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59" w:rsidRDefault="00106759" w:rsidP="00106759">
      <w:pPr>
        <w:spacing w:after="200" w:line="276" w:lineRule="auto"/>
        <w:rPr>
          <w:b/>
        </w:rPr>
      </w:pPr>
    </w:p>
    <w:p w:rsidR="004256AF" w:rsidRPr="004256AF" w:rsidRDefault="004256AF" w:rsidP="00106759">
      <w:pPr>
        <w:spacing w:after="200" w:line="276" w:lineRule="auto"/>
        <w:rPr>
          <w:b/>
        </w:rPr>
      </w:pPr>
      <w:r>
        <w:rPr>
          <w:b/>
        </w:rPr>
        <w:t xml:space="preserve">PYROTECHNICS AND FOOTBALL </w:t>
      </w:r>
      <w:r w:rsidR="00253B43">
        <w:rPr>
          <w:b/>
        </w:rPr>
        <w:t>–</w:t>
      </w:r>
      <w:r>
        <w:rPr>
          <w:b/>
        </w:rPr>
        <w:t xml:space="preserve"> BACKGROUND</w:t>
      </w:r>
      <w:r w:rsidR="00253B43">
        <w:rPr>
          <w:b/>
        </w:rPr>
        <w:t xml:space="preserve"> FACTS</w:t>
      </w:r>
    </w:p>
    <w:p w:rsidR="004256AF" w:rsidRDefault="004256AF" w:rsidP="004256AF">
      <w:pPr>
        <w:pStyle w:val="Default"/>
        <w:rPr>
          <w:b/>
          <w:color w:val="auto"/>
          <w:u w:val="single"/>
        </w:rPr>
      </w:pPr>
    </w:p>
    <w:p w:rsidR="004256AF" w:rsidRPr="004256AF" w:rsidRDefault="004256AF" w:rsidP="004256AF">
      <w:pPr>
        <w:pStyle w:val="Default"/>
        <w:rPr>
          <w:b/>
          <w:color w:val="auto"/>
          <w:u w:val="single"/>
        </w:rPr>
      </w:pPr>
      <w:r w:rsidRPr="004256AF">
        <w:rPr>
          <w:b/>
          <w:color w:val="auto"/>
          <w:u w:val="single"/>
        </w:rPr>
        <w:t>Pyrotechnics and football – what we know</w:t>
      </w:r>
    </w:p>
    <w:p w:rsidR="004256AF" w:rsidRPr="009A767E" w:rsidRDefault="004256AF" w:rsidP="004256AF">
      <w:pPr>
        <w:pStyle w:val="Default"/>
        <w:rPr>
          <w:color w:val="auto"/>
          <w:sz w:val="20"/>
          <w:szCs w:val="20"/>
        </w:rPr>
      </w:pPr>
    </w:p>
    <w:p w:rsidR="006F6EE8" w:rsidRPr="009A767E" w:rsidRDefault="006F6EE8" w:rsidP="006F6EE8">
      <w:pPr>
        <w:jc w:val="both"/>
        <w:rPr>
          <w:rFonts w:ascii="Arial" w:hAnsi="Arial" w:cs="Arial"/>
          <w:b/>
          <w:sz w:val="20"/>
          <w:szCs w:val="20"/>
        </w:rPr>
      </w:pPr>
      <w:r w:rsidRPr="009A767E">
        <w:rPr>
          <w:rFonts w:ascii="Arial" w:hAnsi="Arial" w:cs="Arial"/>
          <w:b/>
          <w:sz w:val="20"/>
          <w:szCs w:val="20"/>
        </w:rPr>
        <w:t>Pyrotechnics are illegal at football grounds</w:t>
      </w:r>
    </w:p>
    <w:p w:rsidR="006F6EE8" w:rsidRPr="009A767E" w:rsidRDefault="006F6EE8" w:rsidP="006F6EE8">
      <w:pPr>
        <w:jc w:val="both"/>
        <w:rPr>
          <w:rFonts w:ascii="Arial" w:hAnsi="Arial" w:cs="Arial"/>
          <w:sz w:val="20"/>
          <w:szCs w:val="20"/>
        </w:rPr>
      </w:pPr>
      <w:r w:rsidRPr="009A767E">
        <w:rPr>
          <w:rFonts w:ascii="Arial" w:hAnsi="Arial" w:cs="Arial"/>
          <w:sz w:val="20"/>
          <w:szCs w:val="20"/>
        </w:rPr>
        <w:t>Being in possession of a pyrotechnic device at a football match, or attempting to bring a pyrotechnic device into a football stadium, is a criminal offence under the Sporting Events (Control of Alcohol etc) Act 1985. Any person committing such an offence faces arrest and can expect the Court to make a Football Banning Order.</w:t>
      </w:r>
    </w:p>
    <w:p w:rsidR="006F6EE8" w:rsidRDefault="006F6EE8" w:rsidP="006F6EE8">
      <w:pPr>
        <w:jc w:val="both"/>
        <w:rPr>
          <w:rFonts w:ascii="Arial" w:hAnsi="Arial" w:cs="Arial"/>
          <w:b/>
          <w:sz w:val="20"/>
          <w:szCs w:val="20"/>
        </w:rPr>
      </w:pPr>
    </w:p>
    <w:p w:rsidR="006F6EE8" w:rsidRPr="009A767E" w:rsidRDefault="006F6EE8" w:rsidP="006F6EE8">
      <w:pPr>
        <w:jc w:val="both"/>
        <w:rPr>
          <w:rFonts w:ascii="Arial" w:hAnsi="Arial" w:cs="Arial"/>
          <w:b/>
          <w:sz w:val="20"/>
          <w:szCs w:val="20"/>
        </w:rPr>
      </w:pPr>
      <w:r w:rsidRPr="009A767E">
        <w:rPr>
          <w:rFonts w:ascii="Arial" w:hAnsi="Arial" w:cs="Arial"/>
          <w:b/>
          <w:sz w:val="20"/>
          <w:szCs w:val="20"/>
        </w:rPr>
        <w:t>The 2012/13 season saw a record number arrested for pyrotechnic</w:t>
      </w:r>
      <w:r w:rsidR="009802A1">
        <w:rPr>
          <w:rFonts w:ascii="Arial" w:hAnsi="Arial" w:cs="Arial"/>
          <w:b/>
          <w:sz w:val="20"/>
          <w:szCs w:val="20"/>
        </w:rPr>
        <w:t>s</w:t>
      </w:r>
    </w:p>
    <w:p w:rsidR="006F6EE8" w:rsidRPr="009A767E" w:rsidRDefault="006F6EE8" w:rsidP="006F6EE8">
      <w:pPr>
        <w:jc w:val="both"/>
        <w:rPr>
          <w:rFonts w:ascii="Arial" w:hAnsi="Arial" w:cs="Arial"/>
          <w:sz w:val="20"/>
          <w:szCs w:val="20"/>
        </w:rPr>
      </w:pPr>
      <w:r w:rsidRPr="009A767E">
        <w:rPr>
          <w:rFonts w:ascii="Arial" w:hAnsi="Arial" w:cs="Arial"/>
          <w:sz w:val="20"/>
          <w:szCs w:val="20"/>
        </w:rPr>
        <w:t xml:space="preserve">There were 71 arrests for ‘Possession of a Firework / Flare at </w:t>
      </w:r>
      <w:r>
        <w:rPr>
          <w:rFonts w:ascii="Arial" w:hAnsi="Arial" w:cs="Arial"/>
          <w:sz w:val="20"/>
          <w:szCs w:val="20"/>
        </w:rPr>
        <w:t xml:space="preserve">a Sporting Event’. This was an </w:t>
      </w:r>
      <w:r w:rsidRPr="009A767E">
        <w:rPr>
          <w:rFonts w:ascii="Arial" w:hAnsi="Arial" w:cs="Arial"/>
          <w:sz w:val="20"/>
          <w:szCs w:val="20"/>
        </w:rPr>
        <w:t xml:space="preserve">increase of 154% on arrests recorded for the 2011/12 season (28). These arrests have occurred at more matches in the Premier League (26) and Championship (21) than in </w:t>
      </w:r>
      <w:r w:rsidR="00A25652">
        <w:rPr>
          <w:rFonts w:ascii="Arial" w:hAnsi="Arial" w:cs="Arial"/>
          <w:sz w:val="20"/>
          <w:szCs w:val="20"/>
        </w:rPr>
        <w:t xml:space="preserve">League 1 and League 2 </w:t>
      </w:r>
      <w:r w:rsidRPr="009A767E">
        <w:rPr>
          <w:rFonts w:ascii="Arial" w:hAnsi="Arial" w:cs="Arial"/>
          <w:sz w:val="20"/>
          <w:szCs w:val="20"/>
        </w:rPr>
        <w:t xml:space="preserve">which saw less than five arrests each. </w:t>
      </w:r>
    </w:p>
    <w:p w:rsidR="006F6EE8" w:rsidRDefault="006F6EE8" w:rsidP="006F6EE8">
      <w:pPr>
        <w:jc w:val="both"/>
        <w:rPr>
          <w:rFonts w:ascii="Arial" w:hAnsi="Arial" w:cs="Arial"/>
          <w:b/>
          <w:sz w:val="20"/>
          <w:szCs w:val="20"/>
        </w:rPr>
      </w:pPr>
    </w:p>
    <w:p w:rsidR="006F6EE8" w:rsidRPr="009A767E" w:rsidRDefault="006F6EE8" w:rsidP="006F6EE8">
      <w:pPr>
        <w:jc w:val="both"/>
        <w:rPr>
          <w:rFonts w:ascii="Arial" w:hAnsi="Arial" w:cs="Arial"/>
          <w:b/>
          <w:sz w:val="20"/>
          <w:szCs w:val="20"/>
        </w:rPr>
      </w:pPr>
      <w:r w:rsidRPr="009A767E">
        <w:rPr>
          <w:rFonts w:ascii="Arial" w:hAnsi="Arial" w:cs="Arial"/>
          <w:b/>
          <w:sz w:val="20"/>
          <w:szCs w:val="20"/>
        </w:rPr>
        <w:t>People are getting jailed and banned</w:t>
      </w:r>
    </w:p>
    <w:p w:rsidR="006F6EE8" w:rsidRPr="004256AF" w:rsidRDefault="006F6EE8" w:rsidP="006F6EE8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256AF">
        <w:rPr>
          <w:rFonts w:ascii="Arial" w:hAnsi="Arial" w:cs="Arial"/>
          <w:sz w:val="20"/>
          <w:szCs w:val="20"/>
        </w:rPr>
        <w:t>In November 2013 a Manchester United fan that set off a smoke bomb during their clash with West Bromwich Albion - Sir Alex Ferguson's last game in charge – was given a two month jail term (suspended for 12 months) and banned from any football grounds for three years</w:t>
      </w:r>
      <w:r>
        <w:rPr>
          <w:rFonts w:ascii="Arial" w:hAnsi="Arial" w:cs="Arial"/>
          <w:sz w:val="20"/>
          <w:szCs w:val="20"/>
        </w:rPr>
        <w:t>.</w:t>
      </w:r>
    </w:p>
    <w:p w:rsidR="006F6EE8" w:rsidRPr="004256AF" w:rsidRDefault="006F6EE8" w:rsidP="006F6EE8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256AF">
        <w:rPr>
          <w:rFonts w:ascii="Arial" w:hAnsi="Arial" w:cs="Arial"/>
          <w:sz w:val="20"/>
          <w:szCs w:val="20"/>
        </w:rPr>
        <w:t xml:space="preserve">In February 2013 two Chelsea fans were jailed for 28 days and given six year football banning orders for taking smoke bombs into the Liberty Stadium for a match versus Swansea City. </w:t>
      </w:r>
      <w:r>
        <w:rPr>
          <w:rFonts w:ascii="Arial" w:hAnsi="Arial" w:cs="Arial"/>
          <w:sz w:val="20"/>
          <w:szCs w:val="20"/>
        </w:rPr>
        <w:t>Their appeal for the sentence was thrown out.</w:t>
      </w:r>
    </w:p>
    <w:p w:rsidR="006F6EE8" w:rsidRPr="004256AF" w:rsidRDefault="006F6EE8" w:rsidP="006F6EE8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January 2013 an</w:t>
      </w:r>
      <w:r w:rsidRPr="004256AF">
        <w:rPr>
          <w:rFonts w:ascii="Arial" w:hAnsi="Arial" w:cs="Arial"/>
          <w:sz w:val="20"/>
          <w:szCs w:val="20"/>
        </w:rPr>
        <w:t xml:space="preserve"> 18 year old Exeter City fan was jailed for two months and given a six year banning order for attempting to take</w:t>
      </w:r>
      <w:r w:rsidR="009802A1">
        <w:rPr>
          <w:rFonts w:ascii="Arial" w:hAnsi="Arial" w:cs="Arial"/>
          <w:sz w:val="20"/>
          <w:szCs w:val="20"/>
        </w:rPr>
        <w:t xml:space="preserve"> a</w:t>
      </w:r>
      <w:r w:rsidRPr="004256AF">
        <w:rPr>
          <w:rFonts w:ascii="Arial" w:hAnsi="Arial" w:cs="Arial"/>
          <w:sz w:val="20"/>
          <w:szCs w:val="20"/>
        </w:rPr>
        <w:t xml:space="preserve"> smoke bomb into Torquay United v Exeter City. </w:t>
      </w:r>
    </w:p>
    <w:p w:rsidR="006F6EE8" w:rsidRDefault="006F6EE8" w:rsidP="006F6EE8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256AF">
        <w:rPr>
          <w:rFonts w:ascii="Arial" w:hAnsi="Arial" w:cs="Arial"/>
          <w:sz w:val="20"/>
          <w:szCs w:val="20"/>
        </w:rPr>
        <w:t>In August 2012 a</w:t>
      </w:r>
      <w:r>
        <w:rPr>
          <w:rFonts w:ascii="Arial" w:hAnsi="Arial" w:cs="Arial"/>
          <w:sz w:val="20"/>
          <w:szCs w:val="20"/>
        </w:rPr>
        <w:t>n</w:t>
      </w:r>
      <w:r w:rsidRPr="004256AF">
        <w:rPr>
          <w:rFonts w:ascii="Arial" w:hAnsi="Arial" w:cs="Arial"/>
          <w:sz w:val="20"/>
          <w:szCs w:val="20"/>
        </w:rPr>
        <w:t xml:space="preserve"> Oxford United fan was jailed for two months and given a six year banning order for taking a smoke bomb into Home Park for a match versus Plymouth Argyle. </w:t>
      </w:r>
    </w:p>
    <w:p w:rsidR="006F6EE8" w:rsidRDefault="006F6EE8" w:rsidP="006F6EE8">
      <w:pPr>
        <w:jc w:val="both"/>
        <w:rPr>
          <w:rFonts w:ascii="Arial" w:hAnsi="Arial" w:cs="Arial"/>
          <w:b/>
          <w:sz w:val="20"/>
          <w:szCs w:val="20"/>
        </w:rPr>
      </w:pPr>
    </w:p>
    <w:p w:rsidR="006F6EE8" w:rsidRPr="009A767E" w:rsidRDefault="006F6EE8" w:rsidP="006F6EE8">
      <w:pPr>
        <w:jc w:val="both"/>
        <w:rPr>
          <w:rFonts w:ascii="Arial" w:hAnsi="Arial" w:cs="Arial"/>
          <w:b/>
          <w:sz w:val="20"/>
          <w:szCs w:val="20"/>
        </w:rPr>
      </w:pPr>
      <w:r w:rsidRPr="009A767E">
        <w:rPr>
          <w:rFonts w:ascii="Arial" w:hAnsi="Arial" w:cs="Arial"/>
          <w:b/>
          <w:sz w:val="20"/>
          <w:szCs w:val="20"/>
        </w:rPr>
        <w:t xml:space="preserve">Incidents nearly always </w:t>
      </w:r>
      <w:r w:rsidR="00A130B5">
        <w:rPr>
          <w:rFonts w:ascii="Arial" w:hAnsi="Arial" w:cs="Arial"/>
          <w:b/>
          <w:sz w:val="20"/>
          <w:szCs w:val="20"/>
        </w:rPr>
        <w:t xml:space="preserve">involved the </w:t>
      </w:r>
      <w:r w:rsidRPr="009A767E">
        <w:rPr>
          <w:rFonts w:ascii="Arial" w:hAnsi="Arial" w:cs="Arial"/>
          <w:b/>
          <w:sz w:val="20"/>
          <w:szCs w:val="20"/>
        </w:rPr>
        <w:t xml:space="preserve">away </w:t>
      </w:r>
      <w:r w:rsidR="00A130B5">
        <w:rPr>
          <w:rFonts w:ascii="Arial" w:hAnsi="Arial" w:cs="Arial"/>
          <w:b/>
          <w:sz w:val="20"/>
          <w:szCs w:val="20"/>
        </w:rPr>
        <w:t>supporters</w:t>
      </w:r>
    </w:p>
    <w:p w:rsidR="006F6EE8" w:rsidRPr="009A767E" w:rsidRDefault="006F6EE8" w:rsidP="006F6EE8">
      <w:pPr>
        <w:jc w:val="both"/>
        <w:rPr>
          <w:rFonts w:ascii="Arial" w:hAnsi="Arial" w:cs="Arial"/>
          <w:sz w:val="20"/>
          <w:szCs w:val="20"/>
        </w:rPr>
      </w:pPr>
      <w:r w:rsidRPr="009A767E">
        <w:rPr>
          <w:rFonts w:ascii="Arial" w:hAnsi="Arial" w:cs="Arial"/>
          <w:sz w:val="20"/>
          <w:szCs w:val="20"/>
        </w:rPr>
        <w:t xml:space="preserve">Of the 172 reported pyrotechnic incidents in the 2012/13 season, 164 </w:t>
      </w:r>
      <w:r w:rsidR="00A130B5">
        <w:rPr>
          <w:rFonts w:ascii="Arial" w:hAnsi="Arial" w:cs="Arial"/>
          <w:sz w:val="20"/>
          <w:szCs w:val="20"/>
        </w:rPr>
        <w:t>were committed by away supporters.</w:t>
      </w:r>
      <w:r w:rsidRPr="009A767E">
        <w:rPr>
          <w:rFonts w:ascii="Arial" w:hAnsi="Arial" w:cs="Arial"/>
          <w:sz w:val="20"/>
          <w:szCs w:val="20"/>
        </w:rPr>
        <w:t xml:space="preserve"> </w:t>
      </w:r>
    </w:p>
    <w:p w:rsidR="006F6EE8" w:rsidRDefault="006F6EE8" w:rsidP="006F6EE8">
      <w:pPr>
        <w:jc w:val="both"/>
        <w:rPr>
          <w:rFonts w:ascii="Arial" w:hAnsi="Arial" w:cs="Arial"/>
          <w:b/>
          <w:sz w:val="20"/>
          <w:szCs w:val="20"/>
        </w:rPr>
      </w:pPr>
    </w:p>
    <w:p w:rsidR="004256AF" w:rsidRPr="009A767E" w:rsidRDefault="004256AF" w:rsidP="004256AF">
      <w:pPr>
        <w:jc w:val="both"/>
        <w:rPr>
          <w:rFonts w:ascii="Arial" w:hAnsi="Arial" w:cs="Arial"/>
          <w:b/>
          <w:sz w:val="20"/>
          <w:szCs w:val="20"/>
        </w:rPr>
      </w:pPr>
      <w:r w:rsidRPr="009A767E">
        <w:rPr>
          <w:rFonts w:ascii="Arial" w:hAnsi="Arial" w:cs="Arial"/>
          <w:b/>
          <w:sz w:val="20"/>
          <w:szCs w:val="20"/>
        </w:rPr>
        <w:t>They are used by younger fans</w:t>
      </w:r>
    </w:p>
    <w:p w:rsidR="004256AF" w:rsidRPr="009A767E" w:rsidRDefault="004256AF" w:rsidP="004256AF">
      <w:pPr>
        <w:jc w:val="both"/>
        <w:rPr>
          <w:rFonts w:ascii="Arial" w:hAnsi="Arial" w:cs="Arial"/>
          <w:sz w:val="20"/>
          <w:szCs w:val="20"/>
        </w:rPr>
      </w:pPr>
      <w:r w:rsidRPr="009A767E">
        <w:rPr>
          <w:rFonts w:ascii="Arial" w:hAnsi="Arial" w:cs="Arial"/>
          <w:sz w:val="20"/>
          <w:szCs w:val="20"/>
        </w:rPr>
        <w:t>The average age of supporters arrested for pyrotechnic use is 20.</w:t>
      </w:r>
      <w:r w:rsidRPr="009A767E">
        <w:rPr>
          <w:rFonts w:ascii="Arial" w:hAnsi="Arial" w:cs="Arial"/>
          <w:bCs/>
          <w:sz w:val="20"/>
          <w:szCs w:val="20"/>
        </w:rPr>
        <w:t xml:space="preserve"> Little disorder was reported as a di</w:t>
      </w:r>
      <w:r w:rsidR="00DB27E7">
        <w:rPr>
          <w:rFonts w:ascii="Arial" w:hAnsi="Arial" w:cs="Arial"/>
          <w:bCs/>
          <w:sz w:val="20"/>
          <w:szCs w:val="20"/>
        </w:rPr>
        <w:t>rect result of their use</w:t>
      </w:r>
      <w:r w:rsidRPr="009A767E">
        <w:rPr>
          <w:rFonts w:ascii="Arial" w:hAnsi="Arial" w:cs="Arial"/>
          <w:bCs/>
          <w:sz w:val="20"/>
          <w:szCs w:val="20"/>
        </w:rPr>
        <w:t>.</w:t>
      </w:r>
    </w:p>
    <w:p w:rsidR="009E24F9" w:rsidRDefault="009E24F9" w:rsidP="004256AF">
      <w:pPr>
        <w:jc w:val="both"/>
        <w:rPr>
          <w:rFonts w:ascii="Arial" w:hAnsi="Arial" w:cs="Arial"/>
          <w:sz w:val="20"/>
          <w:szCs w:val="20"/>
        </w:rPr>
      </w:pPr>
    </w:p>
    <w:p w:rsidR="009E24F9" w:rsidRDefault="009E24F9" w:rsidP="004256AF">
      <w:pPr>
        <w:jc w:val="both"/>
        <w:rPr>
          <w:rFonts w:ascii="Arial" w:hAnsi="Arial" w:cs="Arial"/>
          <w:sz w:val="20"/>
          <w:szCs w:val="20"/>
        </w:rPr>
      </w:pPr>
    </w:p>
    <w:p w:rsidR="004256AF" w:rsidRPr="004256AF" w:rsidRDefault="004256AF" w:rsidP="004256AF">
      <w:pPr>
        <w:jc w:val="both"/>
        <w:rPr>
          <w:rFonts w:ascii="Arial" w:hAnsi="Arial" w:cs="Arial"/>
          <w:sz w:val="20"/>
          <w:szCs w:val="20"/>
          <w:u w:val="single"/>
        </w:rPr>
      </w:pPr>
      <w:r w:rsidRPr="004256AF">
        <w:rPr>
          <w:rFonts w:ascii="Arial" w:hAnsi="Arial" w:cs="Arial"/>
          <w:b/>
          <w:sz w:val="24"/>
          <w:szCs w:val="24"/>
          <w:u w:val="single"/>
        </w:rPr>
        <w:t>What do football clubs do to counter the threat of pyrotechnics?</w:t>
      </w:r>
    </w:p>
    <w:p w:rsidR="00253B43" w:rsidRDefault="00253B43" w:rsidP="004256AF">
      <w:pPr>
        <w:jc w:val="both"/>
        <w:rPr>
          <w:rFonts w:ascii="Arial" w:hAnsi="Arial" w:cs="Arial"/>
          <w:b/>
          <w:sz w:val="20"/>
          <w:szCs w:val="20"/>
        </w:rPr>
      </w:pPr>
    </w:p>
    <w:p w:rsidR="004256AF" w:rsidRDefault="004256AF" w:rsidP="004256AF">
      <w:pPr>
        <w:jc w:val="both"/>
        <w:rPr>
          <w:rFonts w:ascii="Arial" w:hAnsi="Arial" w:cs="Arial"/>
          <w:b/>
          <w:sz w:val="20"/>
          <w:szCs w:val="20"/>
        </w:rPr>
      </w:pPr>
      <w:r w:rsidRPr="009A767E">
        <w:rPr>
          <w:rFonts w:ascii="Arial" w:hAnsi="Arial" w:cs="Arial"/>
          <w:b/>
          <w:sz w:val="20"/>
          <w:szCs w:val="20"/>
        </w:rPr>
        <w:t>The</w:t>
      </w:r>
      <w:r w:rsidR="00DB27E7">
        <w:rPr>
          <w:rFonts w:ascii="Arial" w:hAnsi="Arial" w:cs="Arial"/>
          <w:b/>
          <w:sz w:val="20"/>
          <w:szCs w:val="20"/>
        </w:rPr>
        <w:t>y</w:t>
      </w:r>
      <w:r w:rsidRPr="009A767E">
        <w:rPr>
          <w:rFonts w:ascii="Arial" w:hAnsi="Arial" w:cs="Arial"/>
          <w:b/>
          <w:sz w:val="20"/>
          <w:szCs w:val="20"/>
        </w:rPr>
        <w:t xml:space="preserve"> gather intelligence</w:t>
      </w:r>
    </w:p>
    <w:p w:rsidR="004256AF" w:rsidRPr="00DB27E7" w:rsidRDefault="004256AF" w:rsidP="00DB27E7">
      <w:pPr>
        <w:jc w:val="both"/>
        <w:rPr>
          <w:rFonts w:ascii="Arial" w:hAnsi="Arial" w:cs="Arial"/>
          <w:b/>
          <w:sz w:val="20"/>
          <w:szCs w:val="20"/>
        </w:rPr>
      </w:pPr>
      <w:r w:rsidRPr="00DB27E7">
        <w:rPr>
          <w:rFonts w:ascii="Arial" w:hAnsi="Arial" w:cs="Arial"/>
          <w:sz w:val="20"/>
          <w:szCs w:val="20"/>
        </w:rPr>
        <w:t xml:space="preserve">Prior to matches research is undertaken to find relevant intelligence about the visiting Club and the behaviour of their supporters with the Police, </w:t>
      </w:r>
      <w:r w:rsidR="009802A1">
        <w:rPr>
          <w:rFonts w:ascii="Arial" w:hAnsi="Arial" w:cs="Arial"/>
          <w:sz w:val="20"/>
          <w:szCs w:val="20"/>
        </w:rPr>
        <w:t>with the visiting club’s safety officer and by studying the reports collated on the Football Safety Officers</w:t>
      </w:r>
      <w:r w:rsidRPr="00DB27E7">
        <w:rPr>
          <w:rFonts w:ascii="Arial" w:hAnsi="Arial" w:cs="Arial"/>
          <w:sz w:val="20"/>
          <w:szCs w:val="20"/>
        </w:rPr>
        <w:t xml:space="preserve"> Association </w:t>
      </w:r>
      <w:r w:rsidR="009802A1">
        <w:rPr>
          <w:rFonts w:ascii="Arial" w:hAnsi="Arial" w:cs="Arial"/>
          <w:sz w:val="20"/>
          <w:szCs w:val="20"/>
        </w:rPr>
        <w:t>w</w:t>
      </w:r>
      <w:r w:rsidRPr="00DB27E7">
        <w:rPr>
          <w:rFonts w:ascii="Arial" w:hAnsi="Arial" w:cs="Arial"/>
          <w:sz w:val="20"/>
          <w:szCs w:val="20"/>
        </w:rPr>
        <w:t xml:space="preserve">ebsite. When it is indicated that a threat exists in relation to smoke bombs, flares or fireworks mitigation is deployed. </w:t>
      </w:r>
    </w:p>
    <w:p w:rsidR="004256AF" w:rsidRDefault="004256AF" w:rsidP="004256AF">
      <w:pPr>
        <w:jc w:val="both"/>
        <w:rPr>
          <w:rFonts w:ascii="Arial" w:hAnsi="Arial" w:cs="Arial"/>
          <w:b/>
          <w:sz w:val="20"/>
          <w:szCs w:val="20"/>
        </w:rPr>
      </w:pPr>
    </w:p>
    <w:p w:rsidR="004256AF" w:rsidRDefault="004256AF" w:rsidP="004256AF">
      <w:pPr>
        <w:jc w:val="both"/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hAnsi="Arial" w:cs="Arial"/>
          <w:b/>
          <w:sz w:val="20"/>
          <w:szCs w:val="20"/>
        </w:rPr>
        <w:t>How do they mitigate at grounds?</w:t>
      </w:r>
    </w:p>
    <w:p w:rsidR="004256AF" w:rsidRPr="004256AF" w:rsidRDefault="004256AF" w:rsidP="004256A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hAnsi="Arial" w:cs="Arial"/>
          <w:sz w:val="20"/>
          <w:szCs w:val="20"/>
        </w:rPr>
        <w:t>Pyrotechnic detection dogs are use</w:t>
      </w:r>
      <w:r w:rsidR="00DB27E7">
        <w:rPr>
          <w:rFonts w:ascii="Arial" w:hAnsi="Arial" w:cs="Arial"/>
          <w:sz w:val="20"/>
          <w:szCs w:val="20"/>
        </w:rPr>
        <w:t xml:space="preserve">d as a visible deterrent and </w:t>
      </w:r>
      <w:r w:rsidRPr="004256AF">
        <w:rPr>
          <w:rFonts w:ascii="Arial" w:hAnsi="Arial" w:cs="Arial"/>
          <w:sz w:val="20"/>
          <w:szCs w:val="20"/>
        </w:rPr>
        <w:t>detect pyrotechnic devices both at points of entry and on the concourses. Their use is advertised to fans.</w:t>
      </w:r>
      <w:r w:rsidR="00DB27E7">
        <w:rPr>
          <w:rFonts w:ascii="Arial" w:hAnsi="Arial" w:cs="Arial"/>
          <w:sz w:val="20"/>
          <w:szCs w:val="20"/>
        </w:rPr>
        <w:t xml:space="preserve"> Amnesty bins for those carrying pyros are often used by clubs. </w:t>
      </w:r>
    </w:p>
    <w:p w:rsidR="004256AF" w:rsidRPr="004256AF" w:rsidRDefault="004256AF" w:rsidP="004256A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hAnsi="Arial" w:cs="Arial"/>
          <w:sz w:val="20"/>
          <w:szCs w:val="20"/>
        </w:rPr>
        <w:t xml:space="preserve">Stewards and Security Officers are briefed on the intelligence relating to the visiting fans and how to react in the event of the illegal ignition of pyrotechnics. </w:t>
      </w:r>
    </w:p>
    <w:p w:rsidR="004256AF" w:rsidRPr="004256AF" w:rsidRDefault="009802A1" w:rsidP="004256A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4256AF" w:rsidRPr="004256AF">
        <w:rPr>
          <w:rFonts w:ascii="Arial" w:hAnsi="Arial" w:cs="Arial"/>
          <w:sz w:val="20"/>
          <w:szCs w:val="20"/>
        </w:rPr>
        <w:t>horough searching of people entering the stadium is undertaken by security officers under the supervision of police.</w:t>
      </w:r>
    </w:p>
    <w:p w:rsidR="004256AF" w:rsidRDefault="004256AF" w:rsidP="004256AF">
      <w:pPr>
        <w:ind w:left="360"/>
        <w:rPr>
          <w:rFonts w:ascii="Arial" w:hAnsi="Arial" w:cs="Arial"/>
          <w:b/>
          <w:sz w:val="20"/>
          <w:szCs w:val="20"/>
        </w:rPr>
      </w:pPr>
    </w:p>
    <w:p w:rsidR="004256AF" w:rsidRDefault="004256AF" w:rsidP="004256AF">
      <w:pPr>
        <w:ind w:left="360"/>
        <w:rPr>
          <w:rFonts w:ascii="Arial" w:hAnsi="Arial" w:cs="Arial"/>
          <w:b/>
          <w:sz w:val="20"/>
          <w:szCs w:val="20"/>
        </w:rPr>
      </w:pPr>
    </w:p>
    <w:p w:rsidR="004256AF" w:rsidRDefault="004256AF" w:rsidP="004256AF">
      <w:pPr>
        <w:ind w:left="360"/>
        <w:rPr>
          <w:rFonts w:ascii="Arial" w:hAnsi="Arial" w:cs="Arial"/>
          <w:b/>
          <w:sz w:val="20"/>
          <w:szCs w:val="20"/>
        </w:rPr>
      </w:pPr>
    </w:p>
    <w:p w:rsidR="004256AF" w:rsidRDefault="004256AF" w:rsidP="004256AF">
      <w:pPr>
        <w:ind w:left="360"/>
        <w:rPr>
          <w:rFonts w:ascii="Arial" w:hAnsi="Arial" w:cs="Arial"/>
          <w:b/>
          <w:sz w:val="20"/>
          <w:szCs w:val="20"/>
        </w:rPr>
      </w:pPr>
    </w:p>
    <w:p w:rsidR="004256AF" w:rsidRDefault="004256AF" w:rsidP="004256AF">
      <w:pPr>
        <w:ind w:left="360"/>
        <w:rPr>
          <w:rFonts w:ascii="Arial" w:hAnsi="Arial" w:cs="Arial"/>
          <w:b/>
          <w:sz w:val="20"/>
          <w:szCs w:val="20"/>
        </w:rPr>
      </w:pPr>
    </w:p>
    <w:p w:rsidR="004256AF" w:rsidRDefault="004256AF" w:rsidP="004256AF">
      <w:pPr>
        <w:ind w:left="360"/>
        <w:rPr>
          <w:rFonts w:ascii="Arial" w:hAnsi="Arial" w:cs="Arial"/>
          <w:b/>
          <w:sz w:val="20"/>
          <w:szCs w:val="20"/>
        </w:rPr>
      </w:pPr>
    </w:p>
    <w:p w:rsidR="004256AF" w:rsidRDefault="004256AF" w:rsidP="004256AF">
      <w:pPr>
        <w:ind w:left="360"/>
        <w:rPr>
          <w:rFonts w:ascii="Arial" w:hAnsi="Arial" w:cs="Arial"/>
          <w:b/>
          <w:sz w:val="20"/>
          <w:szCs w:val="20"/>
        </w:rPr>
      </w:pPr>
    </w:p>
    <w:p w:rsidR="004256AF" w:rsidRDefault="004256AF" w:rsidP="004256AF">
      <w:pPr>
        <w:ind w:left="360"/>
        <w:rPr>
          <w:rFonts w:ascii="Arial" w:hAnsi="Arial" w:cs="Arial"/>
          <w:b/>
          <w:sz w:val="20"/>
          <w:szCs w:val="20"/>
        </w:rPr>
      </w:pPr>
    </w:p>
    <w:p w:rsidR="00106759" w:rsidRDefault="00106759" w:rsidP="004256AF">
      <w:pPr>
        <w:ind w:left="360"/>
        <w:rPr>
          <w:rFonts w:ascii="Arial" w:hAnsi="Arial" w:cs="Arial"/>
          <w:b/>
          <w:sz w:val="20"/>
          <w:szCs w:val="20"/>
        </w:rPr>
      </w:pPr>
    </w:p>
    <w:p w:rsidR="00106759" w:rsidRDefault="00106759" w:rsidP="004256AF">
      <w:pPr>
        <w:ind w:left="360"/>
        <w:rPr>
          <w:rFonts w:ascii="Arial" w:hAnsi="Arial" w:cs="Arial"/>
          <w:b/>
          <w:sz w:val="20"/>
          <w:szCs w:val="20"/>
        </w:rPr>
      </w:pPr>
    </w:p>
    <w:p w:rsidR="004256AF" w:rsidRDefault="004256AF" w:rsidP="00253B43">
      <w:pPr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hAnsi="Arial" w:cs="Arial"/>
          <w:b/>
          <w:sz w:val="20"/>
          <w:szCs w:val="20"/>
        </w:rPr>
        <w:t>What safety procedures to clubs have in pla</w:t>
      </w:r>
      <w:r>
        <w:rPr>
          <w:rFonts w:ascii="Arial" w:hAnsi="Arial" w:cs="Arial"/>
          <w:b/>
          <w:sz w:val="20"/>
          <w:szCs w:val="20"/>
        </w:rPr>
        <w:t>ce?</w:t>
      </w:r>
    </w:p>
    <w:p w:rsidR="004256AF" w:rsidRPr="004256AF" w:rsidRDefault="00DB27E7" w:rsidP="004256AF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As pyrotechnics</w:t>
      </w:r>
      <w:r w:rsidR="004256AF" w:rsidRPr="004256AF">
        <w:rPr>
          <w:rFonts w:ascii="Arial" w:eastAsia="Calibri" w:hAnsi="Arial" w:cs="Arial"/>
          <w:sz w:val="20"/>
          <w:szCs w:val="20"/>
        </w:rPr>
        <w:t xml:space="preserve"> can vary in terms of manufacturer, size, duration, behaviour, effects and heat output, </w:t>
      </w:r>
      <w:r>
        <w:rPr>
          <w:rFonts w:ascii="Arial" w:eastAsia="Calibri" w:hAnsi="Arial" w:cs="Arial"/>
          <w:sz w:val="20"/>
          <w:szCs w:val="20"/>
        </w:rPr>
        <w:t xml:space="preserve">clubs </w:t>
      </w:r>
      <w:r w:rsidR="005C17A4">
        <w:rPr>
          <w:rFonts w:ascii="Arial" w:eastAsia="Calibri" w:hAnsi="Arial" w:cs="Arial"/>
          <w:sz w:val="20"/>
          <w:szCs w:val="20"/>
        </w:rPr>
        <w:t>treat each item as</w:t>
      </w:r>
      <w:r w:rsidR="004256AF" w:rsidRPr="004256AF">
        <w:rPr>
          <w:rFonts w:ascii="Arial" w:eastAsia="Calibri" w:hAnsi="Arial" w:cs="Arial"/>
          <w:sz w:val="20"/>
          <w:szCs w:val="20"/>
        </w:rPr>
        <w:t xml:space="preserve"> a ‘worst case scenario’</w:t>
      </w:r>
      <w:r w:rsidR="009802A1">
        <w:rPr>
          <w:rFonts w:ascii="Arial" w:eastAsia="Calibri" w:hAnsi="Arial" w:cs="Arial"/>
          <w:sz w:val="20"/>
          <w:szCs w:val="20"/>
        </w:rPr>
        <w:t>.</w:t>
      </w:r>
      <w:r w:rsidR="004256AF" w:rsidRPr="004256AF">
        <w:rPr>
          <w:rFonts w:ascii="Arial" w:eastAsia="Calibri" w:hAnsi="Arial" w:cs="Arial"/>
          <w:sz w:val="20"/>
          <w:szCs w:val="20"/>
        </w:rPr>
        <w:t xml:space="preserve"> </w:t>
      </w:r>
    </w:p>
    <w:p w:rsidR="00DB27E7" w:rsidRPr="00DB27E7" w:rsidRDefault="00DB27E7" w:rsidP="004256AF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After i</w:t>
      </w:r>
      <w:r w:rsidRPr="004256AF">
        <w:rPr>
          <w:rFonts w:ascii="Arial" w:eastAsia="Calibri" w:hAnsi="Arial" w:cs="Arial"/>
          <w:sz w:val="20"/>
          <w:szCs w:val="20"/>
        </w:rPr>
        <w:t>mmediately inform</w:t>
      </w:r>
      <w:r>
        <w:rPr>
          <w:rFonts w:ascii="Arial" w:eastAsia="Calibri" w:hAnsi="Arial" w:cs="Arial"/>
          <w:sz w:val="20"/>
          <w:szCs w:val="20"/>
        </w:rPr>
        <w:t>ing</w:t>
      </w:r>
      <w:r w:rsidRPr="004256AF">
        <w:rPr>
          <w:rFonts w:ascii="Arial" w:eastAsia="Calibri" w:hAnsi="Arial" w:cs="Arial"/>
          <w:sz w:val="20"/>
          <w:szCs w:val="20"/>
        </w:rPr>
        <w:t xml:space="preserve"> the Stadium Control Room</w:t>
      </w:r>
      <w:r>
        <w:rPr>
          <w:rFonts w:ascii="Arial" w:eastAsia="Calibri" w:hAnsi="Arial" w:cs="Arial"/>
          <w:sz w:val="20"/>
          <w:szCs w:val="20"/>
        </w:rPr>
        <w:t>, s</w:t>
      </w:r>
      <w:r w:rsidR="004256AF" w:rsidRPr="00DB27E7">
        <w:rPr>
          <w:rFonts w:ascii="Arial" w:eastAsia="Calibri" w:hAnsi="Arial" w:cs="Arial"/>
          <w:sz w:val="20"/>
          <w:szCs w:val="20"/>
        </w:rPr>
        <w:t>tewards will monitor the situation from a safe distance</w:t>
      </w:r>
      <w:r w:rsidRPr="00DB27E7">
        <w:rPr>
          <w:rFonts w:ascii="Arial" w:eastAsia="Calibri" w:hAnsi="Arial" w:cs="Arial"/>
          <w:sz w:val="20"/>
          <w:szCs w:val="20"/>
        </w:rPr>
        <w:t xml:space="preserve">. </w:t>
      </w:r>
    </w:p>
    <w:p w:rsidR="004256AF" w:rsidRPr="00DB27E7" w:rsidRDefault="004256AF" w:rsidP="004256AF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 w:rsidRPr="00DB27E7">
        <w:rPr>
          <w:rFonts w:ascii="Arial" w:eastAsia="Calibri" w:hAnsi="Arial" w:cs="Arial"/>
          <w:sz w:val="20"/>
          <w:szCs w:val="20"/>
        </w:rPr>
        <w:t>If practicable they will ensure that spectators are kept away from the source and allow room for the Fire Safety Stewards to gain access to the area.</w:t>
      </w:r>
    </w:p>
    <w:p w:rsidR="004256AF" w:rsidRPr="004256AF" w:rsidRDefault="004256AF" w:rsidP="004256AF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eastAsia="Calibri" w:hAnsi="Arial" w:cs="Arial"/>
          <w:sz w:val="20"/>
          <w:szCs w:val="20"/>
        </w:rPr>
        <w:t>Only trained Fire Safety Stewards will approach and de</w:t>
      </w:r>
      <w:r w:rsidR="005C17A4">
        <w:rPr>
          <w:rFonts w:ascii="Arial" w:eastAsia="Calibri" w:hAnsi="Arial" w:cs="Arial"/>
          <w:sz w:val="20"/>
          <w:szCs w:val="20"/>
        </w:rPr>
        <w:t>al with the pyrotechnic situation</w:t>
      </w:r>
      <w:r w:rsidRPr="004256AF">
        <w:rPr>
          <w:rFonts w:ascii="Arial" w:eastAsia="Calibri" w:hAnsi="Arial" w:cs="Arial"/>
          <w:sz w:val="20"/>
          <w:szCs w:val="20"/>
        </w:rPr>
        <w:t xml:space="preserve">, with associated Security Steward </w:t>
      </w:r>
      <w:proofErr w:type="gramStart"/>
      <w:r w:rsidRPr="004256AF">
        <w:rPr>
          <w:rFonts w:ascii="Arial" w:eastAsia="Calibri" w:hAnsi="Arial" w:cs="Arial"/>
          <w:sz w:val="20"/>
          <w:szCs w:val="20"/>
        </w:rPr>
        <w:t>support</w:t>
      </w:r>
      <w:proofErr w:type="gramEnd"/>
      <w:r w:rsidRPr="004256AF">
        <w:rPr>
          <w:rFonts w:ascii="Arial" w:eastAsia="Calibri" w:hAnsi="Arial" w:cs="Arial"/>
          <w:sz w:val="20"/>
          <w:szCs w:val="20"/>
        </w:rPr>
        <w:t xml:space="preserve"> as required</w:t>
      </w:r>
      <w:r>
        <w:rPr>
          <w:rFonts w:ascii="Arial" w:eastAsia="Calibri" w:hAnsi="Arial" w:cs="Arial"/>
          <w:sz w:val="20"/>
          <w:szCs w:val="20"/>
        </w:rPr>
        <w:t>.</w:t>
      </w:r>
    </w:p>
    <w:p w:rsidR="004256AF" w:rsidRPr="004256AF" w:rsidRDefault="004256AF" w:rsidP="004256AF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eastAsia="Calibri" w:hAnsi="Arial" w:cs="Arial"/>
          <w:sz w:val="20"/>
          <w:szCs w:val="20"/>
        </w:rPr>
        <w:t>They will gather evidence of those responsible for the pyrotechnic activations and request CCTV as appropriate</w:t>
      </w:r>
      <w:r w:rsidR="009802A1">
        <w:rPr>
          <w:rFonts w:ascii="Arial" w:eastAsia="Calibri" w:hAnsi="Arial" w:cs="Arial"/>
          <w:sz w:val="20"/>
          <w:szCs w:val="20"/>
        </w:rPr>
        <w:t>.</w:t>
      </w:r>
    </w:p>
    <w:p w:rsidR="004256AF" w:rsidRDefault="004256AF" w:rsidP="004256AF">
      <w:pPr>
        <w:rPr>
          <w:rFonts w:ascii="Arial" w:hAnsi="Arial" w:cs="Arial"/>
          <w:b/>
          <w:sz w:val="24"/>
          <w:szCs w:val="24"/>
        </w:rPr>
      </w:pPr>
    </w:p>
    <w:p w:rsidR="004256AF" w:rsidRDefault="004256AF" w:rsidP="004256AF">
      <w:pPr>
        <w:rPr>
          <w:rFonts w:ascii="Arial" w:hAnsi="Arial" w:cs="Arial"/>
          <w:b/>
          <w:sz w:val="24"/>
          <w:szCs w:val="24"/>
        </w:rPr>
      </w:pPr>
    </w:p>
    <w:p w:rsidR="004256AF" w:rsidRPr="004256AF" w:rsidRDefault="004256AF" w:rsidP="004256AF">
      <w:pPr>
        <w:rPr>
          <w:rFonts w:ascii="Arial" w:hAnsi="Arial" w:cs="Arial"/>
          <w:b/>
          <w:sz w:val="20"/>
          <w:szCs w:val="20"/>
          <w:u w:val="single"/>
        </w:rPr>
      </w:pPr>
      <w:r w:rsidRPr="004256AF">
        <w:rPr>
          <w:rFonts w:ascii="Arial" w:hAnsi="Arial" w:cs="Arial"/>
          <w:b/>
          <w:sz w:val="24"/>
          <w:szCs w:val="24"/>
          <w:u w:val="single"/>
        </w:rPr>
        <w:t>Recent examples of injuries caused by pyrotechnics at English football grounds</w:t>
      </w:r>
      <w:r w:rsidR="00253B43">
        <w:rPr>
          <w:rFonts w:ascii="Arial" w:hAnsi="Arial" w:cs="Arial"/>
          <w:b/>
          <w:sz w:val="24"/>
          <w:szCs w:val="24"/>
          <w:u w:val="single"/>
        </w:rPr>
        <w:br/>
      </w:r>
    </w:p>
    <w:p w:rsidR="004256AF" w:rsidRPr="004256AF" w:rsidRDefault="004256AF" w:rsidP="004256AF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hAnsi="Arial" w:cs="Arial"/>
          <w:sz w:val="20"/>
          <w:szCs w:val="20"/>
        </w:rPr>
        <w:t xml:space="preserve">Leeds United v Shrewsbury Town, 11 August 2012 – two supporters were injured, one requiring hospital treatment, when an industrial firework was ignited and thrown in the away supporters’ toilet.  </w:t>
      </w:r>
    </w:p>
    <w:p w:rsidR="004256AF" w:rsidRPr="004256AF" w:rsidRDefault="004256AF" w:rsidP="004256AF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hAnsi="Arial" w:cs="Arial"/>
          <w:sz w:val="20"/>
          <w:szCs w:val="20"/>
        </w:rPr>
        <w:t>Coventry City v Walsall, 8 December 2012 - a flare was discharged by the Walsall supporters. A steward placed his foot on the device to prevent further smoke escaping, however the sole of his shoe melted causing injury.</w:t>
      </w:r>
    </w:p>
    <w:p w:rsidR="004256AF" w:rsidRPr="004256AF" w:rsidRDefault="004256AF" w:rsidP="004256AF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hAnsi="Arial" w:cs="Arial"/>
          <w:sz w:val="20"/>
          <w:szCs w:val="20"/>
        </w:rPr>
        <w:t xml:space="preserve">Leicester City v Sheffield Wednesday, 9 March 2013 - a female supporter received treatment for burns to her leg from one of the smoke bombs thrown between supporters.  </w:t>
      </w:r>
    </w:p>
    <w:p w:rsidR="004256AF" w:rsidRPr="004256AF" w:rsidRDefault="004256AF" w:rsidP="004256AF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hAnsi="Arial" w:cs="Arial"/>
          <w:sz w:val="20"/>
          <w:szCs w:val="20"/>
        </w:rPr>
        <w:t>Bolton Wanderers v Hud</w:t>
      </w:r>
      <w:r w:rsidR="009E24F9">
        <w:rPr>
          <w:rFonts w:ascii="Arial" w:hAnsi="Arial" w:cs="Arial"/>
          <w:sz w:val="20"/>
          <w:szCs w:val="20"/>
        </w:rPr>
        <w:t xml:space="preserve">dersfield Town, 2 April 2013 - </w:t>
      </w:r>
      <w:r w:rsidRPr="004256AF">
        <w:rPr>
          <w:rFonts w:ascii="Arial" w:hAnsi="Arial" w:cs="Arial"/>
          <w:sz w:val="20"/>
          <w:szCs w:val="20"/>
        </w:rPr>
        <w:t>Bolton supporters ignited a flare and an 18 year old youth was treated for burns picking it up</w:t>
      </w:r>
      <w:r w:rsidR="009802A1">
        <w:rPr>
          <w:rFonts w:ascii="Arial" w:hAnsi="Arial" w:cs="Arial"/>
          <w:sz w:val="20"/>
          <w:szCs w:val="20"/>
        </w:rPr>
        <w:t>.</w:t>
      </w:r>
    </w:p>
    <w:p w:rsidR="004256AF" w:rsidRPr="004256AF" w:rsidRDefault="004256AF" w:rsidP="004256AF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hAnsi="Arial" w:cs="Arial"/>
          <w:sz w:val="20"/>
          <w:szCs w:val="20"/>
        </w:rPr>
        <w:t xml:space="preserve">West Bromwich Albion v Newcastle </w:t>
      </w:r>
      <w:proofErr w:type="gramStart"/>
      <w:r w:rsidRPr="004256AF">
        <w:rPr>
          <w:rFonts w:ascii="Arial" w:hAnsi="Arial" w:cs="Arial"/>
          <w:sz w:val="20"/>
          <w:szCs w:val="20"/>
        </w:rPr>
        <w:t>United</w:t>
      </w:r>
      <w:proofErr w:type="gramEnd"/>
      <w:r w:rsidRPr="004256AF">
        <w:rPr>
          <w:rFonts w:ascii="Arial" w:hAnsi="Arial" w:cs="Arial"/>
          <w:sz w:val="20"/>
          <w:szCs w:val="20"/>
        </w:rPr>
        <w:t xml:space="preserve">, 20 April 2013 – </w:t>
      </w:r>
      <w:r w:rsidRPr="004256AF">
        <w:rPr>
          <w:rFonts w:ascii="Arial" w:eastAsia="Times New Roman" w:hAnsi="Arial" w:cs="Arial"/>
          <w:sz w:val="20"/>
          <w:szCs w:val="20"/>
          <w:lang w:eastAsia="en-GB"/>
        </w:rPr>
        <w:t>fans were treated for shrapnel wounds following the setting off of thunder flashes. Debris passed through jeans and caused cuts to legs.</w:t>
      </w:r>
    </w:p>
    <w:p w:rsidR="004256AF" w:rsidRPr="004256AF" w:rsidRDefault="004256AF" w:rsidP="004256AF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hAnsi="Arial" w:cs="Arial"/>
          <w:sz w:val="20"/>
          <w:szCs w:val="20"/>
        </w:rPr>
        <w:t>Wigan Athletic v Aston Villa, May 2013 - a</w:t>
      </w:r>
      <w:r w:rsidRPr="004256AF">
        <w:rPr>
          <w:rFonts w:ascii="Arial" w:eastAsia="Times New Roman" w:hAnsi="Arial" w:cs="Arial"/>
          <w:sz w:val="20"/>
          <w:szCs w:val="20"/>
          <w:lang w:eastAsia="en-GB"/>
        </w:rPr>
        <w:t xml:space="preserve"> 15-year-old boy suffered lung damage from a smoke bomb thrown during the game. The boy needed hospital treatment, while two </w:t>
      </w:r>
      <w:r w:rsidR="00DB27E7" w:rsidRPr="004256AF">
        <w:rPr>
          <w:rFonts w:ascii="Arial" w:eastAsia="Times New Roman" w:hAnsi="Arial" w:cs="Arial"/>
          <w:sz w:val="20"/>
          <w:szCs w:val="20"/>
          <w:lang w:eastAsia="en-GB"/>
        </w:rPr>
        <w:t>women</w:t>
      </w:r>
      <w:r w:rsidRPr="004256AF">
        <w:rPr>
          <w:rFonts w:ascii="Arial" w:eastAsia="Times New Roman" w:hAnsi="Arial" w:cs="Arial"/>
          <w:sz w:val="20"/>
          <w:szCs w:val="20"/>
          <w:lang w:eastAsia="en-GB"/>
        </w:rPr>
        <w:t xml:space="preserve"> aged 22 and 24, also required attention for the effects of the device.</w:t>
      </w:r>
    </w:p>
    <w:p w:rsidR="004256AF" w:rsidRPr="004256AF" w:rsidRDefault="004256AF" w:rsidP="004256AF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eastAsia="Times New Roman" w:hAnsi="Arial" w:cs="Arial"/>
          <w:sz w:val="20"/>
          <w:szCs w:val="20"/>
          <w:lang w:eastAsia="en-GB"/>
        </w:rPr>
        <w:t xml:space="preserve">Liverpool v Everton, May 2013 – an eight year Everton fan was hit by a smoke bomb thrown by fans in the away end. He was treated for a burn on his neck </w:t>
      </w:r>
      <w:r w:rsidR="00DB27E7">
        <w:rPr>
          <w:rFonts w:ascii="Arial" w:eastAsia="Times New Roman" w:hAnsi="Arial" w:cs="Arial"/>
          <w:sz w:val="20"/>
          <w:szCs w:val="20"/>
          <w:lang w:eastAsia="en-GB"/>
        </w:rPr>
        <w:t xml:space="preserve">on </w:t>
      </w:r>
      <w:r w:rsidRPr="004256AF">
        <w:rPr>
          <w:rFonts w:ascii="Arial" w:eastAsia="Times New Roman" w:hAnsi="Arial" w:cs="Arial"/>
          <w:sz w:val="20"/>
          <w:szCs w:val="20"/>
          <w:lang w:eastAsia="en-GB"/>
        </w:rPr>
        <w:t>his first visit to a Merseyside derby.</w:t>
      </w:r>
    </w:p>
    <w:p w:rsidR="004256AF" w:rsidRPr="004256AF" w:rsidRDefault="004256AF" w:rsidP="004256AF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4256AF">
        <w:rPr>
          <w:rFonts w:ascii="Arial" w:hAnsi="Arial" w:cs="Arial"/>
          <w:sz w:val="20"/>
          <w:szCs w:val="20"/>
        </w:rPr>
        <w:t xml:space="preserve">Aston Villa v Tottenham Hotspur on 20 October 2013 - an assistant referee was struck by a lit smoke canister thrown from the stand. </w:t>
      </w:r>
    </w:p>
    <w:p w:rsidR="004256AF" w:rsidRPr="009A767E" w:rsidRDefault="004256AF" w:rsidP="004256AF">
      <w:pPr>
        <w:jc w:val="both"/>
        <w:rPr>
          <w:rFonts w:ascii="Arial" w:hAnsi="Arial" w:cs="Arial"/>
          <w:sz w:val="20"/>
          <w:szCs w:val="20"/>
        </w:rPr>
      </w:pPr>
    </w:p>
    <w:p w:rsidR="009669A0" w:rsidRDefault="009669A0"/>
    <w:sectPr w:rsidR="009669A0" w:rsidSect="0090563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04" w:rsidRDefault="00B27E04" w:rsidP="00905636">
      <w:r>
        <w:separator/>
      </w:r>
    </w:p>
  </w:endnote>
  <w:endnote w:type="continuationSeparator" w:id="0">
    <w:p w:rsidR="00B27E04" w:rsidRDefault="00B27E04" w:rsidP="00905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04" w:rsidRDefault="00B27E04" w:rsidP="00905636">
      <w:r>
        <w:separator/>
      </w:r>
    </w:p>
  </w:footnote>
  <w:footnote w:type="continuationSeparator" w:id="0">
    <w:p w:rsidR="00B27E04" w:rsidRDefault="00B27E04" w:rsidP="009056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DD" w:rsidRDefault="00F256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6015990</wp:posOffset>
          </wp:positionH>
          <wp:positionV relativeFrom="page">
            <wp:posOffset>581025</wp:posOffset>
          </wp:positionV>
          <wp:extent cx="974090" cy="1379220"/>
          <wp:effectExtent l="19050" t="0" r="0" b="0"/>
          <wp:wrapNone/>
          <wp:docPr id="1" name="Picture 1" descr="MSOffice_logo_st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ffice_logo_stk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137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81C4BE58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lowerLetter"/>
      <w:pStyle w:val="Heading5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Roman"/>
      <w:pStyle w:val="Heading6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cs="Times New Roman"/>
      </w:rPr>
    </w:lvl>
  </w:abstractNum>
  <w:abstractNum w:abstractNumId="1">
    <w:nsid w:val="01CD497A"/>
    <w:multiLevelType w:val="hybridMultilevel"/>
    <w:tmpl w:val="0C323F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D10E4E"/>
    <w:multiLevelType w:val="hybridMultilevel"/>
    <w:tmpl w:val="034C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F448F"/>
    <w:multiLevelType w:val="hybridMultilevel"/>
    <w:tmpl w:val="C0DA2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623A3D"/>
    <w:multiLevelType w:val="hybridMultilevel"/>
    <w:tmpl w:val="0AE689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740165"/>
    <w:multiLevelType w:val="hybridMultilevel"/>
    <w:tmpl w:val="41AAA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5A5282"/>
    <w:multiLevelType w:val="hybridMultilevel"/>
    <w:tmpl w:val="FE107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E774A"/>
    <w:multiLevelType w:val="hybridMultilevel"/>
    <w:tmpl w:val="5BBC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9652F"/>
    <w:multiLevelType w:val="hybridMultilevel"/>
    <w:tmpl w:val="CA687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12615"/>
    <w:multiLevelType w:val="hybridMultilevel"/>
    <w:tmpl w:val="04C2DB20"/>
    <w:lvl w:ilvl="0" w:tplc="2AC2DC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94430"/>
    <w:multiLevelType w:val="hybridMultilevel"/>
    <w:tmpl w:val="67045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622D6"/>
    <w:multiLevelType w:val="hybridMultilevel"/>
    <w:tmpl w:val="510EE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318B0"/>
    <w:multiLevelType w:val="hybridMultilevel"/>
    <w:tmpl w:val="7CFEA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B7F52"/>
    <w:multiLevelType w:val="hybridMultilevel"/>
    <w:tmpl w:val="89703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E1457"/>
    <w:multiLevelType w:val="hybridMultilevel"/>
    <w:tmpl w:val="03EA6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DC09C1"/>
    <w:multiLevelType w:val="hybridMultilevel"/>
    <w:tmpl w:val="A87AD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8334A4"/>
    <w:multiLevelType w:val="hybridMultilevel"/>
    <w:tmpl w:val="57B671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16"/>
  </w:num>
  <w:num w:numId="5">
    <w:abstractNumId w:val="15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8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6AF"/>
    <w:rsid w:val="000B732C"/>
    <w:rsid w:val="00104642"/>
    <w:rsid w:val="00106759"/>
    <w:rsid w:val="00111CEA"/>
    <w:rsid w:val="001213C7"/>
    <w:rsid w:val="00253B43"/>
    <w:rsid w:val="003579C0"/>
    <w:rsid w:val="004256AF"/>
    <w:rsid w:val="00464C72"/>
    <w:rsid w:val="00554D67"/>
    <w:rsid w:val="00596C48"/>
    <w:rsid w:val="005C17A4"/>
    <w:rsid w:val="00655F2F"/>
    <w:rsid w:val="006F1D5D"/>
    <w:rsid w:val="006F6EE8"/>
    <w:rsid w:val="007610A4"/>
    <w:rsid w:val="00905636"/>
    <w:rsid w:val="00920E51"/>
    <w:rsid w:val="009669A0"/>
    <w:rsid w:val="009802A1"/>
    <w:rsid w:val="009E24F9"/>
    <w:rsid w:val="00A130B5"/>
    <w:rsid w:val="00A25652"/>
    <w:rsid w:val="00A351FB"/>
    <w:rsid w:val="00A52B74"/>
    <w:rsid w:val="00AA60CD"/>
    <w:rsid w:val="00B27E04"/>
    <w:rsid w:val="00B65872"/>
    <w:rsid w:val="00C65D3E"/>
    <w:rsid w:val="00CD3A1C"/>
    <w:rsid w:val="00DB27E7"/>
    <w:rsid w:val="00DC522F"/>
    <w:rsid w:val="00F256DD"/>
    <w:rsid w:val="00F4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A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9"/>
    <w:qFormat/>
    <w:rsid w:val="004256AF"/>
    <w:pPr>
      <w:numPr>
        <w:numId w:val="1"/>
      </w:numPr>
      <w:overflowPunct w:val="0"/>
      <w:autoSpaceDE w:val="0"/>
      <w:autoSpaceDN w:val="0"/>
      <w:spacing w:after="240" w:line="360" w:lineRule="auto"/>
      <w:jc w:val="both"/>
      <w:outlineLvl w:val="0"/>
    </w:pPr>
    <w:rPr>
      <w:rFonts w:ascii="Times New Roman" w:hAnsi="Times New Roman" w:cs="Times New Roman"/>
      <w:kern w:val="36"/>
    </w:rPr>
  </w:style>
  <w:style w:type="paragraph" w:styleId="Heading2">
    <w:name w:val="heading 2"/>
    <w:basedOn w:val="Normal"/>
    <w:link w:val="Heading2Char"/>
    <w:uiPriority w:val="99"/>
    <w:semiHidden/>
    <w:unhideWhenUsed/>
    <w:qFormat/>
    <w:rsid w:val="004256AF"/>
    <w:pPr>
      <w:numPr>
        <w:ilvl w:val="1"/>
        <w:numId w:val="1"/>
      </w:numPr>
      <w:overflowPunct w:val="0"/>
      <w:autoSpaceDE w:val="0"/>
      <w:autoSpaceDN w:val="0"/>
      <w:spacing w:after="240" w:line="360" w:lineRule="auto"/>
      <w:jc w:val="both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link w:val="Heading3Char"/>
    <w:uiPriority w:val="99"/>
    <w:semiHidden/>
    <w:unhideWhenUsed/>
    <w:qFormat/>
    <w:rsid w:val="004256AF"/>
    <w:pPr>
      <w:numPr>
        <w:ilvl w:val="2"/>
        <w:numId w:val="1"/>
      </w:numPr>
      <w:overflowPunct w:val="0"/>
      <w:autoSpaceDE w:val="0"/>
      <w:autoSpaceDN w:val="0"/>
      <w:spacing w:after="240" w:line="360" w:lineRule="auto"/>
      <w:jc w:val="both"/>
      <w:outlineLvl w:val="2"/>
    </w:pPr>
    <w:rPr>
      <w:rFonts w:ascii="Times New Roman" w:hAnsi="Times New Roman" w:cs="Times New Roman"/>
    </w:rPr>
  </w:style>
  <w:style w:type="paragraph" w:styleId="Heading4">
    <w:name w:val="heading 4"/>
    <w:basedOn w:val="Normal"/>
    <w:link w:val="Heading4Char"/>
    <w:uiPriority w:val="99"/>
    <w:semiHidden/>
    <w:unhideWhenUsed/>
    <w:qFormat/>
    <w:rsid w:val="004256AF"/>
    <w:pPr>
      <w:numPr>
        <w:ilvl w:val="3"/>
        <w:numId w:val="1"/>
      </w:numPr>
      <w:overflowPunct w:val="0"/>
      <w:autoSpaceDE w:val="0"/>
      <w:autoSpaceDN w:val="0"/>
      <w:spacing w:after="240" w:line="360" w:lineRule="auto"/>
      <w:jc w:val="both"/>
      <w:outlineLvl w:val="3"/>
    </w:pPr>
    <w:rPr>
      <w:rFonts w:ascii="Times New Roman" w:hAnsi="Times New Roman" w:cs="Times New Roman"/>
    </w:rPr>
  </w:style>
  <w:style w:type="paragraph" w:styleId="Heading5">
    <w:name w:val="heading 5"/>
    <w:basedOn w:val="Normal"/>
    <w:link w:val="Heading5Char"/>
    <w:uiPriority w:val="99"/>
    <w:semiHidden/>
    <w:unhideWhenUsed/>
    <w:qFormat/>
    <w:rsid w:val="004256AF"/>
    <w:pPr>
      <w:numPr>
        <w:ilvl w:val="4"/>
        <w:numId w:val="1"/>
      </w:numPr>
      <w:overflowPunct w:val="0"/>
      <w:autoSpaceDE w:val="0"/>
      <w:autoSpaceDN w:val="0"/>
      <w:spacing w:after="240" w:line="360" w:lineRule="auto"/>
      <w:jc w:val="both"/>
      <w:outlineLvl w:val="4"/>
    </w:pPr>
    <w:rPr>
      <w:rFonts w:ascii="Times New Roman" w:hAnsi="Times New Roman" w:cs="Times New Roman"/>
    </w:rPr>
  </w:style>
  <w:style w:type="paragraph" w:styleId="Heading6">
    <w:name w:val="heading 6"/>
    <w:basedOn w:val="Normal"/>
    <w:link w:val="Heading6Char"/>
    <w:uiPriority w:val="99"/>
    <w:semiHidden/>
    <w:unhideWhenUsed/>
    <w:qFormat/>
    <w:rsid w:val="004256AF"/>
    <w:pPr>
      <w:numPr>
        <w:ilvl w:val="5"/>
        <w:numId w:val="1"/>
      </w:numPr>
      <w:overflowPunct w:val="0"/>
      <w:autoSpaceDE w:val="0"/>
      <w:autoSpaceDN w:val="0"/>
      <w:spacing w:after="240" w:line="360" w:lineRule="auto"/>
      <w:jc w:val="both"/>
      <w:outlineLvl w:val="5"/>
    </w:pPr>
    <w:rPr>
      <w:rFonts w:ascii="Times New Roman" w:hAnsi="Times New Roman" w:cs="Times New Roman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4256AF"/>
    <w:pPr>
      <w:numPr>
        <w:ilvl w:val="6"/>
        <w:numId w:val="1"/>
      </w:numPr>
      <w:overflowPunct w:val="0"/>
      <w:autoSpaceDE w:val="0"/>
      <w:autoSpaceDN w:val="0"/>
      <w:spacing w:after="240" w:line="360" w:lineRule="auto"/>
      <w:jc w:val="both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4256AF"/>
    <w:pPr>
      <w:numPr>
        <w:ilvl w:val="7"/>
        <w:numId w:val="1"/>
      </w:numPr>
      <w:overflowPunct w:val="0"/>
      <w:autoSpaceDE w:val="0"/>
      <w:autoSpaceDN w:val="0"/>
      <w:spacing w:after="240" w:line="360" w:lineRule="auto"/>
      <w:jc w:val="center"/>
      <w:outlineLvl w:val="7"/>
    </w:pPr>
    <w:rPr>
      <w:rFonts w:ascii="Times New Roman" w:hAnsi="Times New Roman" w:cs="Times New Roman"/>
      <w:b/>
      <w:bCs/>
      <w:caps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4256AF"/>
    <w:pPr>
      <w:numPr>
        <w:ilvl w:val="8"/>
        <w:numId w:val="1"/>
      </w:numPr>
      <w:overflowPunct w:val="0"/>
      <w:autoSpaceDE w:val="0"/>
      <w:autoSpaceDN w:val="0"/>
      <w:spacing w:after="240" w:line="360" w:lineRule="auto"/>
      <w:jc w:val="center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256AF"/>
    <w:rPr>
      <w:rFonts w:ascii="Times New Roman" w:hAnsi="Times New Roman" w:cs="Times New Roman"/>
      <w:kern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256AF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256AF"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256AF"/>
    <w:rPr>
      <w:rFonts w:ascii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256AF"/>
    <w:rPr>
      <w:rFonts w:ascii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256AF"/>
    <w:rPr>
      <w:rFonts w:ascii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256AF"/>
    <w:rPr>
      <w:rFonts w:ascii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256AF"/>
    <w:rPr>
      <w:rFonts w:ascii="Times New Roman" w:hAnsi="Times New Roman" w:cs="Times New Roman"/>
      <w:b/>
      <w:bCs/>
      <w:cap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256AF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56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56A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256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6AF"/>
    <w:rPr>
      <w:rFonts w:ascii="Calibri" w:hAnsi="Calibri" w:cs="Calibri"/>
    </w:rPr>
  </w:style>
  <w:style w:type="paragraph" w:customStyle="1" w:styleId="Default">
    <w:name w:val="Default"/>
    <w:rsid w:val="004256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6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130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A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9"/>
    <w:qFormat/>
    <w:rsid w:val="004256AF"/>
    <w:pPr>
      <w:numPr>
        <w:numId w:val="1"/>
      </w:numPr>
      <w:overflowPunct w:val="0"/>
      <w:autoSpaceDE w:val="0"/>
      <w:autoSpaceDN w:val="0"/>
      <w:spacing w:after="240" w:line="360" w:lineRule="auto"/>
      <w:jc w:val="both"/>
      <w:outlineLvl w:val="0"/>
    </w:pPr>
    <w:rPr>
      <w:rFonts w:ascii="Times New Roman" w:hAnsi="Times New Roman" w:cs="Times New Roman"/>
      <w:kern w:val="36"/>
    </w:rPr>
  </w:style>
  <w:style w:type="paragraph" w:styleId="Heading2">
    <w:name w:val="heading 2"/>
    <w:basedOn w:val="Normal"/>
    <w:link w:val="Heading2Char"/>
    <w:uiPriority w:val="99"/>
    <w:semiHidden/>
    <w:unhideWhenUsed/>
    <w:qFormat/>
    <w:rsid w:val="004256AF"/>
    <w:pPr>
      <w:numPr>
        <w:ilvl w:val="1"/>
        <w:numId w:val="1"/>
      </w:numPr>
      <w:overflowPunct w:val="0"/>
      <w:autoSpaceDE w:val="0"/>
      <w:autoSpaceDN w:val="0"/>
      <w:spacing w:after="240" w:line="360" w:lineRule="auto"/>
      <w:jc w:val="both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link w:val="Heading3Char"/>
    <w:uiPriority w:val="99"/>
    <w:semiHidden/>
    <w:unhideWhenUsed/>
    <w:qFormat/>
    <w:rsid w:val="004256AF"/>
    <w:pPr>
      <w:numPr>
        <w:ilvl w:val="2"/>
        <w:numId w:val="1"/>
      </w:numPr>
      <w:overflowPunct w:val="0"/>
      <w:autoSpaceDE w:val="0"/>
      <w:autoSpaceDN w:val="0"/>
      <w:spacing w:after="240" w:line="360" w:lineRule="auto"/>
      <w:jc w:val="both"/>
      <w:outlineLvl w:val="2"/>
    </w:pPr>
    <w:rPr>
      <w:rFonts w:ascii="Times New Roman" w:hAnsi="Times New Roman" w:cs="Times New Roman"/>
    </w:rPr>
  </w:style>
  <w:style w:type="paragraph" w:styleId="Heading4">
    <w:name w:val="heading 4"/>
    <w:basedOn w:val="Normal"/>
    <w:link w:val="Heading4Char"/>
    <w:uiPriority w:val="99"/>
    <w:semiHidden/>
    <w:unhideWhenUsed/>
    <w:qFormat/>
    <w:rsid w:val="004256AF"/>
    <w:pPr>
      <w:numPr>
        <w:ilvl w:val="3"/>
        <w:numId w:val="1"/>
      </w:numPr>
      <w:overflowPunct w:val="0"/>
      <w:autoSpaceDE w:val="0"/>
      <w:autoSpaceDN w:val="0"/>
      <w:spacing w:after="240" w:line="360" w:lineRule="auto"/>
      <w:jc w:val="both"/>
      <w:outlineLvl w:val="3"/>
    </w:pPr>
    <w:rPr>
      <w:rFonts w:ascii="Times New Roman" w:hAnsi="Times New Roman" w:cs="Times New Roman"/>
    </w:rPr>
  </w:style>
  <w:style w:type="paragraph" w:styleId="Heading5">
    <w:name w:val="heading 5"/>
    <w:basedOn w:val="Normal"/>
    <w:link w:val="Heading5Char"/>
    <w:uiPriority w:val="99"/>
    <w:semiHidden/>
    <w:unhideWhenUsed/>
    <w:qFormat/>
    <w:rsid w:val="004256AF"/>
    <w:pPr>
      <w:numPr>
        <w:ilvl w:val="4"/>
        <w:numId w:val="1"/>
      </w:numPr>
      <w:overflowPunct w:val="0"/>
      <w:autoSpaceDE w:val="0"/>
      <w:autoSpaceDN w:val="0"/>
      <w:spacing w:after="240" w:line="360" w:lineRule="auto"/>
      <w:jc w:val="both"/>
      <w:outlineLvl w:val="4"/>
    </w:pPr>
    <w:rPr>
      <w:rFonts w:ascii="Times New Roman" w:hAnsi="Times New Roman" w:cs="Times New Roman"/>
    </w:rPr>
  </w:style>
  <w:style w:type="paragraph" w:styleId="Heading6">
    <w:name w:val="heading 6"/>
    <w:basedOn w:val="Normal"/>
    <w:link w:val="Heading6Char"/>
    <w:uiPriority w:val="99"/>
    <w:semiHidden/>
    <w:unhideWhenUsed/>
    <w:qFormat/>
    <w:rsid w:val="004256AF"/>
    <w:pPr>
      <w:numPr>
        <w:ilvl w:val="5"/>
        <w:numId w:val="1"/>
      </w:numPr>
      <w:overflowPunct w:val="0"/>
      <w:autoSpaceDE w:val="0"/>
      <w:autoSpaceDN w:val="0"/>
      <w:spacing w:after="240" w:line="360" w:lineRule="auto"/>
      <w:jc w:val="both"/>
      <w:outlineLvl w:val="5"/>
    </w:pPr>
    <w:rPr>
      <w:rFonts w:ascii="Times New Roman" w:hAnsi="Times New Roman" w:cs="Times New Roman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4256AF"/>
    <w:pPr>
      <w:numPr>
        <w:ilvl w:val="6"/>
        <w:numId w:val="1"/>
      </w:numPr>
      <w:overflowPunct w:val="0"/>
      <w:autoSpaceDE w:val="0"/>
      <w:autoSpaceDN w:val="0"/>
      <w:spacing w:after="240" w:line="360" w:lineRule="auto"/>
      <w:jc w:val="both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4256AF"/>
    <w:pPr>
      <w:numPr>
        <w:ilvl w:val="7"/>
        <w:numId w:val="1"/>
      </w:numPr>
      <w:overflowPunct w:val="0"/>
      <w:autoSpaceDE w:val="0"/>
      <w:autoSpaceDN w:val="0"/>
      <w:spacing w:after="240" w:line="360" w:lineRule="auto"/>
      <w:jc w:val="center"/>
      <w:outlineLvl w:val="7"/>
    </w:pPr>
    <w:rPr>
      <w:rFonts w:ascii="Times New Roman" w:hAnsi="Times New Roman" w:cs="Times New Roman"/>
      <w:b/>
      <w:bCs/>
      <w:caps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4256AF"/>
    <w:pPr>
      <w:numPr>
        <w:ilvl w:val="8"/>
        <w:numId w:val="1"/>
      </w:numPr>
      <w:overflowPunct w:val="0"/>
      <w:autoSpaceDE w:val="0"/>
      <w:autoSpaceDN w:val="0"/>
      <w:spacing w:after="240" w:line="360" w:lineRule="auto"/>
      <w:jc w:val="center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256AF"/>
    <w:rPr>
      <w:rFonts w:ascii="Times New Roman" w:hAnsi="Times New Roman" w:cs="Times New Roman"/>
      <w:kern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256AF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256AF"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256AF"/>
    <w:rPr>
      <w:rFonts w:ascii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256AF"/>
    <w:rPr>
      <w:rFonts w:ascii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256AF"/>
    <w:rPr>
      <w:rFonts w:ascii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256AF"/>
    <w:rPr>
      <w:rFonts w:ascii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256AF"/>
    <w:rPr>
      <w:rFonts w:ascii="Times New Roman" w:hAnsi="Times New Roman" w:cs="Times New Roman"/>
      <w:b/>
      <w:bCs/>
      <w:cap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256AF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56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56A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256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6AF"/>
    <w:rPr>
      <w:rFonts w:ascii="Calibri" w:hAnsi="Calibri" w:cs="Calibri"/>
    </w:rPr>
  </w:style>
  <w:style w:type="paragraph" w:customStyle="1" w:styleId="Default">
    <w:name w:val="Default"/>
    <w:rsid w:val="004256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6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130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E44F-87D2-494A-87A8-CAAB31B1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 LEAGUE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JDC</cp:lastModifiedBy>
  <cp:revision>2</cp:revision>
  <cp:lastPrinted>2013-11-28T12:15:00Z</cp:lastPrinted>
  <dcterms:created xsi:type="dcterms:W3CDTF">2013-12-03T11:40:00Z</dcterms:created>
  <dcterms:modified xsi:type="dcterms:W3CDTF">2013-12-03T11:40:00Z</dcterms:modified>
</cp:coreProperties>
</file>