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90" w:rsidRPr="004565B7" w:rsidRDefault="00EF0BFF" w:rsidP="00C637DF">
      <w:pPr>
        <w:keepNext/>
        <w:spacing w:after="0"/>
        <w:rPr>
          <w:rFonts w:ascii="Arial" w:eastAsia="Times New Roman" w:hAnsi="Arial" w:cs="Arial"/>
          <w:sz w:val="24"/>
          <w:szCs w:val="24"/>
          <w:lang w:eastAsia="en-GB"/>
        </w:rPr>
      </w:pPr>
      <w:r>
        <w:rPr>
          <w:rFonts w:ascii="Arial" w:eastAsia="Times New Roman" w:hAnsi="Arial" w:cs="Arial"/>
          <w:b/>
          <w:bCs/>
          <w:color w:val="000000"/>
          <w:sz w:val="20"/>
          <w:szCs w:val="20"/>
          <w:u w:val="single"/>
          <w:lang w:eastAsia="en-GB"/>
        </w:rPr>
        <w:t xml:space="preserve"> </w:t>
      </w:r>
      <w:r w:rsidRPr="004565B7">
        <w:rPr>
          <w:rFonts w:ascii="Arial" w:eastAsia="Times New Roman" w:hAnsi="Arial" w:cs="Arial"/>
          <w:b/>
          <w:bCs/>
          <w:color w:val="000000"/>
          <w:sz w:val="20"/>
          <w:szCs w:val="20"/>
          <w:u w:val="single"/>
          <w:lang w:eastAsia="en-GB"/>
        </w:rPr>
        <w:t xml:space="preserve">Player of the Year England v Czech </w:t>
      </w:r>
      <w:r w:rsidR="00547766" w:rsidRPr="004565B7">
        <w:rPr>
          <w:rFonts w:ascii="Arial" w:eastAsia="Times New Roman" w:hAnsi="Arial" w:cs="Arial"/>
          <w:b/>
          <w:bCs/>
          <w:color w:val="000000"/>
          <w:sz w:val="20"/>
          <w:szCs w:val="20"/>
          <w:u w:val="single"/>
          <w:lang w:eastAsia="en-GB"/>
        </w:rPr>
        <w:t>Republic Prize</w:t>
      </w:r>
      <w:r w:rsidR="00B00C6D" w:rsidRPr="004565B7">
        <w:rPr>
          <w:rFonts w:ascii="Arial" w:eastAsia="Times New Roman" w:hAnsi="Arial" w:cs="Arial"/>
          <w:b/>
          <w:bCs/>
          <w:color w:val="000000"/>
          <w:sz w:val="20"/>
          <w:szCs w:val="20"/>
          <w:u w:val="single"/>
          <w:lang w:eastAsia="en-GB"/>
        </w:rPr>
        <w:t xml:space="preserve"> Draw (the “Prize Draw”) </w:t>
      </w:r>
      <w:r w:rsidR="00895790" w:rsidRPr="004565B7">
        <w:rPr>
          <w:rFonts w:ascii="Arial" w:eastAsia="Times New Roman" w:hAnsi="Arial" w:cs="Arial"/>
          <w:b/>
          <w:bCs/>
          <w:color w:val="000000"/>
          <w:sz w:val="20"/>
          <w:szCs w:val="20"/>
          <w:u w:val="single"/>
          <w:lang w:eastAsia="en-GB"/>
        </w:rPr>
        <w:t>Terms and Conditions</w:t>
      </w:r>
    </w:p>
    <w:p w:rsidR="00895790" w:rsidRPr="004565B7" w:rsidRDefault="00895790" w:rsidP="00C637DF">
      <w:pPr>
        <w:keepNext/>
        <w:shd w:val="clear" w:color="auto" w:fill="FFFFFF"/>
        <w:spacing w:after="135"/>
        <w:jc w:val="both"/>
        <w:rPr>
          <w:rFonts w:ascii="Arial" w:eastAsia="Times New Roman" w:hAnsi="Arial" w:cs="Arial"/>
          <w:color w:val="000000"/>
          <w:sz w:val="20"/>
          <w:szCs w:val="20"/>
          <w:lang w:eastAsia="en-GB"/>
        </w:rPr>
      </w:pPr>
    </w:p>
    <w:p w:rsidR="00895790" w:rsidRPr="004565B7" w:rsidRDefault="00895790" w:rsidP="00C637DF">
      <w:pPr>
        <w:keepNext/>
        <w:numPr>
          <w:ilvl w:val="0"/>
          <w:numId w:val="1"/>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promoter of the </w:t>
      </w:r>
      <w:r w:rsidR="001735EE"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is </w:t>
      </w:r>
      <w:r w:rsidR="00B00C6D" w:rsidRPr="004565B7">
        <w:rPr>
          <w:rFonts w:ascii="Arial" w:eastAsia="Times New Roman" w:hAnsi="Arial" w:cs="Arial"/>
          <w:color w:val="000000"/>
          <w:sz w:val="20"/>
          <w:szCs w:val="20"/>
          <w:lang w:eastAsia="en-GB"/>
        </w:rPr>
        <w:t>t</w:t>
      </w:r>
      <w:r w:rsidRPr="004565B7">
        <w:rPr>
          <w:rFonts w:ascii="Arial" w:eastAsia="Times New Roman" w:hAnsi="Arial" w:cs="Arial"/>
          <w:color w:val="000000"/>
          <w:sz w:val="20"/>
          <w:szCs w:val="20"/>
          <w:lang w:eastAsia="en-GB"/>
        </w:rPr>
        <w:t>he Football Association Limited ("</w:t>
      </w:r>
      <w:r w:rsidRPr="004565B7">
        <w:rPr>
          <w:rFonts w:ascii="Arial" w:eastAsia="Times New Roman" w:hAnsi="Arial" w:cs="Arial"/>
          <w:b/>
          <w:color w:val="000000"/>
          <w:sz w:val="20"/>
          <w:szCs w:val="20"/>
          <w:lang w:eastAsia="en-GB"/>
        </w:rPr>
        <w:t>The FA</w:t>
      </w:r>
      <w:r w:rsidRPr="004565B7">
        <w:rPr>
          <w:rFonts w:ascii="Arial" w:eastAsia="Times New Roman" w:hAnsi="Arial" w:cs="Arial"/>
          <w:color w:val="000000"/>
          <w:sz w:val="20"/>
          <w:szCs w:val="20"/>
          <w:lang w:eastAsia="en-GB"/>
        </w:rPr>
        <w:t>"), Wembley Stadium, Wembley, London HA9 0WS</w:t>
      </w:r>
      <w:r w:rsidR="00417879" w:rsidRPr="004565B7">
        <w:rPr>
          <w:rFonts w:ascii="Arial" w:eastAsia="Times New Roman" w:hAnsi="Arial" w:cs="Arial"/>
          <w:color w:val="000000"/>
          <w:sz w:val="20"/>
          <w:szCs w:val="20"/>
          <w:lang w:eastAsia="en-GB"/>
        </w:rPr>
        <w:t>.</w:t>
      </w:r>
      <w:r w:rsidR="001735EE"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1"/>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Entry into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is dependent on your acceptance of these terms and conditions and by entering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you confirm your acceptance of these terms and conditions.</w:t>
      </w:r>
    </w:p>
    <w:p w:rsidR="00895790" w:rsidRPr="004565B7" w:rsidRDefault="00895790" w:rsidP="00C637DF">
      <w:pPr>
        <w:keepNext/>
        <w:numPr>
          <w:ilvl w:val="0"/>
          <w:numId w:val="1"/>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Entrants must be based in the United Kingdom and must be 18 years of age or over on the Closing Date (as defined below). Employees of The FA, any FA Group Company or anyone professionally connected to this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and members of their immediate families are not permitted to enter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Entrants under the age of 18 must obtain the permission of a parent or guardian before entering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w:t>
      </w:r>
      <w:r w:rsidR="00B00C6D" w:rsidRPr="004565B7">
        <w:rPr>
          <w:rFonts w:ascii="Arial" w:eastAsia="Times New Roman" w:hAnsi="Arial" w:cs="Arial"/>
          <w:color w:val="000000"/>
          <w:sz w:val="20"/>
          <w:szCs w:val="20"/>
          <w:lang w:eastAsia="en-GB"/>
        </w:rPr>
        <w:t xml:space="preserve">   </w:t>
      </w:r>
    </w:p>
    <w:p w:rsidR="00895790" w:rsidRPr="004565B7" w:rsidRDefault="00895790" w:rsidP="004565B7">
      <w:pPr>
        <w:keepNext/>
        <w:numPr>
          <w:ilvl w:val="0"/>
          <w:numId w:val="1"/>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To validly enter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you must</w:t>
      </w:r>
      <w:r w:rsidR="00453D1F" w:rsidRPr="004565B7">
        <w:rPr>
          <w:rFonts w:ascii="Arial" w:eastAsia="Times New Roman" w:hAnsi="Arial" w:cs="Arial"/>
          <w:color w:val="000000"/>
          <w:sz w:val="20"/>
          <w:szCs w:val="20"/>
          <w:lang w:eastAsia="en-GB"/>
        </w:rPr>
        <w:t xml:space="preserve">: </w:t>
      </w:r>
      <w:r w:rsidR="00EF0BFF" w:rsidRPr="004565B7">
        <w:rPr>
          <w:rFonts w:ascii="Arial" w:eastAsia="Times New Roman" w:hAnsi="Arial" w:cs="Arial"/>
          <w:color w:val="000000"/>
          <w:sz w:val="20"/>
          <w:szCs w:val="20"/>
          <w:lang w:eastAsia="en-GB"/>
        </w:rPr>
        <w:t>vote for your England Men’s Senior Player of the Year</w:t>
      </w:r>
      <w:r w:rsidR="00E27D68" w:rsidRPr="004565B7">
        <w:rPr>
          <w:rFonts w:ascii="Arial" w:eastAsia="Times New Roman" w:hAnsi="Arial" w:cs="Arial"/>
          <w:color w:val="000000"/>
          <w:sz w:val="20"/>
          <w:szCs w:val="20"/>
          <w:lang w:eastAsia="en-GB"/>
        </w:rPr>
        <w:t xml:space="preserve"> via the web link between midday Friday 21</w:t>
      </w:r>
      <w:r w:rsidR="00E27D68" w:rsidRPr="004565B7">
        <w:rPr>
          <w:rFonts w:ascii="Arial" w:eastAsia="Times New Roman" w:hAnsi="Arial" w:cs="Arial"/>
          <w:color w:val="000000"/>
          <w:sz w:val="20"/>
          <w:szCs w:val="20"/>
          <w:vertAlign w:val="superscript"/>
          <w:lang w:eastAsia="en-GB"/>
        </w:rPr>
        <w:t>st</w:t>
      </w:r>
      <w:r w:rsidR="00E27D68" w:rsidRPr="004565B7">
        <w:rPr>
          <w:rFonts w:ascii="Arial" w:eastAsia="Times New Roman" w:hAnsi="Arial" w:cs="Arial"/>
          <w:color w:val="000000"/>
          <w:sz w:val="20"/>
          <w:szCs w:val="20"/>
          <w:lang w:eastAsia="en-GB"/>
        </w:rPr>
        <w:t xml:space="preserve"> December and midday Friday 4</w:t>
      </w:r>
      <w:r w:rsidR="00E27D68" w:rsidRPr="004565B7">
        <w:rPr>
          <w:rFonts w:ascii="Arial" w:eastAsia="Times New Roman" w:hAnsi="Arial" w:cs="Arial"/>
          <w:color w:val="000000"/>
          <w:sz w:val="20"/>
          <w:szCs w:val="20"/>
          <w:vertAlign w:val="superscript"/>
          <w:lang w:eastAsia="en-GB"/>
        </w:rPr>
        <w:t>th</w:t>
      </w:r>
      <w:r w:rsidR="00E27D68" w:rsidRPr="004565B7">
        <w:rPr>
          <w:rFonts w:ascii="Arial" w:eastAsia="Times New Roman" w:hAnsi="Arial" w:cs="Arial"/>
          <w:color w:val="000000"/>
          <w:sz w:val="20"/>
          <w:szCs w:val="20"/>
          <w:lang w:eastAsia="en-GB"/>
        </w:rPr>
        <w:t xml:space="preserve"> January 2019. When voting you must</w:t>
      </w:r>
      <w:r w:rsidR="00EF0BFF" w:rsidRPr="004565B7">
        <w:rPr>
          <w:rFonts w:ascii="Arial" w:eastAsia="Times New Roman" w:hAnsi="Arial" w:cs="Arial"/>
          <w:color w:val="000000"/>
          <w:sz w:val="20"/>
          <w:szCs w:val="20"/>
          <w:lang w:eastAsia="en-GB"/>
        </w:rPr>
        <w:t xml:space="preserve"> </w:t>
      </w:r>
      <w:r w:rsidR="004565B7" w:rsidRPr="004565B7">
        <w:rPr>
          <w:rFonts w:ascii="Arial" w:eastAsia="Times New Roman" w:hAnsi="Arial" w:cs="Arial"/>
          <w:color w:val="000000"/>
          <w:sz w:val="20"/>
          <w:szCs w:val="20"/>
          <w:lang w:eastAsia="en-GB"/>
        </w:rPr>
        <w:t>provide your</w:t>
      </w:r>
      <w:r w:rsidR="00EF0BFF" w:rsidRPr="004565B7">
        <w:rPr>
          <w:rFonts w:ascii="Arial" w:eastAsia="Times New Roman" w:hAnsi="Arial" w:cs="Arial"/>
          <w:color w:val="000000"/>
          <w:sz w:val="20"/>
          <w:szCs w:val="20"/>
          <w:lang w:eastAsia="en-GB"/>
        </w:rPr>
        <w:t xml:space="preserve"> </w:t>
      </w:r>
      <w:r w:rsidR="00E27D68" w:rsidRPr="004565B7">
        <w:rPr>
          <w:rFonts w:ascii="Arial" w:eastAsia="Times New Roman" w:hAnsi="Arial" w:cs="Arial"/>
          <w:color w:val="000000"/>
          <w:sz w:val="20"/>
          <w:szCs w:val="20"/>
          <w:lang w:eastAsia="en-GB"/>
        </w:rPr>
        <w:t xml:space="preserve">full </w:t>
      </w:r>
      <w:r w:rsidR="00EF0BFF" w:rsidRPr="004565B7">
        <w:rPr>
          <w:rFonts w:ascii="Arial" w:eastAsia="Times New Roman" w:hAnsi="Arial" w:cs="Arial"/>
          <w:color w:val="000000"/>
          <w:sz w:val="20"/>
          <w:szCs w:val="20"/>
          <w:lang w:eastAsia="en-GB"/>
        </w:rPr>
        <w:t>name, email address and FAN number.</w:t>
      </w:r>
    </w:p>
    <w:p w:rsidR="00895790" w:rsidRPr="004565B7" w:rsidRDefault="00895790" w:rsidP="00C637DF">
      <w:pPr>
        <w:keepNext/>
        <w:numPr>
          <w:ilvl w:val="0"/>
          <w:numId w:val="1"/>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No payment or purchase is necessary to enter the </w:t>
      </w:r>
      <w:r w:rsidR="00B00C6D" w:rsidRPr="004565B7">
        <w:rPr>
          <w:rFonts w:ascii="Arial" w:eastAsia="Times New Roman" w:hAnsi="Arial" w:cs="Arial"/>
          <w:color w:val="000000"/>
          <w:sz w:val="20"/>
          <w:szCs w:val="20"/>
          <w:lang w:eastAsia="en-GB"/>
        </w:rPr>
        <w:t>Prize Draw</w:t>
      </w:r>
      <w:r w:rsidR="002A78ED" w:rsidRPr="004565B7">
        <w:rPr>
          <w:rFonts w:ascii="Arial" w:eastAsia="Times New Roman" w:hAnsi="Arial" w:cs="Arial"/>
          <w:color w:val="000000"/>
          <w:sz w:val="20"/>
          <w:szCs w:val="20"/>
          <w:lang w:eastAsia="en-GB"/>
        </w:rPr>
        <w:t>;</w:t>
      </w:r>
      <w:r w:rsidR="005B009A" w:rsidRPr="004565B7">
        <w:rPr>
          <w:rFonts w:ascii="Arial" w:eastAsia="Times New Roman" w:hAnsi="Arial" w:cs="Arial"/>
          <w:color w:val="000000"/>
          <w:sz w:val="20"/>
          <w:szCs w:val="20"/>
          <w:lang w:eastAsia="en-GB"/>
        </w:rPr>
        <w:t xml:space="preserve"> however an internet connection is required</w:t>
      </w:r>
      <w:r w:rsidR="00D6222D" w:rsidRPr="004565B7">
        <w:rPr>
          <w:rFonts w:ascii="Arial" w:eastAsia="Times New Roman" w:hAnsi="Arial" w:cs="Arial"/>
          <w:color w:val="000000"/>
          <w:sz w:val="20"/>
          <w:szCs w:val="20"/>
          <w:lang w:eastAsia="en-GB"/>
        </w:rPr>
        <w:t>.</w:t>
      </w:r>
      <w:r w:rsidR="00B00C6D"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1"/>
        </w:numPr>
        <w:shd w:val="clear" w:color="auto" w:fill="FFFFFF"/>
        <w:spacing w:before="100" w:beforeAutospacing="1" w:after="100" w:afterAutospacing="1"/>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Only eligible entries received between </w:t>
      </w:r>
      <w:r w:rsidR="00E27D68" w:rsidRPr="004565B7">
        <w:rPr>
          <w:rFonts w:ascii="Arial" w:eastAsia="Times New Roman" w:hAnsi="Arial" w:cs="Arial"/>
          <w:color w:val="000000"/>
          <w:sz w:val="20"/>
          <w:szCs w:val="20"/>
          <w:lang w:eastAsia="en-GB"/>
        </w:rPr>
        <w:t>midday Friday 21</w:t>
      </w:r>
      <w:r w:rsidR="00E27D68" w:rsidRPr="004565B7">
        <w:rPr>
          <w:rFonts w:ascii="Arial" w:eastAsia="Times New Roman" w:hAnsi="Arial" w:cs="Arial"/>
          <w:color w:val="000000"/>
          <w:sz w:val="20"/>
          <w:szCs w:val="20"/>
          <w:vertAlign w:val="superscript"/>
          <w:lang w:eastAsia="en-GB"/>
        </w:rPr>
        <w:t>st</w:t>
      </w:r>
      <w:r w:rsidR="00E27D68" w:rsidRPr="004565B7">
        <w:rPr>
          <w:rFonts w:ascii="Arial" w:eastAsia="Times New Roman" w:hAnsi="Arial" w:cs="Arial"/>
          <w:color w:val="000000"/>
          <w:sz w:val="20"/>
          <w:szCs w:val="20"/>
          <w:lang w:eastAsia="en-GB"/>
        </w:rPr>
        <w:t xml:space="preserve"> December 2018</w:t>
      </w:r>
      <w:r w:rsidR="004565B7">
        <w:rPr>
          <w:rFonts w:ascii="Arial" w:eastAsia="Times New Roman" w:hAnsi="Arial" w:cs="Arial"/>
          <w:color w:val="000000"/>
          <w:sz w:val="20"/>
          <w:szCs w:val="20"/>
          <w:lang w:eastAsia="en-GB"/>
        </w:rPr>
        <w:t xml:space="preserve"> </w:t>
      </w:r>
      <w:r w:rsidRPr="004565B7">
        <w:rPr>
          <w:rFonts w:ascii="Arial" w:eastAsia="Times New Roman" w:hAnsi="Arial" w:cs="Arial"/>
          <w:color w:val="000000"/>
          <w:sz w:val="20"/>
          <w:szCs w:val="20"/>
          <w:lang w:eastAsia="en-GB"/>
        </w:rPr>
        <w:t>(the “</w:t>
      </w:r>
      <w:r w:rsidRPr="004565B7">
        <w:rPr>
          <w:rFonts w:ascii="Arial" w:eastAsia="Times New Roman" w:hAnsi="Arial" w:cs="Arial"/>
          <w:b/>
          <w:bCs/>
          <w:color w:val="000000"/>
          <w:sz w:val="20"/>
          <w:szCs w:val="20"/>
          <w:lang w:eastAsia="en-GB"/>
        </w:rPr>
        <w:t>Opening Date</w:t>
      </w:r>
      <w:r w:rsidRPr="004565B7">
        <w:rPr>
          <w:rFonts w:ascii="Arial" w:eastAsia="Times New Roman" w:hAnsi="Arial" w:cs="Arial"/>
          <w:color w:val="000000"/>
          <w:sz w:val="20"/>
          <w:szCs w:val="20"/>
          <w:lang w:eastAsia="en-GB"/>
        </w:rPr>
        <w:t xml:space="preserve">”) and </w:t>
      </w:r>
      <w:r w:rsidR="00E27D68" w:rsidRPr="004565B7">
        <w:rPr>
          <w:rFonts w:ascii="Arial" w:eastAsia="Times New Roman" w:hAnsi="Arial" w:cs="Arial"/>
          <w:color w:val="000000"/>
          <w:sz w:val="20"/>
          <w:szCs w:val="20"/>
          <w:lang w:eastAsia="en-GB"/>
        </w:rPr>
        <w:t>midday Friday 4</w:t>
      </w:r>
      <w:r w:rsidR="00E27D68" w:rsidRPr="004565B7">
        <w:rPr>
          <w:rFonts w:ascii="Arial" w:eastAsia="Times New Roman" w:hAnsi="Arial" w:cs="Arial"/>
          <w:color w:val="000000"/>
          <w:sz w:val="20"/>
          <w:szCs w:val="20"/>
          <w:vertAlign w:val="superscript"/>
          <w:lang w:eastAsia="en-GB"/>
        </w:rPr>
        <w:t>th</w:t>
      </w:r>
      <w:r w:rsidR="00E27D68" w:rsidRPr="004565B7">
        <w:rPr>
          <w:rFonts w:ascii="Arial" w:eastAsia="Times New Roman" w:hAnsi="Arial" w:cs="Arial"/>
          <w:color w:val="000000"/>
          <w:sz w:val="20"/>
          <w:szCs w:val="20"/>
          <w:lang w:eastAsia="en-GB"/>
        </w:rPr>
        <w:t xml:space="preserve"> January 2019</w:t>
      </w:r>
      <w:r w:rsidR="004565B7">
        <w:rPr>
          <w:rFonts w:ascii="Arial" w:eastAsia="Times New Roman" w:hAnsi="Arial" w:cs="Arial"/>
          <w:color w:val="000000"/>
          <w:sz w:val="20"/>
          <w:szCs w:val="20"/>
          <w:lang w:eastAsia="en-GB"/>
        </w:rPr>
        <w:t xml:space="preserve"> </w:t>
      </w:r>
      <w:r w:rsidRPr="004565B7">
        <w:rPr>
          <w:rFonts w:ascii="Arial" w:eastAsia="Times New Roman" w:hAnsi="Arial" w:cs="Arial"/>
          <w:color w:val="000000"/>
          <w:sz w:val="20"/>
          <w:szCs w:val="20"/>
          <w:lang w:eastAsia="en-GB"/>
        </w:rPr>
        <w:t>(the “</w:t>
      </w:r>
      <w:r w:rsidRPr="004565B7">
        <w:rPr>
          <w:rFonts w:ascii="Arial" w:eastAsia="Times New Roman" w:hAnsi="Arial" w:cs="Arial"/>
          <w:b/>
          <w:bCs/>
          <w:color w:val="000000"/>
          <w:sz w:val="20"/>
          <w:szCs w:val="20"/>
          <w:lang w:eastAsia="en-GB"/>
        </w:rPr>
        <w:t>Closing Date</w:t>
      </w:r>
      <w:r w:rsidRPr="004565B7">
        <w:rPr>
          <w:rFonts w:ascii="Arial" w:eastAsia="Times New Roman" w:hAnsi="Arial" w:cs="Arial"/>
          <w:color w:val="000000"/>
          <w:sz w:val="20"/>
          <w:szCs w:val="20"/>
          <w:lang w:eastAsia="en-GB"/>
        </w:rPr>
        <w:t xml:space="preserve">”) will be entered into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Entries received after this Closing Date will not be processed. </w:t>
      </w:r>
    </w:p>
    <w:p w:rsidR="00895790" w:rsidRPr="004565B7" w:rsidRDefault="00895790" w:rsidP="00C637DF">
      <w:pPr>
        <w:keepNext/>
        <w:numPr>
          <w:ilvl w:val="0"/>
          <w:numId w:val="2"/>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Entrants automatically assign all rights in any entry to The FA. All entrants into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waive any moral rights they may have in relation to their entry.</w:t>
      </w:r>
    </w:p>
    <w:p w:rsidR="00895790" w:rsidRPr="004565B7" w:rsidRDefault="00895790" w:rsidP="00C637DF">
      <w:pPr>
        <w:keepNext/>
        <w:numPr>
          <w:ilvl w:val="0"/>
          <w:numId w:val="2"/>
        </w:numPr>
        <w:shd w:val="clear" w:color="auto" w:fill="FFFFFF"/>
        <w:spacing w:before="100" w:beforeAutospacing="1" w:after="100" w:afterAutospacing="1"/>
        <w:ind w:left="375"/>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Maximum one entry per entrant</w:t>
      </w:r>
      <w:r w:rsidR="005B009A" w:rsidRPr="004565B7">
        <w:rPr>
          <w:rFonts w:ascii="Arial" w:eastAsia="Times New Roman" w:hAnsi="Arial" w:cs="Arial"/>
          <w:color w:val="000000"/>
          <w:sz w:val="20"/>
          <w:szCs w:val="20"/>
          <w:lang w:eastAsia="en-GB"/>
        </w:rPr>
        <w:t xml:space="preserve"> and per email address</w:t>
      </w:r>
      <w:r w:rsidRPr="004565B7">
        <w:rPr>
          <w:rFonts w:ascii="Arial" w:eastAsia="Times New Roman" w:hAnsi="Arial" w:cs="Arial"/>
          <w:color w:val="000000"/>
          <w:sz w:val="20"/>
          <w:szCs w:val="20"/>
          <w:lang w:eastAsia="en-GB"/>
        </w:rPr>
        <w:t>.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FA does not accept responsibility for any entries which are lost, delayed, </w:t>
      </w:r>
      <w:r w:rsidR="00EF0BFF" w:rsidRPr="004565B7">
        <w:rPr>
          <w:rFonts w:ascii="Arial" w:eastAsia="Times New Roman" w:hAnsi="Arial" w:cs="Arial"/>
          <w:color w:val="000000"/>
          <w:sz w:val="20"/>
          <w:szCs w:val="20"/>
          <w:lang w:eastAsia="en-GB"/>
        </w:rPr>
        <w:t>and incomplete</w:t>
      </w:r>
      <w:r w:rsidRPr="004565B7">
        <w:rPr>
          <w:rFonts w:ascii="Arial" w:eastAsia="Times New Roman" w:hAnsi="Arial" w:cs="Arial"/>
          <w:color w:val="000000"/>
          <w:sz w:val="20"/>
          <w:szCs w:val="20"/>
          <w:lang w:eastAsia="en-GB"/>
        </w:rPr>
        <w:t xml:space="preserve"> or otherwise not received or cannot be entered for technical or any other reason. Proof of delivery of the entry is not proof of receipt. Incomplete or illegible entries or </w:t>
      </w:r>
      <w:proofErr w:type="gramStart"/>
      <w:r w:rsidRPr="004565B7">
        <w:rPr>
          <w:rFonts w:ascii="Arial" w:eastAsia="Times New Roman" w:hAnsi="Arial" w:cs="Arial"/>
          <w:color w:val="000000"/>
          <w:sz w:val="20"/>
          <w:szCs w:val="20"/>
          <w:lang w:eastAsia="en-GB"/>
        </w:rPr>
        <w:t>those</w:t>
      </w:r>
      <w:proofErr w:type="gramEnd"/>
      <w:r w:rsidRPr="004565B7">
        <w:rPr>
          <w:rFonts w:ascii="Arial" w:eastAsia="Times New Roman" w:hAnsi="Arial" w:cs="Arial"/>
          <w:color w:val="000000"/>
          <w:sz w:val="20"/>
          <w:szCs w:val="20"/>
          <w:lang w:eastAsia="en-GB"/>
        </w:rPr>
        <w:t xml:space="preserve"> not in accordance with the entry instructions and these terms and conditions are invalid.</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There will b</w:t>
      </w:r>
      <w:bookmarkStart w:id="0" w:name="_GoBack"/>
      <w:bookmarkEnd w:id="0"/>
      <w:r w:rsidRPr="004565B7">
        <w:rPr>
          <w:rFonts w:ascii="Arial" w:eastAsia="Times New Roman" w:hAnsi="Arial" w:cs="Arial"/>
          <w:color w:val="000000"/>
          <w:sz w:val="20"/>
          <w:szCs w:val="20"/>
          <w:lang w:eastAsia="en-GB"/>
        </w:rPr>
        <w:t xml:space="preserve">e </w:t>
      </w:r>
      <w:r w:rsidR="00D0264D" w:rsidRPr="004565B7">
        <w:rPr>
          <w:rFonts w:ascii="Arial" w:eastAsia="Times New Roman" w:hAnsi="Arial" w:cs="Arial"/>
          <w:color w:val="000000"/>
          <w:sz w:val="20"/>
          <w:szCs w:val="20"/>
          <w:lang w:eastAsia="en-GB"/>
        </w:rPr>
        <w:t>one</w:t>
      </w:r>
      <w:r w:rsidR="00417879" w:rsidRPr="004565B7">
        <w:rPr>
          <w:rFonts w:ascii="Arial" w:eastAsia="Times New Roman" w:hAnsi="Arial" w:cs="Arial"/>
          <w:color w:val="000000"/>
          <w:sz w:val="20"/>
          <w:szCs w:val="20"/>
          <w:lang w:eastAsia="en-GB"/>
        </w:rPr>
        <w:t xml:space="preserve"> (</w:t>
      </w:r>
      <w:r w:rsidR="00D0264D" w:rsidRPr="004565B7">
        <w:rPr>
          <w:rFonts w:ascii="Arial" w:eastAsia="Times New Roman" w:hAnsi="Arial" w:cs="Arial"/>
          <w:color w:val="000000"/>
          <w:sz w:val="20"/>
          <w:szCs w:val="20"/>
          <w:lang w:eastAsia="en-GB"/>
        </w:rPr>
        <w:t>1</w:t>
      </w:r>
      <w:r w:rsidR="00417879" w:rsidRPr="004565B7">
        <w:rPr>
          <w:rFonts w:ascii="Arial" w:eastAsia="Times New Roman" w:hAnsi="Arial" w:cs="Arial"/>
          <w:color w:val="000000"/>
          <w:sz w:val="20"/>
          <w:szCs w:val="20"/>
          <w:lang w:eastAsia="en-GB"/>
        </w:rPr>
        <w:t>)</w:t>
      </w:r>
      <w:r w:rsidR="00D0264D" w:rsidRPr="004565B7">
        <w:rPr>
          <w:rFonts w:ascii="Arial" w:eastAsia="Times New Roman" w:hAnsi="Arial" w:cs="Arial"/>
          <w:color w:val="000000"/>
          <w:sz w:val="20"/>
          <w:szCs w:val="20"/>
          <w:lang w:eastAsia="en-GB"/>
        </w:rPr>
        <w:t> winner</w:t>
      </w:r>
      <w:r w:rsidR="005B009A" w:rsidRPr="004565B7">
        <w:rPr>
          <w:rFonts w:ascii="Arial" w:eastAsia="Times New Roman" w:hAnsi="Arial" w:cs="Arial"/>
          <w:color w:val="000000"/>
          <w:sz w:val="20"/>
          <w:szCs w:val="20"/>
          <w:lang w:eastAsia="en-GB"/>
        </w:rPr>
        <w:t xml:space="preserve"> selected </w:t>
      </w:r>
      <w:r w:rsidR="002A78ED" w:rsidRPr="004565B7">
        <w:rPr>
          <w:rFonts w:ascii="Arial" w:eastAsia="Times New Roman" w:hAnsi="Arial" w:cs="Arial"/>
          <w:color w:val="000000"/>
          <w:sz w:val="20"/>
          <w:szCs w:val="20"/>
          <w:lang w:eastAsia="en-GB"/>
        </w:rPr>
        <w:t xml:space="preserve">at random </w:t>
      </w:r>
      <w:r w:rsidR="005B009A" w:rsidRPr="004565B7">
        <w:rPr>
          <w:rFonts w:ascii="Arial" w:eastAsia="Times New Roman" w:hAnsi="Arial" w:cs="Arial"/>
          <w:color w:val="000000"/>
          <w:sz w:val="20"/>
          <w:szCs w:val="20"/>
          <w:lang w:eastAsia="en-GB"/>
        </w:rPr>
        <w:t>from all valid entries</w:t>
      </w:r>
      <w:r w:rsidRPr="004565B7">
        <w:rPr>
          <w:rFonts w:ascii="Arial" w:eastAsia="Times New Roman" w:hAnsi="Arial" w:cs="Arial"/>
          <w:color w:val="000000"/>
          <w:sz w:val="20"/>
          <w:szCs w:val="20"/>
          <w:lang w:eastAsia="en-GB"/>
        </w:rPr>
        <w:t>.</w:t>
      </w:r>
      <w:r w:rsidR="005B009A" w:rsidRPr="004565B7">
        <w:rPr>
          <w:rFonts w:ascii="Arial" w:eastAsia="Times New Roman" w:hAnsi="Arial" w:cs="Arial"/>
          <w:color w:val="000000"/>
          <w:sz w:val="20"/>
          <w:szCs w:val="20"/>
          <w:lang w:eastAsia="en-GB"/>
        </w:rPr>
        <w:t xml:space="preserve"> </w:t>
      </w:r>
      <w:r w:rsidR="00E27D68" w:rsidRPr="004565B7">
        <w:rPr>
          <w:rFonts w:ascii="Arial" w:eastAsia="Times New Roman" w:hAnsi="Arial" w:cs="Arial"/>
          <w:color w:val="000000"/>
          <w:sz w:val="20"/>
          <w:szCs w:val="20"/>
          <w:lang w:eastAsia="en-GB"/>
        </w:rPr>
        <w:t>The winner</w:t>
      </w:r>
      <w:r w:rsidR="004565B7" w:rsidRPr="004565B7">
        <w:rPr>
          <w:rFonts w:ascii="Arial" w:eastAsia="Times New Roman" w:hAnsi="Arial" w:cs="Arial"/>
          <w:color w:val="000000"/>
          <w:sz w:val="20"/>
          <w:szCs w:val="20"/>
          <w:lang w:eastAsia="en-GB"/>
        </w:rPr>
        <w:t xml:space="preserve"> is entitled to bring one (1) guest with them to the England v Czech Republic match. There is no </w:t>
      </w:r>
      <w:r w:rsidR="00F2089B" w:rsidRPr="004565B7">
        <w:rPr>
          <w:rFonts w:ascii="Arial" w:eastAsia="Times New Roman" w:hAnsi="Arial" w:cs="Arial"/>
          <w:color w:val="000000"/>
          <w:sz w:val="20"/>
          <w:szCs w:val="20"/>
          <w:lang w:eastAsia="en-GB"/>
        </w:rPr>
        <w:t>minimum</w:t>
      </w:r>
      <w:r w:rsidR="004565B7" w:rsidRPr="004565B7">
        <w:rPr>
          <w:rFonts w:ascii="Arial" w:eastAsia="Times New Roman" w:hAnsi="Arial" w:cs="Arial"/>
          <w:color w:val="000000"/>
          <w:sz w:val="20"/>
          <w:szCs w:val="20"/>
          <w:lang w:eastAsia="en-GB"/>
        </w:rPr>
        <w:t xml:space="preserve"> age requirement for the guest, however if disabled access seating is required, the winner must notify The FA within 10 days of being contacted in order to arrange the appropriate seats.</w:t>
      </w:r>
      <w:r w:rsidR="00E27D68" w:rsidRPr="004565B7">
        <w:rPr>
          <w:rFonts w:ascii="Arial" w:eastAsia="Times New Roman" w:hAnsi="Arial" w:cs="Arial"/>
          <w:color w:val="000000"/>
          <w:sz w:val="20"/>
          <w:szCs w:val="20"/>
          <w:lang w:eastAsia="en-GB"/>
        </w:rPr>
        <w:t xml:space="preserve"> </w:t>
      </w:r>
      <w:r w:rsidR="005B009A" w:rsidRPr="004565B7">
        <w:rPr>
          <w:rFonts w:ascii="Arial" w:eastAsia="Times New Roman" w:hAnsi="Arial" w:cs="Arial"/>
          <w:color w:val="000000"/>
          <w:sz w:val="20"/>
          <w:szCs w:val="20"/>
          <w:lang w:eastAsia="en-GB"/>
        </w:rPr>
        <w:t xml:space="preserve">The winner will be selected at random </w:t>
      </w:r>
      <w:r w:rsidR="005B009A" w:rsidRPr="004565B7">
        <w:rPr>
          <w:rFonts w:ascii="Arial" w:eastAsia="ヒラギノ角ゴ Pro W3" w:hAnsi="Arial" w:cs="Arial"/>
          <w:sz w:val="20"/>
          <w:szCs w:val="20"/>
          <w:lang w:val="en-US" w:eastAsia="en-GB"/>
        </w:rPr>
        <w:t xml:space="preserve">from </w:t>
      </w:r>
      <w:r w:rsidR="002A78ED" w:rsidRPr="004565B7">
        <w:rPr>
          <w:rFonts w:ascii="Arial" w:eastAsia="ヒラギノ角ゴ Pro W3" w:hAnsi="Arial" w:cs="Arial"/>
          <w:sz w:val="20"/>
          <w:szCs w:val="20"/>
          <w:lang w:val="en-US" w:eastAsia="en-GB"/>
        </w:rPr>
        <w:t xml:space="preserve">all of </w:t>
      </w:r>
      <w:r w:rsidR="005B009A" w:rsidRPr="004565B7">
        <w:rPr>
          <w:rFonts w:ascii="Arial" w:eastAsia="ヒラギノ角ゴ Pro W3" w:hAnsi="Arial" w:cs="Arial"/>
          <w:sz w:val="20"/>
          <w:szCs w:val="20"/>
          <w:lang w:val="en-US" w:eastAsia="en-GB"/>
        </w:rPr>
        <w:t>the entrants</w:t>
      </w:r>
      <w:r w:rsidR="00417879" w:rsidRPr="004565B7">
        <w:rPr>
          <w:rFonts w:ascii="Arial" w:eastAsia="ヒラギノ角ゴ Pro W3" w:hAnsi="Arial" w:cs="Arial"/>
          <w:sz w:val="20"/>
          <w:szCs w:val="20"/>
          <w:lang w:val="en-US" w:eastAsia="en-GB"/>
        </w:rPr>
        <w:t xml:space="preserve"> who </w:t>
      </w:r>
      <w:r w:rsidR="002A78ED" w:rsidRPr="004565B7">
        <w:rPr>
          <w:rFonts w:ascii="Arial" w:eastAsia="ヒラギノ角ゴ Pro W3" w:hAnsi="Arial" w:cs="Arial"/>
          <w:sz w:val="20"/>
          <w:szCs w:val="20"/>
          <w:lang w:val="en-US" w:eastAsia="en-GB"/>
        </w:rPr>
        <w:t>meet the criteria set out in</w:t>
      </w:r>
      <w:r w:rsidR="00400858" w:rsidRPr="004565B7">
        <w:rPr>
          <w:rFonts w:ascii="Arial" w:eastAsia="ヒラギノ角ゴ Pro W3" w:hAnsi="Arial" w:cs="Arial"/>
          <w:sz w:val="20"/>
          <w:szCs w:val="20"/>
          <w:lang w:val="en-US" w:eastAsia="en-GB"/>
        </w:rPr>
        <w:t xml:space="preserve"> Clause 4</w:t>
      </w:r>
      <w:r w:rsidR="005B009A" w:rsidRPr="004565B7">
        <w:rPr>
          <w:rFonts w:ascii="Arial" w:eastAsia="ヒラギノ角ゴ Pro W3" w:hAnsi="Arial" w:cs="Arial"/>
          <w:sz w:val="20"/>
          <w:szCs w:val="20"/>
          <w:lang w:val="en-US" w:eastAsia="en-GB"/>
        </w:rPr>
        <w:t xml:space="preserve"> </w:t>
      </w:r>
      <w:r w:rsidR="00417879" w:rsidRPr="004565B7">
        <w:rPr>
          <w:rFonts w:ascii="Arial" w:eastAsia="ヒラギノ角ゴ Pro W3" w:hAnsi="Arial" w:cs="Arial"/>
          <w:sz w:val="20"/>
          <w:szCs w:val="20"/>
          <w:lang w:val="en-US" w:eastAsia="en-GB"/>
        </w:rPr>
        <w:t>of</w:t>
      </w:r>
      <w:r w:rsidR="005B009A" w:rsidRPr="004565B7">
        <w:rPr>
          <w:rFonts w:ascii="Arial" w:eastAsia="ヒラギノ角ゴ Pro W3" w:hAnsi="Arial" w:cs="Arial"/>
          <w:sz w:val="20"/>
          <w:szCs w:val="20"/>
          <w:lang w:val="en-US" w:eastAsia="en-GB"/>
        </w:rPr>
        <w:t xml:space="preserve"> </w:t>
      </w:r>
      <w:r w:rsidR="00400858" w:rsidRPr="004565B7">
        <w:rPr>
          <w:rFonts w:ascii="Arial" w:eastAsia="ヒラギノ角ゴ Pro W3" w:hAnsi="Arial" w:cs="Arial"/>
          <w:sz w:val="20"/>
          <w:szCs w:val="20"/>
          <w:lang w:val="en-US" w:eastAsia="en-GB"/>
        </w:rPr>
        <w:t>these terms and c</w:t>
      </w:r>
      <w:r w:rsidR="005B009A" w:rsidRPr="004565B7">
        <w:rPr>
          <w:rFonts w:ascii="Arial" w:eastAsia="ヒラギノ角ゴ Pro W3" w:hAnsi="Arial" w:cs="Arial"/>
          <w:sz w:val="20"/>
          <w:szCs w:val="20"/>
          <w:lang w:val="en-US" w:eastAsia="en-GB"/>
        </w:rPr>
        <w:t>onditions</w:t>
      </w:r>
      <w:r w:rsidR="005B009A" w:rsidRPr="004565B7">
        <w:rPr>
          <w:rFonts w:ascii="Arial" w:eastAsia="Times New Roman" w:hAnsi="Arial" w:cs="Arial"/>
          <w:color w:val="000000"/>
          <w:sz w:val="20"/>
          <w:szCs w:val="20"/>
          <w:lang w:eastAsia="en-GB"/>
        </w:rPr>
        <w:t>.</w:t>
      </w:r>
    </w:p>
    <w:p w:rsidR="00895790" w:rsidRPr="004565B7" w:rsidRDefault="00D0264D" w:rsidP="00E27D68">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The</w:t>
      </w:r>
      <w:r w:rsidR="005B009A" w:rsidRPr="004565B7">
        <w:rPr>
          <w:rFonts w:ascii="Arial" w:eastAsia="Times New Roman" w:hAnsi="Arial" w:cs="Arial"/>
          <w:color w:val="000000"/>
          <w:sz w:val="20"/>
          <w:szCs w:val="20"/>
          <w:lang w:eastAsia="en-GB"/>
        </w:rPr>
        <w:t xml:space="preserve"> winner</w:t>
      </w:r>
      <w:r w:rsidR="00895790" w:rsidRPr="004565B7">
        <w:rPr>
          <w:rFonts w:ascii="Arial" w:eastAsia="Times New Roman" w:hAnsi="Arial" w:cs="Arial"/>
          <w:color w:val="000000"/>
          <w:sz w:val="20"/>
          <w:szCs w:val="20"/>
          <w:lang w:eastAsia="en-GB"/>
        </w:rPr>
        <w:t xml:space="preserve"> will </w:t>
      </w:r>
      <w:r w:rsidR="00EF0BFF" w:rsidRPr="004565B7">
        <w:rPr>
          <w:rFonts w:ascii="Arial" w:eastAsia="Times New Roman" w:hAnsi="Arial" w:cs="Arial"/>
          <w:color w:val="000000"/>
          <w:sz w:val="20"/>
          <w:szCs w:val="20"/>
          <w:lang w:eastAsia="en-GB"/>
        </w:rPr>
        <w:t>receive</w:t>
      </w:r>
      <w:r w:rsidR="00E27D68" w:rsidRPr="004565B7">
        <w:rPr>
          <w:rFonts w:ascii="Arial" w:eastAsia="Times New Roman" w:hAnsi="Arial" w:cs="Arial"/>
          <w:color w:val="000000"/>
          <w:sz w:val="20"/>
          <w:szCs w:val="20"/>
          <w:lang w:eastAsia="en-GB"/>
        </w:rPr>
        <w:t xml:space="preserve"> two (two</w:t>
      </w:r>
      <w:r w:rsidR="009E6202" w:rsidRPr="004565B7">
        <w:rPr>
          <w:rFonts w:ascii="Arial" w:eastAsia="Times New Roman" w:hAnsi="Arial" w:cs="Arial"/>
          <w:color w:val="000000"/>
          <w:sz w:val="20"/>
          <w:szCs w:val="20"/>
          <w:lang w:eastAsia="en-GB"/>
        </w:rPr>
        <w:t>) England</w:t>
      </w:r>
      <w:r w:rsidR="00EF0BFF" w:rsidRPr="004565B7">
        <w:rPr>
          <w:rFonts w:ascii="Arial" w:eastAsia="Times New Roman" w:hAnsi="Arial" w:cs="Arial"/>
          <w:color w:val="000000"/>
          <w:sz w:val="20"/>
          <w:szCs w:val="20"/>
          <w:lang w:eastAsia="en-GB"/>
        </w:rPr>
        <w:t xml:space="preserve"> v Czech Republic tickets</w:t>
      </w:r>
      <w:r w:rsidR="00E27D68" w:rsidRPr="004565B7">
        <w:rPr>
          <w:rFonts w:ascii="Arial" w:eastAsia="Times New Roman" w:hAnsi="Arial" w:cs="Arial"/>
          <w:color w:val="000000"/>
          <w:sz w:val="20"/>
          <w:szCs w:val="20"/>
          <w:lang w:eastAsia="en-GB"/>
        </w:rPr>
        <w:t>. The match is due to be held</w:t>
      </w:r>
      <w:r w:rsidR="009E6202">
        <w:rPr>
          <w:rFonts w:ascii="Arial" w:eastAsia="Times New Roman" w:hAnsi="Arial" w:cs="Arial"/>
          <w:color w:val="000000"/>
          <w:sz w:val="20"/>
          <w:szCs w:val="20"/>
          <w:lang w:eastAsia="en-GB"/>
        </w:rPr>
        <w:t xml:space="preserve"> </w:t>
      </w:r>
      <w:r w:rsidR="00EF0BFF" w:rsidRPr="004565B7">
        <w:rPr>
          <w:rFonts w:ascii="Arial" w:eastAsia="Times New Roman" w:hAnsi="Arial" w:cs="Arial"/>
          <w:color w:val="000000"/>
          <w:sz w:val="20"/>
          <w:szCs w:val="20"/>
          <w:lang w:eastAsia="en-GB"/>
        </w:rPr>
        <w:t>on Friday 22 March 2019</w:t>
      </w:r>
      <w:r w:rsidR="00453D1F" w:rsidRPr="004565B7">
        <w:rPr>
          <w:rFonts w:ascii="Arial" w:eastAsia="Times New Roman" w:hAnsi="Arial" w:cs="Arial"/>
          <w:color w:val="000000"/>
          <w:sz w:val="20"/>
          <w:szCs w:val="20"/>
          <w:lang w:eastAsia="en-GB"/>
        </w:rPr>
        <w:t xml:space="preserve"> at </w:t>
      </w:r>
      <w:r w:rsidR="00EF0BFF" w:rsidRPr="004565B7">
        <w:rPr>
          <w:rFonts w:ascii="Arial" w:eastAsia="Times New Roman" w:hAnsi="Arial" w:cs="Arial"/>
          <w:color w:val="000000"/>
          <w:sz w:val="20"/>
          <w:szCs w:val="20"/>
          <w:lang w:eastAsia="en-GB"/>
        </w:rPr>
        <w:t>W</w:t>
      </w:r>
      <w:r w:rsidR="009E6202">
        <w:rPr>
          <w:rFonts w:ascii="Arial" w:eastAsia="Times New Roman" w:hAnsi="Arial" w:cs="Arial"/>
          <w:color w:val="000000"/>
          <w:sz w:val="20"/>
          <w:szCs w:val="20"/>
          <w:lang w:eastAsia="en-GB"/>
        </w:rPr>
        <w:t>embley Stadium Connected by EE</w:t>
      </w:r>
      <w:r w:rsidR="002A78ED" w:rsidRPr="004565B7">
        <w:rPr>
          <w:rFonts w:ascii="Arial" w:eastAsia="Times New Roman" w:hAnsi="Arial" w:cs="Arial"/>
          <w:color w:val="000000"/>
          <w:sz w:val="20"/>
          <w:szCs w:val="20"/>
          <w:lang w:eastAsia="en-GB"/>
        </w:rPr>
        <w:t xml:space="preserve"> </w:t>
      </w:r>
      <w:r w:rsidR="00453D1F" w:rsidRPr="004565B7">
        <w:rPr>
          <w:rFonts w:ascii="Arial" w:eastAsia="Times New Roman" w:hAnsi="Arial" w:cs="Arial"/>
          <w:color w:val="000000"/>
          <w:sz w:val="20"/>
          <w:szCs w:val="20"/>
          <w:lang w:eastAsia="en-GB"/>
        </w:rPr>
        <w:t>(</w:t>
      </w:r>
      <w:r w:rsidR="002A78ED" w:rsidRPr="004565B7">
        <w:rPr>
          <w:rFonts w:ascii="Arial" w:eastAsia="Times New Roman" w:hAnsi="Arial" w:cs="Arial"/>
          <w:color w:val="000000"/>
          <w:sz w:val="20"/>
          <w:szCs w:val="20"/>
          <w:lang w:eastAsia="en-GB"/>
        </w:rPr>
        <w:t xml:space="preserve">the </w:t>
      </w:r>
      <w:r w:rsidR="00CD1303" w:rsidRPr="004565B7">
        <w:rPr>
          <w:rFonts w:ascii="Arial" w:eastAsia="Times New Roman" w:hAnsi="Arial" w:cs="Arial"/>
          <w:color w:val="000000"/>
          <w:sz w:val="20"/>
          <w:szCs w:val="20"/>
          <w:lang w:eastAsia="en-GB"/>
        </w:rPr>
        <w:t>“</w:t>
      </w:r>
      <w:r w:rsidR="002A78ED" w:rsidRPr="004565B7">
        <w:rPr>
          <w:rFonts w:ascii="Arial" w:eastAsia="Times New Roman" w:hAnsi="Arial" w:cs="Arial"/>
          <w:b/>
          <w:color w:val="000000"/>
          <w:sz w:val="20"/>
          <w:szCs w:val="20"/>
          <w:lang w:eastAsia="en-GB"/>
        </w:rPr>
        <w:t>Prize</w:t>
      </w:r>
      <w:r w:rsidR="00CD1303" w:rsidRPr="004565B7">
        <w:rPr>
          <w:rFonts w:ascii="Arial" w:eastAsia="Times New Roman" w:hAnsi="Arial" w:cs="Arial"/>
          <w:color w:val="000000"/>
          <w:sz w:val="20"/>
          <w:szCs w:val="20"/>
          <w:lang w:eastAsia="en-GB"/>
        </w:rPr>
        <w:t>”</w:t>
      </w:r>
      <w:r w:rsidR="002A78ED" w:rsidRPr="004565B7">
        <w:rPr>
          <w:rFonts w:ascii="Arial" w:eastAsia="Times New Roman" w:hAnsi="Arial" w:cs="Arial"/>
          <w:color w:val="000000"/>
          <w:sz w:val="20"/>
          <w:szCs w:val="20"/>
          <w:lang w:eastAsia="en-GB"/>
        </w:rPr>
        <w:t>)</w:t>
      </w:r>
      <w:r w:rsidR="009B3C57" w:rsidRPr="004565B7">
        <w:rPr>
          <w:rFonts w:ascii="Arial" w:eastAsia="Times New Roman" w:hAnsi="Arial" w:cs="Arial"/>
          <w:color w:val="000000"/>
          <w:sz w:val="20"/>
          <w:szCs w:val="20"/>
          <w:lang w:eastAsia="en-GB"/>
        </w:rPr>
        <w:t>.</w:t>
      </w:r>
    </w:p>
    <w:p w:rsidR="009C6E97"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winners must respond and confirm acceptance with The FA </w:t>
      </w:r>
      <w:r w:rsidR="00952CAF" w:rsidRPr="004565B7">
        <w:rPr>
          <w:rFonts w:ascii="Arial" w:eastAsia="Times New Roman" w:hAnsi="Arial" w:cs="Arial"/>
          <w:color w:val="000000"/>
          <w:sz w:val="20"/>
          <w:szCs w:val="20"/>
          <w:lang w:eastAsia="en-GB"/>
        </w:rPr>
        <w:t xml:space="preserve">within </w:t>
      </w:r>
      <w:r w:rsidR="00CD1303" w:rsidRPr="004565B7">
        <w:rPr>
          <w:rFonts w:ascii="Arial" w:eastAsia="Times New Roman" w:hAnsi="Arial" w:cs="Arial"/>
          <w:color w:val="000000"/>
          <w:sz w:val="20"/>
          <w:szCs w:val="20"/>
          <w:lang w:eastAsia="en-GB"/>
        </w:rPr>
        <w:t xml:space="preserve">10 </w:t>
      </w:r>
      <w:r w:rsidR="00952CAF" w:rsidRPr="004565B7">
        <w:rPr>
          <w:rFonts w:ascii="Arial" w:eastAsia="Times New Roman" w:hAnsi="Arial" w:cs="Arial"/>
          <w:color w:val="000000"/>
          <w:sz w:val="20"/>
          <w:szCs w:val="20"/>
          <w:lang w:eastAsia="en-GB"/>
        </w:rPr>
        <w:t xml:space="preserve">days of being contacted </w:t>
      </w:r>
      <w:r w:rsidRPr="004565B7">
        <w:rPr>
          <w:rFonts w:ascii="Arial" w:eastAsia="Times New Roman" w:hAnsi="Arial" w:cs="Arial"/>
          <w:color w:val="000000"/>
          <w:sz w:val="20"/>
          <w:szCs w:val="20"/>
          <w:lang w:eastAsia="en-GB"/>
        </w:rPr>
        <w:t xml:space="preserve">in order to claim the Prize. If the winner does not confirm </w:t>
      </w:r>
      <w:r w:rsidR="009B3C57" w:rsidRPr="004565B7">
        <w:rPr>
          <w:rFonts w:ascii="Arial" w:eastAsia="Times New Roman" w:hAnsi="Arial" w:cs="Arial"/>
          <w:color w:val="000000"/>
          <w:sz w:val="20"/>
          <w:szCs w:val="20"/>
          <w:lang w:eastAsia="en-GB"/>
        </w:rPr>
        <w:t>acceptance</w:t>
      </w:r>
      <w:r w:rsidRPr="004565B7">
        <w:rPr>
          <w:rFonts w:ascii="Arial" w:eastAsia="Times New Roman" w:hAnsi="Arial" w:cs="Arial"/>
          <w:color w:val="000000"/>
          <w:sz w:val="20"/>
          <w:szCs w:val="20"/>
          <w:lang w:eastAsia="en-GB"/>
        </w:rPr>
        <w:t xml:space="preserve"> within that time period, another winner may be selected</w:t>
      </w:r>
      <w:r w:rsidR="00CD1303" w:rsidRPr="004565B7">
        <w:rPr>
          <w:rFonts w:ascii="Arial" w:eastAsia="Times New Roman" w:hAnsi="Arial" w:cs="Arial"/>
          <w:color w:val="000000"/>
          <w:sz w:val="20"/>
          <w:szCs w:val="20"/>
          <w:lang w:eastAsia="en-GB"/>
        </w:rPr>
        <w:t xml:space="preserve"> from all remaining eligible entries</w:t>
      </w:r>
      <w:r w:rsidRPr="004565B7">
        <w:rPr>
          <w:rFonts w:ascii="Arial" w:eastAsia="Times New Roman" w:hAnsi="Arial" w:cs="Arial"/>
          <w:color w:val="000000"/>
          <w:sz w:val="20"/>
          <w:szCs w:val="20"/>
          <w:lang w:eastAsia="en-GB"/>
        </w:rPr>
        <w:t>.</w:t>
      </w:r>
      <w:r w:rsidR="00CD1303" w:rsidRPr="004565B7">
        <w:rPr>
          <w:rFonts w:ascii="Arial" w:eastAsia="Times New Roman" w:hAnsi="Arial" w:cs="Arial"/>
          <w:color w:val="000000"/>
          <w:sz w:val="20"/>
          <w:szCs w:val="20"/>
          <w:lang w:eastAsia="en-GB"/>
        </w:rPr>
        <w:t xml:space="preserve"> </w:t>
      </w:r>
      <w:r w:rsidRPr="004565B7">
        <w:rPr>
          <w:rFonts w:ascii="Arial" w:eastAsia="Times New Roman" w:hAnsi="Arial" w:cs="Arial"/>
          <w:color w:val="000000"/>
          <w:sz w:val="20"/>
          <w:szCs w:val="20"/>
          <w:lang w:eastAsia="en-GB"/>
        </w:rPr>
        <w:t xml:space="preserve">The FA </w:t>
      </w:r>
      <w:r w:rsidR="00CD1303" w:rsidRPr="004565B7">
        <w:rPr>
          <w:rFonts w:ascii="Arial" w:eastAsia="Times New Roman" w:hAnsi="Arial" w:cs="Arial"/>
          <w:color w:val="000000"/>
          <w:sz w:val="20"/>
          <w:szCs w:val="20"/>
          <w:lang w:eastAsia="en-GB"/>
        </w:rPr>
        <w:t xml:space="preserve">also </w:t>
      </w:r>
      <w:r w:rsidRPr="004565B7">
        <w:rPr>
          <w:rFonts w:ascii="Arial" w:eastAsia="Times New Roman" w:hAnsi="Arial" w:cs="Arial"/>
          <w:color w:val="000000"/>
          <w:sz w:val="20"/>
          <w:szCs w:val="20"/>
          <w:lang w:eastAsia="en-GB"/>
        </w:rPr>
        <w:t xml:space="preserve">has the right to select an alternative winner or substitute winner which shall be the next participant that is selected at random from the remaining eligible entries if: (i) a winner is ineligible to enter the </w:t>
      </w:r>
      <w:r w:rsidR="00B00C6D" w:rsidRPr="004565B7">
        <w:rPr>
          <w:rFonts w:ascii="Arial" w:eastAsia="Times New Roman" w:hAnsi="Arial" w:cs="Arial"/>
          <w:color w:val="000000"/>
          <w:sz w:val="20"/>
          <w:szCs w:val="20"/>
          <w:lang w:eastAsia="en-GB"/>
        </w:rPr>
        <w:t>Prize Draw</w:t>
      </w:r>
      <w:r w:rsidR="00CD1303" w:rsidRPr="004565B7">
        <w:rPr>
          <w:rFonts w:ascii="Arial" w:eastAsia="Times New Roman" w:hAnsi="Arial" w:cs="Arial"/>
          <w:color w:val="000000"/>
          <w:sz w:val="20"/>
          <w:szCs w:val="20"/>
          <w:lang w:eastAsia="en-GB"/>
        </w:rPr>
        <w:t>;</w:t>
      </w:r>
      <w:r w:rsidRPr="004565B7">
        <w:rPr>
          <w:rFonts w:ascii="Arial" w:eastAsia="Times New Roman" w:hAnsi="Arial" w:cs="Arial"/>
          <w:color w:val="000000"/>
          <w:sz w:val="20"/>
          <w:szCs w:val="20"/>
          <w:lang w:eastAsia="en-GB"/>
        </w:rPr>
        <w:t xml:space="preserve"> </w:t>
      </w:r>
      <w:r w:rsidR="00CD1303" w:rsidRPr="004565B7">
        <w:rPr>
          <w:rFonts w:ascii="Arial" w:eastAsia="Times New Roman" w:hAnsi="Arial" w:cs="Arial"/>
          <w:color w:val="000000"/>
          <w:sz w:val="20"/>
          <w:szCs w:val="20"/>
          <w:lang w:eastAsia="en-GB"/>
        </w:rPr>
        <w:t xml:space="preserve">or </w:t>
      </w:r>
      <w:r w:rsidRPr="004565B7">
        <w:rPr>
          <w:rFonts w:ascii="Arial" w:eastAsia="Times New Roman" w:hAnsi="Arial" w:cs="Arial"/>
          <w:color w:val="000000"/>
          <w:sz w:val="20"/>
          <w:szCs w:val="20"/>
          <w:lang w:eastAsia="en-GB"/>
        </w:rPr>
        <w:t>(ii) the winner does not wish to accept the Prize.</w:t>
      </w:r>
    </w:p>
    <w:p w:rsidR="009C6E97"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The FA shall have the right, where necessary, to undertake all such action as is reasonable to protect itself against fraudulent or invalid claims including, without limitation, to require further verification as to the identity, age, and other relevant details of a participant</w:t>
      </w:r>
      <w:r w:rsidR="009C6E97" w:rsidRPr="004565B7">
        <w:rPr>
          <w:rFonts w:ascii="Arial" w:eastAsia="Times New Roman" w:hAnsi="Arial" w:cs="Arial"/>
          <w:color w:val="000000"/>
          <w:sz w:val="20"/>
          <w:szCs w:val="20"/>
          <w:lang w:eastAsia="en-GB"/>
        </w:rPr>
        <w:t>.</w:t>
      </w:r>
    </w:p>
    <w:p w:rsidR="00C637DF" w:rsidRPr="004565B7" w:rsidRDefault="00C637DF"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lastRenderedPageBreak/>
        <w:t>The FA reserves the right at its absolute discretion to disqualify any entry which it considers does not comply with these terms and conditions or any participant who it reasonably believes has interfered with the fair running of this Prize Draw, including providing false or misleading information.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Entries must be made by the participant, and must not be made through agents or third parties</w:t>
      </w:r>
      <w:r w:rsidR="00C637DF" w:rsidRPr="004565B7">
        <w:rPr>
          <w:rFonts w:ascii="Arial" w:eastAsia="Times New Roman" w:hAnsi="Arial" w:cs="Arial"/>
          <w:color w:val="000000"/>
          <w:sz w:val="20"/>
          <w:szCs w:val="20"/>
          <w:lang w:eastAsia="en-GB"/>
        </w:rPr>
        <w:t>.</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All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 xml:space="preserve">rizes are non-exchangeable, non-transferable, and not redeemable for cash or other prizes (in whole or in part). In the event of unforeseen circumstances or circumstances outside The FA’s control, The FA reserves the right to offer an alternative prize of equal or greater value. Travel and accommodation are not included in the Prize and The FA accepts no responsibility for any costs associated with any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 xml:space="preserve">rize which are not specifically included in that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rize</w:t>
      </w:r>
      <w:proofErr w:type="gramStart"/>
      <w:r w:rsidR="00F5099F" w:rsidRPr="004565B7">
        <w:rPr>
          <w:rFonts w:ascii="Arial" w:eastAsia="Times New Roman" w:hAnsi="Arial" w:cs="Arial"/>
          <w:color w:val="000000"/>
          <w:sz w:val="20"/>
          <w:szCs w:val="20"/>
          <w:lang w:eastAsia="en-GB"/>
        </w:rPr>
        <w:t>.</w:t>
      </w:r>
      <w:r w:rsidRPr="004565B7">
        <w:rPr>
          <w:rFonts w:ascii="Arial" w:eastAsia="Times New Roman" w:hAnsi="Arial" w:cs="Arial"/>
          <w:color w:val="000000"/>
          <w:sz w:val="20"/>
          <w:szCs w:val="20"/>
          <w:lang w:eastAsia="en-GB"/>
        </w:rPr>
        <w:t>.</w:t>
      </w:r>
      <w:proofErr w:type="gramEnd"/>
      <w:r w:rsidRPr="004565B7">
        <w:rPr>
          <w:rFonts w:ascii="Arial" w:eastAsia="Times New Roman" w:hAnsi="Arial" w:cs="Arial"/>
          <w:color w:val="000000"/>
          <w:sz w:val="20"/>
          <w:szCs w:val="20"/>
          <w:lang w:eastAsia="en-GB"/>
        </w:rPr>
        <w:t xml:space="preserve"> Winners are strictly prohibited from selling their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rizes to any other person.</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w:t>
      </w:r>
      <w:r w:rsidR="00453D1F" w:rsidRPr="004565B7">
        <w:rPr>
          <w:rFonts w:ascii="Arial" w:eastAsia="Times New Roman" w:hAnsi="Arial" w:cs="Arial"/>
          <w:color w:val="000000"/>
          <w:sz w:val="20"/>
          <w:szCs w:val="20"/>
          <w:lang w:eastAsia="en-GB"/>
        </w:rPr>
        <w:t xml:space="preserve">Prize Draw </w:t>
      </w:r>
      <w:r w:rsidRPr="004565B7">
        <w:rPr>
          <w:rFonts w:ascii="Arial" w:eastAsia="Times New Roman" w:hAnsi="Arial" w:cs="Arial"/>
          <w:color w:val="000000"/>
          <w:sz w:val="20"/>
          <w:szCs w:val="20"/>
          <w:lang w:eastAsia="en-GB"/>
        </w:rPr>
        <w:t>winner agree</w:t>
      </w:r>
      <w:r w:rsidR="00453D1F" w:rsidRPr="004565B7">
        <w:rPr>
          <w:rFonts w:ascii="Arial" w:eastAsia="Times New Roman" w:hAnsi="Arial" w:cs="Arial"/>
          <w:color w:val="000000"/>
          <w:sz w:val="20"/>
          <w:szCs w:val="20"/>
          <w:lang w:eastAsia="en-GB"/>
        </w:rPr>
        <w:t>s</w:t>
      </w:r>
      <w:r w:rsidRPr="004565B7">
        <w:rPr>
          <w:rFonts w:ascii="Arial" w:eastAsia="Times New Roman" w:hAnsi="Arial" w:cs="Arial"/>
          <w:color w:val="000000"/>
          <w:sz w:val="20"/>
          <w:szCs w:val="20"/>
          <w:lang w:eastAsia="en-GB"/>
        </w:rPr>
        <w:t xml:space="preserve"> to comply with the conditions of entry </w:t>
      </w:r>
      <w:r w:rsidR="00453D1F" w:rsidRPr="004565B7">
        <w:rPr>
          <w:rFonts w:ascii="Arial" w:eastAsia="Times New Roman" w:hAnsi="Arial" w:cs="Arial"/>
          <w:color w:val="000000"/>
          <w:sz w:val="20"/>
          <w:szCs w:val="20"/>
          <w:lang w:eastAsia="en-GB"/>
        </w:rPr>
        <w:t xml:space="preserve">and event rules </w:t>
      </w:r>
      <w:r w:rsidRPr="004565B7">
        <w:rPr>
          <w:rFonts w:ascii="Arial" w:eastAsia="Times New Roman" w:hAnsi="Arial" w:cs="Arial"/>
          <w:color w:val="000000"/>
          <w:sz w:val="20"/>
          <w:szCs w:val="20"/>
          <w:lang w:eastAsia="en-GB"/>
        </w:rPr>
        <w:t xml:space="preserve">applicable at the </w:t>
      </w:r>
      <w:r w:rsidR="00453D1F" w:rsidRPr="004565B7">
        <w:rPr>
          <w:rFonts w:ascii="Arial" w:eastAsia="Times New Roman" w:hAnsi="Arial" w:cs="Arial"/>
          <w:color w:val="000000"/>
          <w:sz w:val="20"/>
          <w:szCs w:val="20"/>
          <w:lang w:eastAsia="en-GB"/>
        </w:rPr>
        <w:t>venue</w:t>
      </w:r>
      <w:r w:rsidRPr="004565B7">
        <w:rPr>
          <w:rFonts w:ascii="Arial" w:eastAsia="Times New Roman" w:hAnsi="Arial" w:cs="Arial"/>
          <w:color w:val="000000"/>
          <w:sz w:val="20"/>
          <w:szCs w:val="20"/>
          <w:lang w:eastAsia="en-GB"/>
        </w:rPr>
        <w:t xml:space="preserve"> at which </w:t>
      </w:r>
      <w:r w:rsidR="00453D1F" w:rsidRPr="004565B7">
        <w:rPr>
          <w:rFonts w:ascii="Arial" w:eastAsia="Times New Roman" w:hAnsi="Arial" w:cs="Arial"/>
          <w:color w:val="000000"/>
          <w:sz w:val="20"/>
          <w:szCs w:val="20"/>
          <w:lang w:eastAsia="en-GB"/>
        </w:rPr>
        <w:t xml:space="preserve">the </w:t>
      </w:r>
      <w:r w:rsidR="004565B7" w:rsidRPr="004565B7">
        <w:rPr>
          <w:rFonts w:ascii="Arial" w:eastAsia="Times New Roman" w:hAnsi="Arial" w:cs="Arial"/>
          <w:color w:val="000000"/>
          <w:sz w:val="20"/>
          <w:szCs w:val="20"/>
          <w:lang w:eastAsia="en-GB"/>
        </w:rPr>
        <w:t>presentation is</w:t>
      </w:r>
      <w:r w:rsidRPr="004565B7">
        <w:rPr>
          <w:rFonts w:ascii="Arial" w:eastAsia="Times New Roman" w:hAnsi="Arial" w:cs="Arial"/>
          <w:color w:val="000000"/>
          <w:sz w:val="20"/>
          <w:szCs w:val="20"/>
          <w:lang w:eastAsia="en-GB"/>
        </w:rPr>
        <w:t xml:space="preserve"> hosted. </w:t>
      </w:r>
      <w:r w:rsidR="003151D5" w:rsidRPr="004565B7">
        <w:rPr>
          <w:rFonts w:ascii="Arial" w:eastAsia="Times New Roman" w:hAnsi="Arial" w:cs="Arial"/>
          <w:color w:val="000000"/>
          <w:sz w:val="20"/>
          <w:szCs w:val="20"/>
          <w:lang w:eastAsia="en-GB"/>
        </w:rPr>
        <w:t xml:space="preserve">Any Competition winners </w:t>
      </w:r>
      <w:r w:rsidRPr="004565B7">
        <w:rPr>
          <w:rFonts w:ascii="Arial" w:eastAsia="Times New Roman" w:hAnsi="Arial" w:cs="Arial"/>
          <w:color w:val="000000"/>
          <w:sz w:val="20"/>
          <w:szCs w:val="20"/>
          <w:lang w:eastAsia="en-GB"/>
        </w:rPr>
        <w:t xml:space="preserve">who are rude, abusive or deemed otherwise unsuitable by The FA may be excluded from the </w:t>
      </w:r>
      <w:r w:rsidR="00453D1F" w:rsidRPr="004565B7">
        <w:rPr>
          <w:rFonts w:ascii="Arial" w:eastAsia="Times New Roman" w:hAnsi="Arial" w:cs="Arial"/>
          <w:color w:val="000000"/>
          <w:sz w:val="20"/>
          <w:szCs w:val="20"/>
          <w:lang w:eastAsia="en-GB"/>
        </w:rPr>
        <w:t xml:space="preserve">Prize Draw </w:t>
      </w:r>
      <w:r w:rsidR="003151D5" w:rsidRPr="004565B7">
        <w:rPr>
          <w:rFonts w:ascii="Arial" w:eastAsia="Times New Roman" w:hAnsi="Arial" w:cs="Arial"/>
          <w:color w:val="000000"/>
          <w:sz w:val="20"/>
          <w:szCs w:val="20"/>
          <w:lang w:eastAsia="en-GB"/>
        </w:rPr>
        <w:t>and/</w:t>
      </w:r>
      <w:r w:rsidRPr="004565B7">
        <w:rPr>
          <w:rFonts w:ascii="Arial" w:eastAsia="Times New Roman" w:hAnsi="Arial" w:cs="Arial"/>
          <w:color w:val="000000"/>
          <w:sz w:val="20"/>
          <w:szCs w:val="20"/>
          <w:lang w:eastAsia="en-GB"/>
        </w:rPr>
        <w:t xml:space="preserve">or required to leave </w:t>
      </w:r>
      <w:r w:rsidR="00453D1F" w:rsidRPr="004565B7">
        <w:rPr>
          <w:rFonts w:ascii="Arial" w:eastAsia="Times New Roman" w:hAnsi="Arial" w:cs="Arial"/>
          <w:color w:val="000000"/>
          <w:sz w:val="20"/>
          <w:szCs w:val="20"/>
          <w:lang w:eastAsia="en-GB"/>
        </w:rPr>
        <w:t>the venue</w:t>
      </w:r>
      <w:r w:rsidRPr="004565B7">
        <w:rPr>
          <w:rFonts w:ascii="Arial" w:eastAsia="Times New Roman" w:hAnsi="Arial" w:cs="Arial"/>
          <w:color w:val="000000"/>
          <w:sz w:val="20"/>
          <w:szCs w:val="20"/>
          <w:lang w:eastAsia="en-GB"/>
        </w:rPr>
        <w:t>.</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No correspondence will be entered into in respect of this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except with the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rize winners.</w:t>
      </w:r>
    </w:p>
    <w:p w:rsidR="00400858"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FA accepts no responsibility for any damage, loss, liabilities (including direct, indirect, incidental, consequential or punitive damage) injury or disappointment incurred or suffered by you as a result of entering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not being able to enter into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or accepting any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 xml:space="preserve">rize. The FA further disclaims liability for any injury or damage to your or any other person's computer or IT systems relating to or resulting from participation in or downloading of any materials in connection with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Nothing shall exclude the liability of The FA for fraud or for death or personal injury as a result of that party's negligence.</w:t>
      </w:r>
      <w:r w:rsidR="00B00C6D"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In no event shall The FA or its Group Company’s total liability to you for all damages, losses, or causes of action exceed the price of Prize. Without limiting the foregoing, this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and the Prize are provided "as is” without warranty of any kind, either express or implied, including but not limited to, the implied warranties of merchantability, fitness for a particular purpose or non-infringement.</w:t>
      </w:r>
      <w:r w:rsidR="00B00C6D"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The FA reserves the right at any time and from time to time to modify or discontinue, temporarily or permanently, this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with or without prior notice due to reasons outside their control or in exceptional circumstances. </w:t>
      </w:r>
      <w:r w:rsidR="00B00C6D"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If any of these Clauses should be determined to be illegal, invalid or otherwise unenforceable then it shall be severed and deleted from these terms and conditions and the remaining Clauses shall survive, remain in full force and effect.</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 xml:space="preserve">Full details of the </w:t>
      </w:r>
      <w:r w:rsidR="00400858" w:rsidRPr="004565B7">
        <w:rPr>
          <w:rFonts w:ascii="Arial" w:eastAsia="Times New Roman" w:hAnsi="Arial" w:cs="Arial"/>
          <w:color w:val="000000"/>
          <w:sz w:val="20"/>
          <w:szCs w:val="20"/>
          <w:lang w:eastAsia="en-GB"/>
        </w:rPr>
        <w:t>P</w:t>
      </w:r>
      <w:r w:rsidRPr="004565B7">
        <w:rPr>
          <w:rFonts w:ascii="Arial" w:eastAsia="Times New Roman" w:hAnsi="Arial" w:cs="Arial"/>
          <w:color w:val="000000"/>
          <w:sz w:val="20"/>
          <w:szCs w:val="20"/>
          <w:lang w:eastAsia="en-GB"/>
        </w:rPr>
        <w:t xml:space="preserve">rize and the name of the </w:t>
      </w:r>
      <w:r w:rsidR="00B00C6D" w:rsidRPr="004565B7">
        <w:rPr>
          <w:rFonts w:ascii="Arial" w:eastAsia="Times New Roman" w:hAnsi="Arial" w:cs="Arial"/>
          <w:color w:val="000000"/>
          <w:sz w:val="20"/>
          <w:szCs w:val="20"/>
          <w:lang w:eastAsia="en-GB"/>
        </w:rPr>
        <w:t>Prize Draw</w:t>
      </w:r>
      <w:r w:rsidRPr="004565B7">
        <w:rPr>
          <w:rFonts w:ascii="Arial" w:eastAsia="Times New Roman" w:hAnsi="Arial" w:cs="Arial"/>
          <w:color w:val="000000"/>
          <w:sz w:val="20"/>
          <w:szCs w:val="20"/>
          <w:lang w:eastAsia="en-GB"/>
        </w:rPr>
        <w:t xml:space="preserve"> winners can be obtained by sending a stamped addressed envelope to the following address to: Marketing, The FA, Wembley Stadium, </w:t>
      </w:r>
      <w:proofErr w:type="gramStart"/>
      <w:r w:rsidRPr="004565B7">
        <w:rPr>
          <w:rFonts w:ascii="Arial" w:eastAsia="Times New Roman" w:hAnsi="Arial" w:cs="Arial"/>
          <w:color w:val="000000"/>
          <w:sz w:val="20"/>
          <w:szCs w:val="20"/>
          <w:lang w:eastAsia="en-GB"/>
        </w:rPr>
        <w:t>PO</w:t>
      </w:r>
      <w:proofErr w:type="gramEnd"/>
      <w:r w:rsidRPr="004565B7">
        <w:rPr>
          <w:rFonts w:ascii="Arial" w:eastAsia="Times New Roman" w:hAnsi="Arial" w:cs="Arial"/>
          <w:color w:val="000000"/>
          <w:sz w:val="20"/>
          <w:szCs w:val="20"/>
          <w:lang w:eastAsia="en-GB"/>
        </w:rPr>
        <w:t xml:space="preserve"> Box 1966, London SW1P 9EQ.</w:t>
      </w:r>
      <w:r w:rsidR="00B00C6D" w:rsidRPr="004565B7">
        <w:rPr>
          <w:rFonts w:ascii="Arial" w:eastAsia="Times New Roman" w:hAnsi="Arial" w:cs="Arial"/>
          <w:color w:val="000000"/>
          <w:sz w:val="20"/>
          <w:szCs w:val="20"/>
          <w:lang w:eastAsia="en-GB"/>
        </w:rPr>
        <w:t xml:space="preserve"> </w:t>
      </w:r>
    </w:p>
    <w:p w:rsidR="00895790" w:rsidRPr="004565B7" w:rsidRDefault="00895790" w:rsidP="00C637DF">
      <w:pPr>
        <w:keepNext/>
        <w:numPr>
          <w:ilvl w:val="0"/>
          <w:numId w:val="3"/>
        </w:numPr>
        <w:shd w:val="clear" w:color="auto" w:fill="FFFFFF"/>
        <w:spacing w:before="100" w:beforeAutospacing="1" w:after="120"/>
        <w:ind w:left="375"/>
        <w:jc w:val="both"/>
        <w:rPr>
          <w:rFonts w:ascii="Arial" w:eastAsia="Times New Roman" w:hAnsi="Arial" w:cs="Arial"/>
          <w:color w:val="000000"/>
          <w:sz w:val="20"/>
          <w:szCs w:val="20"/>
          <w:lang w:eastAsia="en-GB"/>
        </w:rPr>
      </w:pPr>
      <w:r w:rsidRPr="004565B7">
        <w:rPr>
          <w:rFonts w:ascii="Arial" w:eastAsia="Times New Roman" w:hAnsi="Arial" w:cs="Arial"/>
          <w:color w:val="000000"/>
          <w:sz w:val="20"/>
          <w:szCs w:val="20"/>
          <w:lang w:eastAsia="en-GB"/>
        </w:rPr>
        <w:t>These terms and conditions are governed by the laws of England and Wales. Any disputes arising under or in connection with them shall be subject to the exclusive jurisdiction of the courts of England</w:t>
      </w:r>
      <w:r w:rsidR="003151D5" w:rsidRPr="004565B7">
        <w:rPr>
          <w:rFonts w:ascii="Arial" w:eastAsia="Times New Roman" w:hAnsi="Arial" w:cs="Arial"/>
          <w:color w:val="000000"/>
          <w:sz w:val="20"/>
          <w:szCs w:val="20"/>
          <w:lang w:eastAsia="en-GB"/>
        </w:rPr>
        <w:t>, provided that i</w:t>
      </w:r>
      <w:r w:rsidR="00400858" w:rsidRPr="004565B7">
        <w:rPr>
          <w:rFonts w:ascii="Arial" w:eastAsia="Times New Roman" w:hAnsi="Arial" w:cs="Arial"/>
          <w:color w:val="000000"/>
          <w:sz w:val="20"/>
          <w:szCs w:val="20"/>
          <w:lang w:eastAsia="en-GB"/>
        </w:rPr>
        <w:t>f you are resident in Scotland, you may bring your dispute before the Scottish Courts or the English courts. If you are resident in Northern Ireland, you may bring your dispute before the Northern Irish courts or the English courts.</w:t>
      </w:r>
    </w:p>
    <w:p w:rsidR="00417879" w:rsidRPr="00400858" w:rsidRDefault="00417879" w:rsidP="00C637DF">
      <w:pPr>
        <w:keepNext/>
        <w:rPr>
          <w:rFonts w:ascii="Arial" w:hAnsi="Arial" w:cs="Arial"/>
        </w:rPr>
      </w:pPr>
    </w:p>
    <w:sectPr w:rsidR="00417879" w:rsidRPr="00400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440EC"/>
    <w:multiLevelType w:val="multilevel"/>
    <w:tmpl w:val="A3A0D6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F35EA"/>
    <w:multiLevelType w:val="multilevel"/>
    <w:tmpl w:val="2C3420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1201B"/>
    <w:multiLevelType w:val="hybridMultilevel"/>
    <w:tmpl w:val="5944001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201E5ECE"/>
    <w:multiLevelType w:val="multilevel"/>
    <w:tmpl w:val="88DA7F3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2F2E09"/>
    <w:multiLevelType w:val="multilevel"/>
    <w:tmpl w:val="B85647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405334"/>
    <w:multiLevelType w:val="hybridMultilevel"/>
    <w:tmpl w:val="6EFE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186872"/>
    <w:multiLevelType w:val="multilevel"/>
    <w:tmpl w:val="72020F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911DB6"/>
    <w:multiLevelType w:val="multilevel"/>
    <w:tmpl w:val="04DCE1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4C4EEA"/>
    <w:multiLevelType w:val="multilevel"/>
    <w:tmpl w:val="39A00E1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AB7AF7"/>
    <w:multiLevelType w:val="multilevel"/>
    <w:tmpl w:val="66B0E6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7F1A7A"/>
    <w:multiLevelType w:val="multilevel"/>
    <w:tmpl w:val="BF8274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961E35"/>
    <w:multiLevelType w:val="multilevel"/>
    <w:tmpl w:val="4BE2894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8"/>
  </w:num>
  <w:num w:numId="4">
    <w:abstractNumId w:val="0"/>
  </w:num>
  <w:num w:numId="5">
    <w:abstractNumId w:val="10"/>
  </w:num>
  <w:num w:numId="6">
    <w:abstractNumId w:val="9"/>
  </w:num>
  <w:num w:numId="7">
    <w:abstractNumId w:val="7"/>
  </w:num>
  <w:num w:numId="8">
    <w:abstractNumId w:val="1"/>
  </w:num>
  <w:num w:numId="9">
    <w:abstractNumId w:val="3"/>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90"/>
    <w:rsid w:val="00050D6D"/>
    <w:rsid w:val="0006777B"/>
    <w:rsid w:val="00127A55"/>
    <w:rsid w:val="00167172"/>
    <w:rsid w:val="001735EE"/>
    <w:rsid w:val="00275888"/>
    <w:rsid w:val="002A78ED"/>
    <w:rsid w:val="002C1391"/>
    <w:rsid w:val="003151D5"/>
    <w:rsid w:val="003A676D"/>
    <w:rsid w:val="00400858"/>
    <w:rsid w:val="00417879"/>
    <w:rsid w:val="00453D1F"/>
    <w:rsid w:val="004565B7"/>
    <w:rsid w:val="00547766"/>
    <w:rsid w:val="005B009A"/>
    <w:rsid w:val="00602B59"/>
    <w:rsid w:val="00820D15"/>
    <w:rsid w:val="00895790"/>
    <w:rsid w:val="00952CAF"/>
    <w:rsid w:val="009B3C57"/>
    <w:rsid w:val="009C6E97"/>
    <w:rsid w:val="009E6202"/>
    <w:rsid w:val="00B00C6D"/>
    <w:rsid w:val="00B4203C"/>
    <w:rsid w:val="00C637DF"/>
    <w:rsid w:val="00CD1303"/>
    <w:rsid w:val="00D0264D"/>
    <w:rsid w:val="00D6222D"/>
    <w:rsid w:val="00E2088A"/>
    <w:rsid w:val="00E27D68"/>
    <w:rsid w:val="00EF0BFF"/>
    <w:rsid w:val="00F0547B"/>
    <w:rsid w:val="00F2089B"/>
    <w:rsid w:val="00F50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ins0">
    <w:name w:val="msoins"/>
    <w:basedOn w:val="DefaultParagraphFont"/>
    <w:rsid w:val="00895790"/>
  </w:style>
  <w:style w:type="character" w:customStyle="1" w:styleId="msodel0">
    <w:name w:val="msodel"/>
    <w:basedOn w:val="DefaultParagraphFont"/>
    <w:rsid w:val="00895790"/>
  </w:style>
  <w:style w:type="character" w:styleId="CommentReference">
    <w:name w:val="annotation reference"/>
    <w:basedOn w:val="DefaultParagraphFont"/>
    <w:uiPriority w:val="99"/>
    <w:semiHidden/>
    <w:unhideWhenUsed/>
    <w:rsid w:val="005B009A"/>
    <w:rPr>
      <w:sz w:val="16"/>
      <w:szCs w:val="16"/>
    </w:rPr>
  </w:style>
  <w:style w:type="paragraph" w:styleId="CommentText">
    <w:name w:val="annotation text"/>
    <w:basedOn w:val="Normal"/>
    <w:link w:val="CommentTextChar"/>
    <w:uiPriority w:val="99"/>
    <w:semiHidden/>
    <w:unhideWhenUsed/>
    <w:rsid w:val="005B009A"/>
    <w:pPr>
      <w:spacing w:line="240" w:lineRule="auto"/>
    </w:pPr>
    <w:rPr>
      <w:sz w:val="20"/>
      <w:szCs w:val="20"/>
    </w:rPr>
  </w:style>
  <w:style w:type="character" w:customStyle="1" w:styleId="CommentTextChar">
    <w:name w:val="Comment Text Char"/>
    <w:basedOn w:val="DefaultParagraphFont"/>
    <w:link w:val="CommentText"/>
    <w:uiPriority w:val="99"/>
    <w:semiHidden/>
    <w:rsid w:val="005B009A"/>
    <w:rPr>
      <w:sz w:val="20"/>
      <w:szCs w:val="20"/>
    </w:rPr>
  </w:style>
  <w:style w:type="paragraph" w:styleId="CommentSubject">
    <w:name w:val="annotation subject"/>
    <w:basedOn w:val="CommentText"/>
    <w:next w:val="CommentText"/>
    <w:link w:val="CommentSubjectChar"/>
    <w:uiPriority w:val="99"/>
    <w:semiHidden/>
    <w:unhideWhenUsed/>
    <w:rsid w:val="005B009A"/>
    <w:rPr>
      <w:b/>
      <w:bCs/>
    </w:rPr>
  </w:style>
  <w:style w:type="character" w:customStyle="1" w:styleId="CommentSubjectChar">
    <w:name w:val="Comment Subject Char"/>
    <w:basedOn w:val="CommentTextChar"/>
    <w:link w:val="CommentSubject"/>
    <w:uiPriority w:val="99"/>
    <w:semiHidden/>
    <w:rsid w:val="005B009A"/>
    <w:rPr>
      <w:b/>
      <w:bCs/>
      <w:sz w:val="20"/>
      <w:szCs w:val="20"/>
    </w:rPr>
  </w:style>
  <w:style w:type="paragraph" w:styleId="BalloonText">
    <w:name w:val="Balloon Text"/>
    <w:basedOn w:val="Normal"/>
    <w:link w:val="BalloonTextChar"/>
    <w:uiPriority w:val="99"/>
    <w:semiHidden/>
    <w:unhideWhenUsed/>
    <w:rsid w:val="005B0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9A"/>
    <w:rPr>
      <w:rFonts w:ascii="Tahoma" w:hAnsi="Tahoma" w:cs="Tahoma"/>
      <w:sz w:val="16"/>
      <w:szCs w:val="16"/>
    </w:rPr>
  </w:style>
  <w:style w:type="paragraph" w:styleId="ListParagraph">
    <w:name w:val="List Paragraph"/>
    <w:basedOn w:val="Normal"/>
    <w:uiPriority w:val="34"/>
    <w:qFormat/>
    <w:rsid w:val="00400858"/>
    <w:pPr>
      <w:ind w:left="720"/>
      <w:contextualSpacing/>
    </w:pPr>
  </w:style>
  <w:style w:type="paragraph" w:styleId="Revision">
    <w:name w:val="Revision"/>
    <w:hidden/>
    <w:uiPriority w:val="99"/>
    <w:semiHidden/>
    <w:rsid w:val="00D622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oins0">
    <w:name w:val="msoins"/>
    <w:basedOn w:val="DefaultParagraphFont"/>
    <w:rsid w:val="00895790"/>
  </w:style>
  <w:style w:type="character" w:customStyle="1" w:styleId="msodel0">
    <w:name w:val="msodel"/>
    <w:basedOn w:val="DefaultParagraphFont"/>
    <w:rsid w:val="00895790"/>
  </w:style>
  <w:style w:type="character" w:styleId="CommentReference">
    <w:name w:val="annotation reference"/>
    <w:basedOn w:val="DefaultParagraphFont"/>
    <w:uiPriority w:val="99"/>
    <w:semiHidden/>
    <w:unhideWhenUsed/>
    <w:rsid w:val="005B009A"/>
    <w:rPr>
      <w:sz w:val="16"/>
      <w:szCs w:val="16"/>
    </w:rPr>
  </w:style>
  <w:style w:type="paragraph" w:styleId="CommentText">
    <w:name w:val="annotation text"/>
    <w:basedOn w:val="Normal"/>
    <w:link w:val="CommentTextChar"/>
    <w:uiPriority w:val="99"/>
    <w:semiHidden/>
    <w:unhideWhenUsed/>
    <w:rsid w:val="005B009A"/>
    <w:pPr>
      <w:spacing w:line="240" w:lineRule="auto"/>
    </w:pPr>
    <w:rPr>
      <w:sz w:val="20"/>
      <w:szCs w:val="20"/>
    </w:rPr>
  </w:style>
  <w:style w:type="character" w:customStyle="1" w:styleId="CommentTextChar">
    <w:name w:val="Comment Text Char"/>
    <w:basedOn w:val="DefaultParagraphFont"/>
    <w:link w:val="CommentText"/>
    <w:uiPriority w:val="99"/>
    <w:semiHidden/>
    <w:rsid w:val="005B009A"/>
    <w:rPr>
      <w:sz w:val="20"/>
      <w:szCs w:val="20"/>
    </w:rPr>
  </w:style>
  <w:style w:type="paragraph" w:styleId="CommentSubject">
    <w:name w:val="annotation subject"/>
    <w:basedOn w:val="CommentText"/>
    <w:next w:val="CommentText"/>
    <w:link w:val="CommentSubjectChar"/>
    <w:uiPriority w:val="99"/>
    <w:semiHidden/>
    <w:unhideWhenUsed/>
    <w:rsid w:val="005B009A"/>
    <w:rPr>
      <w:b/>
      <w:bCs/>
    </w:rPr>
  </w:style>
  <w:style w:type="character" w:customStyle="1" w:styleId="CommentSubjectChar">
    <w:name w:val="Comment Subject Char"/>
    <w:basedOn w:val="CommentTextChar"/>
    <w:link w:val="CommentSubject"/>
    <w:uiPriority w:val="99"/>
    <w:semiHidden/>
    <w:rsid w:val="005B009A"/>
    <w:rPr>
      <w:b/>
      <w:bCs/>
      <w:sz w:val="20"/>
      <w:szCs w:val="20"/>
    </w:rPr>
  </w:style>
  <w:style w:type="paragraph" w:styleId="BalloonText">
    <w:name w:val="Balloon Text"/>
    <w:basedOn w:val="Normal"/>
    <w:link w:val="BalloonTextChar"/>
    <w:uiPriority w:val="99"/>
    <w:semiHidden/>
    <w:unhideWhenUsed/>
    <w:rsid w:val="005B0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9A"/>
    <w:rPr>
      <w:rFonts w:ascii="Tahoma" w:hAnsi="Tahoma" w:cs="Tahoma"/>
      <w:sz w:val="16"/>
      <w:szCs w:val="16"/>
    </w:rPr>
  </w:style>
  <w:style w:type="paragraph" w:styleId="ListParagraph">
    <w:name w:val="List Paragraph"/>
    <w:basedOn w:val="Normal"/>
    <w:uiPriority w:val="34"/>
    <w:qFormat/>
    <w:rsid w:val="00400858"/>
    <w:pPr>
      <w:ind w:left="720"/>
      <w:contextualSpacing/>
    </w:pPr>
  </w:style>
  <w:style w:type="paragraph" w:styleId="Revision">
    <w:name w:val="Revision"/>
    <w:hidden/>
    <w:uiPriority w:val="99"/>
    <w:semiHidden/>
    <w:rsid w:val="00D62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Roach</dc:creator>
  <cp:lastModifiedBy>Nick Veevers</cp:lastModifiedBy>
  <cp:revision>3</cp:revision>
  <dcterms:created xsi:type="dcterms:W3CDTF">2018-12-21T14:39:00Z</dcterms:created>
  <dcterms:modified xsi:type="dcterms:W3CDTF">2018-12-21T14:39:00Z</dcterms:modified>
</cp:coreProperties>
</file>