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E8D32" w14:textId="78F84C15" w:rsidR="00515631" w:rsidRDefault="00515631" w:rsidP="00D96C15">
      <w:pPr>
        <w:pStyle w:val="Default"/>
        <w:jc w:val="center"/>
        <w:rPr>
          <w:sz w:val="22"/>
          <w:szCs w:val="22"/>
        </w:rPr>
      </w:pPr>
      <w:r>
        <w:rPr>
          <w:b/>
          <w:bCs/>
          <w:sz w:val="22"/>
          <w:szCs w:val="22"/>
        </w:rPr>
        <w:t xml:space="preserve">THE </w:t>
      </w:r>
      <w:r w:rsidR="003E2D1E">
        <w:rPr>
          <w:b/>
          <w:bCs/>
          <w:sz w:val="22"/>
          <w:szCs w:val="22"/>
        </w:rPr>
        <w:t xml:space="preserve">FA PEOPLE’ S </w:t>
      </w:r>
      <w:r>
        <w:rPr>
          <w:b/>
          <w:bCs/>
          <w:sz w:val="22"/>
          <w:szCs w:val="22"/>
        </w:rPr>
        <w:t>CUP</w:t>
      </w:r>
      <w:r w:rsidR="00A01709">
        <w:rPr>
          <w:b/>
          <w:bCs/>
          <w:sz w:val="22"/>
          <w:szCs w:val="22"/>
        </w:rPr>
        <w:t>, IN PARTNERSHIP WITH BBC GET INSPIRED</w:t>
      </w:r>
    </w:p>
    <w:p w14:paraId="68AB96FF" w14:textId="77777777" w:rsidR="00515631" w:rsidRDefault="00515631" w:rsidP="00D96C15">
      <w:pPr>
        <w:pStyle w:val="Default"/>
        <w:jc w:val="center"/>
        <w:rPr>
          <w:b/>
          <w:bCs/>
          <w:sz w:val="22"/>
          <w:szCs w:val="22"/>
        </w:rPr>
      </w:pPr>
      <w:r>
        <w:rPr>
          <w:b/>
          <w:bCs/>
          <w:sz w:val="22"/>
          <w:szCs w:val="22"/>
        </w:rPr>
        <w:t>TERMS AND CONDITIONS</w:t>
      </w:r>
    </w:p>
    <w:p w14:paraId="19CC9AB1" w14:textId="77777777" w:rsidR="00515631" w:rsidRDefault="00515631" w:rsidP="00BF17BF">
      <w:pPr>
        <w:pStyle w:val="Default"/>
        <w:jc w:val="both"/>
        <w:rPr>
          <w:sz w:val="22"/>
          <w:szCs w:val="22"/>
        </w:rPr>
      </w:pPr>
    </w:p>
    <w:p w14:paraId="59573AE9" w14:textId="35CE6AF7" w:rsidR="003E2D1E" w:rsidRDefault="00515631" w:rsidP="004A3A66">
      <w:pPr>
        <w:pStyle w:val="Default"/>
        <w:jc w:val="both"/>
        <w:rPr>
          <w:sz w:val="22"/>
          <w:szCs w:val="22"/>
        </w:rPr>
      </w:pPr>
      <w:r>
        <w:rPr>
          <w:sz w:val="22"/>
          <w:szCs w:val="22"/>
        </w:rPr>
        <w:t xml:space="preserve">The following Terms and Conditions apply to </w:t>
      </w:r>
      <w:r w:rsidR="00A01709">
        <w:rPr>
          <w:sz w:val="22"/>
          <w:szCs w:val="22"/>
        </w:rPr>
        <w:t>T</w:t>
      </w:r>
      <w:r>
        <w:rPr>
          <w:sz w:val="22"/>
          <w:szCs w:val="22"/>
        </w:rPr>
        <w:t>he</w:t>
      </w:r>
      <w:r w:rsidR="00A01709">
        <w:rPr>
          <w:sz w:val="22"/>
          <w:szCs w:val="22"/>
        </w:rPr>
        <w:t xml:space="preserve"> FA</w:t>
      </w:r>
      <w:r>
        <w:rPr>
          <w:sz w:val="22"/>
          <w:szCs w:val="22"/>
        </w:rPr>
        <w:t xml:space="preserve"> </w:t>
      </w:r>
      <w:r w:rsidR="003E2D1E">
        <w:rPr>
          <w:sz w:val="22"/>
          <w:szCs w:val="22"/>
        </w:rPr>
        <w:t xml:space="preserve">People’s </w:t>
      </w:r>
      <w:r>
        <w:rPr>
          <w:sz w:val="22"/>
          <w:szCs w:val="22"/>
        </w:rPr>
        <w:t xml:space="preserve">Cup 2015 Competition </w:t>
      </w:r>
      <w:r w:rsidR="004A0DCB">
        <w:rPr>
          <w:sz w:val="22"/>
          <w:szCs w:val="22"/>
        </w:rPr>
        <w:t>(the “Competition”</w:t>
      </w:r>
      <w:r w:rsidR="00F56F23">
        <w:rPr>
          <w:sz w:val="22"/>
          <w:szCs w:val="22"/>
        </w:rPr>
        <w:t xml:space="preserve">). The promoter of the Competition is </w:t>
      </w:r>
      <w:r w:rsidR="00A01709">
        <w:rPr>
          <w:sz w:val="22"/>
          <w:szCs w:val="22"/>
        </w:rPr>
        <w:t>The F</w:t>
      </w:r>
      <w:r w:rsidR="00F56F23">
        <w:rPr>
          <w:sz w:val="22"/>
          <w:szCs w:val="22"/>
        </w:rPr>
        <w:t xml:space="preserve">ootball </w:t>
      </w:r>
      <w:r w:rsidR="00A01709">
        <w:rPr>
          <w:sz w:val="22"/>
          <w:szCs w:val="22"/>
        </w:rPr>
        <w:t>A</w:t>
      </w:r>
      <w:r w:rsidR="00F56F23">
        <w:rPr>
          <w:sz w:val="22"/>
          <w:szCs w:val="22"/>
        </w:rPr>
        <w:t>ssociation Limited</w:t>
      </w:r>
      <w:r w:rsidR="00A01709">
        <w:rPr>
          <w:sz w:val="22"/>
          <w:szCs w:val="22"/>
        </w:rPr>
        <w:t xml:space="preserve"> (</w:t>
      </w:r>
      <w:r w:rsidR="00F56F23">
        <w:rPr>
          <w:sz w:val="22"/>
          <w:szCs w:val="22"/>
        </w:rPr>
        <w:t>“The FA”</w:t>
      </w:r>
      <w:r w:rsidR="00A01709">
        <w:rPr>
          <w:sz w:val="22"/>
          <w:szCs w:val="22"/>
        </w:rPr>
        <w:t>)</w:t>
      </w:r>
      <w:r w:rsidR="00F56F23">
        <w:rPr>
          <w:sz w:val="22"/>
          <w:szCs w:val="22"/>
        </w:rPr>
        <w:t>, Wembley Stadium, Wembley, London HA9 0WS. The Competition is also being run</w:t>
      </w:r>
      <w:r w:rsidR="00A01709">
        <w:rPr>
          <w:sz w:val="22"/>
          <w:szCs w:val="22"/>
        </w:rPr>
        <w:t xml:space="preserve"> in conjunction with </w:t>
      </w:r>
      <w:r w:rsidR="004A0DCB">
        <w:rPr>
          <w:sz w:val="22"/>
          <w:szCs w:val="22"/>
        </w:rPr>
        <w:t xml:space="preserve">the </w:t>
      </w:r>
      <w:r w:rsidR="00A01709">
        <w:rPr>
          <w:sz w:val="22"/>
          <w:szCs w:val="22"/>
        </w:rPr>
        <w:t xml:space="preserve">BBC and </w:t>
      </w:r>
      <w:r w:rsidR="000E3158">
        <w:rPr>
          <w:sz w:val="22"/>
          <w:szCs w:val="22"/>
        </w:rPr>
        <w:t xml:space="preserve">the following </w:t>
      </w:r>
      <w:r w:rsidR="00A01709">
        <w:rPr>
          <w:sz w:val="22"/>
          <w:szCs w:val="22"/>
        </w:rPr>
        <w:t xml:space="preserve">Small Sided </w:t>
      </w:r>
      <w:r w:rsidR="000E3158">
        <w:rPr>
          <w:sz w:val="22"/>
          <w:szCs w:val="22"/>
        </w:rPr>
        <w:t>F</w:t>
      </w:r>
      <w:r w:rsidR="008E2E12">
        <w:rPr>
          <w:sz w:val="22"/>
          <w:szCs w:val="22"/>
        </w:rPr>
        <w:t xml:space="preserve">ootball </w:t>
      </w:r>
      <w:r w:rsidR="004A0DCB">
        <w:rPr>
          <w:sz w:val="22"/>
          <w:szCs w:val="22"/>
        </w:rPr>
        <w:t>Providers (“SSPs”)</w:t>
      </w:r>
      <w:r w:rsidR="000E3158">
        <w:rPr>
          <w:sz w:val="22"/>
          <w:szCs w:val="22"/>
        </w:rPr>
        <w:t xml:space="preserve">: </w:t>
      </w:r>
      <w:r w:rsidR="00A01709">
        <w:rPr>
          <w:sz w:val="22"/>
          <w:szCs w:val="22"/>
        </w:rPr>
        <w:t xml:space="preserve">Goals, </w:t>
      </w:r>
      <w:proofErr w:type="spellStart"/>
      <w:r w:rsidR="00A01709">
        <w:rPr>
          <w:sz w:val="22"/>
          <w:szCs w:val="22"/>
        </w:rPr>
        <w:t>PlayFootball</w:t>
      </w:r>
      <w:proofErr w:type="spellEnd"/>
      <w:r w:rsidR="00A01709">
        <w:rPr>
          <w:sz w:val="22"/>
          <w:szCs w:val="22"/>
        </w:rPr>
        <w:t xml:space="preserve"> and </w:t>
      </w:r>
      <w:proofErr w:type="spellStart"/>
      <w:r w:rsidR="00A01709">
        <w:rPr>
          <w:sz w:val="22"/>
          <w:szCs w:val="22"/>
        </w:rPr>
        <w:t>Powerleague</w:t>
      </w:r>
      <w:proofErr w:type="spellEnd"/>
      <w:r w:rsidR="00A01709">
        <w:rPr>
          <w:sz w:val="22"/>
          <w:szCs w:val="22"/>
        </w:rPr>
        <w:t>.</w:t>
      </w:r>
    </w:p>
    <w:p w14:paraId="027BE8D8" w14:textId="77777777" w:rsidR="003E2D1E" w:rsidRDefault="003E2D1E" w:rsidP="00BF17BF">
      <w:pPr>
        <w:pStyle w:val="Default"/>
        <w:jc w:val="both"/>
        <w:rPr>
          <w:sz w:val="22"/>
          <w:szCs w:val="22"/>
        </w:rPr>
      </w:pPr>
    </w:p>
    <w:p w14:paraId="66A06508" w14:textId="6FD3C52B" w:rsidR="00515631" w:rsidRDefault="00515631" w:rsidP="00BF17BF">
      <w:pPr>
        <w:pStyle w:val="Default"/>
        <w:jc w:val="both"/>
        <w:rPr>
          <w:sz w:val="22"/>
          <w:szCs w:val="22"/>
        </w:rPr>
      </w:pPr>
      <w:r>
        <w:rPr>
          <w:sz w:val="22"/>
          <w:szCs w:val="22"/>
        </w:rPr>
        <w:t xml:space="preserve">By entering the Competition, entrants (including all Team Members (as defined below) agree to be bound by the following Terms and Conditions and any and all other associated promotional materials published by the </w:t>
      </w:r>
      <w:proofErr w:type="spellStart"/>
      <w:r w:rsidR="00F56F23">
        <w:rPr>
          <w:sz w:val="22"/>
          <w:szCs w:val="22"/>
        </w:rPr>
        <w:t>The</w:t>
      </w:r>
      <w:proofErr w:type="spellEnd"/>
      <w:r w:rsidR="00F56F23">
        <w:rPr>
          <w:sz w:val="22"/>
          <w:szCs w:val="22"/>
        </w:rPr>
        <w:t xml:space="preserve"> FA</w:t>
      </w:r>
      <w:r w:rsidR="00B851A1">
        <w:rPr>
          <w:sz w:val="22"/>
          <w:szCs w:val="22"/>
        </w:rPr>
        <w:t>, the BBC</w:t>
      </w:r>
      <w:r>
        <w:rPr>
          <w:sz w:val="22"/>
          <w:szCs w:val="22"/>
        </w:rPr>
        <w:t xml:space="preserve"> and/or the S</w:t>
      </w:r>
      <w:r w:rsidR="004A0DCB">
        <w:rPr>
          <w:sz w:val="22"/>
          <w:szCs w:val="22"/>
        </w:rPr>
        <w:t>SP</w:t>
      </w:r>
      <w:r w:rsidR="00A01709">
        <w:rPr>
          <w:sz w:val="22"/>
          <w:szCs w:val="22"/>
        </w:rPr>
        <w:t>s</w:t>
      </w:r>
      <w:r>
        <w:rPr>
          <w:sz w:val="22"/>
          <w:szCs w:val="22"/>
        </w:rPr>
        <w:t xml:space="preserve">. </w:t>
      </w:r>
    </w:p>
    <w:p w14:paraId="3250D773" w14:textId="77777777" w:rsidR="00664B34" w:rsidRDefault="00664B34" w:rsidP="00BF17BF">
      <w:pPr>
        <w:pStyle w:val="Default"/>
        <w:jc w:val="both"/>
        <w:rPr>
          <w:sz w:val="22"/>
          <w:szCs w:val="22"/>
        </w:rPr>
      </w:pPr>
    </w:p>
    <w:p w14:paraId="626624B3" w14:textId="44B42F99" w:rsidR="00515631" w:rsidRDefault="00515631" w:rsidP="00BF17BF">
      <w:pPr>
        <w:pStyle w:val="Default"/>
        <w:numPr>
          <w:ilvl w:val="0"/>
          <w:numId w:val="2"/>
        </w:numPr>
        <w:jc w:val="both"/>
        <w:rPr>
          <w:sz w:val="22"/>
          <w:szCs w:val="22"/>
        </w:rPr>
      </w:pPr>
      <w:r>
        <w:rPr>
          <w:sz w:val="22"/>
          <w:szCs w:val="22"/>
        </w:rPr>
        <w:t>E</w:t>
      </w:r>
      <w:r w:rsidR="004A0DCB">
        <w:rPr>
          <w:sz w:val="22"/>
          <w:szCs w:val="22"/>
        </w:rPr>
        <w:t>ntry to the Competition opens on</w:t>
      </w:r>
      <w:r>
        <w:rPr>
          <w:sz w:val="22"/>
          <w:szCs w:val="22"/>
        </w:rPr>
        <w:t xml:space="preserve"> </w:t>
      </w:r>
      <w:r w:rsidR="009E3EFC">
        <w:rPr>
          <w:sz w:val="22"/>
          <w:szCs w:val="22"/>
        </w:rPr>
        <w:t>14</w:t>
      </w:r>
      <w:r w:rsidR="009E3EFC" w:rsidRPr="009E3EFC">
        <w:rPr>
          <w:sz w:val="22"/>
          <w:szCs w:val="22"/>
          <w:vertAlign w:val="superscript"/>
        </w:rPr>
        <w:t>th</w:t>
      </w:r>
      <w:r w:rsidR="009E3EFC">
        <w:rPr>
          <w:sz w:val="22"/>
          <w:szCs w:val="22"/>
        </w:rPr>
        <w:t xml:space="preserve"> January 2015 </w:t>
      </w:r>
      <w:r>
        <w:rPr>
          <w:sz w:val="22"/>
          <w:szCs w:val="22"/>
        </w:rPr>
        <w:t>(the “Opening Date”) and will close</w:t>
      </w:r>
      <w:r w:rsidR="004A0DCB">
        <w:rPr>
          <w:sz w:val="22"/>
          <w:szCs w:val="22"/>
        </w:rPr>
        <w:t xml:space="preserve"> at </w:t>
      </w:r>
      <w:r w:rsidR="002B0D4E">
        <w:rPr>
          <w:sz w:val="22"/>
          <w:szCs w:val="22"/>
        </w:rPr>
        <w:t>23.59</w:t>
      </w:r>
      <w:r w:rsidR="006D674B">
        <w:rPr>
          <w:sz w:val="22"/>
          <w:szCs w:val="22"/>
        </w:rPr>
        <w:t xml:space="preserve"> o</w:t>
      </w:r>
      <w:r w:rsidR="004A0DCB">
        <w:rPr>
          <w:sz w:val="22"/>
          <w:szCs w:val="22"/>
        </w:rPr>
        <w:t>n</w:t>
      </w:r>
      <w:r>
        <w:rPr>
          <w:sz w:val="22"/>
          <w:szCs w:val="22"/>
        </w:rPr>
        <w:t xml:space="preserve"> </w:t>
      </w:r>
      <w:r w:rsidR="009E3EFC">
        <w:rPr>
          <w:sz w:val="22"/>
          <w:szCs w:val="22"/>
        </w:rPr>
        <w:t>14</w:t>
      </w:r>
      <w:r w:rsidR="009E3EFC" w:rsidRPr="009E3EFC">
        <w:rPr>
          <w:sz w:val="22"/>
          <w:szCs w:val="22"/>
          <w:vertAlign w:val="superscript"/>
        </w:rPr>
        <w:t>th</w:t>
      </w:r>
      <w:r w:rsidR="009E3EFC">
        <w:rPr>
          <w:sz w:val="22"/>
          <w:szCs w:val="22"/>
        </w:rPr>
        <w:t xml:space="preserve"> February 2015</w:t>
      </w:r>
      <w:r>
        <w:rPr>
          <w:sz w:val="22"/>
          <w:szCs w:val="22"/>
        </w:rPr>
        <w:t xml:space="preserve"> (the “Closing Date”). Entries received before the Opening Date or after the Closing Date will not be accepted. </w:t>
      </w:r>
    </w:p>
    <w:p w14:paraId="039AE3A3" w14:textId="77777777" w:rsidR="00515631" w:rsidRDefault="00515631" w:rsidP="00BF17BF">
      <w:pPr>
        <w:pStyle w:val="Default"/>
        <w:jc w:val="both"/>
        <w:rPr>
          <w:sz w:val="22"/>
          <w:szCs w:val="22"/>
        </w:rPr>
      </w:pPr>
    </w:p>
    <w:p w14:paraId="681B9A50" w14:textId="657872CC" w:rsidR="00515631" w:rsidRDefault="00515631" w:rsidP="00BF17BF">
      <w:pPr>
        <w:pStyle w:val="Default"/>
        <w:numPr>
          <w:ilvl w:val="0"/>
          <w:numId w:val="2"/>
        </w:numPr>
        <w:jc w:val="both"/>
        <w:rPr>
          <w:sz w:val="22"/>
          <w:szCs w:val="22"/>
        </w:rPr>
      </w:pPr>
      <w:r>
        <w:rPr>
          <w:sz w:val="22"/>
          <w:szCs w:val="22"/>
        </w:rPr>
        <w:t xml:space="preserve">The Competition is </w:t>
      </w:r>
      <w:r w:rsidR="00A01709">
        <w:rPr>
          <w:sz w:val="22"/>
          <w:szCs w:val="22"/>
        </w:rPr>
        <w:t xml:space="preserve">free to enter and </w:t>
      </w:r>
      <w:r w:rsidR="004A0DCB">
        <w:rPr>
          <w:sz w:val="22"/>
          <w:szCs w:val="22"/>
        </w:rPr>
        <w:t xml:space="preserve">is only </w:t>
      </w:r>
      <w:r>
        <w:rPr>
          <w:sz w:val="22"/>
          <w:szCs w:val="22"/>
        </w:rPr>
        <w:t>open to male</w:t>
      </w:r>
      <w:r w:rsidR="009E3EFC">
        <w:rPr>
          <w:sz w:val="22"/>
          <w:szCs w:val="22"/>
        </w:rPr>
        <w:t xml:space="preserve"> and female</w:t>
      </w:r>
      <w:r>
        <w:rPr>
          <w:sz w:val="22"/>
          <w:szCs w:val="22"/>
        </w:rPr>
        <w:t xml:space="preserve"> residents of the United Kingdom</w:t>
      </w:r>
      <w:r w:rsidR="004A0DCB">
        <w:rPr>
          <w:sz w:val="22"/>
          <w:szCs w:val="22"/>
        </w:rPr>
        <w:t xml:space="preserve"> who are</w:t>
      </w:r>
      <w:r>
        <w:rPr>
          <w:sz w:val="22"/>
          <w:szCs w:val="22"/>
        </w:rPr>
        <w:t xml:space="preserve"> aged </w:t>
      </w:r>
      <w:r w:rsidR="005A5B12">
        <w:rPr>
          <w:sz w:val="22"/>
          <w:szCs w:val="22"/>
        </w:rPr>
        <w:t>twelve (12</w:t>
      </w:r>
      <w:r>
        <w:rPr>
          <w:sz w:val="22"/>
          <w:szCs w:val="22"/>
        </w:rPr>
        <w:t>) or above</w:t>
      </w:r>
      <w:r w:rsidR="004A0DCB">
        <w:rPr>
          <w:sz w:val="22"/>
          <w:szCs w:val="22"/>
        </w:rPr>
        <w:t xml:space="preserve"> on the Closing Date</w:t>
      </w:r>
      <w:r>
        <w:rPr>
          <w:sz w:val="22"/>
          <w:szCs w:val="22"/>
        </w:rPr>
        <w:t xml:space="preserve">. Under the </w:t>
      </w:r>
      <w:proofErr w:type="spellStart"/>
      <w:r w:rsidR="00F56F23">
        <w:rPr>
          <w:sz w:val="22"/>
          <w:szCs w:val="22"/>
        </w:rPr>
        <w:t>The</w:t>
      </w:r>
      <w:proofErr w:type="spellEnd"/>
      <w:r w:rsidR="00F56F23">
        <w:rPr>
          <w:sz w:val="22"/>
          <w:szCs w:val="22"/>
        </w:rPr>
        <w:t xml:space="preserve"> FA</w:t>
      </w:r>
      <w:r w:rsidR="004A0DCB">
        <w:rPr>
          <w:sz w:val="22"/>
          <w:szCs w:val="22"/>
        </w:rPr>
        <w:t xml:space="preserve">’s </w:t>
      </w:r>
      <w:r>
        <w:rPr>
          <w:sz w:val="22"/>
          <w:szCs w:val="22"/>
        </w:rPr>
        <w:t>Guidelines, p</w:t>
      </w:r>
      <w:r w:rsidR="00A01709">
        <w:rPr>
          <w:sz w:val="22"/>
          <w:szCs w:val="22"/>
        </w:rPr>
        <w:t>l</w:t>
      </w:r>
      <w:r w:rsidR="00F56F23">
        <w:rPr>
          <w:sz w:val="22"/>
          <w:szCs w:val="22"/>
        </w:rPr>
        <w:t>ayer</w:t>
      </w:r>
      <w:bookmarkStart w:id="0" w:name="_GoBack"/>
      <w:bookmarkEnd w:id="0"/>
      <w:r w:rsidR="00F56F23">
        <w:rPr>
          <w:sz w:val="22"/>
          <w:szCs w:val="22"/>
        </w:rPr>
        <w:t xml:space="preserve">s participating in a match, </w:t>
      </w:r>
      <w:r w:rsidR="004A0DCB">
        <w:rPr>
          <w:sz w:val="22"/>
          <w:szCs w:val="22"/>
        </w:rPr>
        <w:t xml:space="preserve">who are </w:t>
      </w:r>
      <w:r w:rsidR="00A01709">
        <w:rPr>
          <w:sz w:val="22"/>
          <w:szCs w:val="22"/>
        </w:rPr>
        <w:t xml:space="preserve">over the age of </w:t>
      </w:r>
      <w:r w:rsidR="000E3158">
        <w:rPr>
          <w:sz w:val="22"/>
          <w:szCs w:val="22"/>
        </w:rPr>
        <w:t>sixteen (</w:t>
      </w:r>
      <w:r w:rsidR="00A01709">
        <w:rPr>
          <w:sz w:val="22"/>
          <w:szCs w:val="22"/>
        </w:rPr>
        <w:t>16</w:t>
      </w:r>
      <w:r w:rsidR="000E3158">
        <w:rPr>
          <w:sz w:val="22"/>
          <w:szCs w:val="22"/>
        </w:rPr>
        <w:t>)</w:t>
      </w:r>
      <w:r w:rsidR="00A01709">
        <w:rPr>
          <w:sz w:val="22"/>
          <w:szCs w:val="22"/>
        </w:rPr>
        <w:t xml:space="preserve">, </w:t>
      </w:r>
      <w:r>
        <w:rPr>
          <w:sz w:val="22"/>
          <w:szCs w:val="22"/>
        </w:rPr>
        <w:t>must be of the same gender.</w:t>
      </w:r>
      <w:r w:rsidR="000E3158">
        <w:rPr>
          <w:sz w:val="22"/>
          <w:szCs w:val="22"/>
        </w:rPr>
        <w:t xml:space="preserve"> The FA</w:t>
      </w:r>
      <w:r w:rsidR="004A0DCB">
        <w:rPr>
          <w:sz w:val="22"/>
          <w:szCs w:val="22"/>
        </w:rPr>
        <w:t xml:space="preserve"> </w:t>
      </w:r>
      <w:r>
        <w:rPr>
          <w:sz w:val="22"/>
          <w:szCs w:val="22"/>
        </w:rPr>
        <w:t>reserve</w:t>
      </w:r>
      <w:r w:rsidR="004A0DCB">
        <w:rPr>
          <w:sz w:val="22"/>
          <w:szCs w:val="22"/>
        </w:rPr>
        <w:t>s</w:t>
      </w:r>
      <w:r>
        <w:rPr>
          <w:sz w:val="22"/>
          <w:szCs w:val="22"/>
        </w:rPr>
        <w:t xml:space="preserve"> the right to request </w:t>
      </w:r>
      <w:r w:rsidR="004A0DCB">
        <w:rPr>
          <w:sz w:val="22"/>
          <w:szCs w:val="22"/>
        </w:rPr>
        <w:t xml:space="preserve">an entrant’s </w:t>
      </w:r>
      <w:r>
        <w:rPr>
          <w:sz w:val="22"/>
          <w:szCs w:val="22"/>
        </w:rPr>
        <w:t>pr</w:t>
      </w:r>
      <w:r w:rsidR="004A0DCB">
        <w:rPr>
          <w:sz w:val="22"/>
          <w:szCs w:val="22"/>
        </w:rPr>
        <w:t xml:space="preserve">oof of age and residency at their </w:t>
      </w:r>
      <w:r>
        <w:rPr>
          <w:sz w:val="22"/>
          <w:szCs w:val="22"/>
        </w:rPr>
        <w:t xml:space="preserve">stated address for verification </w:t>
      </w:r>
      <w:r w:rsidR="004A0DCB">
        <w:rPr>
          <w:sz w:val="22"/>
          <w:szCs w:val="22"/>
        </w:rPr>
        <w:t xml:space="preserve">purposes </w:t>
      </w:r>
      <w:r>
        <w:rPr>
          <w:sz w:val="22"/>
          <w:szCs w:val="22"/>
        </w:rPr>
        <w:t>before accepting</w:t>
      </w:r>
      <w:r w:rsidR="004A0DCB">
        <w:rPr>
          <w:sz w:val="22"/>
          <w:szCs w:val="22"/>
        </w:rPr>
        <w:t xml:space="preserve"> their entry</w:t>
      </w:r>
      <w:r>
        <w:rPr>
          <w:sz w:val="22"/>
          <w:szCs w:val="22"/>
        </w:rPr>
        <w:t>. The Competition is specifically closed to employees of (</w:t>
      </w:r>
      <w:proofErr w:type="spellStart"/>
      <w:r>
        <w:rPr>
          <w:sz w:val="22"/>
          <w:szCs w:val="22"/>
        </w:rPr>
        <w:t>i</w:t>
      </w:r>
      <w:proofErr w:type="spellEnd"/>
      <w:r>
        <w:rPr>
          <w:sz w:val="22"/>
          <w:szCs w:val="22"/>
        </w:rPr>
        <w:t>)</w:t>
      </w:r>
      <w:r w:rsidR="003E2D1E">
        <w:rPr>
          <w:sz w:val="22"/>
          <w:szCs w:val="22"/>
        </w:rPr>
        <w:t xml:space="preserve"> The</w:t>
      </w:r>
      <w:r w:rsidR="004A0DCB">
        <w:rPr>
          <w:sz w:val="22"/>
          <w:szCs w:val="22"/>
        </w:rPr>
        <w:t xml:space="preserve"> </w:t>
      </w:r>
      <w:r w:rsidR="00F56F23">
        <w:rPr>
          <w:sz w:val="22"/>
          <w:szCs w:val="22"/>
        </w:rPr>
        <w:t>FA</w:t>
      </w:r>
      <w:r w:rsidR="00A40663">
        <w:rPr>
          <w:sz w:val="22"/>
          <w:szCs w:val="22"/>
        </w:rPr>
        <w:t xml:space="preserve"> and their families</w:t>
      </w:r>
      <w:r>
        <w:rPr>
          <w:sz w:val="22"/>
          <w:szCs w:val="22"/>
        </w:rPr>
        <w:t xml:space="preserve"> and (ii) </w:t>
      </w:r>
      <w:r w:rsidR="003D65E1">
        <w:rPr>
          <w:sz w:val="22"/>
          <w:szCs w:val="22"/>
        </w:rPr>
        <w:t xml:space="preserve">the </w:t>
      </w:r>
      <w:r w:rsidR="004A3A66">
        <w:rPr>
          <w:sz w:val="22"/>
          <w:szCs w:val="22"/>
        </w:rPr>
        <w:t>BBC</w:t>
      </w:r>
      <w:r w:rsidR="003D65E1">
        <w:rPr>
          <w:sz w:val="22"/>
          <w:szCs w:val="22"/>
        </w:rPr>
        <w:t>.</w:t>
      </w:r>
    </w:p>
    <w:p w14:paraId="05FBCE73" w14:textId="77777777" w:rsidR="00515631" w:rsidRDefault="00515631" w:rsidP="00BF17BF">
      <w:pPr>
        <w:pStyle w:val="Default"/>
        <w:jc w:val="both"/>
        <w:rPr>
          <w:sz w:val="22"/>
          <w:szCs w:val="22"/>
        </w:rPr>
      </w:pPr>
    </w:p>
    <w:p w14:paraId="282BCE05" w14:textId="5E9D3CEF" w:rsidR="00515631" w:rsidRDefault="00515631" w:rsidP="00BF17BF">
      <w:pPr>
        <w:pStyle w:val="Default"/>
        <w:numPr>
          <w:ilvl w:val="0"/>
          <w:numId w:val="2"/>
        </w:numPr>
        <w:jc w:val="both"/>
        <w:rPr>
          <w:sz w:val="22"/>
          <w:szCs w:val="22"/>
        </w:rPr>
      </w:pPr>
      <w:r>
        <w:rPr>
          <w:sz w:val="22"/>
          <w:szCs w:val="22"/>
        </w:rPr>
        <w:t>Each team entered into the Competition</w:t>
      </w:r>
      <w:r w:rsidR="007B0855">
        <w:rPr>
          <w:sz w:val="22"/>
          <w:szCs w:val="22"/>
        </w:rPr>
        <w:t xml:space="preserve"> </w:t>
      </w:r>
      <w:r>
        <w:rPr>
          <w:sz w:val="22"/>
          <w:szCs w:val="22"/>
        </w:rPr>
        <w:t>must be made up of at least five (5) and no more than seven (7) team players</w:t>
      </w:r>
      <w:r w:rsidR="007B0855">
        <w:rPr>
          <w:sz w:val="22"/>
          <w:szCs w:val="22"/>
        </w:rPr>
        <w:t xml:space="preserve"> (the “Team Members”) and</w:t>
      </w:r>
      <w:r w:rsidR="000E3158">
        <w:rPr>
          <w:sz w:val="22"/>
          <w:szCs w:val="22"/>
        </w:rPr>
        <w:t xml:space="preserve"> must</w:t>
      </w:r>
      <w:r w:rsidR="007B0855">
        <w:rPr>
          <w:sz w:val="22"/>
          <w:szCs w:val="22"/>
        </w:rPr>
        <w:t xml:space="preserve"> nominate a captain (the “Team Captain”)</w:t>
      </w:r>
      <w:r>
        <w:rPr>
          <w:sz w:val="22"/>
          <w:szCs w:val="22"/>
        </w:rPr>
        <w:t xml:space="preserve">. </w:t>
      </w:r>
    </w:p>
    <w:p w14:paraId="338B7128" w14:textId="77777777" w:rsidR="00515631" w:rsidRDefault="00515631" w:rsidP="00BF17BF">
      <w:pPr>
        <w:pStyle w:val="Default"/>
        <w:jc w:val="both"/>
        <w:rPr>
          <w:sz w:val="22"/>
          <w:szCs w:val="22"/>
        </w:rPr>
      </w:pPr>
    </w:p>
    <w:p w14:paraId="0780CF1F" w14:textId="5137728B" w:rsidR="00515631" w:rsidRDefault="00515631" w:rsidP="00BF17BF">
      <w:pPr>
        <w:pStyle w:val="Default"/>
        <w:numPr>
          <w:ilvl w:val="0"/>
          <w:numId w:val="2"/>
        </w:numPr>
        <w:jc w:val="both"/>
        <w:rPr>
          <w:sz w:val="22"/>
          <w:szCs w:val="22"/>
        </w:rPr>
      </w:pPr>
      <w:r>
        <w:rPr>
          <w:sz w:val="22"/>
          <w:szCs w:val="22"/>
        </w:rPr>
        <w:t xml:space="preserve">Entries are on a first come, first served basis. </w:t>
      </w:r>
    </w:p>
    <w:p w14:paraId="73968597" w14:textId="77777777" w:rsidR="00515631" w:rsidRDefault="00515631" w:rsidP="00BF17BF">
      <w:pPr>
        <w:pStyle w:val="Default"/>
        <w:jc w:val="both"/>
        <w:rPr>
          <w:sz w:val="22"/>
          <w:szCs w:val="22"/>
        </w:rPr>
      </w:pPr>
    </w:p>
    <w:p w14:paraId="708FEDEF" w14:textId="5732108B" w:rsidR="00515631" w:rsidRDefault="00515631" w:rsidP="00BF17BF">
      <w:pPr>
        <w:pStyle w:val="Default"/>
        <w:numPr>
          <w:ilvl w:val="0"/>
          <w:numId w:val="2"/>
        </w:numPr>
        <w:jc w:val="both"/>
        <w:rPr>
          <w:sz w:val="22"/>
          <w:szCs w:val="22"/>
        </w:rPr>
      </w:pPr>
      <w:r>
        <w:rPr>
          <w:sz w:val="22"/>
          <w:szCs w:val="22"/>
        </w:rPr>
        <w:t xml:space="preserve">Entries not in accordance with these Terms and Conditions are invalid. </w:t>
      </w:r>
    </w:p>
    <w:p w14:paraId="5CA7E23C" w14:textId="77777777" w:rsidR="00515631" w:rsidRDefault="00515631" w:rsidP="00BF17BF">
      <w:pPr>
        <w:pStyle w:val="Default"/>
        <w:jc w:val="both"/>
        <w:rPr>
          <w:sz w:val="22"/>
          <w:szCs w:val="22"/>
        </w:rPr>
      </w:pPr>
    </w:p>
    <w:p w14:paraId="2F9EEDBE" w14:textId="0C6D4889" w:rsidR="006A22DC" w:rsidRDefault="00515631" w:rsidP="00D96C15">
      <w:pPr>
        <w:pStyle w:val="Default"/>
        <w:numPr>
          <w:ilvl w:val="0"/>
          <w:numId w:val="2"/>
        </w:numPr>
        <w:jc w:val="both"/>
        <w:rPr>
          <w:sz w:val="22"/>
          <w:szCs w:val="22"/>
        </w:rPr>
      </w:pPr>
      <w:r>
        <w:rPr>
          <w:sz w:val="22"/>
          <w:szCs w:val="22"/>
        </w:rPr>
        <w:t>In order to enter the Competition</w:t>
      </w:r>
      <w:r w:rsidR="007B0855">
        <w:rPr>
          <w:sz w:val="22"/>
          <w:szCs w:val="22"/>
        </w:rPr>
        <w:t xml:space="preserve"> as a t</w:t>
      </w:r>
      <w:r w:rsidR="009E3EFC">
        <w:rPr>
          <w:sz w:val="22"/>
          <w:szCs w:val="22"/>
        </w:rPr>
        <w:t>eam</w:t>
      </w:r>
      <w:r>
        <w:rPr>
          <w:sz w:val="22"/>
          <w:szCs w:val="22"/>
        </w:rPr>
        <w:t xml:space="preserve">, one </w:t>
      </w:r>
      <w:r w:rsidR="006A22DC">
        <w:rPr>
          <w:sz w:val="22"/>
          <w:szCs w:val="22"/>
        </w:rPr>
        <w:t xml:space="preserve">Team Member </w:t>
      </w:r>
      <w:r>
        <w:rPr>
          <w:sz w:val="22"/>
          <w:szCs w:val="22"/>
        </w:rPr>
        <w:t xml:space="preserve">must register </w:t>
      </w:r>
      <w:r w:rsidR="006A22DC">
        <w:rPr>
          <w:sz w:val="22"/>
          <w:szCs w:val="22"/>
        </w:rPr>
        <w:t xml:space="preserve">the </w:t>
      </w:r>
      <w:r w:rsidR="00512149">
        <w:rPr>
          <w:sz w:val="22"/>
          <w:szCs w:val="22"/>
        </w:rPr>
        <w:t>Team</w:t>
      </w:r>
      <w:r>
        <w:rPr>
          <w:sz w:val="22"/>
          <w:szCs w:val="22"/>
        </w:rPr>
        <w:t xml:space="preserve"> by</w:t>
      </w:r>
      <w:r w:rsidR="006A22DC">
        <w:rPr>
          <w:sz w:val="22"/>
          <w:szCs w:val="22"/>
        </w:rPr>
        <w:t>:</w:t>
      </w:r>
      <w:r>
        <w:rPr>
          <w:sz w:val="22"/>
          <w:szCs w:val="22"/>
        </w:rPr>
        <w:t xml:space="preserve"> </w:t>
      </w:r>
    </w:p>
    <w:p w14:paraId="7F13529C" w14:textId="77777777" w:rsidR="006A22DC" w:rsidRDefault="006A22DC" w:rsidP="00D96C15">
      <w:pPr>
        <w:pStyle w:val="Default"/>
        <w:ind w:left="720"/>
        <w:jc w:val="both"/>
        <w:rPr>
          <w:sz w:val="22"/>
          <w:szCs w:val="22"/>
        </w:rPr>
      </w:pPr>
    </w:p>
    <w:p w14:paraId="23551A8B" w14:textId="5776E059" w:rsidR="006A22DC" w:rsidRDefault="003E2D1E" w:rsidP="00D96C15">
      <w:pPr>
        <w:pStyle w:val="Default"/>
        <w:numPr>
          <w:ilvl w:val="1"/>
          <w:numId w:val="13"/>
        </w:numPr>
        <w:jc w:val="both"/>
        <w:rPr>
          <w:sz w:val="22"/>
          <w:szCs w:val="22"/>
        </w:rPr>
      </w:pPr>
      <w:r>
        <w:rPr>
          <w:sz w:val="22"/>
          <w:szCs w:val="22"/>
        </w:rPr>
        <w:t>v</w:t>
      </w:r>
      <w:r w:rsidR="00515631">
        <w:rPr>
          <w:sz w:val="22"/>
          <w:szCs w:val="22"/>
        </w:rPr>
        <w:t>isit</w:t>
      </w:r>
      <w:r>
        <w:rPr>
          <w:sz w:val="22"/>
          <w:szCs w:val="22"/>
        </w:rPr>
        <w:t>ing</w:t>
      </w:r>
      <w:r w:rsidR="00515631">
        <w:rPr>
          <w:sz w:val="22"/>
          <w:szCs w:val="22"/>
        </w:rPr>
        <w:t xml:space="preserve"> </w:t>
      </w:r>
      <w:r w:rsidR="00A01709">
        <w:rPr>
          <w:sz w:val="22"/>
          <w:szCs w:val="22"/>
        </w:rPr>
        <w:t>BBC.co.uk/</w:t>
      </w:r>
      <w:proofErr w:type="spellStart"/>
      <w:r w:rsidR="00A01709">
        <w:rPr>
          <w:sz w:val="22"/>
          <w:szCs w:val="22"/>
        </w:rPr>
        <w:t>getinspired</w:t>
      </w:r>
      <w:proofErr w:type="spellEnd"/>
      <w:r w:rsidR="009E3EFC">
        <w:rPr>
          <w:sz w:val="22"/>
          <w:szCs w:val="22"/>
        </w:rPr>
        <w:t xml:space="preserve"> </w:t>
      </w:r>
      <w:r w:rsidR="007B0855">
        <w:rPr>
          <w:sz w:val="22"/>
          <w:szCs w:val="22"/>
        </w:rPr>
        <w:t xml:space="preserve"> (the “Website”)</w:t>
      </w:r>
      <w:r w:rsidR="006A22DC">
        <w:rPr>
          <w:sz w:val="22"/>
          <w:szCs w:val="22"/>
        </w:rPr>
        <w:t>;</w:t>
      </w:r>
      <w:r w:rsidR="007B0855">
        <w:rPr>
          <w:sz w:val="22"/>
          <w:szCs w:val="22"/>
        </w:rPr>
        <w:t xml:space="preserve"> and </w:t>
      </w:r>
    </w:p>
    <w:p w14:paraId="12E80151" w14:textId="2899AEF7" w:rsidR="006A22DC" w:rsidRDefault="007B0855" w:rsidP="00D96C15">
      <w:pPr>
        <w:pStyle w:val="Default"/>
        <w:numPr>
          <w:ilvl w:val="1"/>
          <w:numId w:val="13"/>
        </w:numPr>
        <w:jc w:val="both"/>
        <w:rPr>
          <w:sz w:val="22"/>
          <w:szCs w:val="22"/>
        </w:rPr>
      </w:pPr>
      <w:proofErr w:type="gramStart"/>
      <w:r>
        <w:rPr>
          <w:sz w:val="22"/>
          <w:szCs w:val="22"/>
        </w:rPr>
        <w:t>completing</w:t>
      </w:r>
      <w:proofErr w:type="gramEnd"/>
      <w:r w:rsidR="00515631">
        <w:rPr>
          <w:sz w:val="22"/>
          <w:szCs w:val="22"/>
        </w:rPr>
        <w:t xml:space="preserve"> the entry form (including </w:t>
      </w:r>
      <w:r>
        <w:rPr>
          <w:sz w:val="22"/>
          <w:szCs w:val="22"/>
        </w:rPr>
        <w:t>your team name, your preferred centre for the local h</w:t>
      </w:r>
      <w:r w:rsidR="00515631">
        <w:rPr>
          <w:sz w:val="22"/>
          <w:szCs w:val="22"/>
        </w:rPr>
        <w:t xml:space="preserve">eats, and the name, contact </w:t>
      </w:r>
      <w:r w:rsidR="009E3EFC">
        <w:rPr>
          <w:sz w:val="22"/>
          <w:szCs w:val="22"/>
        </w:rPr>
        <w:t>postcode</w:t>
      </w:r>
      <w:r w:rsidR="00515631">
        <w:rPr>
          <w:sz w:val="22"/>
          <w:szCs w:val="22"/>
        </w:rPr>
        <w:t xml:space="preserve">, </w:t>
      </w:r>
      <w:r>
        <w:rPr>
          <w:sz w:val="22"/>
          <w:szCs w:val="22"/>
        </w:rPr>
        <w:t>email and phone number of your T</w:t>
      </w:r>
      <w:r w:rsidR="00515631">
        <w:rPr>
          <w:sz w:val="22"/>
          <w:szCs w:val="22"/>
        </w:rPr>
        <w:t>ea</w:t>
      </w:r>
      <w:r>
        <w:rPr>
          <w:sz w:val="22"/>
          <w:szCs w:val="22"/>
        </w:rPr>
        <w:t>m C</w:t>
      </w:r>
      <w:r w:rsidR="009E3EFC">
        <w:rPr>
          <w:sz w:val="22"/>
          <w:szCs w:val="22"/>
        </w:rPr>
        <w:t>aptain</w:t>
      </w:r>
      <w:r w:rsidR="006A22DC">
        <w:rPr>
          <w:sz w:val="22"/>
          <w:szCs w:val="22"/>
        </w:rPr>
        <w:t>)</w:t>
      </w:r>
      <w:r w:rsidR="009E3EFC">
        <w:rPr>
          <w:sz w:val="22"/>
          <w:szCs w:val="22"/>
        </w:rPr>
        <w:t>.</w:t>
      </w:r>
    </w:p>
    <w:p w14:paraId="69874A74" w14:textId="77777777" w:rsidR="006A22DC" w:rsidRDefault="006A22DC" w:rsidP="00D96C15">
      <w:pPr>
        <w:pStyle w:val="Default"/>
        <w:ind w:left="1440"/>
        <w:jc w:val="both"/>
        <w:rPr>
          <w:sz w:val="22"/>
          <w:szCs w:val="22"/>
        </w:rPr>
      </w:pPr>
    </w:p>
    <w:p w14:paraId="06402FAB" w14:textId="77777777" w:rsidR="00515631" w:rsidRDefault="009E3EFC" w:rsidP="00BF17BF">
      <w:pPr>
        <w:pStyle w:val="Default"/>
        <w:jc w:val="both"/>
        <w:rPr>
          <w:sz w:val="22"/>
          <w:szCs w:val="22"/>
        </w:rPr>
      </w:pPr>
      <w:r>
        <w:rPr>
          <w:sz w:val="22"/>
          <w:szCs w:val="22"/>
        </w:rPr>
        <w:t xml:space="preserve"> </w:t>
      </w:r>
      <w:r w:rsidR="006A22DC">
        <w:rPr>
          <w:sz w:val="22"/>
          <w:szCs w:val="22"/>
        </w:rPr>
        <w:tab/>
      </w:r>
      <w:r>
        <w:rPr>
          <w:sz w:val="22"/>
          <w:szCs w:val="22"/>
        </w:rPr>
        <w:t>An entry will not be valid until all</w:t>
      </w:r>
      <w:r w:rsidR="007B0855">
        <w:rPr>
          <w:sz w:val="22"/>
          <w:szCs w:val="22"/>
        </w:rPr>
        <w:t xml:space="preserve"> of the</w:t>
      </w:r>
      <w:r>
        <w:rPr>
          <w:sz w:val="22"/>
          <w:szCs w:val="22"/>
        </w:rPr>
        <w:t xml:space="preserve"> mandatory fields have been completed. </w:t>
      </w:r>
      <w:r w:rsidR="003E2D1E">
        <w:rPr>
          <w:sz w:val="22"/>
          <w:szCs w:val="22"/>
        </w:rPr>
        <w:br/>
      </w:r>
      <w:r w:rsidR="00515631">
        <w:rPr>
          <w:sz w:val="22"/>
          <w:szCs w:val="22"/>
        </w:rPr>
        <w:t xml:space="preserve"> </w:t>
      </w:r>
    </w:p>
    <w:p w14:paraId="67715955" w14:textId="19E5C916" w:rsidR="005B689B" w:rsidRDefault="00515631" w:rsidP="00BF17BF">
      <w:pPr>
        <w:pStyle w:val="Default"/>
        <w:numPr>
          <w:ilvl w:val="0"/>
          <w:numId w:val="2"/>
        </w:numPr>
        <w:jc w:val="both"/>
        <w:rPr>
          <w:sz w:val="22"/>
          <w:szCs w:val="22"/>
        </w:rPr>
      </w:pPr>
      <w:r>
        <w:rPr>
          <w:sz w:val="22"/>
          <w:szCs w:val="22"/>
        </w:rPr>
        <w:t>The Team Captain will act as the primary po</w:t>
      </w:r>
      <w:r w:rsidR="009E3EFC">
        <w:rPr>
          <w:sz w:val="22"/>
          <w:szCs w:val="22"/>
        </w:rPr>
        <w:t>int of contact with</w:t>
      </w:r>
      <w:r w:rsidR="00B851A1">
        <w:rPr>
          <w:sz w:val="22"/>
          <w:szCs w:val="22"/>
        </w:rPr>
        <w:t xml:space="preserve"> The FA and/or the SSPs (together the “Organising Parties”)</w:t>
      </w:r>
      <w:r>
        <w:rPr>
          <w:sz w:val="22"/>
          <w:szCs w:val="22"/>
        </w:rPr>
        <w:t xml:space="preserve"> throughout the duration of the Competition, unless otherwise</w:t>
      </w:r>
      <w:r w:rsidR="004A0DCB">
        <w:rPr>
          <w:sz w:val="22"/>
          <w:szCs w:val="22"/>
        </w:rPr>
        <w:t xml:space="preserve"> specified by the Team M</w:t>
      </w:r>
      <w:r>
        <w:rPr>
          <w:sz w:val="22"/>
          <w:szCs w:val="22"/>
        </w:rPr>
        <w:t xml:space="preserve">embers </w:t>
      </w:r>
      <w:r w:rsidR="009E3EFC">
        <w:rPr>
          <w:sz w:val="22"/>
          <w:szCs w:val="22"/>
        </w:rPr>
        <w:t>and agreed to by</w:t>
      </w:r>
      <w:r w:rsidR="007B0855">
        <w:rPr>
          <w:sz w:val="22"/>
          <w:szCs w:val="22"/>
        </w:rPr>
        <w:t xml:space="preserve"> </w:t>
      </w:r>
      <w:r w:rsidR="00512149">
        <w:rPr>
          <w:sz w:val="22"/>
          <w:szCs w:val="22"/>
        </w:rPr>
        <w:t>one of the Organising Partie</w:t>
      </w:r>
      <w:r w:rsidR="004A0DCB">
        <w:rPr>
          <w:sz w:val="22"/>
          <w:szCs w:val="22"/>
        </w:rPr>
        <w:t>s</w:t>
      </w:r>
      <w:r>
        <w:rPr>
          <w:sz w:val="22"/>
          <w:szCs w:val="22"/>
        </w:rPr>
        <w:t xml:space="preserve">. </w:t>
      </w:r>
    </w:p>
    <w:p w14:paraId="027D0426" w14:textId="77777777" w:rsidR="005B689B" w:rsidRDefault="005B689B" w:rsidP="00BF17BF">
      <w:pPr>
        <w:pStyle w:val="Default"/>
        <w:ind w:left="720"/>
        <w:jc w:val="both"/>
        <w:rPr>
          <w:sz w:val="22"/>
          <w:szCs w:val="22"/>
        </w:rPr>
      </w:pPr>
    </w:p>
    <w:p w14:paraId="1114D95C" w14:textId="5946C7BF" w:rsidR="005B689B" w:rsidRPr="005B689B" w:rsidRDefault="005B689B" w:rsidP="005B689B">
      <w:pPr>
        <w:pStyle w:val="Default"/>
        <w:numPr>
          <w:ilvl w:val="0"/>
          <w:numId w:val="2"/>
        </w:numPr>
        <w:jc w:val="both"/>
        <w:rPr>
          <w:sz w:val="22"/>
          <w:szCs w:val="22"/>
        </w:rPr>
      </w:pPr>
      <w:r w:rsidRPr="005B689B">
        <w:rPr>
          <w:sz w:val="22"/>
          <w:szCs w:val="22"/>
        </w:rPr>
        <w:t>Individual entrants (“Individual Players”) can also sign up to take part in Competition</w:t>
      </w:r>
      <w:r>
        <w:rPr>
          <w:sz w:val="22"/>
          <w:szCs w:val="22"/>
        </w:rPr>
        <w:t xml:space="preserve"> and will be treated as Team Members for the purposes of these Terms and Conditions</w:t>
      </w:r>
      <w:r w:rsidRPr="005B689B">
        <w:rPr>
          <w:sz w:val="22"/>
          <w:szCs w:val="22"/>
        </w:rPr>
        <w:t>. To enter as an Individual Player you will register in the same way as a team via</w:t>
      </w:r>
      <w:r w:rsidR="005536FF">
        <w:rPr>
          <w:sz w:val="22"/>
          <w:szCs w:val="22"/>
        </w:rPr>
        <w:t xml:space="preserve"> the Website</w:t>
      </w:r>
      <w:r w:rsidRPr="005B689B">
        <w:rPr>
          <w:sz w:val="22"/>
          <w:szCs w:val="22"/>
        </w:rPr>
        <w:t xml:space="preserve"> and follow the instructions. You will be allocated to a team and will be contacted by your SSP before the Competition local heat date to confirm that you are part of a ‘wild card’ team.</w:t>
      </w:r>
      <w:r w:rsidR="004A3A66">
        <w:rPr>
          <w:sz w:val="22"/>
          <w:szCs w:val="22"/>
        </w:rPr>
        <w:t xml:space="preserve"> The Captain for each wild card team will be drawn randomly on the day of the local heat.</w:t>
      </w:r>
    </w:p>
    <w:p w14:paraId="67E350B3" w14:textId="77777777" w:rsidR="00515631" w:rsidRDefault="00515631" w:rsidP="00D96C15">
      <w:pPr>
        <w:pStyle w:val="Default"/>
        <w:jc w:val="both"/>
        <w:rPr>
          <w:sz w:val="22"/>
          <w:szCs w:val="22"/>
        </w:rPr>
      </w:pPr>
    </w:p>
    <w:p w14:paraId="169BCF4D" w14:textId="15330CF9" w:rsidR="007B0855" w:rsidRDefault="00512149" w:rsidP="00D96C15">
      <w:pPr>
        <w:pStyle w:val="Default"/>
        <w:numPr>
          <w:ilvl w:val="0"/>
          <w:numId w:val="2"/>
        </w:numPr>
        <w:jc w:val="both"/>
        <w:rPr>
          <w:sz w:val="22"/>
          <w:szCs w:val="22"/>
        </w:rPr>
      </w:pPr>
      <w:r>
        <w:rPr>
          <w:sz w:val="22"/>
          <w:szCs w:val="22"/>
        </w:rPr>
        <w:t>The Organising Parties</w:t>
      </w:r>
      <w:r w:rsidR="00515631">
        <w:rPr>
          <w:sz w:val="22"/>
          <w:szCs w:val="22"/>
        </w:rPr>
        <w:t xml:space="preserve"> r</w:t>
      </w:r>
      <w:r w:rsidR="007B0855">
        <w:rPr>
          <w:sz w:val="22"/>
          <w:szCs w:val="22"/>
        </w:rPr>
        <w:t xml:space="preserve">eserves the right to expel any </w:t>
      </w:r>
      <w:r>
        <w:rPr>
          <w:sz w:val="22"/>
          <w:szCs w:val="22"/>
        </w:rPr>
        <w:t>team</w:t>
      </w:r>
      <w:r w:rsidR="00515631">
        <w:rPr>
          <w:sz w:val="22"/>
          <w:szCs w:val="22"/>
        </w:rPr>
        <w:t xml:space="preserve"> or Team Member from the Competition if</w:t>
      </w:r>
      <w:r>
        <w:rPr>
          <w:sz w:val="22"/>
          <w:szCs w:val="22"/>
        </w:rPr>
        <w:t xml:space="preserve"> either of them </w:t>
      </w:r>
      <w:r w:rsidR="007B0855">
        <w:rPr>
          <w:sz w:val="22"/>
          <w:szCs w:val="22"/>
        </w:rPr>
        <w:t xml:space="preserve">deems </w:t>
      </w:r>
      <w:r>
        <w:rPr>
          <w:sz w:val="22"/>
          <w:szCs w:val="22"/>
        </w:rPr>
        <w:t xml:space="preserve">that team or Team Member </w:t>
      </w:r>
      <w:r w:rsidR="00515631">
        <w:rPr>
          <w:sz w:val="22"/>
          <w:szCs w:val="22"/>
        </w:rPr>
        <w:t>to be acting</w:t>
      </w:r>
      <w:r w:rsidR="007B0855">
        <w:rPr>
          <w:sz w:val="22"/>
          <w:szCs w:val="22"/>
        </w:rPr>
        <w:t>:</w:t>
      </w:r>
      <w:r w:rsidR="00515631">
        <w:rPr>
          <w:sz w:val="22"/>
          <w:szCs w:val="22"/>
        </w:rPr>
        <w:t xml:space="preserve"> </w:t>
      </w:r>
    </w:p>
    <w:p w14:paraId="726C8281" w14:textId="77777777" w:rsidR="007B0855" w:rsidRDefault="007B0855" w:rsidP="00D96C15">
      <w:pPr>
        <w:pStyle w:val="Default"/>
        <w:jc w:val="both"/>
        <w:rPr>
          <w:sz w:val="22"/>
          <w:szCs w:val="22"/>
        </w:rPr>
      </w:pPr>
    </w:p>
    <w:p w14:paraId="47D77E48" w14:textId="77777777" w:rsidR="007B0855" w:rsidRDefault="007B0855" w:rsidP="00D96C15">
      <w:pPr>
        <w:pStyle w:val="Default"/>
        <w:numPr>
          <w:ilvl w:val="0"/>
          <w:numId w:val="12"/>
        </w:numPr>
        <w:jc w:val="both"/>
        <w:rPr>
          <w:sz w:val="22"/>
          <w:szCs w:val="22"/>
        </w:rPr>
      </w:pPr>
      <w:r>
        <w:rPr>
          <w:sz w:val="22"/>
          <w:szCs w:val="22"/>
        </w:rPr>
        <w:t xml:space="preserve">In </w:t>
      </w:r>
      <w:r w:rsidR="006A22DC">
        <w:rPr>
          <w:sz w:val="22"/>
          <w:szCs w:val="22"/>
        </w:rPr>
        <w:t xml:space="preserve">an unsportsmanlike fashion; </w:t>
      </w:r>
    </w:p>
    <w:p w14:paraId="31146DE5" w14:textId="21CA50E5" w:rsidR="006A22DC" w:rsidRDefault="007B0855" w:rsidP="00D96C15">
      <w:pPr>
        <w:pStyle w:val="Default"/>
        <w:numPr>
          <w:ilvl w:val="0"/>
          <w:numId w:val="12"/>
        </w:numPr>
        <w:jc w:val="both"/>
        <w:rPr>
          <w:sz w:val="22"/>
          <w:szCs w:val="22"/>
        </w:rPr>
      </w:pPr>
      <w:r>
        <w:rPr>
          <w:sz w:val="22"/>
          <w:szCs w:val="22"/>
        </w:rPr>
        <w:t xml:space="preserve">Outside </w:t>
      </w:r>
      <w:r w:rsidR="00515631">
        <w:rPr>
          <w:sz w:val="22"/>
          <w:szCs w:val="22"/>
        </w:rPr>
        <w:t>the</w:t>
      </w:r>
      <w:r>
        <w:rPr>
          <w:sz w:val="22"/>
          <w:szCs w:val="22"/>
        </w:rPr>
        <w:t xml:space="preserve"> principles of fair play</w:t>
      </w:r>
      <w:r w:rsidR="006A22DC">
        <w:rPr>
          <w:sz w:val="22"/>
          <w:szCs w:val="22"/>
        </w:rPr>
        <w:t>; or</w:t>
      </w:r>
      <w:r w:rsidR="00515631">
        <w:rPr>
          <w:sz w:val="22"/>
          <w:szCs w:val="22"/>
        </w:rPr>
        <w:t xml:space="preserve"> </w:t>
      </w:r>
    </w:p>
    <w:p w14:paraId="77C8A695" w14:textId="698E13D7" w:rsidR="006A22DC" w:rsidRDefault="006A22DC" w:rsidP="00D96C15">
      <w:pPr>
        <w:pStyle w:val="Default"/>
        <w:numPr>
          <w:ilvl w:val="0"/>
          <w:numId w:val="12"/>
        </w:numPr>
        <w:jc w:val="both"/>
        <w:rPr>
          <w:sz w:val="22"/>
          <w:szCs w:val="22"/>
        </w:rPr>
      </w:pPr>
      <w:r>
        <w:rPr>
          <w:sz w:val="22"/>
          <w:szCs w:val="22"/>
        </w:rPr>
        <w:t xml:space="preserve">In a way that damages the image </w:t>
      </w:r>
      <w:r w:rsidR="00515631">
        <w:rPr>
          <w:sz w:val="22"/>
          <w:szCs w:val="22"/>
        </w:rPr>
        <w:t xml:space="preserve">of the Competition. </w:t>
      </w:r>
    </w:p>
    <w:p w14:paraId="67AB8B67" w14:textId="77777777" w:rsidR="006A22DC" w:rsidRDefault="006A22DC" w:rsidP="00D96C15">
      <w:pPr>
        <w:pStyle w:val="Default"/>
        <w:jc w:val="both"/>
        <w:rPr>
          <w:sz w:val="22"/>
          <w:szCs w:val="22"/>
        </w:rPr>
      </w:pPr>
    </w:p>
    <w:p w14:paraId="3B0FD033" w14:textId="4EC2C8B5" w:rsidR="00515631" w:rsidRPr="007F3A5E" w:rsidRDefault="00515631" w:rsidP="00BF17BF">
      <w:pPr>
        <w:pStyle w:val="Default"/>
        <w:numPr>
          <w:ilvl w:val="0"/>
          <w:numId w:val="2"/>
        </w:numPr>
        <w:jc w:val="both"/>
        <w:rPr>
          <w:sz w:val="22"/>
          <w:szCs w:val="22"/>
        </w:rPr>
      </w:pPr>
      <w:r>
        <w:rPr>
          <w:sz w:val="22"/>
          <w:szCs w:val="22"/>
        </w:rPr>
        <w:t>The</w:t>
      </w:r>
      <w:r w:rsidR="00512149">
        <w:rPr>
          <w:sz w:val="22"/>
          <w:szCs w:val="22"/>
        </w:rPr>
        <w:t xml:space="preserve"> Organising Parties</w:t>
      </w:r>
      <w:r w:rsidR="009E3EFC">
        <w:rPr>
          <w:sz w:val="22"/>
          <w:szCs w:val="22"/>
        </w:rPr>
        <w:t xml:space="preserve"> </w:t>
      </w:r>
      <w:r>
        <w:rPr>
          <w:sz w:val="22"/>
          <w:szCs w:val="22"/>
        </w:rPr>
        <w:t xml:space="preserve">hold sole and absolute discretion in this regard and their decision will be final. </w:t>
      </w:r>
    </w:p>
    <w:p w14:paraId="68B30FF0" w14:textId="77777777" w:rsidR="00515631" w:rsidRDefault="00515631" w:rsidP="00BF17BF">
      <w:pPr>
        <w:pStyle w:val="Default"/>
        <w:jc w:val="both"/>
        <w:rPr>
          <w:sz w:val="22"/>
          <w:szCs w:val="22"/>
        </w:rPr>
      </w:pPr>
    </w:p>
    <w:p w14:paraId="38775B1B" w14:textId="794B1097" w:rsidR="00515631" w:rsidRDefault="00515631" w:rsidP="00BF17BF">
      <w:pPr>
        <w:pStyle w:val="Default"/>
        <w:numPr>
          <w:ilvl w:val="0"/>
          <w:numId w:val="2"/>
        </w:numPr>
        <w:jc w:val="both"/>
        <w:rPr>
          <w:sz w:val="22"/>
          <w:szCs w:val="22"/>
        </w:rPr>
      </w:pPr>
      <w:r>
        <w:rPr>
          <w:sz w:val="22"/>
          <w:szCs w:val="22"/>
        </w:rPr>
        <w:t xml:space="preserve">Any </w:t>
      </w:r>
      <w:r w:rsidR="00512149">
        <w:rPr>
          <w:sz w:val="22"/>
          <w:szCs w:val="22"/>
        </w:rPr>
        <w:t>team</w:t>
      </w:r>
      <w:r>
        <w:rPr>
          <w:sz w:val="22"/>
          <w:szCs w:val="22"/>
        </w:rPr>
        <w:t xml:space="preserve"> that fails or refuses to comply with these Terms and Conditions may be disqualified from the Competition</w:t>
      </w:r>
      <w:r w:rsidR="007F3A5E">
        <w:rPr>
          <w:sz w:val="22"/>
          <w:szCs w:val="22"/>
        </w:rPr>
        <w:t xml:space="preserve"> by</w:t>
      </w:r>
      <w:r w:rsidR="00512149">
        <w:rPr>
          <w:sz w:val="22"/>
          <w:szCs w:val="22"/>
        </w:rPr>
        <w:t xml:space="preserve"> the Organising Parties</w:t>
      </w:r>
      <w:r w:rsidR="007F3A5E">
        <w:rPr>
          <w:sz w:val="22"/>
          <w:szCs w:val="22"/>
        </w:rPr>
        <w:t>. Any such decision will be at the sole and absolute discretion of</w:t>
      </w:r>
      <w:r w:rsidR="00512149">
        <w:rPr>
          <w:sz w:val="22"/>
          <w:szCs w:val="22"/>
        </w:rPr>
        <w:t xml:space="preserve"> either of the Organising Parties</w:t>
      </w:r>
      <w:r w:rsidR="007F3A5E">
        <w:rPr>
          <w:sz w:val="22"/>
          <w:szCs w:val="22"/>
        </w:rPr>
        <w:t xml:space="preserve"> and </w:t>
      </w:r>
      <w:r>
        <w:rPr>
          <w:sz w:val="22"/>
          <w:szCs w:val="22"/>
        </w:rPr>
        <w:t xml:space="preserve">will be final. </w:t>
      </w:r>
    </w:p>
    <w:p w14:paraId="55EEEA62" w14:textId="77777777" w:rsidR="005B689B" w:rsidRDefault="005B689B" w:rsidP="00BF17BF">
      <w:pPr>
        <w:pStyle w:val="Default"/>
        <w:ind w:left="360"/>
        <w:jc w:val="both"/>
        <w:rPr>
          <w:sz w:val="22"/>
          <w:szCs w:val="22"/>
        </w:rPr>
      </w:pPr>
    </w:p>
    <w:p w14:paraId="49A287B2" w14:textId="77777777" w:rsidR="00515631" w:rsidRPr="00BF17BF" w:rsidRDefault="00515631" w:rsidP="00BF17BF">
      <w:pPr>
        <w:pStyle w:val="Default"/>
        <w:ind w:left="360"/>
        <w:jc w:val="both"/>
        <w:rPr>
          <w:b/>
          <w:sz w:val="22"/>
        </w:rPr>
      </w:pPr>
      <w:r>
        <w:rPr>
          <w:b/>
          <w:bCs/>
          <w:sz w:val="22"/>
          <w:szCs w:val="22"/>
        </w:rPr>
        <w:t xml:space="preserve">Teams </w:t>
      </w:r>
    </w:p>
    <w:p w14:paraId="7B3C8630" w14:textId="4FC8666B" w:rsidR="006A22DC" w:rsidRDefault="006A22DC" w:rsidP="00D96C15">
      <w:pPr>
        <w:pStyle w:val="Default"/>
        <w:ind w:left="720"/>
        <w:jc w:val="both"/>
        <w:rPr>
          <w:sz w:val="22"/>
          <w:szCs w:val="22"/>
        </w:rPr>
      </w:pPr>
    </w:p>
    <w:p w14:paraId="5BF4C710" w14:textId="4FEA7ED3" w:rsidR="000E3158" w:rsidRDefault="00515631" w:rsidP="00BF17BF">
      <w:pPr>
        <w:pStyle w:val="Default"/>
        <w:numPr>
          <w:ilvl w:val="0"/>
          <w:numId w:val="2"/>
        </w:numPr>
        <w:jc w:val="both"/>
        <w:rPr>
          <w:sz w:val="22"/>
          <w:szCs w:val="22"/>
        </w:rPr>
      </w:pPr>
      <w:r>
        <w:rPr>
          <w:sz w:val="22"/>
          <w:szCs w:val="22"/>
        </w:rPr>
        <w:t>Teams will be made up of a minimum of five (5) and a maximum of seven (7)</w:t>
      </w:r>
      <w:r w:rsidR="007B0855">
        <w:rPr>
          <w:sz w:val="22"/>
          <w:szCs w:val="22"/>
        </w:rPr>
        <w:t xml:space="preserve"> Team Members</w:t>
      </w:r>
      <w:r>
        <w:rPr>
          <w:sz w:val="22"/>
          <w:szCs w:val="22"/>
        </w:rPr>
        <w:t>, including the Team Captain, and wi</w:t>
      </w:r>
      <w:r w:rsidR="00A01709">
        <w:rPr>
          <w:sz w:val="22"/>
          <w:szCs w:val="22"/>
        </w:rPr>
        <w:t xml:space="preserve">ll be registered by </w:t>
      </w:r>
      <w:r w:rsidR="00F56F23">
        <w:rPr>
          <w:sz w:val="22"/>
          <w:szCs w:val="22"/>
        </w:rPr>
        <w:t xml:space="preserve">The FA </w:t>
      </w:r>
      <w:r w:rsidR="00512149">
        <w:rPr>
          <w:sz w:val="22"/>
          <w:szCs w:val="22"/>
        </w:rPr>
        <w:t>under a team name of the t</w:t>
      </w:r>
      <w:r>
        <w:rPr>
          <w:sz w:val="22"/>
          <w:szCs w:val="22"/>
        </w:rPr>
        <w:t>eam’s choice</w:t>
      </w:r>
      <w:r w:rsidR="00F30F7C">
        <w:rPr>
          <w:sz w:val="22"/>
          <w:szCs w:val="22"/>
        </w:rPr>
        <w:t xml:space="preserve"> (subject to clause 15</w:t>
      </w:r>
      <w:r w:rsidR="00512149">
        <w:rPr>
          <w:sz w:val="22"/>
          <w:szCs w:val="22"/>
        </w:rPr>
        <w:t xml:space="preserve"> below)</w:t>
      </w:r>
      <w:r>
        <w:rPr>
          <w:sz w:val="22"/>
          <w:szCs w:val="22"/>
        </w:rPr>
        <w:t>.</w:t>
      </w:r>
    </w:p>
    <w:p w14:paraId="588592BE" w14:textId="77777777" w:rsidR="00515631" w:rsidRPr="000E3158" w:rsidRDefault="00515631" w:rsidP="00BF17BF">
      <w:pPr>
        <w:pStyle w:val="Default"/>
        <w:ind w:left="720"/>
        <w:jc w:val="both"/>
        <w:rPr>
          <w:sz w:val="22"/>
          <w:szCs w:val="22"/>
        </w:rPr>
      </w:pPr>
    </w:p>
    <w:p w14:paraId="175B6C60" w14:textId="277EE583" w:rsidR="00515631" w:rsidRDefault="00515631" w:rsidP="00BF17BF">
      <w:pPr>
        <w:pStyle w:val="Default"/>
        <w:numPr>
          <w:ilvl w:val="0"/>
          <w:numId w:val="2"/>
        </w:numPr>
        <w:jc w:val="both"/>
        <w:rPr>
          <w:sz w:val="22"/>
          <w:szCs w:val="22"/>
        </w:rPr>
      </w:pPr>
      <w:r>
        <w:rPr>
          <w:sz w:val="22"/>
          <w:szCs w:val="22"/>
        </w:rPr>
        <w:t xml:space="preserve">Upon attendance at the </w:t>
      </w:r>
      <w:r w:rsidR="005B689B">
        <w:rPr>
          <w:sz w:val="22"/>
          <w:szCs w:val="22"/>
        </w:rPr>
        <w:t>Local H</w:t>
      </w:r>
      <w:r w:rsidR="009E3EFC">
        <w:rPr>
          <w:sz w:val="22"/>
          <w:szCs w:val="22"/>
        </w:rPr>
        <w:t>eats</w:t>
      </w:r>
      <w:r>
        <w:rPr>
          <w:sz w:val="22"/>
          <w:szCs w:val="22"/>
        </w:rPr>
        <w:t xml:space="preserve">, all Team Members will be asked to give their full name, date of birth, and valid email address as will also be asked to confirm that they have read, understand and agree to these Terms and Conditions. </w:t>
      </w:r>
    </w:p>
    <w:p w14:paraId="29596130" w14:textId="77777777" w:rsidR="00515631" w:rsidRDefault="00515631" w:rsidP="00BF17BF">
      <w:pPr>
        <w:pStyle w:val="Default"/>
        <w:jc w:val="both"/>
        <w:rPr>
          <w:sz w:val="22"/>
          <w:szCs w:val="22"/>
        </w:rPr>
      </w:pPr>
    </w:p>
    <w:p w14:paraId="64F23EC2" w14:textId="1BB26C81" w:rsidR="00515631" w:rsidRDefault="007A5EAE" w:rsidP="00BF17BF">
      <w:pPr>
        <w:pStyle w:val="Default"/>
        <w:numPr>
          <w:ilvl w:val="0"/>
          <w:numId w:val="2"/>
        </w:numPr>
        <w:jc w:val="both"/>
        <w:rPr>
          <w:sz w:val="22"/>
          <w:szCs w:val="22"/>
        </w:rPr>
      </w:pPr>
      <w:r>
        <w:rPr>
          <w:sz w:val="22"/>
          <w:szCs w:val="22"/>
        </w:rPr>
        <w:t>Team Members registered for</w:t>
      </w:r>
      <w:r w:rsidR="00515631">
        <w:rPr>
          <w:sz w:val="22"/>
          <w:szCs w:val="22"/>
        </w:rPr>
        <w:t xml:space="preserve"> the </w:t>
      </w:r>
      <w:r w:rsidR="009E3EFC">
        <w:rPr>
          <w:sz w:val="22"/>
          <w:szCs w:val="22"/>
        </w:rPr>
        <w:t xml:space="preserve">Local </w:t>
      </w:r>
      <w:r w:rsidR="00515631">
        <w:rPr>
          <w:sz w:val="22"/>
          <w:szCs w:val="22"/>
        </w:rPr>
        <w:t xml:space="preserve">Heats cannot be changed for the duration of the Competition, except in exceptional circumstances (including but not limited to debilitating injury, illness or </w:t>
      </w:r>
      <w:r w:rsidR="00512149">
        <w:rPr>
          <w:sz w:val="22"/>
          <w:szCs w:val="22"/>
        </w:rPr>
        <w:t>bereavement) under which, at their</w:t>
      </w:r>
      <w:r w:rsidR="00515631">
        <w:rPr>
          <w:sz w:val="22"/>
          <w:szCs w:val="22"/>
        </w:rPr>
        <w:t xml:space="preserve"> sole and absolute discretion,</w:t>
      </w:r>
      <w:r w:rsidR="00512149">
        <w:rPr>
          <w:sz w:val="22"/>
          <w:szCs w:val="22"/>
        </w:rPr>
        <w:t xml:space="preserve"> either of the Organising Parties</w:t>
      </w:r>
      <w:r w:rsidR="00A01709">
        <w:rPr>
          <w:sz w:val="22"/>
          <w:szCs w:val="22"/>
        </w:rPr>
        <w:t xml:space="preserve"> </w:t>
      </w:r>
      <w:r w:rsidR="00515631">
        <w:rPr>
          <w:sz w:val="22"/>
          <w:szCs w:val="22"/>
        </w:rPr>
        <w:t>may permit Team Members to be replaced.</w:t>
      </w:r>
      <w:r w:rsidR="00A01709">
        <w:rPr>
          <w:sz w:val="22"/>
          <w:szCs w:val="22"/>
        </w:rPr>
        <w:t xml:space="preserve"> The </w:t>
      </w:r>
      <w:r w:rsidR="00512149">
        <w:rPr>
          <w:sz w:val="22"/>
          <w:szCs w:val="22"/>
        </w:rPr>
        <w:t xml:space="preserve">Organising Parties’ </w:t>
      </w:r>
      <w:r w:rsidR="00515631">
        <w:rPr>
          <w:sz w:val="22"/>
          <w:szCs w:val="22"/>
        </w:rPr>
        <w:t xml:space="preserve">decision will be final. </w:t>
      </w:r>
      <w:r w:rsidR="00BE28E1">
        <w:rPr>
          <w:sz w:val="22"/>
          <w:szCs w:val="22"/>
        </w:rPr>
        <w:t xml:space="preserve"> If</w:t>
      </w:r>
      <w:r w:rsidR="00512149">
        <w:rPr>
          <w:sz w:val="22"/>
          <w:szCs w:val="22"/>
        </w:rPr>
        <w:t xml:space="preserve"> a t</w:t>
      </w:r>
      <w:r w:rsidR="005B689B">
        <w:rPr>
          <w:sz w:val="22"/>
          <w:szCs w:val="22"/>
        </w:rPr>
        <w:t>eam qualify for a Semi-</w:t>
      </w:r>
      <w:r w:rsidR="009E3EFC">
        <w:rPr>
          <w:sz w:val="22"/>
          <w:szCs w:val="22"/>
        </w:rPr>
        <w:t>Final</w:t>
      </w:r>
      <w:r w:rsidR="00512149">
        <w:rPr>
          <w:sz w:val="22"/>
          <w:szCs w:val="22"/>
        </w:rPr>
        <w:t xml:space="preserve">, no </w:t>
      </w:r>
      <w:r w:rsidR="00B851A1">
        <w:rPr>
          <w:sz w:val="22"/>
          <w:szCs w:val="22"/>
        </w:rPr>
        <w:t xml:space="preserve">Team Members </w:t>
      </w:r>
      <w:r w:rsidR="00512149">
        <w:rPr>
          <w:sz w:val="22"/>
          <w:szCs w:val="22"/>
        </w:rPr>
        <w:t>from that t</w:t>
      </w:r>
      <w:r w:rsidR="00BE28E1">
        <w:rPr>
          <w:sz w:val="22"/>
          <w:szCs w:val="22"/>
        </w:rPr>
        <w:t>eam are permitte</w:t>
      </w:r>
      <w:r w:rsidR="00512149">
        <w:rPr>
          <w:sz w:val="22"/>
          <w:szCs w:val="22"/>
        </w:rPr>
        <w:t>d to go on and play for any other team</w:t>
      </w:r>
      <w:r w:rsidR="00BE28E1">
        <w:rPr>
          <w:sz w:val="22"/>
          <w:szCs w:val="22"/>
        </w:rPr>
        <w:t xml:space="preserve">.  </w:t>
      </w:r>
    </w:p>
    <w:p w14:paraId="3C5E8DE4" w14:textId="77777777" w:rsidR="00515631" w:rsidRDefault="00515631" w:rsidP="00BF17BF">
      <w:pPr>
        <w:pStyle w:val="Default"/>
        <w:jc w:val="both"/>
        <w:rPr>
          <w:sz w:val="22"/>
          <w:szCs w:val="22"/>
        </w:rPr>
      </w:pPr>
    </w:p>
    <w:p w14:paraId="12762F82" w14:textId="3B901E67" w:rsidR="00743E8B" w:rsidRDefault="00512149" w:rsidP="00BF17BF">
      <w:pPr>
        <w:pStyle w:val="Default"/>
        <w:numPr>
          <w:ilvl w:val="0"/>
          <w:numId w:val="2"/>
        </w:numPr>
        <w:jc w:val="both"/>
        <w:rPr>
          <w:sz w:val="22"/>
          <w:szCs w:val="22"/>
        </w:rPr>
      </w:pPr>
      <w:r>
        <w:rPr>
          <w:sz w:val="22"/>
          <w:szCs w:val="22"/>
        </w:rPr>
        <w:t>A t</w:t>
      </w:r>
      <w:r w:rsidR="00515631">
        <w:rPr>
          <w:sz w:val="22"/>
          <w:szCs w:val="22"/>
        </w:rPr>
        <w:t>e</w:t>
      </w:r>
      <w:r>
        <w:rPr>
          <w:sz w:val="22"/>
          <w:szCs w:val="22"/>
        </w:rPr>
        <w:t>am name must be chosen by each t</w:t>
      </w:r>
      <w:r w:rsidR="00515631">
        <w:rPr>
          <w:sz w:val="22"/>
          <w:szCs w:val="22"/>
        </w:rPr>
        <w:t xml:space="preserve">eam at the start of the Competition. At </w:t>
      </w:r>
      <w:r>
        <w:rPr>
          <w:sz w:val="22"/>
          <w:szCs w:val="22"/>
        </w:rPr>
        <w:t xml:space="preserve">their </w:t>
      </w:r>
      <w:r w:rsidR="00515631">
        <w:rPr>
          <w:sz w:val="22"/>
          <w:szCs w:val="22"/>
        </w:rPr>
        <w:t>sole and absolute discretion</w:t>
      </w:r>
      <w:r>
        <w:rPr>
          <w:sz w:val="22"/>
          <w:szCs w:val="22"/>
        </w:rPr>
        <w:t xml:space="preserve"> the Organising Parties reserve the right to reject t</w:t>
      </w:r>
      <w:r w:rsidR="00515631">
        <w:rPr>
          <w:sz w:val="22"/>
          <w:szCs w:val="22"/>
        </w:rPr>
        <w:t>eam names that they consider</w:t>
      </w:r>
      <w:r w:rsidR="00BE28E1">
        <w:rPr>
          <w:sz w:val="22"/>
          <w:szCs w:val="22"/>
        </w:rPr>
        <w:t xml:space="preserve"> </w:t>
      </w:r>
      <w:r w:rsidR="00515631">
        <w:rPr>
          <w:sz w:val="22"/>
          <w:szCs w:val="22"/>
        </w:rPr>
        <w:t xml:space="preserve">to be unsuitable, inappropriate, obscene, derogatory; that reference trade marks, or known personalities; or </w:t>
      </w:r>
      <w:proofErr w:type="gramStart"/>
      <w:r w:rsidR="00515631">
        <w:rPr>
          <w:sz w:val="22"/>
          <w:szCs w:val="22"/>
        </w:rPr>
        <w:t>that are</w:t>
      </w:r>
      <w:proofErr w:type="gramEnd"/>
      <w:r w:rsidR="00515631">
        <w:rPr>
          <w:sz w:val="22"/>
          <w:szCs w:val="22"/>
        </w:rPr>
        <w:t xml:space="preserve"> derogatory towards</w:t>
      </w:r>
      <w:r w:rsidR="00F56F23">
        <w:rPr>
          <w:sz w:val="22"/>
          <w:szCs w:val="22"/>
        </w:rPr>
        <w:t xml:space="preserve"> </w:t>
      </w:r>
      <w:r>
        <w:rPr>
          <w:sz w:val="22"/>
          <w:szCs w:val="22"/>
        </w:rPr>
        <w:t xml:space="preserve">the Organising Parties </w:t>
      </w:r>
      <w:r w:rsidR="00515631">
        <w:rPr>
          <w:sz w:val="22"/>
          <w:szCs w:val="22"/>
        </w:rPr>
        <w:t>or any entities associate</w:t>
      </w:r>
      <w:r w:rsidR="009E3EFC">
        <w:rPr>
          <w:sz w:val="22"/>
          <w:szCs w:val="22"/>
        </w:rPr>
        <w:t>d with</w:t>
      </w:r>
      <w:r>
        <w:rPr>
          <w:sz w:val="22"/>
          <w:szCs w:val="22"/>
        </w:rPr>
        <w:t xml:space="preserve"> them</w:t>
      </w:r>
      <w:r w:rsidR="00515631">
        <w:rPr>
          <w:sz w:val="22"/>
          <w:szCs w:val="22"/>
        </w:rPr>
        <w:t>.</w:t>
      </w:r>
    </w:p>
    <w:p w14:paraId="5B09533C" w14:textId="77777777" w:rsidR="00743E8B" w:rsidRDefault="00743E8B" w:rsidP="00BF17BF">
      <w:pPr>
        <w:pStyle w:val="Default"/>
        <w:ind w:left="360"/>
        <w:jc w:val="both"/>
        <w:rPr>
          <w:sz w:val="22"/>
          <w:szCs w:val="22"/>
        </w:rPr>
      </w:pPr>
    </w:p>
    <w:p w14:paraId="0FCB09CE" w14:textId="341EE189" w:rsidR="00515631" w:rsidRDefault="00743E8B" w:rsidP="00D96C15">
      <w:pPr>
        <w:pStyle w:val="Default"/>
        <w:ind w:left="360"/>
        <w:jc w:val="both"/>
        <w:rPr>
          <w:sz w:val="22"/>
          <w:szCs w:val="22"/>
        </w:rPr>
      </w:pPr>
      <w:r>
        <w:rPr>
          <w:b/>
          <w:sz w:val="22"/>
          <w:szCs w:val="22"/>
        </w:rPr>
        <w:t>Player Eligibility</w:t>
      </w:r>
      <w:r w:rsidR="00515631">
        <w:rPr>
          <w:sz w:val="22"/>
          <w:szCs w:val="22"/>
        </w:rPr>
        <w:t xml:space="preserve"> </w:t>
      </w:r>
    </w:p>
    <w:p w14:paraId="7B43D19D" w14:textId="77777777" w:rsidR="00515631" w:rsidRDefault="00515631" w:rsidP="00D96C15">
      <w:pPr>
        <w:pStyle w:val="Default"/>
        <w:jc w:val="both"/>
        <w:rPr>
          <w:sz w:val="22"/>
          <w:szCs w:val="22"/>
        </w:rPr>
      </w:pPr>
    </w:p>
    <w:p w14:paraId="73CD738F" w14:textId="0E684839" w:rsidR="00B851A1" w:rsidRDefault="00743E8B" w:rsidP="00BF17BF">
      <w:pPr>
        <w:pStyle w:val="ListParagraph"/>
        <w:numPr>
          <w:ilvl w:val="0"/>
          <w:numId w:val="2"/>
        </w:numPr>
        <w:jc w:val="both"/>
      </w:pPr>
      <w:r>
        <w:t>All Team M</w:t>
      </w:r>
      <w:r w:rsidR="003366D5">
        <w:t xml:space="preserve">embers must be of full amateur status.  No Professional or Semi-Professional football player(s) are permitted to enter the competition.  For the avoidance </w:t>
      </w:r>
      <w:r w:rsidR="005A0A5B">
        <w:t>of doubt, any player(s) that have</w:t>
      </w:r>
      <w:r w:rsidR="003366D5">
        <w:t xml:space="preserve"> played in the top 8 levels</w:t>
      </w:r>
      <w:r>
        <w:t xml:space="preserve"> (as set out below)</w:t>
      </w:r>
      <w:r w:rsidR="003366D5">
        <w:t xml:space="preserve"> of English Football in the last 6 mo</w:t>
      </w:r>
      <w:r w:rsidR="005A0A5B">
        <w:t xml:space="preserve">nths leading up to </w:t>
      </w:r>
      <w:r w:rsidR="005536FF">
        <w:t>20 February 2015</w:t>
      </w:r>
      <w:r w:rsidR="005A0A5B" w:rsidRPr="005536FF">
        <w:t xml:space="preserve"> (the “Tournament Opening Date”)</w:t>
      </w:r>
      <w:r w:rsidR="005A0A5B">
        <w:t xml:space="preserve"> </w:t>
      </w:r>
      <w:r w:rsidR="003366D5">
        <w:t>are</w:t>
      </w:r>
      <w:r w:rsidR="005A0A5B">
        <w:t xml:space="preserve"> not permitted to play</w:t>
      </w:r>
      <w:r w:rsidR="00AF7EE4">
        <w:t xml:space="preserve"> in the Competition</w:t>
      </w:r>
      <w:r w:rsidR="005A0A5B">
        <w:t>.</w:t>
      </w:r>
    </w:p>
    <w:p w14:paraId="2BD73B26" w14:textId="7B76D68D" w:rsidR="00B851A1" w:rsidRPr="00BF17BF" w:rsidRDefault="00B851A1" w:rsidP="00BF17BF">
      <w:pPr>
        <w:ind w:firstLine="360"/>
        <w:jc w:val="both"/>
        <w:rPr>
          <w:i/>
        </w:rPr>
      </w:pPr>
      <w:r w:rsidRPr="00BF17BF">
        <w:rPr>
          <w:i/>
        </w:rPr>
        <w:t xml:space="preserve">English Pyramid System </w:t>
      </w:r>
    </w:p>
    <w:tbl>
      <w:tblPr>
        <w:tblStyle w:val="TableGrid"/>
        <w:tblW w:w="0" w:type="auto"/>
        <w:tblLook w:val="04A0" w:firstRow="1" w:lastRow="0" w:firstColumn="1" w:lastColumn="0" w:noHBand="0" w:noVBand="1"/>
      </w:tblPr>
      <w:tblGrid>
        <w:gridCol w:w="675"/>
        <w:gridCol w:w="709"/>
        <w:gridCol w:w="1418"/>
        <w:gridCol w:w="1275"/>
        <w:gridCol w:w="1276"/>
        <w:gridCol w:w="1411"/>
        <w:gridCol w:w="1239"/>
        <w:gridCol w:w="1239"/>
      </w:tblGrid>
      <w:tr w:rsidR="00B851A1" w14:paraId="775EC200" w14:textId="77777777" w:rsidTr="00C27379">
        <w:tc>
          <w:tcPr>
            <w:tcW w:w="675" w:type="dxa"/>
            <w:shd w:val="clear" w:color="auto" w:fill="D9D9D9" w:themeFill="background1" w:themeFillShade="D9"/>
          </w:tcPr>
          <w:p w14:paraId="7B04E091" w14:textId="77777777" w:rsidR="00B851A1" w:rsidRPr="001533E9" w:rsidRDefault="00B851A1" w:rsidP="00BF17BF">
            <w:pPr>
              <w:jc w:val="both"/>
              <w:rPr>
                <w:b/>
                <w:sz w:val="20"/>
                <w:szCs w:val="20"/>
              </w:rPr>
            </w:pPr>
            <w:r w:rsidRPr="001533E9">
              <w:rPr>
                <w:b/>
                <w:sz w:val="20"/>
                <w:szCs w:val="20"/>
              </w:rPr>
              <w:t>Level</w:t>
            </w:r>
          </w:p>
        </w:tc>
        <w:tc>
          <w:tcPr>
            <w:tcW w:w="709" w:type="dxa"/>
            <w:shd w:val="clear" w:color="auto" w:fill="D9D9D9" w:themeFill="background1" w:themeFillShade="D9"/>
          </w:tcPr>
          <w:p w14:paraId="05280A9F" w14:textId="77777777" w:rsidR="00B851A1" w:rsidRPr="001533E9" w:rsidRDefault="00B851A1" w:rsidP="00BF17BF">
            <w:pPr>
              <w:jc w:val="both"/>
              <w:rPr>
                <w:b/>
                <w:sz w:val="20"/>
                <w:szCs w:val="20"/>
              </w:rPr>
            </w:pPr>
            <w:r w:rsidRPr="001533E9">
              <w:rPr>
                <w:b/>
                <w:sz w:val="20"/>
                <w:szCs w:val="20"/>
              </w:rPr>
              <w:t>Step</w:t>
            </w:r>
          </w:p>
        </w:tc>
        <w:tc>
          <w:tcPr>
            <w:tcW w:w="7858" w:type="dxa"/>
            <w:gridSpan w:val="6"/>
            <w:shd w:val="clear" w:color="auto" w:fill="D9D9D9" w:themeFill="background1" w:themeFillShade="D9"/>
          </w:tcPr>
          <w:p w14:paraId="6C2C379F" w14:textId="77777777" w:rsidR="00B851A1" w:rsidRPr="001533E9" w:rsidRDefault="00B851A1" w:rsidP="00BF17BF">
            <w:pPr>
              <w:jc w:val="both"/>
              <w:rPr>
                <w:b/>
                <w:sz w:val="20"/>
                <w:szCs w:val="20"/>
              </w:rPr>
            </w:pPr>
            <w:r w:rsidRPr="001533E9">
              <w:rPr>
                <w:b/>
                <w:sz w:val="20"/>
                <w:szCs w:val="20"/>
              </w:rPr>
              <w:t>League / Division</w:t>
            </w:r>
          </w:p>
        </w:tc>
      </w:tr>
      <w:tr w:rsidR="00B851A1" w14:paraId="0673BBCE" w14:textId="77777777" w:rsidTr="00C27379">
        <w:tc>
          <w:tcPr>
            <w:tcW w:w="675" w:type="dxa"/>
            <w:tcBorders>
              <w:bottom w:val="single" w:sz="4" w:space="0" w:color="auto"/>
            </w:tcBorders>
          </w:tcPr>
          <w:p w14:paraId="094561EE" w14:textId="77777777" w:rsidR="00B851A1" w:rsidRPr="001533E9" w:rsidRDefault="00B851A1" w:rsidP="00BF17BF">
            <w:pPr>
              <w:jc w:val="both"/>
              <w:rPr>
                <w:sz w:val="20"/>
                <w:szCs w:val="20"/>
              </w:rPr>
            </w:pPr>
            <w:r w:rsidRPr="001533E9">
              <w:rPr>
                <w:sz w:val="20"/>
                <w:szCs w:val="20"/>
              </w:rPr>
              <w:t>1</w:t>
            </w:r>
          </w:p>
        </w:tc>
        <w:tc>
          <w:tcPr>
            <w:tcW w:w="709" w:type="dxa"/>
            <w:tcBorders>
              <w:bottom w:val="single" w:sz="4" w:space="0" w:color="auto"/>
            </w:tcBorders>
          </w:tcPr>
          <w:p w14:paraId="45CA988A" w14:textId="77777777" w:rsidR="00B851A1" w:rsidRPr="001533E9" w:rsidRDefault="00B851A1" w:rsidP="00BF17BF">
            <w:pPr>
              <w:jc w:val="both"/>
              <w:rPr>
                <w:sz w:val="20"/>
                <w:szCs w:val="20"/>
              </w:rPr>
            </w:pPr>
          </w:p>
        </w:tc>
        <w:tc>
          <w:tcPr>
            <w:tcW w:w="7858" w:type="dxa"/>
            <w:gridSpan w:val="6"/>
            <w:tcBorders>
              <w:bottom w:val="single" w:sz="4" w:space="0" w:color="auto"/>
            </w:tcBorders>
          </w:tcPr>
          <w:p w14:paraId="084ABF00" w14:textId="77777777" w:rsidR="00B851A1" w:rsidRPr="00273964" w:rsidRDefault="00B851A1" w:rsidP="00BF17BF">
            <w:pPr>
              <w:jc w:val="both"/>
              <w:rPr>
                <w:color w:val="1F497D" w:themeColor="text2"/>
                <w:sz w:val="20"/>
                <w:szCs w:val="20"/>
              </w:rPr>
            </w:pPr>
            <w:r w:rsidRPr="00273964">
              <w:rPr>
                <w:color w:val="1F497D" w:themeColor="text2"/>
                <w:sz w:val="20"/>
                <w:szCs w:val="20"/>
              </w:rPr>
              <w:t>Premier League</w:t>
            </w:r>
          </w:p>
          <w:p w14:paraId="368E26D0" w14:textId="77777777" w:rsidR="00B851A1" w:rsidRPr="001533E9" w:rsidRDefault="00B851A1" w:rsidP="00BF17BF">
            <w:pPr>
              <w:jc w:val="both"/>
              <w:rPr>
                <w:i/>
                <w:sz w:val="20"/>
                <w:szCs w:val="20"/>
              </w:rPr>
            </w:pPr>
            <w:r w:rsidRPr="001533E9">
              <w:rPr>
                <w:i/>
                <w:sz w:val="20"/>
                <w:szCs w:val="20"/>
              </w:rPr>
              <w:t>(Barclays Premier League)</w:t>
            </w:r>
          </w:p>
        </w:tc>
      </w:tr>
      <w:tr w:rsidR="00B851A1" w14:paraId="2706DBC7" w14:textId="77777777" w:rsidTr="00C27379">
        <w:tc>
          <w:tcPr>
            <w:tcW w:w="675" w:type="dxa"/>
            <w:shd w:val="clear" w:color="auto" w:fill="D9D9D9" w:themeFill="background1" w:themeFillShade="D9"/>
          </w:tcPr>
          <w:p w14:paraId="20F870D4" w14:textId="77777777" w:rsidR="00B851A1" w:rsidRPr="001533E9" w:rsidRDefault="00B851A1" w:rsidP="00BF17BF">
            <w:pPr>
              <w:jc w:val="both"/>
              <w:rPr>
                <w:sz w:val="20"/>
                <w:szCs w:val="20"/>
              </w:rPr>
            </w:pPr>
            <w:r w:rsidRPr="001533E9">
              <w:rPr>
                <w:sz w:val="20"/>
                <w:szCs w:val="20"/>
              </w:rPr>
              <w:t>2</w:t>
            </w:r>
          </w:p>
        </w:tc>
        <w:tc>
          <w:tcPr>
            <w:tcW w:w="709" w:type="dxa"/>
            <w:shd w:val="clear" w:color="auto" w:fill="D9D9D9" w:themeFill="background1" w:themeFillShade="D9"/>
          </w:tcPr>
          <w:p w14:paraId="760D482F" w14:textId="77777777" w:rsidR="00B851A1" w:rsidRPr="001533E9" w:rsidRDefault="00B851A1" w:rsidP="00BF17BF">
            <w:pPr>
              <w:jc w:val="both"/>
              <w:rPr>
                <w:sz w:val="20"/>
                <w:szCs w:val="20"/>
              </w:rPr>
            </w:pPr>
          </w:p>
        </w:tc>
        <w:tc>
          <w:tcPr>
            <w:tcW w:w="7858" w:type="dxa"/>
            <w:gridSpan w:val="6"/>
            <w:shd w:val="clear" w:color="auto" w:fill="D9D9D9" w:themeFill="background1" w:themeFillShade="D9"/>
          </w:tcPr>
          <w:p w14:paraId="769724BD" w14:textId="77777777" w:rsidR="00B851A1" w:rsidRPr="00273964" w:rsidRDefault="00B851A1" w:rsidP="00BF17BF">
            <w:pPr>
              <w:jc w:val="both"/>
              <w:rPr>
                <w:color w:val="1F497D" w:themeColor="text2"/>
                <w:sz w:val="20"/>
                <w:szCs w:val="20"/>
              </w:rPr>
            </w:pPr>
            <w:r w:rsidRPr="00273964">
              <w:rPr>
                <w:color w:val="1F497D" w:themeColor="text2"/>
                <w:sz w:val="20"/>
                <w:szCs w:val="20"/>
              </w:rPr>
              <w:t>Football League Championship</w:t>
            </w:r>
          </w:p>
          <w:p w14:paraId="1F6955A2" w14:textId="77777777" w:rsidR="00B851A1" w:rsidRPr="001533E9" w:rsidRDefault="00B851A1" w:rsidP="00BF17BF">
            <w:pPr>
              <w:jc w:val="both"/>
              <w:rPr>
                <w:i/>
                <w:sz w:val="20"/>
                <w:szCs w:val="20"/>
              </w:rPr>
            </w:pPr>
            <w:r w:rsidRPr="001533E9">
              <w:rPr>
                <w:i/>
                <w:sz w:val="20"/>
                <w:szCs w:val="20"/>
              </w:rPr>
              <w:t>(</w:t>
            </w:r>
            <w:proofErr w:type="spellStart"/>
            <w:r w:rsidRPr="001533E9">
              <w:rPr>
                <w:i/>
                <w:sz w:val="20"/>
                <w:szCs w:val="20"/>
              </w:rPr>
              <w:t>Skybet</w:t>
            </w:r>
            <w:proofErr w:type="spellEnd"/>
            <w:r w:rsidRPr="001533E9">
              <w:rPr>
                <w:i/>
                <w:sz w:val="20"/>
                <w:szCs w:val="20"/>
              </w:rPr>
              <w:t xml:space="preserve"> Championship)</w:t>
            </w:r>
          </w:p>
        </w:tc>
      </w:tr>
      <w:tr w:rsidR="00B851A1" w14:paraId="21444336" w14:textId="77777777" w:rsidTr="00C27379">
        <w:tc>
          <w:tcPr>
            <w:tcW w:w="675" w:type="dxa"/>
            <w:tcBorders>
              <w:bottom w:val="single" w:sz="4" w:space="0" w:color="auto"/>
            </w:tcBorders>
          </w:tcPr>
          <w:p w14:paraId="4D2A3669" w14:textId="77777777" w:rsidR="00B851A1" w:rsidRPr="001533E9" w:rsidRDefault="00B851A1" w:rsidP="00BF17BF">
            <w:pPr>
              <w:jc w:val="both"/>
              <w:rPr>
                <w:sz w:val="20"/>
                <w:szCs w:val="20"/>
              </w:rPr>
            </w:pPr>
            <w:r w:rsidRPr="001533E9">
              <w:rPr>
                <w:sz w:val="20"/>
                <w:szCs w:val="20"/>
              </w:rPr>
              <w:t>3</w:t>
            </w:r>
          </w:p>
        </w:tc>
        <w:tc>
          <w:tcPr>
            <w:tcW w:w="709" w:type="dxa"/>
            <w:tcBorders>
              <w:bottom w:val="single" w:sz="4" w:space="0" w:color="auto"/>
            </w:tcBorders>
          </w:tcPr>
          <w:p w14:paraId="6776412B" w14:textId="77777777" w:rsidR="00B851A1" w:rsidRPr="001533E9" w:rsidRDefault="00B851A1" w:rsidP="00BF17BF">
            <w:pPr>
              <w:jc w:val="both"/>
              <w:rPr>
                <w:sz w:val="20"/>
                <w:szCs w:val="20"/>
              </w:rPr>
            </w:pPr>
          </w:p>
        </w:tc>
        <w:tc>
          <w:tcPr>
            <w:tcW w:w="7858" w:type="dxa"/>
            <w:gridSpan w:val="6"/>
            <w:tcBorders>
              <w:bottom w:val="single" w:sz="4" w:space="0" w:color="auto"/>
            </w:tcBorders>
          </w:tcPr>
          <w:p w14:paraId="3EAF0575" w14:textId="77777777" w:rsidR="00B851A1" w:rsidRPr="00273964" w:rsidRDefault="00B851A1" w:rsidP="00BF17BF">
            <w:pPr>
              <w:jc w:val="both"/>
              <w:rPr>
                <w:color w:val="1F497D" w:themeColor="text2"/>
                <w:sz w:val="20"/>
                <w:szCs w:val="20"/>
              </w:rPr>
            </w:pPr>
            <w:r w:rsidRPr="00273964">
              <w:rPr>
                <w:color w:val="1F497D" w:themeColor="text2"/>
                <w:sz w:val="20"/>
                <w:szCs w:val="20"/>
              </w:rPr>
              <w:t>League One</w:t>
            </w:r>
          </w:p>
          <w:p w14:paraId="5B71367D" w14:textId="77777777" w:rsidR="00B851A1" w:rsidRPr="001533E9" w:rsidRDefault="00B851A1" w:rsidP="00BF17BF">
            <w:pPr>
              <w:jc w:val="both"/>
              <w:rPr>
                <w:i/>
                <w:sz w:val="20"/>
                <w:szCs w:val="20"/>
              </w:rPr>
            </w:pPr>
            <w:r w:rsidRPr="001533E9">
              <w:rPr>
                <w:i/>
                <w:sz w:val="20"/>
                <w:szCs w:val="20"/>
              </w:rPr>
              <w:t>(</w:t>
            </w:r>
            <w:proofErr w:type="spellStart"/>
            <w:r w:rsidRPr="001533E9">
              <w:rPr>
                <w:i/>
                <w:sz w:val="20"/>
                <w:szCs w:val="20"/>
              </w:rPr>
              <w:t>Skybet</w:t>
            </w:r>
            <w:proofErr w:type="spellEnd"/>
            <w:r w:rsidRPr="001533E9">
              <w:rPr>
                <w:i/>
                <w:sz w:val="20"/>
                <w:szCs w:val="20"/>
              </w:rPr>
              <w:t xml:space="preserve"> Division One)</w:t>
            </w:r>
          </w:p>
        </w:tc>
      </w:tr>
      <w:tr w:rsidR="00B851A1" w14:paraId="11B81254" w14:textId="77777777" w:rsidTr="00C27379">
        <w:tc>
          <w:tcPr>
            <w:tcW w:w="675" w:type="dxa"/>
            <w:shd w:val="clear" w:color="auto" w:fill="D9D9D9" w:themeFill="background1" w:themeFillShade="D9"/>
          </w:tcPr>
          <w:p w14:paraId="52D33460" w14:textId="77777777" w:rsidR="00B851A1" w:rsidRPr="001533E9" w:rsidRDefault="00B851A1" w:rsidP="00BF17BF">
            <w:pPr>
              <w:jc w:val="both"/>
              <w:rPr>
                <w:sz w:val="20"/>
                <w:szCs w:val="20"/>
              </w:rPr>
            </w:pPr>
            <w:r w:rsidRPr="001533E9">
              <w:rPr>
                <w:sz w:val="20"/>
                <w:szCs w:val="20"/>
              </w:rPr>
              <w:lastRenderedPageBreak/>
              <w:t>4</w:t>
            </w:r>
          </w:p>
        </w:tc>
        <w:tc>
          <w:tcPr>
            <w:tcW w:w="709" w:type="dxa"/>
            <w:shd w:val="clear" w:color="auto" w:fill="D9D9D9" w:themeFill="background1" w:themeFillShade="D9"/>
          </w:tcPr>
          <w:p w14:paraId="0B8D24D7" w14:textId="77777777" w:rsidR="00B851A1" w:rsidRPr="001533E9" w:rsidRDefault="00B851A1" w:rsidP="00BF17BF">
            <w:pPr>
              <w:jc w:val="both"/>
              <w:rPr>
                <w:sz w:val="20"/>
                <w:szCs w:val="20"/>
              </w:rPr>
            </w:pPr>
          </w:p>
        </w:tc>
        <w:tc>
          <w:tcPr>
            <w:tcW w:w="7858" w:type="dxa"/>
            <w:gridSpan w:val="6"/>
            <w:shd w:val="clear" w:color="auto" w:fill="D9D9D9" w:themeFill="background1" w:themeFillShade="D9"/>
          </w:tcPr>
          <w:p w14:paraId="40CAF70A" w14:textId="77777777" w:rsidR="00B851A1" w:rsidRPr="00273964" w:rsidRDefault="00B851A1" w:rsidP="00BF17BF">
            <w:pPr>
              <w:jc w:val="both"/>
              <w:rPr>
                <w:color w:val="1F497D" w:themeColor="text2"/>
                <w:sz w:val="20"/>
                <w:szCs w:val="20"/>
              </w:rPr>
            </w:pPr>
            <w:r w:rsidRPr="00273964">
              <w:rPr>
                <w:color w:val="1F497D" w:themeColor="text2"/>
                <w:sz w:val="20"/>
                <w:szCs w:val="20"/>
              </w:rPr>
              <w:t>League Two</w:t>
            </w:r>
          </w:p>
          <w:p w14:paraId="4574178B" w14:textId="77777777" w:rsidR="00B851A1" w:rsidRPr="001533E9" w:rsidRDefault="00B851A1" w:rsidP="00BF17BF">
            <w:pPr>
              <w:jc w:val="both"/>
              <w:rPr>
                <w:i/>
                <w:sz w:val="20"/>
                <w:szCs w:val="20"/>
              </w:rPr>
            </w:pPr>
            <w:r w:rsidRPr="001533E9">
              <w:rPr>
                <w:i/>
                <w:sz w:val="20"/>
                <w:szCs w:val="20"/>
              </w:rPr>
              <w:t>(</w:t>
            </w:r>
            <w:proofErr w:type="spellStart"/>
            <w:r w:rsidRPr="001533E9">
              <w:rPr>
                <w:i/>
                <w:sz w:val="20"/>
                <w:szCs w:val="20"/>
              </w:rPr>
              <w:t>Skybet</w:t>
            </w:r>
            <w:proofErr w:type="spellEnd"/>
            <w:r w:rsidRPr="001533E9">
              <w:rPr>
                <w:i/>
                <w:sz w:val="20"/>
                <w:szCs w:val="20"/>
              </w:rPr>
              <w:t xml:space="preserve"> Division Two)</w:t>
            </w:r>
          </w:p>
        </w:tc>
      </w:tr>
      <w:tr w:rsidR="00B851A1" w14:paraId="09FB1E66" w14:textId="77777777" w:rsidTr="00C27379">
        <w:tc>
          <w:tcPr>
            <w:tcW w:w="675" w:type="dxa"/>
            <w:tcBorders>
              <w:bottom w:val="single" w:sz="4" w:space="0" w:color="auto"/>
            </w:tcBorders>
          </w:tcPr>
          <w:p w14:paraId="5DA3EA65" w14:textId="77777777" w:rsidR="00B851A1" w:rsidRPr="001533E9" w:rsidRDefault="00B851A1" w:rsidP="00BF17BF">
            <w:pPr>
              <w:jc w:val="both"/>
              <w:rPr>
                <w:sz w:val="20"/>
                <w:szCs w:val="20"/>
              </w:rPr>
            </w:pPr>
            <w:r w:rsidRPr="001533E9">
              <w:rPr>
                <w:sz w:val="20"/>
                <w:szCs w:val="20"/>
              </w:rPr>
              <w:t>5</w:t>
            </w:r>
          </w:p>
        </w:tc>
        <w:tc>
          <w:tcPr>
            <w:tcW w:w="709" w:type="dxa"/>
            <w:tcBorders>
              <w:bottom w:val="single" w:sz="4" w:space="0" w:color="auto"/>
            </w:tcBorders>
          </w:tcPr>
          <w:p w14:paraId="74640246" w14:textId="77777777" w:rsidR="00B851A1" w:rsidRPr="001533E9" w:rsidRDefault="00B851A1" w:rsidP="00BF17BF">
            <w:pPr>
              <w:jc w:val="both"/>
              <w:rPr>
                <w:sz w:val="20"/>
                <w:szCs w:val="20"/>
              </w:rPr>
            </w:pPr>
            <w:r w:rsidRPr="001533E9">
              <w:rPr>
                <w:sz w:val="20"/>
                <w:szCs w:val="20"/>
              </w:rPr>
              <w:t>1</w:t>
            </w:r>
          </w:p>
        </w:tc>
        <w:tc>
          <w:tcPr>
            <w:tcW w:w="7858" w:type="dxa"/>
            <w:gridSpan w:val="6"/>
            <w:tcBorders>
              <w:bottom w:val="single" w:sz="4" w:space="0" w:color="auto"/>
            </w:tcBorders>
          </w:tcPr>
          <w:p w14:paraId="3BB8329D" w14:textId="77777777" w:rsidR="00B851A1" w:rsidRPr="00273964" w:rsidRDefault="00B851A1" w:rsidP="00BF17BF">
            <w:pPr>
              <w:jc w:val="both"/>
              <w:rPr>
                <w:color w:val="1F497D" w:themeColor="text2"/>
                <w:sz w:val="20"/>
                <w:szCs w:val="20"/>
              </w:rPr>
            </w:pPr>
            <w:r w:rsidRPr="00273964">
              <w:rPr>
                <w:color w:val="1F497D" w:themeColor="text2"/>
                <w:sz w:val="20"/>
                <w:szCs w:val="20"/>
              </w:rPr>
              <w:t>Conference National</w:t>
            </w:r>
          </w:p>
          <w:p w14:paraId="247A7C31" w14:textId="77777777" w:rsidR="00B851A1" w:rsidRPr="001533E9" w:rsidRDefault="00B851A1" w:rsidP="00BF17BF">
            <w:pPr>
              <w:jc w:val="both"/>
              <w:rPr>
                <w:i/>
                <w:sz w:val="20"/>
                <w:szCs w:val="20"/>
              </w:rPr>
            </w:pPr>
            <w:r w:rsidRPr="001533E9">
              <w:rPr>
                <w:i/>
                <w:sz w:val="20"/>
                <w:szCs w:val="20"/>
              </w:rPr>
              <w:t xml:space="preserve">(The </w:t>
            </w:r>
            <w:proofErr w:type="spellStart"/>
            <w:r w:rsidRPr="001533E9">
              <w:rPr>
                <w:i/>
                <w:sz w:val="20"/>
                <w:szCs w:val="20"/>
              </w:rPr>
              <w:t>Skrill</w:t>
            </w:r>
            <w:proofErr w:type="spellEnd"/>
            <w:r w:rsidRPr="001533E9">
              <w:rPr>
                <w:i/>
                <w:sz w:val="20"/>
                <w:szCs w:val="20"/>
              </w:rPr>
              <w:t xml:space="preserve"> Premier)</w:t>
            </w:r>
          </w:p>
        </w:tc>
      </w:tr>
      <w:tr w:rsidR="00B851A1" w14:paraId="67D6A2EF" w14:textId="77777777" w:rsidTr="00C27379">
        <w:tc>
          <w:tcPr>
            <w:tcW w:w="675" w:type="dxa"/>
            <w:shd w:val="clear" w:color="auto" w:fill="D9D9D9" w:themeFill="background1" w:themeFillShade="D9"/>
          </w:tcPr>
          <w:p w14:paraId="01C9E42F" w14:textId="77777777" w:rsidR="00B851A1" w:rsidRPr="001533E9" w:rsidRDefault="00B851A1" w:rsidP="00BF17BF">
            <w:pPr>
              <w:jc w:val="both"/>
              <w:rPr>
                <w:sz w:val="20"/>
                <w:szCs w:val="20"/>
              </w:rPr>
            </w:pPr>
            <w:r w:rsidRPr="001533E9">
              <w:rPr>
                <w:sz w:val="20"/>
                <w:szCs w:val="20"/>
              </w:rPr>
              <w:t>6</w:t>
            </w:r>
          </w:p>
        </w:tc>
        <w:tc>
          <w:tcPr>
            <w:tcW w:w="709" w:type="dxa"/>
            <w:shd w:val="clear" w:color="auto" w:fill="D9D9D9" w:themeFill="background1" w:themeFillShade="D9"/>
          </w:tcPr>
          <w:p w14:paraId="39438A3C" w14:textId="77777777" w:rsidR="00B851A1" w:rsidRPr="001533E9" w:rsidRDefault="00B851A1" w:rsidP="00BF17BF">
            <w:pPr>
              <w:jc w:val="both"/>
              <w:rPr>
                <w:sz w:val="20"/>
                <w:szCs w:val="20"/>
              </w:rPr>
            </w:pPr>
            <w:r w:rsidRPr="001533E9">
              <w:rPr>
                <w:sz w:val="20"/>
                <w:szCs w:val="20"/>
              </w:rPr>
              <w:t>2</w:t>
            </w:r>
          </w:p>
        </w:tc>
        <w:tc>
          <w:tcPr>
            <w:tcW w:w="3969" w:type="dxa"/>
            <w:gridSpan w:val="3"/>
            <w:shd w:val="clear" w:color="auto" w:fill="D9D9D9" w:themeFill="background1" w:themeFillShade="D9"/>
          </w:tcPr>
          <w:p w14:paraId="6F1AEB40" w14:textId="77777777" w:rsidR="00B851A1" w:rsidRPr="00273964" w:rsidRDefault="00B851A1" w:rsidP="00BF17BF">
            <w:pPr>
              <w:jc w:val="both"/>
              <w:rPr>
                <w:color w:val="1F497D" w:themeColor="text2"/>
                <w:sz w:val="20"/>
                <w:szCs w:val="20"/>
              </w:rPr>
            </w:pPr>
            <w:r w:rsidRPr="00273964">
              <w:rPr>
                <w:color w:val="1F497D" w:themeColor="text2"/>
                <w:sz w:val="20"/>
                <w:szCs w:val="20"/>
              </w:rPr>
              <w:t>Conference North</w:t>
            </w:r>
          </w:p>
          <w:p w14:paraId="76BFE3B8" w14:textId="77777777" w:rsidR="00B851A1" w:rsidRPr="001533E9" w:rsidRDefault="00B851A1" w:rsidP="00BF17BF">
            <w:pPr>
              <w:jc w:val="both"/>
              <w:rPr>
                <w:i/>
                <w:sz w:val="20"/>
                <w:szCs w:val="20"/>
              </w:rPr>
            </w:pPr>
            <w:r w:rsidRPr="001533E9">
              <w:rPr>
                <w:i/>
                <w:sz w:val="20"/>
                <w:szCs w:val="20"/>
              </w:rPr>
              <w:t xml:space="preserve">(The </w:t>
            </w:r>
            <w:proofErr w:type="spellStart"/>
            <w:r w:rsidRPr="001533E9">
              <w:rPr>
                <w:i/>
                <w:sz w:val="20"/>
                <w:szCs w:val="20"/>
              </w:rPr>
              <w:t>Skrill</w:t>
            </w:r>
            <w:proofErr w:type="spellEnd"/>
            <w:r w:rsidRPr="001533E9">
              <w:rPr>
                <w:i/>
                <w:sz w:val="20"/>
                <w:szCs w:val="20"/>
              </w:rPr>
              <w:t xml:space="preserve"> North)</w:t>
            </w:r>
          </w:p>
        </w:tc>
        <w:tc>
          <w:tcPr>
            <w:tcW w:w="3889" w:type="dxa"/>
            <w:gridSpan w:val="3"/>
            <w:shd w:val="clear" w:color="auto" w:fill="D9D9D9" w:themeFill="background1" w:themeFillShade="D9"/>
          </w:tcPr>
          <w:p w14:paraId="3A8FF238" w14:textId="77777777" w:rsidR="00B851A1" w:rsidRPr="00273964" w:rsidRDefault="00B851A1" w:rsidP="00BF17BF">
            <w:pPr>
              <w:jc w:val="both"/>
              <w:rPr>
                <w:color w:val="1F497D" w:themeColor="text2"/>
                <w:sz w:val="20"/>
                <w:szCs w:val="20"/>
              </w:rPr>
            </w:pPr>
            <w:r w:rsidRPr="00273964">
              <w:rPr>
                <w:color w:val="1F497D" w:themeColor="text2"/>
                <w:sz w:val="20"/>
                <w:szCs w:val="20"/>
              </w:rPr>
              <w:t>Conference South</w:t>
            </w:r>
          </w:p>
          <w:p w14:paraId="3F4C293B" w14:textId="77777777" w:rsidR="00B851A1" w:rsidRPr="001533E9" w:rsidRDefault="00B851A1" w:rsidP="00BF17BF">
            <w:pPr>
              <w:jc w:val="both"/>
              <w:rPr>
                <w:i/>
                <w:sz w:val="20"/>
                <w:szCs w:val="20"/>
              </w:rPr>
            </w:pPr>
            <w:r w:rsidRPr="001533E9">
              <w:rPr>
                <w:i/>
                <w:sz w:val="20"/>
                <w:szCs w:val="20"/>
              </w:rPr>
              <w:t xml:space="preserve">(The </w:t>
            </w:r>
            <w:proofErr w:type="spellStart"/>
            <w:r w:rsidRPr="001533E9">
              <w:rPr>
                <w:i/>
                <w:sz w:val="20"/>
                <w:szCs w:val="20"/>
              </w:rPr>
              <w:t>Skrill</w:t>
            </w:r>
            <w:proofErr w:type="spellEnd"/>
            <w:r w:rsidRPr="001533E9">
              <w:rPr>
                <w:i/>
                <w:sz w:val="20"/>
                <w:szCs w:val="20"/>
              </w:rPr>
              <w:t xml:space="preserve"> South)</w:t>
            </w:r>
          </w:p>
        </w:tc>
      </w:tr>
      <w:tr w:rsidR="00B851A1" w14:paraId="089DC49B" w14:textId="77777777" w:rsidTr="00C27379">
        <w:tc>
          <w:tcPr>
            <w:tcW w:w="675" w:type="dxa"/>
            <w:tcBorders>
              <w:bottom w:val="single" w:sz="4" w:space="0" w:color="auto"/>
            </w:tcBorders>
          </w:tcPr>
          <w:p w14:paraId="3035973F" w14:textId="77777777" w:rsidR="00B851A1" w:rsidRPr="001533E9" w:rsidRDefault="00B851A1" w:rsidP="00BF17BF">
            <w:pPr>
              <w:jc w:val="both"/>
              <w:rPr>
                <w:sz w:val="20"/>
                <w:szCs w:val="20"/>
              </w:rPr>
            </w:pPr>
            <w:r w:rsidRPr="001533E9">
              <w:rPr>
                <w:sz w:val="20"/>
                <w:szCs w:val="20"/>
              </w:rPr>
              <w:t>7</w:t>
            </w:r>
          </w:p>
        </w:tc>
        <w:tc>
          <w:tcPr>
            <w:tcW w:w="709" w:type="dxa"/>
            <w:tcBorders>
              <w:bottom w:val="single" w:sz="4" w:space="0" w:color="auto"/>
            </w:tcBorders>
          </w:tcPr>
          <w:p w14:paraId="12F81F5C" w14:textId="77777777" w:rsidR="00B851A1" w:rsidRPr="001533E9" w:rsidRDefault="00B851A1" w:rsidP="00BF17BF">
            <w:pPr>
              <w:jc w:val="both"/>
              <w:rPr>
                <w:sz w:val="20"/>
                <w:szCs w:val="20"/>
              </w:rPr>
            </w:pPr>
            <w:r w:rsidRPr="001533E9">
              <w:rPr>
                <w:sz w:val="20"/>
                <w:szCs w:val="20"/>
              </w:rPr>
              <w:t>3</w:t>
            </w:r>
          </w:p>
        </w:tc>
        <w:tc>
          <w:tcPr>
            <w:tcW w:w="2693" w:type="dxa"/>
            <w:gridSpan w:val="2"/>
            <w:tcBorders>
              <w:bottom w:val="single" w:sz="4" w:space="0" w:color="auto"/>
            </w:tcBorders>
          </w:tcPr>
          <w:p w14:paraId="53D7CD3C" w14:textId="77777777" w:rsidR="00B851A1" w:rsidRPr="00273964" w:rsidRDefault="00B851A1" w:rsidP="00BF17BF">
            <w:pPr>
              <w:jc w:val="both"/>
              <w:rPr>
                <w:color w:val="1F497D" w:themeColor="text2"/>
                <w:sz w:val="20"/>
                <w:szCs w:val="20"/>
              </w:rPr>
            </w:pPr>
            <w:r w:rsidRPr="00273964">
              <w:rPr>
                <w:color w:val="1F497D" w:themeColor="text2"/>
                <w:sz w:val="20"/>
                <w:szCs w:val="20"/>
              </w:rPr>
              <w:t>Northern Premier League</w:t>
            </w:r>
          </w:p>
          <w:p w14:paraId="18E95536" w14:textId="77777777" w:rsidR="00B851A1" w:rsidRPr="001533E9" w:rsidRDefault="00B851A1" w:rsidP="00BF17BF">
            <w:pPr>
              <w:jc w:val="both"/>
              <w:rPr>
                <w:i/>
                <w:sz w:val="20"/>
                <w:szCs w:val="20"/>
              </w:rPr>
            </w:pPr>
            <w:r w:rsidRPr="001533E9">
              <w:rPr>
                <w:i/>
                <w:sz w:val="20"/>
                <w:szCs w:val="20"/>
              </w:rPr>
              <w:t>(</w:t>
            </w:r>
            <w:proofErr w:type="spellStart"/>
            <w:r w:rsidRPr="001533E9">
              <w:rPr>
                <w:i/>
                <w:sz w:val="20"/>
                <w:szCs w:val="20"/>
              </w:rPr>
              <w:t>Evo-Stik</w:t>
            </w:r>
            <w:proofErr w:type="spellEnd"/>
            <w:r w:rsidRPr="001533E9">
              <w:rPr>
                <w:i/>
                <w:sz w:val="20"/>
                <w:szCs w:val="20"/>
              </w:rPr>
              <w:t xml:space="preserve"> Northern League)</w:t>
            </w:r>
          </w:p>
          <w:p w14:paraId="4A76A6FF" w14:textId="77777777" w:rsidR="00B851A1" w:rsidRPr="001533E9" w:rsidRDefault="00B851A1" w:rsidP="00BF17BF">
            <w:pPr>
              <w:jc w:val="both"/>
              <w:rPr>
                <w:sz w:val="20"/>
                <w:szCs w:val="20"/>
              </w:rPr>
            </w:pPr>
            <w:r w:rsidRPr="001533E9">
              <w:rPr>
                <w:sz w:val="20"/>
                <w:szCs w:val="20"/>
              </w:rPr>
              <w:t>Premier Division</w:t>
            </w:r>
          </w:p>
        </w:tc>
        <w:tc>
          <w:tcPr>
            <w:tcW w:w="2687" w:type="dxa"/>
            <w:gridSpan w:val="2"/>
            <w:tcBorders>
              <w:bottom w:val="single" w:sz="4" w:space="0" w:color="auto"/>
            </w:tcBorders>
          </w:tcPr>
          <w:p w14:paraId="44F16F2F" w14:textId="77777777" w:rsidR="00B851A1" w:rsidRPr="00273964" w:rsidRDefault="00B851A1" w:rsidP="00BF17BF">
            <w:pPr>
              <w:jc w:val="both"/>
              <w:rPr>
                <w:color w:val="1F497D" w:themeColor="text2"/>
                <w:sz w:val="20"/>
                <w:szCs w:val="20"/>
              </w:rPr>
            </w:pPr>
            <w:r w:rsidRPr="00273964">
              <w:rPr>
                <w:color w:val="1F497D" w:themeColor="text2"/>
                <w:sz w:val="20"/>
                <w:szCs w:val="20"/>
              </w:rPr>
              <w:t>Southern League</w:t>
            </w:r>
          </w:p>
          <w:p w14:paraId="7D434326" w14:textId="77777777" w:rsidR="00B851A1" w:rsidRPr="001533E9" w:rsidRDefault="00B851A1" w:rsidP="00BF17BF">
            <w:pPr>
              <w:jc w:val="both"/>
              <w:rPr>
                <w:i/>
                <w:sz w:val="20"/>
                <w:szCs w:val="20"/>
              </w:rPr>
            </w:pPr>
            <w:r w:rsidRPr="001533E9">
              <w:rPr>
                <w:i/>
                <w:sz w:val="20"/>
                <w:szCs w:val="20"/>
              </w:rPr>
              <w:t>(</w:t>
            </w:r>
            <w:proofErr w:type="spellStart"/>
            <w:r w:rsidRPr="001533E9">
              <w:rPr>
                <w:i/>
                <w:sz w:val="20"/>
                <w:szCs w:val="20"/>
              </w:rPr>
              <w:t>Calor</w:t>
            </w:r>
            <w:proofErr w:type="spellEnd"/>
            <w:r w:rsidRPr="001533E9">
              <w:rPr>
                <w:i/>
                <w:sz w:val="20"/>
                <w:szCs w:val="20"/>
              </w:rPr>
              <w:t xml:space="preserve"> League)</w:t>
            </w:r>
          </w:p>
          <w:p w14:paraId="18740A49" w14:textId="77777777" w:rsidR="00B851A1" w:rsidRPr="001533E9" w:rsidRDefault="00B851A1" w:rsidP="00BF17BF">
            <w:pPr>
              <w:jc w:val="both"/>
              <w:rPr>
                <w:sz w:val="20"/>
                <w:szCs w:val="20"/>
              </w:rPr>
            </w:pPr>
            <w:r w:rsidRPr="001533E9">
              <w:rPr>
                <w:i/>
                <w:sz w:val="20"/>
                <w:szCs w:val="20"/>
              </w:rPr>
              <w:t>Premier Division</w:t>
            </w:r>
          </w:p>
        </w:tc>
        <w:tc>
          <w:tcPr>
            <w:tcW w:w="2478" w:type="dxa"/>
            <w:gridSpan w:val="2"/>
            <w:tcBorders>
              <w:bottom w:val="single" w:sz="4" w:space="0" w:color="auto"/>
            </w:tcBorders>
          </w:tcPr>
          <w:p w14:paraId="36BB4133" w14:textId="77777777" w:rsidR="00B851A1" w:rsidRPr="00273964" w:rsidRDefault="00B851A1" w:rsidP="00BF17BF">
            <w:pPr>
              <w:jc w:val="both"/>
              <w:rPr>
                <w:color w:val="1F497D" w:themeColor="text2"/>
                <w:sz w:val="20"/>
                <w:szCs w:val="20"/>
              </w:rPr>
            </w:pPr>
            <w:r w:rsidRPr="00273964">
              <w:rPr>
                <w:color w:val="1F497D" w:themeColor="text2"/>
                <w:sz w:val="20"/>
                <w:szCs w:val="20"/>
              </w:rPr>
              <w:t>Isthmian League</w:t>
            </w:r>
          </w:p>
          <w:p w14:paraId="48C12196" w14:textId="77777777" w:rsidR="00B851A1" w:rsidRPr="001533E9" w:rsidRDefault="00B851A1" w:rsidP="00BF17BF">
            <w:pPr>
              <w:jc w:val="both"/>
              <w:rPr>
                <w:i/>
                <w:sz w:val="20"/>
                <w:szCs w:val="20"/>
              </w:rPr>
            </w:pPr>
            <w:r w:rsidRPr="001533E9">
              <w:rPr>
                <w:i/>
                <w:sz w:val="20"/>
                <w:szCs w:val="20"/>
              </w:rPr>
              <w:t>(Ryman League)</w:t>
            </w:r>
          </w:p>
          <w:p w14:paraId="34324C16" w14:textId="77777777" w:rsidR="00B851A1" w:rsidRPr="001533E9" w:rsidRDefault="00B851A1" w:rsidP="00BF17BF">
            <w:pPr>
              <w:jc w:val="both"/>
              <w:rPr>
                <w:sz w:val="20"/>
                <w:szCs w:val="20"/>
              </w:rPr>
            </w:pPr>
            <w:r w:rsidRPr="001533E9">
              <w:rPr>
                <w:i/>
                <w:sz w:val="20"/>
                <w:szCs w:val="20"/>
              </w:rPr>
              <w:t>Premier Division</w:t>
            </w:r>
          </w:p>
        </w:tc>
      </w:tr>
      <w:tr w:rsidR="00B851A1" w14:paraId="1F909240" w14:textId="77777777" w:rsidTr="00C27379">
        <w:tc>
          <w:tcPr>
            <w:tcW w:w="675" w:type="dxa"/>
            <w:shd w:val="clear" w:color="auto" w:fill="D9D9D9" w:themeFill="background1" w:themeFillShade="D9"/>
          </w:tcPr>
          <w:p w14:paraId="278C3544" w14:textId="77777777" w:rsidR="00B851A1" w:rsidRPr="001533E9" w:rsidRDefault="00B851A1" w:rsidP="00BF17BF">
            <w:pPr>
              <w:jc w:val="both"/>
              <w:rPr>
                <w:sz w:val="20"/>
                <w:szCs w:val="20"/>
              </w:rPr>
            </w:pPr>
            <w:r w:rsidRPr="001533E9">
              <w:rPr>
                <w:sz w:val="20"/>
                <w:szCs w:val="20"/>
              </w:rPr>
              <w:t>8</w:t>
            </w:r>
          </w:p>
        </w:tc>
        <w:tc>
          <w:tcPr>
            <w:tcW w:w="709" w:type="dxa"/>
            <w:shd w:val="clear" w:color="auto" w:fill="D9D9D9" w:themeFill="background1" w:themeFillShade="D9"/>
          </w:tcPr>
          <w:p w14:paraId="48E44C11" w14:textId="77777777" w:rsidR="00B851A1" w:rsidRPr="001533E9" w:rsidRDefault="00B851A1" w:rsidP="00BF17BF">
            <w:pPr>
              <w:jc w:val="both"/>
              <w:rPr>
                <w:sz w:val="20"/>
                <w:szCs w:val="20"/>
              </w:rPr>
            </w:pPr>
            <w:r w:rsidRPr="001533E9">
              <w:rPr>
                <w:sz w:val="20"/>
                <w:szCs w:val="20"/>
              </w:rPr>
              <w:t>4</w:t>
            </w:r>
          </w:p>
        </w:tc>
        <w:tc>
          <w:tcPr>
            <w:tcW w:w="1418" w:type="dxa"/>
            <w:shd w:val="clear" w:color="auto" w:fill="D9D9D9" w:themeFill="background1" w:themeFillShade="D9"/>
          </w:tcPr>
          <w:p w14:paraId="79470442" w14:textId="77777777" w:rsidR="00B851A1" w:rsidRPr="00273964" w:rsidRDefault="00B851A1" w:rsidP="00BF17BF">
            <w:pPr>
              <w:jc w:val="both"/>
              <w:rPr>
                <w:color w:val="1F497D" w:themeColor="text2"/>
                <w:sz w:val="20"/>
                <w:szCs w:val="20"/>
              </w:rPr>
            </w:pPr>
            <w:r w:rsidRPr="00273964">
              <w:rPr>
                <w:color w:val="1F497D" w:themeColor="text2"/>
                <w:sz w:val="20"/>
                <w:szCs w:val="20"/>
              </w:rPr>
              <w:t>Northern Premier League</w:t>
            </w:r>
          </w:p>
          <w:p w14:paraId="347B613F" w14:textId="77777777" w:rsidR="00B851A1" w:rsidRPr="00273964" w:rsidRDefault="00B851A1" w:rsidP="00BF17BF">
            <w:pPr>
              <w:jc w:val="both"/>
              <w:rPr>
                <w:i/>
                <w:sz w:val="20"/>
                <w:szCs w:val="20"/>
              </w:rPr>
            </w:pPr>
            <w:r w:rsidRPr="00273964">
              <w:rPr>
                <w:i/>
                <w:sz w:val="20"/>
                <w:szCs w:val="20"/>
              </w:rPr>
              <w:t>(</w:t>
            </w:r>
            <w:proofErr w:type="spellStart"/>
            <w:r w:rsidRPr="00273964">
              <w:rPr>
                <w:i/>
                <w:sz w:val="20"/>
                <w:szCs w:val="20"/>
              </w:rPr>
              <w:t>Evo-Stik</w:t>
            </w:r>
            <w:proofErr w:type="spellEnd"/>
            <w:r w:rsidRPr="00273964">
              <w:rPr>
                <w:i/>
                <w:sz w:val="20"/>
                <w:szCs w:val="20"/>
              </w:rPr>
              <w:t xml:space="preserve"> N League)</w:t>
            </w:r>
          </w:p>
          <w:p w14:paraId="7C4E7EBB" w14:textId="77777777" w:rsidR="00B851A1" w:rsidRPr="001533E9" w:rsidRDefault="00B851A1" w:rsidP="00BF17BF">
            <w:pPr>
              <w:jc w:val="both"/>
              <w:rPr>
                <w:sz w:val="20"/>
                <w:szCs w:val="20"/>
              </w:rPr>
            </w:pPr>
            <w:proofErr w:type="spellStart"/>
            <w:r w:rsidRPr="00273964">
              <w:rPr>
                <w:i/>
                <w:sz w:val="20"/>
                <w:szCs w:val="20"/>
              </w:rPr>
              <w:t>Div</w:t>
            </w:r>
            <w:proofErr w:type="spellEnd"/>
            <w:r w:rsidRPr="00273964">
              <w:rPr>
                <w:i/>
                <w:sz w:val="20"/>
                <w:szCs w:val="20"/>
              </w:rPr>
              <w:t xml:space="preserve"> 1 North</w:t>
            </w:r>
          </w:p>
        </w:tc>
        <w:tc>
          <w:tcPr>
            <w:tcW w:w="1275" w:type="dxa"/>
            <w:shd w:val="clear" w:color="auto" w:fill="D9D9D9" w:themeFill="background1" w:themeFillShade="D9"/>
          </w:tcPr>
          <w:p w14:paraId="6A60CBC2" w14:textId="77777777" w:rsidR="00B851A1" w:rsidRPr="00273964" w:rsidRDefault="00B851A1" w:rsidP="00BF17BF">
            <w:pPr>
              <w:jc w:val="both"/>
              <w:rPr>
                <w:i/>
                <w:color w:val="1F497D" w:themeColor="text2"/>
                <w:sz w:val="20"/>
                <w:szCs w:val="20"/>
              </w:rPr>
            </w:pPr>
            <w:r w:rsidRPr="00273964">
              <w:rPr>
                <w:color w:val="1F497D" w:themeColor="text2"/>
                <w:sz w:val="20"/>
                <w:szCs w:val="20"/>
              </w:rPr>
              <w:t>Northern Premier League</w:t>
            </w:r>
          </w:p>
          <w:p w14:paraId="1E75CD2F" w14:textId="77777777" w:rsidR="00B851A1" w:rsidRPr="00273964" w:rsidRDefault="00B851A1" w:rsidP="00BF17BF">
            <w:pPr>
              <w:jc w:val="both"/>
              <w:rPr>
                <w:i/>
                <w:sz w:val="20"/>
                <w:szCs w:val="20"/>
              </w:rPr>
            </w:pPr>
            <w:r w:rsidRPr="00273964">
              <w:rPr>
                <w:i/>
                <w:sz w:val="20"/>
                <w:szCs w:val="20"/>
              </w:rPr>
              <w:t>(</w:t>
            </w:r>
            <w:proofErr w:type="spellStart"/>
            <w:r w:rsidRPr="00273964">
              <w:rPr>
                <w:i/>
                <w:sz w:val="20"/>
                <w:szCs w:val="20"/>
              </w:rPr>
              <w:t>Evo-Stik</w:t>
            </w:r>
            <w:proofErr w:type="spellEnd"/>
            <w:r w:rsidRPr="00273964">
              <w:rPr>
                <w:i/>
                <w:sz w:val="20"/>
                <w:szCs w:val="20"/>
              </w:rPr>
              <w:t xml:space="preserve"> N League)</w:t>
            </w:r>
          </w:p>
          <w:p w14:paraId="284D59A5" w14:textId="77777777" w:rsidR="00B851A1" w:rsidRPr="001533E9" w:rsidRDefault="00B851A1" w:rsidP="00BF17BF">
            <w:pPr>
              <w:jc w:val="both"/>
              <w:rPr>
                <w:sz w:val="20"/>
                <w:szCs w:val="20"/>
              </w:rPr>
            </w:pPr>
            <w:proofErr w:type="spellStart"/>
            <w:r w:rsidRPr="00273964">
              <w:rPr>
                <w:i/>
                <w:sz w:val="20"/>
                <w:szCs w:val="20"/>
              </w:rPr>
              <w:t>Div</w:t>
            </w:r>
            <w:proofErr w:type="spellEnd"/>
            <w:r w:rsidRPr="00273964">
              <w:rPr>
                <w:i/>
                <w:sz w:val="20"/>
                <w:szCs w:val="20"/>
              </w:rPr>
              <w:t xml:space="preserve"> 1 South</w:t>
            </w:r>
          </w:p>
        </w:tc>
        <w:tc>
          <w:tcPr>
            <w:tcW w:w="1276" w:type="dxa"/>
            <w:shd w:val="clear" w:color="auto" w:fill="D9D9D9" w:themeFill="background1" w:themeFillShade="D9"/>
          </w:tcPr>
          <w:p w14:paraId="3A74D30D" w14:textId="77777777" w:rsidR="00B851A1" w:rsidRPr="00273964" w:rsidRDefault="00B851A1" w:rsidP="00BF17BF">
            <w:pPr>
              <w:jc w:val="both"/>
              <w:rPr>
                <w:color w:val="1F497D" w:themeColor="text2"/>
                <w:sz w:val="20"/>
                <w:szCs w:val="20"/>
              </w:rPr>
            </w:pPr>
            <w:r w:rsidRPr="00273964">
              <w:rPr>
                <w:color w:val="1F497D" w:themeColor="text2"/>
                <w:sz w:val="20"/>
                <w:szCs w:val="20"/>
              </w:rPr>
              <w:t xml:space="preserve">Southern Football League </w:t>
            </w:r>
          </w:p>
          <w:p w14:paraId="2ED177D5" w14:textId="77777777" w:rsidR="00B851A1" w:rsidRPr="00273964" w:rsidRDefault="00B851A1" w:rsidP="00BF17BF">
            <w:pPr>
              <w:jc w:val="both"/>
              <w:rPr>
                <w:i/>
                <w:sz w:val="20"/>
                <w:szCs w:val="20"/>
              </w:rPr>
            </w:pPr>
            <w:r w:rsidRPr="00273964">
              <w:rPr>
                <w:i/>
                <w:sz w:val="20"/>
                <w:szCs w:val="20"/>
              </w:rPr>
              <w:t>(</w:t>
            </w:r>
            <w:proofErr w:type="spellStart"/>
            <w:r w:rsidRPr="00273964">
              <w:rPr>
                <w:i/>
                <w:sz w:val="20"/>
                <w:szCs w:val="20"/>
              </w:rPr>
              <w:t>Calor</w:t>
            </w:r>
            <w:proofErr w:type="spellEnd"/>
            <w:r w:rsidRPr="00273964">
              <w:rPr>
                <w:i/>
                <w:sz w:val="20"/>
                <w:szCs w:val="20"/>
              </w:rPr>
              <w:t xml:space="preserve"> League)</w:t>
            </w:r>
          </w:p>
          <w:p w14:paraId="34EF059D" w14:textId="77777777" w:rsidR="00B851A1" w:rsidRPr="001533E9" w:rsidRDefault="00B851A1" w:rsidP="00BF17BF">
            <w:pPr>
              <w:jc w:val="both"/>
              <w:rPr>
                <w:sz w:val="20"/>
                <w:szCs w:val="20"/>
              </w:rPr>
            </w:pPr>
            <w:proofErr w:type="spellStart"/>
            <w:r w:rsidRPr="00273964">
              <w:rPr>
                <w:i/>
                <w:sz w:val="20"/>
                <w:szCs w:val="20"/>
              </w:rPr>
              <w:t>Div</w:t>
            </w:r>
            <w:proofErr w:type="spellEnd"/>
            <w:r w:rsidRPr="00273964">
              <w:rPr>
                <w:i/>
                <w:sz w:val="20"/>
                <w:szCs w:val="20"/>
              </w:rPr>
              <w:t xml:space="preserve"> 1 Central</w:t>
            </w:r>
          </w:p>
        </w:tc>
        <w:tc>
          <w:tcPr>
            <w:tcW w:w="1411" w:type="dxa"/>
            <w:shd w:val="clear" w:color="auto" w:fill="D9D9D9" w:themeFill="background1" w:themeFillShade="D9"/>
          </w:tcPr>
          <w:p w14:paraId="50B72CB4" w14:textId="77777777" w:rsidR="00B851A1" w:rsidRPr="00273964" w:rsidRDefault="00B851A1" w:rsidP="00BF17BF">
            <w:pPr>
              <w:jc w:val="both"/>
              <w:rPr>
                <w:color w:val="1F497D" w:themeColor="text2"/>
                <w:sz w:val="20"/>
                <w:szCs w:val="20"/>
              </w:rPr>
            </w:pPr>
            <w:r w:rsidRPr="00273964">
              <w:rPr>
                <w:color w:val="1F497D" w:themeColor="text2"/>
                <w:sz w:val="20"/>
                <w:szCs w:val="20"/>
              </w:rPr>
              <w:t>Southern Football League</w:t>
            </w:r>
          </w:p>
          <w:p w14:paraId="1E3AD8F9" w14:textId="77777777" w:rsidR="00B851A1" w:rsidRPr="00273964" w:rsidRDefault="00B851A1" w:rsidP="00BF17BF">
            <w:pPr>
              <w:jc w:val="both"/>
              <w:rPr>
                <w:i/>
                <w:sz w:val="20"/>
                <w:szCs w:val="20"/>
              </w:rPr>
            </w:pPr>
            <w:r w:rsidRPr="00273964">
              <w:rPr>
                <w:i/>
                <w:sz w:val="20"/>
                <w:szCs w:val="20"/>
              </w:rPr>
              <w:t>(</w:t>
            </w:r>
            <w:proofErr w:type="spellStart"/>
            <w:r w:rsidRPr="00273964">
              <w:rPr>
                <w:i/>
                <w:sz w:val="20"/>
                <w:szCs w:val="20"/>
              </w:rPr>
              <w:t>Calor</w:t>
            </w:r>
            <w:proofErr w:type="spellEnd"/>
            <w:r w:rsidRPr="00273964">
              <w:rPr>
                <w:i/>
                <w:sz w:val="20"/>
                <w:szCs w:val="20"/>
              </w:rPr>
              <w:t xml:space="preserve"> League)</w:t>
            </w:r>
          </w:p>
          <w:p w14:paraId="52A28B4B" w14:textId="77777777" w:rsidR="00B851A1" w:rsidRPr="001533E9" w:rsidRDefault="00B851A1" w:rsidP="00BF17BF">
            <w:pPr>
              <w:jc w:val="both"/>
              <w:rPr>
                <w:sz w:val="20"/>
                <w:szCs w:val="20"/>
              </w:rPr>
            </w:pPr>
            <w:proofErr w:type="spellStart"/>
            <w:r w:rsidRPr="00273964">
              <w:rPr>
                <w:i/>
                <w:sz w:val="20"/>
                <w:szCs w:val="20"/>
              </w:rPr>
              <w:t>Div</w:t>
            </w:r>
            <w:proofErr w:type="spellEnd"/>
            <w:r w:rsidRPr="00273964">
              <w:rPr>
                <w:i/>
                <w:sz w:val="20"/>
                <w:szCs w:val="20"/>
              </w:rPr>
              <w:t xml:space="preserve"> 1 South &amp; West</w:t>
            </w:r>
          </w:p>
        </w:tc>
        <w:tc>
          <w:tcPr>
            <w:tcW w:w="1239" w:type="dxa"/>
            <w:shd w:val="clear" w:color="auto" w:fill="D9D9D9" w:themeFill="background1" w:themeFillShade="D9"/>
          </w:tcPr>
          <w:p w14:paraId="40C696FC" w14:textId="77777777" w:rsidR="00B851A1" w:rsidRPr="00273964" w:rsidRDefault="00B851A1" w:rsidP="00BF17BF">
            <w:pPr>
              <w:jc w:val="both"/>
              <w:rPr>
                <w:color w:val="1F497D" w:themeColor="text2"/>
                <w:sz w:val="20"/>
                <w:szCs w:val="20"/>
              </w:rPr>
            </w:pPr>
            <w:r w:rsidRPr="00273964">
              <w:rPr>
                <w:color w:val="1F497D" w:themeColor="text2"/>
                <w:sz w:val="20"/>
                <w:szCs w:val="20"/>
              </w:rPr>
              <w:t>Isthmian League</w:t>
            </w:r>
          </w:p>
          <w:p w14:paraId="1D9B1A1D" w14:textId="77777777" w:rsidR="00B851A1" w:rsidRPr="00273964" w:rsidRDefault="00B851A1" w:rsidP="00BF17BF">
            <w:pPr>
              <w:jc w:val="both"/>
              <w:rPr>
                <w:i/>
                <w:sz w:val="20"/>
                <w:szCs w:val="20"/>
              </w:rPr>
            </w:pPr>
            <w:r w:rsidRPr="00273964">
              <w:rPr>
                <w:i/>
                <w:sz w:val="20"/>
                <w:szCs w:val="20"/>
              </w:rPr>
              <w:t>(Ryman League)</w:t>
            </w:r>
          </w:p>
          <w:p w14:paraId="624598D5" w14:textId="77777777" w:rsidR="00B851A1" w:rsidRPr="001533E9" w:rsidRDefault="00B851A1" w:rsidP="00BF17BF">
            <w:pPr>
              <w:jc w:val="both"/>
              <w:rPr>
                <w:sz w:val="20"/>
                <w:szCs w:val="20"/>
              </w:rPr>
            </w:pPr>
            <w:proofErr w:type="spellStart"/>
            <w:r w:rsidRPr="00273964">
              <w:rPr>
                <w:i/>
                <w:sz w:val="20"/>
                <w:szCs w:val="20"/>
              </w:rPr>
              <w:t>Div</w:t>
            </w:r>
            <w:proofErr w:type="spellEnd"/>
            <w:r w:rsidRPr="00273964">
              <w:rPr>
                <w:i/>
                <w:sz w:val="20"/>
                <w:szCs w:val="20"/>
              </w:rPr>
              <w:t xml:space="preserve"> 1 North</w:t>
            </w:r>
          </w:p>
        </w:tc>
        <w:tc>
          <w:tcPr>
            <w:tcW w:w="1239" w:type="dxa"/>
            <w:shd w:val="clear" w:color="auto" w:fill="D9D9D9" w:themeFill="background1" w:themeFillShade="D9"/>
          </w:tcPr>
          <w:p w14:paraId="23051C77" w14:textId="77777777" w:rsidR="00B851A1" w:rsidRPr="00273964" w:rsidRDefault="00B851A1" w:rsidP="00BF17BF">
            <w:pPr>
              <w:jc w:val="both"/>
              <w:rPr>
                <w:color w:val="1F497D" w:themeColor="text2"/>
                <w:sz w:val="20"/>
                <w:szCs w:val="20"/>
              </w:rPr>
            </w:pPr>
            <w:r w:rsidRPr="00273964">
              <w:rPr>
                <w:color w:val="1F497D" w:themeColor="text2"/>
                <w:sz w:val="20"/>
                <w:szCs w:val="20"/>
              </w:rPr>
              <w:t xml:space="preserve">Isthmian League </w:t>
            </w:r>
          </w:p>
          <w:p w14:paraId="1621C917" w14:textId="77777777" w:rsidR="00B851A1" w:rsidRPr="00273964" w:rsidRDefault="00B851A1" w:rsidP="00BF17BF">
            <w:pPr>
              <w:jc w:val="both"/>
              <w:rPr>
                <w:i/>
                <w:sz w:val="20"/>
                <w:szCs w:val="20"/>
              </w:rPr>
            </w:pPr>
            <w:r w:rsidRPr="00273964">
              <w:rPr>
                <w:i/>
                <w:sz w:val="20"/>
                <w:szCs w:val="20"/>
              </w:rPr>
              <w:t>(Ryman League)</w:t>
            </w:r>
          </w:p>
          <w:p w14:paraId="292C3240" w14:textId="77777777" w:rsidR="00B851A1" w:rsidRPr="001533E9" w:rsidRDefault="00B851A1" w:rsidP="00BF17BF">
            <w:pPr>
              <w:jc w:val="both"/>
              <w:rPr>
                <w:sz w:val="20"/>
                <w:szCs w:val="20"/>
              </w:rPr>
            </w:pPr>
            <w:proofErr w:type="spellStart"/>
            <w:r w:rsidRPr="00273964">
              <w:rPr>
                <w:i/>
                <w:sz w:val="20"/>
                <w:szCs w:val="20"/>
              </w:rPr>
              <w:t>Div</w:t>
            </w:r>
            <w:proofErr w:type="spellEnd"/>
            <w:r w:rsidRPr="00273964">
              <w:rPr>
                <w:i/>
                <w:sz w:val="20"/>
                <w:szCs w:val="20"/>
              </w:rPr>
              <w:t xml:space="preserve"> 1 South</w:t>
            </w:r>
          </w:p>
        </w:tc>
      </w:tr>
    </w:tbl>
    <w:p w14:paraId="0847624B" w14:textId="77777777" w:rsidR="00B851A1" w:rsidRDefault="00B851A1" w:rsidP="00BF17BF">
      <w:pPr>
        <w:pStyle w:val="ListParagraph"/>
        <w:jc w:val="both"/>
      </w:pPr>
    </w:p>
    <w:p w14:paraId="35927DD6" w14:textId="77777777" w:rsidR="005A0A5B" w:rsidRPr="00914941" w:rsidRDefault="005A0A5B" w:rsidP="00BF17BF">
      <w:pPr>
        <w:pStyle w:val="ListParagraph"/>
        <w:jc w:val="both"/>
      </w:pPr>
    </w:p>
    <w:p w14:paraId="4FF2431F" w14:textId="4B2C5E22" w:rsidR="005A0A5B" w:rsidRDefault="003366D5" w:rsidP="00D96C15">
      <w:pPr>
        <w:pStyle w:val="ListParagraph"/>
        <w:numPr>
          <w:ilvl w:val="0"/>
          <w:numId w:val="2"/>
        </w:numPr>
        <w:jc w:val="both"/>
      </w:pPr>
      <w:r>
        <w:t>Any team(s) found to be fielding ineligible players will be immediately disqualified from the tournament and removed.  This applies to all</w:t>
      </w:r>
      <w:r w:rsidR="005A0A5B">
        <w:t xml:space="preserve"> levels of the tournament; l</w:t>
      </w:r>
      <w:r w:rsidR="00C54CCF">
        <w:t>ocal</w:t>
      </w:r>
      <w:r w:rsidR="005A0A5B">
        <w:t xml:space="preserve"> h</w:t>
      </w:r>
      <w:r>
        <w:t xml:space="preserve">eats, </w:t>
      </w:r>
      <w:r w:rsidR="005A0A5B">
        <w:t>s</w:t>
      </w:r>
      <w:r w:rsidR="00C54CCF">
        <w:t>emi</w:t>
      </w:r>
      <w:r w:rsidR="005A0A5B">
        <w:t>-f</w:t>
      </w:r>
      <w:r w:rsidR="007F33D2">
        <w:t>inals and</w:t>
      </w:r>
      <w:r w:rsidR="005A0A5B">
        <w:t xml:space="preserve"> the national final.</w:t>
      </w:r>
    </w:p>
    <w:p w14:paraId="1C05E7F0" w14:textId="77777777" w:rsidR="005A0A5B" w:rsidRDefault="005A0A5B" w:rsidP="00D96C15">
      <w:pPr>
        <w:pStyle w:val="ListParagraph"/>
        <w:jc w:val="both"/>
      </w:pPr>
    </w:p>
    <w:p w14:paraId="299F9657" w14:textId="77777777" w:rsidR="00743E8B" w:rsidRDefault="008E2E12" w:rsidP="00D96C15">
      <w:pPr>
        <w:pStyle w:val="ListParagraph"/>
        <w:numPr>
          <w:ilvl w:val="0"/>
          <w:numId w:val="2"/>
        </w:numPr>
        <w:jc w:val="both"/>
      </w:pPr>
      <w:r>
        <w:t xml:space="preserve">The </w:t>
      </w:r>
      <w:r w:rsidR="00F56F23">
        <w:t>FA</w:t>
      </w:r>
      <w:r w:rsidR="00743E8B">
        <w:t xml:space="preserve"> shall have the right, at its sole and absolute discretion, </w:t>
      </w:r>
      <w:r>
        <w:t>to wi</w:t>
      </w:r>
      <w:r w:rsidR="003366D5" w:rsidRPr="005251F8">
        <w:t>thdraw</w:t>
      </w:r>
      <w:r w:rsidR="005B689B">
        <w:t xml:space="preserve"> the Prize</w:t>
      </w:r>
      <w:r w:rsidR="003366D5">
        <w:t xml:space="preserve"> if winning teams are found to be fielding ineligible players.</w:t>
      </w:r>
    </w:p>
    <w:p w14:paraId="6A574B43" w14:textId="6E5AA149" w:rsidR="00743E8B" w:rsidRDefault="00743E8B" w:rsidP="00BF17BF">
      <w:pPr>
        <w:pStyle w:val="Default"/>
        <w:numPr>
          <w:ilvl w:val="0"/>
          <w:numId w:val="2"/>
        </w:numPr>
        <w:jc w:val="both"/>
        <w:rPr>
          <w:sz w:val="22"/>
          <w:szCs w:val="22"/>
        </w:rPr>
      </w:pPr>
      <w:r>
        <w:rPr>
          <w:sz w:val="22"/>
          <w:szCs w:val="22"/>
        </w:rPr>
        <w:t>Teams should arrive at their allocated centre no later than twenty (20) minutes before the start time of their local heat and semi-final (as</w:t>
      </w:r>
      <w:r w:rsidR="00B851A1">
        <w:rPr>
          <w:sz w:val="22"/>
          <w:szCs w:val="22"/>
        </w:rPr>
        <w:t xml:space="preserve"> </w:t>
      </w:r>
      <w:r w:rsidR="006F405F">
        <w:rPr>
          <w:sz w:val="22"/>
          <w:szCs w:val="22"/>
        </w:rPr>
        <w:t>n</w:t>
      </w:r>
      <w:r w:rsidR="00B851A1">
        <w:rPr>
          <w:sz w:val="22"/>
          <w:szCs w:val="22"/>
        </w:rPr>
        <w:t>otified</w:t>
      </w:r>
      <w:r w:rsidR="005536FF">
        <w:rPr>
          <w:sz w:val="22"/>
          <w:szCs w:val="22"/>
        </w:rPr>
        <w:t xml:space="preserve"> on registration)</w:t>
      </w:r>
      <w:r>
        <w:rPr>
          <w:sz w:val="22"/>
          <w:szCs w:val="22"/>
        </w:rPr>
        <w:t xml:space="preserve">. Teams without at least five (5) players available and ready to play at fifteen (15) minutes past the scheduled </w:t>
      </w:r>
      <w:proofErr w:type="spellStart"/>
      <w:r>
        <w:rPr>
          <w:sz w:val="22"/>
          <w:szCs w:val="22"/>
        </w:rPr>
        <w:t>kickoff</w:t>
      </w:r>
      <w:proofErr w:type="spellEnd"/>
      <w:r>
        <w:rPr>
          <w:sz w:val="22"/>
          <w:szCs w:val="22"/>
        </w:rPr>
        <w:t xml:space="preserve"> time will forfeit their first match and may be disqualified / removed by either of the Organising Parties. The Organising Parties hold sole and absolute discretion in this regard and their decision is final. </w:t>
      </w:r>
    </w:p>
    <w:p w14:paraId="31EF4A5E" w14:textId="77777777" w:rsidR="00743E8B" w:rsidRDefault="00743E8B" w:rsidP="00BF17BF">
      <w:pPr>
        <w:pStyle w:val="Default"/>
        <w:jc w:val="both"/>
        <w:rPr>
          <w:sz w:val="22"/>
          <w:szCs w:val="22"/>
        </w:rPr>
      </w:pPr>
    </w:p>
    <w:p w14:paraId="4404C9BF" w14:textId="4EF62D38" w:rsidR="00743E8B" w:rsidRDefault="00743E8B" w:rsidP="00BF17BF">
      <w:pPr>
        <w:pStyle w:val="Default"/>
        <w:numPr>
          <w:ilvl w:val="0"/>
          <w:numId w:val="2"/>
        </w:numPr>
        <w:jc w:val="both"/>
        <w:rPr>
          <w:sz w:val="22"/>
          <w:szCs w:val="22"/>
        </w:rPr>
      </w:pPr>
      <w:r>
        <w:rPr>
          <w:sz w:val="22"/>
          <w:szCs w:val="22"/>
        </w:rPr>
        <w:t xml:space="preserve">Teams will be expected to provide themselves, for each of their Team Members, the following (including but not limited to): </w:t>
      </w:r>
    </w:p>
    <w:p w14:paraId="06BC76D0" w14:textId="77777777" w:rsidR="00743E8B" w:rsidRDefault="00743E8B" w:rsidP="00BF17BF">
      <w:pPr>
        <w:pStyle w:val="Default"/>
        <w:jc w:val="both"/>
        <w:rPr>
          <w:sz w:val="22"/>
          <w:szCs w:val="22"/>
        </w:rPr>
      </w:pPr>
    </w:p>
    <w:p w14:paraId="0726B58D" w14:textId="4C52660C" w:rsidR="005B689B" w:rsidRDefault="00743E8B" w:rsidP="00BF17BF">
      <w:pPr>
        <w:pStyle w:val="Default"/>
        <w:numPr>
          <w:ilvl w:val="0"/>
          <w:numId w:val="12"/>
        </w:numPr>
        <w:jc w:val="both"/>
        <w:rPr>
          <w:sz w:val="22"/>
          <w:szCs w:val="22"/>
        </w:rPr>
      </w:pPr>
      <w:r>
        <w:rPr>
          <w:sz w:val="22"/>
          <w:szCs w:val="22"/>
        </w:rPr>
        <w:t xml:space="preserve">Football kits; shirts, shorts, socks; shin pads and football boots with moulded or </w:t>
      </w:r>
      <w:proofErr w:type="spellStart"/>
      <w:r>
        <w:rPr>
          <w:sz w:val="22"/>
          <w:szCs w:val="22"/>
        </w:rPr>
        <w:t>astro</w:t>
      </w:r>
      <w:proofErr w:type="spellEnd"/>
      <w:r>
        <w:rPr>
          <w:sz w:val="22"/>
          <w:szCs w:val="22"/>
        </w:rPr>
        <w:t xml:space="preserve"> turf trainers. Team Members will not be permitted to wear football boots with blades or non-moulded studs (wet or dry weather); </w:t>
      </w:r>
    </w:p>
    <w:p w14:paraId="730F873C" w14:textId="771ED4D3" w:rsidR="00743E8B" w:rsidRPr="005B689B" w:rsidRDefault="00743E8B" w:rsidP="005B689B">
      <w:pPr>
        <w:pStyle w:val="Default"/>
        <w:ind w:left="1440"/>
        <w:jc w:val="both"/>
        <w:rPr>
          <w:sz w:val="22"/>
          <w:szCs w:val="22"/>
        </w:rPr>
      </w:pPr>
    </w:p>
    <w:p w14:paraId="35C3FEA9" w14:textId="3C9F74D8" w:rsidR="00743E8B" w:rsidRDefault="00743E8B" w:rsidP="00BF17BF">
      <w:pPr>
        <w:pStyle w:val="Default"/>
        <w:numPr>
          <w:ilvl w:val="0"/>
          <w:numId w:val="12"/>
        </w:numPr>
        <w:jc w:val="both"/>
        <w:rPr>
          <w:sz w:val="22"/>
          <w:szCs w:val="22"/>
        </w:rPr>
      </w:pPr>
      <w:r>
        <w:rPr>
          <w:sz w:val="22"/>
          <w:szCs w:val="22"/>
        </w:rPr>
        <w:t>Team Members will be liable for all travel and costs associated with their participation in the Local Heats, the Semi Finals and the National Final.</w:t>
      </w:r>
      <w:r w:rsidR="005B689B">
        <w:rPr>
          <w:sz w:val="22"/>
          <w:szCs w:val="22"/>
        </w:rPr>
        <w:t xml:space="preserve"> For the avoidance of doubt the Organising Parties will not contr</w:t>
      </w:r>
      <w:r w:rsidR="005536FF">
        <w:rPr>
          <w:sz w:val="22"/>
          <w:szCs w:val="22"/>
        </w:rPr>
        <w:t>ibute to these costs in any way; and</w:t>
      </w:r>
    </w:p>
    <w:p w14:paraId="5DE7B0B5" w14:textId="77777777" w:rsidR="006D674B" w:rsidRDefault="006D674B" w:rsidP="006D674B">
      <w:pPr>
        <w:pStyle w:val="Default"/>
        <w:jc w:val="both"/>
        <w:rPr>
          <w:sz w:val="22"/>
          <w:szCs w:val="22"/>
        </w:rPr>
      </w:pPr>
    </w:p>
    <w:p w14:paraId="139090EB" w14:textId="4FEBCAFC" w:rsidR="00367CCA" w:rsidRDefault="006F405F" w:rsidP="00367CCA">
      <w:pPr>
        <w:pStyle w:val="Default"/>
        <w:numPr>
          <w:ilvl w:val="0"/>
          <w:numId w:val="12"/>
        </w:numPr>
        <w:jc w:val="both"/>
        <w:rPr>
          <w:sz w:val="22"/>
          <w:szCs w:val="22"/>
        </w:rPr>
      </w:pPr>
      <w:r>
        <w:rPr>
          <w:sz w:val="22"/>
          <w:szCs w:val="22"/>
        </w:rPr>
        <w:t>Individual P</w:t>
      </w:r>
      <w:r w:rsidR="00367CCA">
        <w:rPr>
          <w:sz w:val="22"/>
          <w:szCs w:val="22"/>
        </w:rPr>
        <w:t xml:space="preserve">layers will be provided with bibs for their </w:t>
      </w:r>
      <w:r w:rsidR="005536FF">
        <w:rPr>
          <w:sz w:val="22"/>
          <w:szCs w:val="22"/>
        </w:rPr>
        <w:t>wild card team on the day of thei</w:t>
      </w:r>
      <w:r w:rsidR="00367CCA">
        <w:rPr>
          <w:sz w:val="22"/>
          <w:szCs w:val="22"/>
        </w:rPr>
        <w:t>r local heat.</w:t>
      </w:r>
    </w:p>
    <w:p w14:paraId="3B0D6898" w14:textId="77777777" w:rsidR="005B689B" w:rsidRDefault="005B689B" w:rsidP="00BF17BF">
      <w:pPr>
        <w:pStyle w:val="Default"/>
        <w:jc w:val="both"/>
        <w:rPr>
          <w:sz w:val="22"/>
          <w:szCs w:val="22"/>
        </w:rPr>
      </w:pPr>
    </w:p>
    <w:p w14:paraId="0C7268D6" w14:textId="009EDA91" w:rsidR="00B851A1" w:rsidRPr="00BF17BF" w:rsidRDefault="00367CCA" w:rsidP="00BF17BF">
      <w:pPr>
        <w:pStyle w:val="Default"/>
        <w:jc w:val="both"/>
        <w:rPr>
          <w:b/>
          <w:sz w:val="22"/>
        </w:rPr>
      </w:pPr>
      <w:r>
        <w:rPr>
          <w:b/>
          <w:bCs/>
          <w:sz w:val="22"/>
          <w:szCs w:val="22"/>
        </w:rPr>
        <w:t>Competition</w:t>
      </w:r>
      <w:r w:rsidR="005536FF">
        <w:rPr>
          <w:b/>
          <w:bCs/>
          <w:sz w:val="22"/>
          <w:szCs w:val="22"/>
        </w:rPr>
        <w:t xml:space="preserve"> </w:t>
      </w:r>
      <w:r w:rsidR="00515631" w:rsidRPr="009629B1">
        <w:rPr>
          <w:b/>
          <w:bCs/>
          <w:sz w:val="22"/>
          <w:szCs w:val="22"/>
        </w:rPr>
        <w:t xml:space="preserve">Format </w:t>
      </w:r>
    </w:p>
    <w:p w14:paraId="1C2C9683" w14:textId="206172C6" w:rsidR="00515631" w:rsidRPr="009629B1" w:rsidRDefault="00515631" w:rsidP="005B689B">
      <w:pPr>
        <w:pStyle w:val="Default"/>
        <w:jc w:val="both"/>
        <w:rPr>
          <w:sz w:val="22"/>
          <w:szCs w:val="22"/>
        </w:rPr>
      </w:pPr>
    </w:p>
    <w:p w14:paraId="7596DEFA" w14:textId="318EF233" w:rsidR="00515631" w:rsidRPr="009629B1" w:rsidRDefault="00FC076E" w:rsidP="00BF17BF">
      <w:pPr>
        <w:pStyle w:val="Default"/>
        <w:numPr>
          <w:ilvl w:val="0"/>
          <w:numId w:val="2"/>
        </w:numPr>
        <w:jc w:val="both"/>
        <w:rPr>
          <w:sz w:val="22"/>
          <w:szCs w:val="22"/>
        </w:rPr>
      </w:pPr>
      <w:r w:rsidRPr="009629B1">
        <w:rPr>
          <w:sz w:val="22"/>
          <w:szCs w:val="22"/>
        </w:rPr>
        <w:t>The Competition will b</w:t>
      </w:r>
      <w:r w:rsidR="00515631" w:rsidRPr="009629B1">
        <w:rPr>
          <w:sz w:val="22"/>
          <w:szCs w:val="22"/>
        </w:rPr>
        <w:t xml:space="preserve">e subject to the </w:t>
      </w:r>
      <w:r w:rsidR="00B80174">
        <w:rPr>
          <w:sz w:val="22"/>
          <w:szCs w:val="22"/>
        </w:rPr>
        <w:t xml:space="preserve">SSP’s </w:t>
      </w:r>
      <w:r w:rsidR="00515631" w:rsidRPr="009629B1">
        <w:rPr>
          <w:sz w:val="22"/>
          <w:szCs w:val="22"/>
        </w:rPr>
        <w:t xml:space="preserve">rules and regulations which will be available prior to the Opening Date. Rights of access to individual centres are reserved to venue management. </w:t>
      </w:r>
      <w:r w:rsidR="00367CCA">
        <w:rPr>
          <w:sz w:val="22"/>
          <w:szCs w:val="22"/>
        </w:rPr>
        <w:t>Rules and regulations will be available to view on the website of the relevant SSP.</w:t>
      </w:r>
    </w:p>
    <w:p w14:paraId="37F51049" w14:textId="77777777" w:rsidR="00515631" w:rsidRPr="009629B1" w:rsidRDefault="00515631" w:rsidP="00BF17BF">
      <w:pPr>
        <w:pStyle w:val="Default"/>
        <w:jc w:val="both"/>
        <w:rPr>
          <w:sz w:val="22"/>
          <w:szCs w:val="22"/>
        </w:rPr>
      </w:pPr>
    </w:p>
    <w:p w14:paraId="4F7E96E9" w14:textId="57FB60FD" w:rsidR="00515631" w:rsidRPr="009629B1" w:rsidRDefault="00B80174" w:rsidP="00BF17BF">
      <w:pPr>
        <w:pStyle w:val="Default"/>
        <w:numPr>
          <w:ilvl w:val="0"/>
          <w:numId w:val="2"/>
        </w:numPr>
        <w:jc w:val="both"/>
        <w:rPr>
          <w:sz w:val="22"/>
          <w:szCs w:val="22"/>
        </w:rPr>
      </w:pPr>
      <w:r>
        <w:rPr>
          <w:sz w:val="22"/>
          <w:szCs w:val="22"/>
        </w:rPr>
        <w:lastRenderedPageBreak/>
        <w:t>Local h</w:t>
      </w:r>
      <w:r w:rsidR="00C54CCF" w:rsidRPr="009629B1">
        <w:rPr>
          <w:sz w:val="22"/>
          <w:szCs w:val="22"/>
        </w:rPr>
        <w:t xml:space="preserve">eats </w:t>
      </w:r>
      <w:r w:rsidR="00515631" w:rsidRPr="009629B1">
        <w:rPr>
          <w:sz w:val="22"/>
          <w:szCs w:val="22"/>
        </w:rPr>
        <w:t>will consist of a group stage, followed by a knockout stage</w:t>
      </w:r>
      <w:r>
        <w:rPr>
          <w:sz w:val="22"/>
          <w:szCs w:val="22"/>
        </w:rPr>
        <w:t xml:space="preserve"> (the “Local Heats”)</w:t>
      </w:r>
      <w:r w:rsidR="00515631" w:rsidRPr="009629B1">
        <w:rPr>
          <w:sz w:val="22"/>
          <w:szCs w:val="22"/>
        </w:rPr>
        <w:t xml:space="preserve">. One (1) Team from each </w:t>
      </w:r>
      <w:r>
        <w:rPr>
          <w:sz w:val="22"/>
          <w:szCs w:val="22"/>
        </w:rPr>
        <w:t xml:space="preserve">Local Heat </w:t>
      </w:r>
      <w:r w:rsidR="00515631" w:rsidRPr="009629B1">
        <w:rPr>
          <w:sz w:val="22"/>
          <w:szCs w:val="22"/>
        </w:rPr>
        <w:t>will progress to one</w:t>
      </w:r>
      <w:r>
        <w:rPr>
          <w:sz w:val="22"/>
          <w:szCs w:val="22"/>
        </w:rPr>
        <w:t xml:space="preserve"> (1)</w:t>
      </w:r>
      <w:r w:rsidR="00515631" w:rsidRPr="009629B1">
        <w:rPr>
          <w:sz w:val="22"/>
          <w:szCs w:val="22"/>
        </w:rPr>
        <w:t xml:space="preserve"> of four</w:t>
      </w:r>
      <w:r>
        <w:rPr>
          <w:sz w:val="22"/>
          <w:szCs w:val="22"/>
        </w:rPr>
        <w:t xml:space="preserve"> (4) semi-finals that will be organised on a regional basis (the “Semi-Finals”)</w:t>
      </w:r>
      <w:r w:rsidR="00515631" w:rsidRPr="009629B1">
        <w:rPr>
          <w:sz w:val="22"/>
          <w:szCs w:val="22"/>
        </w:rPr>
        <w:t xml:space="preserve">. </w:t>
      </w:r>
    </w:p>
    <w:p w14:paraId="4670530B" w14:textId="77777777" w:rsidR="003E2D1E" w:rsidRPr="009629B1" w:rsidRDefault="003E2D1E" w:rsidP="00BF17BF">
      <w:pPr>
        <w:pStyle w:val="Default"/>
        <w:jc w:val="both"/>
        <w:rPr>
          <w:sz w:val="22"/>
          <w:szCs w:val="22"/>
        </w:rPr>
      </w:pPr>
    </w:p>
    <w:p w14:paraId="5E2EA423" w14:textId="405CACBF" w:rsidR="00515631" w:rsidRDefault="00515631" w:rsidP="00BF17BF">
      <w:pPr>
        <w:pStyle w:val="Default"/>
        <w:numPr>
          <w:ilvl w:val="0"/>
          <w:numId w:val="2"/>
        </w:numPr>
        <w:jc w:val="both"/>
        <w:rPr>
          <w:sz w:val="22"/>
          <w:szCs w:val="22"/>
        </w:rPr>
      </w:pPr>
      <w:r w:rsidRPr="009629B1">
        <w:rPr>
          <w:sz w:val="22"/>
          <w:szCs w:val="22"/>
        </w:rPr>
        <w:t xml:space="preserve">The </w:t>
      </w:r>
      <w:r w:rsidR="00B80174">
        <w:rPr>
          <w:sz w:val="22"/>
          <w:szCs w:val="22"/>
        </w:rPr>
        <w:t xml:space="preserve">Semi-Finals </w:t>
      </w:r>
      <w:r w:rsidRPr="009629B1">
        <w:rPr>
          <w:sz w:val="22"/>
          <w:szCs w:val="22"/>
        </w:rPr>
        <w:t xml:space="preserve">will take place at the following centres on the dates </w:t>
      </w:r>
      <w:r w:rsidR="009629B1">
        <w:rPr>
          <w:sz w:val="22"/>
          <w:szCs w:val="22"/>
        </w:rPr>
        <w:t>across the weekend of 24</w:t>
      </w:r>
      <w:r w:rsidR="009629B1" w:rsidRPr="009629B1">
        <w:rPr>
          <w:sz w:val="22"/>
          <w:szCs w:val="22"/>
          <w:vertAlign w:val="superscript"/>
        </w:rPr>
        <w:t>th</w:t>
      </w:r>
      <w:r w:rsidR="009629B1">
        <w:rPr>
          <w:sz w:val="22"/>
          <w:szCs w:val="22"/>
        </w:rPr>
        <w:t xml:space="preserve"> – 26</w:t>
      </w:r>
      <w:r w:rsidR="009629B1" w:rsidRPr="009629B1">
        <w:rPr>
          <w:sz w:val="22"/>
          <w:szCs w:val="22"/>
          <w:vertAlign w:val="superscript"/>
        </w:rPr>
        <w:t>th</w:t>
      </w:r>
      <w:r w:rsidR="009629B1">
        <w:rPr>
          <w:sz w:val="22"/>
          <w:szCs w:val="22"/>
        </w:rPr>
        <w:t xml:space="preserve"> April</w:t>
      </w:r>
      <w:r w:rsidR="00B80174">
        <w:rPr>
          <w:sz w:val="22"/>
          <w:szCs w:val="22"/>
        </w:rPr>
        <w:t xml:space="preserve"> 2015</w:t>
      </w:r>
      <w:r w:rsidR="009629B1">
        <w:rPr>
          <w:sz w:val="22"/>
          <w:szCs w:val="22"/>
        </w:rPr>
        <w:t>:</w:t>
      </w:r>
      <w:r w:rsidRPr="009629B1">
        <w:rPr>
          <w:sz w:val="22"/>
          <w:szCs w:val="22"/>
        </w:rPr>
        <w:t xml:space="preserve"> </w:t>
      </w:r>
    </w:p>
    <w:p w14:paraId="3E5BB612" w14:textId="77777777" w:rsidR="006A22DC" w:rsidRDefault="006A22DC" w:rsidP="00D96C15">
      <w:pPr>
        <w:pStyle w:val="Default"/>
        <w:ind w:left="720"/>
        <w:jc w:val="both"/>
        <w:rPr>
          <w:sz w:val="22"/>
          <w:szCs w:val="22"/>
        </w:rPr>
      </w:pPr>
    </w:p>
    <w:p w14:paraId="44BE1A0E" w14:textId="2E8B3392" w:rsidR="009629B1" w:rsidRDefault="006D674B" w:rsidP="00BF17BF">
      <w:pPr>
        <w:pStyle w:val="Default"/>
        <w:numPr>
          <w:ilvl w:val="0"/>
          <w:numId w:val="4"/>
        </w:numPr>
        <w:jc w:val="both"/>
        <w:rPr>
          <w:sz w:val="22"/>
          <w:szCs w:val="22"/>
        </w:rPr>
      </w:pPr>
      <w:r>
        <w:rPr>
          <w:sz w:val="22"/>
          <w:szCs w:val="22"/>
        </w:rPr>
        <w:t xml:space="preserve">Goals </w:t>
      </w:r>
      <w:proofErr w:type="spellStart"/>
      <w:r>
        <w:rPr>
          <w:sz w:val="22"/>
          <w:szCs w:val="22"/>
        </w:rPr>
        <w:t>Tolworth</w:t>
      </w:r>
      <w:proofErr w:type="spellEnd"/>
    </w:p>
    <w:p w14:paraId="5056D737" w14:textId="7912A0A9" w:rsidR="006D674B" w:rsidRDefault="006D674B" w:rsidP="00BF17BF">
      <w:pPr>
        <w:pStyle w:val="Default"/>
        <w:numPr>
          <w:ilvl w:val="0"/>
          <w:numId w:val="4"/>
        </w:numPr>
        <w:jc w:val="both"/>
        <w:rPr>
          <w:sz w:val="22"/>
          <w:szCs w:val="22"/>
        </w:rPr>
      </w:pPr>
      <w:r>
        <w:rPr>
          <w:sz w:val="22"/>
          <w:szCs w:val="22"/>
        </w:rPr>
        <w:t xml:space="preserve">Goals Dudley </w:t>
      </w:r>
    </w:p>
    <w:p w14:paraId="2D4632AB" w14:textId="56F3B3D5" w:rsidR="006D674B" w:rsidRDefault="006D674B" w:rsidP="00BF17BF">
      <w:pPr>
        <w:pStyle w:val="Default"/>
        <w:numPr>
          <w:ilvl w:val="0"/>
          <w:numId w:val="4"/>
        </w:numPr>
        <w:jc w:val="both"/>
        <w:rPr>
          <w:sz w:val="22"/>
          <w:szCs w:val="22"/>
        </w:rPr>
      </w:pPr>
      <w:r>
        <w:rPr>
          <w:sz w:val="22"/>
          <w:szCs w:val="22"/>
        </w:rPr>
        <w:t xml:space="preserve">Goals Bristol South </w:t>
      </w:r>
    </w:p>
    <w:p w14:paraId="5AAA6BBA" w14:textId="5E9F204C" w:rsidR="006D674B" w:rsidRDefault="006D674B" w:rsidP="00BF17BF">
      <w:pPr>
        <w:pStyle w:val="Default"/>
        <w:numPr>
          <w:ilvl w:val="0"/>
          <w:numId w:val="4"/>
        </w:numPr>
        <w:jc w:val="both"/>
        <w:rPr>
          <w:sz w:val="22"/>
          <w:szCs w:val="22"/>
        </w:rPr>
      </w:pPr>
      <w:proofErr w:type="spellStart"/>
      <w:r>
        <w:rPr>
          <w:sz w:val="22"/>
          <w:szCs w:val="22"/>
        </w:rPr>
        <w:t>Powerleague</w:t>
      </w:r>
      <w:proofErr w:type="spellEnd"/>
      <w:r>
        <w:rPr>
          <w:sz w:val="22"/>
          <w:szCs w:val="22"/>
        </w:rPr>
        <w:t xml:space="preserve"> Manchester South </w:t>
      </w:r>
    </w:p>
    <w:p w14:paraId="5E46D67B" w14:textId="3319E479" w:rsidR="006D674B" w:rsidRDefault="006D674B" w:rsidP="00BF17BF">
      <w:pPr>
        <w:pStyle w:val="Default"/>
        <w:numPr>
          <w:ilvl w:val="0"/>
          <w:numId w:val="4"/>
        </w:numPr>
        <w:jc w:val="both"/>
        <w:rPr>
          <w:sz w:val="22"/>
          <w:szCs w:val="22"/>
        </w:rPr>
      </w:pPr>
      <w:proofErr w:type="spellStart"/>
      <w:r>
        <w:rPr>
          <w:sz w:val="22"/>
          <w:szCs w:val="22"/>
        </w:rPr>
        <w:t>PlayFootball</w:t>
      </w:r>
      <w:proofErr w:type="spellEnd"/>
      <w:r>
        <w:rPr>
          <w:sz w:val="22"/>
          <w:szCs w:val="22"/>
        </w:rPr>
        <w:t xml:space="preserve"> Romford </w:t>
      </w:r>
    </w:p>
    <w:p w14:paraId="19A6E7DE" w14:textId="67A9F307" w:rsidR="006D674B" w:rsidRDefault="006D674B" w:rsidP="00BF17BF">
      <w:pPr>
        <w:pStyle w:val="Default"/>
        <w:numPr>
          <w:ilvl w:val="0"/>
          <w:numId w:val="4"/>
        </w:numPr>
        <w:jc w:val="both"/>
        <w:rPr>
          <w:sz w:val="22"/>
          <w:szCs w:val="22"/>
        </w:rPr>
      </w:pPr>
      <w:proofErr w:type="spellStart"/>
      <w:r>
        <w:rPr>
          <w:sz w:val="22"/>
          <w:szCs w:val="22"/>
        </w:rPr>
        <w:t>Powerleague</w:t>
      </w:r>
      <w:proofErr w:type="spellEnd"/>
      <w:r>
        <w:rPr>
          <w:sz w:val="22"/>
          <w:szCs w:val="22"/>
        </w:rPr>
        <w:t xml:space="preserve"> Leeds</w:t>
      </w:r>
    </w:p>
    <w:p w14:paraId="035ED1F9" w14:textId="2E27C077" w:rsidR="006D674B" w:rsidRDefault="006D674B" w:rsidP="00BF17BF">
      <w:pPr>
        <w:pStyle w:val="Default"/>
        <w:numPr>
          <w:ilvl w:val="0"/>
          <w:numId w:val="4"/>
        </w:numPr>
        <w:jc w:val="both"/>
        <w:rPr>
          <w:sz w:val="22"/>
          <w:szCs w:val="22"/>
        </w:rPr>
      </w:pPr>
      <w:proofErr w:type="spellStart"/>
      <w:r>
        <w:rPr>
          <w:sz w:val="22"/>
          <w:szCs w:val="22"/>
        </w:rPr>
        <w:t>PlayFootball</w:t>
      </w:r>
      <w:proofErr w:type="spellEnd"/>
      <w:r>
        <w:rPr>
          <w:sz w:val="22"/>
          <w:szCs w:val="22"/>
        </w:rPr>
        <w:t xml:space="preserve"> Nottingham </w:t>
      </w:r>
    </w:p>
    <w:p w14:paraId="7DDD4EDF" w14:textId="460F6E05" w:rsidR="006D674B" w:rsidRPr="009629B1" w:rsidRDefault="006D674B" w:rsidP="00BF17BF">
      <w:pPr>
        <w:pStyle w:val="Default"/>
        <w:numPr>
          <w:ilvl w:val="0"/>
          <w:numId w:val="4"/>
        </w:numPr>
        <w:jc w:val="both"/>
        <w:rPr>
          <w:sz w:val="22"/>
          <w:szCs w:val="22"/>
        </w:rPr>
      </w:pPr>
      <w:r>
        <w:rPr>
          <w:sz w:val="22"/>
          <w:szCs w:val="22"/>
        </w:rPr>
        <w:t>Goals Portsmouth</w:t>
      </w:r>
    </w:p>
    <w:p w14:paraId="4BFA5663" w14:textId="77777777" w:rsidR="00515631" w:rsidRPr="009629B1" w:rsidRDefault="00515631" w:rsidP="00BF17BF">
      <w:pPr>
        <w:pStyle w:val="Default"/>
        <w:jc w:val="both"/>
        <w:rPr>
          <w:sz w:val="22"/>
          <w:szCs w:val="22"/>
        </w:rPr>
      </w:pPr>
    </w:p>
    <w:p w14:paraId="5DD102DB" w14:textId="3791FF2E" w:rsidR="00515631" w:rsidRDefault="009629B1" w:rsidP="00BF17BF">
      <w:pPr>
        <w:pStyle w:val="Default"/>
        <w:numPr>
          <w:ilvl w:val="0"/>
          <w:numId w:val="2"/>
        </w:numPr>
        <w:jc w:val="both"/>
        <w:rPr>
          <w:sz w:val="22"/>
          <w:szCs w:val="22"/>
        </w:rPr>
      </w:pPr>
      <w:r w:rsidRPr="009629B1">
        <w:rPr>
          <w:sz w:val="22"/>
          <w:szCs w:val="22"/>
        </w:rPr>
        <w:t>Teams</w:t>
      </w:r>
      <w:r w:rsidR="00071456">
        <w:rPr>
          <w:sz w:val="22"/>
          <w:szCs w:val="22"/>
        </w:rPr>
        <w:t xml:space="preserve"> </w:t>
      </w:r>
      <w:r w:rsidRPr="009629B1">
        <w:rPr>
          <w:sz w:val="22"/>
          <w:szCs w:val="22"/>
        </w:rPr>
        <w:t xml:space="preserve">may </w:t>
      </w:r>
      <w:r w:rsidRPr="009629B1">
        <w:rPr>
          <w:b/>
          <w:bCs/>
          <w:sz w:val="22"/>
          <w:szCs w:val="22"/>
          <w:u w:val="single"/>
        </w:rPr>
        <w:t>not</w:t>
      </w:r>
      <w:r w:rsidRPr="009629B1">
        <w:rPr>
          <w:sz w:val="22"/>
          <w:szCs w:val="22"/>
        </w:rPr>
        <w:t xml:space="preserve"> enter into more than one (1)</w:t>
      </w:r>
      <w:r w:rsidR="00B80174">
        <w:rPr>
          <w:sz w:val="22"/>
          <w:szCs w:val="22"/>
        </w:rPr>
        <w:t xml:space="preserve"> Local Heat</w:t>
      </w:r>
      <w:r w:rsidRPr="009629B1">
        <w:rPr>
          <w:sz w:val="22"/>
          <w:szCs w:val="22"/>
        </w:rPr>
        <w:t xml:space="preserve">. Any team that is found to have entered into more than one </w:t>
      </w:r>
      <w:r w:rsidR="00B80174">
        <w:rPr>
          <w:sz w:val="22"/>
          <w:szCs w:val="22"/>
        </w:rPr>
        <w:t xml:space="preserve">Local Heat </w:t>
      </w:r>
      <w:r w:rsidRPr="009629B1">
        <w:rPr>
          <w:sz w:val="22"/>
          <w:szCs w:val="22"/>
        </w:rPr>
        <w:t xml:space="preserve">will have any subsequent entries cancelled and </w:t>
      </w:r>
      <w:r w:rsidR="00B80174">
        <w:rPr>
          <w:sz w:val="22"/>
          <w:szCs w:val="22"/>
        </w:rPr>
        <w:t xml:space="preserve">will be </w:t>
      </w:r>
      <w:r w:rsidRPr="009629B1">
        <w:rPr>
          <w:sz w:val="22"/>
          <w:szCs w:val="22"/>
        </w:rPr>
        <w:t xml:space="preserve">removed from </w:t>
      </w:r>
      <w:r w:rsidR="00B851A1">
        <w:rPr>
          <w:sz w:val="22"/>
          <w:szCs w:val="22"/>
        </w:rPr>
        <w:t>the C</w:t>
      </w:r>
      <w:r w:rsidR="005A5B12">
        <w:rPr>
          <w:sz w:val="22"/>
          <w:szCs w:val="22"/>
        </w:rPr>
        <w:t>ompetition.</w:t>
      </w:r>
    </w:p>
    <w:p w14:paraId="3667852B" w14:textId="0BC50BA1" w:rsidR="006A22DC" w:rsidRPr="009629B1" w:rsidRDefault="006A22DC" w:rsidP="00D96C15">
      <w:pPr>
        <w:pStyle w:val="Default"/>
        <w:jc w:val="both"/>
        <w:rPr>
          <w:sz w:val="22"/>
          <w:szCs w:val="22"/>
        </w:rPr>
      </w:pPr>
    </w:p>
    <w:p w14:paraId="3C6C94E5" w14:textId="1F55C0A8" w:rsidR="00515631" w:rsidRPr="009629B1" w:rsidRDefault="00B80174" w:rsidP="00BF17BF">
      <w:pPr>
        <w:pStyle w:val="Default"/>
        <w:numPr>
          <w:ilvl w:val="0"/>
          <w:numId w:val="2"/>
        </w:numPr>
        <w:jc w:val="both"/>
        <w:rPr>
          <w:sz w:val="22"/>
          <w:szCs w:val="22"/>
        </w:rPr>
      </w:pPr>
      <w:r>
        <w:rPr>
          <w:sz w:val="22"/>
          <w:szCs w:val="22"/>
        </w:rPr>
        <w:t>The Semi-</w:t>
      </w:r>
      <w:r w:rsidR="009629B1">
        <w:rPr>
          <w:sz w:val="22"/>
          <w:szCs w:val="22"/>
        </w:rPr>
        <w:t xml:space="preserve">Finals </w:t>
      </w:r>
      <w:r w:rsidR="00515631" w:rsidRPr="009629B1">
        <w:rPr>
          <w:sz w:val="22"/>
          <w:szCs w:val="22"/>
        </w:rPr>
        <w:t xml:space="preserve">will consist of a group stage, followed by a knockout stage. </w:t>
      </w:r>
      <w:r>
        <w:rPr>
          <w:sz w:val="22"/>
          <w:szCs w:val="22"/>
        </w:rPr>
        <w:t xml:space="preserve">The winning team </w:t>
      </w:r>
      <w:r w:rsidR="00515631" w:rsidRPr="009629B1">
        <w:rPr>
          <w:sz w:val="22"/>
          <w:szCs w:val="22"/>
        </w:rPr>
        <w:t xml:space="preserve">from each </w:t>
      </w:r>
      <w:r>
        <w:rPr>
          <w:sz w:val="22"/>
          <w:szCs w:val="22"/>
        </w:rPr>
        <w:t>Semi-</w:t>
      </w:r>
      <w:r w:rsidR="00515631" w:rsidRPr="009629B1">
        <w:rPr>
          <w:sz w:val="22"/>
          <w:szCs w:val="22"/>
        </w:rPr>
        <w:t>Final shall progress to</w:t>
      </w:r>
      <w:r>
        <w:rPr>
          <w:sz w:val="22"/>
          <w:szCs w:val="22"/>
        </w:rPr>
        <w:t xml:space="preserve"> a national final (the “National Final”)</w:t>
      </w:r>
      <w:r w:rsidR="009629B1">
        <w:rPr>
          <w:sz w:val="22"/>
          <w:szCs w:val="22"/>
        </w:rPr>
        <w:t>.</w:t>
      </w:r>
      <w:r w:rsidR="00515631" w:rsidRPr="009629B1">
        <w:rPr>
          <w:sz w:val="22"/>
          <w:szCs w:val="22"/>
        </w:rPr>
        <w:t xml:space="preserve"> </w:t>
      </w:r>
    </w:p>
    <w:p w14:paraId="2C98D99A" w14:textId="77777777" w:rsidR="00515631" w:rsidRPr="009629B1" w:rsidRDefault="00515631" w:rsidP="00BF17BF">
      <w:pPr>
        <w:pStyle w:val="Default"/>
        <w:jc w:val="both"/>
        <w:rPr>
          <w:sz w:val="22"/>
          <w:szCs w:val="22"/>
        </w:rPr>
      </w:pPr>
    </w:p>
    <w:p w14:paraId="7EE0BC90" w14:textId="16017596" w:rsidR="00515631" w:rsidRDefault="00515631" w:rsidP="00BF17BF">
      <w:pPr>
        <w:pStyle w:val="Default"/>
        <w:numPr>
          <w:ilvl w:val="0"/>
          <w:numId w:val="2"/>
        </w:numPr>
        <w:jc w:val="both"/>
        <w:rPr>
          <w:sz w:val="22"/>
          <w:szCs w:val="22"/>
        </w:rPr>
      </w:pPr>
      <w:r w:rsidRPr="009629B1">
        <w:rPr>
          <w:sz w:val="22"/>
          <w:szCs w:val="22"/>
        </w:rPr>
        <w:t>In the event of a draw in the knockout stages of each round in the</w:t>
      </w:r>
      <w:r w:rsidR="00B80174">
        <w:rPr>
          <w:sz w:val="22"/>
          <w:szCs w:val="22"/>
        </w:rPr>
        <w:t xml:space="preserve"> Semi-Finals</w:t>
      </w:r>
      <w:r w:rsidRPr="009629B1">
        <w:rPr>
          <w:sz w:val="22"/>
          <w:szCs w:val="22"/>
        </w:rPr>
        <w:t>, the match will be decided by penalties. The penalties will consist of three</w:t>
      </w:r>
      <w:r w:rsidR="00B80174">
        <w:rPr>
          <w:sz w:val="22"/>
          <w:szCs w:val="22"/>
        </w:rPr>
        <w:t xml:space="preserve"> (3) rounds followed by ‘sudden </w:t>
      </w:r>
      <w:r w:rsidRPr="009629B1">
        <w:rPr>
          <w:sz w:val="22"/>
          <w:szCs w:val="22"/>
        </w:rPr>
        <w:t>death’ penalties if necessary.</w:t>
      </w:r>
      <w:r>
        <w:rPr>
          <w:sz w:val="22"/>
          <w:szCs w:val="22"/>
        </w:rPr>
        <w:t xml:space="preserve"> </w:t>
      </w:r>
    </w:p>
    <w:p w14:paraId="0EAED56E" w14:textId="77777777" w:rsidR="00515631" w:rsidRDefault="00515631" w:rsidP="00BF17BF">
      <w:pPr>
        <w:pStyle w:val="Default"/>
        <w:jc w:val="both"/>
        <w:rPr>
          <w:sz w:val="22"/>
          <w:szCs w:val="22"/>
        </w:rPr>
      </w:pPr>
    </w:p>
    <w:p w14:paraId="643E8CD7" w14:textId="566683AB" w:rsidR="005B689B" w:rsidRPr="00BF17BF" w:rsidRDefault="003E2D1E" w:rsidP="00BF17BF">
      <w:pPr>
        <w:pStyle w:val="Default"/>
        <w:jc w:val="both"/>
        <w:rPr>
          <w:b/>
          <w:sz w:val="22"/>
        </w:rPr>
      </w:pPr>
      <w:r>
        <w:rPr>
          <w:b/>
          <w:bCs/>
          <w:sz w:val="22"/>
          <w:szCs w:val="22"/>
        </w:rPr>
        <w:t xml:space="preserve">National </w:t>
      </w:r>
      <w:r w:rsidR="00515631">
        <w:rPr>
          <w:b/>
          <w:bCs/>
          <w:sz w:val="22"/>
          <w:szCs w:val="22"/>
        </w:rPr>
        <w:t>Final</w:t>
      </w:r>
    </w:p>
    <w:p w14:paraId="4EADF091" w14:textId="71F08C8B" w:rsidR="00515631" w:rsidRPr="005B689B" w:rsidRDefault="00515631" w:rsidP="00D96C15">
      <w:pPr>
        <w:pStyle w:val="Default"/>
        <w:jc w:val="both"/>
        <w:rPr>
          <w:b/>
          <w:bCs/>
          <w:sz w:val="22"/>
          <w:szCs w:val="22"/>
        </w:rPr>
      </w:pPr>
      <w:r>
        <w:rPr>
          <w:b/>
          <w:bCs/>
          <w:sz w:val="22"/>
          <w:szCs w:val="22"/>
        </w:rPr>
        <w:t xml:space="preserve"> </w:t>
      </w:r>
    </w:p>
    <w:p w14:paraId="01F2CA10" w14:textId="2E998D63" w:rsidR="00515631" w:rsidRDefault="00515631" w:rsidP="00BF17BF">
      <w:pPr>
        <w:pStyle w:val="Default"/>
        <w:numPr>
          <w:ilvl w:val="0"/>
          <w:numId w:val="2"/>
        </w:numPr>
        <w:jc w:val="both"/>
        <w:rPr>
          <w:sz w:val="22"/>
          <w:szCs w:val="22"/>
        </w:rPr>
      </w:pPr>
      <w:r>
        <w:rPr>
          <w:sz w:val="22"/>
          <w:szCs w:val="22"/>
        </w:rPr>
        <w:t xml:space="preserve">The </w:t>
      </w:r>
      <w:r w:rsidR="003E2D1E">
        <w:rPr>
          <w:sz w:val="22"/>
          <w:szCs w:val="22"/>
        </w:rPr>
        <w:t xml:space="preserve">National </w:t>
      </w:r>
      <w:r>
        <w:rPr>
          <w:sz w:val="22"/>
          <w:szCs w:val="22"/>
        </w:rPr>
        <w:t xml:space="preserve">Final will be </w:t>
      </w:r>
      <w:r w:rsidR="00B80174">
        <w:rPr>
          <w:sz w:val="22"/>
          <w:szCs w:val="22"/>
        </w:rPr>
        <w:t xml:space="preserve">held </w:t>
      </w:r>
      <w:r>
        <w:rPr>
          <w:sz w:val="22"/>
          <w:szCs w:val="22"/>
        </w:rPr>
        <w:t xml:space="preserve">on </w:t>
      </w:r>
      <w:r w:rsidR="003E2D1E">
        <w:rPr>
          <w:sz w:val="22"/>
          <w:szCs w:val="22"/>
        </w:rPr>
        <w:t>25</w:t>
      </w:r>
      <w:r w:rsidR="003E2D1E" w:rsidRPr="003E2D1E">
        <w:rPr>
          <w:sz w:val="22"/>
          <w:szCs w:val="22"/>
          <w:vertAlign w:val="superscript"/>
        </w:rPr>
        <w:t>th</w:t>
      </w:r>
      <w:r w:rsidR="003E2D1E">
        <w:rPr>
          <w:sz w:val="22"/>
          <w:szCs w:val="22"/>
        </w:rPr>
        <w:t xml:space="preserve"> May</w:t>
      </w:r>
      <w:r w:rsidR="007F33D2">
        <w:rPr>
          <w:sz w:val="22"/>
          <w:szCs w:val="22"/>
        </w:rPr>
        <w:t xml:space="preserve"> </w:t>
      </w:r>
      <w:r w:rsidR="00B80174">
        <w:rPr>
          <w:sz w:val="22"/>
          <w:szCs w:val="22"/>
        </w:rPr>
        <w:t xml:space="preserve">2015 </w:t>
      </w:r>
      <w:r w:rsidR="00AF7EE4">
        <w:rPr>
          <w:sz w:val="22"/>
          <w:szCs w:val="22"/>
        </w:rPr>
        <w:t xml:space="preserve">(the “National Final Date”) </w:t>
      </w:r>
      <w:r w:rsidR="007F33D2">
        <w:rPr>
          <w:sz w:val="22"/>
          <w:szCs w:val="22"/>
        </w:rPr>
        <w:t>at a location to be confirmed</w:t>
      </w:r>
      <w:r w:rsidR="00B80174">
        <w:rPr>
          <w:sz w:val="22"/>
          <w:szCs w:val="22"/>
        </w:rPr>
        <w:t xml:space="preserve"> </w:t>
      </w:r>
      <w:r w:rsidR="007F33D2">
        <w:rPr>
          <w:sz w:val="22"/>
          <w:szCs w:val="22"/>
        </w:rPr>
        <w:t xml:space="preserve">at the first round weekend </w:t>
      </w:r>
      <w:r w:rsidR="00B80174">
        <w:rPr>
          <w:sz w:val="22"/>
          <w:szCs w:val="22"/>
        </w:rPr>
        <w:t>(</w:t>
      </w:r>
      <w:r w:rsidR="007F33D2">
        <w:rPr>
          <w:sz w:val="22"/>
          <w:szCs w:val="22"/>
        </w:rPr>
        <w:t>Friday 20</w:t>
      </w:r>
      <w:r w:rsidR="007F33D2" w:rsidRPr="007F33D2">
        <w:rPr>
          <w:sz w:val="22"/>
          <w:szCs w:val="22"/>
          <w:vertAlign w:val="superscript"/>
        </w:rPr>
        <w:t>th</w:t>
      </w:r>
      <w:r w:rsidR="007F33D2">
        <w:rPr>
          <w:sz w:val="22"/>
          <w:szCs w:val="22"/>
        </w:rPr>
        <w:t xml:space="preserve"> – Sunday 22</w:t>
      </w:r>
      <w:r w:rsidR="007F33D2" w:rsidRPr="007F33D2">
        <w:rPr>
          <w:sz w:val="22"/>
          <w:szCs w:val="22"/>
          <w:vertAlign w:val="superscript"/>
        </w:rPr>
        <w:t>nd</w:t>
      </w:r>
      <w:r w:rsidR="007F33D2">
        <w:rPr>
          <w:sz w:val="22"/>
          <w:szCs w:val="22"/>
        </w:rPr>
        <w:t xml:space="preserve"> February</w:t>
      </w:r>
      <w:r w:rsidR="00B80174">
        <w:rPr>
          <w:sz w:val="22"/>
          <w:szCs w:val="22"/>
        </w:rPr>
        <w:t>)</w:t>
      </w:r>
      <w:r w:rsidR="007F33D2">
        <w:rPr>
          <w:sz w:val="22"/>
          <w:szCs w:val="22"/>
        </w:rPr>
        <w:t>.</w:t>
      </w:r>
      <w:r>
        <w:rPr>
          <w:sz w:val="22"/>
          <w:szCs w:val="22"/>
        </w:rPr>
        <w:t xml:space="preserve"> </w:t>
      </w:r>
    </w:p>
    <w:p w14:paraId="5A3E840E" w14:textId="77777777" w:rsidR="00515631" w:rsidRDefault="00515631" w:rsidP="00BF17BF">
      <w:pPr>
        <w:pStyle w:val="Default"/>
        <w:jc w:val="both"/>
        <w:rPr>
          <w:sz w:val="22"/>
          <w:szCs w:val="22"/>
        </w:rPr>
      </w:pPr>
    </w:p>
    <w:p w14:paraId="2B5CE86D" w14:textId="07205019" w:rsidR="00515631" w:rsidRDefault="00B80174" w:rsidP="00BF17BF">
      <w:pPr>
        <w:pStyle w:val="Default"/>
        <w:numPr>
          <w:ilvl w:val="0"/>
          <w:numId w:val="2"/>
        </w:numPr>
        <w:jc w:val="both"/>
        <w:rPr>
          <w:sz w:val="22"/>
          <w:szCs w:val="22"/>
        </w:rPr>
      </w:pPr>
      <w:r>
        <w:rPr>
          <w:sz w:val="22"/>
          <w:szCs w:val="22"/>
        </w:rPr>
        <w:t xml:space="preserve">If any team </w:t>
      </w:r>
      <w:r w:rsidR="00515631">
        <w:rPr>
          <w:sz w:val="22"/>
          <w:szCs w:val="22"/>
        </w:rPr>
        <w:t xml:space="preserve">is unable to attend the </w:t>
      </w:r>
      <w:r w:rsidR="007F33D2">
        <w:rPr>
          <w:sz w:val="22"/>
          <w:szCs w:val="22"/>
        </w:rPr>
        <w:t>National F</w:t>
      </w:r>
      <w:r w:rsidR="00515631">
        <w:rPr>
          <w:sz w:val="22"/>
          <w:szCs w:val="22"/>
        </w:rPr>
        <w:t xml:space="preserve">inal, </w:t>
      </w:r>
      <w:r w:rsidR="00F56F23">
        <w:rPr>
          <w:sz w:val="22"/>
          <w:szCs w:val="22"/>
        </w:rPr>
        <w:t xml:space="preserve">The FA </w:t>
      </w:r>
      <w:r w:rsidR="00515631">
        <w:rPr>
          <w:sz w:val="22"/>
          <w:szCs w:val="22"/>
        </w:rPr>
        <w:t>reserves the</w:t>
      </w:r>
      <w:r>
        <w:rPr>
          <w:sz w:val="22"/>
          <w:szCs w:val="22"/>
        </w:rPr>
        <w:t xml:space="preserve"> right to select a replacement t</w:t>
      </w:r>
      <w:r w:rsidR="00515631">
        <w:rPr>
          <w:sz w:val="22"/>
          <w:szCs w:val="22"/>
        </w:rPr>
        <w:t xml:space="preserve">eam to take their place. </w:t>
      </w:r>
    </w:p>
    <w:p w14:paraId="264D7830" w14:textId="77777777" w:rsidR="00515631" w:rsidRDefault="00515631" w:rsidP="00BF17BF">
      <w:pPr>
        <w:pStyle w:val="Default"/>
        <w:jc w:val="both"/>
        <w:rPr>
          <w:sz w:val="22"/>
          <w:szCs w:val="22"/>
        </w:rPr>
      </w:pPr>
    </w:p>
    <w:p w14:paraId="05089412" w14:textId="45F3F96D" w:rsidR="00515631" w:rsidRDefault="00515631" w:rsidP="00BF17BF">
      <w:pPr>
        <w:pStyle w:val="Default"/>
        <w:numPr>
          <w:ilvl w:val="0"/>
          <w:numId w:val="2"/>
        </w:numPr>
        <w:jc w:val="both"/>
        <w:rPr>
          <w:sz w:val="22"/>
          <w:szCs w:val="22"/>
        </w:rPr>
      </w:pPr>
      <w:r>
        <w:rPr>
          <w:sz w:val="22"/>
          <w:szCs w:val="22"/>
        </w:rPr>
        <w:t>Teams for the</w:t>
      </w:r>
      <w:r w:rsidR="007F33D2">
        <w:rPr>
          <w:sz w:val="22"/>
          <w:szCs w:val="22"/>
        </w:rPr>
        <w:t xml:space="preserve"> National</w:t>
      </w:r>
      <w:r>
        <w:rPr>
          <w:sz w:val="22"/>
          <w:szCs w:val="22"/>
        </w:rPr>
        <w:t xml:space="preserve"> Final will be limited to seven (7) players.</w:t>
      </w:r>
      <w:r w:rsidR="003366D5">
        <w:rPr>
          <w:sz w:val="22"/>
          <w:szCs w:val="22"/>
        </w:rPr>
        <w:t xml:space="preserve">  These must be the same </w:t>
      </w:r>
      <w:r w:rsidR="00B80174">
        <w:rPr>
          <w:sz w:val="22"/>
          <w:szCs w:val="22"/>
        </w:rPr>
        <w:t>seven (</w:t>
      </w:r>
      <w:r w:rsidR="003366D5">
        <w:rPr>
          <w:sz w:val="22"/>
          <w:szCs w:val="22"/>
        </w:rPr>
        <w:t>7</w:t>
      </w:r>
      <w:r w:rsidR="00B80174">
        <w:rPr>
          <w:sz w:val="22"/>
          <w:szCs w:val="22"/>
        </w:rPr>
        <w:t>)</w:t>
      </w:r>
      <w:r w:rsidR="003366D5">
        <w:rPr>
          <w:sz w:val="22"/>
          <w:szCs w:val="22"/>
        </w:rPr>
        <w:t xml:space="preserve"> players as originally registered for the</w:t>
      </w:r>
      <w:r w:rsidR="00B80174">
        <w:rPr>
          <w:sz w:val="22"/>
          <w:szCs w:val="22"/>
        </w:rPr>
        <w:t xml:space="preserve"> Local Heat</w:t>
      </w:r>
      <w:r w:rsidR="003366D5">
        <w:rPr>
          <w:sz w:val="22"/>
          <w:szCs w:val="22"/>
        </w:rPr>
        <w:t xml:space="preserve">.  </w:t>
      </w:r>
    </w:p>
    <w:p w14:paraId="352526B8" w14:textId="77777777" w:rsidR="00515631" w:rsidRDefault="00515631" w:rsidP="00BF17BF">
      <w:pPr>
        <w:pStyle w:val="Default"/>
        <w:jc w:val="both"/>
        <w:rPr>
          <w:sz w:val="22"/>
          <w:szCs w:val="22"/>
        </w:rPr>
      </w:pPr>
    </w:p>
    <w:p w14:paraId="6D4B32D0" w14:textId="13B064BE" w:rsidR="00515631" w:rsidRDefault="00515631" w:rsidP="00BF17BF">
      <w:pPr>
        <w:pStyle w:val="Default"/>
        <w:numPr>
          <w:ilvl w:val="0"/>
          <w:numId w:val="2"/>
        </w:numPr>
        <w:jc w:val="both"/>
        <w:rPr>
          <w:sz w:val="22"/>
          <w:szCs w:val="22"/>
        </w:rPr>
      </w:pPr>
      <w:r>
        <w:rPr>
          <w:sz w:val="22"/>
          <w:szCs w:val="22"/>
        </w:rPr>
        <w:t xml:space="preserve">The </w:t>
      </w:r>
      <w:r w:rsidR="00F56F23">
        <w:rPr>
          <w:sz w:val="22"/>
          <w:szCs w:val="22"/>
        </w:rPr>
        <w:t>FA</w:t>
      </w:r>
      <w:r w:rsidR="007F33D2">
        <w:rPr>
          <w:sz w:val="22"/>
          <w:szCs w:val="22"/>
        </w:rPr>
        <w:t xml:space="preserve"> </w:t>
      </w:r>
      <w:r>
        <w:rPr>
          <w:sz w:val="22"/>
          <w:szCs w:val="22"/>
        </w:rPr>
        <w:t xml:space="preserve">reserves the right to move the location of the </w:t>
      </w:r>
      <w:r w:rsidR="003E2D1E">
        <w:rPr>
          <w:sz w:val="22"/>
          <w:szCs w:val="22"/>
        </w:rPr>
        <w:t xml:space="preserve">National </w:t>
      </w:r>
      <w:r>
        <w:rPr>
          <w:sz w:val="22"/>
          <w:szCs w:val="22"/>
        </w:rPr>
        <w:t>Final at any time</w:t>
      </w:r>
      <w:r w:rsidR="00B80174">
        <w:rPr>
          <w:sz w:val="22"/>
          <w:szCs w:val="22"/>
        </w:rPr>
        <w:t xml:space="preserve"> prior to</w:t>
      </w:r>
      <w:r w:rsidR="00AF7EE4">
        <w:rPr>
          <w:sz w:val="22"/>
          <w:szCs w:val="22"/>
        </w:rPr>
        <w:t xml:space="preserve"> the National Final Date</w:t>
      </w:r>
      <w:r>
        <w:rPr>
          <w:sz w:val="22"/>
          <w:szCs w:val="22"/>
        </w:rPr>
        <w:t xml:space="preserve">. </w:t>
      </w:r>
    </w:p>
    <w:p w14:paraId="78E94AD2" w14:textId="77777777" w:rsidR="00515631" w:rsidRDefault="00515631" w:rsidP="00BF17BF">
      <w:pPr>
        <w:pStyle w:val="Default"/>
        <w:jc w:val="both"/>
        <w:rPr>
          <w:sz w:val="22"/>
          <w:szCs w:val="22"/>
        </w:rPr>
      </w:pPr>
    </w:p>
    <w:p w14:paraId="28E864D5" w14:textId="77777777" w:rsidR="00515631" w:rsidRDefault="007F33D2" w:rsidP="00BF17BF">
      <w:pPr>
        <w:pStyle w:val="Default"/>
        <w:jc w:val="both"/>
        <w:rPr>
          <w:b/>
          <w:bCs/>
          <w:sz w:val="22"/>
          <w:szCs w:val="22"/>
        </w:rPr>
      </w:pPr>
      <w:r>
        <w:rPr>
          <w:b/>
          <w:bCs/>
          <w:sz w:val="22"/>
          <w:szCs w:val="22"/>
        </w:rPr>
        <w:t>The Prize</w:t>
      </w:r>
    </w:p>
    <w:p w14:paraId="767113AC" w14:textId="77777777" w:rsidR="007F33D2" w:rsidRDefault="007F33D2" w:rsidP="00BF17BF">
      <w:pPr>
        <w:pStyle w:val="Default"/>
        <w:jc w:val="both"/>
        <w:rPr>
          <w:b/>
          <w:bCs/>
          <w:sz w:val="22"/>
          <w:szCs w:val="22"/>
        </w:rPr>
      </w:pPr>
    </w:p>
    <w:p w14:paraId="6B0C9495" w14:textId="2EC8140A" w:rsidR="007F33D2" w:rsidRDefault="007F33D2" w:rsidP="00BF17BF">
      <w:pPr>
        <w:pStyle w:val="Default"/>
        <w:numPr>
          <w:ilvl w:val="0"/>
          <w:numId w:val="2"/>
        </w:numPr>
        <w:jc w:val="both"/>
        <w:rPr>
          <w:bCs/>
          <w:sz w:val="22"/>
          <w:szCs w:val="22"/>
        </w:rPr>
      </w:pPr>
      <w:r w:rsidRPr="008E2E12">
        <w:rPr>
          <w:bCs/>
          <w:sz w:val="22"/>
          <w:szCs w:val="22"/>
        </w:rPr>
        <w:t>The winning teams from each category will each receive</w:t>
      </w:r>
      <w:r w:rsidR="00AF7EE4">
        <w:rPr>
          <w:bCs/>
          <w:sz w:val="22"/>
          <w:szCs w:val="22"/>
        </w:rPr>
        <w:t xml:space="preserve"> one ticket per Team Member</w:t>
      </w:r>
      <w:r w:rsidRPr="008E2E12">
        <w:rPr>
          <w:bCs/>
          <w:sz w:val="22"/>
          <w:szCs w:val="22"/>
        </w:rPr>
        <w:t xml:space="preserve"> to attend The FA Cup Final at Wembley Stadium on Saturday 30</w:t>
      </w:r>
      <w:r w:rsidRPr="008E2E12">
        <w:rPr>
          <w:bCs/>
          <w:sz w:val="22"/>
          <w:szCs w:val="22"/>
          <w:vertAlign w:val="superscript"/>
        </w:rPr>
        <w:t>th</w:t>
      </w:r>
      <w:r w:rsidRPr="008E2E12">
        <w:rPr>
          <w:bCs/>
          <w:sz w:val="22"/>
          <w:szCs w:val="22"/>
        </w:rPr>
        <w:t xml:space="preserve"> May 2015</w:t>
      </w:r>
      <w:r w:rsidR="00071456">
        <w:rPr>
          <w:bCs/>
          <w:sz w:val="22"/>
          <w:szCs w:val="22"/>
        </w:rPr>
        <w:t xml:space="preserve"> (the “</w:t>
      </w:r>
      <w:r w:rsidR="00F92AB8">
        <w:rPr>
          <w:bCs/>
          <w:sz w:val="22"/>
          <w:szCs w:val="22"/>
        </w:rPr>
        <w:t>Prize</w:t>
      </w:r>
      <w:r w:rsidR="00071456">
        <w:rPr>
          <w:bCs/>
          <w:sz w:val="22"/>
          <w:szCs w:val="22"/>
        </w:rPr>
        <w:t>”)</w:t>
      </w:r>
      <w:r w:rsidRPr="008E2E12">
        <w:rPr>
          <w:bCs/>
          <w:sz w:val="22"/>
          <w:szCs w:val="22"/>
        </w:rPr>
        <w:t xml:space="preserve">. The maximum number of tickets </w:t>
      </w:r>
      <w:r w:rsidR="005B689B">
        <w:rPr>
          <w:bCs/>
          <w:sz w:val="22"/>
          <w:szCs w:val="22"/>
        </w:rPr>
        <w:t xml:space="preserve">that </w:t>
      </w:r>
      <w:r w:rsidRPr="008E2E12">
        <w:rPr>
          <w:bCs/>
          <w:sz w:val="22"/>
          <w:szCs w:val="22"/>
        </w:rPr>
        <w:t>a team will receive will be seven (7).</w:t>
      </w:r>
    </w:p>
    <w:p w14:paraId="5CAD15EF" w14:textId="77777777" w:rsidR="00AF7EE4" w:rsidRDefault="00AF7EE4" w:rsidP="00BF17BF">
      <w:pPr>
        <w:pStyle w:val="Default"/>
        <w:ind w:left="720"/>
        <w:jc w:val="both"/>
        <w:rPr>
          <w:bCs/>
          <w:sz w:val="22"/>
          <w:szCs w:val="22"/>
        </w:rPr>
      </w:pPr>
    </w:p>
    <w:p w14:paraId="772F4AC3" w14:textId="78E86368" w:rsidR="00B851A1" w:rsidRPr="00B851A1" w:rsidRDefault="00F92AB8" w:rsidP="00B851A1">
      <w:pPr>
        <w:pStyle w:val="Default"/>
        <w:numPr>
          <w:ilvl w:val="0"/>
          <w:numId w:val="2"/>
        </w:numPr>
        <w:jc w:val="both"/>
        <w:rPr>
          <w:sz w:val="22"/>
          <w:szCs w:val="22"/>
        </w:rPr>
      </w:pPr>
      <w:r>
        <w:rPr>
          <w:bCs/>
          <w:sz w:val="22"/>
          <w:szCs w:val="22"/>
        </w:rPr>
        <w:t>The P</w:t>
      </w:r>
      <w:r w:rsidR="00AF7EE4">
        <w:rPr>
          <w:bCs/>
          <w:sz w:val="22"/>
          <w:szCs w:val="22"/>
        </w:rPr>
        <w:t xml:space="preserve">rize is </w:t>
      </w:r>
      <w:r w:rsidR="00AF7EE4" w:rsidRPr="00AF7EE4">
        <w:rPr>
          <w:bCs/>
          <w:sz w:val="22"/>
          <w:szCs w:val="22"/>
        </w:rPr>
        <w:t>non-exchangeable, non-transferable, and not redeemable for cash or other prizes (in whole or in part). In the event of unforeseen circumstances or circumstances outside The FA’s control, The FA reserves the right to offer an alternative pr</w:t>
      </w:r>
      <w:r w:rsidR="00AF7EE4">
        <w:rPr>
          <w:bCs/>
          <w:sz w:val="22"/>
          <w:szCs w:val="22"/>
        </w:rPr>
        <w:t xml:space="preserve">ize of equal or greater value. </w:t>
      </w:r>
      <w:r w:rsidR="00AF7EE4" w:rsidRPr="00AF7EE4">
        <w:rPr>
          <w:bCs/>
          <w:sz w:val="22"/>
          <w:szCs w:val="22"/>
        </w:rPr>
        <w:t>Travel and accommodation are not in</w:t>
      </w:r>
      <w:r w:rsidR="00AF7EE4">
        <w:rPr>
          <w:bCs/>
          <w:sz w:val="22"/>
          <w:szCs w:val="22"/>
        </w:rPr>
        <w:t xml:space="preserve">cluded in </w:t>
      </w:r>
      <w:r>
        <w:rPr>
          <w:bCs/>
          <w:sz w:val="22"/>
          <w:szCs w:val="22"/>
        </w:rPr>
        <w:t>the P</w:t>
      </w:r>
      <w:r w:rsidR="00AF7EE4">
        <w:rPr>
          <w:bCs/>
          <w:sz w:val="22"/>
          <w:szCs w:val="22"/>
        </w:rPr>
        <w:t>rize and</w:t>
      </w:r>
      <w:r w:rsidR="00AF7EE4" w:rsidRPr="00AF7EE4">
        <w:rPr>
          <w:bCs/>
          <w:sz w:val="22"/>
          <w:szCs w:val="22"/>
        </w:rPr>
        <w:t xml:space="preserve"> The FA accepts no responsibility for any costs </w:t>
      </w:r>
      <w:r w:rsidR="00AF7EE4" w:rsidRPr="00AF7EE4">
        <w:rPr>
          <w:bCs/>
          <w:sz w:val="22"/>
          <w:szCs w:val="22"/>
        </w:rPr>
        <w:lastRenderedPageBreak/>
        <w:t xml:space="preserve">associated with </w:t>
      </w:r>
      <w:r w:rsidR="00AF7EE4">
        <w:rPr>
          <w:bCs/>
          <w:sz w:val="22"/>
          <w:szCs w:val="22"/>
        </w:rPr>
        <w:t xml:space="preserve">the </w:t>
      </w:r>
      <w:r>
        <w:rPr>
          <w:bCs/>
          <w:sz w:val="22"/>
          <w:szCs w:val="22"/>
        </w:rPr>
        <w:t>P</w:t>
      </w:r>
      <w:r w:rsidR="00AF7EE4" w:rsidRPr="00AF7EE4">
        <w:rPr>
          <w:bCs/>
          <w:sz w:val="22"/>
          <w:szCs w:val="22"/>
        </w:rPr>
        <w:t>rize which are not specifically included including, without limit</w:t>
      </w:r>
      <w:r w:rsidR="00AF7EE4">
        <w:rPr>
          <w:bCs/>
          <w:sz w:val="22"/>
          <w:szCs w:val="22"/>
        </w:rPr>
        <w:t>ation, meals, personal expenses and</w:t>
      </w:r>
      <w:r w:rsidR="00AF7EE4" w:rsidRPr="00AF7EE4">
        <w:rPr>
          <w:bCs/>
          <w:sz w:val="22"/>
          <w:szCs w:val="22"/>
        </w:rPr>
        <w:t xml:space="preserve"> insurance </w:t>
      </w:r>
      <w:r w:rsidR="00D96C15">
        <w:rPr>
          <w:bCs/>
          <w:sz w:val="22"/>
          <w:szCs w:val="22"/>
        </w:rPr>
        <w:t>in connection with the P</w:t>
      </w:r>
      <w:r w:rsidR="00AF7EE4">
        <w:rPr>
          <w:bCs/>
          <w:sz w:val="22"/>
          <w:szCs w:val="22"/>
        </w:rPr>
        <w:t>rize</w:t>
      </w:r>
      <w:r w:rsidR="00AF7EE4" w:rsidRPr="00AF7EE4">
        <w:rPr>
          <w:bCs/>
          <w:sz w:val="22"/>
          <w:szCs w:val="22"/>
        </w:rPr>
        <w:t xml:space="preserve">. Winners are strictly prohibited from selling </w:t>
      </w:r>
      <w:r w:rsidR="00071456">
        <w:rPr>
          <w:bCs/>
          <w:sz w:val="22"/>
          <w:szCs w:val="22"/>
        </w:rPr>
        <w:t xml:space="preserve">or giving away </w:t>
      </w:r>
      <w:r w:rsidR="00D96C15">
        <w:rPr>
          <w:bCs/>
          <w:sz w:val="22"/>
          <w:szCs w:val="22"/>
        </w:rPr>
        <w:t>the Prize</w:t>
      </w:r>
      <w:r w:rsidR="00AF7EE4" w:rsidRPr="00AF7EE4">
        <w:rPr>
          <w:bCs/>
          <w:sz w:val="22"/>
          <w:szCs w:val="22"/>
        </w:rPr>
        <w:t xml:space="preserve"> to any other person.</w:t>
      </w:r>
    </w:p>
    <w:p w14:paraId="6C540BFB" w14:textId="77777777" w:rsidR="00515631" w:rsidRDefault="00B851A1" w:rsidP="00B851A1">
      <w:pPr>
        <w:pStyle w:val="Default"/>
        <w:ind w:left="720"/>
        <w:jc w:val="both"/>
        <w:rPr>
          <w:sz w:val="22"/>
          <w:szCs w:val="22"/>
        </w:rPr>
      </w:pPr>
      <w:r>
        <w:rPr>
          <w:sz w:val="22"/>
          <w:szCs w:val="22"/>
        </w:rPr>
        <w:t xml:space="preserve"> </w:t>
      </w:r>
    </w:p>
    <w:p w14:paraId="6F5C80CF" w14:textId="063A838C" w:rsidR="00515631" w:rsidRDefault="00515631" w:rsidP="00BF17BF">
      <w:pPr>
        <w:pStyle w:val="Default"/>
        <w:numPr>
          <w:ilvl w:val="0"/>
          <w:numId w:val="2"/>
        </w:numPr>
        <w:jc w:val="both"/>
        <w:rPr>
          <w:sz w:val="22"/>
          <w:szCs w:val="22"/>
        </w:rPr>
      </w:pPr>
      <w:r>
        <w:rPr>
          <w:sz w:val="22"/>
          <w:szCs w:val="22"/>
        </w:rPr>
        <w:t xml:space="preserve">The </w:t>
      </w:r>
      <w:r w:rsidR="00F56F23">
        <w:rPr>
          <w:sz w:val="22"/>
          <w:szCs w:val="22"/>
        </w:rPr>
        <w:t>FA</w:t>
      </w:r>
      <w:r w:rsidR="00077A25">
        <w:rPr>
          <w:sz w:val="22"/>
          <w:szCs w:val="22"/>
        </w:rPr>
        <w:t xml:space="preserve"> </w:t>
      </w:r>
      <w:r>
        <w:rPr>
          <w:sz w:val="22"/>
          <w:szCs w:val="22"/>
        </w:rPr>
        <w:t xml:space="preserve">will </w:t>
      </w:r>
      <w:r w:rsidR="00AF7EE4">
        <w:rPr>
          <w:sz w:val="22"/>
          <w:szCs w:val="22"/>
        </w:rPr>
        <w:t xml:space="preserve">provide </w:t>
      </w:r>
      <w:r w:rsidR="00071456">
        <w:rPr>
          <w:sz w:val="22"/>
          <w:szCs w:val="22"/>
        </w:rPr>
        <w:t>the w</w:t>
      </w:r>
      <w:r>
        <w:rPr>
          <w:sz w:val="22"/>
          <w:szCs w:val="22"/>
        </w:rPr>
        <w:t>inners with further details of how to claim their Prize</w:t>
      </w:r>
      <w:r w:rsidR="00AF7EE4">
        <w:rPr>
          <w:sz w:val="22"/>
          <w:szCs w:val="22"/>
        </w:rPr>
        <w:t xml:space="preserve"> on or around the date of</w:t>
      </w:r>
      <w:r w:rsidR="00077A25">
        <w:rPr>
          <w:sz w:val="22"/>
          <w:szCs w:val="22"/>
        </w:rPr>
        <w:t xml:space="preserve"> the National Final</w:t>
      </w:r>
      <w:r>
        <w:rPr>
          <w:sz w:val="22"/>
          <w:szCs w:val="22"/>
        </w:rPr>
        <w:t xml:space="preserve">. </w:t>
      </w:r>
    </w:p>
    <w:p w14:paraId="4AC6834E" w14:textId="77777777" w:rsidR="00515631" w:rsidRDefault="00515631" w:rsidP="00BF17BF">
      <w:pPr>
        <w:pStyle w:val="Default"/>
        <w:jc w:val="both"/>
        <w:rPr>
          <w:sz w:val="22"/>
          <w:szCs w:val="22"/>
        </w:rPr>
      </w:pPr>
    </w:p>
    <w:p w14:paraId="3CA815C9" w14:textId="54AD7375" w:rsidR="00071456" w:rsidRDefault="00071456" w:rsidP="00BF17BF">
      <w:pPr>
        <w:pStyle w:val="Default"/>
        <w:numPr>
          <w:ilvl w:val="0"/>
          <w:numId w:val="2"/>
        </w:numPr>
        <w:jc w:val="both"/>
        <w:rPr>
          <w:sz w:val="22"/>
          <w:szCs w:val="22"/>
        </w:rPr>
      </w:pPr>
      <w:r>
        <w:rPr>
          <w:sz w:val="22"/>
          <w:szCs w:val="22"/>
        </w:rPr>
        <w:t>The w</w:t>
      </w:r>
      <w:r w:rsidR="00515631">
        <w:rPr>
          <w:sz w:val="22"/>
          <w:szCs w:val="22"/>
        </w:rPr>
        <w:t>inners’ names and counties will be made available after the end of the Competition to those who send a self-addressed envelope to ‘</w:t>
      </w:r>
      <w:r w:rsidR="00077A25">
        <w:rPr>
          <w:sz w:val="22"/>
          <w:szCs w:val="22"/>
        </w:rPr>
        <w:t xml:space="preserve">FA </w:t>
      </w:r>
      <w:r w:rsidR="003E2D1E">
        <w:rPr>
          <w:sz w:val="22"/>
          <w:szCs w:val="22"/>
        </w:rPr>
        <w:t xml:space="preserve">People’s </w:t>
      </w:r>
      <w:r w:rsidR="00F56F23">
        <w:rPr>
          <w:sz w:val="22"/>
          <w:szCs w:val="22"/>
        </w:rPr>
        <w:t>Cup 2015 Competition’ to The FA</w:t>
      </w:r>
      <w:r w:rsidR="00077A25">
        <w:rPr>
          <w:sz w:val="22"/>
          <w:szCs w:val="22"/>
        </w:rPr>
        <w:t>’s</w:t>
      </w:r>
      <w:r w:rsidR="00515631">
        <w:rPr>
          <w:sz w:val="22"/>
          <w:szCs w:val="22"/>
        </w:rPr>
        <w:t xml:space="preserve"> address set out at the top of these Terms and Conditions. </w:t>
      </w:r>
    </w:p>
    <w:p w14:paraId="1758A0AE" w14:textId="77777777" w:rsidR="00071456" w:rsidRDefault="00071456" w:rsidP="00D96C15">
      <w:pPr>
        <w:pStyle w:val="Default"/>
        <w:ind w:left="720"/>
        <w:jc w:val="both"/>
        <w:rPr>
          <w:sz w:val="22"/>
          <w:szCs w:val="22"/>
        </w:rPr>
      </w:pPr>
    </w:p>
    <w:p w14:paraId="3E18F2D3" w14:textId="77777777" w:rsidR="00071456" w:rsidRDefault="00071456" w:rsidP="00D96C15">
      <w:pPr>
        <w:pStyle w:val="ListParagraph"/>
        <w:numPr>
          <w:ilvl w:val="0"/>
          <w:numId w:val="2"/>
        </w:numPr>
        <w:jc w:val="both"/>
        <w:rPr>
          <w:rFonts w:ascii="Calibri" w:hAnsi="Calibri" w:cs="Calibri"/>
          <w:color w:val="000000"/>
        </w:rPr>
      </w:pPr>
      <w:r>
        <w:rPr>
          <w:rFonts w:ascii="Calibri" w:hAnsi="Calibri" w:cs="Calibri"/>
          <w:color w:val="000000"/>
        </w:rPr>
        <w:t>As the p</w:t>
      </w:r>
      <w:r w:rsidRPr="00071456">
        <w:rPr>
          <w:rFonts w:ascii="Calibri" w:hAnsi="Calibri" w:cs="Calibri"/>
          <w:color w:val="000000"/>
        </w:rPr>
        <w:t>rize</w:t>
      </w:r>
      <w:r>
        <w:rPr>
          <w:rFonts w:ascii="Calibri" w:hAnsi="Calibri" w:cs="Calibri"/>
          <w:color w:val="000000"/>
        </w:rPr>
        <w:t xml:space="preserve"> involves attendance at </w:t>
      </w:r>
      <w:r w:rsidRPr="00071456">
        <w:rPr>
          <w:rFonts w:ascii="Calibri" w:hAnsi="Calibri" w:cs="Calibri"/>
          <w:color w:val="000000"/>
        </w:rPr>
        <w:t xml:space="preserve">the </w:t>
      </w:r>
      <w:r>
        <w:rPr>
          <w:rFonts w:ascii="Calibri" w:hAnsi="Calibri" w:cs="Calibri"/>
          <w:color w:val="000000"/>
        </w:rPr>
        <w:t xml:space="preserve">2015 FA Cup Final none of the </w:t>
      </w:r>
      <w:r w:rsidRPr="00071456">
        <w:rPr>
          <w:rFonts w:ascii="Calibri" w:hAnsi="Calibri" w:cs="Calibri"/>
          <w:color w:val="000000"/>
        </w:rPr>
        <w:t>winner</w:t>
      </w:r>
      <w:r>
        <w:rPr>
          <w:rFonts w:ascii="Calibri" w:hAnsi="Calibri" w:cs="Calibri"/>
          <w:color w:val="000000"/>
        </w:rPr>
        <w:t>s can</w:t>
      </w:r>
      <w:r w:rsidRPr="00071456">
        <w:rPr>
          <w:rFonts w:ascii="Calibri" w:hAnsi="Calibri" w:cs="Calibri"/>
          <w:color w:val="000000"/>
        </w:rPr>
        <w:t xml:space="preserve"> be subject to any Football Banning Order or equivalent court order and/or criminal conviction which restricts their ability to attend matches and/or makes</w:t>
      </w:r>
      <w:r>
        <w:rPr>
          <w:rFonts w:ascii="Calibri" w:hAnsi="Calibri" w:cs="Calibri"/>
          <w:color w:val="000000"/>
        </w:rPr>
        <w:t xml:space="preserve"> them unsuitable to accept the p</w:t>
      </w:r>
      <w:r w:rsidRPr="00071456">
        <w:rPr>
          <w:rFonts w:ascii="Calibri" w:hAnsi="Calibri" w:cs="Calibri"/>
          <w:color w:val="000000"/>
        </w:rPr>
        <w:t xml:space="preserve">rize. </w:t>
      </w:r>
      <w:r>
        <w:rPr>
          <w:rFonts w:ascii="Calibri" w:hAnsi="Calibri" w:cs="Calibri"/>
          <w:color w:val="000000"/>
        </w:rPr>
        <w:t xml:space="preserve">Any winner subject to such an order or conviction will not be able to receive the prize and will be treated as having been disqualified from the Competition. </w:t>
      </w:r>
      <w:r w:rsidR="00F92AB8">
        <w:rPr>
          <w:rFonts w:ascii="Calibri" w:hAnsi="Calibri" w:cs="Calibri"/>
          <w:color w:val="000000"/>
        </w:rPr>
        <w:t xml:space="preserve">Such decision shall be at the sole discretion of The FA and will be final. </w:t>
      </w:r>
    </w:p>
    <w:p w14:paraId="5E286AA8" w14:textId="77777777" w:rsidR="00071456" w:rsidRDefault="00071456" w:rsidP="00D96C15">
      <w:pPr>
        <w:pStyle w:val="ListParagraph"/>
        <w:jc w:val="both"/>
        <w:rPr>
          <w:rFonts w:ascii="Calibri" w:hAnsi="Calibri" w:cs="Calibri"/>
          <w:color w:val="000000"/>
        </w:rPr>
      </w:pPr>
    </w:p>
    <w:p w14:paraId="4F909F59" w14:textId="77777777" w:rsidR="00515631" w:rsidRPr="00D96C15" w:rsidRDefault="00071456" w:rsidP="00D96C15">
      <w:pPr>
        <w:pStyle w:val="ListParagraph"/>
        <w:numPr>
          <w:ilvl w:val="0"/>
          <w:numId w:val="2"/>
        </w:numPr>
        <w:jc w:val="both"/>
        <w:rPr>
          <w:rFonts w:ascii="Calibri" w:hAnsi="Calibri" w:cs="Calibri"/>
          <w:color w:val="000000"/>
        </w:rPr>
      </w:pPr>
      <w:r>
        <w:rPr>
          <w:rFonts w:ascii="Calibri" w:hAnsi="Calibri" w:cs="Calibri"/>
          <w:color w:val="000000"/>
        </w:rPr>
        <w:t>W</w:t>
      </w:r>
      <w:r w:rsidRPr="00071456">
        <w:rPr>
          <w:rFonts w:ascii="Calibri" w:hAnsi="Calibri" w:cs="Calibri"/>
          <w:color w:val="000000"/>
        </w:rPr>
        <w:t xml:space="preserve">inners must </w:t>
      </w:r>
      <w:r>
        <w:rPr>
          <w:rFonts w:ascii="Calibri" w:hAnsi="Calibri" w:cs="Calibri"/>
          <w:color w:val="000000"/>
        </w:rPr>
        <w:t xml:space="preserve">also </w:t>
      </w:r>
      <w:r w:rsidRPr="00071456">
        <w:rPr>
          <w:rFonts w:ascii="Calibri" w:hAnsi="Calibri" w:cs="Calibri"/>
          <w:color w:val="000000"/>
        </w:rPr>
        <w:t>comply with all of The FA or Wembley</w:t>
      </w:r>
      <w:r>
        <w:rPr>
          <w:rFonts w:ascii="Calibri" w:hAnsi="Calibri" w:cs="Calibri"/>
          <w:color w:val="000000"/>
        </w:rPr>
        <w:t xml:space="preserve"> Stadium’s conditions for entry and</w:t>
      </w:r>
      <w:r w:rsidRPr="00071456">
        <w:rPr>
          <w:rFonts w:ascii="Calibri" w:hAnsi="Calibri" w:cs="Calibri"/>
          <w:color w:val="000000"/>
        </w:rPr>
        <w:t xml:space="preserve"> any applicable ground or health and safety regulations (including those available on the </w:t>
      </w:r>
      <w:hyperlink r:id="rId7" w:history="1">
        <w:r w:rsidRPr="00071456">
          <w:rPr>
            <w:rStyle w:val="Hyperlink"/>
            <w:rFonts w:ascii="Calibri" w:hAnsi="Calibri" w:cs="Calibri"/>
          </w:rPr>
          <w:t>Wembley Stadium website</w:t>
        </w:r>
      </w:hyperlink>
      <w:r w:rsidRPr="00071456">
        <w:rPr>
          <w:rFonts w:ascii="Calibri" w:hAnsi="Calibri" w:cs="Calibri"/>
          <w:color w:val="000000"/>
        </w:rPr>
        <w:t>)</w:t>
      </w:r>
      <w:r>
        <w:rPr>
          <w:rFonts w:ascii="Calibri" w:hAnsi="Calibri" w:cs="Calibri"/>
          <w:color w:val="000000"/>
        </w:rPr>
        <w:t>. Winners who are rude, abusive, or deemed otherwise unsuitable to by The FA may be required to leave Wembley Stadium. Such decision shall be at the sole discretion of The FA.</w:t>
      </w:r>
    </w:p>
    <w:p w14:paraId="7A3DFDE2" w14:textId="77777777" w:rsidR="00515631" w:rsidRDefault="00515631" w:rsidP="00BF17BF">
      <w:pPr>
        <w:pStyle w:val="Default"/>
        <w:jc w:val="both"/>
        <w:rPr>
          <w:sz w:val="22"/>
          <w:szCs w:val="22"/>
        </w:rPr>
      </w:pPr>
      <w:r>
        <w:rPr>
          <w:b/>
          <w:bCs/>
          <w:sz w:val="22"/>
          <w:szCs w:val="22"/>
        </w:rPr>
        <w:t xml:space="preserve">General </w:t>
      </w:r>
    </w:p>
    <w:p w14:paraId="3741BE2A" w14:textId="77777777" w:rsidR="00515631" w:rsidRDefault="00515631" w:rsidP="00BF17BF">
      <w:pPr>
        <w:pStyle w:val="Default"/>
        <w:jc w:val="both"/>
        <w:rPr>
          <w:sz w:val="22"/>
          <w:szCs w:val="22"/>
        </w:rPr>
      </w:pPr>
    </w:p>
    <w:p w14:paraId="70291CDC" w14:textId="566D0D9E" w:rsidR="00515631" w:rsidRDefault="00515631" w:rsidP="00BF17BF">
      <w:pPr>
        <w:pStyle w:val="Default"/>
        <w:numPr>
          <w:ilvl w:val="0"/>
          <w:numId w:val="2"/>
        </w:numPr>
        <w:jc w:val="both"/>
        <w:rPr>
          <w:sz w:val="22"/>
          <w:szCs w:val="22"/>
        </w:rPr>
      </w:pPr>
      <w:r>
        <w:rPr>
          <w:sz w:val="22"/>
          <w:szCs w:val="22"/>
        </w:rPr>
        <w:t>Team Members hereby consent to participate in any reasonable publicity accompanying and resulting from the Competition required on behalf of</w:t>
      </w:r>
      <w:r w:rsidR="00F56F23">
        <w:rPr>
          <w:sz w:val="22"/>
          <w:szCs w:val="22"/>
        </w:rPr>
        <w:t xml:space="preserve"> The FA</w:t>
      </w:r>
      <w:r w:rsidR="00077A25">
        <w:rPr>
          <w:sz w:val="22"/>
          <w:szCs w:val="22"/>
        </w:rPr>
        <w:t xml:space="preserve"> and/or any other broadcast or media partners</w:t>
      </w:r>
      <w:r>
        <w:rPr>
          <w:sz w:val="22"/>
          <w:szCs w:val="22"/>
        </w:rPr>
        <w:t xml:space="preserve"> if so requested with </w:t>
      </w:r>
      <w:r w:rsidRPr="00B851A1">
        <w:rPr>
          <w:sz w:val="22"/>
          <w:szCs w:val="22"/>
        </w:rPr>
        <w:t>no further recompense</w:t>
      </w:r>
      <w:r>
        <w:rPr>
          <w:sz w:val="22"/>
          <w:szCs w:val="22"/>
        </w:rPr>
        <w:t xml:space="preserve">. </w:t>
      </w:r>
    </w:p>
    <w:p w14:paraId="74450853" w14:textId="77777777" w:rsidR="00515631" w:rsidRDefault="00515631" w:rsidP="00BF17BF">
      <w:pPr>
        <w:pStyle w:val="Default"/>
        <w:jc w:val="both"/>
        <w:rPr>
          <w:sz w:val="22"/>
          <w:szCs w:val="22"/>
        </w:rPr>
      </w:pPr>
    </w:p>
    <w:p w14:paraId="175D4148" w14:textId="5F233E88" w:rsidR="00515631" w:rsidRDefault="00515631" w:rsidP="00BF17BF">
      <w:pPr>
        <w:pStyle w:val="Default"/>
        <w:numPr>
          <w:ilvl w:val="0"/>
          <w:numId w:val="2"/>
        </w:numPr>
        <w:jc w:val="both"/>
        <w:rPr>
          <w:sz w:val="22"/>
          <w:szCs w:val="22"/>
        </w:rPr>
      </w:pPr>
      <w:r>
        <w:rPr>
          <w:sz w:val="22"/>
          <w:szCs w:val="22"/>
        </w:rPr>
        <w:t>Each Team Member hereby agrees that</w:t>
      </w:r>
      <w:r w:rsidR="005A0A5B">
        <w:rPr>
          <w:sz w:val="22"/>
          <w:szCs w:val="22"/>
        </w:rPr>
        <w:t xml:space="preserve"> the Organising Parties</w:t>
      </w:r>
      <w:r>
        <w:rPr>
          <w:sz w:val="22"/>
          <w:szCs w:val="22"/>
        </w:rPr>
        <w:t xml:space="preserve"> (and third parties authorised by</w:t>
      </w:r>
      <w:r w:rsidR="00F56F23">
        <w:rPr>
          <w:sz w:val="22"/>
          <w:szCs w:val="22"/>
        </w:rPr>
        <w:t xml:space="preserve"> The FA</w:t>
      </w:r>
      <w:r>
        <w:rPr>
          <w:sz w:val="22"/>
          <w:szCs w:val="22"/>
        </w:rPr>
        <w:t>) may now and in the future use, exploit and make available the names, details, and images of all Team Members in any medium whatsoever including (but not limited to) a website (include</w:t>
      </w:r>
      <w:r w:rsidR="005A0A5B">
        <w:rPr>
          <w:sz w:val="22"/>
          <w:szCs w:val="22"/>
        </w:rPr>
        <w:t xml:space="preserve"> the Organising Parties</w:t>
      </w:r>
      <w:r w:rsidR="00077A25">
        <w:rPr>
          <w:sz w:val="22"/>
          <w:szCs w:val="22"/>
        </w:rPr>
        <w:t xml:space="preserve"> and broadcast partners </w:t>
      </w:r>
      <w:r>
        <w:rPr>
          <w:sz w:val="22"/>
          <w:szCs w:val="22"/>
        </w:rPr>
        <w:t>main websites, and any social media sites), television, mobile media platforms and/or radio and any other media, whether now known or in the future, for the purposes of advertising and publicit</w:t>
      </w:r>
      <w:r w:rsidR="00077A25">
        <w:rPr>
          <w:sz w:val="22"/>
          <w:szCs w:val="22"/>
        </w:rPr>
        <w:t xml:space="preserve">y of the Competition and/or The FA </w:t>
      </w:r>
      <w:r w:rsidR="003E2D1E">
        <w:rPr>
          <w:sz w:val="22"/>
          <w:szCs w:val="22"/>
        </w:rPr>
        <w:t xml:space="preserve">People’s Cup </w:t>
      </w:r>
      <w:r>
        <w:rPr>
          <w:sz w:val="22"/>
          <w:szCs w:val="22"/>
        </w:rPr>
        <w:t xml:space="preserve">brand without restriction as to manner, frequency or duration of usage or any other purpose whatsoever in connection with the sale and </w:t>
      </w:r>
      <w:r w:rsidR="00077A25">
        <w:rPr>
          <w:sz w:val="22"/>
          <w:szCs w:val="22"/>
        </w:rPr>
        <w:t>marketing of</w:t>
      </w:r>
      <w:r>
        <w:rPr>
          <w:sz w:val="22"/>
          <w:szCs w:val="22"/>
        </w:rPr>
        <w:t xml:space="preserve"> </w:t>
      </w:r>
      <w:r w:rsidR="00077A25">
        <w:rPr>
          <w:sz w:val="22"/>
          <w:szCs w:val="22"/>
        </w:rPr>
        <w:t xml:space="preserve">The FA </w:t>
      </w:r>
      <w:r w:rsidR="003E2D1E">
        <w:rPr>
          <w:sz w:val="22"/>
          <w:szCs w:val="22"/>
        </w:rPr>
        <w:t xml:space="preserve">People’s Cup </w:t>
      </w:r>
      <w:r>
        <w:rPr>
          <w:sz w:val="22"/>
          <w:szCs w:val="22"/>
        </w:rPr>
        <w:t xml:space="preserve">brand. </w:t>
      </w:r>
    </w:p>
    <w:p w14:paraId="6F9E14A3" w14:textId="77777777" w:rsidR="00515631" w:rsidRDefault="00515631" w:rsidP="00BF17BF">
      <w:pPr>
        <w:pStyle w:val="Default"/>
        <w:jc w:val="both"/>
        <w:rPr>
          <w:sz w:val="22"/>
          <w:szCs w:val="22"/>
        </w:rPr>
      </w:pPr>
    </w:p>
    <w:p w14:paraId="1E8A94DF" w14:textId="2BE85D2A" w:rsidR="00F92AB8" w:rsidRDefault="00077A25" w:rsidP="00BF17BF">
      <w:pPr>
        <w:pStyle w:val="Default"/>
        <w:numPr>
          <w:ilvl w:val="0"/>
          <w:numId w:val="2"/>
        </w:numPr>
        <w:jc w:val="both"/>
        <w:rPr>
          <w:sz w:val="22"/>
          <w:szCs w:val="22"/>
        </w:rPr>
      </w:pPr>
      <w:r>
        <w:rPr>
          <w:sz w:val="22"/>
          <w:szCs w:val="22"/>
        </w:rPr>
        <w:t>Neither</w:t>
      </w:r>
      <w:r w:rsidR="005A0A5B">
        <w:rPr>
          <w:sz w:val="22"/>
          <w:szCs w:val="22"/>
        </w:rPr>
        <w:t xml:space="preserve"> of the Organising Parties</w:t>
      </w:r>
      <w:r w:rsidR="00515631">
        <w:rPr>
          <w:sz w:val="22"/>
          <w:szCs w:val="22"/>
        </w:rPr>
        <w:t xml:space="preserve"> will accept any responsibility for lost, delayed, incomplete, misdirected, mislaid, damaged or corrupted Entries (due to whatever reason, including but not limited to malfunction of the Website), or Entries that do not comply with these Terms and Conditions in any way. </w:t>
      </w:r>
    </w:p>
    <w:p w14:paraId="457DF8F7" w14:textId="4548713E" w:rsidR="00F92AB8" w:rsidRDefault="00F92AB8" w:rsidP="00D96C15">
      <w:pPr>
        <w:pStyle w:val="Default"/>
        <w:ind w:left="720"/>
        <w:jc w:val="both"/>
        <w:rPr>
          <w:sz w:val="22"/>
          <w:szCs w:val="22"/>
        </w:rPr>
      </w:pPr>
    </w:p>
    <w:p w14:paraId="0CC5004A" w14:textId="127CD197" w:rsidR="00F92AB8" w:rsidRPr="00F92AB8" w:rsidRDefault="00F92AB8" w:rsidP="00BF17BF">
      <w:pPr>
        <w:pStyle w:val="Default"/>
        <w:numPr>
          <w:ilvl w:val="0"/>
          <w:numId w:val="2"/>
        </w:numPr>
        <w:jc w:val="both"/>
        <w:rPr>
          <w:sz w:val="22"/>
          <w:szCs w:val="22"/>
        </w:rPr>
      </w:pPr>
      <w:r w:rsidRPr="00F92AB8">
        <w:rPr>
          <w:sz w:val="22"/>
          <w:szCs w:val="22"/>
        </w:rPr>
        <w:t xml:space="preserve">The FA accepts no responsibility for any damage, loss, liabilities (including direct, indirect, incidental, consequential or punitive damage) injury or disappointment incurred or suffered by you as a result of entering the Competition, not being able to enter into the Competition or accepting any prize. The FA further disclaims liability for any injury or damage to your or any other person's computer or IT systems relating to or resulting from participation in or downloading of </w:t>
      </w:r>
      <w:r w:rsidRPr="00F92AB8">
        <w:rPr>
          <w:sz w:val="22"/>
          <w:szCs w:val="22"/>
        </w:rPr>
        <w:lastRenderedPageBreak/>
        <w:t>any materials in connection with the Competition. Nothing shall exclude the liability of The FA for fraud or for death or personal injury as a result of that party's negligence.</w:t>
      </w:r>
    </w:p>
    <w:p w14:paraId="7CA8C137" w14:textId="77777777" w:rsidR="00F92AB8" w:rsidRPr="00F92AB8" w:rsidRDefault="00F92AB8" w:rsidP="00BF17BF">
      <w:pPr>
        <w:pStyle w:val="Default"/>
        <w:ind w:left="720"/>
        <w:jc w:val="both"/>
        <w:rPr>
          <w:sz w:val="22"/>
          <w:szCs w:val="22"/>
        </w:rPr>
      </w:pPr>
    </w:p>
    <w:p w14:paraId="71094CDE" w14:textId="0ED05326" w:rsidR="00F92AB8" w:rsidRPr="00F92AB8" w:rsidRDefault="00F92AB8" w:rsidP="00D96C15">
      <w:pPr>
        <w:pStyle w:val="Default"/>
        <w:numPr>
          <w:ilvl w:val="0"/>
          <w:numId w:val="2"/>
        </w:numPr>
        <w:jc w:val="both"/>
        <w:rPr>
          <w:sz w:val="22"/>
          <w:szCs w:val="22"/>
        </w:rPr>
      </w:pPr>
      <w:r w:rsidRPr="00F92AB8">
        <w:rPr>
          <w:sz w:val="22"/>
          <w:szCs w:val="22"/>
        </w:rPr>
        <w:t>In no event shall The FA or</w:t>
      </w:r>
      <w:r>
        <w:rPr>
          <w:sz w:val="22"/>
          <w:szCs w:val="22"/>
        </w:rPr>
        <w:t xml:space="preserve"> any of</w:t>
      </w:r>
      <w:r w:rsidRPr="00F92AB8">
        <w:rPr>
          <w:sz w:val="22"/>
          <w:szCs w:val="22"/>
        </w:rPr>
        <w:t xml:space="preserve"> its Group </w:t>
      </w:r>
      <w:r w:rsidR="009F2A07">
        <w:rPr>
          <w:sz w:val="22"/>
          <w:szCs w:val="22"/>
        </w:rPr>
        <w:t>Company’s total liability</w:t>
      </w:r>
      <w:r w:rsidRPr="00F92AB8">
        <w:rPr>
          <w:sz w:val="22"/>
          <w:szCs w:val="22"/>
        </w:rPr>
        <w:t xml:space="preserve"> for all damages, losses, or causes</w:t>
      </w:r>
      <w:r>
        <w:rPr>
          <w:sz w:val="22"/>
          <w:szCs w:val="22"/>
        </w:rPr>
        <w:t xml:space="preserve"> of a</w:t>
      </w:r>
      <w:r w:rsidR="00D96C15">
        <w:rPr>
          <w:sz w:val="22"/>
          <w:szCs w:val="22"/>
        </w:rPr>
        <w:t>ction exceed the price of the P</w:t>
      </w:r>
      <w:r w:rsidRPr="00F92AB8">
        <w:rPr>
          <w:sz w:val="22"/>
          <w:szCs w:val="22"/>
        </w:rPr>
        <w:t>rize. Without limiting the foreg</w:t>
      </w:r>
      <w:r>
        <w:rPr>
          <w:sz w:val="22"/>
          <w:szCs w:val="22"/>
        </w:rPr>
        <w:t>oing, this Competiti</w:t>
      </w:r>
      <w:r w:rsidR="00D96C15">
        <w:rPr>
          <w:sz w:val="22"/>
          <w:szCs w:val="22"/>
        </w:rPr>
        <w:t>on and the P</w:t>
      </w:r>
      <w:r w:rsidRPr="00F92AB8">
        <w:rPr>
          <w:sz w:val="22"/>
          <w:szCs w:val="22"/>
        </w:rPr>
        <w:t>rize are provided "as is” without warranty of any kind, either express or implied, including but not limited to, the implied warranties of merchantability, fitness for a particular purpose or non-infringement.</w:t>
      </w:r>
    </w:p>
    <w:p w14:paraId="0CD6E473" w14:textId="77777777" w:rsidR="00F92AB8" w:rsidRPr="00F92AB8" w:rsidRDefault="00F92AB8" w:rsidP="00D96C15">
      <w:pPr>
        <w:pStyle w:val="Default"/>
        <w:ind w:left="720"/>
        <w:jc w:val="both"/>
        <w:rPr>
          <w:sz w:val="22"/>
          <w:szCs w:val="22"/>
        </w:rPr>
      </w:pPr>
    </w:p>
    <w:p w14:paraId="2B06D6BC" w14:textId="77777777" w:rsidR="00F92AB8" w:rsidRPr="00F92AB8" w:rsidRDefault="00F92AB8" w:rsidP="00D96C15">
      <w:pPr>
        <w:pStyle w:val="Default"/>
        <w:numPr>
          <w:ilvl w:val="0"/>
          <w:numId w:val="2"/>
        </w:numPr>
        <w:jc w:val="both"/>
        <w:rPr>
          <w:sz w:val="22"/>
          <w:szCs w:val="22"/>
        </w:rPr>
      </w:pPr>
      <w:r w:rsidRPr="00F92AB8">
        <w:rPr>
          <w:sz w:val="22"/>
          <w:szCs w:val="22"/>
        </w:rPr>
        <w:t>The FA reserves the right at any time and from time to time to modify or discontinue, temporarily or permanently, this Competition with or without prior notice due to reasons outside their control or to amend or modify these terms and conditions at any time.</w:t>
      </w:r>
    </w:p>
    <w:p w14:paraId="4068C4A9" w14:textId="77777777" w:rsidR="00515631" w:rsidRDefault="00515631" w:rsidP="00D96C15">
      <w:pPr>
        <w:pStyle w:val="Default"/>
        <w:jc w:val="both"/>
        <w:rPr>
          <w:sz w:val="22"/>
          <w:szCs w:val="22"/>
        </w:rPr>
      </w:pPr>
    </w:p>
    <w:p w14:paraId="0E4D637C" w14:textId="1B194C94" w:rsidR="00515631" w:rsidRDefault="00515631" w:rsidP="00BF17BF">
      <w:pPr>
        <w:pStyle w:val="Default"/>
        <w:numPr>
          <w:ilvl w:val="0"/>
          <w:numId w:val="2"/>
        </w:numPr>
        <w:jc w:val="both"/>
        <w:rPr>
          <w:sz w:val="22"/>
          <w:szCs w:val="22"/>
        </w:rPr>
      </w:pPr>
      <w:r>
        <w:rPr>
          <w:sz w:val="22"/>
          <w:szCs w:val="22"/>
        </w:rPr>
        <w:t>Team Members agree that their personal information will be collected, stored and processed in a database for the purposes of administering the Competition and in connection with any advertising mentioned in these Terms and Conditions. Such information will not be used for any other purpose other than as stated in these Terms and Conditions or as separately accepted by Team Members. If Team Members have separately agreed to r</w:t>
      </w:r>
      <w:r w:rsidR="00077A25">
        <w:rPr>
          <w:sz w:val="22"/>
          <w:szCs w:val="22"/>
        </w:rPr>
        <w:t>eceive communications from</w:t>
      </w:r>
      <w:r w:rsidR="005A0A5B">
        <w:rPr>
          <w:sz w:val="22"/>
          <w:szCs w:val="22"/>
        </w:rPr>
        <w:t xml:space="preserve"> either of the Organising Partie</w:t>
      </w:r>
      <w:r w:rsidR="004A0DCB">
        <w:rPr>
          <w:sz w:val="22"/>
          <w:szCs w:val="22"/>
        </w:rPr>
        <w:t>s</w:t>
      </w:r>
      <w:r>
        <w:rPr>
          <w:sz w:val="22"/>
          <w:szCs w:val="22"/>
        </w:rPr>
        <w:t xml:space="preserve"> then their personal data may be used for such purposes, including direct marketing. Please note that in processing the information in this w</w:t>
      </w:r>
      <w:r w:rsidR="00077A25">
        <w:rPr>
          <w:sz w:val="22"/>
          <w:szCs w:val="22"/>
        </w:rPr>
        <w:t xml:space="preserve">ay, </w:t>
      </w:r>
      <w:r w:rsidR="00F56F23">
        <w:rPr>
          <w:sz w:val="22"/>
          <w:szCs w:val="22"/>
        </w:rPr>
        <w:t>The</w:t>
      </w:r>
      <w:r w:rsidR="005A0A5B">
        <w:rPr>
          <w:sz w:val="22"/>
          <w:szCs w:val="22"/>
        </w:rPr>
        <w:t xml:space="preserve"> Organising Partie</w:t>
      </w:r>
      <w:r w:rsidR="004A0DCB">
        <w:rPr>
          <w:sz w:val="22"/>
          <w:szCs w:val="22"/>
        </w:rPr>
        <w:t>s</w:t>
      </w:r>
      <w:r>
        <w:rPr>
          <w:sz w:val="22"/>
          <w:szCs w:val="22"/>
        </w:rPr>
        <w:t xml:space="preserve"> may disclose the information to other companies in its group or to third parties employed by the Promoter and/or the Sponsor. </w:t>
      </w:r>
      <w:r w:rsidR="00F56F23">
        <w:rPr>
          <w:sz w:val="22"/>
          <w:szCs w:val="22"/>
        </w:rPr>
        <w:t>The</w:t>
      </w:r>
      <w:r w:rsidR="005A0A5B">
        <w:rPr>
          <w:sz w:val="22"/>
          <w:szCs w:val="22"/>
        </w:rPr>
        <w:t xml:space="preserve"> Organising Parties</w:t>
      </w:r>
      <w:r>
        <w:rPr>
          <w:sz w:val="22"/>
          <w:szCs w:val="22"/>
        </w:rPr>
        <w:t xml:space="preserve"> shall at all times comply with applicable Data Protection regulations currently in force in the UK. </w:t>
      </w:r>
    </w:p>
    <w:p w14:paraId="49EE4897" w14:textId="77777777" w:rsidR="00515631" w:rsidRDefault="00515631" w:rsidP="00BF17BF">
      <w:pPr>
        <w:pStyle w:val="Default"/>
        <w:jc w:val="both"/>
        <w:rPr>
          <w:sz w:val="22"/>
          <w:szCs w:val="22"/>
        </w:rPr>
      </w:pPr>
    </w:p>
    <w:p w14:paraId="556399B4" w14:textId="0482348E" w:rsidR="00515631" w:rsidRDefault="00515631" w:rsidP="00BF17BF">
      <w:pPr>
        <w:pStyle w:val="Default"/>
        <w:numPr>
          <w:ilvl w:val="0"/>
          <w:numId w:val="2"/>
        </w:numPr>
        <w:jc w:val="both"/>
        <w:rPr>
          <w:sz w:val="22"/>
          <w:szCs w:val="22"/>
        </w:rPr>
      </w:pPr>
      <w:r>
        <w:rPr>
          <w:sz w:val="22"/>
          <w:szCs w:val="22"/>
        </w:rPr>
        <w:t>If there is any reason to believe that there has been a breach of the Terms and Conditions, or incorrect, illegible, fraudulent or other invalid or improper information has been provided,</w:t>
      </w:r>
      <w:r w:rsidR="005A0A5B">
        <w:rPr>
          <w:sz w:val="22"/>
          <w:szCs w:val="22"/>
        </w:rPr>
        <w:t xml:space="preserve"> either of the Organising Parties</w:t>
      </w:r>
      <w:r>
        <w:rPr>
          <w:sz w:val="22"/>
          <w:szCs w:val="22"/>
        </w:rPr>
        <w:t xml:space="preserve"> may, at their di</w:t>
      </w:r>
      <w:r w:rsidR="009F2A07">
        <w:rPr>
          <w:sz w:val="22"/>
          <w:szCs w:val="22"/>
        </w:rPr>
        <w:t>scretion, refuse to process an e</w:t>
      </w:r>
      <w:r>
        <w:rPr>
          <w:sz w:val="22"/>
          <w:szCs w:val="22"/>
        </w:rPr>
        <w:t>ntry or</w:t>
      </w:r>
      <w:r w:rsidR="009F2A07">
        <w:rPr>
          <w:sz w:val="22"/>
          <w:szCs w:val="22"/>
        </w:rPr>
        <w:t xml:space="preserve"> provide the Prize</w:t>
      </w:r>
      <w:r>
        <w:rPr>
          <w:sz w:val="22"/>
          <w:szCs w:val="22"/>
        </w:rPr>
        <w:t xml:space="preserve">. </w:t>
      </w:r>
    </w:p>
    <w:p w14:paraId="690C67DA" w14:textId="77777777" w:rsidR="00515631" w:rsidRDefault="00515631" w:rsidP="00BF17BF">
      <w:pPr>
        <w:pStyle w:val="Default"/>
        <w:jc w:val="both"/>
        <w:rPr>
          <w:sz w:val="22"/>
          <w:szCs w:val="22"/>
        </w:rPr>
      </w:pPr>
    </w:p>
    <w:p w14:paraId="1BF911C1" w14:textId="285288D6" w:rsidR="00515631" w:rsidRDefault="00F56F23" w:rsidP="00BF17BF">
      <w:pPr>
        <w:pStyle w:val="Default"/>
        <w:numPr>
          <w:ilvl w:val="0"/>
          <w:numId w:val="2"/>
        </w:numPr>
        <w:jc w:val="both"/>
        <w:rPr>
          <w:sz w:val="22"/>
          <w:szCs w:val="22"/>
        </w:rPr>
      </w:pPr>
      <w:r>
        <w:rPr>
          <w:sz w:val="22"/>
          <w:szCs w:val="22"/>
        </w:rPr>
        <w:t xml:space="preserve">The </w:t>
      </w:r>
      <w:r w:rsidR="005A0A5B">
        <w:rPr>
          <w:sz w:val="22"/>
          <w:szCs w:val="22"/>
        </w:rPr>
        <w:t xml:space="preserve">Organising Parties </w:t>
      </w:r>
      <w:r w:rsidR="00515631">
        <w:rPr>
          <w:sz w:val="22"/>
          <w:szCs w:val="22"/>
        </w:rPr>
        <w:t xml:space="preserve">reserve the right to verify all Team Members. </w:t>
      </w:r>
    </w:p>
    <w:p w14:paraId="3D2AE0BF" w14:textId="77777777" w:rsidR="00515631" w:rsidRDefault="00515631" w:rsidP="00BF17BF">
      <w:pPr>
        <w:pStyle w:val="Default"/>
        <w:jc w:val="both"/>
        <w:rPr>
          <w:sz w:val="22"/>
          <w:szCs w:val="22"/>
        </w:rPr>
      </w:pPr>
    </w:p>
    <w:p w14:paraId="30FCCBBD" w14:textId="41C08DC6" w:rsidR="00B725D4" w:rsidRDefault="00D96C15" w:rsidP="00BF17BF">
      <w:pPr>
        <w:pStyle w:val="Default"/>
        <w:numPr>
          <w:ilvl w:val="0"/>
          <w:numId w:val="2"/>
        </w:numPr>
        <w:jc w:val="both"/>
        <w:rPr>
          <w:sz w:val="22"/>
          <w:szCs w:val="22"/>
        </w:rPr>
      </w:pPr>
      <w:r>
        <w:rPr>
          <w:sz w:val="22"/>
          <w:szCs w:val="22"/>
        </w:rPr>
        <w:t xml:space="preserve">A </w:t>
      </w:r>
      <w:r w:rsidR="00515631">
        <w:rPr>
          <w:sz w:val="22"/>
          <w:szCs w:val="22"/>
        </w:rPr>
        <w:t xml:space="preserve">decision </w:t>
      </w:r>
      <w:r>
        <w:rPr>
          <w:sz w:val="22"/>
          <w:szCs w:val="22"/>
        </w:rPr>
        <w:t xml:space="preserve">of either of the Organising Parties </w:t>
      </w:r>
      <w:r w:rsidR="00515631">
        <w:rPr>
          <w:sz w:val="22"/>
          <w:szCs w:val="22"/>
        </w:rPr>
        <w:t xml:space="preserve">will be final in all Competition circumstances and no correspondence will be entered into. </w:t>
      </w:r>
    </w:p>
    <w:p w14:paraId="6D20EF05" w14:textId="77777777" w:rsidR="005B689B" w:rsidRDefault="005B689B" w:rsidP="00BF17BF">
      <w:pPr>
        <w:pStyle w:val="Default"/>
        <w:ind w:left="720"/>
        <w:jc w:val="both"/>
        <w:rPr>
          <w:sz w:val="22"/>
          <w:szCs w:val="22"/>
        </w:rPr>
      </w:pPr>
    </w:p>
    <w:p w14:paraId="237E7918" w14:textId="443AE1E5" w:rsidR="005B689B" w:rsidRPr="005B689B" w:rsidRDefault="005B689B" w:rsidP="00BF17BF">
      <w:pPr>
        <w:pStyle w:val="Default"/>
        <w:numPr>
          <w:ilvl w:val="0"/>
          <w:numId w:val="2"/>
        </w:numPr>
        <w:jc w:val="both"/>
        <w:rPr>
          <w:sz w:val="22"/>
          <w:szCs w:val="22"/>
        </w:rPr>
      </w:pPr>
      <w:r>
        <w:rPr>
          <w:sz w:val="22"/>
          <w:szCs w:val="22"/>
        </w:rPr>
        <w:t xml:space="preserve">The FA reserves the right to amend these Terms and Conditions at any time by publishing an updated version on the Website. Any amendments will have immediate effect on publication unless otherwise specified. </w:t>
      </w:r>
    </w:p>
    <w:p w14:paraId="45F8654F" w14:textId="77777777" w:rsidR="00B725D4" w:rsidRDefault="00B725D4" w:rsidP="00BF17BF">
      <w:pPr>
        <w:pStyle w:val="Default"/>
        <w:ind w:left="720"/>
        <w:jc w:val="both"/>
        <w:rPr>
          <w:sz w:val="22"/>
          <w:szCs w:val="22"/>
        </w:rPr>
      </w:pPr>
    </w:p>
    <w:p w14:paraId="65536E80" w14:textId="77777777" w:rsidR="00515631" w:rsidRDefault="00B725D4" w:rsidP="00B725D4">
      <w:pPr>
        <w:pStyle w:val="ListParagraph"/>
        <w:numPr>
          <w:ilvl w:val="0"/>
          <w:numId w:val="2"/>
        </w:numPr>
        <w:rPr>
          <w:rFonts w:ascii="Calibri" w:hAnsi="Calibri" w:cs="Calibri"/>
          <w:color w:val="000000"/>
        </w:rPr>
      </w:pPr>
      <w:r w:rsidRPr="00B725D4">
        <w:rPr>
          <w:rFonts w:ascii="Calibri" w:hAnsi="Calibri" w:cs="Calibri"/>
          <w:color w:val="000000"/>
        </w:rPr>
        <w:t xml:space="preserve">If any of these Clauses should be determined to be illegal, invalid or otherwise unenforceable then it shall be severed and deleted from these terms and conditions and the remaining Clauses shall survive, </w:t>
      </w:r>
      <w:r>
        <w:rPr>
          <w:rFonts w:ascii="Calibri" w:hAnsi="Calibri" w:cs="Calibri"/>
          <w:color w:val="000000"/>
        </w:rPr>
        <w:t>remain in full force and effect.</w:t>
      </w:r>
    </w:p>
    <w:p w14:paraId="4CC3066E" w14:textId="77777777" w:rsidR="00B725D4" w:rsidRPr="00B725D4" w:rsidRDefault="00B725D4" w:rsidP="00B725D4">
      <w:pPr>
        <w:pStyle w:val="ListParagraph"/>
        <w:rPr>
          <w:rFonts w:ascii="Calibri" w:hAnsi="Calibri" w:cs="Calibri"/>
          <w:color w:val="000000"/>
        </w:rPr>
      </w:pPr>
    </w:p>
    <w:p w14:paraId="70DA934F" w14:textId="1FD8D4C1" w:rsidR="00D96C15" w:rsidRPr="00D96C15" w:rsidRDefault="00D96C15" w:rsidP="00D96C15">
      <w:pPr>
        <w:pStyle w:val="ListParagraph"/>
        <w:numPr>
          <w:ilvl w:val="0"/>
          <w:numId w:val="2"/>
        </w:numPr>
        <w:jc w:val="both"/>
        <w:rPr>
          <w:rFonts w:ascii="Calibri" w:hAnsi="Calibri" w:cs="Calibri"/>
          <w:color w:val="000000"/>
        </w:rPr>
      </w:pPr>
      <w:r w:rsidRPr="00D96C15">
        <w:rPr>
          <w:rFonts w:ascii="Calibri" w:hAnsi="Calibri" w:cs="Calibri"/>
          <w:color w:val="000000"/>
        </w:rPr>
        <w:t xml:space="preserve">These terms and conditions </w:t>
      </w:r>
      <w:r w:rsidRPr="00BF17BF">
        <w:rPr>
          <w:rFonts w:ascii="Calibri" w:hAnsi="Calibri"/>
          <w:color w:val="000000"/>
        </w:rPr>
        <w:t xml:space="preserve">are </w:t>
      </w:r>
      <w:r w:rsidRPr="00D96C15">
        <w:rPr>
          <w:rFonts w:ascii="Calibri" w:hAnsi="Calibri" w:cs="Calibri"/>
          <w:color w:val="000000"/>
        </w:rPr>
        <w:t>governed by</w:t>
      </w:r>
      <w:r w:rsidRPr="00BF17BF">
        <w:rPr>
          <w:rFonts w:ascii="Calibri" w:hAnsi="Calibri"/>
          <w:color w:val="000000"/>
        </w:rPr>
        <w:t xml:space="preserve"> the laws of England and Wales</w:t>
      </w:r>
      <w:r w:rsidRPr="00D96C15">
        <w:rPr>
          <w:rFonts w:ascii="Calibri" w:hAnsi="Calibri" w:cs="Calibri"/>
          <w:color w:val="000000"/>
        </w:rPr>
        <w:t xml:space="preserve">. Any disputes arising under or in connection with them shall be subject to the </w:t>
      </w:r>
      <w:r w:rsidRPr="00BF17BF">
        <w:rPr>
          <w:rFonts w:ascii="Calibri" w:hAnsi="Calibri"/>
          <w:color w:val="000000"/>
        </w:rPr>
        <w:t>exclusive jurisdiction of the courts</w:t>
      </w:r>
      <w:r w:rsidRPr="00D96C15">
        <w:rPr>
          <w:rFonts w:ascii="Calibri" w:hAnsi="Calibri" w:cs="Calibri"/>
          <w:color w:val="000000"/>
        </w:rPr>
        <w:t xml:space="preserve"> of England.</w:t>
      </w:r>
    </w:p>
    <w:p w14:paraId="0C522661" w14:textId="77777777" w:rsidR="003366D5" w:rsidRPr="008E2E12" w:rsidRDefault="003366D5" w:rsidP="00BF17BF">
      <w:pPr>
        <w:pStyle w:val="Default"/>
        <w:ind w:left="720"/>
        <w:jc w:val="both"/>
        <w:rPr>
          <w:sz w:val="22"/>
          <w:szCs w:val="22"/>
        </w:rPr>
      </w:pPr>
    </w:p>
    <w:sectPr w:rsidR="003366D5" w:rsidRPr="008E2E12" w:rsidSect="00FC076E">
      <w:pgSz w:w="11906" w:h="17338"/>
      <w:pgMar w:top="1891" w:right="1107" w:bottom="1440" w:left="12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6B85"/>
    <w:multiLevelType w:val="hybridMultilevel"/>
    <w:tmpl w:val="40069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751ED0"/>
    <w:multiLevelType w:val="hybridMultilevel"/>
    <w:tmpl w:val="9A52D3DA"/>
    <w:lvl w:ilvl="0" w:tplc="0809000F">
      <w:start w:val="1"/>
      <w:numFmt w:val="decimal"/>
      <w:lvlText w:val="%1."/>
      <w:lvlJc w:val="left"/>
      <w:pPr>
        <w:ind w:left="720" w:hanging="360"/>
      </w:pPr>
    </w:lvl>
    <w:lvl w:ilvl="1" w:tplc="DD6CF6A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1583549"/>
    <w:multiLevelType w:val="hybridMultilevel"/>
    <w:tmpl w:val="EF5070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5D7082"/>
    <w:multiLevelType w:val="hybridMultilevel"/>
    <w:tmpl w:val="D3FAB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101AFA"/>
    <w:multiLevelType w:val="hybridMultilevel"/>
    <w:tmpl w:val="25301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6B19A1"/>
    <w:multiLevelType w:val="hybridMultilevel"/>
    <w:tmpl w:val="C1706F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4A722ADC"/>
    <w:multiLevelType w:val="hybridMultilevel"/>
    <w:tmpl w:val="6C6CCE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B206195"/>
    <w:multiLevelType w:val="hybridMultilevel"/>
    <w:tmpl w:val="B92EA1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502732DA"/>
    <w:multiLevelType w:val="hybridMultilevel"/>
    <w:tmpl w:val="36E6A28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55E03E75"/>
    <w:multiLevelType w:val="hybridMultilevel"/>
    <w:tmpl w:val="7EB8BA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9FB1861"/>
    <w:multiLevelType w:val="hybridMultilevel"/>
    <w:tmpl w:val="0D6AE76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19A7801"/>
    <w:multiLevelType w:val="hybridMultilevel"/>
    <w:tmpl w:val="11E4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1BE5148"/>
    <w:multiLevelType w:val="hybridMultilevel"/>
    <w:tmpl w:val="0AB2B8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97E22B6"/>
    <w:multiLevelType w:val="hybridMultilevel"/>
    <w:tmpl w:val="D19A7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5"/>
  </w:num>
  <w:num w:numId="5">
    <w:abstractNumId w:val="0"/>
  </w:num>
  <w:num w:numId="6">
    <w:abstractNumId w:val="3"/>
  </w:num>
  <w:num w:numId="7">
    <w:abstractNumId w:val="4"/>
  </w:num>
  <w:num w:numId="8">
    <w:abstractNumId w:val="13"/>
  </w:num>
  <w:num w:numId="9">
    <w:abstractNumId w:val="7"/>
  </w:num>
  <w:num w:numId="10">
    <w:abstractNumId w:val="6"/>
  </w:num>
  <w:num w:numId="11">
    <w:abstractNumId w:val="12"/>
  </w:num>
  <w:num w:numId="12">
    <w:abstractNumId w:val="8"/>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631"/>
    <w:rsid w:val="00071456"/>
    <w:rsid w:val="00077A25"/>
    <w:rsid w:val="000E3158"/>
    <w:rsid w:val="002B0D4E"/>
    <w:rsid w:val="003366D5"/>
    <w:rsid w:val="00367CCA"/>
    <w:rsid w:val="003D65E1"/>
    <w:rsid w:val="003E2D1E"/>
    <w:rsid w:val="004A0DCB"/>
    <w:rsid w:val="004A3A66"/>
    <w:rsid w:val="00512149"/>
    <w:rsid w:val="00515631"/>
    <w:rsid w:val="005536FF"/>
    <w:rsid w:val="005A0A5B"/>
    <w:rsid w:val="005A5B12"/>
    <w:rsid w:val="005B689B"/>
    <w:rsid w:val="00647A29"/>
    <w:rsid w:val="00664B34"/>
    <w:rsid w:val="006A22DC"/>
    <w:rsid w:val="006D674B"/>
    <w:rsid w:val="006F405F"/>
    <w:rsid w:val="00743E8B"/>
    <w:rsid w:val="007A5EAE"/>
    <w:rsid w:val="007B0855"/>
    <w:rsid w:val="007F33D2"/>
    <w:rsid w:val="007F3A5E"/>
    <w:rsid w:val="008E2E12"/>
    <w:rsid w:val="00914941"/>
    <w:rsid w:val="009629B1"/>
    <w:rsid w:val="009E3EFC"/>
    <w:rsid w:val="009F2A07"/>
    <w:rsid w:val="00A01709"/>
    <w:rsid w:val="00A40663"/>
    <w:rsid w:val="00AF7EE4"/>
    <w:rsid w:val="00B725D4"/>
    <w:rsid w:val="00B80174"/>
    <w:rsid w:val="00B851A1"/>
    <w:rsid w:val="00BE28E1"/>
    <w:rsid w:val="00BF17BF"/>
    <w:rsid w:val="00C54CCF"/>
    <w:rsid w:val="00CF4FCB"/>
    <w:rsid w:val="00D96C15"/>
    <w:rsid w:val="00E85804"/>
    <w:rsid w:val="00F30F7C"/>
    <w:rsid w:val="00F56F23"/>
    <w:rsid w:val="00F92AB8"/>
    <w:rsid w:val="00FC0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6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563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336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4FCB"/>
    <w:pPr>
      <w:spacing w:after="0" w:line="240" w:lineRule="auto"/>
    </w:pPr>
    <w:rPr>
      <w:rFonts w:ascii="Calibri" w:hAnsi="Calibri"/>
      <w:sz w:val="16"/>
      <w:szCs w:val="16"/>
    </w:rPr>
  </w:style>
  <w:style w:type="character" w:customStyle="1" w:styleId="BalloonTextChar">
    <w:name w:val="Balloon Text Char"/>
    <w:basedOn w:val="DefaultParagraphFont"/>
    <w:link w:val="BalloonText"/>
    <w:uiPriority w:val="99"/>
    <w:semiHidden/>
    <w:rsid w:val="00CF4FCB"/>
    <w:rPr>
      <w:rFonts w:ascii="Calibri" w:hAnsi="Calibri"/>
      <w:sz w:val="16"/>
      <w:szCs w:val="16"/>
    </w:rPr>
  </w:style>
  <w:style w:type="character" w:styleId="CommentReference">
    <w:name w:val="annotation reference"/>
    <w:basedOn w:val="DefaultParagraphFont"/>
    <w:uiPriority w:val="99"/>
    <w:semiHidden/>
    <w:unhideWhenUsed/>
    <w:rsid w:val="007B0855"/>
    <w:rPr>
      <w:sz w:val="16"/>
      <w:szCs w:val="16"/>
    </w:rPr>
  </w:style>
  <w:style w:type="paragraph" w:styleId="CommentText">
    <w:name w:val="annotation text"/>
    <w:basedOn w:val="Normal"/>
    <w:link w:val="CommentTextChar"/>
    <w:uiPriority w:val="99"/>
    <w:semiHidden/>
    <w:unhideWhenUsed/>
    <w:rsid w:val="007B0855"/>
    <w:pPr>
      <w:spacing w:line="240" w:lineRule="auto"/>
    </w:pPr>
    <w:rPr>
      <w:sz w:val="20"/>
      <w:szCs w:val="20"/>
    </w:rPr>
  </w:style>
  <w:style w:type="character" w:customStyle="1" w:styleId="CommentTextChar">
    <w:name w:val="Comment Text Char"/>
    <w:basedOn w:val="DefaultParagraphFont"/>
    <w:link w:val="CommentText"/>
    <w:uiPriority w:val="99"/>
    <w:semiHidden/>
    <w:rsid w:val="007B0855"/>
    <w:rPr>
      <w:sz w:val="20"/>
      <w:szCs w:val="20"/>
    </w:rPr>
  </w:style>
  <w:style w:type="paragraph" w:styleId="CommentSubject">
    <w:name w:val="annotation subject"/>
    <w:basedOn w:val="CommentText"/>
    <w:next w:val="CommentText"/>
    <w:link w:val="CommentSubjectChar"/>
    <w:uiPriority w:val="99"/>
    <w:semiHidden/>
    <w:unhideWhenUsed/>
    <w:rsid w:val="007B0855"/>
    <w:rPr>
      <w:b/>
      <w:bCs/>
    </w:rPr>
  </w:style>
  <w:style w:type="character" w:customStyle="1" w:styleId="CommentSubjectChar">
    <w:name w:val="Comment Subject Char"/>
    <w:basedOn w:val="CommentTextChar"/>
    <w:link w:val="CommentSubject"/>
    <w:uiPriority w:val="99"/>
    <w:semiHidden/>
    <w:rsid w:val="007B0855"/>
    <w:rPr>
      <w:b/>
      <w:bCs/>
      <w:sz w:val="20"/>
      <w:szCs w:val="20"/>
    </w:rPr>
  </w:style>
  <w:style w:type="paragraph" w:styleId="ListParagraph">
    <w:name w:val="List Paragraph"/>
    <w:basedOn w:val="Normal"/>
    <w:uiPriority w:val="34"/>
    <w:qFormat/>
    <w:rsid w:val="006A22DC"/>
    <w:pPr>
      <w:ind w:left="720"/>
      <w:contextualSpacing/>
    </w:pPr>
  </w:style>
  <w:style w:type="character" w:styleId="Hyperlink">
    <w:name w:val="Hyperlink"/>
    <w:basedOn w:val="DefaultParagraphFont"/>
    <w:uiPriority w:val="99"/>
    <w:unhideWhenUsed/>
    <w:rsid w:val="000714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6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563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336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4FCB"/>
    <w:pPr>
      <w:spacing w:after="0" w:line="240" w:lineRule="auto"/>
    </w:pPr>
    <w:rPr>
      <w:rFonts w:ascii="Calibri" w:hAnsi="Calibri"/>
      <w:sz w:val="16"/>
      <w:szCs w:val="16"/>
    </w:rPr>
  </w:style>
  <w:style w:type="character" w:customStyle="1" w:styleId="BalloonTextChar">
    <w:name w:val="Balloon Text Char"/>
    <w:basedOn w:val="DefaultParagraphFont"/>
    <w:link w:val="BalloonText"/>
    <w:uiPriority w:val="99"/>
    <w:semiHidden/>
    <w:rsid w:val="00CF4FCB"/>
    <w:rPr>
      <w:rFonts w:ascii="Calibri" w:hAnsi="Calibri"/>
      <w:sz w:val="16"/>
      <w:szCs w:val="16"/>
    </w:rPr>
  </w:style>
  <w:style w:type="character" w:styleId="CommentReference">
    <w:name w:val="annotation reference"/>
    <w:basedOn w:val="DefaultParagraphFont"/>
    <w:uiPriority w:val="99"/>
    <w:semiHidden/>
    <w:unhideWhenUsed/>
    <w:rsid w:val="007B0855"/>
    <w:rPr>
      <w:sz w:val="16"/>
      <w:szCs w:val="16"/>
    </w:rPr>
  </w:style>
  <w:style w:type="paragraph" w:styleId="CommentText">
    <w:name w:val="annotation text"/>
    <w:basedOn w:val="Normal"/>
    <w:link w:val="CommentTextChar"/>
    <w:uiPriority w:val="99"/>
    <w:semiHidden/>
    <w:unhideWhenUsed/>
    <w:rsid w:val="007B0855"/>
    <w:pPr>
      <w:spacing w:line="240" w:lineRule="auto"/>
    </w:pPr>
    <w:rPr>
      <w:sz w:val="20"/>
      <w:szCs w:val="20"/>
    </w:rPr>
  </w:style>
  <w:style w:type="character" w:customStyle="1" w:styleId="CommentTextChar">
    <w:name w:val="Comment Text Char"/>
    <w:basedOn w:val="DefaultParagraphFont"/>
    <w:link w:val="CommentText"/>
    <w:uiPriority w:val="99"/>
    <w:semiHidden/>
    <w:rsid w:val="007B0855"/>
    <w:rPr>
      <w:sz w:val="20"/>
      <w:szCs w:val="20"/>
    </w:rPr>
  </w:style>
  <w:style w:type="paragraph" w:styleId="CommentSubject">
    <w:name w:val="annotation subject"/>
    <w:basedOn w:val="CommentText"/>
    <w:next w:val="CommentText"/>
    <w:link w:val="CommentSubjectChar"/>
    <w:uiPriority w:val="99"/>
    <w:semiHidden/>
    <w:unhideWhenUsed/>
    <w:rsid w:val="007B0855"/>
    <w:rPr>
      <w:b/>
      <w:bCs/>
    </w:rPr>
  </w:style>
  <w:style w:type="character" w:customStyle="1" w:styleId="CommentSubjectChar">
    <w:name w:val="Comment Subject Char"/>
    <w:basedOn w:val="CommentTextChar"/>
    <w:link w:val="CommentSubject"/>
    <w:uiPriority w:val="99"/>
    <w:semiHidden/>
    <w:rsid w:val="007B0855"/>
    <w:rPr>
      <w:b/>
      <w:bCs/>
      <w:sz w:val="20"/>
      <w:szCs w:val="20"/>
    </w:rPr>
  </w:style>
  <w:style w:type="paragraph" w:styleId="ListParagraph">
    <w:name w:val="List Paragraph"/>
    <w:basedOn w:val="Normal"/>
    <w:uiPriority w:val="34"/>
    <w:qFormat/>
    <w:rsid w:val="006A22DC"/>
    <w:pPr>
      <w:ind w:left="720"/>
      <w:contextualSpacing/>
    </w:pPr>
  </w:style>
  <w:style w:type="character" w:styleId="Hyperlink">
    <w:name w:val="Hyperlink"/>
    <w:basedOn w:val="DefaultParagraphFont"/>
    <w:uiPriority w:val="99"/>
    <w:unhideWhenUsed/>
    <w:rsid w:val="000714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03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embleystadium.com/TheStadium/StadiumGuide/RulesnRegul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00E59-EB66-47C5-84A8-51AEDD879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2511</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Alexander</dc:creator>
  <cp:lastModifiedBy>Gpennington</cp:lastModifiedBy>
  <cp:revision>6</cp:revision>
  <cp:lastPrinted>2015-01-16T10:40:00Z</cp:lastPrinted>
  <dcterms:created xsi:type="dcterms:W3CDTF">2015-01-19T09:54:00Z</dcterms:created>
  <dcterms:modified xsi:type="dcterms:W3CDTF">2015-01-19T11:40:00Z</dcterms:modified>
</cp:coreProperties>
</file>