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1F" w:rsidRDefault="00105C5B" w:rsidP="00D84F1F">
      <w:r>
        <w:rPr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6pt;margin-top:-7.95pt;width:440.15pt;height:95.85pt;z-index:251660288;mso-width-relative:margin;mso-height-relative:margin">
            <v:textbox style="mso-next-textbox:#_x0000_s1026">
              <w:txbxContent>
                <w:p w:rsidR="00254F89" w:rsidRDefault="00254F89" w:rsidP="00692CB7">
                  <w:pPr>
                    <w:jc w:val="center"/>
                  </w:pPr>
                  <w:r w:rsidRPr="00AD0AA3">
                    <w:rPr>
                      <w:b/>
                      <w:sz w:val="32"/>
                      <w:szCs w:val="32"/>
                    </w:rPr>
                    <w:t>BIRMINGHAM COUNTY FOOTBALL ASSOCIATION LIMITED</w:t>
                  </w:r>
                </w:p>
                <w:p w:rsidR="00254F89" w:rsidRDefault="00254F89" w:rsidP="00D84F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0AA3">
                    <w:rPr>
                      <w:b/>
                      <w:sz w:val="28"/>
                      <w:szCs w:val="28"/>
                    </w:rPr>
                    <w:t>MATCH REPORT FORM</w:t>
                  </w:r>
                </w:p>
                <w:p w:rsidR="00692CB7" w:rsidRDefault="00692CB7" w:rsidP="00D84F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SUNDAY YOUTH / VETERANS/</w:t>
                  </w:r>
                </w:p>
                <w:p w:rsidR="00692CB7" w:rsidRDefault="00105C5B" w:rsidP="00D84F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JOEL RICHARDS MEMORIAL CUP</w:t>
                  </w:r>
                  <w:bookmarkStart w:id="0" w:name="_GoBack"/>
                  <w:bookmarkEnd w:id="0"/>
                  <w:r w:rsidR="00692CB7">
                    <w:rPr>
                      <w:b/>
                      <w:sz w:val="28"/>
                      <w:szCs w:val="28"/>
                    </w:rPr>
                    <w:t xml:space="preserve"> / MINOR / GIRLS</w:t>
                  </w:r>
                  <w:r>
                    <w:rPr>
                      <w:b/>
                      <w:sz w:val="28"/>
                      <w:szCs w:val="28"/>
                    </w:rPr>
                    <w:t>/</w:t>
                  </w:r>
                </w:p>
                <w:p w:rsidR="00105C5B" w:rsidRPr="00AD0AA3" w:rsidRDefault="00105C5B" w:rsidP="00D84F1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SATURDAY MINOR CUP</w:t>
                  </w:r>
                </w:p>
              </w:txbxContent>
            </v:textbox>
          </v:shape>
        </w:pict>
      </w:r>
    </w:p>
    <w:p w:rsidR="00D84F1F" w:rsidRDefault="00D84F1F" w:rsidP="00D84F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  <w:lang w:eastAsia="en-GB"/>
        </w:rPr>
        <w:drawing>
          <wp:inline distT="0" distB="0" distL="0" distR="0">
            <wp:extent cx="826338" cy="913551"/>
            <wp:effectExtent l="19050" t="0" r="0" b="0"/>
            <wp:docPr id="4" name="Picture 3" descr="BCFA LOGO black&amp;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FA LOGO black&amp;yello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45" cy="91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F1F" w:rsidRDefault="00D84F1F" w:rsidP="00D84F1F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2410"/>
        <w:gridCol w:w="3168"/>
      </w:tblGrid>
      <w:tr w:rsidR="00D84F1F" w:rsidRPr="00A9314B" w:rsidTr="00AF65D0">
        <w:tc>
          <w:tcPr>
            <w:tcW w:w="5353" w:type="dxa"/>
          </w:tcPr>
          <w:p w:rsidR="00D84F1F" w:rsidRPr="00A9314B" w:rsidRDefault="00D84F1F" w:rsidP="00692CB7">
            <w:pPr>
              <w:rPr>
                <w:sz w:val="24"/>
                <w:szCs w:val="24"/>
              </w:rPr>
            </w:pPr>
            <w:r w:rsidRPr="00A9314B">
              <w:rPr>
                <w:sz w:val="24"/>
                <w:szCs w:val="24"/>
              </w:rPr>
              <w:t>Competition: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D84F1F" w:rsidRPr="00A9314B" w:rsidRDefault="00D84F1F" w:rsidP="00240ABF">
            <w:pPr>
              <w:rPr>
                <w:sz w:val="24"/>
                <w:szCs w:val="24"/>
              </w:rPr>
            </w:pPr>
            <w:r w:rsidRPr="00A9314B">
              <w:rPr>
                <w:sz w:val="24"/>
                <w:szCs w:val="24"/>
              </w:rPr>
              <w:t>Round: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168" w:type="dxa"/>
          </w:tcPr>
          <w:p w:rsidR="00D84F1F" w:rsidRPr="00A9314B" w:rsidRDefault="00D84F1F" w:rsidP="00AF65D0">
            <w:pPr>
              <w:rPr>
                <w:sz w:val="24"/>
                <w:szCs w:val="24"/>
              </w:rPr>
            </w:pPr>
            <w:r w:rsidRPr="00A9314B">
              <w:rPr>
                <w:sz w:val="24"/>
                <w:szCs w:val="24"/>
              </w:rPr>
              <w:t>Date:</w:t>
            </w:r>
          </w:p>
        </w:tc>
      </w:tr>
      <w:tr w:rsidR="00D84F1F" w:rsidRPr="00A9314B" w:rsidTr="00AF65D0">
        <w:tc>
          <w:tcPr>
            <w:tcW w:w="10931" w:type="dxa"/>
            <w:gridSpan w:val="3"/>
          </w:tcPr>
          <w:p w:rsidR="00D84F1F" w:rsidRDefault="00D84F1F" w:rsidP="00AF65D0">
            <w:pPr>
              <w:rPr>
                <w:sz w:val="24"/>
                <w:szCs w:val="24"/>
              </w:rPr>
            </w:pPr>
            <w:r w:rsidRPr="00A9314B">
              <w:rPr>
                <w:sz w:val="24"/>
                <w:szCs w:val="24"/>
              </w:rPr>
              <w:t>Home Team:</w:t>
            </w:r>
          </w:p>
          <w:p w:rsidR="00D84F1F" w:rsidRPr="00A9314B" w:rsidRDefault="00D84F1F" w:rsidP="00AF65D0">
            <w:pPr>
              <w:rPr>
                <w:sz w:val="24"/>
                <w:szCs w:val="24"/>
              </w:rPr>
            </w:pPr>
          </w:p>
        </w:tc>
      </w:tr>
      <w:tr w:rsidR="00D84F1F" w:rsidRPr="00A9314B" w:rsidTr="00AF65D0">
        <w:tc>
          <w:tcPr>
            <w:tcW w:w="10931" w:type="dxa"/>
            <w:gridSpan w:val="3"/>
          </w:tcPr>
          <w:p w:rsidR="00D84F1F" w:rsidRDefault="00D84F1F" w:rsidP="00AF65D0">
            <w:pPr>
              <w:rPr>
                <w:sz w:val="24"/>
                <w:szCs w:val="24"/>
              </w:rPr>
            </w:pPr>
            <w:r w:rsidRPr="00A9314B">
              <w:rPr>
                <w:sz w:val="24"/>
                <w:szCs w:val="24"/>
              </w:rPr>
              <w:t>Away Team:</w:t>
            </w:r>
          </w:p>
          <w:p w:rsidR="00D84F1F" w:rsidRPr="00A9314B" w:rsidRDefault="00D84F1F" w:rsidP="00AF65D0">
            <w:pPr>
              <w:rPr>
                <w:sz w:val="24"/>
                <w:szCs w:val="24"/>
              </w:rPr>
            </w:pPr>
          </w:p>
        </w:tc>
      </w:tr>
    </w:tbl>
    <w:p w:rsidR="00D84F1F" w:rsidRDefault="00D84F1F" w:rsidP="00D84F1F">
      <w:pPr>
        <w:rPr>
          <w:b/>
          <w:sz w:val="24"/>
          <w:szCs w:val="24"/>
        </w:rPr>
      </w:pPr>
    </w:p>
    <w:p w:rsidR="00D84F1F" w:rsidRDefault="00D84F1F" w:rsidP="00D84F1F">
      <w:pPr>
        <w:jc w:val="center"/>
        <w:rPr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D84F1F" w:rsidTr="00AF65D0">
        <w:trPr>
          <w:trHeight w:val="1050"/>
        </w:trPr>
        <w:tc>
          <w:tcPr>
            <w:tcW w:w="10915" w:type="dxa"/>
          </w:tcPr>
          <w:p w:rsidR="00D84F1F" w:rsidRDefault="00D80A1A" w:rsidP="00AF65D0">
            <w:r>
              <w:t>Result After 8</w:t>
            </w:r>
            <w:r w:rsidR="00D84F1F">
              <w:t>0 mins:                                              Home</w:t>
            </w:r>
            <w:r w:rsidR="00D84F1F">
              <w:tab/>
            </w:r>
            <w:r w:rsidR="00D84F1F">
              <w:tab/>
            </w:r>
            <w:r w:rsidR="00D84F1F">
              <w:tab/>
              <w:t xml:space="preserve">             Away</w:t>
            </w:r>
          </w:p>
          <w:p w:rsidR="00D84F1F" w:rsidRDefault="00D84F1F" w:rsidP="00AF65D0"/>
          <w:p w:rsidR="00D84F1F" w:rsidRDefault="00D84F1F" w:rsidP="00AF65D0"/>
          <w:p w:rsidR="00D84F1F" w:rsidRDefault="00D84F1F" w:rsidP="00AF65D0">
            <w:r>
              <w:t>Details of Kicks from the penalty mark:</w:t>
            </w:r>
          </w:p>
          <w:p w:rsidR="00D84F1F" w:rsidRDefault="00D84F1F" w:rsidP="00AF65D0"/>
        </w:tc>
      </w:tr>
    </w:tbl>
    <w:p w:rsidR="00D84F1F" w:rsidRDefault="00D84F1F" w:rsidP="00D84F1F"/>
    <w:p w:rsidR="00D84F1F" w:rsidRDefault="00D84F1F" w:rsidP="00D84F1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8"/>
        <w:gridCol w:w="11"/>
        <w:gridCol w:w="3675"/>
        <w:gridCol w:w="3050"/>
        <w:gridCol w:w="1060"/>
        <w:gridCol w:w="1467"/>
      </w:tblGrid>
      <w:tr w:rsidR="00D84F1F" w:rsidTr="00AF65D0">
        <w:tc>
          <w:tcPr>
            <w:tcW w:w="763" w:type="pct"/>
          </w:tcPr>
          <w:p w:rsidR="00D84F1F" w:rsidRDefault="00D84F1F" w:rsidP="00AF65D0">
            <w:r>
              <w:t>Shirt No:</w:t>
            </w:r>
          </w:p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>
            <w:r>
              <w:t>Name: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>
            <w:r>
              <w:t>D.O.B:</w:t>
            </w:r>
          </w:p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>
            <w:r>
              <w:t>Goalscorers</w:t>
            </w:r>
          </w:p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>
            <w:r>
              <w:t>(Goalkeeper)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lef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righ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763" w:type="pct"/>
          </w:tcPr>
          <w:p w:rsidR="00D84F1F" w:rsidRDefault="00D84F1F" w:rsidP="00AF65D0"/>
        </w:tc>
        <w:tc>
          <w:tcPr>
            <w:tcW w:w="3081" w:type="pct"/>
            <w:gridSpan w:val="3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  <w:tcBorders>
              <w:right w:val="single" w:sz="4" w:space="0" w:color="auto"/>
            </w:tcBorders>
          </w:tcPr>
          <w:p w:rsidR="00D84F1F" w:rsidRDefault="00D84F1F" w:rsidP="00AF65D0"/>
        </w:tc>
      </w:tr>
      <w:tr w:rsidR="00D84F1F" w:rsidTr="00AF65D0">
        <w:tc>
          <w:tcPr>
            <w:tcW w:w="2449" w:type="pct"/>
            <w:gridSpan w:val="3"/>
          </w:tcPr>
          <w:p w:rsidR="00D84F1F" w:rsidRDefault="00D84F1F" w:rsidP="00AF65D0">
            <w:r>
              <w:t>Nominated Substitutes:</w:t>
            </w:r>
          </w:p>
        </w:tc>
        <w:tc>
          <w:tcPr>
            <w:tcW w:w="1395" w:type="pct"/>
            <w:tcBorders>
              <w:right w:val="single" w:sz="4" w:space="0" w:color="auto"/>
            </w:tcBorders>
          </w:tcPr>
          <w:p w:rsidR="00D84F1F" w:rsidRDefault="00D84F1F" w:rsidP="00AF65D0">
            <w:r>
              <w:t>Replaced:</w:t>
            </w:r>
          </w:p>
        </w:tc>
        <w:tc>
          <w:tcPr>
            <w:tcW w:w="485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</w:tcPr>
          <w:p w:rsidR="00D84F1F" w:rsidRDefault="00D84F1F" w:rsidP="00AF65D0"/>
        </w:tc>
      </w:tr>
      <w:tr w:rsidR="00D84F1F" w:rsidTr="00AF65D0">
        <w:tc>
          <w:tcPr>
            <w:tcW w:w="768" w:type="pct"/>
            <w:gridSpan w:val="2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1681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139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</w:tcPr>
          <w:p w:rsidR="00D84F1F" w:rsidRDefault="00D84F1F" w:rsidP="00AF65D0"/>
        </w:tc>
      </w:tr>
      <w:tr w:rsidR="00D84F1F" w:rsidTr="00AF65D0">
        <w:tc>
          <w:tcPr>
            <w:tcW w:w="768" w:type="pct"/>
            <w:gridSpan w:val="2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1681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139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</w:tcPr>
          <w:p w:rsidR="00D84F1F" w:rsidRDefault="00D84F1F" w:rsidP="00AF65D0"/>
        </w:tc>
      </w:tr>
      <w:tr w:rsidR="00D84F1F" w:rsidTr="00AF65D0">
        <w:tc>
          <w:tcPr>
            <w:tcW w:w="768" w:type="pct"/>
            <w:gridSpan w:val="2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1681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139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</w:tcPr>
          <w:p w:rsidR="00D84F1F" w:rsidRDefault="00D84F1F" w:rsidP="00AF65D0"/>
        </w:tc>
      </w:tr>
      <w:tr w:rsidR="00D84F1F" w:rsidTr="00AF65D0">
        <w:tc>
          <w:tcPr>
            <w:tcW w:w="768" w:type="pct"/>
            <w:gridSpan w:val="2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1681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1395" w:type="pct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485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</w:tcPr>
          <w:p w:rsidR="00D84F1F" w:rsidRDefault="00D84F1F" w:rsidP="00AF65D0"/>
        </w:tc>
      </w:tr>
      <w:tr w:rsidR="00D84F1F" w:rsidTr="00AF65D0">
        <w:tc>
          <w:tcPr>
            <w:tcW w:w="768" w:type="pct"/>
            <w:gridSpan w:val="2"/>
            <w:tcBorders>
              <w:right w:val="single" w:sz="4" w:space="0" w:color="auto"/>
            </w:tcBorders>
          </w:tcPr>
          <w:p w:rsidR="00D84F1F" w:rsidRDefault="00D84F1F" w:rsidP="00AF65D0"/>
        </w:tc>
        <w:tc>
          <w:tcPr>
            <w:tcW w:w="1681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1395" w:type="pct"/>
            <w:tcBorders>
              <w:right w:val="single" w:sz="4" w:space="0" w:color="auto"/>
            </w:tcBorders>
          </w:tcPr>
          <w:p w:rsidR="00D84F1F" w:rsidRPr="00C270A3" w:rsidRDefault="00D84F1F" w:rsidP="00AF65D0">
            <w:pPr>
              <w:rPr>
                <w:b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</w:tcPr>
          <w:p w:rsidR="00D84F1F" w:rsidRDefault="00D84F1F" w:rsidP="00AF65D0"/>
        </w:tc>
        <w:tc>
          <w:tcPr>
            <w:tcW w:w="671" w:type="pct"/>
          </w:tcPr>
          <w:p w:rsidR="00D84F1F" w:rsidRDefault="00D84F1F" w:rsidP="00AF65D0"/>
        </w:tc>
      </w:tr>
    </w:tbl>
    <w:p w:rsidR="00D84F1F" w:rsidRDefault="00D84F1F" w:rsidP="00D84F1F"/>
    <w:p w:rsidR="00D84F1F" w:rsidRDefault="00D84F1F" w:rsidP="00D84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977"/>
        <w:gridCol w:w="3168"/>
      </w:tblGrid>
      <w:tr w:rsidR="00D84F1F" w:rsidTr="00AF65D0">
        <w:tc>
          <w:tcPr>
            <w:tcW w:w="10931" w:type="dxa"/>
            <w:gridSpan w:val="3"/>
          </w:tcPr>
          <w:p w:rsidR="00D84F1F" w:rsidRDefault="00D84F1F" w:rsidP="00AF65D0">
            <w:r>
              <w:t>We are playing in the following colours</w:t>
            </w:r>
          </w:p>
        </w:tc>
      </w:tr>
      <w:tr w:rsidR="00D84F1F" w:rsidTr="00AF65D0">
        <w:tc>
          <w:tcPr>
            <w:tcW w:w="4786" w:type="dxa"/>
          </w:tcPr>
          <w:p w:rsidR="00D84F1F" w:rsidRDefault="00D84F1F" w:rsidP="00AF65D0">
            <w:r>
              <w:t>Shirts</w:t>
            </w:r>
          </w:p>
          <w:p w:rsidR="00D84F1F" w:rsidRDefault="00D84F1F" w:rsidP="00AF65D0"/>
        </w:tc>
        <w:tc>
          <w:tcPr>
            <w:tcW w:w="2977" w:type="dxa"/>
          </w:tcPr>
          <w:p w:rsidR="00D84F1F" w:rsidRDefault="00D84F1F" w:rsidP="00AF65D0">
            <w:r>
              <w:t>Shorts</w:t>
            </w:r>
          </w:p>
        </w:tc>
        <w:tc>
          <w:tcPr>
            <w:tcW w:w="3168" w:type="dxa"/>
          </w:tcPr>
          <w:p w:rsidR="00D84F1F" w:rsidRDefault="00D84F1F" w:rsidP="00AF65D0">
            <w:r>
              <w:t>Socks</w:t>
            </w:r>
          </w:p>
        </w:tc>
      </w:tr>
      <w:tr w:rsidR="00D84F1F" w:rsidTr="00AF65D0">
        <w:tc>
          <w:tcPr>
            <w:tcW w:w="4786" w:type="dxa"/>
          </w:tcPr>
          <w:p w:rsidR="00D84F1F" w:rsidRDefault="00D84F1F" w:rsidP="00AF65D0">
            <w:r>
              <w:t>Goalkeeper – shirt</w:t>
            </w:r>
          </w:p>
          <w:p w:rsidR="00D84F1F" w:rsidRPr="00A9314B" w:rsidRDefault="00D84F1F" w:rsidP="00AF65D0">
            <w:pPr>
              <w:rPr>
                <w:i/>
              </w:rPr>
            </w:pPr>
            <w:r w:rsidRPr="00A9314B">
              <w:rPr>
                <w:i/>
              </w:rPr>
              <w:t>Indicate colour on back of shirt if different</w:t>
            </w:r>
          </w:p>
        </w:tc>
        <w:tc>
          <w:tcPr>
            <w:tcW w:w="2977" w:type="dxa"/>
          </w:tcPr>
          <w:p w:rsidR="00D84F1F" w:rsidRDefault="00D84F1F" w:rsidP="00AF65D0">
            <w:r>
              <w:t>Shorts</w:t>
            </w:r>
          </w:p>
        </w:tc>
        <w:tc>
          <w:tcPr>
            <w:tcW w:w="3168" w:type="dxa"/>
          </w:tcPr>
          <w:p w:rsidR="00D84F1F" w:rsidRDefault="00D84F1F" w:rsidP="00AF65D0">
            <w:r>
              <w:t>Socks</w:t>
            </w:r>
          </w:p>
        </w:tc>
      </w:tr>
      <w:tr w:rsidR="00D84F1F" w:rsidTr="00AF65D0">
        <w:tc>
          <w:tcPr>
            <w:tcW w:w="4786" w:type="dxa"/>
          </w:tcPr>
          <w:p w:rsidR="00D84F1F" w:rsidRDefault="00D84F1F" w:rsidP="00AF65D0">
            <w:r>
              <w:t>Signed:</w:t>
            </w:r>
          </w:p>
        </w:tc>
        <w:tc>
          <w:tcPr>
            <w:tcW w:w="6145" w:type="dxa"/>
            <w:gridSpan w:val="2"/>
          </w:tcPr>
          <w:p w:rsidR="00D84F1F" w:rsidRDefault="00D84F1F" w:rsidP="00AF65D0">
            <w:r>
              <w:t xml:space="preserve">Secretary of:   </w:t>
            </w:r>
          </w:p>
          <w:p w:rsidR="00D84F1F" w:rsidRDefault="00D84F1F" w:rsidP="00AF65D0"/>
        </w:tc>
      </w:tr>
    </w:tbl>
    <w:p w:rsidR="00D84F1F" w:rsidRDefault="00D84F1F" w:rsidP="00D84F1F"/>
    <w:p w:rsidR="00D84F1F" w:rsidRDefault="00D84F1F" w:rsidP="00D84F1F"/>
    <w:p w:rsidR="00D84F1F" w:rsidRDefault="00D84F1F" w:rsidP="00D84F1F"/>
    <w:p w:rsidR="00692CB7" w:rsidRDefault="00692CB7" w:rsidP="00D84F1F"/>
    <w:p w:rsidR="00692CB7" w:rsidRDefault="00692CB7" w:rsidP="00D84F1F"/>
    <w:p w:rsidR="00692CB7" w:rsidRDefault="00692CB7" w:rsidP="00D84F1F"/>
    <w:p w:rsidR="00692CB7" w:rsidRDefault="00692CB7" w:rsidP="00D84F1F"/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</w:rPr>
      </w:pPr>
      <w:r w:rsidRPr="005C632F">
        <w:rPr>
          <w:rFonts w:ascii="Arial" w:hAnsi="Arial" w:cs="Arial"/>
          <w:b/>
          <w:sz w:val="36"/>
        </w:rPr>
        <w:t>GENERAL CONTROL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</w:rPr>
        <w:t>Including confidence, satisfactorily dealing with major incidents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  <w:b/>
          <w:sz w:val="36"/>
        </w:rPr>
        <w:t>APPLICATION OF LAWS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</w:rPr>
        <w:t>Including correctness of decisions, clear signals, good positioning, fitness and advantage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34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34"/>
        </w:rPr>
      </w:pPr>
      <w:r w:rsidRPr="005C632F">
        <w:rPr>
          <w:rFonts w:ascii="Arial" w:hAnsi="Arial" w:cs="Arial"/>
          <w:b/>
          <w:sz w:val="34"/>
        </w:rPr>
        <w:t xml:space="preserve">WE AWARD AN OVERALL MARK OUT OF 100 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5C632F">
        <w:rPr>
          <w:rFonts w:ascii="Arial" w:hAnsi="Arial" w:cs="Arial"/>
          <w:b/>
          <w:sz w:val="34"/>
        </w:rPr>
        <w:t>(range 1-100)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</w:rPr>
        <w:t>An adequate performance by the Referee would justify a mark of 71-80</w:t>
      </w: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top w:val="single" w:sz="6" w:space="1" w:color="auto"/>
          <w:left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105C5B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8" style="position:absolute;left:0;text-align:left;margin-left:172.8pt;margin-top:4.85pt;width:122.45pt;height:28.85pt;z-index:251662336" o:allowincell="f" filled="f"/>
        </w:pic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</w:rPr>
        <w:t xml:space="preserve">A mark of </w:t>
      </w:r>
      <w:r w:rsidR="002107A9">
        <w:rPr>
          <w:rFonts w:ascii="Arial" w:hAnsi="Arial" w:cs="Arial"/>
        </w:rPr>
        <w:t>sixty</w:t>
      </w:r>
      <w:r w:rsidRPr="005C632F">
        <w:rPr>
          <w:rFonts w:ascii="Arial" w:hAnsi="Arial" w:cs="Arial"/>
        </w:rPr>
        <w:t xml:space="preserve"> or less MUST be accompanied by a full statement </w: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</w:rPr>
        <w:t>giving reasons for the Low Mark</w: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5C632F">
        <w:rPr>
          <w:rFonts w:ascii="Arial" w:hAnsi="Arial" w:cs="Arial"/>
        </w:rPr>
        <w:t>(no half marks).  Emphasis should not be given to Isolated Incidents</w: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5C632F">
        <w:rPr>
          <w:rFonts w:ascii="Arial" w:hAnsi="Arial" w:cs="Arial"/>
        </w:rPr>
        <w:t>Name Of Referee:</w:t>
      </w:r>
      <w:r w:rsidRPr="005C632F">
        <w:rPr>
          <w:rFonts w:ascii="Arial" w:hAnsi="Arial" w:cs="Arial"/>
        </w:rPr>
        <w:tab/>
        <w:t>………………………………………………………………………..</w: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105C5B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29" style="position:absolute;left:0;text-align:left;z-index:251663360" from="0,5.55pt" to="468.05pt,5.6pt" o:allowincell="f">
            <v:stroke startarrowwidth="narrow" startarrowlength="short" endarrowwidth="narrow" endarrowlength="short"/>
          </v:line>
        </w:pic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5C632F">
        <w:rPr>
          <w:rFonts w:ascii="Arial" w:hAnsi="Arial" w:cs="Arial"/>
        </w:rPr>
        <w:t>Signed:  ………………………………………..     Secretary:  …………………………….…………………F.C.</w:t>
      </w: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92CB7" w:rsidRPr="005C632F" w:rsidRDefault="00692CB7" w:rsidP="00692CB7">
      <w:pPr>
        <w:rPr>
          <w:rFonts w:ascii="Arial" w:hAnsi="Arial" w:cs="Arial"/>
        </w:rPr>
      </w:pPr>
    </w:p>
    <w:p w:rsidR="00692CB7" w:rsidRPr="005C632F" w:rsidRDefault="00692CB7" w:rsidP="00692CB7">
      <w:pPr>
        <w:rPr>
          <w:rFonts w:ascii="Arial" w:hAnsi="Arial" w:cs="Arial"/>
        </w:rPr>
      </w:pPr>
    </w:p>
    <w:p w:rsidR="00692CB7" w:rsidRPr="005C632F" w:rsidRDefault="00692CB7" w:rsidP="00692CB7">
      <w:pPr>
        <w:rPr>
          <w:rFonts w:ascii="Arial" w:hAnsi="Arial" w:cs="Arial"/>
        </w:rPr>
      </w:pPr>
    </w:p>
    <w:p w:rsidR="00692CB7" w:rsidRDefault="00692CB7" w:rsidP="00692CB7">
      <w:pPr>
        <w:rPr>
          <w:rFonts w:ascii="Arial" w:hAnsi="Arial" w:cs="Arial"/>
        </w:rPr>
      </w:pPr>
    </w:p>
    <w:p w:rsidR="00692CB7" w:rsidRDefault="00692CB7" w:rsidP="00D84F1F">
      <w:r w:rsidRPr="00C822AA">
        <w:rPr>
          <w:rFonts w:ascii="Arial" w:hAnsi="Arial" w:cs="Arial"/>
          <w:b/>
          <w:i/>
        </w:rPr>
        <w:t>This form should be completed and forwarded onto Birmingham County Football Association, County Offices, Ray Hall Lane, Great Barr, Birmingham, B43 6JF</w:t>
      </w:r>
      <w:r>
        <w:rPr>
          <w:rFonts w:ascii="Arial" w:hAnsi="Arial" w:cs="Arial"/>
          <w:b/>
          <w:i/>
        </w:rPr>
        <w:t>, within two days of the date of the match.</w:t>
      </w:r>
    </w:p>
    <w:p w:rsidR="00692CB7" w:rsidRDefault="00692CB7" w:rsidP="00D84F1F"/>
    <w:p w:rsidR="00692CB7" w:rsidRDefault="00692CB7" w:rsidP="00D84F1F"/>
    <w:p w:rsidR="00692CB7" w:rsidRDefault="00692CB7" w:rsidP="00D84F1F"/>
    <w:p w:rsidR="00692CB7" w:rsidRDefault="00692CB7" w:rsidP="00D84F1F"/>
    <w:p w:rsidR="00D84F1F" w:rsidRDefault="00D84F1F" w:rsidP="00D84F1F"/>
    <w:p w:rsidR="00CC3753" w:rsidRDefault="00CC3753"/>
    <w:sectPr w:rsidR="00CC3753" w:rsidSect="00AF65D0">
      <w:pgSz w:w="11906" w:h="16838"/>
      <w:pgMar w:top="567" w:right="62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84F1F"/>
    <w:rsid w:val="000F1069"/>
    <w:rsid w:val="00105C5B"/>
    <w:rsid w:val="002107A9"/>
    <w:rsid w:val="00240ABF"/>
    <w:rsid w:val="00254F89"/>
    <w:rsid w:val="00453759"/>
    <w:rsid w:val="0048664C"/>
    <w:rsid w:val="00692CB7"/>
    <w:rsid w:val="006D5884"/>
    <w:rsid w:val="006E7843"/>
    <w:rsid w:val="00AF65D0"/>
    <w:rsid w:val="00B91396"/>
    <w:rsid w:val="00BC4389"/>
    <w:rsid w:val="00C1689C"/>
    <w:rsid w:val="00C96A06"/>
    <w:rsid w:val="00CC3753"/>
    <w:rsid w:val="00CF1B74"/>
    <w:rsid w:val="00D80A1A"/>
    <w:rsid w:val="00D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mgarner</dc:creator>
  <cp:keywords/>
  <dc:description/>
  <cp:lastModifiedBy>Mandy Garner</cp:lastModifiedBy>
  <cp:revision>5</cp:revision>
  <cp:lastPrinted>2012-11-09T10:46:00Z</cp:lastPrinted>
  <dcterms:created xsi:type="dcterms:W3CDTF">2012-11-09T11:15:00Z</dcterms:created>
  <dcterms:modified xsi:type="dcterms:W3CDTF">2018-01-30T10:34:00Z</dcterms:modified>
</cp:coreProperties>
</file>