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7FC6FAB0" w:rsidR="00317DB4" w:rsidRPr="00854E76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854E76">
        <w:rPr>
          <w:rFonts w:ascii="FS Jack" w:hAnsi="FS Jack"/>
          <w:b/>
          <w:sz w:val="32"/>
          <w:szCs w:val="32"/>
        </w:rPr>
        <w:t>Job Description</w:t>
      </w:r>
      <w:r w:rsidR="00F90F14" w:rsidRPr="00854E76">
        <w:rPr>
          <w:rFonts w:ascii="FS Jack" w:hAnsi="FS Jack"/>
          <w:b/>
          <w:sz w:val="32"/>
          <w:szCs w:val="32"/>
        </w:rPr>
        <w:t xml:space="preserve"> </w:t>
      </w:r>
      <w:r w:rsidR="00AE5839">
        <w:rPr>
          <w:rFonts w:ascii="FS Jack" w:hAnsi="FS Jack"/>
          <w:b/>
          <w:sz w:val="32"/>
          <w:szCs w:val="32"/>
        </w:rPr>
        <w:t>and</w:t>
      </w:r>
      <w:r w:rsidR="00F90F14" w:rsidRPr="00854E76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854E76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6"/>
        <w:gridCol w:w="5401"/>
      </w:tblGrid>
      <w:tr w:rsidR="009D162A" w:rsidRPr="00487B98" w14:paraId="2154C24E" w14:textId="77777777" w:rsidTr="03B9B592">
        <w:tc>
          <w:tcPr>
            <w:tcW w:w="5226" w:type="dxa"/>
            <w:shd w:val="clear" w:color="auto" w:fill="D9D9D9" w:themeFill="background1" w:themeFillShade="D9"/>
          </w:tcPr>
          <w:p w14:paraId="55951595" w14:textId="0EA63543" w:rsidR="009D162A" w:rsidRPr="00487B98" w:rsidRDefault="009D162A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487B98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401" w:type="dxa"/>
          </w:tcPr>
          <w:p w14:paraId="5369EA77" w14:textId="787DE6AE" w:rsidR="009D162A" w:rsidRPr="00180CBD" w:rsidRDefault="6CD9423D" w:rsidP="00A45B5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3B9B592">
              <w:rPr>
                <w:rFonts w:ascii="FS Jack" w:hAnsi="FS Jack"/>
                <w:sz w:val="22"/>
                <w:szCs w:val="22"/>
              </w:rPr>
              <w:t xml:space="preserve">Head of </w:t>
            </w:r>
            <w:r w:rsidR="23B82990" w:rsidRPr="03B9B592">
              <w:rPr>
                <w:rFonts w:ascii="FS Jack" w:hAnsi="FS Jack"/>
                <w:sz w:val="22"/>
                <w:szCs w:val="22"/>
              </w:rPr>
              <w:t xml:space="preserve">Marketing </w:t>
            </w:r>
            <w:r w:rsidR="00DD1BEE" w:rsidRPr="03B9B592">
              <w:rPr>
                <w:rFonts w:ascii="FS Jack" w:hAnsi="FS Jack"/>
                <w:sz w:val="22"/>
                <w:szCs w:val="22"/>
              </w:rPr>
              <w:t>and Partnerships</w:t>
            </w:r>
            <w:r w:rsidR="23B82990" w:rsidRPr="03B9B592">
              <w:rPr>
                <w:rFonts w:ascii="FS Jack" w:hAnsi="FS Jack"/>
                <w:sz w:val="22"/>
                <w:szCs w:val="22"/>
              </w:rPr>
              <w:t xml:space="preserve"> </w:t>
            </w:r>
          </w:p>
        </w:tc>
      </w:tr>
      <w:tr w:rsidR="009D162A" w:rsidRPr="00487B98" w14:paraId="6790CF96" w14:textId="77777777" w:rsidTr="03B9B592">
        <w:tc>
          <w:tcPr>
            <w:tcW w:w="5226" w:type="dxa"/>
            <w:shd w:val="clear" w:color="auto" w:fill="D9D9D9" w:themeFill="background1" w:themeFillShade="D9"/>
          </w:tcPr>
          <w:p w14:paraId="4BAEF377" w14:textId="5DEF1D14" w:rsidR="009D162A" w:rsidRPr="00487B98" w:rsidRDefault="009D162A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1" w:type="dxa"/>
          </w:tcPr>
          <w:p w14:paraId="11BF00DD" w14:textId="264596AD" w:rsidR="009D162A" w:rsidRPr="00487B98" w:rsidRDefault="00A14978" w:rsidP="00A45B5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>Chief Executive Officer</w:t>
            </w:r>
          </w:p>
        </w:tc>
      </w:tr>
    </w:tbl>
    <w:p w14:paraId="7FA829F8" w14:textId="77777777" w:rsidR="00317DB4" w:rsidRPr="00487B98" w:rsidRDefault="00317DB4" w:rsidP="00A45B5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487B98" w14:paraId="67EBBC25" w14:textId="77777777" w:rsidTr="03B9B592">
        <w:tc>
          <w:tcPr>
            <w:tcW w:w="10637" w:type="dxa"/>
            <w:gridSpan w:val="2"/>
            <w:shd w:val="clear" w:color="auto" w:fill="E0E0E0"/>
          </w:tcPr>
          <w:p w14:paraId="715F1669" w14:textId="73EDAF33" w:rsidR="00D26D1E" w:rsidRPr="00487B98" w:rsidRDefault="006C40B0" w:rsidP="00A45B5A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487B98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487B98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487B98" w14:paraId="41C1C16B" w14:textId="77777777" w:rsidTr="03B9B592">
        <w:tc>
          <w:tcPr>
            <w:tcW w:w="10637" w:type="dxa"/>
            <w:gridSpan w:val="2"/>
          </w:tcPr>
          <w:p w14:paraId="17B419B3" w14:textId="4F43FF1C" w:rsidR="00E13445" w:rsidRPr="00487B98" w:rsidRDefault="3E420B11" w:rsidP="03B9B59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3B9B592">
              <w:rPr>
                <w:rFonts w:ascii="FS Jack" w:hAnsi="FS Jack"/>
                <w:sz w:val="22"/>
                <w:szCs w:val="22"/>
              </w:rPr>
              <w:t xml:space="preserve">To support </w:t>
            </w:r>
            <w:r w:rsidR="001A3F9D">
              <w:rPr>
                <w:rFonts w:ascii="FS Jack" w:hAnsi="FS Jack"/>
                <w:sz w:val="22"/>
                <w:szCs w:val="22"/>
              </w:rPr>
              <w:t xml:space="preserve">the </w:t>
            </w:r>
            <w:r w:rsidRPr="03B9B592">
              <w:rPr>
                <w:rFonts w:ascii="FS Jack" w:hAnsi="FS Jack"/>
                <w:sz w:val="22"/>
                <w:szCs w:val="22"/>
              </w:rPr>
              <w:t xml:space="preserve">delivery of </w:t>
            </w:r>
            <w:r w:rsidR="001A3F9D">
              <w:rPr>
                <w:rFonts w:ascii="FS Jack" w:hAnsi="FS Jack"/>
                <w:sz w:val="22"/>
                <w:szCs w:val="22"/>
              </w:rPr>
              <w:t xml:space="preserve">the </w:t>
            </w:r>
            <w:r w:rsidR="4B65CFF2" w:rsidRPr="03B9B592">
              <w:rPr>
                <w:rFonts w:ascii="FS Jack" w:hAnsi="FS Jack"/>
                <w:sz w:val="22"/>
                <w:szCs w:val="22"/>
              </w:rPr>
              <w:t xml:space="preserve">Surrey FA’s </w:t>
            </w:r>
            <w:r w:rsidRPr="03B9B592">
              <w:rPr>
                <w:rFonts w:ascii="FS Jack" w:hAnsi="FS Jack"/>
                <w:sz w:val="22"/>
                <w:szCs w:val="22"/>
              </w:rPr>
              <w:t>Business Strategy</w:t>
            </w:r>
            <w:r w:rsidR="3A622C2A" w:rsidRPr="03B9B592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0C1B2D74" w14:textId="22FF0400" w:rsidR="003F6282" w:rsidRPr="00487B98" w:rsidRDefault="003F6282" w:rsidP="00A45B5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FS Jack" w:hAnsi="FS Jack"/>
                <w:sz w:val="22"/>
                <w:szCs w:val="22"/>
              </w:rPr>
            </w:pPr>
            <w:r w:rsidRPr="03B9B592">
              <w:rPr>
                <w:rFonts w:ascii="FS Jack" w:hAnsi="FS Jack"/>
                <w:sz w:val="22"/>
                <w:szCs w:val="22"/>
              </w:rPr>
              <w:t xml:space="preserve">To </w:t>
            </w:r>
            <w:r w:rsidR="03C73EAB" w:rsidRPr="03B9B592">
              <w:rPr>
                <w:rFonts w:ascii="FS Jack" w:hAnsi="FS Jack"/>
                <w:sz w:val="22"/>
                <w:szCs w:val="22"/>
              </w:rPr>
              <w:t xml:space="preserve">lead, manage and develop </w:t>
            </w:r>
            <w:r w:rsidR="001A3F9D">
              <w:rPr>
                <w:rFonts w:ascii="FS Jack" w:hAnsi="FS Jack"/>
                <w:sz w:val="22"/>
                <w:szCs w:val="22"/>
              </w:rPr>
              <w:t xml:space="preserve">the </w:t>
            </w:r>
            <w:r w:rsidR="03C73EAB" w:rsidRPr="03B9B592">
              <w:rPr>
                <w:rFonts w:ascii="FS Jack" w:hAnsi="FS Jack"/>
                <w:sz w:val="22"/>
                <w:szCs w:val="22"/>
              </w:rPr>
              <w:t xml:space="preserve">Surrey FA’s marketing </w:t>
            </w:r>
            <w:r w:rsidR="00D94AAB">
              <w:rPr>
                <w:rFonts w:ascii="FS Jack" w:hAnsi="FS Jack"/>
                <w:sz w:val="22"/>
                <w:szCs w:val="22"/>
              </w:rPr>
              <w:t xml:space="preserve">operations </w:t>
            </w:r>
            <w:r w:rsidR="00CB3F18">
              <w:rPr>
                <w:rFonts w:ascii="FS Jack" w:hAnsi="FS Jack"/>
                <w:sz w:val="22"/>
                <w:szCs w:val="22"/>
              </w:rPr>
              <w:t>to deliver the st</w:t>
            </w:r>
            <w:r w:rsidR="00750267">
              <w:rPr>
                <w:rFonts w:ascii="FS Jack" w:hAnsi="FS Jack"/>
                <w:sz w:val="22"/>
                <w:szCs w:val="22"/>
              </w:rPr>
              <w:t>ra</w:t>
            </w:r>
            <w:r w:rsidR="00CB3F18">
              <w:rPr>
                <w:rFonts w:ascii="FS Jack" w:hAnsi="FS Jack"/>
                <w:sz w:val="22"/>
                <w:szCs w:val="22"/>
              </w:rPr>
              <w:t>tegy</w:t>
            </w:r>
            <w:r w:rsidR="03C73EAB" w:rsidRPr="03B9B592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30FA335C" w14:textId="466077B6" w:rsidR="003F6282" w:rsidRPr="00487B98" w:rsidRDefault="003F6282" w:rsidP="03B9B59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2"/>
                <w:szCs w:val="22"/>
              </w:rPr>
            </w:pPr>
            <w:bookmarkStart w:id="0" w:name="_Hlk72824330"/>
            <w:r w:rsidRPr="03B9B592">
              <w:rPr>
                <w:rFonts w:ascii="FS Jack" w:hAnsi="FS Jack"/>
                <w:sz w:val="22"/>
                <w:szCs w:val="22"/>
              </w:rPr>
              <w:t xml:space="preserve">Identify new and maximise existing </w:t>
            </w:r>
            <w:r w:rsidR="00B4503F">
              <w:rPr>
                <w:rFonts w:ascii="FS Jack" w:hAnsi="FS Jack"/>
                <w:sz w:val="22"/>
                <w:szCs w:val="22"/>
              </w:rPr>
              <w:t xml:space="preserve">commercial brand </w:t>
            </w:r>
            <w:r w:rsidRPr="03B9B592">
              <w:rPr>
                <w:rFonts w:ascii="FS Jack" w:hAnsi="FS Jack"/>
                <w:sz w:val="22"/>
                <w:szCs w:val="22"/>
              </w:rPr>
              <w:t xml:space="preserve">and </w:t>
            </w:r>
            <w:r w:rsidR="00B4503F">
              <w:rPr>
                <w:rFonts w:ascii="FS Jack" w:hAnsi="FS Jack"/>
                <w:sz w:val="22"/>
                <w:szCs w:val="22"/>
              </w:rPr>
              <w:t xml:space="preserve">other </w:t>
            </w:r>
            <w:r w:rsidRPr="03B9B592">
              <w:rPr>
                <w:rFonts w:ascii="FS Jack" w:hAnsi="FS Jack"/>
                <w:sz w:val="22"/>
                <w:szCs w:val="22"/>
              </w:rPr>
              <w:t xml:space="preserve">partnership opportunities to generate additional revenue for reinvestment back into grassroots football. </w:t>
            </w:r>
          </w:p>
          <w:bookmarkEnd w:id="0"/>
          <w:p w14:paraId="74775E2A" w14:textId="5F50F9FF" w:rsidR="007D36DD" w:rsidRPr="00487B98" w:rsidRDefault="3E420B11" w:rsidP="00A45B5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FS Jack" w:hAnsi="FS Jack"/>
                <w:sz w:val="22"/>
                <w:szCs w:val="22"/>
              </w:rPr>
            </w:pPr>
            <w:r w:rsidRPr="03B9B592">
              <w:rPr>
                <w:rFonts w:ascii="FS Jack" w:hAnsi="FS Jack"/>
                <w:sz w:val="22"/>
                <w:szCs w:val="22"/>
              </w:rPr>
              <w:t xml:space="preserve">To </w:t>
            </w:r>
            <w:bookmarkStart w:id="1" w:name="_Hlk72824292"/>
            <w:r w:rsidRPr="03B9B592">
              <w:rPr>
                <w:rFonts w:ascii="FS Jack" w:hAnsi="FS Jack"/>
                <w:sz w:val="22"/>
                <w:szCs w:val="22"/>
              </w:rPr>
              <w:t xml:space="preserve">enhance the image, profile and reputation of the </w:t>
            </w:r>
            <w:r w:rsidR="4AADAE87" w:rsidRPr="03B9B592">
              <w:rPr>
                <w:rFonts w:ascii="FS Jack" w:hAnsi="FS Jack"/>
                <w:sz w:val="22"/>
                <w:szCs w:val="22"/>
              </w:rPr>
              <w:t>Surrey FA</w:t>
            </w:r>
            <w:r w:rsidRPr="03B9B592">
              <w:rPr>
                <w:rFonts w:ascii="FS Jack" w:hAnsi="FS Jack"/>
                <w:sz w:val="22"/>
                <w:szCs w:val="22"/>
              </w:rPr>
              <w:t xml:space="preserve"> </w:t>
            </w:r>
            <w:bookmarkEnd w:id="1"/>
          </w:p>
          <w:p w14:paraId="35383393" w14:textId="185745CE" w:rsidR="00E13445" w:rsidRPr="00487B98" w:rsidRDefault="00E13445" w:rsidP="00A45B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To </w:t>
            </w:r>
            <w:r w:rsidR="00DA025C" w:rsidRPr="00487B98">
              <w:rPr>
                <w:rFonts w:ascii="FS Jack" w:hAnsi="FS Jack"/>
                <w:bCs/>
                <w:sz w:val="22"/>
                <w:szCs w:val="22"/>
              </w:rPr>
              <w:t>contribute to the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 effective implementation of The FA</w:t>
            </w:r>
            <w:r w:rsidR="00AE6644">
              <w:rPr>
                <w:rFonts w:ascii="FS Jack" w:hAnsi="FS Jack"/>
                <w:bCs/>
                <w:sz w:val="22"/>
                <w:szCs w:val="22"/>
              </w:rPr>
              <w:t>’s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 Safeguarding Operating Standard</w:t>
            </w:r>
            <w:r w:rsidR="00AE6644">
              <w:rPr>
                <w:rFonts w:ascii="FS Jack" w:hAnsi="FS Jack"/>
                <w:bCs/>
                <w:sz w:val="22"/>
                <w:szCs w:val="22"/>
              </w:rPr>
              <w:t xml:space="preserve"> for County FAs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629099E8" w14:textId="77777777" w:rsidR="006F6472" w:rsidRPr="00487B98" w:rsidRDefault="00E13445" w:rsidP="00A45B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To support the adoption of FA technology systems across grassroots football.  </w:t>
            </w:r>
          </w:p>
          <w:p w14:paraId="08265619" w14:textId="3CEE91A4" w:rsidR="00493CC2" w:rsidRPr="00487B98" w:rsidRDefault="00493CC2" w:rsidP="00A45B5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AE5839">
              <w:rPr>
                <w:rFonts w:ascii="FS Jack" w:hAnsi="FS Jack"/>
                <w:sz w:val="22"/>
                <w:szCs w:val="22"/>
              </w:rPr>
              <w:t>are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487B98" w14:paraId="10D4E405" w14:textId="77777777" w:rsidTr="00714396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10CA46C2" w:rsidR="00D26D1E" w:rsidRPr="00487B98" w:rsidRDefault="00AF40EA" w:rsidP="00A45B5A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487B98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shd w:val="clear" w:color="auto" w:fill="auto"/>
            <w:vAlign w:val="center"/>
          </w:tcPr>
          <w:p w14:paraId="51A68DF9" w14:textId="77777777" w:rsidR="0048148F" w:rsidRDefault="508689CD" w:rsidP="0048148F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714396">
              <w:rPr>
                <w:rFonts w:ascii="FS Jack" w:hAnsi="FS Jack"/>
                <w:sz w:val="22"/>
                <w:szCs w:val="22"/>
              </w:rPr>
              <w:t xml:space="preserve">Marketing &amp; Communications Assistant </w:t>
            </w:r>
          </w:p>
          <w:p w14:paraId="67D5D18C" w14:textId="7BD5BC52" w:rsidR="00D26D1E" w:rsidRPr="0048148F" w:rsidRDefault="00714396" w:rsidP="0048148F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8148F">
              <w:rPr>
                <w:rFonts w:ascii="FS Jack" w:hAnsi="FS Jack"/>
                <w:sz w:val="22"/>
                <w:szCs w:val="22"/>
              </w:rPr>
              <w:t>Marketing Inter</w:t>
            </w:r>
            <w:r w:rsidR="508689CD" w:rsidRPr="0048148F">
              <w:rPr>
                <w:rFonts w:ascii="FS Jack" w:hAnsi="FS Jack"/>
                <w:sz w:val="22"/>
                <w:szCs w:val="22"/>
              </w:rPr>
              <w:t>n</w:t>
            </w:r>
          </w:p>
        </w:tc>
      </w:tr>
    </w:tbl>
    <w:p w14:paraId="523C4678" w14:textId="7810F408" w:rsidR="00280DFE" w:rsidRPr="00487B98" w:rsidRDefault="00280DFE" w:rsidP="00A45B5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176EA5" w:rsidRPr="00487B98" w14:paraId="3310A072" w14:textId="77777777" w:rsidTr="03B9B592">
        <w:tc>
          <w:tcPr>
            <w:tcW w:w="2615" w:type="dxa"/>
            <w:shd w:val="clear" w:color="auto" w:fill="D9D9D9" w:themeFill="background1" w:themeFillShade="D9"/>
          </w:tcPr>
          <w:p w14:paraId="37194AFF" w14:textId="34B3A901" w:rsidR="00176EA5" w:rsidRPr="00487B98" w:rsidRDefault="00013C77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05EE1FD" w14:textId="610D8593" w:rsidR="00DA2590" w:rsidRPr="0048148F" w:rsidRDefault="7C6A7678" w:rsidP="03B9B592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8148F">
              <w:rPr>
                <w:rFonts w:ascii="FS Jack" w:hAnsi="FS Jack"/>
                <w:sz w:val="22"/>
                <w:szCs w:val="22"/>
              </w:rPr>
              <w:t>Surrey FA</w:t>
            </w:r>
            <w:r w:rsidR="00AC2F87" w:rsidRPr="0048148F">
              <w:rPr>
                <w:rFonts w:ascii="FS Jack" w:hAnsi="FS Jack"/>
                <w:sz w:val="22"/>
                <w:szCs w:val="22"/>
              </w:rPr>
              <w:t xml:space="preserve"> HQ</w:t>
            </w:r>
            <w:r w:rsidRPr="0048148F">
              <w:rPr>
                <w:rFonts w:ascii="FS Jack" w:hAnsi="FS Jack"/>
                <w:sz w:val="22"/>
                <w:szCs w:val="22"/>
              </w:rPr>
              <w:t>, Meadowbank Ground</w:t>
            </w:r>
            <w:r w:rsidR="00714396" w:rsidRPr="0048148F">
              <w:rPr>
                <w:rFonts w:ascii="FS Jack" w:hAnsi="FS Jack"/>
                <w:sz w:val="22"/>
                <w:szCs w:val="22"/>
              </w:rPr>
              <w:t>, Mill Lane,</w:t>
            </w:r>
            <w:r w:rsidR="00451105" w:rsidRPr="0048148F">
              <w:rPr>
                <w:rFonts w:ascii="FS Jack" w:hAnsi="FS Jack"/>
                <w:sz w:val="22"/>
                <w:szCs w:val="22"/>
              </w:rPr>
              <w:t xml:space="preserve"> Dorking</w:t>
            </w:r>
            <w:r w:rsidR="00300F62" w:rsidRPr="0048148F">
              <w:rPr>
                <w:rFonts w:ascii="FS Jack" w:hAnsi="FS Jack"/>
                <w:sz w:val="22"/>
                <w:szCs w:val="22"/>
              </w:rPr>
              <w:t xml:space="preserve">, RH4 </w:t>
            </w:r>
            <w:r w:rsidR="00772E82" w:rsidRPr="0048148F">
              <w:rPr>
                <w:rFonts w:ascii="FS Jack" w:hAnsi="FS Jack"/>
                <w:sz w:val="22"/>
                <w:szCs w:val="22"/>
              </w:rPr>
              <w:t xml:space="preserve">with option for </w:t>
            </w:r>
            <w:r w:rsidR="00A44B0B" w:rsidRPr="0048148F">
              <w:rPr>
                <w:rFonts w:ascii="FS Jack" w:hAnsi="FS Jack"/>
                <w:sz w:val="22"/>
                <w:szCs w:val="22"/>
              </w:rPr>
              <w:t>remote working. A</w:t>
            </w:r>
            <w:r w:rsidR="3E420B11" w:rsidRPr="0048148F">
              <w:rPr>
                <w:rFonts w:ascii="FS Jack" w:hAnsi="FS Jack"/>
                <w:sz w:val="22"/>
                <w:szCs w:val="22"/>
              </w:rPr>
              <w:t xml:space="preserve">dditional travel to other locations </w:t>
            </w:r>
            <w:r w:rsidR="00772E82" w:rsidRPr="0048148F">
              <w:rPr>
                <w:rFonts w:ascii="FS Jack" w:hAnsi="FS Jack"/>
                <w:sz w:val="22"/>
                <w:szCs w:val="22"/>
              </w:rPr>
              <w:t>and/or</w:t>
            </w:r>
            <w:r w:rsidR="3E420B11" w:rsidRPr="0048148F">
              <w:rPr>
                <w:rFonts w:ascii="FS Jack" w:hAnsi="FS Jack"/>
                <w:sz w:val="22"/>
                <w:szCs w:val="22"/>
              </w:rPr>
              <w:t xml:space="preserve"> overnight stays</w:t>
            </w:r>
            <w:r w:rsidR="3030D9AD" w:rsidRPr="0048148F">
              <w:rPr>
                <w:rFonts w:ascii="FS Jack" w:hAnsi="FS Jack"/>
                <w:sz w:val="22"/>
                <w:szCs w:val="22"/>
              </w:rPr>
              <w:t xml:space="preserve"> as required</w:t>
            </w:r>
          </w:p>
        </w:tc>
      </w:tr>
      <w:tr w:rsidR="00176EA5" w:rsidRPr="00487B98" w14:paraId="4B6E451F" w14:textId="77777777" w:rsidTr="03B9B592">
        <w:tc>
          <w:tcPr>
            <w:tcW w:w="2615" w:type="dxa"/>
            <w:shd w:val="clear" w:color="auto" w:fill="D9D9D9" w:themeFill="background1" w:themeFillShade="D9"/>
          </w:tcPr>
          <w:p w14:paraId="1FE800B8" w14:textId="3F934A7E" w:rsidR="00176EA5" w:rsidRPr="00487B98" w:rsidRDefault="00013C77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22705B60" w14:textId="688E053B" w:rsidR="00176EA5" w:rsidRPr="0048148F" w:rsidRDefault="00451105" w:rsidP="00A45B5A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48148F">
              <w:rPr>
                <w:rFonts w:ascii="FS Jack" w:hAnsi="FS Jack"/>
                <w:sz w:val="22"/>
                <w:szCs w:val="22"/>
              </w:rPr>
              <w:t>35 hours</w:t>
            </w:r>
            <w:r w:rsidR="3E420B11" w:rsidRPr="0048148F">
              <w:rPr>
                <w:rFonts w:ascii="FS Jack" w:hAnsi="FS Jack"/>
                <w:sz w:val="22"/>
                <w:szCs w:val="22"/>
              </w:rPr>
              <w:t xml:space="preserve"> per week</w:t>
            </w:r>
            <w:r w:rsidRPr="0048148F">
              <w:rPr>
                <w:rFonts w:ascii="FS Jack" w:hAnsi="FS Jack"/>
                <w:sz w:val="22"/>
                <w:szCs w:val="22"/>
              </w:rPr>
              <w:t xml:space="preserve"> plus evenings and </w:t>
            </w:r>
            <w:r w:rsidR="3E420B11" w:rsidRPr="0048148F">
              <w:rPr>
                <w:rFonts w:ascii="FS Jack" w:hAnsi="FS Jack"/>
                <w:sz w:val="22"/>
                <w:szCs w:val="22"/>
              </w:rPr>
              <w:t xml:space="preserve">weekend working </w:t>
            </w:r>
            <w:r w:rsidRPr="0048148F">
              <w:rPr>
                <w:rFonts w:ascii="FS Jack" w:hAnsi="FS Jack"/>
                <w:sz w:val="22"/>
                <w:szCs w:val="22"/>
              </w:rPr>
              <w:t xml:space="preserve">as </w:t>
            </w:r>
            <w:r w:rsidR="3E420B11" w:rsidRPr="0048148F">
              <w:rPr>
                <w:rFonts w:ascii="FS Jack" w:hAnsi="FS Jack"/>
                <w:sz w:val="22"/>
                <w:szCs w:val="22"/>
              </w:rPr>
              <w:t>required</w:t>
            </w:r>
            <w:r w:rsidRPr="0048148F">
              <w:rPr>
                <w:rFonts w:ascii="FS Jack" w:hAnsi="FS Jack"/>
                <w:sz w:val="22"/>
                <w:szCs w:val="22"/>
              </w:rPr>
              <w:t xml:space="preserve"> by business need</w:t>
            </w:r>
            <w:r w:rsidR="3E420B11" w:rsidRPr="0048148F">
              <w:rPr>
                <w:rFonts w:ascii="FS Jack" w:hAnsi="FS Jack"/>
                <w:sz w:val="22"/>
                <w:szCs w:val="22"/>
              </w:rPr>
              <w:t xml:space="preserve"> </w:t>
            </w:r>
          </w:p>
        </w:tc>
      </w:tr>
      <w:tr w:rsidR="00176EA5" w:rsidRPr="00487B98" w14:paraId="54151C54" w14:textId="77777777" w:rsidTr="03B9B592">
        <w:tc>
          <w:tcPr>
            <w:tcW w:w="2615" w:type="dxa"/>
            <w:shd w:val="clear" w:color="auto" w:fill="D9D9D9" w:themeFill="background1" w:themeFillShade="D9"/>
          </w:tcPr>
          <w:p w14:paraId="605E8888" w14:textId="47F1A36C" w:rsidR="00176EA5" w:rsidRPr="00487B98" w:rsidRDefault="00A75266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25A8B42E" w14:textId="5C5F44D1" w:rsidR="00711B82" w:rsidRPr="0048148F" w:rsidRDefault="3E420B11" w:rsidP="00A45B5A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8148F">
              <w:rPr>
                <w:rFonts w:ascii="FS Jack" w:hAnsi="FS Jack"/>
                <w:sz w:val="22"/>
                <w:szCs w:val="22"/>
              </w:rPr>
              <w:t xml:space="preserve">Permanent </w:t>
            </w:r>
            <w:r w:rsidR="5C106FCE" w:rsidRPr="0048148F">
              <w:rPr>
                <w:rFonts w:ascii="FS Jack" w:hAnsi="FS Jack"/>
                <w:sz w:val="22"/>
                <w:szCs w:val="22"/>
              </w:rPr>
              <w:t xml:space="preserve"> </w:t>
            </w:r>
          </w:p>
        </w:tc>
      </w:tr>
    </w:tbl>
    <w:p w14:paraId="6F792745" w14:textId="15E46619" w:rsidR="00176EA5" w:rsidRPr="00487B98" w:rsidRDefault="00176EA5" w:rsidP="00A45B5A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487B98" w14:paraId="52B958F6" w14:textId="77777777" w:rsidTr="03B9B592">
        <w:tc>
          <w:tcPr>
            <w:tcW w:w="10637" w:type="dxa"/>
            <w:shd w:val="clear" w:color="auto" w:fill="E0E0E0"/>
          </w:tcPr>
          <w:p w14:paraId="6D683B57" w14:textId="7256036E" w:rsidR="00E615C8" w:rsidRPr="00487B98" w:rsidRDefault="009D6AD1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2" w:name="_Hlk20836786"/>
            <w:r w:rsidRPr="00487B98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487B98" w14:paraId="536A404A" w14:textId="77777777" w:rsidTr="03B9B592">
        <w:tc>
          <w:tcPr>
            <w:tcW w:w="10637" w:type="dxa"/>
          </w:tcPr>
          <w:p w14:paraId="4EECC739" w14:textId="4BB5A651" w:rsidR="00DD1BEE" w:rsidRPr="00DD1BEE" w:rsidRDefault="00DD1BEE" w:rsidP="00DD1BEE">
            <w:pPr>
              <w:spacing w:line="276" w:lineRule="auto"/>
              <w:rPr>
                <w:rFonts w:ascii="FS Jack" w:hAnsi="FS Jack" w:cs="Arial"/>
                <w:b/>
                <w:sz w:val="22"/>
                <w:szCs w:val="22"/>
              </w:rPr>
            </w:pPr>
            <w:r w:rsidRPr="00180CBD">
              <w:rPr>
                <w:rFonts w:ascii="FS Jack" w:hAnsi="FS Jack" w:cs="Arial"/>
                <w:b/>
                <w:sz w:val="22"/>
                <w:szCs w:val="22"/>
              </w:rPr>
              <w:t>Marketing</w:t>
            </w:r>
          </w:p>
          <w:p w14:paraId="2AD5D499" w14:textId="2219DE9E" w:rsidR="007B10E0" w:rsidRPr="00487B98" w:rsidRDefault="00AB00C7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 xml:space="preserve">Maintain </w:t>
            </w:r>
            <w:r w:rsidR="3E420B11" w:rsidRPr="03B9B592">
              <w:rPr>
                <w:rFonts w:ascii="FS Jack" w:hAnsi="FS Jack" w:cs="Arial"/>
                <w:sz w:val="22"/>
                <w:szCs w:val="22"/>
              </w:rPr>
              <w:t xml:space="preserve">control over the </w:t>
            </w:r>
            <w:r w:rsidR="001A5A37">
              <w:rPr>
                <w:rFonts w:ascii="FS Jack" w:hAnsi="FS Jack" w:cs="Arial"/>
                <w:sz w:val="22"/>
                <w:szCs w:val="22"/>
              </w:rPr>
              <w:t>i</w:t>
            </w:r>
            <w:r w:rsidR="00181D09">
              <w:rPr>
                <w:rFonts w:ascii="FS Jack" w:hAnsi="FS Jack" w:cs="Arial"/>
                <w:sz w:val="22"/>
                <w:szCs w:val="22"/>
              </w:rPr>
              <w:t>mage, profile, reputation</w:t>
            </w:r>
            <w:r w:rsidR="001A5A37">
              <w:rPr>
                <w:rFonts w:ascii="FS Jack" w:hAnsi="FS Jack" w:cs="Arial"/>
                <w:sz w:val="22"/>
                <w:szCs w:val="22"/>
              </w:rPr>
              <w:t xml:space="preserve"> and </w:t>
            </w:r>
            <w:r w:rsidR="00C8004C">
              <w:rPr>
                <w:rFonts w:ascii="FS Jack" w:hAnsi="FS Jack" w:cs="Arial"/>
                <w:sz w:val="22"/>
                <w:szCs w:val="22"/>
              </w:rPr>
              <w:t>brand equity</w:t>
            </w:r>
            <w:r w:rsidR="001A5A37">
              <w:rPr>
                <w:rFonts w:ascii="FS Jack" w:hAnsi="FS Jack" w:cs="Arial"/>
                <w:sz w:val="22"/>
                <w:szCs w:val="22"/>
              </w:rPr>
              <w:t xml:space="preserve"> of the Surrey FA</w:t>
            </w:r>
          </w:p>
          <w:p w14:paraId="65E0BFF7" w14:textId="1576CF99" w:rsidR="008857F8" w:rsidRDefault="008857F8" w:rsidP="007640C8">
            <w:pPr>
              <w:pStyle w:val="numberedlistnotsub"/>
              <w:numPr>
                <w:ilvl w:val="0"/>
                <w:numId w:val="29"/>
              </w:numPr>
              <w:spacing w:after="0"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Develop and deliver the Surrey FA marketing strategy and </w:t>
            </w:r>
            <w:r w:rsidR="00C72900">
              <w:rPr>
                <w:rFonts w:ascii="FS Jack" w:hAnsi="FS Jack"/>
                <w:sz w:val="22"/>
                <w:szCs w:val="22"/>
              </w:rPr>
              <w:t xml:space="preserve">manage the </w:t>
            </w:r>
            <w:r>
              <w:rPr>
                <w:rFonts w:ascii="FS Jack" w:hAnsi="FS Jack"/>
                <w:sz w:val="22"/>
                <w:szCs w:val="22"/>
              </w:rPr>
              <w:t xml:space="preserve">planning process ensuring </w:t>
            </w:r>
            <w:r w:rsidR="000D61CF">
              <w:rPr>
                <w:rFonts w:ascii="FS Jack" w:hAnsi="FS Jack"/>
                <w:sz w:val="22"/>
                <w:szCs w:val="22"/>
              </w:rPr>
              <w:t xml:space="preserve">effective </w:t>
            </w:r>
            <w:r>
              <w:rPr>
                <w:rFonts w:ascii="FS Jack" w:hAnsi="FS Jack"/>
                <w:sz w:val="22"/>
                <w:szCs w:val="22"/>
              </w:rPr>
              <w:t>measurement and monitoring of activities</w:t>
            </w:r>
          </w:p>
          <w:p w14:paraId="4DADE1FA" w14:textId="2894A782" w:rsidR="00D033F2" w:rsidRDefault="00CD2457" w:rsidP="007640C8">
            <w:pPr>
              <w:pStyle w:val="numberedlistnotsub"/>
              <w:numPr>
                <w:ilvl w:val="0"/>
                <w:numId w:val="29"/>
              </w:numPr>
              <w:spacing w:after="0"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Develop and deliver a marketing strategy and </w:t>
            </w:r>
            <w:r w:rsidR="00BF3B62">
              <w:rPr>
                <w:rFonts w:ascii="FS Jack" w:hAnsi="FS Jack"/>
                <w:sz w:val="22"/>
                <w:szCs w:val="22"/>
              </w:rPr>
              <w:t>manage the planning process and effectiveness to i</w:t>
            </w:r>
            <w:r>
              <w:rPr>
                <w:rFonts w:ascii="FS Jack" w:hAnsi="FS Jack"/>
                <w:sz w:val="22"/>
                <w:szCs w:val="22"/>
              </w:rPr>
              <w:t>ncrease the profile and usage</w:t>
            </w:r>
            <w:r w:rsidR="00D033F2">
              <w:rPr>
                <w:rFonts w:ascii="FS Jack" w:hAnsi="FS Jack"/>
                <w:sz w:val="22"/>
                <w:szCs w:val="22"/>
              </w:rPr>
              <w:t xml:space="preserve"> of the Surrey </w:t>
            </w:r>
            <w:r w:rsidR="00750267">
              <w:rPr>
                <w:rFonts w:ascii="FS Jack" w:hAnsi="FS Jack"/>
                <w:sz w:val="22"/>
                <w:szCs w:val="22"/>
              </w:rPr>
              <w:t>FA community</w:t>
            </w:r>
            <w:r w:rsidR="00D033F2">
              <w:rPr>
                <w:rFonts w:ascii="FS Jack" w:hAnsi="FS Jack"/>
                <w:sz w:val="22"/>
                <w:szCs w:val="22"/>
              </w:rPr>
              <w:t xml:space="preserve"> </w:t>
            </w:r>
            <w:r w:rsidR="002B019A">
              <w:rPr>
                <w:rFonts w:ascii="FS Jack" w:hAnsi="FS Jack"/>
                <w:sz w:val="22"/>
                <w:szCs w:val="22"/>
              </w:rPr>
              <w:t xml:space="preserve">facility </w:t>
            </w:r>
            <w:r w:rsidR="00D033F2">
              <w:rPr>
                <w:rFonts w:ascii="FS Jack" w:hAnsi="FS Jack"/>
                <w:sz w:val="22"/>
                <w:szCs w:val="22"/>
              </w:rPr>
              <w:t>at Meadowbank</w:t>
            </w:r>
            <w:r w:rsidR="002B019A">
              <w:rPr>
                <w:rFonts w:ascii="FS Jack" w:hAnsi="FS Jack"/>
                <w:sz w:val="22"/>
                <w:szCs w:val="22"/>
              </w:rPr>
              <w:t xml:space="preserve"> Ground, Dorking and other </w:t>
            </w:r>
            <w:r w:rsidR="00C72900">
              <w:rPr>
                <w:rFonts w:ascii="FS Jack" w:hAnsi="FS Jack"/>
                <w:sz w:val="22"/>
                <w:szCs w:val="22"/>
              </w:rPr>
              <w:t xml:space="preserve">potential Surrey FA </w:t>
            </w:r>
            <w:r w:rsidR="002B019A">
              <w:rPr>
                <w:rFonts w:ascii="FS Jack" w:hAnsi="FS Jack"/>
                <w:sz w:val="22"/>
                <w:szCs w:val="22"/>
              </w:rPr>
              <w:t>facilities</w:t>
            </w:r>
          </w:p>
          <w:p w14:paraId="7FAAE1B8" w14:textId="1AE13B55" w:rsidR="0023531C" w:rsidRPr="00487B98" w:rsidRDefault="0023531C" w:rsidP="007640C8">
            <w:pPr>
              <w:pStyle w:val="numberedlistnotsub"/>
              <w:numPr>
                <w:ilvl w:val="0"/>
                <w:numId w:val="29"/>
              </w:numPr>
              <w:spacing w:after="0"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 xml:space="preserve">Provide </w:t>
            </w:r>
            <w:r w:rsidR="00EB4333" w:rsidRPr="00487B98">
              <w:rPr>
                <w:rFonts w:ascii="FS Jack" w:hAnsi="FS Jack"/>
                <w:sz w:val="22"/>
                <w:szCs w:val="22"/>
              </w:rPr>
              <w:t xml:space="preserve">local </w:t>
            </w:r>
            <w:r w:rsidRPr="00487B98">
              <w:rPr>
                <w:rFonts w:ascii="FS Jack" w:hAnsi="FS Jack"/>
                <w:sz w:val="22"/>
                <w:szCs w:val="22"/>
              </w:rPr>
              <w:t>marketing support to dedicated FA campaigns.</w:t>
            </w:r>
          </w:p>
          <w:p w14:paraId="4EC6B3CE" w14:textId="05D3A1D4" w:rsidR="006B0F22" w:rsidRPr="00487B98" w:rsidRDefault="3E420B11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 xml:space="preserve">Oversee the </w:t>
            </w:r>
            <w:r w:rsidR="00A44B0B">
              <w:rPr>
                <w:rFonts w:ascii="FS Jack" w:hAnsi="FS Jack" w:cs="Arial"/>
                <w:iCs/>
                <w:sz w:val="22"/>
                <w:szCs w:val="22"/>
              </w:rPr>
              <w:t xml:space="preserve">Surrey FA </w:t>
            </w:r>
            <w:r w:rsidRPr="00487B98">
              <w:rPr>
                <w:rFonts w:ascii="FS Jack" w:hAnsi="FS Jack" w:cs="Arial"/>
                <w:sz w:val="22"/>
                <w:szCs w:val="22"/>
              </w:rPr>
              <w:t xml:space="preserve">website and social media accounts ensuring that they remain a central resource for the dissemination of information </w:t>
            </w:r>
            <w:r w:rsidR="005236CD">
              <w:rPr>
                <w:rFonts w:ascii="FS Jack" w:hAnsi="FS Jack" w:cs="Arial"/>
                <w:sz w:val="22"/>
                <w:szCs w:val="22"/>
              </w:rPr>
              <w:t xml:space="preserve">and engagement with </w:t>
            </w:r>
            <w:r w:rsidRPr="00487B98">
              <w:rPr>
                <w:rFonts w:ascii="FS Jack" w:hAnsi="FS Jack" w:cs="Arial"/>
                <w:sz w:val="22"/>
                <w:szCs w:val="22"/>
              </w:rPr>
              <w:t>all stakeholders.</w:t>
            </w:r>
          </w:p>
          <w:p w14:paraId="0532E439" w14:textId="76464B2A" w:rsidR="006B0F22" w:rsidRPr="00487B98" w:rsidRDefault="3E420B11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 xml:space="preserve">Develop </w:t>
            </w:r>
            <w:r w:rsidR="00007FBB">
              <w:rPr>
                <w:rFonts w:ascii="FS Jack" w:hAnsi="FS Jack" w:cs="Arial"/>
                <w:sz w:val="22"/>
                <w:szCs w:val="22"/>
              </w:rPr>
              <w:t xml:space="preserve">relationships </w:t>
            </w:r>
            <w:r w:rsidRPr="00487B98">
              <w:rPr>
                <w:rFonts w:ascii="FS Jack" w:hAnsi="FS Jack" w:cs="Arial"/>
                <w:sz w:val="22"/>
                <w:szCs w:val="22"/>
              </w:rPr>
              <w:t xml:space="preserve">with </w:t>
            </w:r>
            <w:r w:rsidR="006C4800">
              <w:rPr>
                <w:rFonts w:ascii="FS Jack" w:hAnsi="FS Jack" w:cs="Arial"/>
                <w:sz w:val="22"/>
                <w:szCs w:val="22"/>
              </w:rPr>
              <w:t xml:space="preserve">relevant </w:t>
            </w:r>
            <w:r w:rsidRPr="00487B98">
              <w:rPr>
                <w:rFonts w:ascii="FS Jack" w:hAnsi="FS Jack" w:cs="Arial"/>
                <w:sz w:val="22"/>
                <w:szCs w:val="22"/>
              </w:rPr>
              <w:t xml:space="preserve">media to ensure that there is regular </w:t>
            </w:r>
            <w:r w:rsidR="00E523CB">
              <w:rPr>
                <w:rFonts w:ascii="FS Jack" w:hAnsi="FS Jack" w:cs="Arial"/>
                <w:sz w:val="22"/>
                <w:szCs w:val="22"/>
              </w:rPr>
              <w:t xml:space="preserve">positive </w:t>
            </w:r>
            <w:r w:rsidRPr="00487B98">
              <w:rPr>
                <w:rFonts w:ascii="FS Jack" w:hAnsi="FS Jack" w:cs="Arial"/>
                <w:sz w:val="22"/>
                <w:szCs w:val="22"/>
              </w:rPr>
              <w:t xml:space="preserve">coverage of the </w:t>
            </w:r>
            <w:r w:rsidR="005236CD">
              <w:rPr>
                <w:rFonts w:ascii="FS Jack" w:hAnsi="FS Jack" w:cs="Arial"/>
                <w:sz w:val="22"/>
                <w:szCs w:val="22"/>
              </w:rPr>
              <w:t>Surrey FA</w:t>
            </w:r>
            <w:r w:rsidRPr="00487B98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="00E523CB">
              <w:rPr>
                <w:rFonts w:ascii="FS Jack" w:hAnsi="FS Jack" w:cs="Arial"/>
                <w:sz w:val="22"/>
                <w:szCs w:val="22"/>
              </w:rPr>
              <w:t xml:space="preserve">and </w:t>
            </w:r>
            <w:r w:rsidR="00750267">
              <w:rPr>
                <w:rFonts w:ascii="FS Jack" w:hAnsi="FS Jack" w:cs="Arial"/>
                <w:sz w:val="22"/>
                <w:szCs w:val="22"/>
              </w:rPr>
              <w:t>its</w:t>
            </w:r>
            <w:r w:rsidR="00E523CB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Pr="00487B98">
              <w:rPr>
                <w:rFonts w:ascii="FS Jack" w:hAnsi="FS Jack" w:cs="Arial"/>
                <w:sz w:val="22"/>
                <w:szCs w:val="22"/>
              </w:rPr>
              <w:t>activities.</w:t>
            </w:r>
          </w:p>
          <w:p w14:paraId="58DC5F0A" w14:textId="466F7A74" w:rsidR="00CC2201" w:rsidRDefault="00CB170B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 xml:space="preserve">Work with colleagues, Board </w:t>
            </w:r>
            <w:r w:rsidR="00CC2201">
              <w:rPr>
                <w:rFonts w:ascii="FS Jack" w:hAnsi="FS Jack" w:cs="Arial"/>
                <w:sz w:val="22"/>
                <w:szCs w:val="22"/>
              </w:rPr>
              <w:t xml:space="preserve">of Trustees </w:t>
            </w:r>
            <w:r>
              <w:rPr>
                <w:rFonts w:ascii="FS Jack" w:hAnsi="FS Jack" w:cs="Arial"/>
                <w:sz w:val="22"/>
                <w:szCs w:val="22"/>
              </w:rPr>
              <w:t xml:space="preserve">and Working Groups </w:t>
            </w:r>
            <w:r w:rsidR="00CC2201">
              <w:rPr>
                <w:rFonts w:ascii="FS Jack" w:hAnsi="FS Jack" w:cs="Arial"/>
                <w:sz w:val="22"/>
                <w:szCs w:val="22"/>
              </w:rPr>
              <w:t>to implement the Surrey FA strategy</w:t>
            </w:r>
          </w:p>
          <w:p w14:paraId="6889E088" w14:textId="20A44449" w:rsidR="006B0F22" w:rsidRPr="00487B98" w:rsidRDefault="006B0F22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 xml:space="preserve">Provide </w:t>
            </w:r>
            <w:r w:rsidR="00056EBB" w:rsidRPr="00487B98">
              <w:rPr>
                <w:rFonts w:ascii="FS Jack" w:hAnsi="FS Jack" w:cs="Arial"/>
                <w:sz w:val="22"/>
                <w:szCs w:val="22"/>
              </w:rPr>
              <w:t>marke</w:t>
            </w:r>
            <w:r w:rsidR="00201D4D" w:rsidRPr="00487B98">
              <w:rPr>
                <w:rFonts w:ascii="FS Jack" w:hAnsi="FS Jack" w:cs="Arial"/>
                <w:sz w:val="22"/>
                <w:szCs w:val="22"/>
              </w:rPr>
              <w:t xml:space="preserve">ting support </w:t>
            </w:r>
            <w:r w:rsidR="00D72097" w:rsidRPr="00487B98">
              <w:rPr>
                <w:rFonts w:ascii="FS Jack" w:hAnsi="FS Jack" w:cs="Arial"/>
                <w:sz w:val="22"/>
                <w:szCs w:val="22"/>
              </w:rPr>
              <w:t xml:space="preserve">and advice </w:t>
            </w:r>
            <w:r w:rsidR="00201D4D" w:rsidRPr="00487B98">
              <w:rPr>
                <w:rFonts w:ascii="FS Jack" w:hAnsi="FS Jack" w:cs="Arial"/>
                <w:sz w:val="22"/>
                <w:szCs w:val="22"/>
              </w:rPr>
              <w:t xml:space="preserve">to clubs and leagues. </w:t>
            </w:r>
          </w:p>
          <w:p w14:paraId="0416B40B" w14:textId="72DABBA4" w:rsidR="007B10E0" w:rsidRPr="00487B98" w:rsidRDefault="3E420B11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 xml:space="preserve">Review the </w:t>
            </w:r>
            <w:r w:rsidR="00CB112F">
              <w:rPr>
                <w:rFonts w:ascii="FS Jack" w:hAnsi="FS Jack" w:cs="Arial"/>
                <w:iCs/>
                <w:sz w:val="22"/>
                <w:szCs w:val="22"/>
              </w:rPr>
              <w:t>Surrey FA</w:t>
            </w:r>
            <w:r w:rsidRPr="00487B98">
              <w:rPr>
                <w:rFonts w:ascii="FS Jack" w:hAnsi="FS Jack" w:cs="Arial"/>
                <w:sz w:val="22"/>
                <w:szCs w:val="22"/>
              </w:rPr>
              <w:t xml:space="preserve"> branding and visual imagery ensuring consistency across all media.   </w:t>
            </w:r>
          </w:p>
          <w:p w14:paraId="6B482781" w14:textId="021E3DC3" w:rsidR="00AE6644" w:rsidRPr="00DD1BEE" w:rsidRDefault="00AE6644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eastAsia="Calibri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lastRenderedPageBreak/>
              <w:t>Ensure all communications via social media with under</w:t>
            </w:r>
            <w:r w:rsidR="00AE5839">
              <w:rPr>
                <w:rFonts w:ascii="FS Jack" w:hAnsi="FS Jack" w:cs="Arial"/>
                <w:sz w:val="22"/>
                <w:szCs w:val="22"/>
              </w:rPr>
              <w:t>-</w:t>
            </w:r>
            <w:r>
              <w:rPr>
                <w:rFonts w:ascii="FS Jack" w:hAnsi="FS Jack" w:cs="Arial"/>
                <w:sz w:val="22"/>
                <w:szCs w:val="22"/>
              </w:rPr>
              <w:t>18s are in line with the safeguarding use of social media policies.</w:t>
            </w:r>
          </w:p>
          <w:p w14:paraId="5D340894" w14:textId="7CE939B1" w:rsidR="00DD1BEE" w:rsidRDefault="00DD1BEE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DD1BEE">
              <w:rPr>
                <w:rFonts w:ascii="FS Jack" w:hAnsi="FS Jack" w:cs="Arial"/>
                <w:sz w:val="22"/>
                <w:szCs w:val="22"/>
              </w:rPr>
              <w:t xml:space="preserve">Ensure the </w:t>
            </w:r>
            <w:r w:rsidR="00B85E9D">
              <w:rPr>
                <w:rFonts w:ascii="FS Jack" w:hAnsi="FS Jack" w:cs="Arial"/>
                <w:sz w:val="22"/>
                <w:szCs w:val="22"/>
              </w:rPr>
              <w:t>Surrey FA</w:t>
            </w:r>
            <w:r w:rsidRPr="00DD1BEE">
              <w:rPr>
                <w:rFonts w:ascii="FS Jack" w:hAnsi="FS Jack" w:cs="Arial"/>
                <w:sz w:val="22"/>
                <w:szCs w:val="22"/>
              </w:rPr>
              <w:t xml:space="preserve"> has a planned approach to youth engagement and demonstrates it can communicate in a child-friendly manner with under-18s.</w:t>
            </w:r>
          </w:p>
          <w:p w14:paraId="1A572733" w14:textId="44B3F25D" w:rsidR="004E6697" w:rsidRPr="00DD1BEE" w:rsidRDefault="004E6697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>
              <w:rPr>
                <w:rFonts w:ascii="FS Jack" w:hAnsi="FS Jack" w:cs="Arial"/>
                <w:sz w:val="22"/>
                <w:szCs w:val="22"/>
              </w:rPr>
              <w:t xml:space="preserve">Ensure that the Surrey FA </w:t>
            </w:r>
            <w:r w:rsidR="00132E67">
              <w:rPr>
                <w:rFonts w:ascii="FS Jack" w:hAnsi="FS Jack" w:cs="Arial"/>
                <w:sz w:val="22"/>
                <w:szCs w:val="22"/>
              </w:rPr>
              <w:t>effectively implement and main</w:t>
            </w:r>
            <w:r w:rsidR="001F1A97">
              <w:rPr>
                <w:rFonts w:ascii="FS Jack" w:hAnsi="FS Jack" w:cs="Arial"/>
                <w:sz w:val="22"/>
                <w:szCs w:val="22"/>
              </w:rPr>
              <w:t>tain</w:t>
            </w:r>
            <w:r w:rsidR="00132E67">
              <w:rPr>
                <w:rFonts w:ascii="FS Jack" w:hAnsi="FS Jack" w:cs="Arial"/>
                <w:sz w:val="22"/>
                <w:szCs w:val="22"/>
              </w:rPr>
              <w:t xml:space="preserve"> the FA’s Safeguarding Operating Standard in football</w:t>
            </w:r>
            <w:r w:rsidR="00830EA9">
              <w:rPr>
                <w:rFonts w:ascii="FS Jack" w:hAnsi="FS Jack" w:cs="Arial"/>
                <w:sz w:val="22"/>
                <w:szCs w:val="22"/>
              </w:rPr>
              <w:t>.</w:t>
            </w:r>
          </w:p>
          <w:p w14:paraId="0FE081A3" w14:textId="042B8661" w:rsidR="00DD1BEE" w:rsidRDefault="00DD1BEE" w:rsidP="00DD1BEE">
            <w:p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</w:p>
          <w:p w14:paraId="71113385" w14:textId="486257D6" w:rsidR="00DD1BEE" w:rsidRPr="00180CBD" w:rsidRDefault="00B85E9D" w:rsidP="00DD1BEE">
            <w:pPr>
              <w:spacing w:line="276" w:lineRule="auto"/>
              <w:rPr>
                <w:rFonts w:ascii="FS Jack" w:eastAsia="Calibri" w:hAnsi="FS Jack" w:cs="Arial"/>
                <w:b/>
                <w:sz w:val="22"/>
                <w:szCs w:val="22"/>
              </w:rPr>
            </w:pPr>
            <w:r>
              <w:rPr>
                <w:rFonts w:ascii="FS Jack" w:hAnsi="FS Jack" w:cs="Arial"/>
                <w:b/>
                <w:sz w:val="22"/>
                <w:szCs w:val="22"/>
              </w:rPr>
              <w:t>Brand</w:t>
            </w:r>
            <w:r w:rsidR="00660AF7">
              <w:rPr>
                <w:rFonts w:ascii="FS Jack" w:hAnsi="FS Jack" w:cs="Arial"/>
                <w:b/>
                <w:sz w:val="22"/>
                <w:szCs w:val="22"/>
              </w:rPr>
              <w:t xml:space="preserve"> </w:t>
            </w:r>
            <w:r w:rsidR="00DD1BEE" w:rsidRPr="00180CBD">
              <w:rPr>
                <w:rFonts w:ascii="FS Jack" w:hAnsi="FS Jack" w:cs="Arial"/>
                <w:b/>
                <w:sz w:val="22"/>
                <w:szCs w:val="22"/>
              </w:rPr>
              <w:t>Partnerships</w:t>
            </w:r>
          </w:p>
          <w:p w14:paraId="7E708A69" w14:textId="2B2A1774" w:rsidR="00DD1BEE" w:rsidRPr="00180CBD" w:rsidRDefault="00DD1BEE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Identify, approach and conclude </w:t>
            </w:r>
            <w:r w:rsidR="00805A22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brand </w:t>
            </w:r>
            <w:r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partnership agreements </w:t>
            </w:r>
            <w:r w:rsidR="009F53EB"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>with organisations in</w:t>
            </w:r>
            <w:r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 the local</w:t>
            </w:r>
            <w:r w:rsidR="009F53EB"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>/regional</w:t>
            </w:r>
            <w:r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 </w:t>
            </w:r>
            <w:r w:rsidR="009F53EB"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>business community</w:t>
            </w:r>
            <w:r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, ensuring </w:t>
            </w:r>
            <w:r w:rsidR="00ED3A7A"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>suc</w:t>
            </w:r>
            <w:r w:rsidR="00E7173D"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>h</w:t>
            </w:r>
            <w:r w:rsidR="00ED3A7A"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 agreement</w:t>
            </w:r>
            <w:r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 do not conflict with central FA partnerships.</w:t>
            </w:r>
          </w:p>
          <w:p w14:paraId="1E580E43" w14:textId="06203F33" w:rsidR="00A00980" w:rsidRPr="00180CBD" w:rsidRDefault="00A00980" w:rsidP="007640C8">
            <w:pPr>
              <w:pStyle w:val="ListParagraph"/>
              <w:numPr>
                <w:ilvl w:val="0"/>
                <w:numId w:val="29"/>
              </w:numPr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Identify, approach and conclude partnership agreements with non-commercial organisations in the local regional community (e.g. </w:t>
            </w:r>
            <w:r w:rsidR="00750267"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>mutually beneficial</w:t>
            </w:r>
            <w:r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 agreements with charities), ensuring </w:t>
            </w:r>
            <w:r w:rsidR="00ED3A7A"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>such agreements</w:t>
            </w:r>
            <w:r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 xml:space="preserve"> do not conflict with central FA partnerships.</w:t>
            </w:r>
          </w:p>
          <w:p w14:paraId="55E3D9D1" w14:textId="00C8F859" w:rsidR="00DD1BEE" w:rsidRPr="00180CBD" w:rsidRDefault="00DD1BEE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>Ensure formal contracts are in place with all partners</w:t>
            </w:r>
            <w:r w:rsidR="00A00980" w:rsidRPr="00180CBD">
              <w:rPr>
                <w:rFonts w:ascii="FS Jack" w:hAnsi="FS Jack"/>
                <w:color w:val="000000" w:themeColor="text1"/>
                <w:sz w:val="22"/>
                <w:szCs w:val="22"/>
              </w:rPr>
              <w:t>, whether commercial or non-commercial.</w:t>
            </w:r>
          </w:p>
          <w:p w14:paraId="269E7460" w14:textId="23BD282F" w:rsidR="00DD1BEE" w:rsidRPr="00180CBD" w:rsidRDefault="00DD1BEE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180CBD">
              <w:rPr>
                <w:rFonts w:ascii="FS Jack" w:hAnsi="FS Jack" w:cs="Arial"/>
                <w:sz w:val="22"/>
                <w:szCs w:val="22"/>
              </w:rPr>
              <w:t xml:space="preserve">Manage new and existing commercial </w:t>
            </w:r>
            <w:r w:rsidR="00A00980" w:rsidRPr="00180CBD">
              <w:rPr>
                <w:rFonts w:ascii="FS Jack" w:hAnsi="FS Jack" w:cs="Arial"/>
                <w:sz w:val="22"/>
                <w:szCs w:val="22"/>
              </w:rPr>
              <w:t xml:space="preserve">and non-commercial </w:t>
            </w:r>
            <w:r w:rsidRPr="00180CBD">
              <w:rPr>
                <w:rFonts w:ascii="FS Jack" w:hAnsi="FS Jack" w:cs="Arial"/>
                <w:sz w:val="22"/>
                <w:szCs w:val="22"/>
              </w:rPr>
              <w:t>partnerships to ensure mutual expectations are delivered.</w:t>
            </w:r>
          </w:p>
          <w:p w14:paraId="56B93DFB" w14:textId="77777777" w:rsidR="007640C8" w:rsidRPr="007640C8" w:rsidRDefault="00DD1BEE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 w:cstheme="minorHAnsi"/>
                <w:color w:val="000000" w:themeColor="text1"/>
                <w:sz w:val="22"/>
                <w:szCs w:val="22"/>
              </w:rPr>
            </w:pPr>
            <w:r w:rsidRPr="007640C8">
              <w:rPr>
                <w:rFonts w:ascii="FS Jack" w:hAnsi="FS Jack" w:cstheme="minorHAnsi"/>
                <w:color w:val="000000" w:themeColor="text1"/>
                <w:sz w:val="22"/>
                <w:szCs w:val="22"/>
              </w:rPr>
              <w:t>Ensure renewal negotiations are started well in advance of all agreements’ expiry dates.</w:t>
            </w:r>
          </w:p>
          <w:p w14:paraId="7A1F6C6C" w14:textId="5262B527" w:rsidR="007640C8" w:rsidRPr="007640C8" w:rsidRDefault="007640C8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 w:cstheme="minorHAnsi"/>
                <w:color w:val="000000" w:themeColor="text1"/>
                <w:sz w:val="22"/>
                <w:szCs w:val="22"/>
              </w:rPr>
            </w:pPr>
            <w:bookmarkStart w:id="3" w:name="_Hlk37151911"/>
            <w:r w:rsidRPr="007640C8">
              <w:rPr>
                <w:rFonts w:ascii="FS Jack" w:hAnsi="FS Jack"/>
                <w:sz w:val="22"/>
                <w:szCs w:val="22"/>
              </w:rPr>
              <w:t>Use all reasonable endeavours to assist The FA in delivering its commercial partner programme in accordance with the reasonable instructions issued by The FA</w:t>
            </w:r>
            <w:r>
              <w:rPr>
                <w:rFonts w:ascii="FS Jack" w:hAnsi="FS Jack"/>
                <w:sz w:val="22"/>
                <w:szCs w:val="22"/>
              </w:rPr>
              <w:t xml:space="preserve">. </w:t>
            </w:r>
          </w:p>
          <w:bookmarkEnd w:id="3"/>
          <w:p w14:paraId="1F93E51D" w14:textId="00A5FD50" w:rsidR="00DD1BEE" w:rsidRDefault="00DD1BEE" w:rsidP="00DD1BE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7AF39809" w14:textId="29FF09DD" w:rsidR="00DD1BEE" w:rsidRPr="00DD1BEE" w:rsidRDefault="00DD1BEE" w:rsidP="00DD1BEE">
            <w:pPr>
              <w:spacing w:line="276" w:lineRule="auto"/>
              <w:rPr>
                <w:rFonts w:ascii="FS Jack" w:hAnsi="FS Jack"/>
                <w:b/>
                <w:color w:val="000000" w:themeColor="text1"/>
                <w:sz w:val="22"/>
                <w:szCs w:val="22"/>
              </w:rPr>
            </w:pPr>
            <w:r w:rsidRPr="00180CBD">
              <w:rPr>
                <w:rFonts w:ascii="FS Jack" w:hAnsi="FS Jack"/>
                <w:b/>
                <w:color w:val="000000" w:themeColor="text1"/>
                <w:sz w:val="22"/>
                <w:szCs w:val="22"/>
              </w:rPr>
              <w:t>General</w:t>
            </w:r>
          </w:p>
          <w:p w14:paraId="0EF19761" w14:textId="569119E8" w:rsidR="00AE6644" w:rsidRPr="00D5071C" w:rsidRDefault="00AE6644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Listen to and consult with under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18s on their experiences of grassroots football as part of the </w:t>
            </w:r>
            <w:r w:rsidR="009276DA">
              <w:rPr>
                <w:rFonts w:ascii="FS Jack" w:eastAsia="FS Jack" w:hAnsi="FS Jack" w:cs="FS Jack"/>
                <w:sz w:val="22"/>
                <w:szCs w:val="22"/>
              </w:rPr>
              <w:t>Surrey FA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y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outh 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e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ngagement 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s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trategy. </w:t>
            </w:r>
          </w:p>
          <w:p w14:paraId="654914B7" w14:textId="47970F6B" w:rsidR="00AE6644" w:rsidRPr="00790A78" w:rsidRDefault="00AE6644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Utilise the feedback from under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18s and adults at risk to enhance the experience and fun and safety in grassroots football. </w:t>
            </w:r>
          </w:p>
          <w:p w14:paraId="3FAC9E53" w14:textId="00481840" w:rsidR="00AE6644" w:rsidRDefault="00AE6644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Ensure the </w:t>
            </w:r>
            <w:r w:rsidR="009276DA">
              <w:rPr>
                <w:rFonts w:ascii="FS Jack" w:hAnsi="FS Jack"/>
                <w:sz w:val="22"/>
                <w:szCs w:val="22"/>
              </w:rPr>
              <w:t>Surrey FA</w:t>
            </w:r>
            <w:r>
              <w:rPr>
                <w:rFonts w:ascii="FS Jack" w:hAnsi="FS Jack"/>
                <w:sz w:val="22"/>
                <w:szCs w:val="22"/>
              </w:rPr>
              <w:t xml:space="preserve"> promotes safeguarding through its communication channels, signposting policy, procedures, advice, guidance, and information for youth and </w:t>
            </w:r>
            <w:r w:rsidR="00736F82">
              <w:rPr>
                <w:rFonts w:ascii="FS Jack" w:hAnsi="FS Jack"/>
                <w:sz w:val="22"/>
                <w:szCs w:val="22"/>
              </w:rPr>
              <w:t>open</w:t>
            </w:r>
            <w:r w:rsidR="00AE5839">
              <w:rPr>
                <w:rFonts w:ascii="FS Jack" w:hAnsi="FS Jack"/>
                <w:sz w:val="22"/>
                <w:szCs w:val="22"/>
              </w:rPr>
              <w:t>-</w:t>
            </w:r>
            <w:r w:rsidR="00736F82">
              <w:rPr>
                <w:rFonts w:ascii="FS Jack" w:hAnsi="FS Jack"/>
                <w:sz w:val="22"/>
                <w:szCs w:val="22"/>
              </w:rPr>
              <w:t xml:space="preserve">age </w:t>
            </w:r>
            <w:r>
              <w:rPr>
                <w:rFonts w:ascii="FS Jack" w:hAnsi="FS Jack"/>
                <w:sz w:val="22"/>
                <w:szCs w:val="22"/>
              </w:rPr>
              <w:t>adult grassroots football with 16/17-year</w:t>
            </w:r>
            <w:r w:rsidR="00AE5839">
              <w:rPr>
                <w:rFonts w:ascii="FS Jack" w:hAnsi="FS Jack"/>
                <w:sz w:val="22"/>
                <w:szCs w:val="22"/>
              </w:rPr>
              <w:t>-</w:t>
            </w:r>
            <w:r>
              <w:rPr>
                <w:rFonts w:ascii="FS Jack" w:hAnsi="FS Jack"/>
                <w:sz w:val="22"/>
                <w:szCs w:val="22"/>
              </w:rPr>
              <w:t xml:space="preserve">olds and disability football. </w:t>
            </w:r>
          </w:p>
          <w:p w14:paraId="0AB9946F" w14:textId="2FC383B4" w:rsidR="00443C56" w:rsidRDefault="00443C56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Awareness of the safer recruitment policy to ensure that staff and volunteers deployed by the </w:t>
            </w:r>
            <w:r w:rsidR="00F44B23">
              <w:rPr>
                <w:rFonts w:ascii="FS Jack" w:hAnsi="FS Jack"/>
                <w:sz w:val="22"/>
                <w:szCs w:val="22"/>
              </w:rPr>
              <w:t>Surrey FA</w:t>
            </w:r>
            <w:r>
              <w:rPr>
                <w:rFonts w:ascii="FS Jack" w:hAnsi="FS Jack"/>
                <w:sz w:val="22"/>
                <w:szCs w:val="22"/>
              </w:rPr>
              <w:t xml:space="preserve"> are suitable for their roles and uphold the values and behaviours of the </w:t>
            </w:r>
            <w:r w:rsidR="00F44B23">
              <w:rPr>
                <w:rFonts w:ascii="FS Jack" w:hAnsi="FS Jack"/>
                <w:sz w:val="22"/>
                <w:szCs w:val="22"/>
              </w:rPr>
              <w:t>Surrey FA</w:t>
            </w:r>
            <w:r>
              <w:rPr>
                <w:rFonts w:ascii="FS Jack" w:hAnsi="FS Jack"/>
                <w:sz w:val="22"/>
                <w:szCs w:val="22"/>
              </w:rPr>
              <w:t xml:space="preserve"> and </w:t>
            </w:r>
            <w:r w:rsidR="00AE5839">
              <w:rPr>
                <w:rFonts w:ascii="FS Jack" w:hAnsi="FS Jack"/>
                <w:sz w:val="22"/>
                <w:szCs w:val="22"/>
              </w:rPr>
              <w:t xml:space="preserve">that </w:t>
            </w:r>
            <w:r>
              <w:rPr>
                <w:rFonts w:ascii="FS Jack" w:hAnsi="FS Jack"/>
                <w:sz w:val="22"/>
                <w:szCs w:val="22"/>
              </w:rPr>
              <w:t xml:space="preserve">it is applied to new appointments. </w:t>
            </w:r>
          </w:p>
          <w:p w14:paraId="63201E53" w14:textId="104B812A" w:rsidR="007B10E0" w:rsidRPr="00487B98" w:rsidRDefault="007B10E0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 xml:space="preserve">Maintain a picture library </w:t>
            </w:r>
            <w:r w:rsidR="00F44B23">
              <w:rPr>
                <w:rFonts w:ascii="FS Jack" w:hAnsi="FS Jack" w:cs="Arial"/>
                <w:sz w:val="22"/>
                <w:szCs w:val="22"/>
              </w:rPr>
              <w:t>that</w:t>
            </w:r>
            <w:r w:rsidR="00F63283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="00F44B23">
              <w:rPr>
                <w:rFonts w:ascii="FS Jack" w:hAnsi="FS Jack" w:cs="Arial"/>
                <w:sz w:val="22"/>
                <w:szCs w:val="22"/>
              </w:rPr>
              <w:t>reflect</w:t>
            </w:r>
            <w:r w:rsidR="00F63283">
              <w:rPr>
                <w:rFonts w:ascii="FS Jack" w:hAnsi="FS Jack" w:cs="Arial"/>
                <w:sz w:val="22"/>
                <w:szCs w:val="22"/>
              </w:rPr>
              <w:t>s</w:t>
            </w:r>
            <w:r w:rsidR="00F44B23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="005D535F">
              <w:rPr>
                <w:rFonts w:ascii="FS Jack" w:hAnsi="FS Jack" w:cs="Arial"/>
                <w:sz w:val="22"/>
                <w:szCs w:val="22"/>
              </w:rPr>
              <w:t xml:space="preserve">diverse community groups </w:t>
            </w:r>
            <w:r w:rsidRPr="00487B98">
              <w:rPr>
                <w:rFonts w:ascii="FS Jack" w:hAnsi="FS Jack" w:cs="Arial"/>
                <w:sz w:val="22"/>
                <w:szCs w:val="22"/>
              </w:rPr>
              <w:t>and a record of all published articles.</w:t>
            </w:r>
          </w:p>
          <w:p w14:paraId="20BB5344" w14:textId="126E628F" w:rsidR="007B10E0" w:rsidRPr="00487B98" w:rsidRDefault="007B10E0" w:rsidP="007640C8">
            <w:pPr>
              <w:pStyle w:val="numberedlistnotsub"/>
              <w:numPr>
                <w:ilvl w:val="0"/>
                <w:numId w:val="29"/>
              </w:numPr>
              <w:spacing w:after="0"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 xml:space="preserve">Manage a programme </w:t>
            </w:r>
            <w:r w:rsidR="003A588C">
              <w:rPr>
                <w:rFonts w:ascii="FS Jack" w:hAnsi="FS Jack"/>
                <w:sz w:val="22"/>
                <w:szCs w:val="22"/>
              </w:rPr>
              <w:t>Surrey FA events</w:t>
            </w:r>
            <w:r w:rsidR="00B123DB" w:rsidRPr="00487B98">
              <w:rPr>
                <w:rFonts w:ascii="FS Jack" w:hAnsi="FS Jack"/>
                <w:sz w:val="22"/>
                <w:szCs w:val="22"/>
              </w:rPr>
              <w:t xml:space="preserve">, 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particularly </w:t>
            </w:r>
            <w:r w:rsidR="00B42701">
              <w:rPr>
                <w:rFonts w:ascii="FS Jack" w:hAnsi="FS Jack"/>
                <w:sz w:val="22"/>
                <w:szCs w:val="22"/>
              </w:rPr>
              <w:t xml:space="preserve">the </w:t>
            </w:r>
            <w:r w:rsidR="00AE6644">
              <w:rPr>
                <w:rFonts w:ascii="FS Jack" w:hAnsi="FS Jack"/>
                <w:sz w:val="22"/>
                <w:szCs w:val="22"/>
              </w:rPr>
              <w:t>C</w:t>
            </w:r>
            <w:r w:rsidR="00854E76" w:rsidRPr="00487B98">
              <w:rPr>
                <w:rFonts w:ascii="FS Jack" w:hAnsi="FS Jack"/>
                <w:sz w:val="22"/>
                <w:szCs w:val="22"/>
              </w:rPr>
              <w:t>ounty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 </w:t>
            </w:r>
            <w:r w:rsidR="00AE6644">
              <w:rPr>
                <w:rFonts w:ascii="FS Jack" w:hAnsi="FS Jack"/>
                <w:sz w:val="22"/>
                <w:szCs w:val="22"/>
              </w:rPr>
              <w:t>C</w:t>
            </w:r>
            <w:r w:rsidRPr="00487B98">
              <w:rPr>
                <w:rFonts w:ascii="FS Jack" w:hAnsi="FS Jack"/>
                <w:sz w:val="22"/>
                <w:szCs w:val="22"/>
              </w:rPr>
              <w:t>up finals</w:t>
            </w:r>
            <w:r w:rsidR="00B42701">
              <w:rPr>
                <w:rFonts w:ascii="FS Jack" w:hAnsi="FS Jack"/>
                <w:sz w:val="22"/>
                <w:szCs w:val="22"/>
              </w:rPr>
              <w:t xml:space="preserve"> maxim</w:t>
            </w:r>
            <w:r w:rsidR="00A127F6">
              <w:rPr>
                <w:rFonts w:ascii="FS Jack" w:hAnsi="FS Jack"/>
                <w:sz w:val="22"/>
                <w:szCs w:val="22"/>
              </w:rPr>
              <w:t>i</w:t>
            </w:r>
            <w:r w:rsidR="00B42701">
              <w:rPr>
                <w:rFonts w:ascii="FS Jack" w:hAnsi="FS Jack"/>
                <w:sz w:val="22"/>
                <w:szCs w:val="22"/>
              </w:rPr>
              <w:t>sing engagement</w:t>
            </w:r>
            <w:r w:rsidR="00A127F6">
              <w:rPr>
                <w:rFonts w:ascii="FS Jack" w:hAnsi="FS Jack"/>
                <w:sz w:val="22"/>
                <w:szCs w:val="22"/>
              </w:rPr>
              <w:t xml:space="preserve"> </w:t>
            </w:r>
            <w:r w:rsidR="00AF647B">
              <w:rPr>
                <w:rFonts w:ascii="FS Jack" w:hAnsi="FS Jack"/>
                <w:sz w:val="22"/>
                <w:szCs w:val="22"/>
              </w:rPr>
              <w:t xml:space="preserve">and experience of </w:t>
            </w:r>
            <w:r w:rsidR="00A127F6">
              <w:rPr>
                <w:rFonts w:ascii="FS Jack" w:hAnsi="FS Jack"/>
                <w:sz w:val="22"/>
                <w:szCs w:val="22"/>
              </w:rPr>
              <w:t>stakeholders</w:t>
            </w:r>
            <w:r w:rsidR="00AF647B">
              <w:rPr>
                <w:rFonts w:ascii="FS Jack" w:hAnsi="FS Jack"/>
                <w:sz w:val="22"/>
                <w:szCs w:val="22"/>
              </w:rPr>
              <w:t xml:space="preserve"> and commercial returns</w:t>
            </w:r>
            <w:r w:rsidR="000D61CF">
              <w:rPr>
                <w:rFonts w:ascii="FS Jack" w:hAnsi="FS Jack"/>
                <w:sz w:val="22"/>
                <w:szCs w:val="22"/>
              </w:rPr>
              <w:t xml:space="preserve"> to reinvest in grassroots football</w:t>
            </w:r>
            <w:r w:rsidR="00A127F6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47FEAE32" w14:textId="57101C88" w:rsidR="007B10E0" w:rsidRPr="00487B98" w:rsidRDefault="007B10E0" w:rsidP="007640C8">
            <w:pPr>
              <w:pStyle w:val="numberedlistnotsub"/>
              <w:numPr>
                <w:ilvl w:val="0"/>
                <w:numId w:val="29"/>
              </w:numPr>
              <w:spacing w:after="0"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 xml:space="preserve">Manage </w:t>
            </w:r>
            <w:r w:rsidR="00213274" w:rsidRPr="00487B98">
              <w:rPr>
                <w:rFonts w:ascii="FS Jack" w:hAnsi="FS Jack"/>
                <w:sz w:val="22"/>
                <w:szCs w:val="22"/>
              </w:rPr>
              <w:t>c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ustomer </w:t>
            </w:r>
            <w:r w:rsidR="00213274" w:rsidRPr="00487B98">
              <w:rPr>
                <w:rFonts w:ascii="FS Jack" w:hAnsi="FS Jack"/>
                <w:sz w:val="22"/>
                <w:szCs w:val="22"/>
              </w:rPr>
              <w:t>e</w:t>
            </w:r>
            <w:r w:rsidR="007F2721" w:rsidRPr="00487B98">
              <w:rPr>
                <w:rFonts w:ascii="FS Jack" w:hAnsi="FS Jack"/>
                <w:sz w:val="22"/>
                <w:szCs w:val="22"/>
              </w:rPr>
              <w:t xml:space="preserve">xcellence </w:t>
            </w:r>
            <w:r w:rsidRPr="00487B98">
              <w:rPr>
                <w:rFonts w:ascii="FS Jack" w:hAnsi="FS Jack"/>
                <w:sz w:val="22"/>
                <w:szCs w:val="22"/>
              </w:rPr>
              <w:t>programmes</w:t>
            </w:r>
            <w:r w:rsidR="007F2721" w:rsidRPr="00487B98">
              <w:rPr>
                <w:rFonts w:ascii="FS Jack" w:hAnsi="FS Jack"/>
                <w:sz w:val="22"/>
                <w:szCs w:val="22"/>
              </w:rPr>
              <w:t xml:space="preserve">. </w:t>
            </w:r>
          </w:p>
          <w:p w14:paraId="09CC6719" w14:textId="61DAE362" w:rsidR="00C61BFA" w:rsidRPr="00487B98" w:rsidRDefault="00C61BFA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E33A85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487B98">
              <w:rPr>
                <w:rFonts w:ascii="FS Jack" w:hAnsi="FS Jack"/>
                <w:sz w:val="22"/>
                <w:szCs w:val="22"/>
              </w:rPr>
              <w:t>FA Technology systems (</w:t>
            </w:r>
            <w:r w:rsidR="003D1B43" w:rsidRPr="00487B98">
              <w:rPr>
                <w:rFonts w:ascii="FS Jack" w:hAnsi="FS Jack"/>
                <w:sz w:val="22"/>
                <w:szCs w:val="22"/>
              </w:rPr>
              <w:t xml:space="preserve">FA Events, </w:t>
            </w:r>
            <w:r w:rsidRPr="00487B98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, </w:t>
            </w:r>
            <w:r w:rsidR="001A6B0F">
              <w:rPr>
                <w:rFonts w:ascii="FS Jack" w:hAnsi="FS Jack"/>
                <w:sz w:val="22"/>
                <w:szCs w:val="22"/>
              </w:rPr>
              <w:t xml:space="preserve">Platform for Football, </w:t>
            </w:r>
            <w:r w:rsidRPr="00487B98">
              <w:rPr>
                <w:rFonts w:ascii="FS Jack" w:hAnsi="FS Jack"/>
                <w:sz w:val="22"/>
                <w:szCs w:val="22"/>
              </w:rPr>
              <w:t xml:space="preserve">Matchday </w:t>
            </w:r>
            <w:r w:rsidR="00AE5839">
              <w:rPr>
                <w:rFonts w:ascii="FS Jack" w:hAnsi="FS Jack"/>
                <w:sz w:val="22"/>
                <w:szCs w:val="22"/>
              </w:rPr>
              <w:t>a</w:t>
            </w:r>
            <w:r w:rsidRPr="00487B98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106D9EDD" w14:textId="77777777" w:rsidR="007B10E0" w:rsidRPr="00487B98" w:rsidRDefault="007B10E0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>Undertake relevant market research to identify progress and highlight areas for priority action.</w:t>
            </w:r>
          </w:p>
          <w:p w14:paraId="587450F0" w14:textId="54CD9642" w:rsidR="007B10E0" w:rsidRPr="00487B98" w:rsidRDefault="3E420B11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eastAsia="Calibri" w:hAnsi="FS Jack" w:cs="Arial"/>
                <w:sz w:val="22"/>
                <w:szCs w:val="22"/>
              </w:rPr>
            </w:pPr>
            <w:r w:rsidRPr="00487B98">
              <w:rPr>
                <w:rFonts w:ascii="FS Jack" w:eastAsia="Calibri" w:hAnsi="FS Jack" w:cs="Arial"/>
                <w:sz w:val="22"/>
                <w:szCs w:val="22"/>
              </w:rPr>
              <w:t xml:space="preserve">Manage the </w:t>
            </w:r>
            <w:r w:rsidR="001A6B0F">
              <w:rPr>
                <w:rFonts w:ascii="FS Jack" w:eastAsia="Calibri" w:hAnsi="FS Jack" w:cs="Arial"/>
                <w:iCs/>
                <w:sz w:val="22"/>
                <w:szCs w:val="22"/>
              </w:rPr>
              <w:t>Surrey FA</w:t>
            </w:r>
            <w:r w:rsidRPr="00487B98">
              <w:rPr>
                <w:rFonts w:ascii="FS Jack" w:eastAsia="Calibri" w:hAnsi="FS Jack" w:cs="Arial"/>
                <w:sz w:val="22"/>
                <w:szCs w:val="22"/>
              </w:rPr>
              <w:t xml:space="preserve"> </w:t>
            </w:r>
            <w:r w:rsidRPr="00487B98">
              <w:rPr>
                <w:rFonts w:ascii="FS Jack" w:hAnsi="FS Jack" w:cs="Arial"/>
                <w:sz w:val="22"/>
                <w:szCs w:val="22"/>
              </w:rPr>
              <w:t>awards</w:t>
            </w:r>
            <w:r w:rsidR="00AE5839">
              <w:rPr>
                <w:rFonts w:ascii="FS Jack" w:hAnsi="FS Jack" w:cs="Arial"/>
                <w:sz w:val="22"/>
                <w:szCs w:val="22"/>
              </w:rPr>
              <w:t>’</w:t>
            </w:r>
            <w:r w:rsidRPr="00487B98">
              <w:rPr>
                <w:rFonts w:ascii="FS Jack" w:hAnsi="FS Jack" w:cs="Arial"/>
                <w:sz w:val="22"/>
                <w:szCs w:val="22"/>
              </w:rPr>
              <w:t xml:space="preserve"> programmes.</w:t>
            </w:r>
          </w:p>
          <w:p w14:paraId="7B826579" w14:textId="4151CE06" w:rsidR="00410D3C" w:rsidRPr="00487B98" w:rsidRDefault="3E420B11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 xml:space="preserve">Use national and local customer insight to drive delivery of the </w:t>
            </w:r>
            <w:r w:rsidR="00261B4F">
              <w:rPr>
                <w:rFonts w:ascii="FS Jack" w:hAnsi="FS Jack" w:cs="Arial"/>
                <w:sz w:val="22"/>
                <w:szCs w:val="22"/>
              </w:rPr>
              <w:t>Surrey FA</w:t>
            </w:r>
            <w:r w:rsidRPr="00487B98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Pr="00487B98">
              <w:rPr>
                <w:rFonts w:ascii="FS Jack" w:hAnsi="FS Jack"/>
                <w:sz w:val="22"/>
                <w:szCs w:val="22"/>
              </w:rPr>
              <w:t>Business Strategy.</w:t>
            </w:r>
          </w:p>
          <w:p w14:paraId="62F1B12F" w14:textId="3D0680D6" w:rsidR="00AE6644" w:rsidRPr="00B92F71" w:rsidRDefault="00AE6644" w:rsidP="007640C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lastRenderedPageBreak/>
              <w:t xml:space="preserve">Contribute to ensuring that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safeguarding and equality </w:t>
            </w:r>
            <w:r>
              <w:rPr>
                <w:rFonts w:ascii="FS Jack" w:eastAsia="FS Jack" w:hAnsi="FS Jack" w:cs="FS Jack"/>
                <w:sz w:val="22"/>
                <w:szCs w:val="22"/>
              </w:rPr>
              <w:t xml:space="preserve">are embedded 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throughout the </w:t>
            </w:r>
            <w:r w:rsidR="00261B4F">
              <w:rPr>
                <w:rFonts w:ascii="FS Jack" w:eastAsia="FS Jack" w:hAnsi="FS Jack" w:cs="FS Jack"/>
                <w:sz w:val="22"/>
                <w:szCs w:val="22"/>
              </w:rPr>
              <w:t>Surrey FA</w:t>
            </w:r>
            <w:r w:rsidRPr="00B92F71">
              <w:rPr>
                <w:rFonts w:ascii="FS Jack" w:eastAsia="FS Jack" w:hAnsi="FS Jack" w:cs="FS Jack"/>
                <w:sz w:val="22"/>
                <w:szCs w:val="22"/>
              </w:rPr>
              <w:t xml:space="preserve"> and grassroots football.</w:t>
            </w:r>
          </w:p>
          <w:p w14:paraId="66CFF802" w14:textId="4CC25FCF" w:rsidR="000F590D" w:rsidRPr="00487B98" w:rsidRDefault="001E37C2" w:rsidP="007640C8">
            <w:pPr>
              <w:numPr>
                <w:ilvl w:val="0"/>
                <w:numId w:val="2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487B98">
              <w:rPr>
                <w:rFonts w:ascii="FS Jack" w:hAnsi="FS Jack" w:cs="Arial"/>
                <w:sz w:val="22"/>
                <w:szCs w:val="22"/>
              </w:rPr>
              <w:t xml:space="preserve">Execute tasks as required to meet the </w:t>
            </w:r>
            <w:r w:rsidR="00261B4F">
              <w:rPr>
                <w:rFonts w:ascii="FS Jack" w:hAnsi="FS Jack" w:cs="Arial"/>
                <w:iCs/>
                <w:sz w:val="22"/>
                <w:szCs w:val="22"/>
              </w:rPr>
              <w:t>Surrey FA</w:t>
            </w:r>
            <w:r w:rsidRPr="00487B98">
              <w:rPr>
                <w:rFonts w:ascii="FS Jack" w:hAnsi="FS Jack" w:cs="Arial"/>
                <w:sz w:val="22"/>
                <w:szCs w:val="22"/>
              </w:rPr>
              <w:t xml:space="preserve"> changing priorities.</w:t>
            </w:r>
          </w:p>
        </w:tc>
      </w:tr>
      <w:bookmarkEnd w:id="2"/>
    </w:tbl>
    <w:p w14:paraId="578CB762" w14:textId="45BCADD2" w:rsidR="00E13445" w:rsidRDefault="00E13445" w:rsidP="00A45B5A">
      <w:pPr>
        <w:spacing w:line="276" w:lineRule="auto"/>
        <w:rPr>
          <w:rFonts w:ascii="FS Jack" w:hAnsi="FS Jack"/>
          <w:sz w:val="22"/>
          <w:szCs w:val="22"/>
        </w:rPr>
      </w:pPr>
    </w:p>
    <w:p w14:paraId="726530F8" w14:textId="2F149893" w:rsidR="00460483" w:rsidRDefault="00460483" w:rsidP="00A45B5A">
      <w:pPr>
        <w:spacing w:line="276" w:lineRule="auto"/>
        <w:rPr>
          <w:rFonts w:ascii="FS Jack" w:hAnsi="FS Jack"/>
          <w:sz w:val="22"/>
          <w:szCs w:val="22"/>
        </w:rPr>
      </w:pPr>
    </w:p>
    <w:p w14:paraId="442E0A41" w14:textId="354C4B10" w:rsidR="00460483" w:rsidRDefault="00460483" w:rsidP="00A45B5A">
      <w:pPr>
        <w:spacing w:line="276" w:lineRule="auto"/>
        <w:rPr>
          <w:rFonts w:ascii="FS Jack" w:hAnsi="FS Jack"/>
          <w:sz w:val="22"/>
          <w:szCs w:val="22"/>
        </w:rPr>
      </w:pPr>
    </w:p>
    <w:p w14:paraId="4AE86A6C" w14:textId="77777777" w:rsidR="00460483" w:rsidRPr="00487B98" w:rsidRDefault="00460483" w:rsidP="00A45B5A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3F2E4D" w:rsidRPr="00487B98" w14:paraId="4077FBA9" w14:textId="77777777" w:rsidTr="211DC932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3D9AA890" w:rsidR="003F2E4D" w:rsidRPr="00487B98" w:rsidRDefault="003F2E4D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AE5839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487B98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487B98" w14:paraId="5F437309" w14:textId="77777777" w:rsidTr="211DC932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487B98" w:rsidRDefault="00FD5595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487B98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487B98" w14:paraId="21749A21" w14:textId="77777777" w:rsidTr="211DC932">
        <w:trPr>
          <w:trHeight w:val="259"/>
        </w:trPr>
        <w:tc>
          <w:tcPr>
            <w:tcW w:w="5211" w:type="dxa"/>
            <w:shd w:val="clear" w:color="auto" w:fill="auto"/>
          </w:tcPr>
          <w:p w14:paraId="7C4EB611" w14:textId="0E2C036A" w:rsidR="00280DFE" w:rsidRDefault="004A04D0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353FD383" w14:textId="2F5AB791" w:rsidR="00EB48EC" w:rsidRPr="00487B98" w:rsidRDefault="211DC932" w:rsidP="00A45B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487B98">
              <w:rPr>
                <w:rFonts w:ascii="FS Jack" w:eastAsia="FS Jack" w:hAnsi="FS Jack" w:cs="FS Jack"/>
                <w:sz w:val="22"/>
                <w:szCs w:val="22"/>
              </w:rPr>
              <w:t xml:space="preserve">A degree level qualification or 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two years’</w:t>
            </w:r>
            <w:r w:rsidR="001D3D01" w:rsidRPr="00487B98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0B3388">
              <w:rPr>
                <w:rFonts w:ascii="FS Jack" w:eastAsia="FS Jack" w:hAnsi="FS Jack" w:cs="FS Jack"/>
                <w:sz w:val="22"/>
                <w:szCs w:val="22"/>
              </w:rPr>
              <w:t>m</w:t>
            </w:r>
            <w:r w:rsidR="001D3D01" w:rsidRPr="00487B98">
              <w:rPr>
                <w:rFonts w:ascii="FS Jack" w:eastAsia="FS Jack" w:hAnsi="FS Jack" w:cs="FS Jack"/>
                <w:sz w:val="22"/>
                <w:szCs w:val="22"/>
              </w:rPr>
              <w:t>arketing</w:t>
            </w:r>
            <w:r w:rsidR="00DD1BEE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DD1BEE" w:rsidRPr="00180CBD">
              <w:rPr>
                <w:rFonts w:ascii="FS Jack" w:eastAsia="FS Jack" w:hAnsi="FS Jack" w:cs="FS Jack"/>
                <w:sz w:val="22"/>
                <w:szCs w:val="22"/>
              </w:rPr>
              <w:t>and/or sales</w:t>
            </w:r>
            <w:r w:rsidR="001D3D01" w:rsidRPr="00487B98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B164BD">
              <w:rPr>
                <w:rFonts w:ascii="FS Jack" w:eastAsia="FS Jack" w:hAnsi="FS Jack" w:cs="FS Jack"/>
                <w:sz w:val="22"/>
                <w:szCs w:val="22"/>
              </w:rPr>
              <w:t xml:space="preserve">or </w:t>
            </w:r>
            <w:r w:rsidR="006A30D2">
              <w:rPr>
                <w:rFonts w:ascii="FS Jack" w:eastAsia="FS Jack" w:hAnsi="FS Jack" w:cs="FS Jack"/>
                <w:sz w:val="22"/>
                <w:szCs w:val="22"/>
              </w:rPr>
              <w:t xml:space="preserve">commercial </w:t>
            </w:r>
            <w:r w:rsidR="00B164BD">
              <w:rPr>
                <w:rFonts w:ascii="FS Jack" w:eastAsia="FS Jack" w:hAnsi="FS Jack" w:cs="FS Jack"/>
                <w:sz w:val="22"/>
                <w:szCs w:val="22"/>
              </w:rPr>
              <w:t xml:space="preserve">partnership management </w:t>
            </w:r>
            <w:r w:rsidRPr="00487B98">
              <w:rPr>
                <w:rFonts w:ascii="FS Jack" w:eastAsia="FS Jack" w:hAnsi="FS Jack" w:cs="FS Jack"/>
                <w:sz w:val="22"/>
                <w:szCs w:val="22"/>
              </w:rPr>
              <w:t>experience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426" w:type="dxa"/>
            <w:shd w:val="clear" w:color="auto" w:fill="auto"/>
          </w:tcPr>
          <w:p w14:paraId="0F82863F" w14:textId="77777777" w:rsidR="00280DFE" w:rsidRPr="00487B98" w:rsidRDefault="00280DFE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04CC95DA" w14:textId="72ECBE95" w:rsidR="00034BFA" w:rsidRDefault="00034BFA" w:rsidP="00A45B5A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487B98">
              <w:rPr>
                <w:rFonts w:ascii="FS Jack" w:hAnsi="FS Jack"/>
                <w:sz w:val="22"/>
                <w:szCs w:val="22"/>
              </w:rPr>
              <w:t xml:space="preserve">A </w:t>
            </w:r>
            <w:r w:rsidR="00A80BFB">
              <w:rPr>
                <w:rFonts w:ascii="FS Jack" w:hAnsi="FS Jack"/>
                <w:sz w:val="22"/>
                <w:szCs w:val="22"/>
              </w:rPr>
              <w:t xml:space="preserve">formal </w:t>
            </w:r>
            <w:r w:rsidR="000B3388">
              <w:rPr>
                <w:rFonts w:ascii="FS Jack" w:hAnsi="FS Jack"/>
                <w:sz w:val="22"/>
                <w:szCs w:val="22"/>
              </w:rPr>
              <w:t>m</w:t>
            </w:r>
            <w:r w:rsidR="00A607C0" w:rsidRPr="00487B98">
              <w:rPr>
                <w:rFonts w:ascii="FS Jack" w:hAnsi="FS Jack"/>
                <w:sz w:val="22"/>
                <w:szCs w:val="22"/>
              </w:rPr>
              <w:t>arketing</w:t>
            </w:r>
            <w:r w:rsidR="00FD4A6A">
              <w:rPr>
                <w:rFonts w:ascii="FS Jack" w:hAnsi="FS Jack"/>
                <w:sz w:val="22"/>
                <w:szCs w:val="22"/>
              </w:rPr>
              <w:t xml:space="preserve">, business </w:t>
            </w:r>
            <w:r w:rsidR="00A607C0" w:rsidRPr="00487B98">
              <w:rPr>
                <w:rFonts w:ascii="FS Jack" w:hAnsi="FS Jack"/>
                <w:sz w:val="22"/>
                <w:szCs w:val="22"/>
              </w:rPr>
              <w:t xml:space="preserve">or related </w:t>
            </w:r>
            <w:r w:rsidR="00AE5839">
              <w:rPr>
                <w:rFonts w:ascii="FS Jack" w:hAnsi="FS Jack"/>
                <w:sz w:val="22"/>
                <w:szCs w:val="22"/>
              </w:rPr>
              <w:t>qualification.</w:t>
            </w:r>
          </w:p>
          <w:p w14:paraId="6CA217B6" w14:textId="7E5E17D5" w:rsidR="00B164BD" w:rsidRPr="00487B98" w:rsidRDefault="00B164BD" w:rsidP="00A45B5A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ESA Sponsorship </w:t>
            </w:r>
            <w:r w:rsidR="006A30D2">
              <w:rPr>
                <w:rFonts w:ascii="FS Jack" w:hAnsi="FS Jack"/>
                <w:sz w:val="22"/>
                <w:szCs w:val="22"/>
              </w:rPr>
              <w:t xml:space="preserve">Training </w:t>
            </w:r>
          </w:p>
        </w:tc>
      </w:tr>
      <w:tr w:rsidR="00C07226" w:rsidRPr="00487B98" w14:paraId="61360358" w14:textId="77777777" w:rsidTr="211DC932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487B98" w:rsidRDefault="00C07226" w:rsidP="00A45B5A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487B98" w14:paraId="1ED05498" w14:textId="77777777" w:rsidTr="0019736F">
        <w:trPr>
          <w:trHeight w:val="614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11F4F2B3" w:rsidR="00F21190" w:rsidRPr="00487B98" w:rsidRDefault="00C07226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23B96654" w14:textId="57A2D261" w:rsidR="003959B1" w:rsidRPr="00487B98" w:rsidRDefault="003959B1" w:rsidP="00A45B5A">
            <w:pPr>
              <w:numPr>
                <w:ilvl w:val="0"/>
                <w:numId w:val="33"/>
              </w:numPr>
              <w:tabs>
                <w:tab w:val="clear" w:pos="360"/>
              </w:tabs>
              <w:spacing w:line="276" w:lineRule="auto"/>
              <w:contextualSpacing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>Strategic thinking and planning 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A977CC9" w14:textId="1C6DCA01" w:rsidR="003959B1" w:rsidRPr="00487B98" w:rsidRDefault="003959B1" w:rsidP="00A45B5A">
            <w:pPr>
              <w:numPr>
                <w:ilvl w:val="0"/>
                <w:numId w:val="33"/>
              </w:numPr>
              <w:tabs>
                <w:tab w:val="clear" w:pos="360"/>
              </w:tabs>
              <w:spacing w:line="276" w:lineRule="auto"/>
              <w:contextualSpacing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>Self-motivated with excellent leadership skills and ability to build trust-based relationships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409ADD72" w14:textId="3AEB3805" w:rsidR="003959B1" w:rsidRPr="00487B98" w:rsidRDefault="003959B1" w:rsidP="00A45B5A">
            <w:pPr>
              <w:numPr>
                <w:ilvl w:val="0"/>
                <w:numId w:val="33"/>
              </w:numPr>
              <w:spacing w:line="276" w:lineRule="auto"/>
              <w:contextualSpacing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Excellent internal and external stakeholder relations </w:t>
            </w:r>
            <w:r w:rsidR="00AB1B93" w:rsidRPr="00487B98">
              <w:rPr>
                <w:rFonts w:ascii="FS Jack" w:hAnsi="FS Jack"/>
                <w:bCs/>
                <w:sz w:val="22"/>
                <w:szCs w:val="22"/>
              </w:rPr>
              <w:t xml:space="preserve">and customer </w:t>
            </w:r>
            <w:r w:rsidR="001A345F" w:rsidRPr="00487B98">
              <w:rPr>
                <w:rFonts w:ascii="FS Jack" w:hAnsi="FS Jack"/>
                <w:bCs/>
                <w:sz w:val="22"/>
                <w:szCs w:val="22"/>
              </w:rPr>
              <w:t xml:space="preserve">service 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>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102E419F" w14:textId="6CD0DF5F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  <w:lang w:val="en-US"/>
              </w:rPr>
              <w:t>Ability to work strategically with partner organisations across different sectors to plan and deliver football programmes</w:t>
            </w:r>
            <w:r w:rsidR="00AE5839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5998371E" w14:textId="24162B43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  <w:lang w:val="en-US"/>
              </w:rPr>
              <w:t>Project management skills and experience – to plan, set and achieve objectives within deadlines</w:t>
            </w:r>
            <w:r w:rsidR="00AE5839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3F87693E" w14:textId="0186649D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  <w:lang w:val="en-US"/>
              </w:rPr>
              <w:t>Ability to coach, develop and manage the performance of staff</w:t>
            </w:r>
            <w:r w:rsidR="00AE5839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48DD4637" w14:textId="1BCE8226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>Exceptional communication, interpersonal and influencing 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6BDB8BE3" w14:textId="5C63BE9A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 xml:space="preserve">Effective </w:t>
            </w:r>
            <w:r w:rsidR="00865913" w:rsidRPr="00487B98">
              <w:rPr>
                <w:rFonts w:ascii="FS Jack" w:hAnsi="FS Jack"/>
                <w:bCs/>
                <w:sz w:val="22"/>
                <w:szCs w:val="22"/>
              </w:rPr>
              <w:t xml:space="preserve">creative 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>writing and presentation 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6092707C" w14:textId="7993F445" w:rsidR="003959B1" w:rsidRPr="00487B98" w:rsidRDefault="003959B1" w:rsidP="00A45B5A">
            <w:pPr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>Effective prioritisation and time management 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6CF229F9" w14:textId="7CEDD96A" w:rsidR="003959B1" w:rsidRPr="00487B98" w:rsidRDefault="00333A2F" w:rsidP="00A45B5A">
            <w:pPr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Computer literate (</w:t>
            </w:r>
            <w:r w:rsidR="003959B1" w:rsidRPr="00487B98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Microsoft Office applications</w:t>
            </w:r>
            <w:r w:rsidR="006D236A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)</w:t>
            </w:r>
            <w:r w:rsidR="00AE5839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21412900" w14:textId="0D9A34E8" w:rsidR="003959B1" w:rsidRPr="00487B98" w:rsidRDefault="003959B1" w:rsidP="00A45B5A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Cs/>
                <w:sz w:val="22"/>
                <w:szCs w:val="22"/>
              </w:rPr>
              <w:t>Excellent problem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487B98">
              <w:rPr>
                <w:rFonts w:ascii="FS Jack" w:hAnsi="FS Jack"/>
                <w:bCs/>
                <w:sz w:val="22"/>
                <w:szCs w:val="22"/>
              </w:rPr>
              <w:t>solving and decision-making skills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BCE9C12" w14:textId="1DDB952A" w:rsidR="003959B1" w:rsidRPr="00487B98" w:rsidRDefault="003959B1" w:rsidP="00A45B5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87B98">
              <w:rPr>
                <w:rFonts w:ascii="FS Jack" w:eastAsia="FS Jack" w:hAnsi="FS Jack" w:cs="FS Jack"/>
                <w:sz w:val="22"/>
                <w:szCs w:val="22"/>
              </w:rPr>
              <w:t>Budget management skills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487B98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5B4703C5" w14:textId="0BF63DA2" w:rsidR="009F3CA9" w:rsidRPr="00487B98" w:rsidRDefault="003959B1" w:rsidP="00A45B5A">
            <w:pPr>
              <w:numPr>
                <w:ilvl w:val="0"/>
                <w:numId w:val="33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487B98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426" w:type="dxa"/>
          </w:tcPr>
          <w:p w14:paraId="4E688D1C" w14:textId="77A66E18" w:rsidR="00F46EF0" w:rsidRDefault="00C07226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6B7AE301" w14:textId="7F585070" w:rsidR="004E3D2F" w:rsidRDefault="00DD1BEE" w:rsidP="00E41203">
            <w:pPr>
              <w:pStyle w:val="ListParagraph"/>
              <w:numPr>
                <w:ilvl w:val="0"/>
                <w:numId w:val="33"/>
              </w:numPr>
              <w:rPr>
                <w:rFonts w:ascii="FS Jack" w:hAnsi="FS Jack"/>
                <w:sz w:val="22"/>
                <w:szCs w:val="22"/>
              </w:rPr>
            </w:pPr>
            <w:r w:rsidRPr="007640C8">
              <w:rPr>
                <w:rFonts w:ascii="FS Jack" w:hAnsi="FS Jack"/>
                <w:sz w:val="22"/>
                <w:szCs w:val="22"/>
              </w:rPr>
              <w:t xml:space="preserve">Event management </w:t>
            </w:r>
            <w:r w:rsidR="003E0DF0">
              <w:rPr>
                <w:rFonts w:ascii="FS Jack" w:hAnsi="FS Jack"/>
                <w:sz w:val="22"/>
                <w:szCs w:val="22"/>
              </w:rPr>
              <w:t>expe</w:t>
            </w:r>
            <w:r w:rsidR="004E3D2F">
              <w:rPr>
                <w:rFonts w:ascii="FS Jack" w:hAnsi="FS Jack"/>
                <w:sz w:val="22"/>
                <w:szCs w:val="22"/>
              </w:rPr>
              <w:t>rience</w:t>
            </w:r>
          </w:p>
          <w:p w14:paraId="7A12D1B2" w14:textId="0889AF99" w:rsidR="00FD4A6A" w:rsidRDefault="00FD4A6A" w:rsidP="00E41203">
            <w:pPr>
              <w:pStyle w:val="ListParagraph"/>
              <w:numPr>
                <w:ilvl w:val="0"/>
                <w:numId w:val="33"/>
              </w:num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Experience of working with Boards </w:t>
            </w:r>
            <w:r w:rsidR="008061B5">
              <w:rPr>
                <w:rFonts w:ascii="FS Jack" w:hAnsi="FS Jack"/>
                <w:sz w:val="22"/>
                <w:szCs w:val="22"/>
              </w:rPr>
              <w:t>and Committees</w:t>
            </w:r>
          </w:p>
          <w:p w14:paraId="25223A94" w14:textId="6F8B607D" w:rsidR="006A6ABC" w:rsidRDefault="006A6ABC" w:rsidP="00E41203">
            <w:pPr>
              <w:pStyle w:val="ListParagraph"/>
              <w:numPr>
                <w:ilvl w:val="0"/>
                <w:numId w:val="33"/>
              </w:num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Understanding of grassroots sport or football</w:t>
            </w:r>
          </w:p>
          <w:p w14:paraId="422366CC" w14:textId="77777777" w:rsidR="008061B5" w:rsidRDefault="008061B5" w:rsidP="00E41203">
            <w:pPr>
              <w:pStyle w:val="ListParagraph"/>
              <w:ind w:left="360"/>
              <w:rPr>
                <w:rFonts w:ascii="FS Jack" w:hAnsi="FS Jack"/>
                <w:sz w:val="22"/>
                <w:szCs w:val="22"/>
              </w:rPr>
            </w:pPr>
          </w:p>
          <w:p w14:paraId="05078C33" w14:textId="77777777" w:rsidR="00DD1BEE" w:rsidRPr="00DD1BEE" w:rsidRDefault="00DD1BEE" w:rsidP="00DD1BEE">
            <w:pPr>
              <w:pStyle w:val="ListParagraph"/>
              <w:spacing w:line="276" w:lineRule="auto"/>
              <w:rPr>
                <w:rFonts w:ascii="FS Jack" w:hAnsi="FS Jack"/>
                <w:bCs/>
                <w:sz w:val="22"/>
                <w:szCs w:val="22"/>
                <w:highlight w:val="green"/>
              </w:rPr>
            </w:pPr>
          </w:p>
          <w:p w14:paraId="77D41902" w14:textId="77777777" w:rsidR="0071603A" w:rsidRPr="00487B98" w:rsidRDefault="0071603A" w:rsidP="00A45B5A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487B98" w14:paraId="65F742CF" w14:textId="77777777" w:rsidTr="211DC932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353892EA" w:rsidR="0090126D" w:rsidRPr="00487B98" w:rsidRDefault="00055C0E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 xml:space="preserve">Knowledge and </w:t>
            </w:r>
            <w:r w:rsidR="00AE5839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211A5C" w:rsidRPr="00487B98">
              <w:rPr>
                <w:rFonts w:ascii="FS Jack" w:hAnsi="FS Jack"/>
                <w:b/>
                <w:bCs/>
                <w:sz w:val="22"/>
                <w:szCs w:val="22"/>
              </w:rPr>
              <w:t xml:space="preserve">xperience </w:t>
            </w:r>
          </w:p>
        </w:tc>
      </w:tr>
      <w:tr w:rsidR="00794B7F" w:rsidRPr="00487B98" w14:paraId="23D4E812" w14:textId="77777777" w:rsidTr="211DC932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349C933F" w14:textId="6DD58659" w:rsidR="00794B7F" w:rsidRPr="00487B98" w:rsidRDefault="00F11653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Essential</w:t>
            </w:r>
          </w:p>
          <w:p w14:paraId="1195889F" w14:textId="77777777" w:rsidR="00C660B3" w:rsidRPr="004B7C7C" w:rsidRDefault="00C660B3" w:rsidP="006D3A91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4B7C7C">
              <w:rPr>
                <w:rFonts w:ascii="FS Jack" w:eastAsia="FS Jack" w:hAnsi="FS Jack" w:cs="FS Jack"/>
                <w:sz w:val="22"/>
                <w:szCs w:val="22"/>
              </w:rPr>
              <w:t xml:space="preserve">Practical experience of </w:t>
            </w:r>
            <w:r w:rsidRPr="004B7C7C">
              <w:rPr>
                <w:rFonts w:ascii="FS Jack" w:hAnsi="FS Jack"/>
                <w:bCs/>
                <w:sz w:val="22"/>
                <w:szCs w:val="22"/>
              </w:rPr>
              <w:t>marketing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 via all digital and traditional channels.</w:t>
            </w:r>
          </w:p>
          <w:p w14:paraId="7BE0777C" w14:textId="126E2AA4" w:rsidR="007114A6" w:rsidRDefault="001A4026" w:rsidP="006D3A91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Experience of </w:t>
            </w:r>
            <w:r w:rsidR="007114A6">
              <w:rPr>
                <w:rFonts w:ascii="FS Jack" w:hAnsi="FS Jack"/>
                <w:bCs/>
                <w:sz w:val="22"/>
                <w:szCs w:val="22"/>
              </w:rPr>
              <w:t>securing, managing and developing commercial brand</w:t>
            </w:r>
            <w:r w:rsidR="00EE38D3">
              <w:rPr>
                <w:rFonts w:ascii="FS Jack" w:hAnsi="FS Jack"/>
                <w:bCs/>
                <w:sz w:val="22"/>
                <w:szCs w:val="22"/>
              </w:rPr>
              <w:t xml:space="preserve">, charitable and stakeholder </w:t>
            </w:r>
            <w:r w:rsidR="007114A6">
              <w:rPr>
                <w:rFonts w:ascii="FS Jack" w:hAnsi="FS Jack"/>
                <w:bCs/>
                <w:sz w:val="22"/>
                <w:szCs w:val="22"/>
              </w:rPr>
              <w:t>partnerships</w:t>
            </w:r>
            <w:r w:rsidR="00EE38D3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6C0EDA33" w14:textId="78C7C57A" w:rsidR="0018063B" w:rsidRPr="00E05399" w:rsidRDefault="0018063B" w:rsidP="006D3A91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Knowledge of and commitment to equality, diversity and inclusion</w:t>
            </w:r>
            <w:r w:rsidR="00AE583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4A76C2E" w14:textId="79778607" w:rsidR="0018063B" w:rsidRPr="006D3A91" w:rsidRDefault="0018063B" w:rsidP="006D3A91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  <w:lang w:val="en-US"/>
              </w:rPr>
              <w:t>Experience of monitoring and evaluation of programmes</w:t>
            </w:r>
            <w:r w:rsidR="00FA3E19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and partnerships</w:t>
            </w:r>
            <w:r w:rsidR="00E425EF">
              <w:rPr>
                <w:rFonts w:ascii="FS Jack" w:hAnsi="FS Jack"/>
                <w:bCs/>
                <w:sz w:val="22"/>
                <w:szCs w:val="22"/>
                <w:lang w:val="en-US"/>
              </w:rPr>
              <w:t>.</w:t>
            </w:r>
          </w:p>
          <w:p w14:paraId="3D917FA8" w14:textId="11E43113" w:rsidR="006D3A91" w:rsidRPr="006D3A91" w:rsidRDefault="006D3A91" w:rsidP="006D3A91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Knowledge and understanding of working with </w:t>
            </w:r>
            <w:r w:rsidRPr="00A911A2">
              <w:rPr>
                <w:rFonts w:ascii="FS Jack" w:hAnsi="FS Jack"/>
                <w:bCs/>
                <w:sz w:val="22"/>
                <w:szCs w:val="22"/>
              </w:rPr>
              <w:t xml:space="preserve">volunteers. </w:t>
            </w:r>
          </w:p>
          <w:p w14:paraId="2CA750B4" w14:textId="6F396263" w:rsidR="00BA76D7" w:rsidRPr="00487B98" w:rsidRDefault="006D3A91" w:rsidP="006D3A91">
            <w:pPr>
              <w:numPr>
                <w:ilvl w:val="0"/>
                <w:numId w:val="32"/>
              </w:numPr>
              <w:spacing w:line="276" w:lineRule="auto"/>
              <w:rPr>
                <w:rFonts w:ascii="FS Jack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  <w:lang w:val="en-US"/>
              </w:rPr>
              <w:t xml:space="preserve">Experience of </w:t>
            </w:r>
            <w:r w:rsidR="0018063B" w:rsidRPr="00E05399">
              <w:rPr>
                <w:rFonts w:ascii="FS Jack" w:hAnsi="FS Jack"/>
                <w:sz w:val="22"/>
                <w:szCs w:val="22"/>
                <w:lang w:val="en-US"/>
              </w:rPr>
              <w:t xml:space="preserve">good people </w:t>
            </w:r>
            <w:r w:rsidR="006A6ABC">
              <w:rPr>
                <w:rFonts w:ascii="FS Jack" w:hAnsi="FS Jack"/>
                <w:sz w:val="22"/>
                <w:szCs w:val="22"/>
                <w:lang w:val="en-US"/>
              </w:rPr>
              <w:t xml:space="preserve">leadership </w:t>
            </w:r>
            <w:r w:rsidR="0018063B" w:rsidRPr="00E05399">
              <w:rPr>
                <w:rFonts w:ascii="FS Jack" w:hAnsi="FS Jack"/>
                <w:sz w:val="22"/>
                <w:szCs w:val="22"/>
                <w:lang w:val="en-US"/>
              </w:rPr>
              <w:t>practice</w:t>
            </w:r>
            <w:r w:rsidR="00AE5839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</w:tc>
        <w:tc>
          <w:tcPr>
            <w:tcW w:w="5426" w:type="dxa"/>
          </w:tcPr>
          <w:p w14:paraId="78E09E2D" w14:textId="77777777" w:rsidR="00794B7F" w:rsidRPr="00487B98" w:rsidRDefault="00F11653" w:rsidP="00A45B5A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487B98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08DF296D" w14:textId="77777777" w:rsidR="000D42E4" w:rsidRPr="000D42E4" w:rsidRDefault="00306F5C" w:rsidP="006D3A91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 xml:space="preserve">Knowledge of commercial value, rights </w:t>
            </w:r>
            <w:r w:rsidR="000D42E4">
              <w:rPr>
                <w:rFonts w:ascii="FS Jack" w:eastAsia="FS Jack" w:hAnsi="FS Jack" w:cs="FS Jack"/>
                <w:sz w:val="22"/>
                <w:szCs w:val="22"/>
              </w:rPr>
              <w:t>and assets</w:t>
            </w:r>
          </w:p>
          <w:p w14:paraId="4196FAE5" w14:textId="7444E9A6" w:rsidR="00E523B3" w:rsidRPr="00E05399" w:rsidRDefault="000D42E4" w:rsidP="006D3A91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eastAsia="FS Jack" w:hAnsi="FS Jack" w:cs="FS Jack"/>
                <w:sz w:val="22"/>
                <w:szCs w:val="22"/>
              </w:rPr>
              <w:t>E</w:t>
            </w:r>
            <w:r w:rsidR="00E523B3" w:rsidRPr="00E05399">
              <w:rPr>
                <w:rFonts w:ascii="FS Jack" w:eastAsia="FS Jack" w:hAnsi="FS Jack" w:cs="FS Jack"/>
                <w:sz w:val="22"/>
                <w:szCs w:val="22"/>
              </w:rPr>
              <w:t>xperience of utilising mapping programmes to support strategic and logistical planning</w:t>
            </w:r>
            <w:r w:rsidR="00AE5839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="00E523B3" w:rsidRPr="00E05399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58EECA96" w14:textId="77777777" w:rsidR="006D3A91" w:rsidRPr="00E05399" w:rsidRDefault="006D3A91" w:rsidP="006D3A91">
            <w:pPr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>Knowledge of how the County FA operates in partnership with The FA</w:t>
            </w:r>
            <w:r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823E833" w14:textId="04AD52FD" w:rsidR="00E523B3" w:rsidRPr="0022711E" w:rsidRDefault="00E523B3" w:rsidP="006D3A91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sz w:val="22"/>
                <w:szCs w:val="22"/>
                <w:lang w:val="en-US"/>
              </w:rPr>
              <w:t>Knowledge and understanding of The FA’s National Game Strategy and how the County FA Business Plans support its delivery</w:t>
            </w:r>
            <w:r w:rsidR="00AE5839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7C1990F3" w14:textId="77777777" w:rsidR="006D3A91" w:rsidRPr="00E05399" w:rsidRDefault="006D3A91" w:rsidP="006D3A91">
            <w:pPr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E05399">
              <w:rPr>
                <w:rFonts w:ascii="FS Jack" w:hAnsi="FS Jack"/>
                <w:bCs/>
                <w:sz w:val="22"/>
                <w:szCs w:val="22"/>
              </w:rPr>
              <w:t xml:space="preserve">Knowledge of 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The FA’s </w:t>
            </w:r>
            <w:r w:rsidRPr="00E05399">
              <w:rPr>
                <w:rFonts w:ascii="FS Jack" w:hAnsi="FS Jack"/>
                <w:bCs/>
                <w:sz w:val="22"/>
                <w:szCs w:val="22"/>
              </w:rPr>
              <w:t>Safeguarding Operating Standard</w:t>
            </w:r>
            <w:r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44F14329" w14:textId="70F83994" w:rsidR="00383ACD" w:rsidRPr="00A911A2" w:rsidRDefault="00383ACD" w:rsidP="006D3A91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A911A2">
              <w:rPr>
                <w:rFonts w:ascii="FS Jack" w:hAnsi="FS Jack"/>
                <w:bCs/>
                <w:sz w:val="22"/>
                <w:szCs w:val="22"/>
              </w:rPr>
              <w:t>Knowledge of, and existing contacts within the local/regional business community.</w:t>
            </w:r>
          </w:p>
          <w:p w14:paraId="6846EB28" w14:textId="77777777" w:rsidR="00A911A2" w:rsidRDefault="00A00980" w:rsidP="006D3A91">
            <w:pPr>
              <w:pStyle w:val="ListParagraph"/>
              <w:numPr>
                <w:ilvl w:val="0"/>
                <w:numId w:val="38"/>
              </w:numPr>
              <w:rPr>
                <w:rFonts w:ascii="FS Jack" w:hAnsi="FS Jack"/>
                <w:bCs/>
                <w:sz w:val="22"/>
                <w:szCs w:val="22"/>
              </w:rPr>
            </w:pPr>
            <w:r w:rsidRPr="00A911A2">
              <w:rPr>
                <w:rFonts w:ascii="FS Jack" w:hAnsi="FS Jack"/>
                <w:bCs/>
                <w:sz w:val="22"/>
                <w:szCs w:val="22"/>
              </w:rPr>
              <w:t>Knowledge of, and existing contacts within the local/regional public sector and charity community.</w:t>
            </w:r>
          </w:p>
          <w:p w14:paraId="54141690" w14:textId="77777777" w:rsidR="00925F9D" w:rsidRDefault="00383ACD" w:rsidP="006D3A91">
            <w:pPr>
              <w:pStyle w:val="ListParagraph"/>
              <w:numPr>
                <w:ilvl w:val="0"/>
                <w:numId w:val="38"/>
              </w:numPr>
              <w:rPr>
                <w:rFonts w:ascii="FS Jack" w:hAnsi="FS Jack"/>
                <w:bCs/>
                <w:sz w:val="22"/>
                <w:szCs w:val="22"/>
              </w:rPr>
            </w:pPr>
            <w:r w:rsidRPr="00A911A2">
              <w:rPr>
                <w:rFonts w:ascii="FS Jack" w:hAnsi="FS Jack"/>
                <w:bCs/>
                <w:sz w:val="22"/>
                <w:szCs w:val="22"/>
              </w:rPr>
              <w:t>Knowledge of, and existing contacts within the local/regional media sector.</w:t>
            </w:r>
          </w:p>
          <w:p w14:paraId="29CFCC14" w14:textId="7A3B6810" w:rsidR="006D3A91" w:rsidRPr="006D3A91" w:rsidRDefault="006D3A91" w:rsidP="006D3A91">
            <w:pPr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</w:tbl>
    <w:p w14:paraId="7878475B" w14:textId="44437F68" w:rsidR="00320803" w:rsidRPr="00487B98" w:rsidRDefault="00320803" w:rsidP="00AE5839">
      <w:pPr>
        <w:spacing w:line="276" w:lineRule="auto"/>
        <w:rPr>
          <w:rFonts w:ascii="FS Jack" w:hAnsi="FS Jack"/>
          <w:sz w:val="22"/>
          <w:szCs w:val="22"/>
        </w:rPr>
      </w:pPr>
    </w:p>
    <w:sectPr w:rsidR="00320803" w:rsidRPr="00487B98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3CF9A" w14:textId="77777777" w:rsidR="001B2F94" w:rsidRDefault="001B2F94" w:rsidP="0091216F">
      <w:r>
        <w:separator/>
      </w:r>
    </w:p>
  </w:endnote>
  <w:endnote w:type="continuationSeparator" w:id="0">
    <w:p w14:paraId="505A6B38" w14:textId="77777777" w:rsidR="001B2F94" w:rsidRDefault="001B2F94" w:rsidP="0091216F">
      <w:r>
        <w:continuationSeparator/>
      </w:r>
    </w:p>
  </w:endnote>
  <w:endnote w:type="continuationNotice" w:id="1">
    <w:p w14:paraId="470A9997" w14:textId="77777777" w:rsidR="001B2F94" w:rsidRDefault="001B2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88D19" w14:textId="3AF32674" w:rsidR="00212C50" w:rsidRDefault="00212C50" w:rsidP="00212C50">
    <w:pPr>
      <w:pStyle w:val="Footer"/>
      <w:rPr>
        <w:rFonts w:ascii="FS Jack" w:hAnsi="FS Jack"/>
        <w:i/>
        <w:iCs/>
        <w:sz w:val="16"/>
        <w:szCs w:val="16"/>
      </w:rPr>
    </w:pPr>
    <w:r>
      <w:rPr>
        <w:rFonts w:ascii="FS Jack" w:hAnsi="FS Jack"/>
        <w:i/>
        <w:iCs/>
        <w:sz w:val="16"/>
        <w:szCs w:val="16"/>
      </w:rPr>
      <w:t xml:space="preserve">Updated </w:t>
    </w:r>
    <w:r w:rsidR="00EE38D3">
      <w:rPr>
        <w:rFonts w:ascii="FS Jack" w:hAnsi="FS Jack"/>
        <w:i/>
        <w:iCs/>
        <w:sz w:val="16"/>
        <w:szCs w:val="16"/>
      </w:rPr>
      <w:t>21</w:t>
    </w:r>
    <w:r w:rsidR="00EE38D3" w:rsidRPr="00EE38D3">
      <w:rPr>
        <w:rFonts w:ascii="FS Jack" w:hAnsi="FS Jack"/>
        <w:i/>
        <w:iCs/>
        <w:sz w:val="16"/>
        <w:szCs w:val="16"/>
        <w:vertAlign w:val="superscript"/>
      </w:rPr>
      <w:t>st</w:t>
    </w:r>
    <w:r w:rsidR="00EE38D3">
      <w:rPr>
        <w:rFonts w:ascii="FS Jack" w:hAnsi="FS Jack"/>
        <w:i/>
        <w:iCs/>
        <w:sz w:val="16"/>
        <w:szCs w:val="16"/>
      </w:rPr>
      <w:t xml:space="preserve"> May 2021</w:t>
    </w:r>
    <w:r w:rsidR="00040AED">
      <w:rPr>
        <w:rFonts w:ascii="FS Jack" w:hAnsi="FS Jack"/>
        <w:i/>
        <w:iCs/>
        <w:sz w:val="16"/>
        <w:szCs w:val="16"/>
      </w:rPr>
      <w:t xml:space="preserve"> </w:t>
    </w:r>
  </w:p>
  <w:p w14:paraId="6EC34B39" w14:textId="0CDA26C4" w:rsidR="00212C50" w:rsidRPr="0048148F" w:rsidRDefault="00EE38D3">
    <w:pPr>
      <w:pStyle w:val="Footer"/>
      <w:rPr>
        <w:rFonts w:ascii="FS Jack" w:hAnsi="FS Jack"/>
      </w:rPr>
    </w:pPr>
    <w:r>
      <w:tab/>
    </w:r>
    <w:r w:rsidR="0048148F" w:rsidRPr="0048148F">
      <w:rPr>
        <w:rFonts w:ascii="FS Jack" w:hAnsi="FS Jack"/>
        <w:sz w:val="20"/>
        <w:szCs w:val="16"/>
      </w:rPr>
      <w:fldChar w:fldCharType="begin"/>
    </w:r>
    <w:r w:rsidR="0048148F" w:rsidRPr="0048148F">
      <w:rPr>
        <w:rFonts w:ascii="FS Jack" w:hAnsi="FS Jack"/>
        <w:sz w:val="20"/>
        <w:szCs w:val="16"/>
      </w:rPr>
      <w:instrText xml:space="preserve"> PAGE  \* Arabic  \* MERGEFORMAT </w:instrText>
    </w:r>
    <w:r w:rsidR="0048148F" w:rsidRPr="0048148F">
      <w:rPr>
        <w:rFonts w:ascii="FS Jack" w:hAnsi="FS Jack"/>
        <w:sz w:val="20"/>
        <w:szCs w:val="16"/>
      </w:rPr>
      <w:fldChar w:fldCharType="separate"/>
    </w:r>
    <w:r w:rsidR="0048148F" w:rsidRPr="0048148F">
      <w:rPr>
        <w:rFonts w:ascii="FS Jack" w:hAnsi="FS Jack"/>
        <w:noProof/>
        <w:sz w:val="20"/>
        <w:szCs w:val="16"/>
      </w:rPr>
      <w:t>1</w:t>
    </w:r>
    <w:r w:rsidR="0048148F" w:rsidRPr="0048148F">
      <w:rPr>
        <w:rFonts w:ascii="FS Jack" w:hAnsi="FS Jack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D1DEC" w14:textId="77777777" w:rsidR="001B2F94" w:rsidRDefault="001B2F94" w:rsidP="0091216F">
      <w:r>
        <w:separator/>
      </w:r>
    </w:p>
  </w:footnote>
  <w:footnote w:type="continuationSeparator" w:id="0">
    <w:p w14:paraId="0390ED0D" w14:textId="77777777" w:rsidR="001B2F94" w:rsidRDefault="001B2F94" w:rsidP="0091216F">
      <w:r>
        <w:continuationSeparator/>
      </w:r>
    </w:p>
  </w:footnote>
  <w:footnote w:type="continuationNotice" w:id="1">
    <w:p w14:paraId="3ACDD933" w14:textId="77777777" w:rsidR="001B2F94" w:rsidRDefault="001B2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2644AF34" w:rsidR="006026DC" w:rsidRPr="00854E76" w:rsidRDefault="00C60AB1" w:rsidP="00C60AB1">
    <w:pPr>
      <w:pStyle w:val="Header"/>
      <w:rPr>
        <w:b/>
      </w:rPr>
    </w:pPr>
    <w:r>
      <w:t xml:space="preserve">                                   </w:t>
    </w:r>
    <w:r>
      <w:rPr>
        <w:noProof/>
      </w:rPr>
      <w:drawing>
        <wp:inline distT="0" distB="0" distL="0" distR="0" wp14:anchorId="5AD5D5FC" wp14:editId="456F1EDA">
          <wp:extent cx="3468070" cy="1358265"/>
          <wp:effectExtent l="0" t="0" r="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028" cy="1367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3B9B592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762BB"/>
    <w:multiLevelType w:val="hybridMultilevel"/>
    <w:tmpl w:val="D69A6A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FC18D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DC01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B2D7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20ED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6CED5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02EE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21A8C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0C88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73239"/>
    <w:multiLevelType w:val="hybridMultilevel"/>
    <w:tmpl w:val="085C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4405A"/>
    <w:multiLevelType w:val="hybridMultilevel"/>
    <w:tmpl w:val="F58A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8712C"/>
    <w:multiLevelType w:val="hybridMultilevel"/>
    <w:tmpl w:val="DD98BF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6A640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7C6DD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0092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18BA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D58C4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B636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91AB9A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E723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43E0C"/>
    <w:multiLevelType w:val="hybridMultilevel"/>
    <w:tmpl w:val="149A9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44C6E"/>
    <w:multiLevelType w:val="hybridMultilevel"/>
    <w:tmpl w:val="8FA655AE"/>
    <w:lvl w:ilvl="0" w:tplc="CDA23E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948B1"/>
    <w:multiLevelType w:val="multilevel"/>
    <w:tmpl w:val="A78AEC4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4"/>
        </w:tabs>
        <w:ind w:left="1296" w:hanging="432"/>
      </w:pPr>
      <w:rPr>
        <w:rFonts w:hint="default"/>
        <w:b w:val="0"/>
        <w:i w:val="0"/>
        <w:sz w:val="20"/>
        <w:szCs w:val="20"/>
        <w:u w:val="none"/>
      </w:rPr>
    </w:lvl>
    <w:lvl w:ilvl="3">
      <w:start w:val="1"/>
      <w:numFmt w:val="lowerLetter"/>
      <w:lvlText w:val="(%4)"/>
      <w:lvlJc w:val="left"/>
      <w:pPr>
        <w:tabs>
          <w:tab w:val="num" w:pos="1997"/>
        </w:tabs>
        <w:ind w:left="1997" w:hanging="720"/>
      </w:pPr>
      <w:rPr>
        <w:rFonts w:hint="default"/>
        <w:b w:val="0"/>
        <w:i w:val="0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D4D06"/>
    <w:multiLevelType w:val="hybridMultilevel"/>
    <w:tmpl w:val="FFFFFFFF"/>
    <w:lvl w:ilvl="0" w:tplc="6560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4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09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48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C8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26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AB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88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7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8131F"/>
    <w:multiLevelType w:val="hybridMultilevel"/>
    <w:tmpl w:val="6F3CDB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D4520D"/>
    <w:multiLevelType w:val="hybridMultilevel"/>
    <w:tmpl w:val="F39EB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4016F4"/>
    <w:multiLevelType w:val="hybridMultilevel"/>
    <w:tmpl w:val="7F683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7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9F4B77"/>
    <w:multiLevelType w:val="hybridMultilevel"/>
    <w:tmpl w:val="A8F8A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CD3CAA"/>
    <w:multiLevelType w:val="hybridMultilevel"/>
    <w:tmpl w:val="0CF44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4"/>
  </w:num>
  <w:num w:numId="4">
    <w:abstractNumId w:val="18"/>
  </w:num>
  <w:num w:numId="5">
    <w:abstractNumId w:val="27"/>
  </w:num>
  <w:num w:numId="6">
    <w:abstractNumId w:val="36"/>
  </w:num>
  <w:num w:numId="7">
    <w:abstractNumId w:val="14"/>
  </w:num>
  <w:num w:numId="8">
    <w:abstractNumId w:val="2"/>
  </w:num>
  <w:num w:numId="9">
    <w:abstractNumId w:val="38"/>
  </w:num>
  <w:num w:numId="10">
    <w:abstractNumId w:val="11"/>
  </w:num>
  <w:num w:numId="11">
    <w:abstractNumId w:val="17"/>
  </w:num>
  <w:num w:numId="12">
    <w:abstractNumId w:val="31"/>
  </w:num>
  <w:num w:numId="13">
    <w:abstractNumId w:val="3"/>
  </w:num>
  <w:num w:numId="14">
    <w:abstractNumId w:val="37"/>
  </w:num>
  <w:num w:numId="15">
    <w:abstractNumId w:val="22"/>
  </w:num>
  <w:num w:numId="16">
    <w:abstractNumId w:val="32"/>
  </w:num>
  <w:num w:numId="17">
    <w:abstractNumId w:val="33"/>
  </w:num>
  <w:num w:numId="18">
    <w:abstractNumId w:val="30"/>
  </w:num>
  <w:num w:numId="19">
    <w:abstractNumId w:val="1"/>
  </w:num>
  <w:num w:numId="20">
    <w:abstractNumId w:val="21"/>
  </w:num>
  <w:num w:numId="21">
    <w:abstractNumId w:val="0"/>
  </w:num>
  <w:num w:numId="22">
    <w:abstractNumId w:val="35"/>
  </w:num>
  <w:num w:numId="23">
    <w:abstractNumId w:val="16"/>
  </w:num>
  <w:num w:numId="24">
    <w:abstractNumId w:val="13"/>
  </w:num>
  <w:num w:numId="25">
    <w:abstractNumId w:val="29"/>
  </w:num>
  <w:num w:numId="26">
    <w:abstractNumId w:val="26"/>
  </w:num>
  <w:num w:numId="27">
    <w:abstractNumId w:val="10"/>
  </w:num>
  <w:num w:numId="28">
    <w:abstractNumId w:val="23"/>
  </w:num>
  <w:num w:numId="29">
    <w:abstractNumId w:val="20"/>
  </w:num>
  <w:num w:numId="30">
    <w:abstractNumId w:val="19"/>
  </w:num>
  <w:num w:numId="31">
    <w:abstractNumId w:val="9"/>
  </w:num>
  <w:num w:numId="32">
    <w:abstractNumId w:val="28"/>
  </w:num>
  <w:num w:numId="33">
    <w:abstractNumId w:val="34"/>
  </w:num>
  <w:num w:numId="34">
    <w:abstractNumId w:val="15"/>
  </w:num>
  <w:num w:numId="35">
    <w:abstractNumId w:val="40"/>
  </w:num>
  <w:num w:numId="36">
    <w:abstractNumId w:val="4"/>
  </w:num>
  <w:num w:numId="37">
    <w:abstractNumId w:val="7"/>
  </w:num>
  <w:num w:numId="38">
    <w:abstractNumId w:val="6"/>
  </w:num>
  <w:num w:numId="39">
    <w:abstractNumId w:val="5"/>
  </w:num>
  <w:num w:numId="40">
    <w:abstractNumId w:val="1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wNDQzNTc1sDAxMjNR0lEKTi0uzszPAykwrAUA/AvHrywAAAA="/>
  </w:docVars>
  <w:rsids>
    <w:rsidRoot w:val="0091216F"/>
    <w:rsid w:val="00001814"/>
    <w:rsid w:val="00007FBB"/>
    <w:rsid w:val="00013C77"/>
    <w:rsid w:val="000220B9"/>
    <w:rsid w:val="000244DA"/>
    <w:rsid w:val="00026DE3"/>
    <w:rsid w:val="00034BFA"/>
    <w:rsid w:val="00040AED"/>
    <w:rsid w:val="00043250"/>
    <w:rsid w:val="00055C0E"/>
    <w:rsid w:val="00056EBB"/>
    <w:rsid w:val="00061C91"/>
    <w:rsid w:val="00063299"/>
    <w:rsid w:val="00071EA1"/>
    <w:rsid w:val="00072BB9"/>
    <w:rsid w:val="0007380C"/>
    <w:rsid w:val="000815F5"/>
    <w:rsid w:val="00082963"/>
    <w:rsid w:val="00082F5F"/>
    <w:rsid w:val="0008765B"/>
    <w:rsid w:val="00095828"/>
    <w:rsid w:val="000A0A75"/>
    <w:rsid w:val="000B1518"/>
    <w:rsid w:val="000B3388"/>
    <w:rsid w:val="000B3874"/>
    <w:rsid w:val="000B394C"/>
    <w:rsid w:val="000C5DEC"/>
    <w:rsid w:val="000C5F74"/>
    <w:rsid w:val="000D1951"/>
    <w:rsid w:val="000D42E4"/>
    <w:rsid w:val="000D61CF"/>
    <w:rsid w:val="000E1FB8"/>
    <w:rsid w:val="000E70F3"/>
    <w:rsid w:val="000F0C33"/>
    <w:rsid w:val="000F590D"/>
    <w:rsid w:val="00101939"/>
    <w:rsid w:val="00110406"/>
    <w:rsid w:val="001111DA"/>
    <w:rsid w:val="0012001C"/>
    <w:rsid w:val="0012143B"/>
    <w:rsid w:val="00124EDF"/>
    <w:rsid w:val="00130968"/>
    <w:rsid w:val="00132E67"/>
    <w:rsid w:val="00133EE6"/>
    <w:rsid w:val="00142252"/>
    <w:rsid w:val="00153F4D"/>
    <w:rsid w:val="00155969"/>
    <w:rsid w:val="00166AB3"/>
    <w:rsid w:val="001704C0"/>
    <w:rsid w:val="001726C0"/>
    <w:rsid w:val="001756E6"/>
    <w:rsid w:val="00176EA5"/>
    <w:rsid w:val="0018063B"/>
    <w:rsid w:val="00180CBD"/>
    <w:rsid w:val="00181D09"/>
    <w:rsid w:val="0019736F"/>
    <w:rsid w:val="001A345F"/>
    <w:rsid w:val="001A3F9D"/>
    <w:rsid w:val="001A4026"/>
    <w:rsid w:val="001A5A37"/>
    <w:rsid w:val="001A6B0F"/>
    <w:rsid w:val="001B2F94"/>
    <w:rsid w:val="001C6EEF"/>
    <w:rsid w:val="001D3D01"/>
    <w:rsid w:val="001D73FA"/>
    <w:rsid w:val="001E0258"/>
    <w:rsid w:val="001E37C2"/>
    <w:rsid w:val="001F1A97"/>
    <w:rsid w:val="001F7C9A"/>
    <w:rsid w:val="00201D4D"/>
    <w:rsid w:val="00211243"/>
    <w:rsid w:val="0021189D"/>
    <w:rsid w:val="00211A5C"/>
    <w:rsid w:val="00212C50"/>
    <w:rsid w:val="00213274"/>
    <w:rsid w:val="00213B22"/>
    <w:rsid w:val="002228E8"/>
    <w:rsid w:val="00230147"/>
    <w:rsid w:val="00234FB1"/>
    <w:rsid w:val="0023531C"/>
    <w:rsid w:val="002372FE"/>
    <w:rsid w:val="002407B7"/>
    <w:rsid w:val="00252F94"/>
    <w:rsid w:val="00261B4F"/>
    <w:rsid w:val="00280DFE"/>
    <w:rsid w:val="00281C86"/>
    <w:rsid w:val="00283B5B"/>
    <w:rsid w:val="00286817"/>
    <w:rsid w:val="002961E7"/>
    <w:rsid w:val="002A1AD2"/>
    <w:rsid w:val="002A7B05"/>
    <w:rsid w:val="002A7C1C"/>
    <w:rsid w:val="002B019A"/>
    <w:rsid w:val="002B0E41"/>
    <w:rsid w:val="002B573A"/>
    <w:rsid w:val="002C203C"/>
    <w:rsid w:val="002C2522"/>
    <w:rsid w:val="002C3979"/>
    <w:rsid w:val="002D0B00"/>
    <w:rsid w:val="002D2DE7"/>
    <w:rsid w:val="002E4DEF"/>
    <w:rsid w:val="00300D29"/>
    <w:rsid w:val="00300F62"/>
    <w:rsid w:val="00304685"/>
    <w:rsid w:val="00306F5C"/>
    <w:rsid w:val="00312EFC"/>
    <w:rsid w:val="00314323"/>
    <w:rsid w:val="00315F6F"/>
    <w:rsid w:val="003175BC"/>
    <w:rsid w:val="00317DB4"/>
    <w:rsid w:val="0032068D"/>
    <w:rsid w:val="00320803"/>
    <w:rsid w:val="00321C83"/>
    <w:rsid w:val="00324801"/>
    <w:rsid w:val="003258E7"/>
    <w:rsid w:val="00333A2F"/>
    <w:rsid w:val="003357D3"/>
    <w:rsid w:val="003413BB"/>
    <w:rsid w:val="00352752"/>
    <w:rsid w:val="00372A8A"/>
    <w:rsid w:val="00372DE3"/>
    <w:rsid w:val="00383ACD"/>
    <w:rsid w:val="00386794"/>
    <w:rsid w:val="003959B1"/>
    <w:rsid w:val="003A588C"/>
    <w:rsid w:val="003A614A"/>
    <w:rsid w:val="003B434B"/>
    <w:rsid w:val="003B6575"/>
    <w:rsid w:val="003C1A01"/>
    <w:rsid w:val="003C755C"/>
    <w:rsid w:val="003C78F1"/>
    <w:rsid w:val="003D1B43"/>
    <w:rsid w:val="003D4F54"/>
    <w:rsid w:val="003E0DF0"/>
    <w:rsid w:val="003E72B5"/>
    <w:rsid w:val="003E7828"/>
    <w:rsid w:val="003F2E4D"/>
    <w:rsid w:val="003F6282"/>
    <w:rsid w:val="00406A82"/>
    <w:rsid w:val="00410D3C"/>
    <w:rsid w:val="0042121E"/>
    <w:rsid w:val="0043038F"/>
    <w:rsid w:val="00443C56"/>
    <w:rsid w:val="004466ED"/>
    <w:rsid w:val="00451105"/>
    <w:rsid w:val="00460483"/>
    <w:rsid w:val="00460F93"/>
    <w:rsid w:val="0048148F"/>
    <w:rsid w:val="00482C32"/>
    <w:rsid w:val="00487B98"/>
    <w:rsid w:val="0049011F"/>
    <w:rsid w:val="00493CC2"/>
    <w:rsid w:val="004A04D0"/>
    <w:rsid w:val="004A4A31"/>
    <w:rsid w:val="004E3D2F"/>
    <w:rsid w:val="004E6697"/>
    <w:rsid w:val="004F0F83"/>
    <w:rsid w:val="004F6044"/>
    <w:rsid w:val="004F6AAD"/>
    <w:rsid w:val="00502055"/>
    <w:rsid w:val="00502D04"/>
    <w:rsid w:val="005201C6"/>
    <w:rsid w:val="00522AA2"/>
    <w:rsid w:val="005236CD"/>
    <w:rsid w:val="00524D5D"/>
    <w:rsid w:val="00544AEE"/>
    <w:rsid w:val="00550E65"/>
    <w:rsid w:val="00551B26"/>
    <w:rsid w:val="0056025E"/>
    <w:rsid w:val="00563454"/>
    <w:rsid w:val="00566487"/>
    <w:rsid w:val="005676B1"/>
    <w:rsid w:val="00570778"/>
    <w:rsid w:val="00572505"/>
    <w:rsid w:val="00586DD3"/>
    <w:rsid w:val="00590D91"/>
    <w:rsid w:val="005940E7"/>
    <w:rsid w:val="0059505B"/>
    <w:rsid w:val="005B357A"/>
    <w:rsid w:val="005C0D08"/>
    <w:rsid w:val="005D535F"/>
    <w:rsid w:val="005D5BBE"/>
    <w:rsid w:val="005E3F65"/>
    <w:rsid w:val="00601416"/>
    <w:rsid w:val="0060177C"/>
    <w:rsid w:val="006025B7"/>
    <w:rsid w:val="006026DC"/>
    <w:rsid w:val="006040D9"/>
    <w:rsid w:val="006104D5"/>
    <w:rsid w:val="0062188B"/>
    <w:rsid w:val="0064286C"/>
    <w:rsid w:val="00646DE7"/>
    <w:rsid w:val="006513AE"/>
    <w:rsid w:val="006531CA"/>
    <w:rsid w:val="00660AF7"/>
    <w:rsid w:val="006632C8"/>
    <w:rsid w:val="00672981"/>
    <w:rsid w:val="00673932"/>
    <w:rsid w:val="00673BBA"/>
    <w:rsid w:val="00677C8A"/>
    <w:rsid w:val="00682255"/>
    <w:rsid w:val="006829B6"/>
    <w:rsid w:val="00682DBB"/>
    <w:rsid w:val="006841B1"/>
    <w:rsid w:val="00686FC6"/>
    <w:rsid w:val="00692ADB"/>
    <w:rsid w:val="00697F76"/>
    <w:rsid w:val="006A30D2"/>
    <w:rsid w:val="006A6ABC"/>
    <w:rsid w:val="006A7C48"/>
    <w:rsid w:val="006B0F22"/>
    <w:rsid w:val="006C1124"/>
    <w:rsid w:val="006C2C5A"/>
    <w:rsid w:val="006C40B0"/>
    <w:rsid w:val="006C4800"/>
    <w:rsid w:val="006D04C7"/>
    <w:rsid w:val="006D236A"/>
    <w:rsid w:val="006D3A91"/>
    <w:rsid w:val="006D4464"/>
    <w:rsid w:val="006D5FF4"/>
    <w:rsid w:val="006D71F4"/>
    <w:rsid w:val="006E049C"/>
    <w:rsid w:val="006E3E01"/>
    <w:rsid w:val="006E433B"/>
    <w:rsid w:val="006E75C4"/>
    <w:rsid w:val="006F40D2"/>
    <w:rsid w:val="006F6472"/>
    <w:rsid w:val="00702357"/>
    <w:rsid w:val="007051E2"/>
    <w:rsid w:val="007114A6"/>
    <w:rsid w:val="00711B82"/>
    <w:rsid w:val="00714396"/>
    <w:rsid w:val="0071603A"/>
    <w:rsid w:val="007212EB"/>
    <w:rsid w:val="00725C71"/>
    <w:rsid w:val="00726473"/>
    <w:rsid w:val="00726B44"/>
    <w:rsid w:val="00730979"/>
    <w:rsid w:val="00730E30"/>
    <w:rsid w:val="00732AF0"/>
    <w:rsid w:val="00736F82"/>
    <w:rsid w:val="00750267"/>
    <w:rsid w:val="00751EFA"/>
    <w:rsid w:val="00757172"/>
    <w:rsid w:val="007640C8"/>
    <w:rsid w:val="00764D31"/>
    <w:rsid w:val="00772E82"/>
    <w:rsid w:val="007835D0"/>
    <w:rsid w:val="00794B7F"/>
    <w:rsid w:val="00795FB5"/>
    <w:rsid w:val="00796882"/>
    <w:rsid w:val="007A067B"/>
    <w:rsid w:val="007B10E0"/>
    <w:rsid w:val="007C1D24"/>
    <w:rsid w:val="007C37B1"/>
    <w:rsid w:val="007C62C1"/>
    <w:rsid w:val="007D36DD"/>
    <w:rsid w:val="007D3B3D"/>
    <w:rsid w:val="007D6A72"/>
    <w:rsid w:val="007E0FF0"/>
    <w:rsid w:val="007E383D"/>
    <w:rsid w:val="007F2721"/>
    <w:rsid w:val="007F3C74"/>
    <w:rsid w:val="00800948"/>
    <w:rsid w:val="00800C69"/>
    <w:rsid w:val="008023EF"/>
    <w:rsid w:val="00805A22"/>
    <w:rsid w:val="008061B5"/>
    <w:rsid w:val="00814A50"/>
    <w:rsid w:val="0082196C"/>
    <w:rsid w:val="00821AF7"/>
    <w:rsid w:val="00826CE9"/>
    <w:rsid w:val="00830EA9"/>
    <w:rsid w:val="00835BEE"/>
    <w:rsid w:val="00837C12"/>
    <w:rsid w:val="008421E6"/>
    <w:rsid w:val="00854E76"/>
    <w:rsid w:val="0085750D"/>
    <w:rsid w:val="00865913"/>
    <w:rsid w:val="00871FDE"/>
    <w:rsid w:val="00875E84"/>
    <w:rsid w:val="008764E2"/>
    <w:rsid w:val="008809B4"/>
    <w:rsid w:val="008857F8"/>
    <w:rsid w:val="00895594"/>
    <w:rsid w:val="008B4032"/>
    <w:rsid w:val="008B4091"/>
    <w:rsid w:val="008C7E0E"/>
    <w:rsid w:val="008E2235"/>
    <w:rsid w:val="008E2A8A"/>
    <w:rsid w:val="008F0579"/>
    <w:rsid w:val="008F163B"/>
    <w:rsid w:val="008F3ED0"/>
    <w:rsid w:val="008F641A"/>
    <w:rsid w:val="0090126D"/>
    <w:rsid w:val="0090644D"/>
    <w:rsid w:val="0091216F"/>
    <w:rsid w:val="0091389A"/>
    <w:rsid w:val="009221B8"/>
    <w:rsid w:val="00923F17"/>
    <w:rsid w:val="00925F9D"/>
    <w:rsid w:val="009276DA"/>
    <w:rsid w:val="00932674"/>
    <w:rsid w:val="00936160"/>
    <w:rsid w:val="00936540"/>
    <w:rsid w:val="0094481B"/>
    <w:rsid w:val="00947303"/>
    <w:rsid w:val="009702F1"/>
    <w:rsid w:val="009735B8"/>
    <w:rsid w:val="009749D0"/>
    <w:rsid w:val="009922EF"/>
    <w:rsid w:val="009A6F52"/>
    <w:rsid w:val="009B19B8"/>
    <w:rsid w:val="009B3AD2"/>
    <w:rsid w:val="009C40DD"/>
    <w:rsid w:val="009C6371"/>
    <w:rsid w:val="009D162A"/>
    <w:rsid w:val="009D3119"/>
    <w:rsid w:val="009D3E99"/>
    <w:rsid w:val="009D6AD1"/>
    <w:rsid w:val="009F3CA9"/>
    <w:rsid w:val="009F53EB"/>
    <w:rsid w:val="009F55A0"/>
    <w:rsid w:val="00A00980"/>
    <w:rsid w:val="00A0283B"/>
    <w:rsid w:val="00A078E3"/>
    <w:rsid w:val="00A11CA3"/>
    <w:rsid w:val="00A12192"/>
    <w:rsid w:val="00A127F6"/>
    <w:rsid w:val="00A14181"/>
    <w:rsid w:val="00A14978"/>
    <w:rsid w:val="00A200C7"/>
    <w:rsid w:val="00A21DB1"/>
    <w:rsid w:val="00A23B1E"/>
    <w:rsid w:val="00A32702"/>
    <w:rsid w:val="00A343D4"/>
    <w:rsid w:val="00A41562"/>
    <w:rsid w:val="00A44B0B"/>
    <w:rsid w:val="00A45B5A"/>
    <w:rsid w:val="00A46C74"/>
    <w:rsid w:val="00A51B21"/>
    <w:rsid w:val="00A607C0"/>
    <w:rsid w:val="00A66714"/>
    <w:rsid w:val="00A70045"/>
    <w:rsid w:val="00A72ADD"/>
    <w:rsid w:val="00A75266"/>
    <w:rsid w:val="00A77E19"/>
    <w:rsid w:val="00A80BFB"/>
    <w:rsid w:val="00A824AA"/>
    <w:rsid w:val="00A83F8F"/>
    <w:rsid w:val="00A8755A"/>
    <w:rsid w:val="00A90F96"/>
    <w:rsid w:val="00A9116B"/>
    <w:rsid w:val="00A911A2"/>
    <w:rsid w:val="00A9678E"/>
    <w:rsid w:val="00A97086"/>
    <w:rsid w:val="00AA0A7E"/>
    <w:rsid w:val="00AB00C7"/>
    <w:rsid w:val="00AB1B93"/>
    <w:rsid w:val="00AC2F87"/>
    <w:rsid w:val="00AC62EB"/>
    <w:rsid w:val="00AD7754"/>
    <w:rsid w:val="00AE5839"/>
    <w:rsid w:val="00AE6644"/>
    <w:rsid w:val="00AF05B9"/>
    <w:rsid w:val="00AF40EA"/>
    <w:rsid w:val="00AF52C7"/>
    <w:rsid w:val="00AF647B"/>
    <w:rsid w:val="00B006E5"/>
    <w:rsid w:val="00B0079E"/>
    <w:rsid w:val="00B024D8"/>
    <w:rsid w:val="00B123DB"/>
    <w:rsid w:val="00B153D7"/>
    <w:rsid w:val="00B164BD"/>
    <w:rsid w:val="00B23633"/>
    <w:rsid w:val="00B3698E"/>
    <w:rsid w:val="00B42701"/>
    <w:rsid w:val="00B4503F"/>
    <w:rsid w:val="00B517F2"/>
    <w:rsid w:val="00B57727"/>
    <w:rsid w:val="00B70FAA"/>
    <w:rsid w:val="00B72C52"/>
    <w:rsid w:val="00B75079"/>
    <w:rsid w:val="00B85E9D"/>
    <w:rsid w:val="00B86A56"/>
    <w:rsid w:val="00BA3271"/>
    <w:rsid w:val="00BA5312"/>
    <w:rsid w:val="00BA76D7"/>
    <w:rsid w:val="00BB359E"/>
    <w:rsid w:val="00BB78A3"/>
    <w:rsid w:val="00BB7FE0"/>
    <w:rsid w:val="00BE0E99"/>
    <w:rsid w:val="00BE5757"/>
    <w:rsid w:val="00BF3B62"/>
    <w:rsid w:val="00C0322B"/>
    <w:rsid w:val="00C07226"/>
    <w:rsid w:val="00C13FE1"/>
    <w:rsid w:val="00C2545F"/>
    <w:rsid w:val="00C31F7A"/>
    <w:rsid w:val="00C377B4"/>
    <w:rsid w:val="00C46FCA"/>
    <w:rsid w:val="00C60AB1"/>
    <w:rsid w:val="00C61BFA"/>
    <w:rsid w:val="00C62371"/>
    <w:rsid w:val="00C660B3"/>
    <w:rsid w:val="00C66EB7"/>
    <w:rsid w:val="00C7210D"/>
    <w:rsid w:val="00C72900"/>
    <w:rsid w:val="00C742FC"/>
    <w:rsid w:val="00C75FB9"/>
    <w:rsid w:val="00C8004C"/>
    <w:rsid w:val="00C84344"/>
    <w:rsid w:val="00C8716F"/>
    <w:rsid w:val="00CA0AC6"/>
    <w:rsid w:val="00CA4A10"/>
    <w:rsid w:val="00CB112F"/>
    <w:rsid w:val="00CB170B"/>
    <w:rsid w:val="00CB3F18"/>
    <w:rsid w:val="00CC1329"/>
    <w:rsid w:val="00CC2201"/>
    <w:rsid w:val="00CD2457"/>
    <w:rsid w:val="00CE0C7A"/>
    <w:rsid w:val="00CF218B"/>
    <w:rsid w:val="00D033F2"/>
    <w:rsid w:val="00D12375"/>
    <w:rsid w:val="00D24FC0"/>
    <w:rsid w:val="00D26D1E"/>
    <w:rsid w:val="00D314AD"/>
    <w:rsid w:val="00D377F3"/>
    <w:rsid w:val="00D45CBC"/>
    <w:rsid w:val="00D53699"/>
    <w:rsid w:val="00D72097"/>
    <w:rsid w:val="00D85D39"/>
    <w:rsid w:val="00D86052"/>
    <w:rsid w:val="00D94AAB"/>
    <w:rsid w:val="00D970D9"/>
    <w:rsid w:val="00DA025C"/>
    <w:rsid w:val="00DA2590"/>
    <w:rsid w:val="00DA48D2"/>
    <w:rsid w:val="00DB16C4"/>
    <w:rsid w:val="00DD1BEE"/>
    <w:rsid w:val="00DD1E3F"/>
    <w:rsid w:val="00DE0C58"/>
    <w:rsid w:val="00E12714"/>
    <w:rsid w:val="00E13445"/>
    <w:rsid w:val="00E22CB0"/>
    <w:rsid w:val="00E2344C"/>
    <w:rsid w:val="00E25856"/>
    <w:rsid w:val="00E33A85"/>
    <w:rsid w:val="00E35EFC"/>
    <w:rsid w:val="00E362C9"/>
    <w:rsid w:val="00E41203"/>
    <w:rsid w:val="00E425EF"/>
    <w:rsid w:val="00E510E5"/>
    <w:rsid w:val="00E523B3"/>
    <w:rsid w:val="00E523CB"/>
    <w:rsid w:val="00E60AF9"/>
    <w:rsid w:val="00E615C8"/>
    <w:rsid w:val="00E7173D"/>
    <w:rsid w:val="00E728F2"/>
    <w:rsid w:val="00E75B42"/>
    <w:rsid w:val="00E76932"/>
    <w:rsid w:val="00E903BA"/>
    <w:rsid w:val="00E91EC5"/>
    <w:rsid w:val="00E9605D"/>
    <w:rsid w:val="00E96F46"/>
    <w:rsid w:val="00EA134A"/>
    <w:rsid w:val="00EB4333"/>
    <w:rsid w:val="00EB48EC"/>
    <w:rsid w:val="00EB6DF0"/>
    <w:rsid w:val="00ED347C"/>
    <w:rsid w:val="00ED3A7A"/>
    <w:rsid w:val="00ED60A2"/>
    <w:rsid w:val="00EE38D3"/>
    <w:rsid w:val="00EF0DE7"/>
    <w:rsid w:val="00F00218"/>
    <w:rsid w:val="00F11653"/>
    <w:rsid w:val="00F1416B"/>
    <w:rsid w:val="00F21190"/>
    <w:rsid w:val="00F35098"/>
    <w:rsid w:val="00F44B23"/>
    <w:rsid w:val="00F452A9"/>
    <w:rsid w:val="00F46EF0"/>
    <w:rsid w:val="00F51CE8"/>
    <w:rsid w:val="00F5490D"/>
    <w:rsid w:val="00F60D05"/>
    <w:rsid w:val="00F63283"/>
    <w:rsid w:val="00F661C8"/>
    <w:rsid w:val="00F67026"/>
    <w:rsid w:val="00F67708"/>
    <w:rsid w:val="00F71D8B"/>
    <w:rsid w:val="00F90F14"/>
    <w:rsid w:val="00F9111F"/>
    <w:rsid w:val="00F95736"/>
    <w:rsid w:val="00F970A0"/>
    <w:rsid w:val="00FA3E19"/>
    <w:rsid w:val="00FB0FB9"/>
    <w:rsid w:val="00FC4FD6"/>
    <w:rsid w:val="00FC78A8"/>
    <w:rsid w:val="00FD0795"/>
    <w:rsid w:val="00FD15D4"/>
    <w:rsid w:val="00FD44BA"/>
    <w:rsid w:val="00FD4A6A"/>
    <w:rsid w:val="00FD5595"/>
    <w:rsid w:val="00FD6986"/>
    <w:rsid w:val="00FE3995"/>
    <w:rsid w:val="00FE5C17"/>
    <w:rsid w:val="02BD80AA"/>
    <w:rsid w:val="03B9B592"/>
    <w:rsid w:val="03C73EAB"/>
    <w:rsid w:val="044F1005"/>
    <w:rsid w:val="04A30A30"/>
    <w:rsid w:val="0D65911E"/>
    <w:rsid w:val="17156689"/>
    <w:rsid w:val="211DC932"/>
    <w:rsid w:val="23569EA0"/>
    <w:rsid w:val="23B82990"/>
    <w:rsid w:val="3030D9AD"/>
    <w:rsid w:val="34A2D740"/>
    <w:rsid w:val="35097DCA"/>
    <w:rsid w:val="386F5AC1"/>
    <w:rsid w:val="3A622C2A"/>
    <w:rsid w:val="3E420B11"/>
    <w:rsid w:val="4AADAE87"/>
    <w:rsid w:val="4B65CFF2"/>
    <w:rsid w:val="508689CD"/>
    <w:rsid w:val="53F4ED1B"/>
    <w:rsid w:val="5C106FCE"/>
    <w:rsid w:val="6463B93C"/>
    <w:rsid w:val="6A66BF37"/>
    <w:rsid w:val="6AC4504E"/>
    <w:rsid w:val="6CD9423D"/>
    <w:rsid w:val="6E8501E4"/>
    <w:rsid w:val="760EBDAA"/>
    <w:rsid w:val="7BA0B327"/>
    <w:rsid w:val="7C6A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BBDFAEDF-E9EC-42DC-8476-4E6B7F70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Lev 1 Char,lev1 Char,1 Char,Level 1 Char,Level 11 Char,h1 Char,II+ Char,I Char,Heading1 Char,H1-Heading 1 Char,Header 1 Char,Legal Line 1 Char,head 1 Char,H1 Char,l1 Char,Heading No. L1 Char,list 1 Char,11 Char,12 Char,13 Char"/>
    <w:basedOn w:val="Normal"/>
    <w:next w:val="Normal"/>
    <w:link w:val="Heading1Char"/>
    <w:qFormat/>
    <w:rsid w:val="007640C8"/>
    <w:pPr>
      <w:keepNext/>
      <w:numPr>
        <w:numId w:val="4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Heading2">
    <w:name w:val="heading 2"/>
    <w:aliases w:val="Chapter Title,Lev 2,Section,H2,sh2,Heading 2 John,Heading 2 Char1 Char,Heading 2 Char Char1 Char,Lev 2 Char Char Char,lev2 Char Char Char,l2 Char Char Char,level 2 Char Char Char,2 Char Char Char,h2 Char Char Char,headi Char Char Char"/>
    <w:basedOn w:val="Normal"/>
    <w:next w:val="Normal"/>
    <w:link w:val="Heading2Char"/>
    <w:qFormat/>
    <w:rsid w:val="007640C8"/>
    <w:pPr>
      <w:keepNext/>
      <w:numPr>
        <w:ilvl w:val="1"/>
        <w:numId w:val="4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Heading3">
    <w:name w:val="heading 3"/>
    <w:aliases w:val="Lev 3,3,Project 3,Proposa,H3,H31,H32,H33,H311,h3,h31,h32,subhead,(Alt+3),C Sub-Sub/Italic,h3 sub heading,Head 3,Head 31,Head 32,C Sub-Sub/Italic1,Sub2Para,3m,1.1.1 Heading 3,l3,CT,l31,CT1,Heading3,H3-Heading 3,l3.3,l32,list 3,list3,ITT t3,H34"/>
    <w:basedOn w:val="Normal"/>
    <w:next w:val="Normal"/>
    <w:link w:val="Heading3Char"/>
    <w:qFormat/>
    <w:rsid w:val="007640C8"/>
    <w:pPr>
      <w:keepNext/>
      <w:numPr>
        <w:ilvl w:val="2"/>
        <w:numId w:val="40"/>
      </w:numPr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listnotsub">
    <w:name w:val="numbered list not_sub"/>
    <w:basedOn w:val="Normal"/>
    <w:rsid w:val="007B10E0"/>
    <w:pPr>
      <w:numPr>
        <w:numId w:val="28"/>
      </w:numPr>
      <w:shd w:val="clear" w:color="auto" w:fill="FFFFFF"/>
      <w:spacing w:after="60"/>
    </w:pPr>
    <w:rPr>
      <w:rFonts w:ascii="Arial" w:hAnsi="Arial" w:cs="Arial"/>
      <w:sz w:val="20"/>
      <w:lang w:eastAsia="en-GB"/>
    </w:rPr>
  </w:style>
  <w:style w:type="character" w:customStyle="1" w:styleId="Heading1Char">
    <w:name w:val="Heading 1 Char"/>
    <w:aliases w:val="Lev 1 Char Char,lev1 Char Char,1 Char Char,Level 1 Char Char,Level 11 Char Char,h1 Char Char,II+ Char Char,I Char Char,Heading1 Char Char,H1-Heading 1 Char Char,Header 1 Char Char,Legal Line 1 Char Char,head 1 Char Char,H1 Char Char"/>
    <w:basedOn w:val="DefaultParagraphFont"/>
    <w:link w:val="Heading1"/>
    <w:rsid w:val="007640C8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Chapter Title Char,Lev 2 Char,Section Char,H2 Char,sh2 Char,Heading 2 John Char,Heading 2 Char1 Char Char,Heading 2 Char Char1 Char Char,Lev 2 Char Char Char Char,lev2 Char Char Char Char,l2 Char Char Char Char,level 2 Char Char Char Char"/>
    <w:basedOn w:val="DefaultParagraphFont"/>
    <w:link w:val="Heading2"/>
    <w:rsid w:val="007640C8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aliases w:val="Lev 3 Char,3 Char,Project 3 Char,Proposa Char,H3 Char,H31 Char,H32 Char,H33 Char,H311 Char,h3 Char,h31 Char,h32 Char,subhead Char,(Alt+3) Char,C Sub-Sub/Italic Char,h3 sub heading Char,Head 3 Char,Head 31 Char,Head 32 Char,Sub2Para Char"/>
    <w:basedOn w:val="DefaultParagraphFont"/>
    <w:link w:val="Heading3"/>
    <w:rsid w:val="007640C8"/>
    <w:rPr>
      <w:rFonts w:ascii="Arial" w:eastAsia="Times New Roman" w:hAnsi="Arial" w:cs="Times New Roman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d7ae5d06986877ac55d8d0c84f7b9050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3a2198c7f03c270bc0dd45ae498788e9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79AE8-E2CE-43F0-9808-5348DCD15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2957e-9720-445d-b04b-3868fdc1665b"/>
    <ds:schemaRef ds:uri="ec13f2ff-d3f6-4e4a-981e-28de5316b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1142</Words>
  <Characters>6515</Characters>
  <Application>Microsoft Office Word</Application>
  <DocSecurity>0</DocSecurity>
  <Lines>54</Lines>
  <Paragraphs>15</Paragraphs>
  <ScaleCrop>false</ScaleCrop>
  <Company>The FA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Andrew Dickinson</cp:lastModifiedBy>
  <cp:revision>5</cp:revision>
  <cp:lastPrinted>2013-10-24T21:02:00Z</cp:lastPrinted>
  <dcterms:created xsi:type="dcterms:W3CDTF">2021-05-24T08:45:00Z</dcterms:created>
  <dcterms:modified xsi:type="dcterms:W3CDTF">2021-05-25T07:41:00Z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