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214" w:rsidRPr="00EB06B4" w:rsidRDefault="00840214" w:rsidP="00693D58">
      <w:pPr>
        <w:autoSpaceDE w:val="0"/>
        <w:autoSpaceDN w:val="0"/>
        <w:adjustRightInd w:val="0"/>
        <w:jc w:val="center"/>
        <w:rPr>
          <w:rFonts w:asciiTheme="minorHAnsi" w:hAnsiTheme="minorHAnsi" w:cs="Arial-BoldMT"/>
          <w:b/>
          <w:bCs/>
          <w:color w:val="262626"/>
          <w:u w:val="single"/>
        </w:rPr>
      </w:pPr>
      <w:r w:rsidRPr="00EB06B4">
        <w:rPr>
          <w:rFonts w:asciiTheme="minorHAnsi" w:hAnsiTheme="minorHAnsi" w:cs="Arial-BoldMT"/>
          <w:b/>
          <w:bCs/>
          <w:color w:val="262626"/>
          <w:u w:val="single"/>
        </w:rPr>
        <w:t xml:space="preserve">Role Profile </w:t>
      </w:r>
    </w:p>
    <w:p w:rsidR="00840214" w:rsidRPr="00EB06B4" w:rsidRDefault="00840214" w:rsidP="00693D58">
      <w:pPr>
        <w:autoSpaceDE w:val="0"/>
        <w:autoSpaceDN w:val="0"/>
        <w:adjustRightInd w:val="0"/>
        <w:jc w:val="center"/>
        <w:rPr>
          <w:rFonts w:asciiTheme="minorHAnsi" w:hAnsiTheme="minorHAnsi" w:cs="Arial-BoldMT"/>
          <w:b/>
          <w:bCs/>
          <w:color w:val="262626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4320"/>
        <w:gridCol w:w="2880"/>
        <w:gridCol w:w="5400"/>
      </w:tblGrid>
      <w:tr w:rsidR="00840214" w:rsidRPr="00EB06B4" w:rsidTr="00687016">
        <w:tc>
          <w:tcPr>
            <w:tcW w:w="1908" w:type="dxa"/>
            <w:shd w:val="clear" w:color="auto" w:fill="BFBFBF" w:themeFill="background1" w:themeFillShade="BF"/>
          </w:tcPr>
          <w:p w:rsidR="00840214" w:rsidRPr="00EB06B4" w:rsidRDefault="00840214" w:rsidP="00FA068A">
            <w:pPr>
              <w:autoSpaceDE w:val="0"/>
              <w:autoSpaceDN w:val="0"/>
              <w:adjustRightInd w:val="0"/>
              <w:rPr>
                <w:rFonts w:asciiTheme="minorHAnsi" w:hAnsiTheme="minorHAnsi" w:cs="ArialMT"/>
                <w:color w:val="000000"/>
              </w:rPr>
            </w:pPr>
            <w:r w:rsidRPr="00EB06B4">
              <w:rPr>
                <w:rFonts w:asciiTheme="minorHAnsi" w:hAnsiTheme="minorHAnsi" w:cs="Arial-BoldMT"/>
                <w:b/>
                <w:bCs/>
                <w:color w:val="000000"/>
              </w:rPr>
              <w:t xml:space="preserve">Job Title: </w:t>
            </w:r>
          </w:p>
        </w:tc>
        <w:tc>
          <w:tcPr>
            <w:tcW w:w="12600" w:type="dxa"/>
            <w:gridSpan w:val="3"/>
          </w:tcPr>
          <w:p w:rsidR="00840214" w:rsidRPr="00EB06B4" w:rsidRDefault="00275BD1" w:rsidP="005B22B1">
            <w:pPr>
              <w:autoSpaceDE w:val="0"/>
              <w:autoSpaceDN w:val="0"/>
              <w:adjustRightInd w:val="0"/>
              <w:rPr>
                <w:rFonts w:asciiTheme="minorHAnsi" w:hAnsiTheme="minorHAnsi" w:cs="Arial-BoldMT"/>
                <w:b/>
                <w:bCs/>
                <w:color w:val="262626"/>
              </w:rPr>
            </w:pPr>
            <w:r>
              <w:rPr>
                <w:rFonts w:asciiTheme="minorHAnsi" w:hAnsiTheme="minorHAnsi" w:cs="Arial"/>
                <w:b/>
              </w:rPr>
              <w:t>Football Development Assistant</w:t>
            </w:r>
            <w:r w:rsidR="005B22B1">
              <w:rPr>
                <w:rFonts w:asciiTheme="minorHAnsi" w:hAnsiTheme="minorHAnsi" w:cs="Arial"/>
                <w:b/>
              </w:rPr>
              <w:t xml:space="preserve"> </w:t>
            </w:r>
          </w:p>
        </w:tc>
      </w:tr>
      <w:tr w:rsidR="00840214" w:rsidRPr="00EB06B4" w:rsidTr="0014165E">
        <w:tc>
          <w:tcPr>
            <w:tcW w:w="1908" w:type="dxa"/>
            <w:shd w:val="clear" w:color="auto" w:fill="BFBFBF" w:themeFill="background1" w:themeFillShade="BF"/>
          </w:tcPr>
          <w:p w:rsidR="00840214" w:rsidRPr="00EB06B4" w:rsidRDefault="00840214" w:rsidP="00FA068A">
            <w:pPr>
              <w:autoSpaceDE w:val="0"/>
              <w:autoSpaceDN w:val="0"/>
              <w:adjustRightInd w:val="0"/>
              <w:rPr>
                <w:rFonts w:asciiTheme="minorHAnsi" w:hAnsiTheme="minorHAnsi" w:cs="ArialMT"/>
                <w:color w:val="000000"/>
              </w:rPr>
            </w:pPr>
            <w:r w:rsidRPr="00EB06B4">
              <w:rPr>
                <w:rFonts w:asciiTheme="minorHAnsi" w:hAnsiTheme="minorHAnsi" w:cs="Arial-BoldMT"/>
                <w:b/>
                <w:bCs/>
                <w:color w:val="000000"/>
              </w:rPr>
              <w:t xml:space="preserve">Reports To: </w:t>
            </w:r>
          </w:p>
        </w:tc>
        <w:tc>
          <w:tcPr>
            <w:tcW w:w="4320" w:type="dxa"/>
          </w:tcPr>
          <w:p w:rsidR="00840214" w:rsidRPr="00EB06B4" w:rsidRDefault="00840214" w:rsidP="001A12B8">
            <w:pPr>
              <w:spacing w:before="120" w:after="120"/>
              <w:rPr>
                <w:rFonts w:asciiTheme="minorHAnsi" w:hAnsiTheme="minorHAnsi" w:cs="Arial-BoldMT"/>
                <w:b/>
                <w:bCs/>
                <w:color w:val="262626"/>
              </w:rPr>
            </w:pPr>
            <w:r w:rsidRPr="00EB06B4">
              <w:rPr>
                <w:rFonts w:asciiTheme="minorHAnsi" w:hAnsiTheme="minorHAnsi" w:cs="Arial"/>
              </w:rPr>
              <w:t xml:space="preserve"> </w:t>
            </w:r>
            <w:r w:rsidR="001A12B8" w:rsidRPr="00EB06B4">
              <w:rPr>
                <w:rFonts w:asciiTheme="minorHAnsi" w:hAnsiTheme="minorHAnsi" w:cs="Arial"/>
                <w:b/>
              </w:rPr>
              <w:t>Senior Football Development Officer</w:t>
            </w:r>
          </w:p>
        </w:tc>
        <w:tc>
          <w:tcPr>
            <w:tcW w:w="2880" w:type="dxa"/>
            <w:shd w:val="clear" w:color="auto" w:fill="BFBFBF" w:themeFill="background1" w:themeFillShade="BF"/>
          </w:tcPr>
          <w:p w:rsidR="00840214" w:rsidRPr="00EB06B4" w:rsidRDefault="00840214" w:rsidP="00FA068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-BoldMT"/>
                <w:b/>
                <w:bCs/>
                <w:color w:val="262626"/>
              </w:rPr>
            </w:pPr>
            <w:r w:rsidRPr="00EB06B4">
              <w:rPr>
                <w:rFonts w:asciiTheme="minorHAnsi" w:hAnsiTheme="minorHAnsi" w:cs="Arial-BoldMT"/>
                <w:b/>
                <w:bCs/>
                <w:color w:val="000000"/>
              </w:rPr>
              <w:t>Jobs Reporting into the Job Holder:</w:t>
            </w:r>
          </w:p>
        </w:tc>
        <w:tc>
          <w:tcPr>
            <w:tcW w:w="5400" w:type="dxa"/>
            <w:vAlign w:val="center"/>
          </w:tcPr>
          <w:p w:rsidR="00840214" w:rsidRPr="00EB06B4" w:rsidRDefault="001A12B8" w:rsidP="0014165E">
            <w:pPr>
              <w:autoSpaceDE w:val="0"/>
              <w:autoSpaceDN w:val="0"/>
              <w:adjustRightInd w:val="0"/>
              <w:rPr>
                <w:rFonts w:asciiTheme="minorHAnsi" w:hAnsiTheme="minorHAnsi" w:cs="Arial-BoldMT"/>
                <w:b/>
                <w:bCs/>
                <w:color w:val="262626"/>
              </w:rPr>
            </w:pPr>
            <w:r w:rsidRPr="00EB06B4">
              <w:rPr>
                <w:rFonts w:asciiTheme="minorHAnsi" w:hAnsiTheme="minorHAnsi" w:cs="Arial-BoldMT"/>
                <w:b/>
                <w:bCs/>
                <w:color w:val="262626"/>
              </w:rPr>
              <w:t>None</w:t>
            </w:r>
          </w:p>
        </w:tc>
      </w:tr>
      <w:tr w:rsidR="00840214" w:rsidRPr="00EB06B4" w:rsidTr="00687016">
        <w:tc>
          <w:tcPr>
            <w:tcW w:w="14508" w:type="dxa"/>
            <w:gridSpan w:val="4"/>
            <w:shd w:val="clear" w:color="auto" w:fill="BFBFBF" w:themeFill="background1" w:themeFillShade="BF"/>
          </w:tcPr>
          <w:p w:rsidR="00840214" w:rsidRPr="00EB06B4" w:rsidRDefault="00840214" w:rsidP="00FA068A">
            <w:pPr>
              <w:autoSpaceDE w:val="0"/>
              <w:autoSpaceDN w:val="0"/>
              <w:adjustRightInd w:val="0"/>
              <w:rPr>
                <w:rFonts w:asciiTheme="minorHAnsi" w:hAnsiTheme="minorHAnsi" w:cs="Arial-BoldMT"/>
                <w:b/>
                <w:bCs/>
                <w:color w:val="262626"/>
              </w:rPr>
            </w:pPr>
            <w:r w:rsidRPr="00EB06B4">
              <w:rPr>
                <w:rFonts w:asciiTheme="minorHAnsi" w:hAnsiTheme="minorHAnsi" w:cs="Arial-BoldMT"/>
                <w:b/>
                <w:bCs/>
                <w:color w:val="000000"/>
              </w:rPr>
              <w:t>1. Job Purpose</w:t>
            </w:r>
          </w:p>
        </w:tc>
      </w:tr>
      <w:tr w:rsidR="00840214" w:rsidRPr="00EB06B4" w:rsidTr="00FA068A">
        <w:tc>
          <w:tcPr>
            <w:tcW w:w="14508" w:type="dxa"/>
            <w:gridSpan w:val="4"/>
          </w:tcPr>
          <w:p w:rsidR="001A12B8" w:rsidRDefault="00EB06B4" w:rsidP="003F4173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</w:t>
            </w:r>
            <w:r w:rsidR="001A12B8" w:rsidRPr="00EB06B4">
              <w:rPr>
                <w:rFonts w:asciiTheme="minorHAnsi" w:hAnsiTheme="minorHAnsi" w:cs="Arial"/>
              </w:rPr>
              <w:t xml:space="preserve">o support delivery of the Surrey FA Strategy </w:t>
            </w:r>
            <w:r w:rsidR="00A95012">
              <w:rPr>
                <w:rFonts w:asciiTheme="minorHAnsi" w:hAnsiTheme="minorHAnsi" w:cs="Arial"/>
              </w:rPr>
              <w:t>18-21</w:t>
            </w:r>
          </w:p>
          <w:p w:rsidR="00672B38" w:rsidRPr="00672B38" w:rsidRDefault="001A12B8" w:rsidP="00672B38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672B38">
              <w:rPr>
                <w:rFonts w:asciiTheme="minorHAnsi" w:hAnsiTheme="minorHAnsi" w:cs="Arial"/>
              </w:rPr>
              <w:t>To provide a high quality customer service</w:t>
            </w:r>
            <w:r w:rsidR="00A95012" w:rsidRPr="00672B38">
              <w:rPr>
                <w:rFonts w:asciiTheme="minorHAnsi" w:hAnsiTheme="minorHAnsi" w:cs="Arial"/>
              </w:rPr>
              <w:t xml:space="preserve"> to a range of football stakeholders </w:t>
            </w:r>
          </w:p>
          <w:p w:rsidR="00672B38" w:rsidRPr="00672B38" w:rsidRDefault="00275BD1" w:rsidP="00672B38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Theme="minorHAnsi" w:hAnsiTheme="minorHAnsi" w:cs="Arial-BoldMT"/>
                <w:b/>
                <w:bCs/>
                <w:color w:val="262626"/>
              </w:rPr>
            </w:pPr>
            <w:r>
              <w:rPr>
                <w:rFonts w:asciiTheme="minorHAnsi" w:hAnsiTheme="minorHAnsi" w:cs="Arial"/>
              </w:rPr>
              <w:t xml:space="preserve">To provide administrative and event support to Football Development department </w:t>
            </w:r>
          </w:p>
        </w:tc>
      </w:tr>
      <w:tr w:rsidR="00840214" w:rsidRPr="00EB06B4" w:rsidTr="00687016">
        <w:tc>
          <w:tcPr>
            <w:tcW w:w="14508" w:type="dxa"/>
            <w:gridSpan w:val="4"/>
            <w:shd w:val="clear" w:color="auto" w:fill="BFBFBF" w:themeFill="background1" w:themeFillShade="BF"/>
          </w:tcPr>
          <w:p w:rsidR="00840214" w:rsidRPr="00EB06B4" w:rsidRDefault="00840214" w:rsidP="00FA068A">
            <w:pPr>
              <w:autoSpaceDE w:val="0"/>
              <w:autoSpaceDN w:val="0"/>
              <w:adjustRightInd w:val="0"/>
              <w:rPr>
                <w:rFonts w:asciiTheme="minorHAnsi" w:hAnsiTheme="minorHAnsi" w:cs="Arial-BoldMT"/>
                <w:b/>
                <w:bCs/>
                <w:color w:val="262626"/>
              </w:rPr>
            </w:pPr>
            <w:r w:rsidRPr="00EB06B4">
              <w:rPr>
                <w:rFonts w:asciiTheme="minorHAnsi" w:hAnsiTheme="minorHAnsi" w:cs="Arial-BoldMT"/>
                <w:b/>
                <w:bCs/>
                <w:color w:val="000000"/>
              </w:rPr>
              <w:t>2. Principal Accountabilities/Responsibilities</w:t>
            </w:r>
          </w:p>
        </w:tc>
      </w:tr>
      <w:tr w:rsidR="00840214" w:rsidRPr="00EB06B4" w:rsidTr="00FA068A">
        <w:tc>
          <w:tcPr>
            <w:tcW w:w="14508" w:type="dxa"/>
            <w:gridSpan w:val="4"/>
          </w:tcPr>
          <w:p w:rsidR="00A80D19" w:rsidRDefault="00A80D19" w:rsidP="00A80D19">
            <w:pPr>
              <w:numPr>
                <w:ilvl w:val="0"/>
                <w:numId w:val="17"/>
              </w:numPr>
              <w:rPr>
                <w:rFonts w:asciiTheme="minorHAnsi" w:hAnsiTheme="minorHAnsi" w:cs="Arial"/>
              </w:rPr>
            </w:pPr>
            <w:r w:rsidRPr="00672B38">
              <w:rPr>
                <w:rFonts w:asciiTheme="minorHAnsi" w:hAnsiTheme="minorHAnsi" w:cs="Arial"/>
              </w:rPr>
              <w:t>Support the Football Development Team to plan and de</w:t>
            </w:r>
            <w:r w:rsidR="00A95012" w:rsidRPr="00672B38">
              <w:rPr>
                <w:rFonts w:asciiTheme="minorHAnsi" w:hAnsiTheme="minorHAnsi" w:cs="Arial"/>
              </w:rPr>
              <w:t xml:space="preserve">liver programmes to deliver </w:t>
            </w:r>
            <w:r w:rsidRPr="00672B38">
              <w:rPr>
                <w:rFonts w:asciiTheme="minorHAnsi" w:hAnsiTheme="minorHAnsi" w:cs="Arial"/>
              </w:rPr>
              <w:t>targets to retain and grow participation for male, female and disability players.</w:t>
            </w:r>
          </w:p>
          <w:p w:rsidR="00672B38" w:rsidRPr="00672B38" w:rsidRDefault="00672B38" w:rsidP="00672B38">
            <w:pPr>
              <w:ind w:left="720"/>
              <w:rPr>
                <w:rFonts w:asciiTheme="minorHAnsi" w:hAnsiTheme="minorHAnsi" w:cs="Arial"/>
              </w:rPr>
            </w:pPr>
          </w:p>
          <w:p w:rsidR="00A80D19" w:rsidRDefault="00072F5A" w:rsidP="00A80D19">
            <w:pPr>
              <w:numPr>
                <w:ilvl w:val="0"/>
                <w:numId w:val="17"/>
              </w:numPr>
              <w:rPr>
                <w:rFonts w:asciiTheme="minorHAnsi" w:hAnsiTheme="minorHAnsi" w:cs="Arial"/>
              </w:rPr>
            </w:pPr>
            <w:r w:rsidRPr="00672B38">
              <w:rPr>
                <w:rFonts w:asciiTheme="minorHAnsi" w:hAnsiTheme="minorHAnsi" w:cs="Arial"/>
              </w:rPr>
              <w:t>To undertake relevant administrative tasks which will support the delivery of grassroots football across the county and to support at events where necessary.</w:t>
            </w:r>
          </w:p>
          <w:p w:rsidR="00672B38" w:rsidRPr="00672B38" w:rsidRDefault="00672B38" w:rsidP="00672B38">
            <w:pPr>
              <w:rPr>
                <w:rFonts w:asciiTheme="minorHAnsi" w:hAnsiTheme="minorHAnsi" w:cs="Arial"/>
              </w:rPr>
            </w:pPr>
          </w:p>
          <w:p w:rsidR="00A80D19" w:rsidRDefault="00A80D19" w:rsidP="00A80D19">
            <w:pPr>
              <w:numPr>
                <w:ilvl w:val="0"/>
                <w:numId w:val="17"/>
              </w:numPr>
              <w:rPr>
                <w:rFonts w:asciiTheme="minorHAnsi" w:hAnsiTheme="minorHAnsi" w:cs="Arial"/>
              </w:rPr>
            </w:pPr>
            <w:r w:rsidRPr="00672B38">
              <w:rPr>
                <w:rFonts w:asciiTheme="minorHAnsi" w:hAnsiTheme="minorHAnsi" w:cs="Arial"/>
              </w:rPr>
              <w:t xml:space="preserve">Analyse and use national and local data &amp; insight to help support delivery of projects for the Football Development team. </w:t>
            </w:r>
          </w:p>
          <w:p w:rsidR="00672B38" w:rsidRPr="00672B38" w:rsidRDefault="00672B38" w:rsidP="00672B38">
            <w:pPr>
              <w:rPr>
                <w:rFonts w:asciiTheme="minorHAnsi" w:hAnsiTheme="minorHAnsi" w:cs="Arial"/>
              </w:rPr>
            </w:pPr>
          </w:p>
          <w:p w:rsidR="00A80D19" w:rsidRDefault="00A80D19" w:rsidP="00A80D19">
            <w:pPr>
              <w:numPr>
                <w:ilvl w:val="0"/>
                <w:numId w:val="17"/>
              </w:numPr>
              <w:rPr>
                <w:rFonts w:asciiTheme="minorHAnsi" w:hAnsiTheme="minorHAnsi" w:cs="Arial"/>
              </w:rPr>
            </w:pPr>
            <w:r w:rsidRPr="00672B38">
              <w:rPr>
                <w:rFonts w:asciiTheme="minorHAnsi" w:hAnsiTheme="minorHAnsi" w:cs="Arial"/>
              </w:rPr>
              <w:t>To provide support to clubs and league volunteers with a programme of services such as CRC verification and support around the Charter Standard programme.</w:t>
            </w:r>
          </w:p>
          <w:p w:rsidR="00672B38" w:rsidRPr="00672B38" w:rsidRDefault="00672B38" w:rsidP="00672B38">
            <w:pPr>
              <w:rPr>
                <w:rFonts w:asciiTheme="minorHAnsi" w:hAnsiTheme="minorHAnsi" w:cs="Arial"/>
              </w:rPr>
            </w:pPr>
          </w:p>
          <w:p w:rsidR="00A80D19" w:rsidRPr="00672B38" w:rsidRDefault="00A80D19" w:rsidP="00A80D19">
            <w:pPr>
              <w:numPr>
                <w:ilvl w:val="0"/>
                <w:numId w:val="17"/>
              </w:numPr>
              <w:rPr>
                <w:rFonts w:asciiTheme="minorHAnsi" w:hAnsiTheme="minorHAnsi" w:cs="Arial"/>
                <w:bCs/>
                <w:u w:val="single"/>
              </w:rPr>
            </w:pPr>
            <w:r w:rsidRPr="00672B38">
              <w:rPr>
                <w:rFonts w:asciiTheme="minorHAnsi" w:hAnsiTheme="minorHAnsi" w:cs="Arial"/>
              </w:rPr>
              <w:t>Support the Education Officer to create and deliver</w:t>
            </w:r>
            <w:r w:rsidR="00A95012" w:rsidRPr="00672B38">
              <w:rPr>
                <w:rFonts w:asciiTheme="minorHAnsi" w:hAnsiTheme="minorHAnsi" w:cs="Arial"/>
              </w:rPr>
              <w:t xml:space="preserve"> a comprehensive education</w:t>
            </w:r>
            <w:r w:rsidRPr="00672B38">
              <w:rPr>
                <w:rFonts w:asciiTheme="minorHAnsi" w:hAnsiTheme="minorHAnsi" w:cs="Arial"/>
              </w:rPr>
              <w:t xml:space="preserve"> and development programme</w:t>
            </w:r>
            <w:r w:rsidR="00A95012" w:rsidRPr="00672B38">
              <w:rPr>
                <w:rFonts w:asciiTheme="minorHAnsi" w:hAnsiTheme="minorHAnsi" w:cs="Arial"/>
              </w:rPr>
              <w:t xml:space="preserve"> for football coaches and referees</w:t>
            </w:r>
            <w:r w:rsidRPr="00672B38">
              <w:rPr>
                <w:rFonts w:asciiTheme="minorHAnsi" w:hAnsiTheme="minorHAnsi" w:cs="Arial"/>
              </w:rPr>
              <w:t>.</w:t>
            </w:r>
          </w:p>
          <w:p w:rsidR="00672B38" w:rsidRPr="00672B38" w:rsidRDefault="00672B38" w:rsidP="00672B38">
            <w:pPr>
              <w:rPr>
                <w:rFonts w:asciiTheme="minorHAnsi" w:hAnsiTheme="minorHAnsi" w:cs="Arial"/>
                <w:bCs/>
                <w:u w:val="single"/>
              </w:rPr>
            </w:pPr>
          </w:p>
          <w:p w:rsidR="00A80D19" w:rsidRPr="00672B38" w:rsidRDefault="00A80D19" w:rsidP="00A80D19">
            <w:pPr>
              <w:numPr>
                <w:ilvl w:val="0"/>
                <w:numId w:val="17"/>
              </w:numPr>
              <w:rPr>
                <w:rFonts w:asciiTheme="minorHAnsi" w:hAnsiTheme="minorHAnsi" w:cs="Arial"/>
                <w:b/>
                <w:bCs/>
                <w:u w:val="single"/>
              </w:rPr>
            </w:pPr>
            <w:r w:rsidRPr="00672B38">
              <w:rPr>
                <w:rFonts w:asciiTheme="minorHAnsi" w:hAnsiTheme="minorHAnsi" w:cs="Arial"/>
                <w:bCs/>
              </w:rPr>
              <w:t>Contribute to raising the profile and the perception of the CFA in leading and developing grassroots football.</w:t>
            </w:r>
            <w:r w:rsidRPr="00672B38">
              <w:rPr>
                <w:rFonts w:asciiTheme="minorHAnsi" w:hAnsiTheme="minorHAnsi" w:cs="Arial"/>
                <w:b/>
                <w:bCs/>
              </w:rPr>
              <w:t xml:space="preserve"> </w:t>
            </w:r>
          </w:p>
          <w:p w:rsidR="00672B38" w:rsidRPr="00672B38" w:rsidRDefault="00672B38" w:rsidP="00672B38">
            <w:pPr>
              <w:rPr>
                <w:rFonts w:asciiTheme="minorHAnsi" w:hAnsiTheme="minorHAnsi" w:cs="Arial"/>
                <w:b/>
                <w:bCs/>
                <w:u w:val="single"/>
              </w:rPr>
            </w:pPr>
          </w:p>
          <w:p w:rsidR="00A95012" w:rsidRPr="00672B38" w:rsidRDefault="00A80D19" w:rsidP="00A95012">
            <w:pPr>
              <w:numPr>
                <w:ilvl w:val="0"/>
                <w:numId w:val="17"/>
              </w:numPr>
              <w:rPr>
                <w:rFonts w:asciiTheme="minorHAnsi" w:hAnsiTheme="minorHAnsi" w:cs="Arial"/>
                <w:b/>
                <w:u w:val="single"/>
              </w:rPr>
            </w:pPr>
            <w:r w:rsidRPr="00672B38">
              <w:rPr>
                <w:rFonts w:asciiTheme="minorHAnsi" w:hAnsiTheme="minorHAnsi" w:cs="Arial"/>
                <w:bCs/>
              </w:rPr>
              <w:t>Identify and develop relationships with key partners to meet the objectives and targets of the County FA.</w:t>
            </w:r>
          </w:p>
          <w:p w:rsidR="00672B38" w:rsidRPr="00672B38" w:rsidRDefault="00672B38" w:rsidP="00672B38">
            <w:pPr>
              <w:rPr>
                <w:rFonts w:asciiTheme="minorHAnsi" w:hAnsiTheme="minorHAnsi" w:cs="Arial"/>
                <w:b/>
                <w:u w:val="single"/>
              </w:rPr>
            </w:pPr>
          </w:p>
          <w:p w:rsidR="00280A30" w:rsidRPr="00672B38" w:rsidRDefault="00A95012" w:rsidP="00A95012">
            <w:pPr>
              <w:numPr>
                <w:ilvl w:val="0"/>
                <w:numId w:val="17"/>
              </w:numPr>
              <w:rPr>
                <w:rFonts w:asciiTheme="minorHAnsi" w:hAnsiTheme="minorHAnsi" w:cs="Arial-BoldMT"/>
                <w:b/>
                <w:bCs/>
                <w:color w:val="262626"/>
              </w:rPr>
            </w:pPr>
            <w:r w:rsidRPr="00A95012">
              <w:rPr>
                <w:rFonts w:asciiTheme="minorHAnsi" w:hAnsiTheme="minorHAnsi" w:cstheme="minorHAnsi"/>
              </w:rPr>
              <w:t>Ensure that all Surrey County FA Football and Futsal activities comply with GDPR regulation and The FA safeguarding standards and procedures.</w:t>
            </w:r>
          </w:p>
          <w:p w:rsidR="00672B38" w:rsidRPr="00EB06B4" w:rsidRDefault="00672B38" w:rsidP="00672B38">
            <w:pPr>
              <w:rPr>
                <w:rFonts w:asciiTheme="minorHAnsi" w:hAnsiTheme="minorHAnsi" w:cs="Arial-BoldMT"/>
                <w:b/>
                <w:bCs/>
                <w:color w:val="262626"/>
              </w:rPr>
            </w:pPr>
            <w:bookmarkStart w:id="0" w:name="_GoBack"/>
            <w:bookmarkEnd w:id="0"/>
          </w:p>
        </w:tc>
      </w:tr>
    </w:tbl>
    <w:p w:rsidR="00EB06B4" w:rsidRDefault="00EB06B4"/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4"/>
        <w:gridCol w:w="7254"/>
      </w:tblGrid>
      <w:tr w:rsidR="00840214" w:rsidRPr="00687016" w:rsidTr="00687016">
        <w:tc>
          <w:tcPr>
            <w:tcW w:w="14508" w:type="dxa"/>
            <w:gridSpan w:val="2"/>
            <w:shd w:val="clear" w:color="auto" w:fill="BFBFBF" w:themeFill="background1" w:themeFillShade="BF"/>
          </w:tcPr>
          <w:p w:rsidR="00840214" w:rsidRPr="00687016" w:rsidRDefault="00840214" w:rsidP="00FA068A">
            <w:pPr>
              <w:autoSpaceDE w:val="0"/>
              <w:autoSpaceDN w:val="0"/>
              <w:adjustRightInd w:val="0"/>
              <w:rPr>
                <w:rFonts w:asciiTheme="minorHAnsi" w:hAnsiTheme="minorHAnsi" w:cs="Arial-BoldMT"/>
                <w:b/>
                <w:bCs/>
                <w:color w:val="262626"/>
                <w:sz w:val="22"/>
                <w:szCs w:val="22"/>
              </w:rPr>
            </w:pPr>
            <w:r w:rsidRPr="00687016">
              <w:rPr>
                <w:rFonts w:asciiTheme="minorHAnsi" w:hAnsiTheme="minorHAnsi" w:cs="Arial-BoldMT"/>
                <w:b/>
                <w:bCs/>
                <w:color w:val="000000"/>
                <w:sz w:val="22"/>
                <w:szCs w:val="22"/>
              </w:rPr>
              <w:t>3. Knowledge/Experience/Technical Skills/Behaviours</w:t>
            </w:r>
          </w:p>
        </w:tc>
      </w:tr>
      <w:tr w:rsidR="00840214" w:rsidRPr="00687016" w:rsidTr="00687016">
        <w:tc>
          <w:tcPr>
            <w:tcW w:w="14508" w:type="dxa"/>
            <w:gridSpan w:val="2"/>
            <w:shd w:val="clear" w:color="auto" w:fill="BFBFBF" w:themeFill="background1" w:themeFillShade="BF"/>
          </w:tcPr>
          <w:p w:rsidR="00840214" w:rsidRPr="00687016" w:rsidRDefault="00840214" w:rsidP="00FA068A">
            <w:pPr>
              <w:autoSpaceDE w:val="0"/>
              <w:autoSpaceDN w:val="0"/>
              <w:adjustRightInd w:val="0"/>
              <w:rPr>
                <w:rFonts w:asciiTheme="minorHAnsi" w:hAnsiTheme="minorHAnsi" w:cs="Arial-BoldMT"/>
                <w:b/>
                <w:bCs/>
                <w:color w:val="262626"/>
                <w:sz w:val="22"/>
                <w:szCs w:val="22"/>
              </w:rPr>
            </w:pPr>
            <w:r w:rsidRPr="00687016">
              <w:rPr>
                <w:rFonts w:asciiTheme="minorHAnsi" w:hAnsiTheme="minorHAnsi" w:cs="Arial-BoldMT"/>
                <w:b/>
                <w:bCs/>
                <w:color w:val="000000"/>
                <w:sz w:val="22"/>
                <w:szCs w:val="22"/>
              </w:rPr>
              <w:t>a) Knowledge/Experience/Technical Skills</w:t>
            </w:r>
          </w:p>
        </w:tc>
      </w:tr>
      <w:tr w:rsidR="00840214" w:rsidRPr="00687016" w:rsidTr="00FA068A">
        <w:tc>
          <w:tcPr>
            <w:tcW w:w="7254" w:type="dxa"/>
          </w:tcPr>
          <w:p w:rsidR="00840214" w:rsidRPr="00325BD9" w:rsidRDefault="00840214" w:rsidP="00FA068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-BoldMT"/>
                <w:b/>
                <w:bCs/>
                <w:color w:val="000000"/>
              </w:rPr>
            </w:pPr>
            <w:r w:rsidRPr="00325BD9">
              <w:rPr>
                <w:rFonts w:asciiTheme="minorHAnsi" w:hAnsiTheme="minorHAnsi" w:cs="Arial-BoldMT"/>
                <w:b/>
                <w:bCs/>
                <w:color w:val="000000"/>
              </w:rPr>
              <w:t>Essential:-</w:t>
            </w:r>
          </w:p>
          <w:p w:rsidR="00520D08" w:rsidRPr="00325BD9" w:rsidRDefault="00275BD1" w:rsidP="00AE3C37">
            <w:pPr>
              <w:numPr>
                <w:ilvl w:val="0"/>
                <w:numId w:val="8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Strong organisation and administrative</w:t>
            </w:r>
            <w:r w:rsidR="00520D08" w:rsidRPr="00325BD9">
              <w:rPr>
                <w:rFonts w:asciiTheme="minorHAnsi" w:hAnsiTheme="minorHAnsi" w:cs="Arial"/>
              </w:rPr>
              <w:t xml:space="preserve"> skills </w:t>
            </w:r>
          </w:p>
          <w:p w:rsidR="00840214" w:rsidRPr="00325BD9" w:rsidRDefault="00275BD1" w:rsidP="00AE3C37">
            <w:pPr>
              <w:numPr>
                <w:ilvl w:val="0"/>
                <w:numId w:val="8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An understanding of </w:t>
            </w:r>
            <w:r w:rsidR="00A95012">
              <w:rPr>
                <w:rFonts w:asciiTheme="minorHAnsi" w:hAnsiTheme="minorHAnsi" w:cs="Arial"/>
              </w:rPr>
              <w:t xml:space="preserve">evidence based </w:t>
            </w:r>
            <w:r>
              <w:rPr>
                <w:rFonts w:asciiTheme="minorHAnsi" w:hAnsiTheme="minorHAnsi" w:cs="Arial"/>
              </w:rPr>
              <w:t>m</w:t>
            </w:r>
            <w:r w:rsidR="00840214" w:rsidRPr="00325BD9">
              <w:rPr>
                <w:rFonts w:asciiTheme="minorHAnsi" w:hAnsiTheme="minorHAnsi" w:cs="Arial"/>
              </w:rPr>
              <w:t>onitoring and evaluation</w:t>
            </w:r>
            <w:r>
              <w:rPr>
                <w:rFonts w:asciiTheme="minorHAnsi" w:hAnsiTheme="minorHAnsi" w:cs="Arial"/>
              </w:rPr>
              <w:t xml:space="preserve"> processes</w:t>
            </w:r>
          </w:p>
          <w:p w:rsidR="00840214" w:rsidRPr="00325BD9" w:rsidRDefault="00840214" w:rsidP="00AE3C37">
            <w:pPr>
              <w:numPr>
                <w:ilvl w:val="0"/>
                <w:numId w:val="8"/>
              </w:numPr>
              <w:rPr>
                <w:rFonts w:asciiTheme="minorHAnsi" w:hAnsiTheme="minorHAnsi" w:cs="Arial"/>
              </w:rPr>
            </w:pPr>
            <w:r w:rsidRPr="00325BD9">
              <w:rPr>
                <w:rFonts w:asciiTheme="minorHAnsi" w:hAnsiTheme="minorHAnsi" w:cs="Arial"/>
              </w:rPr>
              <w:t>Ability to use Microsoft Office</w:t>
            </w:r>
            <w:r w:rsidR="00275BD1">
              <w:rPr>
                <w:rFonts w:asciiTheme="minorHAnsi" w:hAnsiTheme="minorHAnsi" w:cs="Arial"/>
              </w:rPr>
              <w:t xml:space="preserve"> packages</w:t>
            </w:r>
            <w:r w:rsidR="00A95012">
              <w:rPr>
                <w:rFonts w:asciiTheme="minorHAnsi" w:hAnsiTheme="minorHAnsi" w:cs="Arial"/>
              </w:rPr>
              <w:t xml:space="preserve"> </w:t>
            </w:r>
          </w:p>
          <w:p w:rsidR="00840214" w:rsidRDefault="00840214" w:rsidP="00AE3C37">
            <w:pPr>
              <w:numPr>
                <w:ilvl w:val="0"/>
                <w:numId w:val="8"/>
              </w:numPr>
              <w:rPr>
                <w:rFonts w:asciiTheme="minorHAnsi" w:hAnsiTheme="minorHAnsi" w:cs="Arial"/>
              </w:rPr>
            </w:pPr>
            <w:r w:rsidRPr="00325BD9">
              <w:rPr>
                <w:rFonts w:asciiTheme="minorHAnsi" w:hAnsiTheme="minorHAnsi" w:cs="Arial"/>
              </w:rPr>
              <w:t xml:space="preserve">Experience of </w:t>
            </w:r>
            <w:r w:rsidR="00275BD1">
              <w:rPr>
                <w:rFonts w:asciiTheme="minorHAnsi" w:hAnsiTheme="minorHAnsi" w:cs="Arial"/>
              </w:rPr>
              <w:t>r</w:t>
            </w:r>
            <w:r w:rsidRPr="00325BD9">
              <w:rPr>
                <w:rFonts w:asciiTheme="minorHAnsi" w:hAnsiTheme="minorHAnsi" w:cs="Arial"/>
              </w:rPr>
              <w:t xml:space="preserve">eport writing  </w:t>
            </w:r>
          </w:p>
          <w:p w:rsidR="00275BD1" w:rsidRPr="00275BD1" w:rsidRDefault="00275BD1" w:rsidP="00275BD1">
            <w:pPr>
              <w:numPr>
                <w:ilvl w:val="0"/>
                <w:numId w:val="8"/>
              </w:numPr>
              <w:rPr>
                <w:rFonts w:asciiTheme="minorHAnsi" w:hAnsiTheme="minorHAnsi" w:cs="Arial"/>
              </w:rPr>
            </w:pPr>
            <w:r w:rsidRPr="00A80D19">
              <w:rPr>
                <w:rFonts w:asciiTheme="minorHAnsi" w:hAnsiTheme="minorHAnsi" w:cs="Arial"/>
              </w:rPr>
              <w:t xml:space="preserve">Ability to work </w:t>
            </w:r>
            <w:r>
              <w:rPr>
                <w:rFonts w:asciiTheme="minorHAnsi" w:hAnsiTheme="minorHAnsi" w:cs="Arial"/>
              </w:rPr>
              <w:t xml:space="preserve">and </w:t>
            </w:r>
            <w:r w:rsidRPr="00A80D19">
              <w:rPr>
                <w:rFonts w:asciiTheme="minorHAnsi" w:hAnsiTheme="minorHAnsi" w:cs="Arial"/>
              </w:rPr>
              <w:t>communicate with partners and member organisations to help support Football Development initiatives</w:t>
            </w:r>
          </w:p>
          <w:p w:rsidR="00275BD1" w:rsidRPr="009403CA" w:rsidRDefault="00275BD1" w:rsidP="009403CA">
            <w:pPr>
              <w:numPr>
                <w:ilvl w:val="0"/>
                <w:numId w:val="8"/>
              </w:num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</w:rPr>
              <w:t xml:space="preserve">Demonstrate </w:t>
            </w:r>
            <w:r w:rsidRPr="00325BD9">
              <w:rPr>
                <w:rFonts w:asciiTheme="minorHAnsi" w:hAnsiTheme="minorHAnsi" w:cs="Arial"/>
              </w:rPr>
              <w:t>a working understanding and application of inclusion, equality and anti - discrimination, safeguarding and best practic</w:t>
            </w:r>
            <w:r w:rsidR="009403CA">
              <w:rPr>
                <w:rFonts w:asciiTheme="minorHAnsi" w:hAnsiTheme="minorHAnsi" w:cs="Arial"/>
              </w:rPr>
              <w:t>e</w:t>
            </w:r>
          </w:p>
          <w:p w:rsidR="00820942" w:rsidRDefault="009403CA" w:rsidP="009403CA">
            <w:pPr>
              <w:numPr>
                <w:ilvl w:val="0"/>
                <w:numId w:val="8"/>
              </w:numPr>
              <w:rPr>
                <w:rFonts w:asciiTheme="minorHAnsi" w:hAnsiTheme="minorHAnsi" w:cs="Arial"/>
              </w:rPr>
            </w:pPr>
            <w:r w:rsidRPr="00325BD9">
              <w:rPr>
                <w:rFonts w:asciiTheme="minorHAnsi" w:hAnsiTheme="minorHAnsi" w:cs="Arial"/>
              </w:rPr>
              <w:t xml:space="preserve">Understanding and </w:t>
            </w:r>
            <w:r>
              <w:rPr>
                <w:rFonts w:asciiTheme="minorHAnsi" w:hAnsiTheme="minorHAnsi" w:cs="Arial"/>
              </w:rPr>
              <w:t>interest in</w:t>
            </w:r>
            <w:r w:rsidRPr="00325BD9">
              <w:rPr>
                <w:rFonts w:asciiTheme="minorHAnsi" w:hAnsiTheme="minorHAnsi" w:cs="Arial"/>
              </w:rPr>
              <w:t xml:space="preserve"> sport / football</w:t>
            </w:r>
          </w:p>
          <w:p w:rsidR="009403CA" w:rsidRPr="00325BD9" w:rsidRDefault="009403CA" w:rsidP="009403CA">
            <w:pPr>
              <w:ind w:left="720"/>
              <w:rPr>
                <w:rFonts w:asciiTheme="minorHAnsi" w:hAnsiTheme="minorHAnsi" w:cs="Arial"/>
              </w:rPr>
            </w:pPr>
          </w:p>
        </w:tc>
        <w:tc>
          <w:tcPr>
            <w:tcW w:w="7254" w:type="dxa"/>
          </w:tcPr>
          <w:p w:rsidR="00840214" w:rsidRPr="00325BD9" w:rsidRDefault="00840214" w:rsidP="00FA068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-BoldMT"/>
                <w:b/>
                <w:bCs/>
                <w:color w:val="262626"/>
              </w:rPr>
            </w:pPr>
            <w:r w:rsidRPr="00325BD9">
              <w:rPr>
                <w:rFonts w:asciiTheme="minorHAnsi" w:hAnsiTheme="minorHAnsi" w:cs="Arial-BoldMT"/>
                <w:b/>
                <w:bCs/>
                <w:color w:val="262626"/>
              </w:rPr>
              <w:tab/>
            </w:r>
            <w:r w:rsidRPr="00325BD9">
              <w:rPr>
                <w:rFonts w:asciiTheme="minorHAnsi" w:hAnsiTheme="minorHAnsi" w:cs="Arial-BoldMT"/>
                <w:b/>
                <w:bCs/>
                <w:color w:val="000000"/>
              </w:rPr>
              <w:t>Desirable:-</w:t>
            </w:r>
            <w:r w:rsidRPr="00325BD9">
              <w:rPr>
                <w:rFonts w:asciiTheme="minorHAnsi" w:hAnsiTheme="minorHAnsi" w:cs="Arial-BoldMT"/>
                <w:b/>
                <w:bCs/>
                <w:color w:val="262626"/>
              </w:rPr>
              <w:tab/>
            </w:r>
          </w:p>
          <w:p w:rsidR="00840214" w:rsidRPr="00325BD9" w:rsidRDefault="00840214" w:rsidP="00747232">
            <w:pPr>
              <w:numPr>
                <w:ilvl w:val="0"/>
                <w:numId w:val="8"/>
              </w:numPr>
              <w:rPr>
                <w:rFonts w:asciiTheme="minorHAnsi" w:hAnsiTheme="minorHAnsi" w:cs="Arial"/>
              </w:rPr>
            </w:pPr>
            <w:r w:rsidRPr="00325BD9">
              <w:rPr>
                <w:rFonts w:asciiTheme="minorHAnsi" w:hAnsiTheme="minorHAnsi" w:cs="Arial"/>
              </w:rPr>
              <w:t>Knowledge of the structure and organisations within football both Nationally and within CFA locality</w:t>
            </w:r>
          </w:p>
          <w:p w:rsidR="005B22B1" w:rsidRPr="00325BD9" w:rsidRDefault="005B22B1" w:rsidP="005B22B1">
            <w:pPr>
              <w:numPr>
                <w:ilvl w:val="0"/>
                <w:numId w:val="8"/>
              </w:numPr>
              <w:rPr>
                <w:rFonts w:asciiTheme="minorHAnsi" w:hAnsiTheme="minorHAnsi" w:cs="Arial"/>
              </w:rPr>
            </w:pPr>
            <w:r w:rsidRPr="00325BD9">
              <w:rPr>
                <w:rFonts w:asciiTheme="minorHAnsi" w:hAnsiTheme="minorHAnsi" w:cs="Arial"/>
              </w:rPr>
              <w:t>Practical experience of Sports / Football Development</w:t>
            </w:r>
          </w:p>
          <w:p w:rsidR="00520D08" w:rsidRPr="00325BD9" w:rsidRDefault="00520D08" w:rsidP="00520D08">
            <w:pPr>
              <w:numPr>
                <w:ilvl w:val="0"/>
                <w:numId w:val="8"/>
              </w:numPr>
              <w:rPr>
                <w:rFonts w:asciiTheme="minorHAnsi" w:hAnsiTheme="minorHAnsi" w:cs="Arial"/>
              </w:rPr>
            </w:pPr>
            <w:r w:rsidRPr="00325BD9">
              <w:rPr>
                <w:rFonts w:asciiTheme="minorHAnsi" w:hAnsiTheme="minorHAnsi" w:cs="Arial"/>
              </w:rPr>
              <w:t>Project management skills</w:t>
            </w:r>
          </w:p>
          <w:p w:rsidR="00500D39" w:rsidRPr="00325BD9" w:rsidRDefault="00520D08" w:rsidP="00F021DC">
            <w:pPr>
              <w:numPr>
                <w:ilvl w:val="0"/>
                <w:numId w:val="8"/>
              </w:numPr>
              <w:rPr>
                <w:rFonts w:asciiTheme="minorHAnsi" w:hAnsiTheme="minorHAnsi" w:cs="Arial"/>
              </w:rPr>
            </w:pPr>
            <w:r w:rsidRPr="00325BD9">
              <w:rPr>
                <w:rFonts w:asciiTheme="minorHAnsi" w:hAnsiTheme="minorHAnsi" w:cs="Arial"/>
              </w:rPr>
              <w:t>Budget management skills</w:t>
            </w:r>
          </w:p>
          <w:p w:rsidR="00325BD9" w:rsidRPr="00325BD9" w:rsidRDefault="00325BD9" w:rsidP="00325BD9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="Arial"/>
              </w:rPr>
            </w:pPr>
            <w:r w:rsidRPr="00325BD9">
              <w:rPr>
                <w:rFonts w:asciiTheme="minorHAnsi" w:hAnsiTheme="minorHAnsi" w:cs="Arial"/>
              </w:rPr>
              <w:t>Driving licence</w:t>
            </w:r>
          </w:p>
          <w:p w:rsidR="00840214" w:rsidRPr="00325BD9" w:rsidRDefault="00840214" w:rsidP="00FA068A">
            <w:pPr>
              <w:tabs>
                <w:tab w:val="left" w:pos="795"/>
                <w:tab w:val="center" w:pos="3519"/>
              </w:tabs>
              <w:autoSpaceDE w:val="0"/>
              <w:autoSpaceDN w:val="0"/>
              <w:adjustRightInd w:val="0"/>
              <w:rPr>
                <w:rFonts w:asciiTheme="minorHAnsi" w:hAnsiTheme="minorHAnsi" w:cs="Arial-BoldMT"/>
                <w:b/>
                <w:bCs/>
                <w:color w:val="262626"/>
              </w:rPr>
            </w:pPr>
          </w:p>
        </w:tc>
      </w:tr>
      <w:tr w:rsidR="00840214" w:rsidRPr="00687016" w:rsidTr="00687016">
        <w:tc>
          <w:tcPr>
            <w:tcW w:w="14508" w:type="dxa"/>
            <w:gridSpan w:val="2"/>
            <w:shd w:val="clear" w:color="auto" w:fill="BFBFBF" w:themeFill="background1" w:themeFillShade="BF"/>
          </w:tcPr>
          <w:p w:rsidR="00840214" w:rsidRPr="00687016" w:rsidRDefault="00840214" w:rsidP="00FA068A">
            <w:pPr>
              <w:autoSpaceDE w:val="0"/>
              <w:autoSpaceDN w:val="0"/>
              <w:adjustRightInd w:val="0"/>
              <w:rPr>
                <w:rFonts w:asciiTheme="minorHAnsi" w:hAnsiTheme="minorHAnsi" w:cs="Arial-BoldMT"/>
                <w:b/>
                <w:bCs/>
                <w:color w:val="262626"/>
                <w:sz w:val="22"/>
                <w:szCs w:val="22"/>
              </w:rPr>
            </w:pPr>
            <w:r w:rsidRPr="00687016">
              <w:rPr>
                <w:rFonts w:asciiTheme="minorHAnsi" w:hAnsiTheme="minorHAnsi" w:cs="Arial-BoldMT"/>
                <w:b/>
                <w:bCs/>
                <w:color w:val="000000"/>
                <w:sz w:val="22"/>
                <w:szCs w:val="22"/>
              </w:rPr>
              <w:t>b) Behaviours – as defined in County Football Association Competency Model</w:t>
            </w:r>
          </w:p>
        </w:tc>
      </w:tr>
      <w:tr w:rsidR="00840214" w:rsidRPr="00687016" w:rsidTr="00FA068A">
        <w:tc>
          <w:tcPr>
            <w:tcW w:w="7254" w:type="dxa"/>
          </w:tcPr>
          <w:p w:rsidR="00514B55" w:rsidRDefault="00514B55" w:rsidP="00514B55">
            <w:pPr>
              <w:pStyle w:val="ListParagraph"/>
              <w:numPr>
                <w:ilvl w:val="0"/>
                <w:numId w:val="7"/>
              </w:numPr>
              <w:autoSpaceDE w:val="0"/>
              <w:contextualSpacing w:val="0"/>
              <w:rPr>
                <w:rFonts w:asciiTheme="minorHAnsi" w:hAnsiTheme="minorHAnsi" w:cs="Arial"/>
                <w:color w:val="262626"/>
              </w:rPr>
            </w:pPr>
            <w:r>
              <w:rPr>
                <w:rFonts w:asciiTheme="minorHAnsi" w:hAnsiTheme="minorHAnsi" w:cs="Arial"/>
                <w:color w:val="262626"/>
              </w:rPr>
              <w:t>Teamwork</w:t>
            </w:r>
          </w:p>
          <w:p w:rsidR="00514B55" w:rsidRDefault="00514B55" w:rsidP="00514B55">
            <w:pPr>
              <w:pStyle w:val="ListParagraph"/>
              <w:numPr>
                <w:ilvl w:val="0"/>
                <w:numId w:val="7"/>
              </w:numPr>
              <w:autoSpaceDE w:val="0"/>
              <w:contextualSpacing w:val="0"/>
              <w:rPr>
                <w:rFonts w:asciiTheme="minorHAnsi" w:hAnsiTheme="minorHAnsi" w:cs="Arial"/>
                <w:color w:val="262626"/>
              </w:rPr>
            </w:pPr>
            <w:r>
              <w:rPr>
                <w:rFonts w:asciiTheme="minorHAnsi" w:hAnsiTheme="minorHAnsi" w:cs="Arial"/>
                <w:color w:val="262626"/>
              </w:rPr>
              <w:t>Communicating</w:t>
            </w:r>
          </w:p>
          <w:p w:rsidR="00514B55" w:rsidRDefault="00514B55" w:rsidP="00514B55">
            <w:pPr>
              <w:pStyle w:val="ListParagraph"/>
              <w:numPr>
                <w:ilvl w:val="0"/>
                <w:numId w:val="7"/>
              </w:numPr>
              <w:autoSpaceDE w:val="0"/>
              <w:contextualSpacing w:val="0"/>
              <w:rPr>
                <w:rFonts w:asciiTheme="minorHAnsi" w:hAnsiTheme="minorHAnsi" w:cs="Arial"/>
                <w:color w:val="262626"/>
              </w:rPr>
            </w:pPr>
            <w:r>
              <w:rPr>
                <w:rFonts w:asciiTheme="minorHAnsi" w:hAnsiTheme="minorHAnsi" w:cs="Arial"/>
                <w:color w:val="262626"/>
              </w:rPr>
              <w:t>Delivery</w:t>
            </w:r>
          </w:p>
          <w:p w:rsidR="00514B55" w:rsidRDefault="00514B55" w:rsidP="00514B55">
            <w:pPr>
              <w:pStyle w:val="ListParagraph"/>
              <w:numPr>
                <w:ilvl w:val="0"/>
                <w:numId w:val="7"/>
              </w:numPr>
              <w:autoSpaceDE w:val="0"/>
              <w:contextualSpacing w:val="0"/>
              <w:rPr>
                <w:rFonts w:asciiTheme="minorHAnsi" w:hAnsiTheme="minorHAnsi" w:cs="Arial"/>
                <w:color w:val="262626"/>
              </w:rPr>
            </w:pPr>
            <w:r>
              <w:rPr>
                <w:rFonts w:asciiTheme="minorHAnsi" w:hAnsiTheme="minorHAnsi" w:cs="Arial"/>
                <w:color w:val="262626"/>
              </w:rPr>
              <w:t>Customer Excellence</w:t>
            </w:r>
          </w:p>
          <w:p w:rsidR="00840214" w:rsidRPr="00687016" w:rsidRDefault="00840214" w:rsidP="001A12B8">
            <w:pPr>
              <w:autoSpaceDE w:val="0"/>
              <w:autoSpaceDN w:val="0"/>
              <w:adjustRightInd w:val="0"/>
              <w:ind w:left="720"/>
              <w:rPr>
                <w:rFonts w:asciiTheme="minorHAnsi" w:hAnsiTheme="minorHAnsi" w:cs="Arial-BoldMT"/>
                <w:bCs/>
                <w:color w:val="262626"/>
                <w:sz w:val="22"/>
                <w:szCs w:val="22"/>
              </w:rPr>
            </w:pPr>
          </w:p>
        </w:tc>
        <w:tc>
          <w:tcPr>
            <w:tcW w:w="7254" w:type="dxa"/>
          </w:tcPr>
          <w:p w:rsidR="001A12B8" w:rsidRDefault="001A12B8" w:rsidP="001A12B8">
            <w:pPr>
              <w:pStyle w:val="ListParagraph"/>
              <w:numPr>
                <w:ilvl w:val="0"/>
                <w:numId w:val="7"/>
              </w:numPr>
              <w:autoSpaceDE w:val="0"/>
              <w:contextualSpacing w:val="0"/>
              <w:rPr>
                <w:rFonts w:asciiTheme="minorHAnsi" w:hAnsiTheme="minorHAnsi" w:cs="Arial"/>
                <w:color w:val="262626"/>
              </w:rPr>
            </w:pPr>
            <w:r>
              <w:rPr>
                <w:rFonts w:asciiTheme="minorHAnsi" w:hAnsiTheme="minorHAnsi" w:cs="Arial"/>
                <w:color w:val="262626"/>
              </w:rPr>
              <w:t>Developing Self and Others</w:t>
            </w:r>
          </w:p>
          <w:p w:rsidR="00325BD9" w:rsidRDefault="00325BD9" w:rsidP="00325BD9">
            <w:pPr>
              <w:pStyle w:val="ListParagraph"/>
              <w:numPr>
                <w:ilvl w:val="0"/>
                <w:numId w:val="7"/>
              </w:numPr>
              <w:autoSpaceDE w:val="0"/>
              <w:contextualSpacing w:val="0"/>
              <w:rPr>
                <w:rFonts w:asciiTheme="minorHAnsi" w:hAnsiTheme="minorHAnsi" w:cs="Arial"/>
                <w:color w:val="262626"/>
              </w:rPr>
            </w:pPr>
            <w:r>
              <w:rPr>
                <w:rFonts w:asciiTheme="minorHAnsi" w:hAnsiTheme="minorHAnsi" w:cs="Arial"/>
                <w:color w:val="262626"/>
              </w:rPr>
              <w:t>Problem Solving</w:t>
            </w:r>
          </w:p>
          <w:p w:rsidR="00840214" w:rsidRPr="001A12B8" w:rsidRDefault="00840214" w:rsidP="00325BD9">
            <w:pPr>
              <w:pStyle w:val="ListParagraph"/>
              <w:autoSpaceDE w:val="0"/>
              <w:autoSpaceDN w:val="0"/>
              <w:adjustRightInd w:val="0"/>
              <w:rPr>
                <w:rFonts w:asciiTheme="minorHAnsi" w:hAnsiTheme="minorHAnsi" w:cs="Arial-BoldMT"/>
                <w:b/>
                <w:bCs/>
                <w:color w:val="262626"/>
                <w:sz w:val="22"/>
                <w:szCs w:val="22"/>
              </w:rPr>
            </w:pPr>
          </w:p>
        </w:tc>
      </w:tr>
    </w:tbl>
    <w:p w:rsidR="00840214" w:rsidRPr="00687016" w:rsidRDefault="00840214" w:rsidP="00693D58">
      <w:pPr>
        <w:autoSpaceDE w:val="0"/>
        <w:autoSpaceDN w:val="0"/>
        <w:adjustRightInd w:val="0"/>
        <w:rPr>
          <w:rFonts w:asciiTheme="minorHAnsi" w:hAnsiTheme="minorHAnsi" w:cs="Arial-BoldMT"/>
          <w:b/>
          <w:bCs/>
          <w:color w:val="262626"/>
          <w:sz w:val="22"/>
          <w:szCs w:val="22"/>
        </w:rPr>
      </w:pPr>
    </w:p>
    <w:p w:rsidR="00840214" w:rsidRPr="00F021DC" w:rsidRDefault="00840214" w:rsidP="00F021DC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val="en-US" w:eastAsia="en-US"/>
        </w:rPr>
      </w:pPr>
      <w:r w:rsidRPr="00687016">
        <w:rPr>
          <w:rFonts w:asciiTheme="minorHAnsi" w:hAnsiTheme="minorHAnsi" w:cs="Arial"/>
          <w:sz w:val="22"/>
          <w:szCs w:val="22"/>
          <w:lang w:val="en-US" w:eastAsia="en-US"/>
        </w:rPr>
        <w:t>This job description is only a summary of the role as it currently exists and is not meant to be exhaustive.  The responsibilities/accountabilities and skills/knowledge/experience/behaviours might differ from those outlined and other duties, as assigned, might be part of the jo</w:t>
      </w:r>
      <w:r w:rsidRPr="00B865DF">
        <w:rPr>
          <w:rFonts w:ascii="Arial" w:hAnsi="Arial" w:cs="Arial"/>
          <w:sz w:val="20"/>
          <w:szCs w:val="20"/>
          <w:lang w:val="en-US" w:eastAsia="en-US"/>
        </w:rPr>
        <w:t>b</w:t>
      </w:r>
      <w:r>
        <w:rPr>
          <w:rFonts w:ascii="Arial" w:hAnsi="Arial" w:cs="Arial"/>
          <w:sz w:val="20"/>
          <w:szCs w:val="20"/>
          <w:lang w:val="en-US" w:eastAsia="en-US"/>
        </w:rPr>
        <w:t>.</w:t>
      </w:r>
    </w:p>
    <w:sectPr w:rsidR="00840214" w:rsidRPr="00F021DC" w:rsidSect="00217EB7">
      <w:footerReference w:type="even" r:id="rId8"/>
      <w:footerReference w:type="default" r:id="rId9"/>
      <w:pgSz w:w="16838" w:h="11906" w:orient="landscape"/>
      <w:pgMar w:top="899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BD1" w:rsidRDefault="00275BD1">
      <w:r>
        <w:separator/>
      </w:r>
    </w:p>
  </w:endnote>
  <w:endnote w:type="continuationSeparator" w:id="0">
    <w:p w:rsidR="00275BD1" w:rsidRDefault="00275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BD1" w:rsidRDefault="00275BD1" w:rsidP="00C814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5BD1" w:rsidRDefault="00275BD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BD1" w:rsidRDefault="00275BD1" w:rsidP="00C814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2B38">
      <w:rPr>
        <w:rStyle w:val="PageNumber"/>
        <w:noProof/>
      </w:rPr>
      <w:t>1</w:t>
    </w:r>
    <w:r>
      <w:rPr>
        <w:rStyle w:val="PageNumber"/>
      </w:rPr>
      <w:fldChar w:fldCharType="end"/>
    </w:r>
  </w:p>
  <w:p w:rsidR="00275BD1" w:rsidRDefault="00275BD1" w:rsidP="001A12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BD1" w:rsidRDefault="00275BD1">
      <w:r>
        <w:separator/>
      </w:r>
    </w:p>
  </w:footnote>
  <w:footnote w:type="continuationSeparator" w:id="0">
    <w:p w:rsidR="00275BD1" w:rsidRDefault="00275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19135CA"/>
    <w:multiLevelType w:val="hybridMultilevel"/>
    <w:tmpl w:val="9146B3A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C9140F"/>
    <w:multiLevelType w:val="hybridMultilevel"/>
    <w:tmpl w:val="7C986C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A429B0"/>
    <w:multiLevelType w:val="hybridMultilevel"/>
    <w:tmpl w:val="DC2AE5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2030F7"/>
    <w:multiLevelType w:val="multilevel"/>
    <w:tmpl w:val="3EA80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3F6D11"/>
    <w:multiLevelType w:val="hybridMultilevel"/>
    <w:tmpl w:val="FE56AEA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FF5F61"/>
    <w:multiLevelType w:val="hybridMultilevel"/>
    <w:tmpl w:val="8A2665E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370865"/>
    <w:multiLevelType w:val="hybridMultilevel"/>
    <w:tmpl w:val="717292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8C503D"/>
    <w:multiLevelType w:val="hybridMultilevel"/>
    <w:tmpl w:val="F02C81E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B7137E1"/>
    <w:multiLevelType w:val="hybridMultilevel"/>
    <w:tmpl w:val="F63845D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C5221C"/>
    <w:multiLevelType w:val="hybridMultilevel"/>
    <w:tmpl w:val="5998B25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D7B553F"/>
    <w:multiLevelType w:val="hybridMultilevel"/>
    <w:tmpl w:val="8AD469A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13854D3"/>
    <w:multiLevelType w:val="hybridMultilevel"/>
    <w:tmpl w:val="D5D4E0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C120415"/>
    <w:multiLevelType w:val="hybridMultilevel"/>
    <w:tmpl w:val="B3C0751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4B6E84"/>
    <w:multiLevelType w:val="hybridMultilevel"/>
    <w:tmpl w:val="FE3E195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1A23D6"/>
    <w:multiLevelType w:val="hybridMultilevel"/>
    <w:tmpl w:val="4112C1EA"/>
    <w:lvl w:ilvl="0" w:tplc="1556CF28">
      <w:start w:val="1"/>
      <w:numFmt w:val="decimal"/>
      <w:pStyle w:val="numberedlistnotsub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D70CA2A8">
      <w:start w:val="200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153131F"/>
    <w:multiLevelType w:val="hybridMultilevel"/>
    <w:tmpl w:val="22A451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1A57333"/>
    <w:multiLevelType w:val="hybridMultilevel"/>
    <w:tmpl w:val="39586E5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FFC7FE0"/>
    <w:multiLevelType w:val="hybridMultilevel"/>
    <w:tmpl w:val="2CE6BB2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3C36D6A"/>
    <w:multiLevelType w:val="hybridMultilevel"/>
    <w:tmpl w:val="8BDAA43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E632C48"/>
    <w:multiLevelType w:val="hybridMultilevel"/>
    <w:tmpl w:val="C5BE86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5F807DB"/>
    <w:multiLevelType w:val="hybridMultilevel"/>
    <w:tmpl w:val="96B2CD5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EAE2B34"/>
    <w:multiLevelType w:val="hybridMultilevel"/>
    <w:tmpl w:val="4BEAE64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FE256AC"/>
    <w:multiLevelType w:val="hybridMultilevel"/>
    <w:tmpl w:val="BD6C7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2"/>
  </w:num>
  <w:num w:numId="4">
    <w:abstractNumId w:val="10"/>
  </w:num>
  <w:num w:numId="5">
    <w:abstractNumId w:val="7"/>
  </w:num>
  <w:num w:numId="6">
    <w:abstractNumId w:val="3"/>
  </w:num>
  <w:num w:numId="7">
    <w:abstractNumId w:val="21"/>
  </w:num>
  <w:num w:numId="8">
    <w:abstractNumId w:val="20"/>
  </w:num>
  <w:num w:numId="9">
    <w:abstractNumId w:val="15"/>
  </w:num>
  <w:num w:numId="10">
    <w:abstractNumId w:val="11"/>
  </w:num>
  <w:num w:numId="11">
    <w:abstractNumId w:val="18"/>
  </w:num>
  <w:num w:numId="12">
    <w:abstractNumId w:val="6"/>
  </w:num>
  <w:num w:numId="13">
    <w:abstractNumId w:val="19"/>
  </w:num>
  <w:num w:numId="14">
    <w:abstractNumId w:val="13"/>
  </w:num>
  <w:num w:numId="15">
    <w:abstractNumId w:val="8"/>
  </w:num>
  <w:num w:numId="16">
    <w:abstractNumId w:val="14"/>
  </w:num>
  <w:num w:numId="17">
    <w:abstractNumId w:val="1"/>
  </w:num>
  <w:num w:numId="18">
    <w:abstractNumId w:val="22"/>
  </w:num>
  <w:num w:numId="19">
    <w:abstractNumId w:val="17"/>
  </w:num>
  <w:num w:numId="20">
    <w:abstractNumId w:val="0"/>
  </w:num>
  <w:num w:numId="21">
    <w:abstractNumId w:val="4"/>
  </w:num>
  <w:num w:numId="22">
    <w:abstractNumId w:val="16"/>
  </w:num>
  <w:num w:numId="23">
    <w:abstractNumId w:val="21"/>
  </w:num>
  <w:num w:numId="24">
    <w:abstractNumId w:val="9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D58"/>
    <w:rsid w:val="00005B0B"/>
    <w:rsid w:val="00030918"/>
    <w:rsid w:val="00072F5A"/>
    <w:rsid w:val="0007536D"/>
    <w:rsid w:val="000C2612"/>
    <w:rsid w:val="00104436"/>
    <w:rsid w:val="001063BA"/>
    <w:rsid w:val="00112BD7"/>
    <w:rsid w:val="001311B7"/>
    <w:rsid w:val="0014165E"/>
    <w:rsid w:val="0014338E"/>
    <w:rsid w:val="001547E8"/>
    <w:rsid w:val="00167AD3"/>
    <w:rsid w:val="00175C75"/>
    <w:rsid w:val="001A01F7"/>
    <w:rsid w:val="001A0752"/>
    <w:rsid w:val="001A12B8"/>
    <w:rsid w:val="001A2419"/>
    <w:rsid w:val="001B4CF1"/>
    <w:rsid w:val="001F606C"/>
    <w:rsid w:val="002105FE"/>
    <w:rsid w:val="00213DE4"/>
    <w:rsid w:val="00217EB7"/>
    <w:rsid w:val="00222911"/>
    <w:rsid w:val="00226B2C"/>
    <w:rsid w:val="00242BA9"/>
    <w:rsid w:val="002631E3"/>
    <w:rsid w:val="00275BD1"/>
    <w:rsid w:val="00280A30"/>
    <w:rsid w:val="002821ED"/>
    <w:rsid w:val="00285A8A"/>
    <w:rsid w:val="00292879"/>
    <w:rsid w:val="0029428C"/>
    <w:rsid w:val="002971CA"/>
    <w:rsid w:val="002B79A4"/>
    <w:rsid w:val="002B7F6D"/>
    <w:rsid w:val="002E78AB"/>
    <w:rsid w:val="003146CC"/>
    <w:rsid w:val="00325BD9"/>
    <w:rsid w:val="00327568"/>
    <w:rsid w:val="003704F1"/>
    <w:rsid w:val="00380CB6"/>
    <w:rsid w:val="003A7060"/>
    <w:rsid w:val="003B5373"/>
    <w:rsid w:val="003D6CE4"/>
    <w:rsid w:val="003E7F1E"/>
    <w:rsid w:val="003F4173"/>
    <w:rsid w:val="00461433"/>
    <w:rsid w:val="004864BF"/>
    <w:rsid w:val="004E0218"/>
    <w:rsid w:val="004E5F1C"/>
    <w:rsid w:val="00500D39"/>
    <w:rsid w:val="00514B55"/>
    <w:rsid w:val="00520D08"/>
    <w:rsid w:val="0053583E"/>
    <w:rsid w:val="0053756E"/>
    <w:rsid w:val="00573E3E"/>
    <w:rsid w:val="00573F18"/>
    <w:rsid w:val="00581352"/>
    <w:rsid w:val="00581E2C"/>
    <w:rsid w:val="005B22B1"/>
    <w:rsid w:val="005B52E9"/>
    <w:rsid w:val="005D6EA8"/>
    <w:rsid w:val="005D7BEA"/>
    <w:rsid w:val="005E135E"/>
    <w:rsid w:val="005F7AED"/>
    <w:rsid w:val="006153B9"/>
    <w:rsid w:val="00623540"/>
    <w:rsid w:val="00651C61"/>
    <w:rsid w:val="00653BBC"/>
    <w:rsid w:val="006622EA"/>
    <w:rsid w:val="0066333E"/>
    <w:rsid w:val="00672B38"/>
    <w:rsid w:val="00677AF9"/>
    <w:rsid w:val="00687016"/>
    <w:rsid w:val="00687A06"/>
    <w:rsid w:val="00693D58"/>
    <w:rsid w:val="006B07D6"/>
    <w:rsid w:val="006B2E66"/>
    <w:rsid w:val="006F727C"/>
    <w:rsid w:val="00716B0D"/>
    <w:rsid w:val="00721168"/>
    <w:rsid w:val="00721E66"/>
    <w:rsid w:val="00747232"/>
    <w:rsid w:val="00747EDE"/>
    <w:rsid w:val="00752A08"/>
    <w:rsid w:val="00764A4E"/>
    <w:rsid w:val="00790FB0"/>
    <w:rsid w:val="00796CDA"/>
    <w:rsid w:val="007D1076"/>
    <w:rsid w:val="007E4C74"/>
    <w:rsid w:val="007F6864"/>
    <w:rsid w:val="00815CC7"/>
    <w:rsid w:val="00820942"/>
    <w:rsid w:val="00830C0E"/>
    <w:rsid w:val="0083248D"/>
    <w:rsid w:val="00840214"/>
    <w:rsid w:val="00841EAF"/>
    <w:rsid w:val="008555F2"/>
    <w:rsid w:val="00855C24"/>
    <w:rsid w:val="008635F7"/>
    <w:rsid w:val="00891351"/>
    <w:rsid w:val="00897578"/>
    <w:rsid w:val="008C3727"/>
    <w:rsid w:val="008D1E37"/>
    <w:rsid w:val="008D4F70"/>
    <w:rsid w:val="008F07F9"/>
    <w:rsid w:val="009403CA"/>
    <w:rsid w:val="00973D16"/>
    <w:rsid w:val="00975885"/>
    <w:rsid w:val="00981E1D"/>
    <w:rsid w:val="009C0F56"/>
    <w:rsid w:val="009D10C5"/>
    <w:rsid w:val="009E0768"/>
    <w:rsid w:val="009E6D95"/>
    <w:rsid w:val="00A2242F"/>
    <w:rsid w:val="00A3679A"/>
    <w:rsid w:val="00A44727"/>
    <w:rsid w:val="00A80D19"/>
    <w:rsid w:val="00A95012"/>
    <w:rsid w:val="00AE3C37"/>
    <w:rsid w:val="00B17EFC"/>
    <w:rsid w:val="00B22CE2"/>
    <w:rsid w:val="00B562F4"/>
    <w:rsid w:val="00B82ADD"/>
    <w:rsid w:val="00B865DF"/>
    <w:rsid w:val="00BA122C"/>
    <w:rsid w:val="00BD1C3E"/>
    <w:rsid w:val="00C30BB2"/>
    <w:rsid w:val="00C72E18"/>
    <w:rsid w:val="00C8143F"/>
    <w:rsid w:val="00C8275B"/>
    <w:rsid w:val="00C94177"/>
    <w:rsid w:val="00CA7C60"/>
    <w:rsid w:val="00CC43B6"/>
    <w:rsid w:val="00D30BE3"/>
    <w:rsid w:val="00D56642"/>
    <w:rsid w:val="00D909A3"/>
    <w:rsid w:val="00D948FE"/>
    <w:rsid w:val="00DA21EB"/>
    <w:rsid w:val="00DE0201"/>
    <w:rsid w:val="00E45B24"/>
    <w:rsid w:val="00E5537C"/>
    <w:rsid w:val="00E6132A"/>
    <w:rsid w:val="00EA051A"/>
    <w:rsid w:val="00EA6DAF"/>
    <w:rsid w:val="00EB06B4"/>
    <w:rsid w:val="00EC3A00"/>
    <w:rsid w:val="00EC64FE"/>
    <w:rsid w:val="00EE2BF4"/>
    <w:rsid w:val="00EE4AFD"/>
    <w:rsid w:val="00EF6069"/>
    <w:rsid w:val="00F021DC"/>
    <w:rsid w:val="00F06332"/>
    <w:rsid w:val="00F665E1"/>
    <w:rsid w:val="00F731FC"/>
    <w:rsid w:val="00F7370B"/>
    <w:rsid w:val="00F90FEC"/>
    <w:rsid w:val="00FA068A"/>
    <w:rsid w:val="00FC56F9"/>
    <w:rsid w:val="00FC693A"/>
    <w:rsid w:val="00FF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A0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27568"/>
    <w:pPr>
      <w:keepNext/>
      <w:outlineLvl w:val="0"/>
    </w:pPr>
    <w:rPr>
      <w:b/>
      <w:szCs w:val="20"/>
      <w:u w:val="single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A3679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27568"/>
    <w:pPr>
      <w:keepNext/>
      <w:ind w:left="360"/>
      <w:outlineLvl w:val="2"/>
    </w:pPr>
    <w:rPr>
      <w:rFonts w:ascii="Arial" w:hAnsi="Arial" w:cs="Arial"/>
      <w:b/>
      <w:bCs/>
      <w:szCs w:val="20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table" w:styleId="TableGrid">
    <w:name w:val="Table Grid"/>
    <w:basedOn w:val="TableNormal"/>
    <w:uiPriority w:val="99"/>
    <w:rsid w:val="00752A0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83248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83248D"/>
    <w:rPr>
      <w:rFonts w:cs="Times New Roman"/>
    </w:rPr>
  </w:style>
  <w:style w:type="paragraph" w:customStyle="1" w:styleId="numberedlistnotsub">
    <w:name w:val="numbered list not_sub"/>
    <w:basedOn w:val="Normal"/>
    <w:uiPriority w:val="99"/>
    <w:rsid w:val="00327568"/>
    <w:pPr>
      <w:numPr>
        <w:numId w:val="9"/>
      </w:numPr>
      <w:shd w:val="clear" w:color="auto" w:fill="FFFFFF"/>
      <w:spacing w:after="60"/>
    </w:pPr>
    <w:rPr>
      <w:rFonts w:ascii="Arial" w:hAnsi="Arial" w:cs="Arial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A3679A"/>
    <w:pPr>
      <w:tabs>
        <w:tab w:val="center" w:pos="4153"/>
        <w:tab w:val="right" w:pos="8306"/>
      </w:tabs>
    </w:pPr>
    <w:rPr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DA21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B92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F021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A0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27568"/>
    <w:pPr>
      <w:keepNext/>
      <w:outlineLvl w:val="0"/>
    </w:pPr>
    <w:rPr>
      <w:b/>
      <w:szCs w:val="20"/>
      <w:u w:val="single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A3679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27568"/>
    <w:pPr>
      <w:keepNext/>
      <w:ind w:left="360"/>
      <w:outlineLvl w:val="2"/>
    </w:pPr>
    <w:rPr>
      <w:rFonts w:ascii="Arial" w:hAnsi="Arial" w:cs="Arial"/>
      <w:b/>
      <w:bCs/>
      <w:szCs w:val="20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table" w:styleId="TableGrid">
    <w:name w:val="Table Grid"/>
    <w:basedOn w:val="TableNormal"/>
    <w:uiPriority w:val="99"/>
    <w:rsid w:val="00752A0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83248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83248D"/>
    <w:rPr>
      <w:rFonts w:cs="Times New Roman"/>
    </w:rPr>
  </w:style>
  <w:style w:type="paragraph" w:customStyle="1" w:styleId="numberedlistnotsub">
    <w:name w:val="numbered list not_sub"/>
    <w:basedOn w:val="Normal"/>
    <w:uiPriority w:val="99"/>
    <w:rsid w:val="00327568"/>
    <w:pPr>
      <w:numPr>
        <w:numId w:val="9"/>
      </w:numPr>
      <w:shd w:val="clear" w:color="auto" w:fill="FFFFFF"/>
      <w:spacing w:after="60"/>
    </w:pPr>
    <w:rPr>
      <w:rFonts w:ascii="Arial" w:hAnsi="Arial" w:cs="Arial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A3679A"/>
    <w:pPr>
      <w:tabs>
        <w:tab w:val="center" w:pos="4153"/>
        <w:tab w:val="right" w:pos="8306"/>
      </w:tabs>
    </w:pPr>
    <w:rPr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DA21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B92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F021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8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394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Role Profile Template</vt:lpstr>
    </vt:vector>
  </TitlesOfParts>
  <Company>WCRS</Company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 Profile Template</dc:title>
  <dc:creator>Selena</dc:creator>
  <cp:lastModifiedBy>Mike Gilham</cp:lastModifiedBy>
  <cp:revision>4</cp:revision>
  <dcterms:created xsi:type="dcterms:W3CDTF">2018-07-05T13:08:00Z</dcterms:created>
  <dcterms:modified xsi:type="dcterms:W3CDTF">2018-07-25T13:26:00Z</dcterms:modified>
</cp:coreProperties>
</file>