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17" w:rsidRDefault="0075501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ED598DC" wp14:editId="135618F9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2397760" cy="19335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rey fa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5ACD73" wp14:editId="5988C40A">
            <wp:simplePos x="0" y="0"/>
            <wp:positionH relativeFrom="column">
              <wp:posOffset>2733675</wp:posOffset>
            </wp:positionH>
            <wp:positionV relativeFrom="paragraph">
              <wp:posOffset>-635</wp:posOffset>
            </wp:positionV>
            <wp:extent cx="2884170" cy="1781175"/>
            <wp:effectExtent l="0" t="0" r="0" b="9525"/>
            <wp:wrapSquare wrapText="bothSides"/>
            <wp:docPr id="3" name="Picture 3" descr="C:\Users\cmcroyall\AppData\Local\Microsoft\Windows\Temporary Internet Files\Content.Word\Meadowbank_smal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croyall\AppData\Local\Microsoft\Windows\Temporary Internet Files\Content.Word\Meadowbank_small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17" w:rsidRDefault="00755017"/>
    <w:tbl>
      <w:tblPr>
        <w:tblW w:w="20762" w:type="dxa"/>
        <w:tblInd w:w="-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851"/>
        <w:gridCol w:w="1602"/>
        <w:gridCol w:w="917"/>
        <w:gridCol w:w="174"/>
        <w:gridCol w:w="283"/>
        <w:gridCol w:w="284"/>
        <w:gridCol w:w="663"/>
        <w:gridCol w:w="1764"/>
        <w:gridCol w:w="851"/>
        <w:gridCol w:w="135"/>
        <w:gridCol w:w="266"/>
        <w:gridCol w:w="1719"/>
        <w:gridCol w:w="960"/>
        <w:gridCol w:w="1400"/>
        <w:gridCol w:w="1100"/>
        <w:gridCol w:w="1420"/>
        <w:gridCol w:w="960"/>
        <w:gridCol w:w="960"/>
        <w:gridCol w:w="960"/>
        <w:gridCol w:w="960"/>
      </w:tblGrid>
      <w:tr w:rsidR="00AF2DE2" w:rsidTr="00FD7D52">
        <w:trPr>
          <w:trHeight w:val="525"/>
        </w:trPr>
        <w:tc>
          <w:tcPr>
            <w:tcW w:w="10057" w:type="dxa"/>
            <w:gridSpan w:val="11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b/>
                <w:bCs/>
                <w:color w:val="000000"/>
                <w:sz w:val="40"/>
                <w:szCs w:val="40"/>
                <w:lang w:eastAsia="en-GB"/>
              </w:rPr>
            </w:pPr>
            <w:r>
              <w:rPr>
                <w:b/>
                <w:bCs/>
                <w:color w:val="000000"/>
                <w:sz w:val="40"/>
                <w:szCs w:val="40"/>
                <w:lang w:eastAsia="en-GB"/>
              </w:rPr>
              <w:t xml:space="preserve">Meadowbank 3G </w:t>
            </w:r>
            <w:r w:rsidR="00755017">
              <w:rPr>
                <w:b/>
                <w:bCs/>
                <w:color w:val="000000"/>
                <w:sz w:val="40"/>
                <w:szCs w:val="40"/>
                <w:lang w:eastAsia="en-GB"/>
              </w:rPr>
              <w:t xml:space="preserve">Artificial </w:t>
            </w:r>
            <w:r>
              <w:rPr>
                <w:b/>
                <w:bCs/>
                <w:color w:val="000000"/>
                <w:sz w:val="40"/>
                <w:szCs w:val="40"/>
                <w:lang w:eastAsia="en-GB"/>
              </w:rPr>
              <w:t xml:space="preserve">Pitch Hire Charges </w:t>
            </w:r>
          </w:p>
          <w:p w:rsidR="00755017" w:rsidRDefault="00755017">
            <w:pPr>
              <w:rPr>
                <w:b/>
                <w:bCs/>
                <w:color w:val="000000"/>
                <w:sz w:val="40"/>
                <w:szCs w:val="40"/>
                <w:lang w:eastAsia="en-GB"/>
              </w:rPr>
            </w:pPr>
          </w:p>
        </w:tc>
        <w:tc>
          <w:tcPr>
            <w:tcW w:w="26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1719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14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11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14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lang w:eastAsia="en-GB"/>
              </w:rPr>
            </w:pPr>
            <w:r>
              <w:rPr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Default="00AF2DE2">
            <w:pP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Default="00AF2DE2">
            <w:pP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Default="00AF2DE2">
            <w:pP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AF2DE2" w:rsidRPr="000F6B68" w:rsidTr="00FD7D52">
        <w:trPr>
          <w:trHeight w:val="375"/>
        </w:trPr>
        <w:tc>
          <w:tcPr>
            <w:tcW w:w="992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0F243E" w:themeFill="text2" w:themeFillShade="8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center"/>
              <w:rPr>
                <w:rFonts w:asciiTheme="minorHAnsi" w:hAnsiTheme="minorHAnsi"/>
                <w:b/>
                <w:bCs/>
                <w:color w:val="FFFFFF"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>Evenings 5-10pm PEAK</w:t>
            </w: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0F6B68" w:rsidRPr="000F6B68" w:rsidTr="00FD7D52">
        <w:trPr>
          <w:trHeight w:val="300"/>
        </w:trPr>
        <w:tc>
          <w:tcPr>
            <w:tcW w:w="33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b/>
                <w:bCs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lang w:eastAsia="en-GB"/>
              </w:rPr>
              <w:t xml:space="preserve">Charter Standard clubs </w:t>
            </w:r>
          </w:p>
        </w:tc>
        <w:tc>
          <w:tcPr>
            <w:tcW w:w="392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B1A0C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b/>
                <w:bCs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lang w:eastAsia="en-GB"/>
              </w:rPr>
              <w:t>Non CS Clubs/ pay &amp; play</w:t>
            </w:r>
          </w:p>
        </w:tc>
        <w:tc>
          <w:tcPr>
            <w:tcW w:w="26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b/>
                <w:bCs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lang w:eastAsia="en-GB"/>
              </w:rPr>
              <w:t>Commercial</w:t>
            </w: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755017" w:rsidRPr="000F6B68" w:rsidTr="00FD7D52">
        <w:trPr>
          <w:trHeight w:val="472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Quarter pitch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£35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Quarter pitch</w:t>
            </w:r>
          </w:p>
        </w:tc>
        <w:tc>
          <w:tcPr>
            <w:tcW w:w="12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£45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Quarter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£50</w:t>
            </w: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755017" w:rsidRPr="000F6B68" w:rsidTr="00FD7D52">
        <w:trPr>
          <w:trHeight w:val="408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Half pitch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£55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Half pitch</w:t>
            </w:r>
          </w:p>
        </w:tc>
        <w:tc>
          <w:tcPr>
            <w:tcW w:w="12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£65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Half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£70</w:t>
            </w: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755017" w:rsidRPr="000F6B68" w:rsidTr="00FD7D52">
        <w:trPr>
          <w:trHeight w:val="529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Full pitch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£100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Full pitch</w:t>
            </w:r>
          </w:p>
        </w:tc>
        <w:tc>
          <w:tcPr>
            <w:tcW w:w="12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£120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Full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£130</w:t>
            </w: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755017" w:rsidRPr="000F6B68" w:rsidTr="00FD7D52">
        <w:trPr>
          <w:trHeight w:val="300"/>
        </w:trPr>
        <w:tc>
          <w:tcPr>
            <w:tcW w:w="2533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2693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  <w:p w:rsidR="00A92F6F" w:rsidRPr="000F6B68" w:rsidRDefault="00A92F6F">
            <w:pPr>
              <w:rPr>
                <w:rFonts w:asciiTheme="minorHAnsi" w:hAnsiTheme="minorHAnsi"/>
                <w:lang w:eastAsia="en-GB"/>
              </w:rPr>
            </w:pPr>
          </w:p>
        </w:tc>
        <w:tc>
          <w:tcPr>
            <w:tcW w:w="123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1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4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</w:tr>
      <w:tr w:rsidR="00755017" w:rsidRPr="000F6B68" w:rsidTr="00FD7D52">
        <w:trPr>
          <w:trHeight w:val="387"/>
        </w:trPr>
        <w:tc>
          <w:tcPr>
            <w:tcW w:w="73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 w:themeFill="text2" w:themeFillShade="8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 w:rsidP="00755017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>Match Play Weekends (</w:t>
            </w:r>
            <w:proofErr w:type="spellStart"/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>inc</w:t>
            </w:r>
            <w:proofErr w:type="spellEnd"/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 xml:space="preserve"> changing rooms)</w:t>
            </w: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1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4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5017" w:rsidRPr="000F6B68" w:rsidRDefault="00755017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</w:tr>
      <w:tr w:rsidR="000F6B68" w:rsidRPr="000F6B68" w:rsidTr="00FD7D52">
        <w:trPr>
          <w:trHeight w:val="449"/>
        </w:trPr>
        <w:tc>
          <w:tcPr>
            <w:tcW w:w="664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5v5 - Mini Soccer - 1/4 pitch 1 hour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£45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1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42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</w:tr>
      <w:tr w:rsidR="00AF2DE2" w:rsidRPr="000F6B68" w:rsidTr="00FD7D52">
        <w:trPr>
          <w:trHeight w:val="425"/>
        </w:trPr>
        <w:tc>
          <w:tcPr>
            <w:tcW w:w="664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7v7 - 1/2 pitch 1 hour booking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£65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387"/>
        </w:trPr>
        <w:tc>
          <w:tcPr>
            <w:tcW w:w="664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FD7D5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 xml:space="preserve">9v9- </w:t>
            </w:r>
            <w:r w:rsidR="00FD7D52">
              <w:rPr>
                <w:rFonts w:asciiTheme="minorHAnsi" w:hAnsiTheme="minorHAnsi"/>
                <w:color w:val="000000"/>
                <w:lang w:eastAsia="en-GB"/>
              </w:rPr>
              <w:t>Full</w:t>
            </w:r>
            <w:r w:rsidRPr="000F6B68">
              <w:rPr>
                <w:rFonts w:asciiTheme="minorHAnsi" w:hAnsiTheme="minorHAnsi"/>
                <w:color w:val="000000"/>
                <w:lang w:eastAsia="en-GB"/>
              </w:rPr>
              <w:t xml:space="preserve"> pitch- 1.5 hours booking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£90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492"/>
        </w:trPr>
        <w:tc>
          <w:tcPr>
            <w:tcW w:w="664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11v11-  Full Pitch 2 hour booking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£150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300"/>
        </w:trPr>
        <w:tc>
          <w:tcPr>
            <w:tcW w:w="6644" w:type="dxa"/>
            <w:gridSpan w:val="7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A92F6F" w:rsidRDefault="00AF2DE2">
            <w:pPr>
              <w:rPr>
                <w:rFonts w:asciiTheme="minorHAnsi" w:hAnsiTheme="minorHAnsi"/>
                <w:color w:val="000000"/>
                <w:sz w:val="24"/>
                <w:szCs w:val="24"/>
                <w:lang w:eastAsia="en-GB"/>
              </w:rPr>
            </w:pPr>
            <w:r w:rsidRPr="00A92F6F">
              <w:rPr>
                <w:rFonts w:asciiTheme="minorHAnsi" w:hAnsiTheme="minorHAnsi"/>
                <w:color w:val="000000"/>
                <w:sz w:val="24"/>
                <w:szCs w:val="24"/>
                <w:lang w:eastAsia="en-GB"/>
              </w:rPr>
              <w:t xml:space="preserve">*Hourly rate for Weekends as per peak rate in winter, off peak rate in summer </w:t>
            </w:r>
          </w:p>
        </w:tc>
        <w:tc>
          <w:tcPr>
            <w:tcW w:w="6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315"/>
        </w:trPr>
        <w:tc>
          <w:tcPr>
            <w:tcW w:w="4986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 </w:t>
            </w:r>
          </w:p>
        </w:tc>
        <w:tc>
          <w:tcPr>
            <w:tcW w:w="91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741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663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176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2120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FF0000"/>
                <w:lang w:eastAsia="en-GB"/>
              </w:rPr>
            </w:pPr>
            <w:r w:rsidRPr="000F6B68">
              <w:rPr>
                <w:rFonts w:asciiTheme="minorHAnsi" w:hAnsiTheme="minorHAnsi"/>
                <w:color w:val="FF0000"/>
                <w:lang w:eastAsia="en-GB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762"/>
        </w:trPr>
        <w:tc>
          <w:tcPr>
            <w:tcW w:w="73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0F243E" w:themeFill="text2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center"/>
              <w:rPr>
                <w:rFonts w:asciiTheme="minorHAnsi" w:hAnsiTheme="minorHAnsi"/>
                <w:b/>
                <w:bCs/>
                <w:color w:val="FFFFFF"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 xml:space="preserve">Weekdays 9am - 4pm </w:t>
            </w:r>
            <w:r w:rsidRPr="000F6B68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br/>
              <w:t>OFF PEAK / SUMMER HIRE</w:t>
            </w:r>
          </w:p>
        </w:tc>
        <w:tc>
          <w:tcPr>
            <w:tcW w:w="17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  <w:p w:rsidR="00042FCB" w:rsidRPr="000F6B68" w:rsidRDefault="00042FCB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300"/>
        </w:trPr>
        <w:tc>
          <w:tcPr>
            <w:tcW w:w="33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hAnsiTheme="minorHAnsi"/>
                <w:b/>
                <w:bCs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lang w:eastAsia="en-GB"/>
              </w:rPr>
              <w:t xml:space="preserve">Partners / Clubs </w:t>
            </w:r>
          </w:p>
        </w:tc>
        <w:tc>
          <w:tcPr>
            <w:tcW w:w="392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jc w:val="center"/>
              <w:rPr>
                <w:rFonts w:asciiTheme="minorHAnsi" w:hAnsiTheme="minorHAnsi"/>
                <w:b/>
                <w:bCs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color w:val="000000"/>
                <w:lang w:eastAsia="en-GB"/>
              </w:rPr>
              <w:t>Commercial</w:t>
            </w:r>
          </w:p>
        </w:tc>
        <w:tc>
          <w:tcPr>
            <w:tcW w:w="17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576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Quarter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£20</w:t>
            </w:r>
          </w:p>
        </w:tc>
        <w:tc>
          <w:tcPr>
            <w:tcW w:w="29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Quarter pitch</w:t>
            </w:r>
          </w:p>
        </w:tc>
        <w:tc>
          <w:tcPr>
            <w:tcW w:w="9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FD7D52">
            <w:pPr>
              <w:jc w:val="right"/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£30</w:t>
            </w:r>
          </w:p>
        </w:tc>
        <w:tc>
          <w:tcPr>
            <w:tcW w:w="17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540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Half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£40</w:t>
            </w:r>
          </w:p>
        </w:tc>
        <w:tc>
          <w:tcPr>
            <w:tcW w:w="29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Half pitch</w:t>
            </w:r>
          </w:p>
        </w:tc>
        <w:tc>
          <w:tcPr>
            <w:tcW w:w="9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FD7D52">
            <w:pPr>
              <w:jc w:val="right"/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£60</w:t>
            </w:r>
          </w:p>
        </w:tc>
        <w:tc>
          <w:tcPr>
            <w:tcW w:w="17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DE2" w:rsidRPr="000F6B68" w:rsidRDefault="00AF2DE2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  <w:tr w:rsidR="00AF2DE2" w:rsidRPr="000F6B68" w:rsidTr="00FD7D52">
        <w:trPr>
          <w:trHeight w:val="405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Full pitch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jc w:val="right"/>
              <w:rPr>
                <w:rFonts w:asciiTheme="minorHAnsi" w:hAnsiTheme="minorHAnsi"/>
                <w:lang w:eastAsia="en-GB"/>
              </w:rPr>
            </w:pPr>
            <w:r w:rsidRPr="000F6B68">
              <w:rPr>
                <w:rFonts w:asciiTheme="minorHAnsi" w:hAnsiTheme="minorHAnsi"/>
                <w:lang w:eastAsia="en-GB"/>
              </w:rPr>
              <w:t>£70</w:t>
            </w:r>
          </w:p>
        </w:tc>
        <w:tc>
          <w:tcPr>
            <w:tcW w:w="29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Full pitch</w:t>
            </w:r>
          </w:p>
        </w:tc>
        <w:tc>
          <w:tcPr>
            <w:tcW w:w="9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755017" w:rsidP="00FD7D52">
            <w:pPr>
              <w:jc w:val="right"/>
              <w:rPr>
                <w:rFonts w:asciiTheme="minorHAnsi" w:hAnsiTheme="minorHAnsi"/>
                <w:color w:val="000000"/>
                <w:lang w:eastAsia="en-GB"/>
              </w:rPr>
            </w:pPr>
            <w:r w:rsidRPr="000F6B68">
              <w:rPr>
                <w:rFonts w:asciiTheme="minorHAnsi" w:hAnsiTheme="minorHAnsi"/>
                <w:color w:val="000000"/>
                <w:lang w:eastAsia="en-GB"/>
              </w:rPr>
              <w:t>£</w:t>
            </w:r>
            <w:r w:rsidR="00AF2DE2" w:rsidRPr="000F6B68">
              <w:rPr>
                <w:rFonts w:asciiTheme="minorHAnsi" w:hAnsiTheme="minorHAnsi"/>
                <w:color w:val="000000"/>
                <w:lang w:eastAsia="en-GB"/>
              </w:rPr>
              <w:t>100</w:t>
            </w:r>
          </w:p>
        </w:tc>
        <w:tc>
          <w:tcPr>
            <w:tcW w:w="17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  <w:p w:rsidR="00755017" w:rsidRPr="000F6B68" w:rsidRDefault="00755017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21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1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14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2DE2" w:rsidRPr="000F6B68" w:rsidRDefault="00AF2DE2" w:rsidP="00755017">
            <w:pPr>
              <w:rPr>
                <w:rFonts w:asciiTheme="minorHAnsi" w:eastAsia="Times New Roman" w:hAnsiTheme="minorHAnsi"/>
                <w:lang w:eastAsia="en-GB"/>
              </w:rPr>
            </w:pPr>
          </w:p>
        </w:tc>
      </w:tr>
    </w:tbl>
    <w:p w:rsidR="00AF2DE2" w:rsidRDefault="00AF2DE2" w:rsidP="00AF2DE2">
      <w:pPr>
        <w:rPr>
          <w:rFonts w:asciiTheme="minorHAnsi" w:hAnsiTheme="minorHAnsi"/>
          <w:color w:val="1F497D"/>
        </w:rPr>
      </w:pPr>
    </w:p>
    <w:p w:rsidR="00042FCB" w:rsidRDefault="00042FCB" w:rsidP="00AF2DE2">
      <w:pPr>
        <w:rPr>
          <w:rFonts w:asciiTheme="minorHAnsi" w:hAnsiTheme="minorHAnsi"/>
          <w:color w:val="1F497D"/>
        </w:rPr>
      </w:pPr>
    </w:p>
    <w:tbl>
      <w:tblPr>
        <w:tblW w:w="13588" w:type="dxa"/>
        <w:tblInd w:w="-15" w:type="dxa"/>
        <w:tblLook w:val="04A0" w:firstRow="1" w:lastRow="0" w:firstColumn="1" w:lastColumn="0" w:noHBand="0" w:noVBand="1"/>
      </w:tblPr>
      <w:tblGrid>
        <w:gridCol w:w="108"/>
        <w:gridCol w:w="2380"/>
        <w:gridCol w:w="896"/>
        <w:gridCol w:w="2864"/>
        <w:gridCol w:w="1059"/>
        <w:gridCol w:w="921"/>
        <w:gridCol w:w="1694"/>
        <w:gridCol w:w="106"/>
        <w:gridCol w:w="1840"/>
        <w:gridCol w:w="1720"/>
      </w:tblGrid>
      <w:tr w:rsidR="00042FCB" w:rsidRPr="00042FCB" w:rsidTr="00042FCB">
        <w:trPr>
          <w:gridBefore w:val="1"/>
          <w:wBefore w:w="108" w:type="dxa"/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Default="00042FCB" w:rsidP="00042FCB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  <w:p w:rsidR="00042FCB" w:rsidRDefault="00042FCB" w:rsidP="00042FCB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  <w:p w:rsidR="00042FCB" w:rsidRPr="00042FCB" w:rsidRDefault="00042FCB" w:rsidP="00042FCB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Pr="00042FCB" w:rsidRDefault="00042FCB" w:rsidP="00042FCB">
            <w:pPr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Pr="00042FCB" w:rsidRDefault="00042FCB" w:rsidP="00042FCB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Pr="00042FCB" w:rsidRDefault="00042FCB" w:rsidP="00042FCB">
            <w:pPr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Pr="00042FCB" w:rsidRDefault="00042FCB" w:rsidP="00042FCB">
            <w:pPr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FCB" w:rsidRPr="00042FCB" w:rsidRDefault="00042FCB" w:rsidP="00042FCB">
            <w:pPr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042FCB" w:rsidRPr="000F6B68" w:rsidTr="00042FCB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375"/>
        </w:trPr>
        <w:tc>
          <w:tcPr>
            <w:tcW w:w="992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0F243E" w:themeFill="text2" w:themeFillShade="8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042FCB" w:rsidP="00CD29B7">
            <w:pPr>
              <w:jc w:val="center"/>
              <w:rPr>
                <w:rFonts w:asciiTheme="minorHAnsi" w:hAnsiTheme="minorHAnsi"/>
                <w:b/>
                <w:bCs/>
                <w:color w:val="FFFFFF"/>
                <w:lang w:eastAsia="en-GB"/>
              </w:rPr>
            </w:pPr>
            <w:r>
              <w:rPr>
                <w:rFonts w:asciiTheme="minorHAnsi" w:hAnsiTheme="minorHAnsi"/>
                <w:b/>
                <w:bCs/>
                <w:color w:val="FFFFFF"/>
                <w:lang w:eastAsia="en-GB"/>
              </w:rPr>
              <w:lastRenderedPageBreak/>
              <w:t>Room Hire Rates</w:t>
            </w:r>
            <w:r w:rsidR="00E97522">
              <w:rPr>
                <w:rFonts w:asciiTheme="minorHAnsi" w:hAnsiTheme="minorHAnsi"/>
                <w:b/>
                <w:bCs/>
                <w:color w:val="FFFFFF"/>
                <w:lang w:eastAsia="en-GB"/>
              </w:rPr>
              <w:t xml:space="preserve"> (Per Hour)</w:t>
            </w:r>
          </w:p>
        </w:tc>
      </w:tr>
      <w:tr w:rsidR="00042FCB" w:rsidRPr="000F6B68" w:rsidTr="00042FCB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300"/>
        </w:trPr>
        <w:tc>
          <w:tcPr>
            <w:tcW w:w="338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042FCB" w:rsidP="00CD29B7">
            <w:pPr>
              <w:jc w:val="center"/>
              <w:rPr>
                <w:rFonts w:asciiTheme="minorHAnsi" w:hAnsiTheme="minorHAnsi"/>
                <w:b/>
                <w:bCs/>
                <w:lang w:eastAsia="en-GB"/>
              </w:rPr>
            </w:pPr>
            <w:r>
              <w:rPr>
                <w:rFonts w:asciiTheme="minorHAnsi" w:hAnsiTheme="minorHAnsi"/>
                <w:b/>
                <w:bCs/>
                <w:lang w:eastAsia="en-GB"/>
              </w:rPr>
              <w:t>Room</w:t>
            </w:r>
          </w:p>
        </w:tc>
        <w:tc>
          <w:tcPr>
            <w:tcW w:w="39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B1A0C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042FCB" w:rsidP="00CD29B7">
            <w:pPr>
              <w:jc w:val="center"/>
              <w:rPr>
                <w:rFonts w:asciiTheme="minorHAnsi" w:hAnsiTheme="minorHAnsi"/>
                <w:b/>
                <w:bCs/>
                <w:lang w:eastAsia="en-GB"/>
              </w:rPr>
            </w:pPr>
            <w:r>
              <w:rPr>
                <w:rFonts w:asciiTheme="minorHAnsi" w:hAnsiTheme="minorHAnsi"/>
                <w:b/>
                <w:bCs/>
                <w:lang w:eastAsia="en-GB"/>
              </w:rPr>
              <w:t>Partners/Clubs</w:t>
            </w:r>
          </w:p>
        </w:tc>
        <w:tc>
          <w:tcPr>
            <w:tcW w:w="26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042FCB" w:rsidP="00CD29B7">
            <w:pPr>
              <w:jc w:val="center"/>
              <w:rPr>
                <w:rFonts w:asciiTheme="minorHAnsi" w:hAnsiTheme="minorHAnsi"/>
                <w:b/>
                <w:bCs/>
                <w:lang w:eastAsia="en-GB"/>
              </w:rPr>
            </w:pPr>
            <w:r w:rsidRPr="000F6B68">
              <w:rPr>
                <w:rFonts w:asciiTheme="minorHAnsi" w:hAnsiTheme="minorHAnsi"/>
                <w:b/>
                <w:bCs/>
                <w:lang w:eastAsia="en-GB"/>
              </w:rPr>
              <w:t>Commercial</w:t>
            </w:r>
          </w:p>
        </w:tc>
      </w:tr>
      <w:tr w:rsidR="00042FCB" w:rsidRPr="000F6B68" w:rsidTr="00042FCB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392"/>
        </w:trPr>
        <w:tc>
          <w:tcPr>
            <w:tcW w:w="338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Default="00042FCB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</w:p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Conan Doyle Room</w:t>
            </w:r>
            <w:r w:rsidR="006C4A5A">
              <w:rPr>
                <w:rFonts w:asciiTheme="minorHAnsi" w:hAnsiTheme="minorHAnsi"/>
                <w:lang w:eastAsia="en-GB"/>
              </w:rPr>
              <w:t xml:space="preserve"> (up to 12 theatre style)</w:t>
            </w:r>
          </w:p>
        </w:tc>
        <w:tc>
          <w:tcPr>
            <w:tcW w:w="39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£25</w:t>
            </w:r>
          </w:p>
        </w:tc>
        <w:tc>
          <w:tcPr>
            <w:tcW w:w="26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£30</w:t>
            </w:r>
          </w:p>
        </w:tc>
      </w:tr>
      <w:tr w:rsidR="00042FCB" w:rsidRPr="000F6B68" w:rsidTr="00634822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408"/>
        </w:trPr>
        <w:tc>
          <w:tcPr>
            <w:tcW w:w="338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Default="00042FCB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</w:p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Board Room</w:t>
            </w:r>
            <w:r w:rsidR="006C4A5A">
              <w:rPr>
                <w:rFonts w:asciiTheme="minorHAnsi" w:hAnsiTheme="minorHAnsi"/>
                <w:lang w:eastAsia="en-GB"/>
              </w:rPr>
              <w:t xml:space="preserve"> (up to 20 theatre style)</w:t>
            </w:r>
          </w:p>
        </w:tc>
        <w:tc>
          <w:tcPr>
            <w:tcW w:w="39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£30</w:t>
            </w:r>
          </w:p>
        </w:tc>
        <w:tc>
          <w:tcPr>
            <w:tcW w:w="26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£35</w:t>
            </w:r>
          </w:p>
        </w:tc>
      </w:tr>
      <w:tr w:rsidR="00042FCB" w:rsidRPr="000F6B68" w:rsidTr="00042FCB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529"/>
        </w:trPr>
        <w:tc>
          <w:tcPr>
            <w:tcW w:w="338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042FCB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Centenary Suite</w:t>
            </w:r>
            <w:r w:rsidR="006C4A5A">
              <w:rPr>
                <w:rFonts w:asciiTheme="minorHAnsi" w:hAnsiTheme="minorHAnsi"/>
                <w:lang w:eastAsia="en-GB"/>
              </w:rPr>
              <w:t xml:space="preserve"> (up to 45 theatre style)</w:t>
            </w:r>
          </w:p>
        </w:tc>
        <w:tc>
          <w:tcPr>
            <w:tcW w:w="392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£35</w:t>
            </w:r>
          </w:p>
        </w:tc>
        <w:tc>
          <w:tcPr>
            <w:tcW w:w="26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£45</w:t>
            </w:r>
          </w:p>
        </w:tc>
      </w:tr>
      <w:tr w:rsidR="00042FCB" w:rsidRPr="000F6B68" w:rsidTr="00042FCB">
        <w:tblPrEx>
          <w:tblCellMar>
            <w:left w:w="0" w:type="dxa"/>
            <w:right w:w="0" w:type="dxa"/>
          </w:tblCellMar>
        </w:tblPrEx>
        <w:trPr>
          <w:gridAfter w:val="3"/>
          <w:wAfter w:w="3666" w:type="dxa"/>
          <w:trHeight w:val="529"/>
        </w:trPr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2FCB" w:rsidRPr="000F6B68" w:rsidRDefault="006C4A5A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Joint Room (Board and Centenary, up to 60 theatre style)</w:t>
            </w:r>
          </w:p>
        </w:tc>
        <w:tc>
          <w:tcPr>
            <w:tcW w:w="3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£40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2FCB" w:rsidRPr="000F6B68" w:rsidRDefault="00CD29B7" w:rsidP="00CD29B7">
            <w:pPr>
              <w:jc w:val="center"/>
              <w:rPr>
                <w:rFonts w:asciiTheme="minorHAnsi" w:hAnsiTheme="minorHAnsi"/>
                <w:lang w:eastAsia="en-GB"/>
              </w:rPr>
            </w:pPr>
            <w:r>
              <w:rPr>
                <w:rFonts w:asciiTheme="minorHAnsi" w:hAnsiTheme="minorHAnsi"/>
                <w:lang w:eastAsia="en-GB"/>
              </w:rPr>
              <w:t>£50</w:t>
            </w:r>
          </w:p>
        </w:tc>
      </w:tr>
    </w:tbl>
    <w:p w:rsidR="00A3022E" w:rsidRDefault="00A3022E"/>
    <w:p w:rsidR="006C4A5A" w:rsidRDefault="006C4A5A">
      <w:r>
        <w:t xml:space="preserve">A range of other room styles can be set up upon request. Refreshments can also be supplied at an </w:t>
      </w:r>
      <w:r w:rsidR="00734A12">
        <w:t xml:space="preserve">additional cost. </w:t>
      </w:r>
      <w:bookmarkStart w:id="0" w:name="_GoBack"/>
      <w:bookmarkEnd w:id="0"/>
    </w:p>
    <w:p w:rsidR="006C4A5A" w:rsidRDefault="006C4A5A"/>
    <w:p w:rsidR="006C4A5A" w:rsidRDefault="006C4A5A">
      <w:r>
        <w:t xml:space="preserve">To express your interest in booking the facility email </w:t>
      </w:r>
      <w:hyperlink r:id="rId7" w:history="1">
        <w:r w:rsidRPr="00C84B57">
          <w:rPr>
            <w:rStyle w:val="Hyperlink"/>
          </w:rPr>
          <w:t>Meadowbank@surreyfa.com</w:t>
        </w:r>
      </w:hyperlink>
      <w:r>
        <w:t xml:space="preserve"> outlining your preferred time, day, pitch size or room request. </w:t>
      </w:r>
    </w:p>
    <w:sectPr w:rsidR="006C4A5A" w:rsidSect="00755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E2"/>
    <w:rsid w:val="00042FCB"/>
    <w:rsid w:val="00096336"/>
    <w:rsid w:val="000F6B68"/>
    <w:rsid w:val="006C4A5A"/>
    <w:rsid w:val="00734A12"/>
    <w:rsid w:val="00755017"/>
    <w:rsid w:val="00A3022E"/>
    <w:rsid w:val="00A92F6F"/>
    <w:rsid w:val="00AF2DE2"/>
    <w:rsid w:val="00BC534B"/>
    <w:rsid w:val="00CD29B7"/>
    <w:rsid w:val="00E97522"/>
    <w:rsid w:val="00FD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DE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0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3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DE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0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3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adowbank@surreyf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McRoyall</dc:creator>
  <cp:lastModifiedBy>Matthew Walsh</cp:lastModifiedBy>
  <cp:revision>2</cp:revision>
  <cp:lastPrinted>2017-04-24T13:38:00Z</cp:lastPrinted>
  <dcterms:created xsi:type="dcterms:W3CDTF">2017-08-03T13:08:00Z</dcterms:created>
  <dcterms:modified xsi:type="dcterms:W3CDTF">2017-08-03T13:08:00Z</dcterms:modified>
</cp:coreProperties>
</file>