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81" w:rsidRPr="00A21E81" w:rsidRDefault="00A21E81" w:rsidP="00B656C4">
      <w:pPr>
        <w:shd w:val="clear" w:color="auto" w:fill="FFFFFF"/>
        <w:spacing w:before="100" w:beforeAutospacing="1" w:after="360" w:line="360" w:lineRule="atLeast"/>
        <w:rPr>
          <w:rFonts w:ascii="Arial" w:eastAsia="Times New Roman" w:hAnsi="Arial" w:cs="Arial"/>
          <w:b/>
          <w:sz w:val="24"/>
          <w:szCs w:val="24"/>
          <w:u w:val="single"/>
          <w:lang w:val="en" w:eastAsia="en-GB"/>
        </w:rPr>
      </w:pPr>
      <w:bookmarkStart w:id="0" w:name="_GoBack"/>
      <w:bookmarkEnd w:id="0"/>
      <w:r>
        <w:rPr>
          <w:rFonts w:ascii="Arial" w:eastAsia="Times New Roman" w:hAnsi="Arial" w:cs="Arial"/>
          <w:b/>
          <w:sz w:val="24"/>
          <w:szCs w:val="24"/>
          <w:u w:val="single"/>
          <w:lang w:val="en" w:eastAsia="en-GB"/>
        </w:rPr>
        <w:t xml:space="preserve">“It takes balls to talk” social media campaign briefing </w:t>
      </w:r>
    </w:p>
    <w:p w:rsidR="00B656C4" w:rsidRPr="00253099" w:rsidRDefault="00B656C4" w:rsidP="00B656C4">
      <w:pPr>
        <w:shd w:val="clear" w:color="auto" w:fill="FFFFFF"/>
        <w:spacing w:before="100" w:beforeAutospacing="1" w:after="360" w:line="360" w:lineRule="atLeast"/>
        <w:rPr>
          <w:rFonts w:ascii="Arial" w:eastAsia="Times New Roman" w:hAnsi="Arial" w:cs="Arial"/>
          <w:sz w:val="24"/>
          <w:szCs w:val="24"/>
          <w:lang w:val="en" w:eastAsia="en-GB"/>
        </w:rPr>
      </w:pPr>
      <w:r w:rsidRPr="00253099">
        <w:rPr>
          <w:rFonts w:ascii="Arial" w:eastAsia="Times New Roman" w:hAnsi="Arial" w:cs="Arial"/>
          <w:sz w:val="24"/>
          <w:szCs w:val="24"/>
          <w:lang w:val="en" w:eastAsia="en-GB"/>
        </w:rPr>
        <w:t>‘It Takes Balls to Talk’ is a campaign which uses sporting themes to encourage people, particularly men, to talk about how they feel.</w:t>
      </w:r>
    </w:p>
    <w:p w:rsidR="00B656C4" w:rsidRPr="00253099" w:rsidRDefault="00B656C4" w:rsidP="00B656C4">
      <w:pPr>
        <w:shd w:val="clear" w:color="auto" w:fill="FFFFFF"/>
        <w:spacing w:before="100" w:beforeAutospacing="1" w:after="360" w:line="360" w:lineRule="atLeast"/>
        <w:rPr>
          <w:rFonts w:ascii="Arial" w:eastAsia="Times New Roman" w:hAnsi="Arial" w:cs="Arial"/>
          <w:sz w:val="24"/>
          <w:szCs w:val="24"/>
          <w:lang w:val="en" w:eastAsia="en-GB"/>
        </w:rPr>
      </w:pPr>
      <w:r w:rsidRPr="00253099">
        <w:rPr>
          <w:rFonts w:ascii="Arial" w:eastAsia="Times New Roman" w:hAnsi="Arial" w:cs="Arial"/>
          <w:b/>
          <w:bCs/>
          <w:sz w:val="24"/>
          <w:szCs w:val="24"/>
          <w:lang w:val="en" w:eastAsia="en-GB"/>
        </w:rPr>
        <w:t>So why are we focusing on men? </w:t>
      </w:r>
    </w:p>
    <w:p w:rsidR="00B656C4" w:rsidRPr="00253099" w:rsidRDefault="00B656C4" w:rsidP="00B656C4">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val="en" w:eastAsia="en-GB"/>
        </w:rPr>
      </w:pPr>
      <w:r w:rsidRPr="00253099">
        <w:rPr>
          <w:rFonts w:ascii="Arial" w:eastAsia="Times New Roman" w:hAnsi="Arial" w:cs="Arial"/>
          <w:sz w:val="24"/>
          <w:szCs w:val="24"/>
          <w:lang w:val="en" w:eastAsia="en-GB"/>
        </w:rPr>
        <w:t>Suicide is the biggest cause of death in men under the age of 45</w:t>
      </w:r>
    </w:p>
    <w:p w:rsidR="00B656C4" w:rsidRPr="00253099" w:rsidRDefault="00B656C4" w:rsidP="00B656C4">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val="en" w:eastAsia="en-GB"/>
        </w:rPr>
      </w:pPr>
      <w:r w:rsidRPr="00253099">
        <w:rPr>
          <w:rFonts w:ascii="Arial" w:eastAsia="Times New Roman" w:hAnsi="Arial" w:cs="Arial"/>
          <w:sz w:val="24"/>
          <w:szCs w:val="24"/>
          <w:lang w:val="en" w:eastAsia="en-GB"/>
        </w:rPr>
        <w:t xml:space="preserve">Over three quarters of people who kill themselves are male (Reference: </w:t>
      </w:r>
      <w:hyperlink r:id="rId7" w:anchor="main-points" w:tgtFrame="_blank" w:history="1">
        <w:r w:rsidRPr="00D32339">
          <w:rPr>
            <w:rFonts w:ascii="Arial" w:eastAsia="Times New Roman" w:hAnsi="Arial" w:cs="Arial"/>
            <w:sz w:val="24"/>
            <w:szCs w:val="24"/>
            <w:lang w:val="en" w:eastAsia="en-GB"/>
          </w:rPr>
          <w:t>ONS</w:t>
        </w:r>
      </w:hyperlink>
      <w:r w:rsidRPr="00253099">
        <w:rPr>
          <w:rFonts w:ascii="Arial" w:eastAsia="Times New Roman" w:hAnsi="Arial" w:cs="Arial"/>
          <w:sz w:val="24"/>
          <w:szCs w:val="24"/>
          <w:lang w:val="en" w:eastAsia="en-GB"/>
        </w:rPr>
        <w:t>)</w:t>
      </w:r>
    </w:p>
    <w:p w:rsidR="00B656C4" w:rsidRPr="00253099" w:rsidRDefault="00B656C4" w:rsidP="00B656C4">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val="en" w:eastAsia="en-GB"/>
        </w:rPr>
      </w:pPr>
      <w:r w:rsidRPr="00253099">
        <w:rPr>
          <w:rFonts w:ascii="Arial" w:eastAsia="Times New Roman" w:hAnsi="Arial" w:cs="Arial"/>
          <w:sz w:val="24"/>
          <w:szCs w:val="24"/>
          <w:lang w:val="en" w:eastAsia="en-GB"/>
        </w:rPr>
        <w:t>12.5% of men in the UK are suffering from one of the common mental health disorders, for example, anxiety or depression.</w:t>
      </w:r>
    </w:p>
    <w:p w:rsidR="00B656C4" w:rsidRPr="00253099" w:rsidRDefault="00B656C4" w:rsidP="00B656C4">
      <w:pPr>
        <w:shd w:val="clear" w:color="auto" w:fill="FFFFFF"/>
        <w:spacing w:before="100" w:beforeAutospacing="1" w:after="360" w:line="360" w:lineRule="atLeast"/>
        <w:rPr>
          <w:rFonts w:ascii="Arial" w:eastAsia="Times New Roman" w:hAnsi="Arial" w:cs="Arial"/>
          <w:sz w:val="24"/>
          <w:szCs w:val="24"/>
          <w:lang w:val="en" w:eastAsia="en-GB"/>
        </w:rPr>
      </w:pPr>
      <w:r w:rsidRPr="00253099">
        <w:rPr>
          <w:rFonts w:ascii="Arial" w:eastAsia="Times New Roman" w:hAnsi="Arial" w:cs="Arial"/>
          <w:sz w:val="24"/>
          <w:szCs w:val="24"/>
          <w:lang w:val="en" w:eastAsia="en-GB"/>
        </w:rPr>
        <w:t>Mental health issues can affect anyone and can be caused by a number of factors, including bereavement, unemployment, finance and debt issues, family and relationship problems, social isolation, low self-esteem, drug and alcohol issues and many other personal factors</w:t>
      </w:r>
      <w:r w:rsidR="00BC3CBE">
        <w:rPr>
          <w:rFonts w:ascii="Arial" w:eastAsia="Times New Roman" w:hAnsi="Arial" w:cs="Arial"/>
          <w:sz w:val="24"/>
          <w:szCs w:val="24"/>
          <w:lang w:val="en" w:eastAsia="en-GB"/>
        </w:rPr>
        <w:t>.</w:t>
      </w:r>
    </w:p>
    <w:p w:rsidR="00B656C4" w:rsidRDefault="00B656C4" w:rsidP="00B656C4">
      <w:pPr>
        <w:rPr>
          <w:rFonts w:ascii="Arial" w:hAnsi="Arial" w:cs="Arial"/>
          <w:sz w:val="24"/>
          <w:szCs w:val="24"/>
          <w:lang w:val="en"/>
        </w:rPr>
      </w:pPr>
      <w:r w:rsidRPr="00253099">
        <w:rPr>
          <w:rFonts w:ascii="Arial" w:hAnsi="Arial" w:cs="Arial"/>
          <w:sz w:val="24"/>
          <w:szCs w:val="24"/>
          <w:lang w:val="en"/>
        </w:rPr>
        <w:t>Suicide continues to be three times more common in men than in women. It is also the single most common cause of death in men under 45.</w:t>
      </w:r>
    </w:p>
    <w:p w:rsidR="00A21E81" w:rsidRPr="00D32339" w:rsidRDefault="00A21E81" w:rsidP="00A21E81">
      <w:pPr>
        <w:rPr>
          <w:rFonts w:ascii="Arial" w:hAnsi="Arial" w:cs="Arial"/>
          <w:sz w:val="24"/>
          <w:szCs w:val="24"/>
        </w:rPr>
      </w:pPr>
      <w:r w:rsidRPr="00D32339">
        <w:rPr>
          <w:rFonts w:ascii="Arial" w:hAnsi="Arial" w:cs="Arial"/>
          <w:sz w:val="24"/>
          <w:szCs w:val="24"/>
        </w:rPr>
        <w:t>Shocking statistics reveal 84 men take their own life each week.</w:t>
      </w:r>
    </w:p>
    <w:p w:rsidR="00A21E81" w:rsidRPr="00D32339" w:rsidRDefault="00D32339" w:rsidP="00A21E81">
      <w:pPr>
        <w:rPr>
          <w:rFonts w:ascii="Arial" w:hAnsi="Arial" w:cs="Arial"/>
          <w:sz w:val="24"/>
          <w:lang w:val="en"/>
        </w:rPr>
      </w:pPr>
      <w:r>
        <w:rPr>
          <w:rFonts w:ascii="Arial" w:hAnsi="Arial" w:cs="Arial"/>
          <w:sz w:val="24"/>
          <w:lang w:val="en"/>
        </w:rPr>
        <w:t xml:space="preserve">Another area worthy of mention </w:t>
      </w:r>
      <w:r w:rsidR="00A21E81" w:rsidRPr="00D32339">
        <w:rPr>
          <w:rFonts w:ascii="Arial" w:hAnsi="Arial" w:cs="Arial"/>
          <w:sz w:val="24"/>
          <w:lang w:val="en"/>
        </w:rPr>
        <w:t>is that of emotional illiteracy. In general, many men across all social classes are reluctant to talk about their emotions, it says. They tend not to deal with emotional problems, and let them build up to breaking point. Men are far less positive about getting formal emotional support for their problems than women. And when they do, it's at the point of crisis.</w:t>
      </w:r>
    </w:p>
    <w:p w:rsidR="00B656C4" w:rsidRPr="00253099" w:rsidRDefault="00B656C4" w:rsidP="00B656C4">
      <w:pPr>
        <w:rPr>
          <w:rFonts w:ascii="Arial" w:hAnsi="Arial" w:cs="Arial"/>
          <w:sz w:val="24"/>
          <w:szCs w:val="24"/>
          <w:lang w:val="en"/>
        </w:rPr>
      </w:pPr>
      <w:r w:rsidRPr="00253099">
        <w:rPr>
          <w:rFonts w:ascii="Arial" w:hAnsi="Arial" w:cs="Arial"/>
          <w:sz w:val="24"/>
          <w:szCs w:val="24"/>
          <w:lang w:val="en"/>
        </w:rPr>
        <w:t>“It can be difficult to talk about mental health and we hope that the campaign will help men understand it is important not to keep their feelings to themselves.”</w:t>
      </w:r>
    </w:p>
    <w:p w:rsidR="00435534" w:rsidRPr="00D32339" w:rsidRDefault="00435534">
      <w:pPr>
        <w:rPr>
          <w:rFonts w:ascii="Arial" w:hAnsi="Arial" w:cs="Arial"/>
          <w:sz w:val="24"/>
          <w:szCs w:val="24"/>
        </w:rPr>
      </w:pPr>
      <w:r w:rsidRPr="00D32339">
        <w:rPr>
          <w:rFonts w:ascii="Arial" w:hAnsi="Arial" w:cs="Arial"/>
          <w:sz w:val="24"/>
          <w:szCs w:val="24"/>
        </w:rPr>
        <w:t>We need to create a society where men are comfortable to talk about how they are feeling in the knowledge that the person they are speaking to will offer them the best help and solutions they can."</w:t>
      </w:r>
    </w:p>
    <w:p w:rsidR="00DA5814" w:rsidRDefault="00DA5814" w:rsidP="00DA5814">
      <w:pPr>
        <w:spacing w:line="276" w:lineRule="auto"/>
        <w:rPr>
          <w:rFonts w:ascii="Arial" w:hAnsi="Arial" w:cs="Arial"/>
          <w:sz w:val="24"/>
          <w:szCs w:val="24"/>
          <w:lang w:val="en-US"/>
        </w:rPr>
      </w:pPr>
      <w:r>
        <w:rPr>
          <w:rFonts w:ascii="Arial" w:hAnsi="Arial" w:cs="Arial"/>
          <w:sz w:val="24"/>
          <w:szCs w:val="24"/>
          <w:lang w:val="en-US"/>
        </w:rPr>
        <w:t xml:space="preserve">We will only be able to bring about sustainable change with the active participation of men and men’s </w:t>
      </w:r>
      <w:r>
        <w:rPr>
          <w:rFonts w:ascii="Arial" w:hAnsi="Arial" w:cs="Arial"/>
          <w:sz w:val="24"/>
          <w:szCs w:val="24"/>
        </w:rPr>
        <w:t>organisations</w:t>
      </w:r>
      <w:r>
        <w:rPr>
          <w:rFonts w:ascii="Arial" w:hAnsi="Arial" w:cs="Arial"/>
          <w:sz w:val="24"/>
          <w:szCs w:val="24"/>
          <w:lang w:val="en-US"/>
        </w:rPr>
        <w:t xml:space="preserve"> to encourage a positive way forward.</w:t>
      </w:r>
    </w:p>
    <w:p w:rsidR="00DA5814" w:rsidRDefault="00DA5814" w:rsidP="00DA5814">
      <w:pPr>
        <w:shd w:val="clear" w:color="auto" w:fill="FFFFFF"/>
        <w:spacing w:before="100" w:beforeAutospacing="1" w:after="100" w:afterAutospacing="1" w:line="276" w:lineRule="auto"/>
        <w:rPr>
          <w:rStyle w:val="HTMLCite"/>
          <w:b/>
          <w:color w:val="666666"/>
          <w:u w:val="single"/>
        </w:rPr>
      </w:pPr>
      <w:r>
        <w:rPr>
          <w:rStyle w:val="HTMLCite"/>
          <w:rFonts w:ascii="Arial" w:hAnsi="Arial" w:cs="Arial"/>
          <w:b/>
          <w:i w:val="0"/>
          <w:sz w:val="24"/>
          <w:szCs w:val="24"/>
          <w:u w:val="single"/>
        </w:rPr>
        <w:t>How You Can Help</w:t>
      </w:r>
      <w:r>
        <w:rPr>
          <w:rStyle w:val="HTMLCite"/>
          <w:rFonts w:ascii="Arial" w:hAnsi="Arial" w:cs="Arial"/>
          <w:b/>
          <w:sz w:val="24"/>
          <w:szCs w:val="24"/>
          <w:u w:val="single"/>
        </w:rPr>
        <w:t xml:space="preserve"> </w:t>
      </w:r>
    </w:p>
    <w:p w:rsidR="00DA5814" w:rsidRDefault="00DA5814" w:rsidP="00DA5814">
      <w:pPr>
        <w:shd w:val="clear" w:color="auto" w:fill="FFFFFF"/>
        <w:spacing w:before="100" w:beforeAutospacing="1" w:after="100" w:afterAutospacing="1" w:line="276" w:lineRule="auto"/>
        <w:rPr>
          <w:rStyle w:val="HTMLCite"/>
          <w:rFonts w:ascii="Arial" w:hAnsi="Arial" w:cs="Arial"/>
          <w:i w:val="0"/>
          <w:sz w:val="24"/>
          <w:szCs w:val="24"/>
        </w:rPr>
      </w:pPr>
      <w:r>
        <w:rPr>
          <w:rStyle w:val="HTMLCite"/>
          <w:rFonts w:ascii="Arial" w:hAnsi="Arial" w:cs="Arial"/>
          <w:i w:val="0"/>
          <w:sz w:val="24"/>
          <w:szCs w:val="24"/>
        </w:rPr>
        <w:t>This year the suicide prevention action group has developed an action plan, of which the social media campaign plays a large part. The campaign will run throughout the year.</w:t>
      </w:r>
    </w:p>
    <w:p w:rsidR="00DA5814" w:rsidRDefault="00DA5814" w:rsidP="00DA5814">
      <w:pPr>
        <w:shd w:val="clear" w:color="auto" w:fill="FFFFFF"/>
        <w:spacing w:before="100" w:beforeAutospacing="1" w:after="100" w:afterAutospacing="1" w:line="276" w:lineRule="auto"/>
        <w:rPr>
          <w:rStyle w:val="HTMLCite"/>
          <w:rFonts w:ascii="Arial" w:hAnsi="Arial" w:cs="Arial"/>
          <w:i w:val="0"/>
          <w:sz w:val="24"/>
          <w:szCs w:val="24"/>
        </w:rPr>
      </w:pPr>
      <w:r>
        <w:rPr>
          <w:rStyle w:val="HTMLCite"/>
          <w:rFonts w:ascii="Arial" w:hAnsi="Arial" w:cs="Arial"/>
          <w:i w:val="0"/>
          <w:sz w:val="24"/>
          <w:szCs w:val="24"/>
        </w:rPr>
        <w:lastRenderedPageBreak/>
        <w:t>We are asking our partners, communities and colleagues to help</w:t>
      </w:r>
      <w:r w:rsidR="00D32339">
        <w:rPr>
          <w:rStyle w:val="HTMLCite"/>
          <w:rFonts w:ascii="Arial" w:hAnsi="Arial" w:cs="Arial"/>
          <w:i w:val="0"/>
          <w:sz w:val="24"/>
          <w:szCs w:val="24"/>
        </w:rPr>
        <w:t xml:space="preserve"> share the “</w:t>
      </w:r>
      <w:r>
        <w:rPr>
          <w:rStyle w:val="HTMLCite"/>
          <w:rFonts w:ascii="Arial" w:hAnsi="Arial" w:cs="Arial"/>
          <w:i w:val="0"/>
          <w:sz w:val="24"/>
          <w:szCs w:val="24"/>
        </w:rPr>
        <w:t>It takes balls to talk campaign” message.</w:t>
      </w:r>
    </w:p>
    <w:p w:rsidR="00DA5814" w:rsidRDefault="00DA5814" w:rsidP="00DA5814">
      <w:pPr>
        <w:shd w:val="clear" w:color="auto" w:fill="FFFFFF"/>
        <w:spacing w:before="100" w:beforeAutospacing="1" w:after="100" w:afterAutospacing="1" w:line="276" w:lineRule="auto"/>
        <w:rPr>
          <w:rStyle w:val="HTMLCite"/>
          <w:rFonts w:ascii="Arial" w:hAnsi="Arial" w:cs="Arial"/>
          <w:i w:val="0"/>
          <w:sz w:val="24"/>
          <w:szCs w:val="24"/>
        </w:rPr>
      </w:pPr>
      <w:r>
        <w:rPr>
          <w:rStyle w:val="HTMLCite"/>
          <w:rFonts w:ascii="Arial" w:hAnsi="Arial" w:cs="Arial"/>
          <w:i w:val="0"/>
          <w:sz w:val="24"/>
          <w:szCs w:val="24"/>
        </w:rPr>
        <w:t xml:space="preserve">We are asking men to film themselves answering a set of questions. You can film on your own or with other people – whatever you prefer. Your responses will be edited into a short clip with lots of other speakers, and shared as part of the social media campaign. </w:t>
      </w:r>
    </w:p>
    <w:p w:rsidR="00D32339" w:rsidRDefault="00DA5814" w:rsidP="00DA5814">
      <w:pPr>
        <w:shd w:val="clear" w:color="auto" w:fill="FFFFFF"/>
        <w:spacing w:before="100" w:beforeAutospacing="1" w:after="100" w:afterAutospacing="1" w:line="276" w:lineRule="auto"/>
        <w:rPr>
          <w:rStyle w:val="HTMLCite"/>
          <w:rFonts w:ascii="Arial" w:hAnsi="Arial" w:cs="Arial"/>
          <w:b/>
          <w:i w:val="0"/>
          <w:sz w:val="24"/>
          <w:szCs w:val="24"/>
        </w:rPr>
      </w:pPr>
      <w:r>
        <w:rPr>
          <w:rStyle w:val="HTMLCite"/>
          <w:rFonts w:ascii="Arial" w:hAnsi="Arial" w:cs="Arial"/>
          <w:i w:val="0"/>
          <w:sz w:val="24"/>
          <w:szCs w:val="24"/>
        </w:rPr>
        <w:t xml:space="preserve">Anyone taking part must be made aware that there visual image and voice may be used on social media and at the annual event in 2019. </w:t>
      </w:r>
      <w:r>
        <w:rPr>
          <w:rStyle w:val="HTMLCite"/>
          <w:rFonts w:ascii="Arial" w:hAnsi="Arial" w:cs="Arial"/>
          <w:b/>
          <w:i w:val="0"/>
          <w:sz w:val="24"/>
          <w:szCs w:val="24"/>
        </w:rPr>
        <w:t xml:space="preserve">Please see attached consent form. </w:t>
      </w:r>
    </w:p>
    <w:p w:rsidR="00DA5814" w:rsidRDefault="00DA5814" w:rsidP="00DA5814">
      <w:pPr>
        <w:shd w:val="clear" w:color="auto" w:fill="FFFFFF"/>
        <w:spacing w:before="100" w:beforeAutospacing="1" w:after="100" w:afterAutospacing="1" w:line="276" w:lineRule="auto"/>
        <w:rPr>
          <w:rStyle w:val="HTMLCite"/>
          <w:rFonts w:ascii="Arial" w:hAnsi="Arial" w:cs="Arial"/>
          <w:i w:val="0"/>
          <w:sz w:val="24"/>
          <w:szCs w:val="24"/>
        </w:rPr>
      </w:pPr>
      <w:r>
        <w:rPr>
          <w:rStyle w:val="HTMLCite"/>
          <w:rFonts w:ascii="Arial" w:hAnsi="Arial" w:cs="Arial"/>
          <w:sz w:val="24"/>
          <w:szCs w:val="24"/>
        </w:rPr>
        <w:t xml:space="preserve">Please try to keep your answers to the questions to about 30 seconds long. It might help if you read them through and have a rough idea of what you want to say, before you start filming. Try to film somewhere quiet. Remember, just answer honestly – we don’t expect anyone to be an expert! The filmed clip must ideally be no more than 45 words to include the question, and be no more than 30 seconds long in length. The clips can be filmed on your phone in landscape mode </w:t>
      </w:r>
      <w:r w:rsidR="00A21E81">
        <w:rPr>
          <w:rStyle w:val="HTMLCite"/>
          <w:rFonts w:ascii="Arial" w:hAnsi="Arial" w:cs="Arial"/>
          <w:sz w:val="24"/>
          <w:szCs w:val="24"/>
        </w:rPr>
        <w:t>please and</w:t>
      </w:r>
      <w:r>
        <w:rPr>
          <w:rStyle w:val="HTMLCite"/>
          <w:rFonts w:ascii="Arial" w:hAnsi="Arial" w:cs="Arial"/>
          <w:sz w:val="24"/>
          <w:szCs w:val="24"/>
        </w:rPr>
        <w:t xml:space="preserve"> then emailed to </w:t>
      </w:r>
      <w:hyperlink r:id="rId8" w:history="1">
        <w:r>
          <w:rPr>
            <w:rStyle w:val="Hyperlink"/>
            <w:rFonts w:ascii="Arial" w:hAnsi="Arial" w:cs="Arial"/>
            <w:i/>
            <w:sz w:val="24"/>
            <w:szCs w:val="24"/>
          </w:rPr>
          <w:t>public.health@telford.gov.uk</w:t>
        </w:r>
      </w:hyperlink>
      <w:r>
        <w:rPr>
          <w:rStyle w:val="HTMLCite"/>
          <w:rFonts w:ascii="Arial" w:hAnsi="Arial" w:cs="Arial"/>
          <w:i w:val="0"/>
          <w:sz w:val="24"/>
          <w:szCs w:val="24"/>
        </w:rPr>
        <w:t xml:space="preserve"> </w:t>
      </w:r>
    </w:p>
    <w:p w:rsidR="00DA5814" w:rsidRDefault="00DA5814" w:rsidP="00DA5814">
      <w:pPr>
        <w:shd w:val="clear" w:color="auto" w:fill="FFFFFF"/>
        <w:spacing w:before="100" w:beforeAutospacing="1" w:after="100" w:afterAutospacing="1" w:line="276" w:lineRule="auto"/>
        <w:rPr>
          <w:rStyle w:val="HTMLCite"/>
          <w:rFonts w:ascii="Arial" w:hAnsi="Arial" w:cs="Arial"/>
          <w:b/>
          <w:i w:val="0"/>
          <w:sz w:val="24"/>
          <w:szCs w:val="24"/>
          <w:u w:val="single"/>
        </w:rPr>
      </w:pPr>
      <w:r>
        <w:rPr>
          <w:rStyle w:val="HTMLCite"/>
          <w:rFonts w:ascii="Arial" w:hAnsi="Arial" w:cs="Arial"/>
          <w:b/>
          <w:i w:val="0"/>
          <w:sz w:val="24"/>
          <w:szCs w:val="24"/>
          <w:u w:val="single"/>
        </w:rPr>
        <w:t xml:space="preserve">Please try to ensure that the films are of the best sound quality as possible, try to avoid background noise as much as possible. </w:t>
      </w:r>
    </w:p>
    <w:p w:rsidR="00DA5814" w:rsidRDefault="00DA5814" w:rsidP="00DA5814">
      <w:pPr>
        <w:spacing w:line="276" w:lineRule="auto"/>
        <w:rPr>
          <w:rStyle w:val="HTMLCite"/>
          <w:rFonts w:ascii="Arial" w:hAnsi="Arial" w:cs="Arial"/>
          <w:b/>
          <w:i w:val="0"/>
          <w:sz w:val="24"/>
          <w:szCs w:val="24"/>
          <w:u w:val="single"/>
        </w:rPr>
      </w:pPr>
      <w:r>
        <w:rPr>
          <w:rStyle w:val="HTMLCite"/>
          <w:rFonts w:ascii="Arial" w:hAnsi="Arial" w:cs="Arial"/>
          <w:b/>
          <w:i w:val="0"/>
          <w:sz w:val="24"/>
          <w:szCs w:val="24"/>
          <w:u w:val="single"/>
        </w:rPr>
        <w:t>Process</w:t>
      </w:r>
      <w:r w:rsidR="00AD63D1">
        <w:rPr>
          <w:rStyle w:val="HTMLCite"/>
          <w:rFonts w:ascii="Arial" w:hAnsi="Arial" w:cs="Arial"/>
          <w:b/>
          <w:i w:val="0"/>
          <w:sz w:val="24"/>
          <w:szCs w:val="24"/>
          <w:u w:val="single"/>
        </w:rPr>
        <w:t>:</w:t>
      </w:r>
    </w:p>
    <w:p w:rsidR="00DA5814" w:rsidRDefault="00DA5814" w:rsidP="00DA5814">
      <w:pPr>
        <w:pStyle w:val="ListParagraph"/>
        <w:numPr>
          <w:ilvl w:val="0"/>
          <w:numId w:val="2"/>
        </w:numPr>
        <w:spacing w:before="240" w:after="0" w:line="276" w:lineRule="auto"/>
        <w:rPr>
          <w:rStyle w:val="HTMLCite"/>
          <w:rFonts w:ascii="Arial" w:hAnsi="Arial" w:cs="Arial"/>
          <w:i w:val="0"/>
          <w:sz w:val="24"/>
          <w:szCs w:val="24"/>
        </w:rPr>
      </w:pPr>
      <w:r>
        <w:rPr>
          <w:rStyle w:val="HTMLCite"/>
          <w:rFonts w:ascii="Arial" w:hAnsi="Arial" w:cs="Arial"/>
          <w:i w:val="0"/>
          <w:sz w:val="24"/>
          <w:szCs w:val="24"/>
        </w:rPr>
        <w:t>Find a volunteer or a small group of volunteers. If you have more than 5 people, it is best to split into two smaller groups and submit two videos.</w:t>
      </w:r>
    </w:p>
    <w:p w:rsidR="00DA5814" w:rsidRDefault="00DA5814" w:rsidP="00DA5814">
      <w:pPr>
        <w:pStyle w:val="ListParagraph"/>
        <w:numPr>
          <w:ilvl w:val="0"/>
          <w:numId w:val="2"/>
        </w:numPr>
        <w:spacing w:before="240" w:after="0" w:line="276" w:lineRule="auto"/>
        <w:rPr>
          <w:rStyle w:val="HTMLCite"/>
          <w:rFonts w:ascii="Arial" w:hAnsi="Arial" w:cs="Arial"/>
          <w:i w:val="0"/>
          <w:sz w:val="24"/>
          <w:szCs w:val="24"/>
        </w:rPr>
      </w:pPr>
      <w:r>
        <w:rPr>
          <w:rStyle w:val="HTMLCite"/>
          <w:rFonts w:ascii="Arial" w:hAnsi="Arial" w:cs="Arial"/>
          <w:i w:val="0"/>
          <w:sz w:val="24"/>
          <w:szCs w:val="24"/>
        </w:rPr>
        <w:t>Get everyone to sign a consent form.</w:t>
      </w:r>
    </w:p>
    <w:p w:rsidR="00DA5814" w:rsidRDefault="00DA5814" w:rsidP="00DA5814">
      <w:pPr>
        <w:pStyle w:val="ListParagraph"/>
        <w:numPr>
          <w:ilvl w:val="0"/>
          <w:numId w:val="2"/>
        </w:numPr>
        <w:shd w:val="clear" w:color="auto" w:fill="FFFFFF"/>
        <w:spacing w:before="240" w:after="0" w:line="276" w:lineRule="auto"/>
        <w:rPr>
          <w:rStyle w:val="HTMLCite"/>
          <w:rFonts w:ascii="Arial" w:hAnsi="Arial" w:cs="Arial"/>
          <w:i w:val="0"/>
          <w:sz w:val="24"/>
          <w:szCs w:val="24"/>
        </w:rPr>
      </w:pPr>
      <w:r>
        <w:rPr>
          <w:rStyle w:val="HTMLCite"/>
          <w:rFonts w:ascii="Arial" w:hAnsi="Arial" w:cs="Arial"/>
          <w:i w:val="0"/>
          <w:sz w:val="24"/>
          <w:szCs w:val="24"/>
        </w:rPr>
        <w:t>Identify a quiet place to film. This could be an office, in front of a wall, or outside – anywhere you like, so long as it is quiet and you won’t be interrupted.</w:t>
      </w:r>
    </w:p>
    <w:p w:rsidR="00DA5814" w:rsidRDefault="00DA5814" w:rsidP="00DA5814">
      <w:pPr>
        <w:pStyle w:val="ListParagraph"/>
        <w:numPr>
          <w:ilvl w:val="0"/>
          <w:numId w:val="2"/>
        </w:numPr>
        <w:shd w:val="clear" w:color="auto" w:fill="FFFFFF"/>
        <w:spacing w:before="240" w:after="0" w:line="276" w:lineRule="auto"/>
        <w:rPr>
          <w:rStyle w:val="HTMLCite"/>
          <w:rFonts w:ascii="Arial" w:hAnsi="Arial" w:cs="Arial"/>
          <w:i w:val="0"/>
          <w:sz w:val="24"/>
          <w:szCs w:val="24"/>
        </w:rPr>
      </w:pPr>
      <w:r>
        <w:rPr>
          <w:rStyle w:val="HTMLCite"/>
          <w:rFonts w:ascii="Arial" w:hAnsi="Arial" w:cs="Arial"/>
          <w:i w:val="0"/>
          <w:sz w:val="24"/>
          <w:szCs w:val="24"/>
        </w:rPr>
        <w:t>Take a look through the questions below and think about your answer. Don’t over-think it, say what comes naturally.</w:t>
      </w:r>
    </w:p>
    <w:p w:rsidR="00DA5814" w:rsidRDefault="00DA5814" w:rsidP="00DA5814">
      <w:pPr>
        <w:pStyle w:val="ListParagraph"/>
        <w:numPr>
          <w:ilvl w:val="0"/>
          <w:numId w:val="2"/>
        </w:numPr>
        <w:shd w:val="clear" w:color="auto" w:fill="FFFFFF"/>
        <w:spacing w:before="240" w:after="0" w:line="276" w:lineRule="auto"/>
        <w:rPr>
          <w:rStyle w:val="HTMLCite"/>
          <w:rFonts w:ascii="Arial" w:hAnsi="Arial" w:cs="Arial"/>
          <w:i w:val="0"/>
          <w:sz w:val="24"/>
          <w:szCs w:val="24"/>
        </w:rPr>
      </w:pPr>
      <w:r>
        <w:rPr>
          <w:rStyle w:val="HTMLCite"/>
          <w:rFonts w:ascii="Arial" w:hAnsi="Arial" w:cs="Arial"/>
          <w:i w:val="0"/>
          <w:sz w:val="24"/>
          <w:szCs w:val="24"/>
        </w:rPr>
        <w:t>Stand the ‘picture frame’ so that it is within shot when you film, and have your volunteer/s stand a couple of feet behind it so that their image is framed by the picture frame.</w:t>
      </w:r>
    </w:p>
    <w:p w:rsidR="00DA5814" w:rsidRDefault="00DA5814" w:rsidP="00DA5814">
      <w:pPr>
        <w:pStyle w:val="ListParagraph"/>
        <w:numPr>
          <w:ilvl w:val="0"/>
          <w:numId w:val="2"/>
        </w:numPr>
        <w:shd w:val="clear" w:color="auto" w:fill="FFFFFF"/>
        <w:spacing w:before="240" w:after="0" w:line="276" w:lineRule="auto"/>
        <w:rPr>
          <w:rStyle w:val="HTMLCite"/>
          <w:rFonts w:ascii="Arial" w:hAnsi="Arial" w:cs="Arial"/>
          <w:i w:val="0"/>
          <w:sz w:val="24"/>
          <w:szCs w:val="24"/>
        </w:rPr>
      </w:pPr>
      <w:r>
        <w:rPr>
          <w:rStyle w:val="HTMLCite"/>
          <w:rFonts w:ascii="Arial" w:hAnsi="Arial" w:cs="Arial"/>
          <w:i w:val="0"/>
          <w:sz w:val="24"/>
          <w:szCs w:val="24"/>
        </w:rPr>
        <w:t>Start filming. You may want to have one person asking questions and the other person answering, or you could have the group ask each other the questions.</w:t>
      </w:r>
    </w:p>
    <w:p w:rsidR="00DA5814" w:rsidRDefault="00DA5814" w:rsidP="00DA5814">
      <w:pPr>
        <w:pStyle w:val="ListParagraph"/>
        <w:numPr>
          <w:ilvl w:val="0"/>
          <w:numId w:val="2"/>
        </w:numPr>
        <w:shd w:val="clear" w:color="auto" w:fill="FFFFFF"/>
        <w:spacing w:before="240" w:after="0" w:line="276" w:lineRule="auto"/>
        <w:rPr>
          <w:rStyle w:val="HTMLCite"/>
          <w:rFonts w:ascii="Arial" w:hAnsi="Arial" w:cs="Arial"/>
          <w:i w:val="0"/>
          <w:sz w:val="24"/>
          <w:szCs w:val="24"/>
        </w:rPr>
      </w:pPr>
      <w:r>
        <w:rPr>
          <w:rStyle w:val="HTMLCite"/>
          <w:rFonts w:ascii="Arial" w:hAnsi="Arial" w:cs="Arial"/>
          <w:i w:val="0"/>
          <w:sz w:val="24"/>
          <w:szCs w:val="24"/>
        </w:rPr>
        <w:t>Remember to answer as many of the questions as you can in 30 seconds.</w:t>
      </w:r>
    </w:p>
    <w:p w:rsidR="00DA5814" w:rsidRPr="00A21E81" w:rsidRDefault="00DA5814" w:rsidP="00DA5814">
      <w:pPr>
        <w:pStyle w:val="ListParagraph"/>
        <w:numPr>
          <w:ilvl w:val="0"/>
          <w:numId w:val="2"/>
        </w:numPr>
        <w:shd w:val="clear" w:color="auto" w:fill="FFFFFF"/>
        <w:spacing w:before="240" w:after="0" w:line="276" w:lineRule="auto"/>
        <w:rPr>
          <w:rStyle w:val="Hyperlink"/>
          <w:rFonts w:ascii="Arial" w:hAnsi="Arial" w:cs="Arial"/>
          <w:iCs/>
          <w:color w:val="auto"/>
          <w:sz w:val="24"/>
          <w:szCs w:val="24"/>
          <w:u w:val="none"/>
        </w:rPr>
      </w:pPr>
      <w:r>
        <w:rPr>
          <w:rStyle w:val="HTMLCite"/>
          <w:rFonts w:ascii="Arial" w:hAnsi="Arial" w:cs="Arial"/>
          <w:i w:val="0"/>
          <w:sz w:val="24"/>
          <w:szCs w:val="24"/>
        </w:rPr>
        <w:t xml:space="preserve">Send your finished film(s) to </w:t>
      </w:r>
      <w:hyperlink r:id="rId9" w:history="1">
        <w:r>
          <w:rPr>
            <w:rStyle w:val="Hyperlink"/>
            <w:rFonts w:ascii="Arial" w:hAnsi="Arial" w:cs="Arial"/>
            <w:sz w:val="24"/>
            <w:szCs w:val="24"/>
          </w:rPr>
          <w:t>public.health@telford.gov.uk</w:t>
        </w:r>
      </w:hyperlink>
    </w:p>
    <w:p w:rsidR="00A21E81" w:rsidRDefault="00A21E81" w:rsidP="00A21E81">
      <w:pPr>
        <w:shd w:val="clear" w:color="auto" w:fill="FFFFFF"/>
        <w:spacing w:before="240" w:after="0" w:line="276" w:lineRule="auto"/>
        <w:rPr>
          <w:rStyle w:val="Hyperlink"/>
          <w:rFonts w:ascii="Arial" w:hAnsi="Arial" w:cs="Arial"/>
          <w:iCs/>
          <w:color w:val="auto"/>
          <w:sz w:val="24"/>
          <w:szCs w:val="24"/>
          <w:u w:val="none"/>
        </w:rPr>
      </w:pPr>
    </w:p>
    <w:p w:rsidR="00A21E81" w:rsidRDefault="00A21E81" w:rsidP="00A21E81">
      <w:pPr>
        <w:shd w:val="clear" w:color="auto" w:fill="FFFFFF"/>
        <w:spacing w:before="240" w:after="0" w:line="276" w:lineRule="auto"/>
        <w:rPr>
          <w:rStyle w:val="Hyperlink"/>
          <w:rFonts w:ascii="Arial" w:hAnsi="Arial" w:cs="Arial"/>
          <w:iCs/>
          <w:color w:val="auto"/>
          <w:sz w:val="24"/>
          <w:szCs w:val="24"/>
          <w:u w:val="none"/>
        </w:rPr>
      </w:pPr>
    </w:p>
    <w:p w:rsidR="00A21E81" w:rsidRPr="00A21E81" w:rsidRDefault="00A21E81" w:rsidP="00A21E81">
      <w:pPr>
        <w:shd w:val="clear" w:color="auto" w:fill="FFFFFF"/>
        <w:spacing w:before="240" w:after="0" w:line="276" w:lineRule="auto"/>
        <w:rPr>
          <w:rStyle w:val="Hyperlink"/>
          <w:rFonts w:ascii="Arial" w:hAnsi="Arial" w:cs="Arial"/>
          <w:iCs/>
          <w:color w:val="auto"/>
          <w:sz w:val="24"/>
          <w:szCs w:val="24"/>
          <w:u w:val="none"/>
        </w:rPr>
      </w:pPr>
    </w:p>
    <w:p w:rsidR="00664A60" w:rsidRDefault="00664A60" w:rsidP="00DA5814">
      <w:pPr>
        <w:shd w:val="clear" w:color="auto" w:fill="FFFFFF"/>
        <w:spacing w:before="240" w:after="0" w:line="276" w:lineRule="auto"/>
        <w:rPr>
          <w:rStyle w:val="HTMLCite"/>
          <w:rFonts w:ascii="Arial" w:hAnsi="Arial" w:cs="Arial"/>
          <w:b/>
          <w:i w:val="0"/>
          <w:sz w:val="24"/>
          <w:szCs w:val="24"/>
          <w:u w:val="single"/>
        </w:rPr>
      </w:pPr>
    </w:p>
    <w:p w:rsidR="00664A60" w:rsidRDefault="00664A60" w:rsidP="00DA5814">
      <w:pPr>
        <w:shd w:val="clear" w:color="auto" w:fill="FFFFFF"/>
        <w:spacing w:before="240" w:after="0" w:line="276" w:lineRule="auto"/>
        <w:rPr>
          <w:rStyle w:val="HTMLCite"/>
          <w:rFonts w:ascii="Arial" w:hAnsi="Arial" w:cs="Arial"/>
          <w:b/>
          <w:i w:val="0"/>
          <w:sz w:val="24"/>
          <w:szCs w:val="24"/>
          <w:u w:val="single"/>
        </w:rPr>
      </w:pPr>
    </w:p>
    <w:p w:rsidR="00DA5814" w:rsidRPr="00DA5814" w:rsidRDefault="00DA5814" w:rsidP="00DA5814">
      <w:pPr>
        <w:shd w:val="clear" w:color="auto" w:fill="FFFFFF"/>
        <w:spacing w:before="240" w:after="0" w:line="276" w:lineRule="auto"/>
        <w:rPr>
          <w:rStyle w:val="HTMLCite"/>
          <w:rFonts w:ascii="Arial" w:hAnsi="Arial" w:cs="Arial"/>
          <w:b/>
          <w:i w:val="0"/>
          <w:sz w:val="24"/>
          <w:szCs w:val="24"/>
          <w:u w:val="single"/>
        </w:rPr>
      </w:pPr>
      <w:r>
        <w:rPr>
          <w:rStyle w:val="HTMLCite"/>
          <w:rFonts w:ascii="Arial" w:hAnsi="Arial" w:cs="Arial"/>
          <w:b/>
          <w:i w:val="0"/>
          <w:sz w:val="24"/>
          <w:szCs w:val="24"/>
          <w:u w:val="single"/>
        </w:rPr>
        <w:t xml:space="preserve">Questions - </w:t>
      </w:r>
    </w:p>
    <w:p w:rsidR="00DA5814" w:rsidRPr="00DA5814" w:rsidRDefault="00DA5814" w:rsidP="00DA5814">
      <w:pPr>
        <w:shd w:val="clear" w:color="auto" w:fill="FFFFFF"/>
        <w:spacing w:before="240" w:after="0" w:line="276" w:lineRule="auto"/>
        <w:rPr>
          <w:rStyle w:val="HTMLCite"/>
          <w:rFonts w:ascii="Arial" w:hAnsi="Arial" w:cs="Arial"/>
          <w:i w:val="0"/>
          <w:sz w:val="24"/>
          <w:szCs w:val="24"/>
        </w:rPr>
      </w:pPr>
    </w:p>
    <w:p w:rsidR="00A63C50" w:rsidRPr="00DA5814" w:rsidRDefault="00DA5814" w:rsidP="006F178D">
      <w:pPr>
        <w:ind w:left="720"/>
        <w:rPr>
          <w:rFonts w:ascii="Arial" w:hAnsi="Arial" w:cs="Arial"/>
          <w:sz w:val="24"/>
          <w:szCs w:val="24"/>
        </w:rPr>
      </w:pPr>
      <w:r w:rsidRPr="00A21E81">
        <w:rPr>
          <w:rFonts w:ascii="Arial" w:hAnsi="Arial" w:cs="Arial"/>
          <w:sz w:val="24"/>
          <w:szCs w:val="24"/>
        </w:rPr>
        <w:t xml:space="preserve">As a man how do you communicate your feelings? </w:t>
      </w:r>
      <w:r w:rsidR="00A63C50" w:rsidRPr="00A21E81">
        <w:rPr>
          <w:rFonts w:ascii="Arial" w:hAnsi="Arial" w:cs="Arial"/>
          <w:sz w:val="24"/>
          <w:szCs w:val="24"/>
        </w:rPr>
        <w:t xml:space="preserve">Passible prompts </w:t>
      </w:r>
    </w:p>
    <w:p w:rsidR="00A63C50" w:rsidRPr="00A21E81" w:rsidRDefault="00DA5814" w:rsidP="006F178D">
      <w:pPr>
        <w:ind w:left="720"/>
        <w:rPr>
          <w:rFonts w:ascii="Arial" w:hAnsi="Arial" w:cs="Arial"/>
          <w:sz w:val="24"/>
          <w:szCs w:val="24"/>
        </w:rPr>
      </w:pPr>
      <w:r w:rsidRPr="00A21E81">
        <w:rPr>
          <w:rFonts w:ascii="Arial" w:hAnsi="Arial" w:cs="Arial"/>
          <w:sz w:val="24"/>
          <w:szCs w:val="24"/>
        </w:rPr>
        <w:t xml:space="preserve">Prompt physically emotionally </w:t>
      </w:r>
    </w:p>
    <w:p w:rsidR="00DA5814" w:rsidRPr="00A21E81" w:rsidRDefault="00DA5814" w:rsidP="006F178D">
      <w:pPr>
        <w:ind w:left="720"/>
        <w:rPr>
          <w:rFonts w:ascii="Arial" w:hAnsi="Arial" w:cs="Arial"/>
          <w:sz w:val="24"/>
          <w:szCs w:val="24"/>
        </w:rPr>
      </w:pPr>
      <w:r w:rsidRPr="00A21E81">
        <w:rPr>
          <w:rFonts w:ascii="Arial" w:hAnsi="Arial" w:cs="Arial"/>
          <w:sz w:val="24"/>
          <w:szCs w:val="24"/>
        </w:rPr>
        <w:t>Suicide is the biggest killer of man aged</w:t>
      </w:r>
      <w:r w:rsidR="00A21E81">
        <w:rPr>
          <w:rFonts w:ascii="Arial" w:hAnsi="Arial" w:cs="Arial"/>
          <w:sz w:val="24"/>
          <w:szCs w:val="24"/>
        </w:rPr>
        <w:t xml:space="preserve"> </w:t>
      </w:r>
      <w:r w:rsidRPr="00A21E81">
        <w:rPr>
          <w:rFonts w:ascii="Arial" w:hAnsi="Arial" w:cs="Arial"/>
          <w:sz w:val="24"/>
          <w:szCs w:val="24"/>
        </w:rPr>
        <w:t xml:space="preserve">25-45 why do you think this is? </w:t>
      </w:r>
    </w:p>
    <w:p w:rsidR="00DA5814" w:rsidRDefault="00DA5814" w:rsidP="006F178D">
      <w:pPr>
        <w:ind w:left="720"/>
        <w:rPr>
          <w:rFonts w:ascii="Arial" w:hAnsi="Arial" w:cs="Arial"/>
          <w:sz w:val="24"/>
          <w:szCs w:val="24"/>
        </w:rPr>
      </w:pPr>
      <w:r w:rsidRPr="00A63C50">
        <w:rPr>
          <w:rFonts w:ascii="Arial" w:hAnsi="Arial" w:cs="Arial"/>
          <w:sz w:val="24"/>
          <w:szCs w:val="24"/>
        </w:rPr>
        <w:t xml:space="preserve">How might you help a friend you think might be finding it hard to cope? </w:t>
      </w:r>
    </w:p>
    <w:p w:rsidR="00A63C50" w:rsidRDefault="00A63C50" w:rsidP="00A63C50">
      <w:pPr>
        <w:ind w:left="851"/>
        <w:rPr>
          <w:rFonts w:ascii="Arial" w:hAnsi="Arial" w:cs="Arial"/>
          <w:sz w:val="24"/>
          <w:szCs w:val="24"/>
        </w:rPr>
      </w:pPr>
    </w:p>
    <w:p w:rsidR="00A63C50" w:rsidRDefault="00A63C50" w:rsidP="00AD63D1">
      <w:pPr>
        <w:rPr>
          <w:rFonts w:ascii="Arial" w:hAnsi="Arial" w:cs="Arial"/>
          <w:b/>
          <w:sz w:val="24"/>
          <w:szCs w:val="24"/>
          <w:u w:val="single"/>
        </w:rPr>
      </w:pPr>
      <w:r>
        <w:rPr>
          <w:rFonts w:ascii="Arial" w:hAnsi="Arial" w:cs="Arial"/>
          <w:b/>
          <w:sz w:val="24"/>
          <w:szCs w:val="24"/>
          <w:u w:val="single"/>
        </w:rPr>
        <w:t xml:space="preserve">Help and Support </w:t>
      </w:r>
    </w:p>
    <w:p w:rsidR="00A21E81" w:rsidRPr="00A21E81" w:rsidRDefault="00A21E81" w:rsidP="006F178D">
      <w:pPr>
        <w:rPr>
          <w:rStyle w:val="Strong"/>
          <w:rFonts w:ascii="Arial" w:hAnsi="Arial" w:cs="Arial"/>
          <w:sz w:val="24"/>
          <w:szCs w:val="24"/>
        </w:rPr>
      </w:pPr>
      <w:r w:rsidRPr="00A21E81">
        <w:rPr>
          <w:rStyle w:val="Strong"/>
          <w:rFonts w:ascii="Arial" w:hAnsi="Arial" w:cs="Arial"/>
          <w:sz w:val="24"/>
          <w:szCs w:val="24"/>
        </w:rPr>
        <w:t>If you need someone to talk to the Samaritans are free to call on 116 123, or call CALM on 0800 58 58 58.</w:t>
      </w:r>
    </w:p>
    <w:p w:rsidR="00A21E81" w:rsidRPr="00A63C50" w:rsidRDefault="00A21E81" w:rsidP="006F178D">
      <w:pPr>
        <w:ind w:left="567"/>
        <w:rPr>
          <w:rFonts w:ascii="Arial" w:hAnsi="Arial" w:cs="Arial"/>
          <w:b/>
          <w:sz w:val="24"/>
          <w:szCs w:val="24"/>
          <w:u w:val="single"/>
        </w:rPr>
      </w:pPr>
    </w:p>
    <w:p w:rsidR="00DA5814" w:rsidRPr="00A63C50" w:rsidRDefault="00DA5814" w:rsidP="006F178D">
      <w:pPr>
        <w:pStyle w:val="NormalWeb"/>
        <w:rPr>
          <w:rFonts w:ascii="Arial" w:hAnsi="Arial" w:cs="Arial"/>
        </w:rPr>
      </w:pPr>
      <w:r w:rsidRPr="00A63C50">
        <w:rPr>
          <w:rFonts w:ascii="Arial" w:hAnsi="Arial" w:cs="Arial"/>
        </w:rPr>
        <w:t>The </w:t>
      </w:r>
      <w:hyperlink r:id="rId10" w:tgtFrame="_blank" w:history="1">
        <w:r w:rsidRPr="00A63C50">
          <w:rPr>
            <w:rStyle w:val="Hyperlink"/>
            <w:rFonts w:ascii="Arial" w:hAnsi="Arial" w:cs="Arial"/>
          </w:rPr>
          <w:t>Campaign Against Living Miserably (CALM)</w:t>
        </w:r>
      </w:hyperlink>
      <w:r w:rsidRPr="00A63C50">
        <w:rPr>
          <w:rFonts w:ascii="Arial" w:hAnsi="Arial" w:cs="Arial"/>
        </w:rPr>
        <w:t> is a charity dedicated to preventing male suicide.</w:t>
      </w:r>
    </w:p>
    <w:p w:rsidR="00DA5814" w:rsidRPr="00A63C50" w:rsidRDefault="00DA5814" w:rsidP="006F178D">
      <w:pPr>
        <w:pStyle w:val="NormalWeb"/>
        <w:rPr>
          <w:rFonts w:ascii="Arial" w:hAnsi="Arial" w:cs="Arial"/>
        </w:rPr>
      </w:pPr>
      <w:r w:rsidRPr="00A63C50">
        <w:rPr>
          <w:rFonts w:ascii="Arial" w:hAnsi="Arial" w:cs="Arial"/>
        </w:rPr>
        <w:t>They offer support, challenge a culture which stops men seeking help, support people bereaved by suicide and push for changes to policy.</w:t>
      </w:r>
    </w:p>
    <w:p w:rsidR="00DA5814" w:rsidRPr="00A21E81" w:rsidRDefault="00DA5814" w:rsidP="006F178D">
      <w:pPr>
        <w:rPr>
          <w:rStyle w:val="Strong"/>
          <w:rFonts w:ascii="Arial" w:hAnsi="Arial" w:cs="Arial"/>
          <w:sz w:val="24"/>
          <w:szCs w:val="24"/>
        </w:rPr>
      </w:pPr>
      <w:r w:rsidRPr="00A21E81">
        <w:rPr>
          <w:rStyle w:val="Strong"/>
          <w:rFonts w:ascii="Arial" w:hAnsi="Arial" w:cs="Arial"/>
          <w:sz w:val="24"/>
          <w:szCs w:val="24"/>
        </w:rPr>
        <w:t>If you need someone to talk to the Samaritans are free to call on 116 123, or call CALM on 0800 58 58 58.</w:t>
      </w:r>
    </w:p>
    <w:p w:rsidR="00DA5814" w:rsidRPr="00A63C50" w:rsidRDefault="00DA5814" w:rsidP="006F178D">
      <w:pPr>
        <w:pStyle w:val="NormalWeb"/>
        <w:rPr>
          <w:rFonts w:ascii="Arial" w:hAnsi="Arial" w:cs="Arial"/>
        </w:rPr>
      </w:pPr>
      <w:r w:rsidRPr="00A63C50">
        <w:rPr>
          <w:rFonts w:ascii="Arial" w:hAnsi="Arial" w:cs="Arial"/>
        </w:rPr>
        <w:t>A petition started by Matthew Smith, who lost his brother Dan to suicide, is backed by the Campaign Against Living Miserably (CALM).</w:t>
      </w:r>
    </w:p>
    <w:p w:rsidR="00DA5814" w:rsidRPr="00A63C50" w:rsidRDefault="00DA5814" w:rsidP="006F178D">
      <w:pPr>
        <w:pStyle w:val="NormalWeb"/>
        <w:rPr>
          <w:rFonts w:ascii="Arial" w:hAnsi="Arial" w:cs="Arial"/>
        </w:rPr>
      </w:pPr>
      <w:r w:rsidRPr="00A63C50">
        <w:rPr>
          <w:rFonts w:ascii="Arial" w:hAnsi="Arial" w:cs="Arial"/>
        </w:rPr>
        <w:t>It is calling on the Government to appoint a minister for suicide prevention and bereavement support.</w:t>
      </w:r>
    </w:p>
    <w:p w:rsidR="00DA5814" w:rsidRPr="00AD63D1" w:rsidRDefault="00DA5814" w:rsidP="006F178D">
      <w:pPr>
        <w:pStyle w:val="NormalWeb"/>
        <w:ind w:left="567"/>
        <w:rPr>
          <w:rFonts w:ascii="Arial" w:hAnsi="Arial" w:cs="Arial"/>
        </w:rPr>
      </w:pPr>
      <w:r w:rsidRPr="00AD63D1">
        <w:rPr>
          <w:rFonts w:ascii="Arial" w:hAnsi="Arial" w:cs="Arial"/>
        </w:rPr>
        <w:t xml:space="preserve">With more than 117,000 signatures, you can find out more and sign </w:t>
      </w:r>
      <w:hyperlink r:id="rId11" w:tgtFrame="_blank" w:history="1">
        <w:r w:rsidRPr="00AD63D1">
          <w:rPr>
            <w:rStyle w:val="Hyperlink"/>
            <w:rFonts w:ascii="Arial" w:hAnsi="Arial" w:cs="Arial"/>
          </w:rPr>
          <w:t>here</w:t>
        </w:r>
      </w:hyperlink>
      <w:r w:rsidRPr="00AD63D1">
        <w:rPr>
          <w:rFonts w:ascii="Arial" w:hAnsi="Arial" w:cs="Arial"/>
        </w:rPr>
        <w:t>.</w:t>
      </w:r>
    </w:p>
    <w:p w:rsidR="00664A60" w:rsidRPr="00AD63D1" w:rsidRDefault="0055448D" w:rsidP="00664A60">
      <w:pPr>
        <w:spacing w:after="0" w:line="240" w:lineRule="auto"/>
        <w:outlineLvl w:val="3"/>
        <w:rPr>
          <w:rFonts w:ascii="Arial" w:eastAsia="Times New Roman" w:hAnsi="Arial" w:cs="Arial"/>
          <w:color w:val="222222"/>
          <w:sz w:val="24"/>
          <w:szCs w:val="24"/>
          <w:lang w:eastAsia="en-GB"/>
        </w:rPr>
      </w:pPr>
      <w:hyperlink r:id="rId12" w:history="1">
        <w:r w:rsidR="00664A60" w:rsidRPr="00AD63D1">
          <w:rPr>
            <w:rStyle w:val="Hyperlink"/>
            <w:rFonts w:ascii="Arial" w:eastAsia="Times New Roman" w:hAnsi="Arial" w:cs="Arial"/>
            <w:sz w:val="24"/>
            <w:szCs w:val="24"/>
            <w:u w:val="none"/>
            <w:lang w:eastAsia="en-GB"/>
          </w:rPr>
          <w:t>Support Organisations - Papyrus</w:t>
        </w:r>
      </w:hyperlink>
    </w:p>
    <w:p w:rsidR="00AD63D1" w:rsidRDefault="00AD63D1" w:rsidP="00664A60">
      <w:pPr>
        <w:spacing w:line="240" w:lineRule="auto"/>
        <w:rPr>
          <w:rStyle w:val="Hyperlink"/>
          <w:rFonts w:ascii="Arial" w:eastAsia="Times New Roman" w:hAnsi="Arial" w:cs="Arial"/>
          <w:color w:val="auto"/>
          <w:sz w:val="24"/>
          <w:szCs w:val="24"/>
          <w:u w:val="none"/>
          <w:lang w:eastAsia="en-GB"/>
        </w:rPr>
      </w:pPr>
      <w:r w:rsidRPr="00AD63D1">
        <w:rPr>
          <w:rFonts w:ascii="Arial" w:eastAsia="Times New Roman" w:hAnsi="Arial" w:cs="Arial"/>
          <w:i/>
          <w:iCs/>
          <w:sz w:val="24"/>
          <w:szCs w:val="24"/>
          <w:lang w:eastAsia="en-GB"/>
        </w:rPr>
        <w:t>https://papyrus-uk.org/</w:t>
      </w:r>
    </w:p>
    <w:p w:rsidR="00664A60" w:rsidRPr="00AD63D1" w:rsidRDefault="00664A60" w:rsidP="00664A60">
      <w:pPr>
        <w:spacing w:line="240" w:lineRule="auto"/>
        <w:rPr>
          <w:rFonts w:ascii="Arial" w:eastAsia="Times New Roman" w:hAnsi="Arial" w:cs="Arial"/>
          <w:sz w:val="24"/>
          <w:szCs w:val="24"/>
          <w:lang w:eastAsia="en-GB"/>
        </w:rPr>
      </w:pPr>
      <w:r w:rsidRPr="00AD63D1">
        <w:rPr>
          <w:rFonts w:ascii="Arial" w:eastAsia="Times New Roman" w:hAnsi="Arial" w:cs="Arial"/>
          <w:sz w:val="24"/>
          <w:szCs w:val="24"/>
          <w:lang w:eastAsia="en-GB"/>
        </w:rPr>
        <w:t xml:space="preserve">Survivors of Bereavement by </w:t>
      </w:r>
      <w:r w:rsidRPr="00AD63D1">
        <w:rPr>
          <w:rFonts w:ascii="Arial" w:eastAsia="Times New Roman" w:hAnsi="Arial" w:cs="Arial"/>
          <w:b/>
          <w:bCs/>
          <w:sz w:val="24"/>
          <w:szCs w:val="24"/>
          <w:lang w:eastAsia="en-GB"/>
        </w:rPr>
        <w:t>Suicide</w:t>
      </w:r>
      <w:r w:rsidRPr="00AD63D1">
        <w:rPr>
          <w:rFonts w:ascii="Arial" w:eastAsia="Times New Roman" w:hAnsi="Arial" w:cs="Arial"/>
          <w:sz w:val="24"/>
          <w:szCs w:val="24"/>
          <w:lang w:eastAsia="en-GB"/>
        </w:rPr>
        <w:t xml:space="preserve"> (SOBS) </w:t>
      </w:r>
      <w:r w:rsidRPr="00AD63D1">
        <w:rPr>
          <w:rFonts w:ascii="Arial" w:eastAsia="Times New Roman" w:hAnsi="Arial" w:cs="Arial"/>
          <w:b/>
          <w:bCs/>
          <w:sz w:val="24"/>
          <w:szCs w:val="24"/>
          <w:lang w:eastAsia="en-GB"/>
        </w:rPr>
        <w:t>Support</w:t>
      </w:r>
      <w:r w:rsidRPr="00AD63D1">
        <w:rPr>
          <w:rFonts w:ascii="Arial" w:eastAsia="Times New Roman" w:hAnsi="Arial" w:cs="Arial"/>
          <w:sz w:val="24"/>
          <w:szCs w:val="24"/>
          <w:lang w:eastAsia="en-GB"/>
        </w:rPr>
        <w:t xml:space="preserve">, information, </w:t>
      </w:r>
      <w:r w:rsidRPr="00AD63D1">
        <w:rPr>
          <w:rFonts w:ascii="Arial" w:eastAsia="Times New Roman" w:hAnsi="Arial" w:cs="Arial"/>
          <w:b/>
          <w:bCs/>
          <w:sz w:val="24"/>
          <w:szCs w:val="24"/>
          <w:lang w:eastAsia="en-GB"/>
        </w:rPr>
        <w:t>help</w:t>
      </w:r>
      <w:r w:rsidRPr="00AD63D1">
        <w:rPr>
          <w:rFonts w:ascii="Arial" w:eastAsia="Times New Roman" w:hAnsi="Arial" w:cs="Arial"/>
          <w:sz w:val="24"/>
          <w:szCs w:val="24"/>
          <w:lang w:eastAsia="en-GB"/>
        </w:rPr>
        <w:t xml:space="preserve"> by email, </w:t>
      </w:r>
      <w:r w:rsidRPr="00AD63D1">
        <w:rPr>
          <w:rFonts w:ascii="Arial" w:eastAsia="Times New Roman" w:hAnsi="Arial" w:cs="Arial"/>
          <w:b/>
          <w:bCs/>
          <w:sz w:val="24"/>
          <w:szCs w:val="24"/>
          <w:lang w:eastAsia="en-GB"/>
        </w:rPr>
        <w:t>support</w:t>
      </w:r>
      <w:r w:rsidRPr="00AD63D1">
        <w:rPr>
          <w:rFonts w:ascii="Arial" w:eastAsia="Times New Roman" w:hAnsi="Arial" w:cs="Arial"/>
          <w:sz w:val="24"/>
          <w:szCs w:val="24"/>
          <w:lang w:eastAsia="en-GB"/>
        </w:rPr>
        <w:t xml:space="preserve"> ... Database of information about </w:t>
      </w:r>
      <w:r w:rsidRPr="00AD63D1">
        <w:rPr>
          <w:rFonts w:ascii="Arial" w:eastAsia="Times New Roman" w:hAnsi="Arial" w:cs="Arial"/>
          <w:b/>
          <w:bCs/>
          <w:sz w:val="24"/>
          <w:szCs w:val="24"/>
          <w:lang w:eastAsia="en-GB"/>
        </w:rPr>
        <w:t>sources</w:t>
      </w:r>
      <w:r w:rsidRPr="00AD63D1">
        <w:rPr>
          <w:rFonts w:ascii="Arial" w:eastAsia="Times New Roman" w:hAnsi="Arial" w:cs="Arial"/>
          <w:sz w:val="24"/>
          <w:szCs w:val="24"/>
          <w:lang w:eastAsia="en-GB"/>
        </w:rPr>
        <w:t xml:space="preserve"> of </w:t>
      </w:r>
      <w:r w:rsidRPr="00AD63D1">
        <w:rPr>
          <w:rFonts w:ascii="Arial" w:eastAsia="Times New Roman" w:hAnsi="Arial" w:cs="Arial"/>
          <w:b/>
          <w:bCs/>
          <w:sz w:val="24"/>
          <w:szCs w:val="24"/>
          <w:lang w:eastAsia="en-GB"/>
        </w:rPr>
        <w:t>support</w:t>
      </w:r>
      <w:r w:rsidRPr="00AD63D1">
        <w:rPr>
          <w:rFonts w:ascii="Arial" w:eastAsia="Times New Roman" w:hAnsi="Arial" w:cs="Arial"/>
          <w:sz w:val="24"/>
          <w:szCs w:val="24"/>
          <w:lang w:eastAsia="en-GB"/>
        </w:rPr>
        <w:t xml:space="preserve"> for bereaved children. </w:t>
      </w:r>
    </w:p>
    <w:p w:rsidR="00664A60" w:rsidRPr="00AD63D1" w:rsidRDefault="0055448D" w:rsidP="00664A60">
      <w:pPr>
        <w:rPr>
          <w:rFonts w:ascii="Arial" w:hAnsi="Arial" w:cs="Arial"/>
          <w:sz w:val="24"/>
          <w:szCs w:val="24"/>
        </w:rPr>
      </w:pPr>
      <w:hyperlink r:id="rId13" w:tgtFrame="_blank" w:history="1">
        <w:r w:rsidR="00664A60" w:rsidRPr="00AD63D1">
          <w:rPr>
            <w:rStyle w:val="Hyperlink"/>
            <w:rFonts w:ascii="Arial" w:hAnsi="Arial" w:cs="Arial"/>
            <w:sz w:val="24"/>
            <w:szCs w:val="24"/>
          </w:rPr>
          <w:t>www.theblackdog.net</w:t>
        </w:r>
      </w:hyperlink>
      <w:r w:rsidR="00664A60" w:rsidRPr="00AD63D1">
        <w:rPr>
          <w:rFonts w:ascii="Arial" w:hAnsi="Arial" w:cs="Arial"/>
          <w:sz w:val="24"/>
          <w:szCs w:val="24"/>
        </w:rPr>
        <w:t xml:space="preserve"> - Supportive site for men who suffer from depression and/or suicidal thoughts</w:t>
      </w:r>
    </w:p>
    <w:p w:rsidR="00664A60" w:rsidRPr="00AD63D1" w:rsidRDefault="0055448D" w:rsidP="00664A60">
      <w:pPr>
        <w:spacing w:after="0" w:line="240" w:lineRule="auto"/>
        <w:outlineLvl w:val="3"/>
        <w:rPr>
          <w:rFonts w:ascii="Arial" w:eastAsia="Times New Roman" w:hAnsi="Arial" w:cs="Arial"/>
          <w:color w:val="222222"/>
          <w:sz w:val="24"/>
          <w:szCs w:val="24"/>
          <w:lang w:eastAsia="en-GB"/>
        </w:rPr>
      </w:pPr>
      <w:hyperlink r:id="rId14" w:history="1">
        <w:r w:rsidR="00664A60" w:rsidRPr="00AD63D1">
          <w:rPr>
            <w:rStyle w:val="Hyperlink"/>
            <w:rFonts w:ascii="Arial" w:eastAsia="Times New Roman" w:hAnsi="Arial" w:cs="Arial"/>
            <w:sz w:val="24"/>
            <w:szCs w:val="24"/>
            <w:u w:val="none"/>
            <w:lang w:eastAsia="en-GB"/>
          </w:rPr>
          <w:t>Movember United Kingdom - Men's Health - Mental health and suicide ...</w:t>
        </w:r>
      </w:hyperlink>
    </w:p>
    <w:p w:rsidR="00DC1F70" w:rsidRPr="006F178D" w:rsidRDefault="00664A60" w:rsidP="00AD63D1">
      <w:pPr>
        <w:spacing w:line="240" w:lineRule="auto"/>
        <w:rPr>
          <w:rFonts w:ascii="Arial" w:eastAsia="Times New Roman" w:hAnsi="Arial" w:cs="Arial"/>
          <w:sz w:val="24"/>
          <w:szCs w:val="24"/>
          <w:lang w:eastAsia="en-GB"/>
        </w:rPr>
      </w:pPr>
      <w:r w:rsidRPr="006F178D">
        <w:rPr>
          <w:rFonts w:ascii="Arial" w:eastAsia="Times New Roman" w:hAnsi="Arial" w:cs="Arial"/>
          <w:i/>
          <w:iCs/>
          <w:sz w:val="24"/>
          <w:szCs w:val="24"/>
          <w:lang w:eastAsia="en-GB"/>
        </w:rPr>
        <w:t>https://uk.movember.com/mens-health/mental-health</w:t>
      </w:r>
    </w:p>
    <w:sectPr w:rsidR="00DC1F70" w:rsidRPr="006F1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3CE"/>
    <w:multiLevelType w:val="hybridMultilevel"/>
    <w:tmpl w:val="B4887D1A"/>
    <w:lvl w:ilvl="0" w:tplc="0809000F">
      <w:start w:val="1"/>
      <w:numFmt w:val="decimal"/>
      <w:lvlText w:val="%1."/>
      <w:lvlJc w:val="left"/>
      <w:pPr>
        <w:ind w:left="644"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4A0F5D3E"/>
    <w:multiLevelType w:val="multilevel"/>
    <w:tmpl w:val="C65C6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566983"/>
    <w:multiLevelType w:val="multilevel"/>
    <w:tmpl w:val="1864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9E"/>
    <w:rsid w:val="001D72AE"/>
    <w:rsid w:val="00253099"/>
    <w:rsid w:val="00435534"/>
    <w:rsid w:val="0055448D"/>
    <w:rsid w:val="005553BF"/>
    <w:rsid w:val="00664A60"/>
    <w:rsid w:val="006E2D37"/>
    <w:rsid w:val="006F178D"/>
    <w:rsid w:val="00805C9E"/>
    <w:rsid w:val="00892B63"/>
    <w:rsid w:val="009A6C29"/>
    <w:rsid w:val="00A21E81"/>
    <w:rsid w:val="00A63C50"/>
    <w:rsid w:val="00AD63D1"/>
    <w:rsid w:val="00B656C4"/>
    <w:rsid w:val="00BC3CBE"/>
    <w:rsid w:val="00D32339"/>
    <w:rsid w:val="00DA5814"/>
    <w:rsid w:val="00DC1F70"/>
    <w:rsid w:val="00EC4C06"/>
    <w:rsid w:val="00F74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6E2"/>
    <w:rPr>
      <w:color w:val="0000FF"/>
      <w:u w:val="single"/>
    </w:rPr>
  </w:style>
  <w:style w:type="paragraph" w:styleId="NormalWeb">
    <w:name w:val="Normal (Web)"/>
    <w:basedOn w:val="Normal"/>
    <w:uiPriority w:val="99"/>
    <w:semiHidden/>
    <w:unhideWhenUsed/>
    <w:rsid w:val="00F74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46E2"/>
    <w:rPr>
      <w:b/>
      <w:bCs/>
    </w:rPr>
  </w:style>
  <w:style w:type="paragraph" w:styleId="ListParagraph">
    <w:name w:val="List Paragraph"/>
    <w:basedOn w:val="Normal"/>
    <w:uiPriority w:val="34"/>
    <w:qFormat/>
    <w:rsid w:val="00DA5814"/>
    <w:pPr>
      <w:spacing w:line="256" w:lineRule="auto"/>
      <w:ind w:left="720"/>
      <w:contextualSpacing/>
    </w:pPr>
  </w:style>
  <w:style w:type="character" w:styleId="HTMLCite">
    <w:name w:val="HTML Cite"/>
    <w:basedOn w:val="DefaultParagraphFont"/>
    <w:uiPriority w:val="99"/>
    <w:semiHidden/>
    <w:unhideWhenUsed/>
    <w:rsid w:val="00DA58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6E2"/>
    <w:rPr>
      <w:color w:val="0000FF"/>
      <w:u w:val="single"/>
    </w:rPr>
  </w:style>
  <w:style w:type="paragraph" w:styleId="NormalWeb">
    <w:name w:val="Normal (Web)"/>
    <w:basedOn w:val="Normal"/>
    <w:uiPriority w:val="99"/>
    <w:semiHidden/>
    <w:unhideWhenUsed/>
    <w:rsid w:val="00F746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46E2"/>
    <w:rPr>
      <w:b/>
      <w:bCs/>
    </w:rPr>
  </w:style>
  <w:style w:type="paragraph" w:styleId="ListParagraph">
    <w:name w:val="List Paragraph"/>
    <w:basedOn w:val="Normal"/>
    <w:uiPriority w:val="34"/>
    <w:qFormat/>
    <w:rsid w:val="00DA5814"/>
    <w:pPr>
      <w:spacing w:line="256" w:lineRule="auto"/>
      <w:ind w:left="720"/>
      <w:contextualSpacing/>
    </w:pPr>
  </w:style>
  <w:style w:type="character" w:styleId="HTMLCite">
    <w:name w:val="HTML Cite"/>
    <w:basedOn w:val="DefaultParagraphFont"/>
    <w:uiPriority w:val="99"/>
    <w:semiHidden/>
    <w:unhideWhenUsed/>
    <w:rsid w:val="00DA5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3518">
      <w:bodyDiv w:val="1"/>
      <w:marLeft w:val="0"/>
      <w:marRight w:val="0"/>
      <w:marTop w:val="0"/>
      <w:marBottom w:val="0"/>
      <w:divBdr>
        <w:top w:val="none" w:sz="0" w:space="0" w:color="auto"/>
        <w:left w:val="none" w:sz="0" w:space="0" w:color="auto"/>
        <w:bottom w:val="none" w:sz="0" w:space="0" w:color="auto"/>
        <w:right w:val="none" w:sz="0" w:space="0" w:color="auto"/>
      </w:divBdr>
    </w:div>
    <w:div w:id="365641034">
      <w:bodyDiv w:val="1"/>
      <w:marLeft w:val="0"/>
      <w:marRight w:val="0"/>
      <w:marTop w:val="0"/>
      <w:marBottom w:val="0"/>
      <w:divBdr>
        <w:top w:val="none" w:sz="0" w:space="0" w:color="auto"/>
        <w:left w:val="none" w:sz="0" w:space="0" w:color="auto"/>
        <w:bottom w:val="none" w:sz="0" w:space="0" w:color="auto"/>
        <w:right w:val="none" w:sz="0" w:space="0" w:color="auto"/>
      </w:divBdr>
    </w:div>
    <w:div w:id="964313839">
      <w:bodyDiv w:val="1"/>
      <w:marLeft w:val="0"/>
      <w:marRight w:val="0"/>
      <w:marTop w:val="0"/>
      <w:marBottom w:val="0"/>
      <w:divBdr>
        <w:top w:val="none" w:sz="0" w:space="0" w:color="auto"/>
        <w:left w:val="none" w:sz="0" w:space="0" w:color="auto"/>
        <w:bottom w:val="none" w:sz="0" w:space="0" w:color="auto"/>
        <w:right w:val="none" w:sz="0" w:space="0" w:color="auto"/>
      </w:divBdr>
      <w:divsChild>
        <w:div w:id="2096003916">
          <w:marLeft w:val="0"/>
          <w:marRight w:val="0"/>
          <w:marTop w:val="0"/>
          <w:marBottom w:val="0"/>
          <w:divBdr>
            <w:top w:val="none" w:sz="0" w:space="0" w:color="auto"/>
            <w:left w:val="none" w:sz="0" w:space="0" w:color="auto"/>
            <w:bottom w:val="none" w:sz="0" w:space="0" w:color="auto"/>
            <w:right w:val="none" w:sz="0" w:space="0" w:color="auto"/>
          </w:divBdr>
          <w:divsChild>
            <w:div w:id="39667804">
              <w:marLeft w:val="0"/>
              <w:marRight w:val="0"/>
              <w:marTop w:val="0"/>
              <w:marBottom w:val="0"/>
              <w:divBdr>
                <w:top w:val="none" w:sz="0" w:space="0" w:color="auto"/>
                <w:left w:val="none" w:sz="0" w:space="0" w:color="auto"/>
                <w:bottom w:val="none" w:sz="0" w:space="0" w:color="auto"/>
                <w:right w:val="none" w:sz="0" w:space="0" w:color="auto"/>
              </w:divBdr>
              <w:divsChild>
                <w:div w:id="2143958847">
                  <w:marLeft w:val="0"/>
                  <w:marRight w:val="0"/>
                  <w:marTop w:val="0"/>
                  <w:marBottom w:val="0"/>
                  <w:divBdr>
                    <w:top w:val="none" w:sz="0" w:space="0" w:color="auto"/>
                    <w:left w:val="none" w:sz="0" w:space="0" w:color="auto"/>
                    <w:bottom w:val="none" w:sz="0" w:space="0" w:color="auto"/>
                    <w:right w:val="none" w:sz="0" w:space="0" w:color="auto"/>
                  </w:divBdr>
                  <w:divsChild>
                    <w:div w:id="1113671578">
                      <w:marLeft w:val="0"/>
                      <w:marRight w:val="0"/>
                      <w:marTop w:val="0"/>
                      <w:marBottom w:val="0"/>
                      <w:divBdr>
                        <w:top w:val="none" w:sz="0" w:space="0" w:color="auto"/>
                        <w:left w:val="none" w:sz="0" w:space="0" w:color="auto"/>
                        <w:bottom w:val="none" w:sz="0" w:space="0" w:color="auto"/>
                        <w:right w:val="none" w:sz="0" w:space="0" w:color="auto"/>
                      </w:divBdr>
                      <w:divsChild>
                        <w:div w:id="1934245127">
                          <w:marLeft w:val="0"/>
                          <w:marRight w:val="0"/>
                          <w:marTop w:val="0"/>
                          <w:marBottom w:val="0"/>
                          <w:divBdr>
                            <w:top w:val="none" w:sz="0" w:space="0" w:color="auto"/>
                            <w:left w:val="none" w:sz="0" w:space="0" w:color="auto"/>
                            <w:bottom w:val="none" w:sz="0" w:space="0" w:color="auto"/>
                            <w:right w:val="none" w:sz="0" w:space="0" w:color="auto"/>
                          </w:divBdr>
                          <w:divsChild>
                            <w:div w:id="275986612">
                              <w:marLeft w:val="0"/>
                              <w:marRight w:val="0"/>
                              <w:marTop w:val="0"/>
                              <w:marBottom w:val="0"/>
                              <w:divBdr>
                                <w:top w:val="none" w:sz="0" w:space="0" w:color="auto"/>
                                <w:left w:val="none" w:sz="0" w:space="0" w:color="auto"/>
                                <w:bottom w:val="none" w:sz="0" w:space="0" w:color="auto"/>
                                <w:right w:val="none" w:sz="0" w:space="0" w:color="auto"/>
                              </w:divBdr>
                              <w:divsChild>
                                <w:div w:id="2053917308">
                                  <w:marLeft w:val="0"/>
                                  <w:marRight w:val="0"/>
                                  <w:marTop w:val="0"/>
                                  <w:marBottom w:val="0"/>
                                  <w:divBdr>
                                    <w:top w:val="none" w:sz="0" w:space="0" w:color="auto"/>
                                    <w:left w:val="none" w:sz="0" w:space="0" w:color="auto"/>
                                    <w:bottom w:val="none" w:sz="0" w:space="0" w:color="auto"/>
                                    <w:right w:val="none" w:sz="0" w:space="0" w:color="auto"/>
                                  </w:divBdr>
                                  <w:divsChild>
                                    <w:div w:id="293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505168">
      <w:bodyDiv w:val="1"/>
      <w:marLeft w:val="0"/>
      <w:marRight w:val="0"/>
      <w:marTop w:val="0"/>
      <w:marBottom w:val="0"/>
      <w:divBdr>
        <w:top w:val="none" w:sz="0" w:space="0" w:color="auto"/>
        <w:left w:val="none" w:sz="0" w:space="0" w:color="auto"/>
        <w:bottom w:val="none" w:sz="0" w:space="0" w:color="auto"/>
        <w:right w:val="none" w:sz="0" w:space="0" w:color="auto"/>
      </w:divBdr>
      <w:divsChild>
        <w:div w:id="298611189">
          <w:marLeft w:val="0"/>
          <w:marRight w:val="0"/>
          <w:marTop w:val="0"/>
          <w:marBottom w:val="0"/>
          <w:divBdr>
            <w:top w:val="none" w:sz="0" w:space="0" w:color="auto"/>
            <w:left w:val="none" w:sz="0" w:space="0" w:color="auto"/>
            <w:bottom w:val="none" w:sz="0" w:space="0" w:color="auto"/>
            <w:right w:val="none" w:sz="0" w:space="0" w:color="auto"/>
          </w:divBdr>
          <w:divsChild>
            <w:div w:id="156656043">
              <w:marLeft w:val="0"/>
              <w:marRight w:val="0"/>
              <w:marTop w:val="0"/>
              <w:marBottom w:val="0"/>
              <w:divBdr>
                <w:top w:val="none" w:sz="0" w:space="0" w:color="auto"/>
                <w:left w:val="none" w:sz="0" w:space="0" w:color="auto"/>
                <w:bottom w:val="none" w:sz="0" w:space="0" w:color="auto"/>
                <w:right w:val="none" w:sz="0" w:space="0" w:color="auto"/>
              </w:divBdr>
              <w:divsChild>
                <w:div w:id="78455127">
                  <w:marLeft w:val="0"/>
                  <w:marRight w:val="0"/>
                  <w:marTop w:val="0"/>
                  <w:marBottom w:val="0"/>
                  <w:divBdr>
                    <w:top w:val="none" w:sz="0" w:space="0" w:color="auto"/>
                    <w:left w:val="none" w:sz="0" w:space="0" w:color="auto"/>
                    <w:bottom w:val="none" w:sz="0" w:space="0" w:color="auto"/>
                    <w:right w:val="none" w:sz="0" w:space="0" w:color="auto"/>
                  </w:divBdr>
                  <w:divsChild>
                    <w:div w:id="95566996">
                      <w:marLeft w:val="0"/>
                      <w:marRight w:val="0"/>
                      <w:marTop w:val="0"/>
                      <w:marBottom w:val="0"/>
                      <w:divBdr>
                        <w:top w:val="none" w:sz="0" w:space="0" w:color="auto"/>
                        <w:left w:val="none" w:sz="0" w:space="0" w:color="auto"/>
                        <w:bottom w:val="none" w:sz="0" w:space="0" w:color="auto"/>
                        <w:right w:val="none" w:sz="0" w:space="0" w:color="auto"/>
                      </w:divBdr>
                      <w:divsChild>
                        <w:div w:id="109278593">
                          <w:marLeft w:val="0"/>
                          <w:marRight w:val="0"/>
                          <w:marTop w:val="0"/>
                          <w:marBottom w:val="0"/>
                          <w:divBdr>
                            <w:top w:val="none" w:sz="0" w:space="0" w:color="auto"/>
                            <w:left w:val="none" w:sz="0" w:space="0" w:color="auto"/>
                            <w:bottom w:val="none" w:sz="0" w:space="0" w:color="auto"/>
                            <w:right w:val="none" w:sz="0" w:space="0" w:color="auto"/>
                          </w:divBdr>
                          <w:divsChild>
                            <w:div w:id="789595097">
                              <w:marLeft w:val="0"/>
                              <w:marRight w:val="0"/>
                              <w:marTop w:val="0"/>
                              <w:marBottom w:val="0"/>
                              <w:divBdr>
                                <w:top w:val="none" w:sz="0" w:space="0" w:color="auto"/>
                                <w:left w:val="none" w:sz="0" w:space="0" w:color="auto"/>
                                <w:bottom w:val="none" w:sz="0" w:space="0" w:color="auto"/>
                                <w:right w:val="none" w:sz="0" w:space="0" w:color="auto"/>
                              </w:divBdr>
                              <w:divsChild>
                                <w:div w:id="65567113">
                                  <w:marLeft w:val="0"/>
                                  <w:marRight w:val="0"/>
                                  <w:marTop w:val="0"/>
                                  <w:marBottom w:val="0"/>
                                  <w:divBdr>
                                    <w:top w:val="none" w:sz="0" w:space="0" w:color="auto"/>
                                    <w:left w:val="none" w:sz="0" w:space="0" w:color="auto"/>
                                    <w:bottom w:val="none" w:sz="0" w:space="0" w:color="auto"/>
                                    <w:right w:val="none" w:sz="0" w:space="0" w:color="auto"/>
                                  </w:divBdr>
                                  <w:divsChild>
                                    <w:div w:id="342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telford.gov.uk" TargetMode="External"/><Relationship Id="rId13" Type="http://schemas.openxmlformats.org/officeDocument/2006/relationships/hyperlink" Target="http://www.theblackdog.net/" TargetMode="External"/><Relationship Id="rId3" Type="http://schemas.openxmlformats.org/officeDocument/2006/relationships/styles" Target="styles.xml"/><Relationship Id="rId7" Type="http://schemas.openxmlformats.org/officeDocument/2006/relationships/hyperlink" Target="http://www.ons.gov.uk/peoplepopulationandcommunity/birthsdeathsandmarriages/deaths/bulletins/suicidesintheunitedkingdom/2014registrations" TargetMode="External"/><Relationship Id="rId12" Type="http://schemas.openxmlformats.org/officeDocument/2006/relationships/hyperlink" Target="https://www.google.co.uk/url?sa=t&amp;rct=j&amp;q=&amp;esrc=s&amp;source=web&amp;cd=2&amp;cad=rja&amp;uact=8&amp;ved=2ahUKEwjSh_GF8sHdAhWGyaQKHa0RABUQFjABegQIChAB&amp;url=https%3A%2F%2Fwww.papyrus-uk.org%2Fhelp-advice%2Fsuicide-bereavement-support%2Fsupport-organisations&amp;usg=AOvVaw1hbY8QmT6XzRiCyMFRBjk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ange.org/p/jeremy-hunt-make-suicide-prevention-and-support-a-government-minister-s-responsibil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hecalmzone.net/" TargetMode="External"/><Relationship Id="rId4" Type="http://schemas.microsoft.com/office/2007/relationships/stylesWithEffects" Target="stylesWithEffects.xml"/><Relationship Id="rId9" Type="http://schemas.openxmlformats.org/officeDocument/2006/relationships/hyperlink" Target="mailto:public.health@telford.gov.uk" TargetMode="External"/><Relationship Id="rId14" Type="http://schemas.openxmlformats.org/officeDocument/2006/relationships/hyperlink" Target="https://www.google.co.uk/url?sa=t&amp;rct=j&amp;q=&amp;esrc=s&amp;source=web&amp;cd=8&amp;cad=rja&amp;uact=8&amp;ved=2ahUKEwjSh_GF8sHdAhWGyaQKHa0RABUQFjAHegQIAxAB&amp;url=https%3A%2F%2Fuk.movember.com%2Fmens-health%2Fmental-health&amp;usg=AOvVaw11CM2xIzw2nv-oFUiDJHZ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BE41-0B3F-4736-9990-D446415E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Stepanian, Lyn</dc:creator>
  <cp:lastModifiedBy>Eve Bailey</cp:lastModifiedBy>
  <cp:revision>2</cp:revision>
  <dcterms:created xsi:type="dcterms:W3CDTF">2019-03-22T14:21:00Z</dcterms:created>
  <dcterms:modified xsi:type="dcterms:W3CDTF">2019-03-22T14:21:00Z</dcterms:modified>
</cp:coreProperties>
</file>