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C264" w14:textId="77777777" w:rsidR="00A22EB0" w:rsidRPr="00A22EB0" w:rsidRDefault="00A22EB0" w:rsidP="00A22EB0">
      <w:pPr>
        <w:autoSpaceDE w:val="0"/>
        <w:autoSpaceDN w:val="0"/>
        <w:adjustRightInd w:val="0"/>
        <w:spacing w:after="0" w:line="240" w:lineRule="auto"/>
        <w:jc w:val="center"/>
        <w:outlineLvl w:val="0"/>
        <w:rPr>
          <w:rFonts w:ascii="Arial" w:eastAsia="Times New Roman" w:hAnsi="Arial" w:cs="Arial"/>
          <w:b/>
          <w:sz w:val="32"/>
          <w:szCs w:val="24"/>
        </w:rPr>
      </w:pPr>
      <w:bookmarkStart w:id="0" w:name="_Toc18328997"/>
      <w:bookmarkStart w:id="1" w:name="_Toc71715801"/>
      <w:bookmarkStart w:id="2" w:name="_Toc104213627"/>
      <w:r w:rsidRPr="00A22EB0">
        <w:rPr>
          <w:rFonts w:ascii="Arial" w:eastAsia="Times New Roman" w:hAnsi="Arial" w:cs="Arial"/>
          <w:b/>
          <w:sz w:val="32"/>
          <w:szCs w:val="24"/>
        </w:rPr>
        <w:t>Anti-Corruption &amp; Bribery Policy</w:t>
      </w:r>
      <w:bookmarkEnd w:id="0"/>
      <w:bookmarkEnd w:id="1"/>
      <w:bookmarkEnd w:id="2"/>
    </w:p>
    <w:p w14:paraId="7D0260F3"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It is our policy to conduct all of our business in an honest and ethical manner. We are committed to acting professionally, fairly and with integrity in all our business dealings and relationships wherever we operate and implementing and enforcing effective systems to counter bribery.</w:t>
      </w:r>
    </w:p>
    <w:p w14:paraId="5F4E3653"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We will uphold all laws relevant to countering bribery and corruption. However, we remain bound by the laws of the UK, including the Bribery Act 2010, in respect of our conduct both at home and abroad.</w:t>
      </w:r>
    </w:p>
    <w:p w14:paraId="5686E54B" w14:textId="77777777" w:rsidR="00A22EB0" w:rsidRPr="00A22EB0" w:rsidRDefault="00A22EB0" w:rsidP="00A22EB0">
      <w:pPr>
        <w:spacing w:before="280" w:after="120" w:line="300" w:lineRule="atLeast"/>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The purpose of this policy is to:</w:t>
      </w:r>
    </w:p>
    <w:p w14:paraId="1017519B" w14:textId="77777777" w:rsidR="00A22EB0" w:rsidRPr="00A22EB0" w:rsidRDefault="00A22EB0" w:rsidP="00A22EB0">
      <w:pPr>
        <w:numPr>
          <w:ilvl w:val="0"/>
          <w:numId w:val="1"/>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t xml:space="preserve">  </w:t>
      </w:r>
      <w:r w:rsidRPr="00A22EB0">
        <w:rPr>
          <w:rFonts w:ascii="Arial" w:eastAsia="Times New Roman" w:hAnsi="Arial" w:cs="Times New Roman"/>
          <w:sz w:val="24"/>
          <w:szCs w:val="20"/>
        </w:rPr>
        <w:t xml:space="preserve">  set out our responsibilities, and of those working for us, in observing and upholding our position on bribery and corruption; and</w:t>
      </w:r>
    </w:p>
    <w:p w14:paraId="69A2553D" w14:textId="77777777" w:rsidR="00A22EB0" w:rsidRPr="00A22EB0" w:rsidRDefault="00A22EB0" w:rsidP="00A22EB0">
      <w:pPr>
        <w:numPr>
          <w:ilvl w:val="0"/>
          <w:numId w:val="1"/>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t xml:space="preserve">  </w:t>
      </w:r>
      <w:r w:rsidRPr="00A22EB0">
        <w:rPr>
          <w:rFonts w:ascii="Arial" w:eastAsia="Times New Roman" w:hAnsi="Arial" w:cs="Times New Roman"/>
          <w:sz w:val="24"/>
          <w:szCs w:val="20"/>
        </w:rPr>
        <w:t xml:space="preserve">  provide information and guidance to those working for us on how to recognise and deal with bribery and corruption issues.</w:t>
      </w:r>
    </w:p>
    <w:p w14:paraId="13ACEC44" w14:textId="77777777" w:rsidR="00A22EB0" w:rsidRPr="00A22EB0" w:rsidRDefault="00A22EB0" w:rsidP="00A22EB0">
      <w:pPr>
        <w:spacing w:before="280" w:after="120" w:line="240" w:lineRule="auto"/>
        <w:ind w:left="720"/>
        <w:jc w:val="both"/>
        <w:outlineLvl w:val="1"/>
        <w:rPr>
          <w:rFonts w:ascii="Times New Roman" w:eastAsia="Times New Roman" w:hAnsi="Times New Roman" w:cs="Times New Roman"/>
          <w:color w:val="000000"/>
          <w:sz w:val="24"/>
          <w:szCs w:val="20"/>
        </w:rPr>
      </w:pPr>
      <w:r w:rsidRPr="00A22EB0">
        <w:rPr>
          <w:rFonts w:ascii="Arial" w:eastAsia="Times New Roman" w:hAnsi="Arial" w:cs="Times New Roman"/>
          <w:color w:val="000000"/>
          <w:sz w:val="24"/>
          <w:szCs w:val="20"/>
        </w:rPr>
        <w:t xml:space="preserve">This policy is non-contractual in its effect and does not form part of normal terms and conditions of employment, unless otherwise stated in your contract of employment. </w:t>
      </w:r>
      <w:r w:rsidRPr="00A22EB0">
        <w:rPr>
          <w:rFonts w:ascii="Times New Roman" w:eastAsia="Times New Roman" w:hAnsi="Times New Roman" w:cs="Times New Roman"/>
          <w:color w:val="000000"/>
          <w:sz w:val="24"/>
          <w:szCs w:val="20"/>
        </w:rPr>
        <w:t xml:space="preserve"> </w:t>
      </w:r>
    </w:p>
    <w:p w14:paraId="6BF09DC7"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It is a criminal offence to offer, promise, give, request, or accept a bribe. Individuals found guilty can be punished by up to ten years' imprisonment and/or a fine. As an employer if we fail to prevent bribery we can face an unlimited fine, exclusion from tendering for public contracts, and damage to our reputation. We therefore take our legal responsibilities very seriously.</w:t>
      </w:r>
    </w:p>
    <w:p w14:paraId="08E1DA86"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In this policy, </w:t>
      </w:r>
      <w:r w:rsidRPr="00A22EB0">
        <w:rPr>
          <w:rFonts w:ascii="Arial" w:eastAsia="Times New Roman" w:hAnsi="Arial" w:cs="Times New Roman"/>
          <w:b/>
          <w:color w:val="000000"/>
          <w:sz w:val="24"/>
          <w:szCs w:val="20"/>
        </w:rPr>
        <w:t>third party</w:t>
      </w:r>
      <w:r w:rsidRPr="00A22EB0">
        <w:rPr>
          <w:rFonts w:ascii="Arial" w:eastAsia="Times New Roman" w:hAnsi="Arial" w:cs="Times New Roman"/>
          <w:color w:val="000000"/>
          <w:sz w:val="24"/>
          <w:szCs w:val="20"/>
        </w:rPr>
        <w:t xml:space="preserve"> means any individual or organisation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w:t>
      </w:r>
    </w:p>
    <w:p w14:paraId="5B890AA3"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0"/>
          <w:szCs w:val="20"/>
        </w:rPr>
      </w:pPr>
    </w:p>
    <w:p w14:paraId="336A05C1"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Who must Comply with this Policy?</w:t>
      </w:r>
    </w:p>
    <w:p w14:paraId="056B7E3B"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07D64AFE"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This policy applies to all persons working for us or any Group Company or on our behalf in any capacity, including employees at all levels, directors, officers, agency workers, seconded workers, volunteers, interns, agents, contractors, external consultants, third-party representatives and business partners, sponsors, or any other person associated with us, wherever located (collectively referred to as </w:t>
      </w:r>
      <w:r w:rsidRPr="00A22EB0">
        <w:rPr>
          <w:rFonts w:ascii="Arial" w:eastAsia="Times New Roman" w:hAnsi="Arial" w:cs="Times New Roman"/>
          <w:b/>
          <w:color w:val="000000"/>
          <w:sz w:val="24"/>
          <w:szCs w:val="20"/>
        </w:rPr>
        <w:t>workers</w:t>
      </w:r>
      <w:r w:rsidRPr="00A22EB0">
        <w:rPr>
          <w:rFonts w:ascii="Arial" w:eastAsia="Times New Roman" w:hAnsi="Arial" w:cs="Times New Roman"/>
          <w:color w:val="000000"/>
          <w:sz w:val="24"/>
          <w:szCs w:val="20"/>
        </w:rPr>
        <w:t xml:space="preserve"> in this policy). </w:t>
      </w:r>
    </w:p>
    <w:p w14:paraId="4307B689"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p>
    <w:p w14:paraId="19F26B75"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What are Bribery and Corruption?</w:t>
      </w:r>
    </w:p>
    <w:p w14:paraId="04111823"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1ED7A5C6"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b/>
          <w:color w:val="000000"/>
          <w:sz w:val="24"/>
          <w:szCs w:val="20"/>
        </w:rPr>
        <w:t>Bribery</w:t>
      </w:r>
      <w:r w:rsidRPr="00A22EB0">
        <w:rPr>
          <w:rFonts w:ascii="Arial" w:eastAsia="Times New Roman" w:hAnsi="Arial" w:cs="Times New Roman"/>
          <w:color w:val="000000"/>
          <w:sz w:val="24"/>
          <w:szCs w:val="20"/>
        </w:rPr>
        <w:t xml:space="preserve"> is offering, promising, giving or accepting any financial or other advantage, to induce the recipient or any other person to act improperly in the performance of their functions, or to reward them for acting improperly, or where the recipient would act improperly by accepting the advantage.</w:t>
      </w:r>
    </w:p>
    <w:p w14:paraId="51FF531A"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lastRenderedPageBreak/>
        <w:t xml:space="preserve">A person acts </w:t>
      </w:r>
      <w:r w:rsidRPr="00A22EB0">
        <w:rPr>
          <w:rFonts w:ascii="Arial" w:eastAsia="Times New Roman" w:hAnsi="Arial" w:cs="Times New Roman"/>
          <w:b/>
          <w:color w:val="000000"/>
          <w:sz w:val="24"/>
          <w:szCs w:val="20"/>
        </w:rPr>
        <w:t>improperly</w:t>
      </w:r>
      <w:r w:rsidRPr="00A22EB0">
        <w:rPr>
          <w:rFonts w:ascii="Arial" w:eastAsia="Times New Roman" w:hAnsi="Arial" w:cs="Times New Roman"/>
          <w:color w:val="000000"/>
          <w:sz w:val="24"/>
          <w:szCs w:val="20"/>
        </w:rPr>
        <w:t xml:space="preserve"> where they act illegally, unethically, or contrary to an expectation of good faith or impartiality, or where they abuse a position of trust. The improper acts may be in relation to any business or professional activities, public functions, acts in the course of employment, or other activities by or on behalf of any organisation of any kind.</w:t>
      </w:r>
    </w:p>
    <w:p w14:paraId="4B23F2CC" w14:textId="77777777" w:rsidR="00A22EB0" w:rsidRPr="00A22EB0" w:rsidRDefault="00A22EB0" w:rsidP="00A22EB0">
      <w:pPr>
        <w:spacing w:after="0" w:line="300" w:lineRule="atLeast"/>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b/>
          <w:color w:val="000000"/>
          <w:sz w:val="24"/>
          <w:szCs w:val="20"/>
        </w:rPr>
        <w:t>Corruption</w:t>
      </w:r>
      <w:r w:rsidRPr="00A22EB0">
        <w:rPr>
          <w:rFonts w:ascii="Arial" w:eastAsia="Times New Roman" w:hAnsi="Arial" w:cs="Times New Roman"/>
          <w:color w:val="000000"/>
          <w:sz w:val="24"/>
          <w:szCs w:val="20"/>
        </w:rPr>
        <w:t xml:space="preserve"> is the abuse of entrusted power or position for private gain.</w:t>
      </w:r>
    </w:p>
    <w:p w14:paraId="3D265A98" w14:textId="77777777" w:rsidR="00A22EB0" w:rsidRPr="00A22EB0" w:rsidRDefault="00A22EB0" w:rsidP="00A22EB0">
      <w:pPr>
        <w:spacing w:after="0" w:line="300" w:lineRule="atLeast"/>
        <w:ind w:left="720"/>
        <w:jc w:val="both"/>
        <w:outlineLvl w:val="1"/>
        <w:rPr>
          <w:rFonts w:ascii="Arial" w:eastAsia="Times New Roman" w:hAnsi="Arial" w:cs="Times New Roman"/>
          <w:color w:val="000000"/>
          <w:sz w:val="24"/>
          <w:szCs w:val="20"/>
        </w:rPr>
      </w:pPr>
    </w:p>
    <w:p w14:paraId="036E54EF"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What you Must not do</w:t>
      </w:r>
    </w:p>
    <w:p w14:paraId="3ABD14E3"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02D72DEC"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It is not acceptable for you (or someone on your behalf) to:</w:t>
      </w:r>
    </w:p>
    <w:p w14:paraId="140967F7" w14:textId="77777777" w:rsidR="00A22EB0" w:rsidRPr="00A22EB0" w:rsidRDefault="00A22EB0" w:rsidP="00A22EB0">
      <w:pPr>
        <w:numPr>
          <w:ilvl w:val="0"/>
          <w:numId w:val="2"/>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give, promise to give, or offer, a payment, gift or hospitality with the expectation or hope that a business advantage will be received, or to reward a business advantage already given;</w:t>
      </w:r>
    </w:p>
    <w:p w14:paraId="47E62F2C" w14:textId="77777777" w:rsidR="00A22EB0" w:rsidRPr="00A22EB0" w:rsidRDefault="00A22EB0" w:rsidP="00A22EB0">
      <w:pPr>
        <w:numPr>
          <w:ilvl w:val="0"/>
          <w:numId w:val="2"/>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give or accept a gift or hospitality during any commercial negotiations or tender process, if this could be perceived as intended or likely to influence the outcome;</w:t>
      </w:r>
    </w:p>
    <w:p w14:paraId="64AC7D8E" w14:textId="77777777" w:rsidR="00A22EB0" w:rsidRPr="00A22EB0" w:rsidRDefault="00A22EB0" w:rsidP="00A22EB0">
      <w:pPr>
        <w:numPr>
          <w:ilvl w:val="0"/>
          <w:numId w:val="2"/>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accept hospitality from a third party that is unduly lavish or extravagant under the circumstances.</w:t>
      </w:r>
    </w:p>
    <w:p w14:paraId="485990DE" w14:textId="77777777" w:rsidR="00A22EB0" w:rsidRPr="00A22EB0" w:rsidRDefault="00A22EB0" w:rsidP="00A22EB0">
      <w:pPr>
        <w:numPr>
          <w:ilvl w:val="0"/>
          <w:numId w:val="2"/>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accept a payment, gift or hospitality from a third party that you know or suspect is offered with the expectation that it we will provide a business advantage for them or anyone else in return;</w:t>
      </w:r>
    </w:p>
    <w:p w14:paraId="2F177E26" w14:textId="77777777" w:rsidR="00A22EB0" w:rsidRPr="00A22EB0" w:rsidRDefault="00A22EB0" w:rsidP="00A22EB0">
      <w:pPr>
        <w:numPr>
          <w:ilvl w:val="0"/>
          <w:numId w:val="2"/>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offer or accept a gift to or from government officials or representatives, or politicians or political parties,</w:t>
      </w:r>
    </w:p>
    <w:p w14:paraId="334F480E" w14:textId="77777777" w:rsidR="00A22EB0" w:rsidRPr="00A22EB0" w:rsidRDefault="00A22EB0" w:rsidP="00A22EB0">
      <w:pPr>
        <w:numPr>
          <w:ilvl w:val="0"/>
          <w:numId w:val="2"/>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threaten or retaliate against another worker who has refused to commit a bribery offence or who has raised concerns under this policy; or</w:t>
      </w:r>
    </w:p>
    <w:p w14:paraId="038C092C" w14:textId="77777777" w:rsidR="00A22EB0" w:rsidRPr="00A22EB0" w:rsidRDefault="00A22EB0" w:rsidP="00A22EB0">
      <w:pPr>
        <w:numPr>
          <w:ilvl w:val="0"/>
          <w:numId w:val="2"/>
        </w:numPr>
        <w:spacing w:after="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engage in any activity that might lead to a breach of this policy.</w:t>
      </w:r>
    </w:p>
    <w:p w14:paraId="2E48866C" w14:textId="77777777" w:rsidR="00A22EB0" w:rsidRPr="00A22EB0" w:rsidRDefault="00A22EB0" w:rsidP="00A22EB0">
      <w:pPr>
        <w:spacing w:after="0" w:line="300" w:lineRule="atLeast"/>
        <w:ind w:left="1712"/>
        <w:jc w:val="both"/>
        <w:outlineLvl w:val="2"/>
        <w:rPr>
          <w:rFonts w:ascii="Arial" w:eastAsia="Times New Roman" w:hAnsi="Arial" w:cs="Times New Roman"/>
          <w:sz w:val="24"/>
          <w:szCs w:val="20"/>
        </w:rPr>
      </w:pPr>
    </w:p>
    <w:p w14:paraId="2F59A1DF"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What is not Acceptable?</w:t>
      </w:r>
    </w:p>
    <w:p w14:paraId="1CA3AA2D"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4DC442BC"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It is not acceptable for you (or someone on your behalf) to:</w:t>
      </w:r>
    </w:p>
    <w:p w14:paraId="7D40FD96" w14:textId="77777777" w:rsidR="00A22EB0" w:rsidRPr="00A22EB0" w:rsidRDefault="00A22EB0" w:rsidP="00A22EB0">
      <w:pPr>
        <w:numPr>
          <w:ilvl w:val="0"/>
          <w:numId w:val="3"/>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give, promise to give, or offer, a payment, gift or hospitality with the expectation or hope that a business advantage will be received, or to reward a business advantage already given;</w:t>
      </w:r>
    </w:p>
    <w:p w14:paraId="414D54C9" w14:textId="77777777" w:rsidR="00A22EB0" w:rsidRPr="00A22EB0" w:rsidRDefault="00A22EB0" w:rsidP="00A22EB0">
      <w:pPr>
        <w:numPr>
          <w:ilvl w:val="0"/>
          <w:numId w:val="3"/>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give, promise to give, or offer, a payment, gift or hospitality to a government official, agent or representative to "facilitate" or expedite a routine procedure;</w:t>
      </w:r>
    </w:p>
    <w:p w14:paraId="4EBA6F12" w14:textId="77777777" w:rsidR="00A22EB0" w:rsidRPr="00A22EB0" w:rsidRDefault="00A22EB0" w:rsidP="00A22EB0">
      <w:pPr>
        <w:numPr>
          <w:ilvl w:val="0"/>
          <w:numId w:val="3"/>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accept payment from a third party that you know or suspect is offered with the expectation that it will obtain a business advantage for them;</w:t>
      </w:r>
    </w:p>
    <w:p w14:paraId="6143ED63" w14:textId="77777777" w:rsidR="00A22EB0" w:rsidRPr="00A22EB0" w:rsidRDefault="00A22EB0" w:rsidP="00A22EB0">
      <w:pPr>
        <w:numPr>
          <w:ilvl w:val="0"/>
          <w:numId w:val="3"/>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accept a gift or hospitality from a third party if you know or suspect that it is offered or provided with an expectation that a business advantage will be provided by us in return;</w:t>
      </w:r>
    </w:p>
    <w:p w14:paraId="05F6E5BB" w14:textId="77777777" w:rsidR="00A22EB0" w:rsidRPr="00A22EB0" w:rsidRDefault="00A22EB0" w:rsidP="00A22EB0">
      <w:pPr>
        <w:numPr>
          <w:ilvl w:val="0"/>
          <w:numId w:val="3"/>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lastRenderedPageBreak/>
        <w:t>threaten or retaliate against another worker who has refused to commit a bribery offence or who has raised concerns under this policy; or</w:t>
      </w:r>
    </w:p>
    <w:p w14:paraId="6BD7E696" w14:textId="77777777" w:rsidR="00A22EB0" w:rsidRPr="00A22EB0" w:rsidRDefault="00A22EB0" w:rsidP="00A22EB0">
      <w:pPr>
        <w:numPr>
          <w:ilvl w:val="0"/>
          <w:numId w:val="3"/>
        </w:numPr>
        <w:spacing w:after="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engage in any activity that might lead to a breach of this policy.</w:t>
      </w:r>
    </w:p>
    <w:p w14:paraId="54B5F669" w14:textId="77777777" w:rsidR="00A22EB0" w:rsidRPr="00A22EB0" w:rsidRDefault="00A22EB0" w:rsidP="00A22EB0">
      <w:pPr>
        <w:spacing w:after="0" w:line="300" w:lineRule="atLeast"/>
        <w:ind w:left="1712"/>
        <w:jc w:val="both"/>
        <w:outlineLvl w:val="2"/>
        <w:rPr>
          <w:rFonts w:ascii="Arial" w:eastAsia="Times New Roman" w:hAnsi="Arial" w:cs="Times New Roman"/>
          <w:sz w:val="24"/>
          <w:szCs w:val="20"/>
        </w:rPr>
      </w:pPr>
    </w:p>
    <w:p w14:paraId="63BB05F7" w14:textId="77777777" w:rsidR="00A22EB0" w:rsidRPr="00A22EB0" w:rsidRDefault="00A22EB0" w:rsidP="00A22EB0">
      <w:pPr>
        <w:numPr>
          <w:ilvl w:val="0"/>
          <w:numId w:val="7"/>
        </w:numPr>
        <w:spacing w:after="0" w:line="360" w:lineRule="auto"/>
        <w:ind w:left="709" w:hanging="283"/>
        <w:jc w:val="both"/>
        <w:rPr>
          <w:rFonts w:ascii="Arial" w:eastAsia="Times New Roman" w:hAnsi="Arial" w:cs="Times New Roman"/>
          <w:sz w:val="24"/>
          <w:szCs w:val="20"/>
        </w:rPr>
      </w:pPr>
      <w:r w:rsidRPr="00A22EB0">
        <w:rPr>
          <w:rFonts w:ascii="Arial" w:eastAsia="Times New Roman" w:hAnsi="Arial" w:cs="Times New Roman"/>
          <w:b/>
          <w:sz w:val="24"/>
          <w:szCs w:val="20"/>
        </w:rPr>
        <w:t>Facilitation Payments and Kickbacks</w:t>
      </w:r>
    </w:p>
    <w:p w14:paraId="18E0BD2F"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We do not make, and will not accept, facilitation payments or "kickbacks" of any kind. </w:t>
      </w:r>
    </w:p>
    <w:p w14:paraId="00C66F7F"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b/>
          <w:color w:val="000000"/>
          <w:sz w:val="24"/>
          <w:szCs w:val="20"/>
        </w:rPr>
        <w:t>Facilitation payments</w:t>
      </w:r>
      <w:r w:rsidRPr="00A22EB0">
        <w:rPr>
          <w:rFonts w:ascii="Arial" w:eastAsia="Times New Roman" w:hAnsi="Arial" w:cs="Times New Roman"/>
          <w:color w:val="000000"/>
          <w:sz w:val="24"/>
          <w:szCs w:val="20"/>
        </w:rPr>
        <w:t>, also known as "back-handers" are typically small, unofficial payments made to secure or expedite a routine or necessary action (for example by a government official). They are not common in the UK, but are common in some other jurisdictions.</w:t>
      </w:r>
    </w:p>
    <w:p w14:paraId="57B0102F" w14:textId="77777777" w:rsidR="00A22EB0" w:rsidRPr="00A22EB0" w:rsidRDefault="00A22EB0" w:rsidP="00A22EB0">
      <w:pPr>
        <w:spacing w:before="280" w:after="120" w:line="300" w:lineRule="atLeast"/>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b/>
          <w:color w:val="000000"/>
          <w:sz w:val="24"/>
          <w:szCs w:val="20"/>
        </w:rPr>
        <w:t>Kickbacks</w:t>
      </w:r>
      <w:r w:rsidRPr="00A22EB0">
        <w:rPr>
          <w:rFonts w:ascii="Arial" w:eastAsia="Times New Roman" w:hAnsi="Arial" w:cs="Times New Roman"/>
          <w:color w:val="000000"/>
          <w:sz w:val="24"/>
          <w:szCs w:val="20"/>
        </w:rPr>
        <w:t xml:space="preserve"> are typically payments made in return for a business favour or advantage. </w:t>
      </w:r>
    </w:p>
    <w:p w14:paraId="1869CBFF"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All workers must avoid any activity that might lead to a facilitation payment or kickback being made or accepted by us or on our behalf, or that might suggest that such a payment will be made or accepted. If you are asked to make a payment on our behalf, you should always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with </w:t>
      </w:r>
      <w:r w:rsidRPr="00A22EB0">
        <w:rPr>
          <w:rFonts w:ascii="Arial" w:eastAsia="Times New Roman" w:hAnsi="Arial" w:cs="Arial"/>
          <w:color w:val="000000"/>
          <w:sz w:val="24"/>
          <w:szCs w:val="24"/>
        </w:rPr>
        <w:t>your Line Manager.</w:t>
      </w:r>
      <w:r w:rsidRPr="00A22EB0">
        <w:rPr>
          <w:rFonts w:ascii="Arial" w:eastAsia="Times New Roman" w:hAnsi="Arial" w:cs="Times New Roman"/>
          <w:color w:val="000000"/>
          <w:sz w:val="24"/>
          <w:szCs w:val="20"/>
        </w:rPr>
        <w:t xml:space="preserve"> </w:t>
      </w:r>
    </w:p>
    <w:p w14:paraId="2DC3AA50"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0"/>
          <w:szCs w:val="20"/>
        </w:rPr>
      </w:pPr>
    </w:p>
    <w:p w14:paraId="46698D23"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Gifts, Hospitality and Expenses</w:t>
      </w:r>
    </w:p>
    <w:p w14:paraId="5A585BE5"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0ACA346A"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This policy allows reasonable and appropriate hospitality or entertainment given to or received from third parties, for the purposes of:</w:t>
      </w:r>
    </w:p>
    <w:p w14:paraId="0A498048"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p>
    <w:p w14:paraId="40CAFF5B" w14:textId="77777777" w:rsidR="00A22EB0" w:rsidRPr="00A22EB0" w:rsidRDefault="00A22EB0" w:rsidP="00A22EB0">
      <w:pPr>
        <w:numPr>
          <w:ilvl w:val="0"/>
          <w:numId w:val="4"/>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establishing or maintaining good business relationships;</w:t>
      </w:r>
    </w:p>
    <w:p w14:paraId="46B31E8C" w14:textId="77777777" w:rsidR="00A22EB0" w:rsidRPr="00A22EB0" w:rsidRDefault="00A22EB0" w:rsidP="00A22EB0">
      <w:pPr>
        <w:numPr>
          <w:ilvl w:val="0"/>
          <w:numId w:val="4"/>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improving or maintaining our image or reputation; or</w:t>
      </w:r>
    </w:p>
    <w:p w14:paraId="60A7CE8D" w14:textId="77777777" w:rsidR="00A22EB0" w:rsidRPr="00A22EB0" w:rsidRDefault="00A22EB0" w:rsidP="00A22EB0">
      <w:pPr>
        <w:numPr>
          <w:ilvl w:val="0"/>
          <w:numId w:val="4"/>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Times New Roman"/>
          <w:sz w:val="24"/>
          <w:szCs w:val="20"/>
        </w:rPr>
        <w:t>marketing or presenting our products and/or services effectively.</w:t>
      </w:r>
    </w:p>
    <w:p w14:paraId="20ABF46E" w14:textId="77777777" w:rsidR="00A22EB0" w:rsidRPr="00A22EB0" w:rsidRDefault="00A22EB0" w:rsidP="00A22EB0">
      <w:pPr>
        <w:spacing w:before="280" w:after="120" w:line="300" w:lineRule="atLeast"/>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sz w:val="24"/>
          <w:szCs w:val="20"/>
        </w:rPr>
        <w:t xml:space="preserve">The giving and accepting </w:t>
      </w:r>
      <w:r w:rsidRPr="00A22EB0">
        <w:rPr>
          <w:rFonts w:ascii="Arial" w:eastAsia="Times New Roman" w:hAnsi="Arial" w:cs="Times New Roman"/>
          <w:color w:val="000000"/>
          <w:sz w:val="24"/>
          <w:szCs w:val="20"/>
        </w:rPr>
        <w:t>of gifts is allowed if the following requirements are met:</w:t>
      </w:r>
    </w:p>
    <w:p w14:paraId="7FCCE770" w14:textId="77777777" w:rsidR="00A22EB0" w:rsidRPr="00A22EB0" w:rsidRDefault="00A22EB0" w:rsidP="00A22EB0">
      <w:pPr>
        <w:numPr>
          <w:ilvl w:val="0"/>
          <w:numId w:val="5"/>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t xml:space="preserve">     </w:t>
      </w:r>
      <w:r w:rsidRPr="00A22EB0">
        <w:rPr>
          <w:rFonts w:ascii="Arial" w:eastAsia="Times New Roman" w:hAnsi="Arial" w:cs="Times New Roman"/>
          <w:sz w:val="24"/>
          <w:szCs w:val="20"/>
        </w:rPr>
        <w:t>it is not made with the intention of influencing a third party to obtain or retain business or a business advantage, or to reward the provision or retention of business or a business advantage, or in explicit or implicit exchange for favours or benefits;</w:t>
      </w:r>
    </w:p>
    <w:p w14:paraId="72D7BED4" w14:textId="77777777" w:rsidR="00A22EB0" w:rsidRPr="00A22EB0" w:rsidRDefault="00A22EB0" w:rsidP="00A22EB0">
      <w:pPr>
        <w:numPr>
          <w:ilvl w:val="0"/>
          <w:numId w:val="5"/>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t xml:space="preserve">     </w:t>
      </w:r>
      <w:r w:rsidRPr="00A22EB0">
        <w:rPr>
          <w:rFonts w:ascii="Arial" w:eastAsia="Times New Roman" w:hAnsi="Arial" w:cs="Times New Roman"/>
          <w:sz w:val="24"/>
          <w:szCs w:val="20"/>
        </w:rPr>
        <w:t>it is given in our name, not in your name;</w:t>
      </w:r>
    </w:p>
    <w:p w14:paraId="59C0B0B1" w14:textId="77777777" w:rsidR="00A22EB0" w:rsidRPr="00A22EB0" w:rsidRDefault="00A22EB0" w:rsidP="00A22EB0">
      <w:pPr>
        <w:numPr>
          <w:ilvl w:val="0"/>
          <w:numId w:val="5"/>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t xml:space="preserve">     </w:t>
      </w:r>
      <w:r w:rsidRPr="00A22EB0">
        <w:rPr>
          <w:rFonts w:ascii="Arial" w:eastAsia="Times New Roman" w:hAnsi="Arial" w:cs="Times New Roman"/>
          <w:sz w:val="24"/>
          <w:szCs w:val="20"/>
        </w:rPr>
        <w:t>it does not include cash or a cash equivalent (such as gift certificates or vouchers);</w:t>
      </w:r>
    </w:p>
    <w:p w14:paraId="504762DF" w14:textId="77777777" w:rsidR="00A22EB0" w:rsidRPr="00A22EB0" w:rsidRDefault="00A22EB0" w:rsidP="00A22EB0">
      <w:pPr>
        <w:numPr>
          <w:ilvl w:val="0"/>
          <w:numId w:val="5"/>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lastRenderedPageBreak/>
        <w:t xml:space="preserve">     </w:t>
      </w:r>
      <w:r w:rsidRPr="00A22EB0">
        <w:rPr>
          <w:rFonts w:ascii="Arial" w:eastAsia="Times New Roman" w:hAnsi="Arial" w:cs="Times New Roman"/>
          <w:sz w:val="24"/>
          <w:szCs w:val="20"/>
        </w:rPr>
        <w:t>it is appropriate in the circumstances, taking account of the reason for the gift, its timing and value. For example, in the UK it is customary for small gifts to be given at Christmas; and</w:t>
      </w:r>
    </w:p>
    <w:p w14:paraId="5DA8E66B" w14:textId="77777777" w:rsidR="00A22EB0" w:rsidRPr="00A22EB0" w:rsidRDefault="00A22EB0" w:rsidP="00A22EB0">
      <w:pPr>
        <w:numPr>
          <w:ilvl w:val="0"/>
          <w:numId w:val="5"/>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t xml:space="preserve">     </w:t>
      </w:r>
      <w:r w:rsidRPr="00A22EB0">
        <w:rPr>
          <w:rFonts w:ascii="Arial" w:eastAsia="Times New Roman" w:hAnsi="Arial" w:cs="Times New Roman"/>
          <w:sz w:val="24"/>
          <w:szCs w:val="20"/>
        </w:rPr>
        <w:t>it is given openly, not secretly;</w:t>
      </w:r>
    </w:p>
    <w:p w14:paraId="339C75CE" w14:textId="77777777" w:rsidR="00A22EB0" w:rsidRPr="00A22EB0" w:rsidRDefault="00A22EB0" w:rsidP="00A22EB0">
      <w:pPr>
        <w:numPr>
          <w:ilvl w:val="0"/>
          <w:numId w:val="5"/>
        </w:numPr>
        <w:spacing w:after="120" w:line="300" w:lineRule="atLeast"/>
        <w:jc w:val="both"/>
        <w:outlineLvl w:val="2"/>
        <w:rPr>
          <w:rFonts w:ascii="Arial" w:eastAsia="Times New Roman" w:hAnsi="Arial" w:cs="Times New Roman"/>
          <w:sz w:val="24"/>
          <w:szCs w:val="20"/>
        </w:rPr>
      </w:pPr>
      <w:r w:rsidRPr="00A22EB0">
        <w:rPr>
          <w:rFonts w:ascii="Arial" w:eastAsia="Times New Roman" w:hAnsi="Arial" w:cs="Arial"/>
          <w:sz w:val="24"/>
          <w:szCs w:val="24"/>
        </w:rPr>
        <w:t xml:space="preserve">     </w:t>
      </w:r>
      <w:r w:rsidRPr="00A22EB0">
        <w:rPr>
          <w:rFonts w:ascii="Arial" w:eastAsia="Times New Roman" w:hAnsi="Arial" w:cs="Times New Roman"/>
          <w:sz w:val="24"/>
          <w:szCs w:val="20"/>
        </w:rPr>
        <w:t>it complies with any applicable local law.</w:t>
      </w:r>
    </w:p>
    <w:p w14:paraId="14603EFF" w14:textId="77777777" w:rsidR="00A22EB0" w:rsidRPr="00A22EB0" w:rsidRDefault="00A22EB0" w:rsidP="00A22EB0">
      <w:pPr>
        <w:spacing w:before="280" w:after="120" w:line="300" w:lineRule="atLeast"/>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Promotional gifts of low value such as branded stationery to or from existing customers, suppliers and business partners will usually be acceptable.</w:t>
      </w:r>
    </w:p>
    <w:p w14:paraId="4B5D8A56"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Reimbursing a third party's expenses or accepting an offer to reimburse our expenses, (for example, the costs of attending a business meeting) would not usually amount to bribery. However, a payment in excess of genuine and reasonable business expenses (such as the cost of an extended hotel stay) is not acceptable.</w:t>
      </w:r>
    </w:p>
    <w:p w14:paraId="5E90ECF1"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We appreciate that practice varies between countries and regions and what may be normal and acceptable in one region may not be in another. The test to be applied is whether in all the circumstances the gift, hospitality or payment is reasonable and justifiable. The intention behind it should always be considered.</w:t>
      </w:r>
    </w:p>
    <w:p w14:paraId="78DEC25F"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16"/>
          <w:szCs w:val="20"/>
        </w:rPr>
      </w:pPr>
    </w:p>
    <w:p w14:paraId="14D3BB23"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Potential Risk Scenarios: "red flags"</w:t>
      </w:r>
    </w:p>
    <w:p w14:paraId="19BEF4AD"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4DBD44D9"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bookmarkStart w:id="3" w:name="a919965"/>
      <w:r w:rsidRPr="00A22EB0">
        <w:rPr>
          <w:rFonts w:ascii="Arial" w:eastAsia="Times New Roman" w:hAnsi="Arial" w:cs="Times New Roman"/>
          <w:color w:val="000000"/>
          <w:sz w:val="24"/>
          <w:szCs w:val="20"/>
        </w:rPr>
        <w:t>The following is a list of possible red flags that may arise during the course of you working for us and which may raise concerns under various anti-bribery and anti-corruption laws. The list is not intended to be exhaustive and is for illustrative purposes only.</w:t>
      </w:r>
      <w:bookmarkEnd w:id="3"/>
    </w:p>
    <w:p w14:paraId="710714EB" w14:textId="77777777" w:rsidR="00A22EB0" w:rsidRPr="00A22EB0" w:rsidRDefault="00A22EB0" w:rsidP="00A22EB0">
      <w:pPr>
        <w:spacing w:before="240" w:after="120" w:line="300" w:lineRule="atLeast"/>
        <w:ind w:left="720"/>
        <w:jc w:val="both"/>
        <w:rPr>
          <w:rFonts w:ascii="Arial" w:eastAsia="Times New Roman" w:hAnsi="Arial" w:cs="Times New Roman"/>
          <w:sz w:val="24"/>
          <w:szCs w:val="20"/>
        </w:rPr>
      </w:pPr>
      <w:r w:rsidRPr="00A22EB0">
        <w:rPr>
          <w:rFonts w:ascii="Arial" w:eastAsia="Times New Roman" w:hAnsi="Arial" w:cs="Times New Roman"/>
          <w:sz w:val="24"/>
          <w:szCs w:val="20"/>
        </w:rPr>
        <w:t xml:space="preserve">If you encounter any of these red flags while working for us, you must report them promptly to </w:t>
      </w:r>
      <w:r w:rsidRPr="00A22EB0">
        <w:rPr>
          <w:rFonts w:ascii="Arial" w:eastAsia="Times New Roman" w:hAnsi="Arial" w:cs="Arial"/>
          <w:sz w:val="24"/>
          <w:szCs w:val="24"/>
        </w:rPr>
        <w:t>your Line Manager</w:t>
      </w:r>
      <w:r w:rsidRPr="00A22EB0">
        <w:rPr>
          <w:rFonts w:ascii="Arial" w:eastAsia="Times New Roman" w:hAnsi="Arial" w:cs="Times New Roman"/>
          <w:sz w:val="24"/>
          <w:szCs w:val="20"/>
        </w:rPr>
        <w:t xml:space="preserve"> using the procedure set out in the whistleblowing policy:</w:t>
      </w:r>
    </w:p>
    <w:p w14:paraId="37BA5E47"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you become aware that a third party engages in, or has been accused of engaging in, improper business practices;</w:t>
      </w:r>
    </w:p>
    <w:p w14:paraId="03BF9AA5"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you learn that a third party has a reputation for paying bribes, or requiring that bribes are paid to them, or has a reputation for having a "special relationship" with foreign government officials;</w:t>
      </w:r>
    </w:p>
    <w:p w14:paraId="689C5F0A"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 third party insists on receiving a commission or fee payment before committing to sign up to a contract with us, or carrying out a government function or process for us;</w:t>
      </w:r>
    </w:p>
    <w:p w14:paraId="51F6FE30"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 xml:space="preserve"> a third party requests payment in cash and/or refuses to sign a formal commission or fee agreement, or to provide an invoice or receipt for a payment made;</w:t>
      </w:r>
    </w:p>
    <w:p w14:paraId="0B826570"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 xml:space="preserve"> a third party requests that payment is made to a country or geographic location different from where the third party resides or conducts business;</w:t>
      </w:r>
    </w:p>
    <w:p w14:paraId="247A1FAE"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lastRenderedPageBreak/>
        <w:t>a third party requests an unexpected additional fee or commission to "facilitate" a service;</w:t>
      </w:r>
    </w:p>
    <w:p w14:paraId="7C1E0D34"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 third party demands lavish entertainment or gifts before commencing or continuing contractual negotiations or provision of services;</w:t>
      </w:r>
    </w:p>
    <w:p w14:paraId="27ED9088"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 third party requests that a payment is made to "overlook" potential legal violations;</w:t>
      </w:r>
    </w:p>
    <w:p w14:paraId="5FCE88FF"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 third party requests that you provide employment or some other advantage to a friend or relative;</w:t>
      </w:r>
    </w:p>
    <w:p w14:paraId="116A8571"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you receive an invoice from a third party that appears to be non-standard or customised;</w:t>
      </w:r>
    </w:p>
    <w:p w14:paraId="3E8DFB9F"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 third party insists on the use of side letters or refuses to put terms agreed in writing;</w:t>
      </w:r>
    </w:p>
    <w:p w14:paraId="67FAC5BF"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you notice that we have been invoiced for a commission or fee payment that appears large given the service stated to have been provided;</w:t>
      </w:r>
    </w:p>
    <w:p w14:paraId="1A811910" w14:textId="77777777" w:rsidR="00A22EB0" w:rsidRPr="00A22EB0" w:rsidRDefault="00A22EB0" w:rsidP="00A22EB0">
      <w:pPr>
        <w:numPr>
          <w:ilvl w:val="0"/>
          <w:numId w:val="6"/>
        </w:numPr>
        <w:spacing w:after="12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a third party requests or requires the use of an agent, intermediary, consultant, distributor or supplier that is not typically used by or known to us;</w:t>
      </w:r>
    </w:p>
    <w:p w14:paraId="65AB4B22" w14:textId="77777777" w:rsidR="00A22EB0" w:rsidRPr="00A22EB0" w:rsidRDefault="00A22EB0" w:rsidP="00A22EB0">
      <w:pPr>
        <w:numPr>
          <w:ilvl w:val="0"/>
          <w:numId w:val="6"/>
        </w:numPr>
        <w:spacing w:after="0" w:line="300" w:lineRule="atLeast"/>
        <w:ind w:left="1418" w:hanging="284"/>
        <w:jc w:val="both"/>
        <w:outlineLvl w:val="2"/>
        <w:rPr>
          <w:rFonts w:ascii="Arial" w:eastAsia="Times New Roman" w:hAnsi="Arial" w:cs="Times New Roman"/>
          <w:sz w:val="24"/>
          <w:szCs w:val="20"/>
        </w:rPr>
      </w:pPr>
      <w:r w:rsidRPr="00A22EB0">
        <w:rPr>
          <w:rFonts w:ascii="Arial" w:eastAsia="Times New Roman" w:hAnsi="Arial" w:cs="Times New Roman"/>
          <w:sz w:val="24"/>
          <w:szCs w:val="20"/>
        </w:rPr>
        <w:t>you are offered an unusually generous gift or offered lavish hospitality by a third party.</w:t>
      </w:r>
    </w:p>
    <w:p w14:paraId="776E4CC3" w14:textId="77777777" w:rsidR="00A22EB0" w:rsidRPr="00A22EB0" w:rsidRDefault="00A22EB0" w:rsidP="00A22EB0">
      <w:pPr>
        <w:spacing w:after="0" w:line="300" w:lineRule="atLeast"/>
        <w:ind w:left="1712"/>
        <w:jc w:val="both"/>
        <w:outlineLvl w:val="2"/>
        <w:rPr>
          <w:rFonts w:ascii="Arial" w:eastAsia="Times New Roman" w:hAnsi="Arial" w:cs="Times New Roman"/>
          <w:sz w:val="24"/>
          <w:szCs w:val="20"/>
        </w:rPr>
      </w:pPr>
    </w:p>
    <w:p w14:paraId="5D83C6E1"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Your Responsibilities</w:t>
      </w:r>
    </w:p>
    <w:p w14:paraId="23719143"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56DE83EA"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You must ensure that you read, understand and comply with this policy.</w:t>
      </w:r>
    </w:p>
    <w:p w14:paraId="31779A46"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The prevention, detection and reporting of bribery and other forms of corruption are the responsibility of all those working for us or under our control. All workers are required to avoid any activity that might lead to, or suggest, a breach of this policy.</w:t>
      </w:r>
    </w:p>
    <w:p w14:paraId="54664958" w14:textId="77777777" w:rsidR="00A22EB0" w:rsidRPr="00A22EB0" w:rsidRDefault="00A22EB0" w:rsidP="00A22EB0">
      <w:pPr>
        <w:spacing w:before="280" w:after="120" w:line="300" w:lineRule="atLeast"/>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You must notify </w:t>
      </w:r>
      <w:r w:rsidRPr="00A22EB0">
        <w:rPr>
          <w:rFonts w:ascii="Arial" w:eastAsia="Times New Roman" w:hAnsi="Arial" w:cs="Arial"/>
          <w:color w:val="000000"/>
          <w:sz w:val="24"/>
          <w:szCs w:val="24"/>
        </w:rPr>
        <w:t>your Line Manager</w:t>
      </w:r>
      <w:r w:rsidRPr="00A22EB0">
        <w:rPr>
          <w:rFonts w:ascii="Arial" w:eastAsia="Times New Roman" w:hAnsi="Arial" w:cs="Times New Roman"/>
          <w:color w:val="000000"/>
          <w:sz w:val="24"/>
          <w:szCs w:val="20"/>
        </w:rPr>
        <w:t xml:space="preserve"> as soon as possible if you believe or suspect that a conflict with this policy has occurred, or may occur in the future.  For example, if a client or potential client offers you something to gain a business advantage with us, or indicates to you that a gift or payment is required to secure their business.</w:t>
      </w:r>
    </w:p>
    <w:p w14:paraId="73188D9B"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Any employee who breaches this policy could face disciplinary action, which could result in dismissal for gross misconduct. We reserve our right to terminate our contractual relationship with agency or other workers if they breach this policy.</w:t>
      </w:r>
    </w:p>
    <w:p w14:paraId="0FFD6EF2"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16"/>
          <w:szCs w:val="20"/>
        </w:rPr>
      </w:pPr>
    </w:p>
    <w:p w14:paraId="0895E24E" w14:textId="77777777" w:rsidR="00A22EB0" w:rsidRPr="00A22EB0" w:rsidRDefault="00A22EB0" w:rsidP="00A22EB0">
      <w:pPr>
        <w:numPr>
          <w:ilvl w:val="0"/>
          <w:numId w:val="7"/>
        </w:numPr>
        <w:spacing w:after="0" w:line="240" w:lineRule="auto"/>
        <w:ind w:left="709" w:hanging="283"/>
        <w:jc w:val="both"/>
        <w:rPr>
          <w:rFonts w:ascii="Arial" w:eastAsia="Times New Roman" w:hAnsi="Arial" w:cs="Times New Roman"/>
          <w:b/>
          <w:sz w:val="24"/>
          <w:szCs w:val="20"/>
        </w:rPr>
      </w:pPr>
      <w:r w:rsidRPr="00A22EB0">
        <w:rPr>
          <w:rFonts w:ascii="Arial" w:eastAsia="Times New Roman" w:hAnsi="Arial" w:cs="Times New Roman"/>
          <w:b/>
          <w:sz w:val="24"/>
          <w:szCs w:val="20"/>
        </w:rPr>
        <w:t>Record-Keeping</w:t>
      </w:r>
    </w:p>
    <w:p w14:paraId="79177A23"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14B58C93"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We must keep financial records and have appropriate internal controls in place which will evidence the business reason for making payments to third parties.</w:t>
      </w:r>
    </w:p>
    <w:p w14:paraId="13DEA09F"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lastRenderedPageBreak/>
        <w:t>You must declare and keep a written record of all hospitality or gifts accepted or offered, which will be subject to managerial review.</w:t>
      </w:r>
    </w:p>
    <w:p w14:paraId="5EC4B699"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You must ensure all expenses claims relating to hospitality, gifts or expenses incurred to third parties are submitted in accordance with our expenses policy and specifically record the reason for the expenditure.</w:t>
      </w:r>
    </w:p>
    <w:p w14:paraId="3B9DE652"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w:t>
      </w:r>
    </w:p>
    <w:p w14:paraId="3399B05B"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16"/>
          <w:szCs w:val="20"/>
        </w:rPr>
      </w:pPr>
    </w:p>
    <w:p w14:paraId="2A0F615C" w14:textId="77777777" w:rsidR="00A22EB0" w:rsidRPr="00A22EB0" w:rsidRDefault="00A22EB0" w:rsidP="00A22EB0">
      <w:pPr>
        <w:numPr>
          <w:ilvl w:val="0"/>
          <w:numId w:val="7"/>
        </w:numPr>
        <w:spacing w:after="0" w:line="240" w:lineRule="auto"/>
        <w:ind w:left="851" w:hanging="567"/>
        <w:jc w:val="both"/>
        <w:rPr>
          <w:rFonts w:ascii="Arial" w:eastAsia="Times New Roman" w:hAnsi="Arial" w:cs="Times New Roman"/>
          <w:b/>
          <w:sz w:val="24"/>
          <w:szCs w:val="20"/>
        </w:rPr>
      </w:pPr>
      <w:r w:rsidRPr="00A22EB0">
        <w:rPr>
          <w:rFonts w:ascii="Arial" w:eastAsia="Times New Roman" w:hAnsi="Arial" w:cs="Times New Roman"/>
          <w:b/>
          <w:sz w:val="24"/>
          <w:szCs w:val="20"/>
        </w:rPr>
        <w:t>How to Raise a Concern</w:t>
      </w:r>
    </w:p>
    <w:p w14:paraId="2B16D925"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2695284D"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You are encouraged to raise concerns about any issue or suspicion of bribery or corruption at the earliest possible stage. </w:t>
      </w:r>
    </w:p>
    <w:p w14:paraId="4337CCDE" w14:textId="77777777" w:rsidR="00A22EB0" w:rsidRPr="00A22EB0" w:rsidRDefault="00A22EB0" w:rsidP="00A22EB0">
      <w:pPr>
        <w:spacing w:before="280" w:after="12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If you are offered a bribe, or are asked to make one, or if you believe or suspect that any bribery, corruption or other breach of this policy has occurred or may occur, you must notify </w:t>
      </w:r>
      <w:r w:rsidRPr="00A22EB0">
        <w:rPr>
          <w:rFonts w:ascii="Arial" w:eastAsia="Times New Roman" w:hAnsi="Arial" w:cs="Arial"/>
          <w:color w:val="000000"/>
          <w:sz w:val="24"/>
          <w:szCs w:val="24"/>
        </w:rPr>
        <w:t>your Line Manager</w:t>
      </w:r>
      <w:r w:rsidRPr="00A22EB0">
        <w:rPr>
          <w:rFonts w:ascii="Arial" w:eastAsia="Times New Roman" w:hAnsi="Arial" w:cs="Times New Roman"/>
          <w:color w:val="000000"/>
          <w:sz w:val="24"/>
          <w:szCs w:val="20"/>
        </w:rPr>
        <w:t xml:space="preserve"> and / or report it in accordance with our Whistleblowing Policy as soon as possible.</w:t>
      </w:r>
    </w:p>
    <w:p w14:paraId="4EBB31A5" w14:textId="77777777" w:rsidR="00A22EB0" w:rsidRPr="00A22EB0" w:rsidRDefault="00A22EB0" w:rsidP="00A22EB0">
      <w:pPr>
        <w:spacing w:before="280" w:after="120" w:line="300" w:lineRule="atLeast"/>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If you are unsure about whether a particular act constitutes bribery or corruption, raise it with </w:t>
      </w:r>
      <w:r w:rsidRPr="00A22EB0">
        <w:rPr>
          <w:rFonts w:ascii="Arial" w:eastAsia="Times New Roman" w:hAnsi="Arial" w:cs="Arial"/>
          <w:color w:val="000000"/>
          <w:sz w:val="24"/>
          <w:szCs w:val="24"/>
        </w:rPr>
        <w:t>your Line Manager.</w:t>
      </w:r>
      <w:r w:rsidRPr="00A22EB0">
        <w:rPr>
          <w:rFonts w:ascii="Arial" w:eastAsia="Times New Roman" w:hAnsi="Arial" w:cs="Times New Roman"/>
          <w:color w:val="000000"/>
          <w:sz w:val="24"/>
          <w:szCs w:val="20"/>
        </w:rPr>
        <w:t xml:space="preserve"> </w:t>
      </w:r>
    </w:p>
    <w:p w14:paraId="7E6C6E57"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16"/>
          <w:szCs w:val="20"/>
        </w:rPr>
      </w:pPr>
    </w:p>
    <w:p w14:paraId="20D1F2EC" w14:textId="77777777" w:rsidR="00A22EB0" w:rsidRPr="00A22EB0" w:rsidRDefault="00A22EB0" w:rsidP="00A22EB0">
      <w:pPr>
        <w:numPr>
          <w:ilvl w:val="0"/>
          <w:numId w:val="7"/>
        </w:numPr>
        <w:spacing w:after="0" w:line="240" w:lineRule="auto"/>
        <w:ind w:left="851" w:hanging="567"/>
        <w:jc w:val="both"/>
        <w:rPr>
          <w:rFonts w:ascii="Arial" w:eastAsia="Times New Roman" w:hAnsi="Arial" w:cs="Times New Roman"/>
          <w:b/>
          <w:sz w:val="24"/>
          <w:szCs w:val="20"/>
        </w:rPr>
      </w:pPr>
      <w:r w:rsidRPr="00A22EB0">
        <w:rPr>
          <w:rFonts w:ascii="Arial" w:eastAsia="Times New Roman" w:hAnsi="Arial" w:cs="Times New Roman"/>
          <w:b/>
          <w:sz w:val="24"/>
          <w:szCs w:val="20"/>
        </w:rPr>
        <w:t>Protection</w:t>
      </w:r>
    </w:p>
    <w:p w14:paraId="31611031"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73B6F413"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Workers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w:t>
      </w:r>
    </w:p>
    <w:p w14:paraId="4CBE79A8"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p>
    <w:p w14:paraId="424E0C81"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 xml:space="preserve">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believe that you have suffered any such treatment, you should inform </w:t>
      </w:r>
      <w:r w:rsidRPr="00A22EB0">
        <w:rPr>
          <w:rFonts w:ascii="Arial" w:eastAsia="Times New Roman" w:hAnsi="Arial" w:cs="Arial"/>
          <w:color w:val="000000"/>
          <w:sz w:val="24"/>
          <w:szCs w:val="24"/>
        </w:rPr>
        <w:t>the General Manager</w:t>
      </w:r>
      <w:r w:rsidRPr="00A22EB0">
        <w:rPr>
          <w:rFonts w:ascii="Arial" w:eastAsia="Times New Roman" w:hAnsi="Arial" w:cs="Times New Roman"/>
          <w:color w:val="000000"/>
          <w:sz w:val="24"/>
          <w:szCs w:val="20"/>
        </w:rPr>
        <w:t xml:space="preserve"> immediately. If the matter is not remedied, and you are an employee, you should raise it formally using our Grievance Procedure.</w:t>
      </w:r>
    </w:p>
    <w:p w14:paraId="47428EF9" w14:textId="77777777" w:rsidR="00A22EB0" w:rsidRPr="00A22EB0" w:rsidRDefault="00A22EB0" w:rsidP="00A22EB0">
      <w:pPr>
        <w:spacing w:after="0" w:line="300" w:lineRule="atLeast"/>
        <w:ind w:left="720"/>
        <w:jc w:val="both"/>
        <w:outlineLvl w:val="1"/>
        <w:rPr>
          <w:rFonts w:ascii="Arial" w:eastAsia="Times New Roman" w:hAnsi="Arial" w:cs="Times New Roman"/>
          <w:color w:val="000000"/>
          <w:sz w:val="16"/>
          <w:szCs w:val="20"/>
        </w:rPr>
      </w:pPr>
      <w:r w:rsidRPr="00A22EB0">
        <w:rPr>
          <w:rFonts w:ascii="Arial" w:eastAsia="Times New Roman" w:hAnsi="Arial" w:cs="Times New Roman"/>
          <w:color w:val="000000"/>
          <w:sz w:val="16"/>
          <w:szCs w:val="20"/>
        </w:rPr>
        <w:t xml:space="preserve"> </w:t>
      </w:r>
    </w:p>
    <w:p w14:paraId="5F73C5B0" w14:textId="77777777" w:rsidR="00A22EB0" w:rsidRPr="00A22EB0" w:rsidRDefault="00A22EB0" w:rsidP="00A22EB0">
      <w:pPr>
        <w:numPr>
          <w:ilvl w:val="0"/>
          <w:numId w:val="7"/>
        </w:numPr>
        <w:spacing w:after="0" w:line="240" w:lineRule="auto"/>
        <w:ind w:left="851" w:hanging="567"/>
        <w:jc w:val="both"/>
        <w:rPr>
          <w:rFonts w:ascii="Arial" w:eastAsia="Times New Roman" w:hAnsi="Arial" w:cs="Times New Roman"/>
          <w:b/>
          <w:sz w:val="24"/>
          <w:szCs w:val="20"/>
        </w:rPr>
      </w:pPr>
      <w:r w:rsidRPr="00A22EB0">
        <w:rPr>
          <w:rFonts w:ascii="Arial" w:eastAsia="Times New Roman" w:hAnsi="Arial" w:cs="Times New Roman"/>
          <w:b/>
          <w:sz w:val="24"/>
          <w:szCs w:val="20"/>
        </w:rPr>
        <w:t>Training and communication</w:t>
      </w:r>
    </w:p>
    <w:p w14:paraId="7773EBF7" w14:textId="77777777" w:rsidR="00A22EB0" w:rsidRPr="00A22EB0" w:rsidRDefault="00A22EB0" w:rsidP="00A22EB0">
      <w:pPr>
        <w:keepNext/>
        <w:spacing w:after="0" w:line="240" w:lineRule="auto"/>
        <w:ind w:left="720"/>
        <w:jc w:val="both"/>
        <w:outlineLvl w:val="0"/>
        <w:rPr>
          <w:rFonts w:ascii="Times New Roman" w:eastAsia="Times New Roman" w:hAnsi="Times New Roman" w:cs="Times New Roman"/>
          <w:b/>
          <w:smallCaps/>
          <w:kern w:val="28"/>
          <w:sz w:val="24"/>
          <w:szCs w:val="20"/>
        </w:rPr>
      </w:pPr>
    </w:p>
    <w:p w14:paraId="35306CAD" w14:textId="77777777" w:rsidR="00A22EB0" w:rsidRPr="00A22EB0" w:rsidRDefault="00A22EB0" w:rsidP="00A22EB0">
      <w:pPr>
        <w:spacing w:after="0" w:line="240" w:lineRule="auto"/>
        <w:ind w:left="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t>Training on this policy forms part of the induction process for all new workers.  All existing workers will receive regular, relevant training on how to implement and adhere to this pol</w:t>
      </w:r>
      <w:bookmarkStart w:id="4" w:name="_GoBack"/>
      <w:bookmarkEnd w:id="4"/>
      <w:r w:rsidRPr="00A22EB0">
        <w:rPr>
          <w:rFonts w:ascii="Arial" w:eastAsia="Times New Roman" w:hAnsi="Arial" w:cs="Times New Roman"/>
          <w:color w:val="000000"/>
          <w:sz w:val="24"/>
          <w:szCs w:val="20"/>
        </w:rPr>
        <w:t>icy.</w:t>
      </w:r>
    </w:p>
    <w:p w14:paraId="1DC5EBC3" w14:textId="77777777" w:rsidR="00A22EB0" w:rsidRPr="00A22EB0" w:rsidRDefault="00A22EB0" w:rsidP="00A22EB0">
      <w:pPr>
        <w:numPr>
          <w:ilvl w:val="1"/>
          <w:numId w:val="0"/>
        </w:numPr>
        <w:tabs>
          <w:tab w:val="num" w:pos="720"/>
        </w:tabs>
        <w:spacing w:before="280" w:after="120" w:line="240" w:lineRule="auto"/>
        <w:ind w:left="720" w:hanging="720"/>
        <w:jc w:val="both"/>
        <w:outlineLvl w:val="1"/>
        <w:rPr>
          <w:rFonts w:ascii="Arial" w:eastAsia="Times New Roman" w:hAnsi="Arial" w:cs="Times New Roman"/>
          <w:color w:val="000000"/>
          <w:sz w:val="24"/>
          <w:szCs w:val="20"/>
        </w:rPr>
      </w:pPr>
      <w:r w:rsidRPr="00A22EB0">
        <w:rPr>
          <w:rFonts w:ascii="Arial" w:eastAsia="Times New Roman" w:hAnsi="Arial" w:cs="Times New Roman"/>
          <w:color w:val="000000"/>
          <w:sz w:val="24"/>
          <w:szCs w:val="20"/>
        </w:rPr>
        <w:lastRenderedPageBreak/>
        <w:tab/>
        <w:t>Our approach to bribery and corruption must be communicated to all suppliers, contractors and business partners at the outset of our business relationship with them and as appropriate thereafter.</w:t>
      </w:r>
    </w:p>
    <w:p w14:paraId="4CF2532F" w14:textId="77777777" w:rsidR="00A22EB0" w:rsidRPr="00A22EB0" w:rsidRDefault="00A22EB0" w:rsidP="00A22EB0">
      <w:pPr>
        <w:spacing w:after="200" w:line="276" w:lineRule="auto"/>
        <w:rPr>
          <w:rFonts w:ascii="Calibri" w:eastAsia="Calibri" w:hAnsi="Calibri" w:cs="Times New Roman"/>
          <w:lang w:val="en-US"/>
        </w:rPr>
      </w:pPr>
    </w:p>
    <w:p w14:paraId="076E0686" w14:textId="77777777" w:rsidR="00A22EB0" w:rsidRPr="00A22EB0" w:rsidRDefault="00A22EB0" w:rsidP="00A22EB0">
      <w:pPr>
        <w:spacing w:after="200" w:line="276" w:lineRule="auto"/>
        <w:rPr>
          <w:rFonts w:ascii="Calibri" w:eastAsia="Calibri" w:hAnsi="Calibri" w:cs="Times New Roman"/>
          <w:lang w:val="en-US"/>
        </w:rPr>
      </w:pPr>
    </w:p>
    <w:p w14:paraId="22FCEAFE" w14:textId="77777777" w:rsidR="00A22EB0" w:rsidRPr="00A22EB0" w:rsidRDefault="00A22EB0" w:rsidP="00A22EB0">
      <w:pPr>
        <w:spacing w:after="200" w:line="276" w:lineRule="auto"/>
        <w:rPr>
          <w:rFonts w:ascii="Calibri" w:eastAsia="Calibri" w:hAnsi="Calibri" w:cs="Times New Roman"/>
          <w:lang w:val="en-US"/>
        </w:rPr>
      </w:pPr>
    </w:p>
    <w:p w14:paraId="5BCFE179" w14:textId="77777777" w:rsidR="00A22EB0" w:rsidRPr="00A22EB0" w:rsidRDefault="00A22EB0" w:rsidP="00A22EB0">
      <w:pPr>
        <w:spacing w:after="200" w:line="276" w:lineRule="auto"/>
        <w:rPr>
          <w:rFonts w:ascii="Calibri" w:eastAsia="Calibri" w:hAnsi="Calibri" w:cs="Times New Roman"/>
          <w:lang w:val="en-US"/>
        </w:rPr>
      </w:pPr>
    </w:p>
    <w:p w14:paraId="5109B892" w14:textId="77777777" w:rsidR="00A22EB0" w:rsidRPr="00A22EB0" w:rsidRDefault="00A22EB0" w:rsidP="00A22EB0">
      <w:pPr>
        <w:spacing w:after="200" w:line="276" w:lineRule="auto"/>
        <w:rPr>
          <w:rFonts w:ascii="Calibri" w:eastAsia="Calibri" w:hAnsi="Calibri" w:cs="Times New Roman"/>
          <w:lang w:val="en-US"/>
        </w:rPr>
      </w:pPr>
    </w:p>
    <w:p w14:paraId="7CFA9C2A" w14:textId="77777777" w:rsidR="00A22EB0" w:rsidRPr="00A22EB0" w:rsidRDefault="00A22EB0" w:rsidP="00A22EB0">
      <w:pPr>
        <w:spacing w:after="200" w:line="276" w:lineRule="auto"/>
        <w:rPr>
          <w:rFonts w:ascii="Calibri" w:eastAsia="Calibri" w:hAnsi="Calibri" w:cs="Times New Roman"/>
          <w:lang w:val="en-US"/>
        </w:rPr>
      </w:pPr>
    </w:p>
    <w:p w14:paraId="35460360" w14:textId="77777777" w:rsidR="00A22EB0" w:rsidRPr="00A22EB0" w:rsidRDefault="00A22EB0" w:rsidP="00A22EB0">
      <w:pPr>
        <w:spacing w:after="200" w:line="276" w:lineRule="auto"/>
        <w:rPr>
          <w:rFonts w:ascii="Calibri" w:eastAsia="Calibri" w:hAnsi="Calibri" w:cs="Times New Roman"/>
          <w:lang w:val="en-US"/>
        </w:rPr>
      </w:pPr>
    </w:p>
    <w:p w14:paraId="59FC4720" w14:textId="77777777" w:rsidR="00A22EB0" w:rsidRPr="00A22EB0" w:rsidRDefault="00A22EB0" w:rsidP="00A22EB0">
      <w:pPr>
        <w:spacing w:after="200" w:line="276" w:lineRule="auto"/>
        <w:rPr>
          <w:rFonts w:ascii="Calibri" w:eastAsia="Calibri" w:hAnsi="Calibri" w:cs="Times New Roman"/>
          <w:lang w:val="en-US"/>
        </w:rPr>
      </w:pPr>
    </w:p>
    <w:p w14:paraId="3E417AE1" w14:textId="77777777" w:rsidR="00A22EB0" w:rsidRPr="00A22EB0" w:rsidRDefault="00A22EB0" w:rsidP="00A22EB0">
      <w:pPr>
        <w:spacing w:after="200" w:line="276" w:lineRule="auto"/>
        <w:rPr>
          <w:rFonts w:ascii="Calibri" w:eastAsia="Calibri" w:hAnsi="Calibri" w:cs="Times New Roman"/>
          <w:lang w:val="en-US"/>
        </w:rPr>
      </w:pPr>
    </w:p>
    <w:p w14:paraId="7113E4EC" w14:textId="77777777" w:rsidR="00A22EB0" w:rsidRPr="00A22EB0" w:rsidRDefault="00A22EB0" w:rsidP="00A22EB0">
      <w:pPr>
        <w:spacing w:after="200" w:line="276" w:lineRule="auto"/>
        <w:rPr>
          <w:rFonts w:ascii="Calibri" w:eastAsia="Calibri" w:hAnsi="Calibri" w:cs="Times New Roman"/>
          <w:lang w:val="en-US"/>
        </w:rPr>
      </w:pPr>
    </w:p>
    <w:p w14:paraId="2342341D" w14:textId="77777777" w:rsidR="00A22EB0" w:rsidRPr="00A22EB0" w:rsidRDefault="00A22EB0" w:rsidP="00A22EB0">
      <w:pPr>
        <w:spacing w:after="200" w:line="276" w:lineRule="auto"/>
        <w:rPr>
          <w:rFonts w:ascii="Calibri" w:eastAsia="Calibri" w:hAnsi="Calibri" w:cs="Times New Roman"/>
          <w:lang w:val="en-US"/>
        </w:rPr>
      </w:pPr>
    </w:p>
    <w:p w14:paraId="34EDC28D" w14:textId="77777777" w:rsidR="0044037A" w:rsidRDefault="0044037A"/>
    <w:sectPr w:rsidR="00440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636"/>
    <w:multiLevelType w:val="hybridMultilevel"/>
    <w:tmpl w:val="9BA6CD7A"/>
    <w:lvl w:ilvl="0" w:tplc="04090013">
      <w:start w:val="1"/>
      <w:numFmt w:val="upperRoman"/>
      <w:lvlText w:val="%1."/>
      <w:lvlJc w:val="righ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 w15:restartNumberingAfterBreak="0">
    <w:nsid w:val="0EA51566"/>
    <w:multiLevelType w:val="hybridMultilevel"/>
    <w:tmpl w:val="334AE9BC"/>
    <w:lvl w:ilvl="0" w:tplc="04090013">
      <w:start w:val="1"/>
      <w:numFmt w:val="upperRoman"/>
      <w:lvlText w:val="%1."/>
      <w:lvlJc w:val="righ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 w15:restartNumberingAfterBreak="0">
    <w:nsid w:val="1E3D51C0"/>
    <w:multiLevelType w:val="hybridMultilevel"/>
    <w:tmpl w:val="D7A21D30"/>
    <w:lvl w:ilvl="0" w:tplc="950A23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437A3"/>
    <w:multiLevelType w:val="hybridMultilevel"/>
    <w:tmpl w:val="6E621EA6"/>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 w15:restartNumberingAfterBreak="0">
    <w:nsid w:val="39287E94"/>
    <w:multiLevelType w:val="hybridMultilevel"/>
    <w:tmpl w:val="84E27A2C"/>
    <w:lvl w:ilvl="0" w:tplc="04090013">
      <w:start w:val="1"/>
      <w:numFmt w:val="upperRoman"/>
      <w:lvlText w:val="%1."/>
      <w:lvlJc w:val="righ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 w15:restartNumberingAfterBreak="0">
    <w:nsid w:val="39A11D39"/>
    <w:multiLevelType w:val="hybridMultilevel"/>
    <w:tmpl w:val="B04A9A38"/>
    <w:lvl w:ilvl="0" w:tplc="04090013">
      <w:start w:val="1"/>
      <w:numFmt w:val="upperRoman"/>
      <w:lvlText w:val="%1."/>
      <w:lvlJc w:val="righ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6" w15:restartNumberingAfterBreak="0">
    <w:nsid w:val="45F350E1"/>
    <w:multiLevelType w:val="hybridMultilevel"/>
    <w:tmpl w:val="1A70B4AE"/>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7"/>
    <w:rsid w:val="0044037A"/>
    <w:rsid w:val="004D5767"/>
    <w:rsid w:val="00A2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A42A-72FE-4D83-90EE-EDEF61D5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Frost</dc:creator>
  <cp:keywords/>
  <dc:description/>
  <cp:lastModifiedBy>Simon Frost</cp:lastModifiedBy>
  <cp:revision>2</cp:revision>
  <dcterms:created xsi:type="dcterms:W3CDTF">2023-11-15T13:24:00Z</dcterms:created>
  <dcterms:modified xsi:type="dcterms:W3CDTF">2023-11-15T13:24:00Z</dcterms:modified>
</cp:coreProperties>
</file>