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91" w:rsidRDefault="00BC3591" w:rsidP="000B01C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86FBC" w:rsidRDefault="00A86FBC" w:rsidP="00A86FBC">
      <w:pPr>
        <w:spacing w:after="0" w:line="360" w:lineRule="auto"/>
        <w:jc w:val="center"/>
        <w:rPr>
          <w:b/>
        </w:rPr>
      </w:pPr>
      <w:bookmarkStart w:id="0" w:name="_Toc428885851"/>
      <w:bookmarkStart w:id="1" w:name="Appendix2"/>
      <w:bookmarkEnd w:id="1"/>
    </w:p>
    <w:p w:rsidR="00217AE9" w:rsidRPr="00C03CB3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bookmarkStart w:id="2" w:name="Appendix3"/>
      <w:bookmarkEnd w:id="0"/>
      <w:bookmarkEnd w:id="2"/>
      <w:r w:rsidRPr="00C03CB3">
        <w:rPr>
          <w:b/>
          <w:bCs/>
          <w:sz w:val="32"/>
          <w:szCs w:val="32"/>
          <w:u w:val="single"/>
        </w:rPr>
        <w:t>Saturday Senior Cup statement of receipts and payments form</w:t>
      </w:r>
    </w:p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17AE9" w:rsidRPr="00327814" w:rsidTr="00240824">
        <w:tc>
          <w:tcPr>
            <w:tcW w:w="2754" w:type="dxa"/>
            <w:shd w:val="clear" w:color="auto" w:fill="8DB3E2" w:themeFill="text2" w:themeFillTint="66"/>
          </w:tcPr>
          <w:p w:rsidR="00217AE9" w:rsidRPr="00327814" w:rsidRDefault="00217AE9" w:rsidP="00240824">
            <w:pPr>
              <w:rPr>
                <w:b/>
              </w:rPr>
            </w:pPr>
            <w:r w:rsidRPr="00327814">
              <w:rPr>
                <w:b/>
              </w:rPr>
              <w:t>Date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:rsidR="00217AE9" w:rsidRPr="00327814" w:rsidRDefault="00217AE9" w:rsidP="00240824">
            <w:pPr>
              <w:rPr>
                <w:b/>
              </w:rPr>
            </w:pPr>
            <w:r w:rsidRPr="00327814">
              <w:rPr>
                <w:b/>
              </w:rPr>
              <w:t>Cup Name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:rsidR="00217AE9" w:rsidRPr="00327814" w:rsidRDefault="00217AE9" w:rsidP="00240824">
            <w:pPr>
              <w:rPr>
                <w:b/>
              </w:rPr>
            </w:pPr>
            <w:r w:rsidRPr="00327814">
              <w:rPr>
                <w:b/>
              </w:rPr>
              <w:t>Sat / Sun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:rsidR="00217AE9" w:rsidRPr="00327814" w:rsidRDefault="00217AE9" w:rsidP="00240824">
            <w:pPr>
              <w:rPr>
                <w:b/>
              </w:rPr>
            </w:pPr>
            <w:r w:rsidRPr="00327814">
              <w:rPr>
                <w:b/>
              </w:rPr>
              <w:t>Ground</w:t>
            </w:r>
          </w:p>
        </w:tc>
      </w:tr>
      <w:tr w:rsidR="00217AE9" w:rsidTr="00240824">
        <w:tc>
          <w:tcPr>
            <w:tcW w:w="2754" w:type="dxa"/>
          </w:tcPr>
          <w:p w:rsidR="00217AE9" w:rsidRDefault="00217AE9" w:rsidP="00240824">
            <w:pPr>
              <w:spacing w:line="360" w:lineRule="auto"/>
            </w:pPr>
          </w:p>
        </w:tc>
        <w:tc>
          <w:tcPr>
            <w:tcW w:w="2754" w:type="dxa"/>
          </w:tcPr>
          <w:p w:rsidR="00217AE9" w:rsidRDefault="00217AE9" w:rsidP="00240824">
            <w:pPr>
              <w:spacing w:line="360" w:lineRule="auto"/>
            </w:pPr>
          </w:p>
        </w:tc>
        <w:tc>
          <w:tcPr>
            <w:tcW w:w="2754" w:type="dxa"/>
          </w:tcPr>
          <w:p w:rsidR="00217AE9" w:rsidRDefault="00217AE9" w:rsidP="00240824">
            <w:pPr>
              <w:spacing w:line="360" w:lineRule="auto"/>
            </w:pPr>
          </w:p>
        </w:tc>
        <w:tc>
          <w:tcPr>
            <w:tcW w:w="2754" w:type="dxa"/>
          </w:tcPr>
          <w:p w:rsidR="00217AE9" w:rsidRDefault="00217AE9" w:rsidP="00240824">
            <w:pPr>
              <w:spacing w:line="360" w:lineRule="auto"/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03CB3">
        <w:rPr>
          <w:b/>
          <w:bCs/>
          <w:sz w:val="32"/>
          <w:szCs w:val="32"/>
          <w:u w:val="single"/>
        </w:rPr>
        <w:t>Receipts (Net of VAT)</w:t>
      </w:r>
    </w:p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0"/>
        <w:gridCol w:w="1012"/>
        <w:gridCol w:w="2673"/>
        <w:gridCol w:w="999"/>
        <w:gridCol w:w="2545"/>
        <w:gridCol w:w="1127"/>
      </w:tblGrid>
      <w:tr w:rsidR="00217AE9" w:rsidRPr="00C03CB3" w:rsidTr="00240824">
        <w:tc>
          <w:tcPr>
            <w:tcW w:w="2660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No. of Spectators</w:t>
            </w:r>
          </w:p>
        </w:tc>
        <w:tc>
          <w:tcPr>
            <w:tcW w:w="1012" w:type="dxa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Entry Fee (£)</w:t>
            </w:r>
          </w:p>
        </w:tc>
        <w:tc>
          <w:tcPr>
            <w:tcW w:w="999" w:type="dxa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Sub Total</w:t>
            </w:r>
            <w:r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127" w:type="dxa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2660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No. of Spectators</w:t>
            </w:r>
          </w:p>
        </w:tc>
        <w:tc>
          <w:tcPr>
            <w:tcW w:w="1012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73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Entry Fee (£)</w:t>
            </w:r>
          </w:p>
        </w:tc>
        <w:tc>
          <w:tcPr>
            <w:tcW w:w="999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Sub Total</w:t>
            </w:r>
            <w:r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127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7AE9" w:rsidTr="00240824">
        <w:tc>
          <w:tcPr>
            <w:tcW w:w="2660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No. of Spectators</w:t>
            </w:r>
          </w:p>
        </w:tc>
        <w:tc>
          <w:tcPr>
            <w:tcW w:w="1012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73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Entry Fee (£)</w:t>
            </w:r>
          </w:p>
        </w:tc>
        <w:tc>
          <w:tcPr>
            <w:tcW w:w="999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03CB3">
              <w:rPr>
                <w:b/>
                <w:bCs/>
                <w:sz w:val="24"/>
                <w:szCs w:val="24"/>
              </w:rPr>
              <w:t>Sub Total</w:t>
            </w:r>
            <w:r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127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7AE9" w:rsidTr="00240824">
        <w:tc>
          <w:tcPr>
            <w:tcW w:w="2660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No. of Spectators</w:t>
            </w:r>
          </w:p>
        </w:tc>
        <w:tc>
          <w:tcPr>
            <w:tcW w:w="1012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73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Entry Fee (£)</w:t>
            </w:r>
          </w:p>
        </w:tc>
        <w:tc>
          <w:tcPr>
            <w:tcW w:w="999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45" w:type="dxa"/>
            <w:shd w:val="clear" w:color="auto" w:fill="8DB3E2" w:themeFill="text2" w:themeFillTint="66"/>
          </w:tcPr>
          <w:p w:rsidR="00217AE9" w:rsidRPr="00C03CB3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3CB3">
              <w:rPr>
                <w:b/>
                <w:bCs/>
                <w:sz w:val="24"/>
                <w:szCs w:val="24"/>
              </w:rPr>
              <w:t>Sub Total</w:t>
            </w:r>
            <w:r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127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17AE9" w:rsidRPr="00C03CB3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complimentary tickets given to away team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 Total of Income (£)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Payments</w:t>
      </w:r>
    </w:p>
    <w:p w:rsidR="00217AE9" w:rsidRPr="009F2F05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Referee fee (including expenses)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Assistant Referee 1 fee (including expenses)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Assistant Referee 1 fee (including expenses)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Printing and Advertising (not exceeding £20.00)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Floodlights (not exceeding £30.00)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Away Team travel expenses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 Total of expenditure (£)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217AE9" w:rsidTr="00240824">
        <w:tc>
          <w:tcPr>
            <w:tcW w:w="6345" w:type="dxa"/>
            <w:shd w:val="clear" w:color="auto" w:fill="8DB3E2" w:themeFill="text2" w:themeFillTint="66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for distribution (£)</w:t>
            </w:r>
          </w:p>
        </w:tc>
        <w:tc>
          <w:tcPr>
            <w:tcW w:w="4671" w:type="dxa"/>
          </w:tcPr>
          <w:p w:rsidR="00217AE9" w:rsidRDefault="00217AE9" w:rsidP="0024082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17AE9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17AE9" w:rsidRPr="002C35F8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C35F8">
        <w:rPr>
          <w:b/>
          <w:bCs/>
          <w:sz w:val="32"/>
          <w:szCs w:val="32"/>
          <w:u w:val="single"/>
        </w:rPr>
        <w:t>A full settlement must be made within 7 days with the away team</w:t>
      </w:r>
    </w:p>
    <w:p w:rsidR="00217AE9" w:rsidRPr="004D0EC1" w:rsidRDefault="00217AE9" w:rsidP="00217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2C35F8" w:rsidRPr="00B22A6F" w:rsidRDefault="002C35F8" w:rsidP="00B22A6F">
      <w:pPr>
        <w:spacing w:after="0" w:line="360" w:lineRule="auto"/>
        <w:jc w:val="center"/>
        <w:rPr>
          <w:b/>
        </w:rPr>
      </w:pPr>
      <w:bookmarkStart w:id="3" w:name="_GoBack"/>
      <w:bookmarkEnd w:id="3"/>
    </w:p>
    <w:sectPr w:rsidR="002C35F8" w:rsidRPr="00B22A6F" w:rsidSect="00B22A6F">
      <w:headerReference w:type="default" r:id="rId9"/>
      <w:footerReference w:type="default" r:id="rId10"/>
      <w:pgSz w:w="12240" w:h="15840"/>
      <w:pgMar w:top="720" w:right="720" w:bottom="720" w:left="720" w:header="720" w:footer="0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9" w:rsidRDefault="007E69D9" w:rsidP="00BC3591">
      <w:pPr>
        <w:spacing w:after="0" w:line="240" w:lineRule="auto"/>
      </w:pPr>
      <w:r>
        <w:separator/>
      </w:r>
    </w:p>
  </w:endnote>
  <w:endnote w:type="continuationSeparator" w:id="0">
    <w:p w:rsidR="007E69D9" w:rsidRDefault="007E69D9" w:rsidP="00B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exSansBoldT">
    <w:panose1 w:val="02000503020000020004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6574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:rsidR="007E69D9" w:rsidRPr="00441C68" w:rsidRDefault="007E69D9">
        <w:pPr>
          <w:pStyle w:val="Footer"/>
          <w:jc w:val="right"/>
          <w:rPr>
            <w:color w:val="1F497D" w:themeColor="text2"/>
          </w:rPr>
        </w:pPr>
        <w:r w:rsidRPr="00441C68">
          <w:rPr>
            <w:color w:val="1F497D" w:themeColor="text2"/>
          </w:rPr>
          <w:fldChar w:fldCharType="begin"/>
        </w:r>
        <w:r w:rsidRPr="00441C68">
          <w:rPr>
            <w:color w:val="1F497D" w:themeColor="text2"/>
          </w:rPr>
          <w:instrText xml:space="preserve"> PAGE   \* MERGEFORMAT </w:instrText>
        </w:r>
        <w:r w:rsidRPr="00441C68">
          <w:rPr>
            <w:color w:val="1F497D" w:themeColor="text2"/>
          </w:rPr>
          <w:fldChar w:fldCharType="separate"/>
        </w:r>
        <w:r w:rsidR="00217AE9">
          <w:rPr>
            <w:noProof/>
            <w:color w:val="1F497D" w:themeColor="text2"/>
          </w:rPr>
          <w:t>0</w:t>
        </w:r>
        <w:r w:rsidRPr="00441C68">
          <w:rPr>
            <w:noProof/>
            <w:color w:val="1F497D" w:themeColor="text2"/>
          </w:rPr>
          <w:fldChar w:fldCharType="end"/>
        </w:r>
      </w:p>
    </w:sdtContent>
  </w:sdt>
  <w:p w:rsidR="007E69D9" w:rsidRDefault="007E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9" w:rsidRDefault="007E69D9" w:rsidP="00BC3591">
      <w:pPr>
        <w:spacing w:after="0" w:line="240" w:lineRule="auto"/>
      </w:pPr>
      <w:r>
        <w:separator/>
      </w:r>
    </w:p>
  </w:footnote>
  <w:footnote w:type="continuationSeparator" w:id="0">
    <w:p w:rsidR="007E69D9" w:rsidRDefault="007E69D9" w:rsidP="00B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D9" w:rsidRDefault="007E69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591A6" wp14:editId="59115802">
              <wp:simplePos x="0" y="0"/>
              <wp:positionH relativeFrom="column">
                <wp:posOffset>-528320</wp:posOffset>
              </wp:positionH>
              <wp:positionV relativeFrom="paragraph">
                <wp:posOffset>-457200</wp:posOffset>
              </wp:positionV>
              <wp:extent cx="8050530" cy="1080135"/>
              <wp:effectExtent l="57150" t="19050" r="83820" b="1009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0530" cy="10801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Pr="00586603" w:rsidRDefault="007E69D9" w:rsidP="00586603">
                          <w:pPr>
                            <w:jc w:val="center"/>
                            <w:rPr>
                              <w:rFonts w:ascii="ApexSansBoldT" w:hAnsi="ApexSansBoldT"/>
                              <w:b/>
                              <w:sz w:val="32"/>
                            </w:rPr>
                          </w:pPr>
                          <w:r w:rsidRPr="00586603">
                            <w:rPr>
                              <w:rFonts w:ascii="ApexSansBoldT" w:hAnsi="ApexSansBoldT"/>
                            </w:rPr>
                            <w:br/>
                          </w: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41.6pt;margin-top:-36pt;width:633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" fillcolor="#002060" strokecolor="#002060">
              <v:shadow on="t" color="black" opacity="22937f" origin=",.5" offset="0,.63889mm"/>
              <v:textbox>
                <w:txbxContent>
                  <w:p w:rsidR="007E69D9" w:rsidRDefault="007E69D9" w:rsidP="00586603">
                    <w:pPr>
                      <w:jc w:val="center"/>
                    </w:pPr>
                  </w:p>
                  <w:p w:rsidR="007E69D9" w:rsidRPr="00586603" w:rsidRDefault="007E69D9" w:rsidP="00586603">
                    <w:pPr>
                      <w:jc w:val="center"/>
                      <w:rPr>
                        <w:rFonts w:ascii="ApexSansBoldT" w:hAnsi="ApexSansBoldT"/>
                        <w:b/>
                        <w:sz w:val="32"/>
                      </w:rPr>
                    </w:pPr>
                    <w:r w:rsidRPr="00586603">
                      <w:rPr>
                        <w:rFonts w:ascii="ApexSansBoldT" w:hAnsi="ApexSansBoldT"/>
                      </w:rPr>
                      <w:br/>
                    </w: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A223E" wp14:editId="47B04C03">
              <wp:simplePos x="0" y="0"/>
              <wp:positionH relativeFrom="column">
                <wp:posOffset>-76835</wp:posOffset>
              </wp:positionH>
              <wp:positionV relativeFrom="paragraph">
                <wp:posOffset>-349885</wp:posOffset>
              </wp:positionV>
              <wp:extent cx="5687695" cy="7124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69D9" w:rsidRDefault="007E69D9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Nottinghamshire FA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County </w:t>
                          </w:r>
                          <w:r w:rsidR="00A511C9">
                            <w:rPr>
                              <w:b/>
                              <w:color w:val="FFFFFF" w:themeColor="background1"/>
                              <w:sz w:val="36"/>
                            </w:rPr>
                            <w:t>Cups</w:t>
                          </w: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2017/18</w:t>
                          </w:r>
                        </w:p>
                        <w:p w:rsidR="007E69D9" w:rsidRPr="006D6EEC" w:rsidRDefault="007E69D9" w:rsidP="00C27EE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Supported by Bluefin 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.05pt;margin-top:-27.55pt;width:447.8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" filled="f" stroked="f" strokeweight=".5pt">
              <v:textbox>
                <w:txbxContent>
                  <w:p w:rsidR="007E69D9" w:rsidRDefault="007E69D9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Nottinghamshire FA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County </w:t>
                    </w:r>
                    <w:r w:rsidR="00A511C9">
                      <w:rPr>
                        <w:b/>
                        <w:color w:val="FFFFFF" w:themeColor="background1"/>
                        <w:sz w:val="36"/>
                      </w:rPr>
                      <w:t>Cups</w:t>
                    </w: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 2017/18</w:t>
                    </w:r>
                  </w:p>
                  <w:p w:rsidR="007E69D9" w:rsidRPr="006D6EEC" w:rsidRDefault="007E69D9" w:rsidP="00C27EEB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Supported by Bluefin Sport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60DE5D" wp14:editId="0C3F765F">
          <wp:simplePos x="0" y="0"/>
          <wp:positionH relativeFrom="column">
            <wp:posOffset>6584315</wp:posOffset>
          </wp:positionH>
          <wp:positionV relativeFrom="paragraph">
            <wp:posOffset>-362585</wp:posOffset>
          </wp:positionV>
          <wp:extent cx="603250" cy="8667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D9" w:rsidRDefault="007E69D9">
    <w:pPr>
      <w:pStyle w:val="Header"/>
    </w:pPr>
  </w:p>
  <w:p w:rsidR="007E69D9" w:rsidRDefault="007E6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43"/>
    <w:multiLevelType w:val="hybridMultilevel"/>
    <w:tmpl w:val="E96685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7F5"/>
    <w:multiLevelType w:val="hybridMultilevel"/>
    <w:tmpl w:val="A1A47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D5F99"/>
    <w:multiLevelType w:val="hybridMultilevel"/>
    <w:tmpl w:val="7A5C78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C47C3"/>
    <w:multiLevelType w:val="hybridMultilevel"/>
    <w:tmpl w:val="8E4EB1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F7C9D"/>
    <w:multiLevelType w:val="hybridMultilevel"/>
    <w:tmpl w:val="6E6E0C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A15F2"/>
    <w:multiLevelType w:val="hybridMultilevel"/>
    <w:tmpl w:val="8794B6C8"/>
    <w:lvl w:ilvl="0" w:tplc="5552A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5064"/>
    <w:multiLevelType w:val="hybridMultilevel"/>
    <w:tmpl w:val="EF4253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B69A0"/>
    <w:multiLevelType w:val="hybridMultilevel"/>
    <w:tmpl w:val="3EE08968"/>
    <w:lvl w:ilvl="0" w:tplc="0FE08BD0">
      <w:start w:val="1"/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34705E0"/>
    <w:multiLevelType w:val="hybridMultilevel"/>
    <w:tmpl w:val="9D2A03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F5FD7"/>
    <w:multiLevelType w:val="hybridMultilevel"/>
    <w:tmpl w:val="653ABDF8"/>
    <w:lvl w:ilvl="0" w:tplc="750494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531"/>
    <w:multiLevelType w:val="hybridMultilevel"/>
    <w:tmpl w:val="E38C03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16065"/>
    <w:multiLevelType w:val="hybridMultilevel"/>
    <w:tmpl w:val="86BAF8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86F71"/>
    <w:multiLevelType w:val="hybridMultilevel"/>
    <w:tmpl w:val="CE2875BE"/>
    <w:lvl w:ilvl="0" w:tplc="767857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328D3"/>
    <w:multiLevelType w:val="hybridMultilevel"/>
    <w:tmpl w:val="4BF20B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52B51"/>
    <w:multiLevelType w:val="hybridMultilevel"/>
    <w:tmpl w:val="D4CC35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568B5"/>
    <w:multiLevelType w:val="hybridMultilevel"/>
    <w:tmpl w:val="AF7E27D4"/>
    <w:lvl w:ilvl="0" w:tplc="170C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A6B19"/>
    <w:multiLevelType w:val="hybridMultilevel"/>
    <w:tmpl w:val="A0F216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5510C"/>
    <w:multiLevelType w:val="hybridMultilevel"/>
    <w:tmpl w:val="90D837AA"/>
    <w:lvl w:ilvl="0" w:tplc="9AB46FC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36211"/>
    <w:multiLevelType w:val="hybridMultilevel"/>
    <w:tmpl w:val="8890A4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C0A2C"/>
    <w:multiLevelType w:val="hybridMultilevel"/>
    <w:tmpl w:val="F0D026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3E76A1"/>
    <w:multiLevelType w:val="hybridMultilevel"/>
    <w:tmpl w:val="C75A5F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D2129C"/>
    <w:multiLevelType w:val="hybridMultilevel"/>
    <w:tmpl w:val="9AAC50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2F7ED1"/>
    <w:multiLevelType w:val="hybridMultilevel"/>
    <w:tmpl w:val="C8B46036"/>
    <w:lvl w:ilvl="0" w:tplc="65C0F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692E40"/>
    <w:multiLevelType w:val="hybridMultilevel"/>
    <w:tmpl w:val="FE665114"/>
    <w:lvl w:ilvl="0" w:tplc="E384C11C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B2355"/>
    <w:multiLevelType w:val="hybridMultilevel"/>
    <w:tmpl w:val="1CFA0F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A62CD"/>
    <w:multiLevelType w:val="hybridMultilevel"/>
    <w:tmpl w:val="C930B678"/>
    <w:lvl w:ilvl="0" w:tplc="574ED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4F49"/>
    <w:multiLevelType w:val="hybridMultilevel"/>
    <w:tmpl w:val="A58A4EB2"/>
    <w:lvl w:ilvl="0" w:tplc="3368A3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860FC"/>
    <w:multiLevelType w:val="hybridMultilevel"/>
    <w:tmpl w:val="B3F66A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A6B67"/>
    <w:multiLevelType w:val="hybridMultilevel"/>
    <w:tmpl w:val="70FAB70A"/>
    <w:lvl w:ilvl="0" w:tplc="8ADCAE56">
      <w:start w:val="1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0F48B7"/>
    <w:multiLevelType w:val="hybridMultilevel"/>
    <w:tmpl w:val="1E90D62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976D0"/>
    <w:multiLevelType w:val="hybridMultilevel"/>
    <w:tmpl w:val="A358DF5A"/>
    <w:lvl w:ilvl="0" w:tplc="2838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36C41"/>
    <w:multiLevelType w:val="hybridMultilevel"/>
    <w:tmpl w:val="13146EAA"/>
    <w:lvl w:ilvl="0" w:tplc="08BEE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F86E1B"/>
    <w:multiLevelType w:val="hybridMultilevel"/>
    <w:tmpl w:val="15DA92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2D7313"/>
    <w:multiLevelType w:val="hybridMultilevel"/>
    <w:tmpl w:val="A0DE1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C2E17"/>
    <w:multiLevelType w:val="hybridMultilevel"/>
    <w:tmpl w:val="7124FE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526AB"/>
    <w:multiLevelType w:val="hybridMultilevel"/>
    <w:tmpl w:val="0AFE0B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27719"/>
    <w:multiLevelType w:val="hybridMultilevel"/>
    <w:tmpl w:val="356282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5"/>
  </w:num>
  <w:num w:numId="5">
    <w:abstractNumId w:val="12"/>
  </w:num>
  <w:num w:numId="6">
    <w:abstractNumId w:val="19"/>
  </w:num>
  <w:num w:numId="7">
    <w:abstractNumId w:val="6"/>
  </w:num>
  <w:num w:numId="8">
    <w:abstractNumId w:val="14"/>
  </w:num>
  <w:num w:numId="9">
    <w:abstractNumId w:val="36"/>
  </w:num>
  <w:num w:numId="10">
    <w:abstractNumId w:val="8"/>
  </w:num>
  <w:num w:numId="11">
    <w:abstractNumId w:val="13"/>
  </w:num>
  <w:num w:numId="12">
    <w:abstractNumId w:val="34"/>
  </w:num>
  <w:num w:numId="13">
    <w:abstractNumId w:val="16"/>
  </w:num>
  <w:num w:numId="14">
    <w:abstractNumId w:val="1"/>
  </w:num>
  <w:num w:numId="15">
    <w:abstractNumId w:val="10"/>
  </w:num>
  <w:num w:numId="16">
    <w:abstractNumId w:val="27"/>
  </w:num>
  <w:num w:numId="17">
    <w:abstractNumId w:val="24"/>
  </w:num>
  <w:num w:numId="18">
    <w:abstractNumId w:val="29"/>
  </w:num>
  <w:num w:numId="19">
    <w:abstractNumId w:val="33"/>
  </w:num>
  <w:num w:numId="20">
    <w:abstractNumId w:val="21"/>
  </w:num>
  <w:num w:numId="21">
    <w:abstractNumId w:val="35"/>
  </w:num>
  <w:num w:numId="22">
    <w:abstractNumId w:val="30"/>
  </w:num>
  <w:num w:numId="23">
    <w:abstractNumId w:val="23"/>
  </w:num>
  <w:num w:numId="24">
    <w:abstractNumId w:val="20"/>
  </w:num>
  <w:num w:numId="25">
    <w:abstractNumId w:val="15"/>
  </w:num>
  <w:num w:numId="26">
    <w:abstractNumId w:val="18"/>
  </w:num>
  <w:num w:numId="27">
    <w:abstractNumId w:val="2"/>
  </w:num>
  <w:num w:numId="28">
    <w:abstractNumId w:val="0"/>
  </w:num>
  <w:num w:numId="29">
    <w:abstractNumId w:val="32"/>
  </w:num>
  <w:num w:numId="30">
    <w:abstractNumId w:val="5"/>
  </w:num>
  <w:num w:numId="31">
    <w:abstractNumId w:val="22"/>
  </w:num>
  <w:num w:numId="32">
    <w:abstractNumId w:val="26"/>
  </w:num>
  <w:num w:numId="33">
    <w:abstractNumId w:val="9"/>
  </w:num>
  <w:num w:numId="34">
    <w:abstractNumId w:val="7"/>
  </w:num>
  <w:num w:numId="35">
    <w:abstractNumId w:val="28"/>
  </w:num>
  <w:num w:numId="36">
    <w:abstractNumId w:val="31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BB"/>
    <w:rsid w:val="00006849"/>
    <w:rsid w:val="00024441"/>
    <w:rsid w:val="00041764"/>
    <w:rsid w:val="00073F94"/>
    <w:rsid w:val="0008748C"/>
    <w:rsid w:val="000B01C4"/>
    <w:rsid w:val="000B3471"/>
    <w:rsid w:val="000C75F3"/>
    <w:rsid w:val="000D2913"/>
    <w:rsid w:val="000E31BB"/>
    <w:rsid w:val="000E611D"/>
    <w:rsid w:val="000F57C1"/>
    <w:rsid w:val="00105489"/>
    <w:rsid w:val="00113B2E"/>
    <w:rsid w:val="00126D8B"/>
    <w:rsid w:val="00142A1D"/>
    <w:rsid w:val="001450B6"/>
    <w:rsid w:val="00160256"/>
    <w:rsid w:val="00165017"/>
    <w:rsid w:val="0017354D"/>
    <w:rsid w:val="0018022A"/>
    <w:rsid w:val="0018036C"/>
    <w:rsid w:val="00193CB1"/>
    <w:rsid w:val="001B382E"/>
    <w:rsid w:val="001B4BAF"/>
    <w:rsid w:val="001C3399"/>
    <w:rsid w:val="001D4E18"/>
    <w:rsid w:val="001D7CDB"/>
    <w:rsid w:val="001F5218"/>
    <w:rsid w:val="001F7D2A"/>
    <w:rsid w:val="002071A7"/>
    <w:rsid w:val="00217AE9"/>
    <w:rsid w:val="0022351C"/>
    <w:rsid w:val="00240C46"/>
    <w:rsid w:val="00241ACA"/>
    <w:rsid w:val="0024223B"/>
    <w:rsid w:val="00243784"/>
    <w:rsid w:val="0029073E"/>
    <w:rsid w:val="00293348"/>
    <w:rsid w:val="00297E8D"/>
    <w:rsid w:val="00297EEF"/>
    <w:rsid w:val="002A0C7B"/>
    <w:rsid w:val="002A587F"/>
    <w:rsid w:val="002C15E7"/>
    <w:rsid w:val="002C35F8"/>
    <w:rsid w:val="002F142C"/>
    <w:rsid w:val="00301C11"/>
    <w:rsid w:val="00302962"/>
    <w:rsid w:val="00304D5E"/>
    <w:rsid w:val="00322BE6"/>
    <w:rsid w:val="00327814"/>
    <w:rsid w:val="003422CE"/>
    <w:rsid w:val="00360B6D"/>
    <w:rsid w:val="0036350D"/>
    <w:rsid w:val="00364679"/>
    <w:rsid w:val="00384EAF"/>
    <w:rsid w:val="00390033"/>
    <w:rsid w:val="003978DC"/>
    <w:rsid w:val="003A0D41"/>
    <w:rsid w:val="003A2B8D"/>
    <w:rsid w:val="003C2F1F"/>
    <w:rsid w:val="003E456B"/>
    <w:rsid w:val="003F3332"/>
    <w:rsid w:val="00427D6B"/>
    <w:rsid w:val="00441C68"/>
    <w:rsid w:val="00473C14"/>
    <w:rsid w:val="004906B4"/>
    <w:rsid w:val="00496F62"/>
    <w:rsid w:val="004B0B59"/>
    <w:rsid w:val="004D0EC1"/>
    <w:rsid w:val="004D62BB"/>
    <w:rsid w:val="00521F27"/>
    <w:rsid w:val="00526525"/>
    <w:rsid w:val="005624BF"/>
    <w:rsid w:val="00564CA5"/>
    <w:rsid w:val="00574C1F"/>
    <w:rsid w:val="00586603"/>
    <w:rsid w:val="00592EEB"/>
    <w:rsid w:val="00593AF4"/>
    <w:rsid w:val="005D5226"/>
    <w:rsid w:val="005E393B"/>
    <w:rsid w:val="005E497A"/>
    <w:rsid w:val="005F24E5"/>
    <w:rsid w:val="005F2A89"/>
    <w:rsid w:val="005F7D2C"/>
    <w:rsid w:val="00641AB3"/>
    <w:rsid w:val="00643218"/>
    <w:rsid w:val="00644B27"/>
    <w:rsid w:val="00661DC5"/>
    <w:rsid w:val="00671377"/>
    <w:rsid w:val="006747E7"/>
    <w:rsid w:val="006805E8"/>
    <w:rsid w:val="006848AD"/>
    <w:rsid w:val="00692E5A"/>
    <w:rsid w:val="00692FD7"/>
    <w:rsid w:val="006933FE"/>
    <w:rsid w:val="006A6A48"/>
    <w:rsid w:val="006B2428"/>
    <w:rsid w:val="006B4EF1"/>
    <w:rsid w:val="006C1051"/>
    <w:rsid w:val="006D575C"/>
    <w:rsid w:val="006D6EEC"/>
    <w:rsid w:val="006E03E6"/>
    <w:rsid w:val="00706D4A"/>
    <w:rsid w:val="007072EB"/>
    <w:rsid w:val="007228DC"/>
    <w:rsid w:val="00747F37"/>
    <w:rsid w:val="00750679"/>
    <w:rsid w:val="00765B7E"/>
    <w:rsid w:val="00773D66"/>
    <w:rsid w:val="00795C50"/>
    <w:rsid w:val="00796523"/>
    <w:rsid w:val="007A182E"/>
    <w:rsid w:val="007A2524"/>
    <w:rsid w:val="007B6818"/>
    <w:rsid w:val="007C31ED"/>
    <w:rsid w:val="007C7328"/>
    <w:rsid w:val="007E146D"/>
    <w:rsid w:val="007E538D"/>
    <w:rsid w:val="007E69D9"/>
    <w:rsid w:val="00811383"/>
    <w:rsid w:val="008419E8"/>
    <w:rsid w:val="00845C22"/>
    <w:rsid w:val="008A141A"/>
    <w:rsid w:val="008A18E2"/>
    <w:rsid w:val="008A74C1"/>
    <w:rsid w:val="008B232B"/>
    <w:rsid w:val="008D04E0"/>
    <w:rsid w:val="008D1866"/>
    <w:rsid w:val="008D5872"/>
    <w:rsid w:val="008E4630"/>
    <w:rsid w:val="009237C1"/>
    <w:rsid w:val="009365A4"/>
    <w:rsid w:val="009719D5"/>
    <w:rsid w:val="009975F4"/>
    <w:rsid w:val="009A236A"/>
    <w:rsid w:val="009A7E9D"/>
    <w:rsid w:val="009B131F"/>
    <w:rsid w:val="009B2607"/>
    <w:rsid w:val="009B2753"/>
    <w:rsid w:val="009F2F05"/>
    <w:rsid w:val="00A034F5"/>
    <w:rsid w:val="00A422C9"/>
    <w:rsid w:val="00A434DF"/>
    <w:rsid w:val="00A511C9"/>
    <w:rsid w:val="00A576F1"/>
    <w:rsid w:val="00A8026F"/>
    <w:rsid w:val="00A86FBC"/>
    <w:rsid w:val="00A9078A"/>
    <w:rsid w:val="00AA059F"/>
    <w:rsid w:val="00AA3630"/>
    <w:rsid w:val="00AE30BC"/>
    <w:rsid w:val="00B136DD"/>
    <w:rsid w:val="00B171BF"/>
    <w:rsid w:val="00B22A6F"/>
    <w:rsid w:val="00B36AF1"/>
    <w:rsid w:val="00B44B40"/>
    <w:rsid w:val="00B50A07"/>
    <w:rsid w:val="00B743E8"/>
    <w:rsid w:val="00B813B0"/>
    <w:rsid w:val="00B94A1F"/>
    <w:rsid w:val="00BC2EDE"/>
    <w:rsid w:val="00BC3591"/>
    <w:rsid w:val="00BC35C1"/>
    <w:rsid w:val="00BD4C02"/>
    <w:rsid w:val="00BD6EE6"/>
    <w:rsid w:val="00BF6CAF"/>
    <w:rsid w:val="00BF7189"/>
    <w:rsid w:val="00C03CB3"/>
    <w:rsid w:val="00C27384"/>
    <w:rsid w:val="00C27EEB"/>
    <w:rsid w:val="00C34DEA"/>
    <w:rsid w:val="00C35BBF"/>
    <w:rsid w:val="00C43C6C"/>
    <w:rsid w:val="00C5456C"/>
    <w:rsid w:val="00C71CFD"/>
    <w:rsid w:val="00C75E4F"/>
    <w:rsid w:val="00C91A75"/>
    <w:rsid w:val="00CA2153"/>
    <w:rsid w:val="00CA445B"/>
    <w:rsid w:val="00CD190B"/>
    <w:rsid w:val="00CD4292"/>
    <w:rsid w:val="00CE0C8B"/>
    <w:rsid w:val="00CF00EA"/>
    <w:rsid w:val="00D419F7"/>
    <w:rsid w:val="00D45CF4"/>
    <w:rsid w:val="00D50049"/>
    <w:rsid w:val="00D57491"/>
    <w:rsid w:val="00D72F70"/>
    <w:rsid w:val="00D933E5"/>
    <w:rsid w:val="00DA4306"/>
    <w:rsid w:val="00DA69F9"/>
    <w:rsid w:val="00DC19D2"/>
    <w:rsid w:val="00DC2D0A"/>
    <w:rsid w:val="00DC2FF0"/>
    <w:rsid w:val="00DC7C43"/>
    <w:rsid w:val="00DF704C"/>
    <w:rsid w:val="00E01F67"/>
    <w:rsid w:val="00E02120"/>
    <w:rsid w:val="00E03A9A"/>
    <w:rsid w:val="00E06A95"/>
    <w:rsid w:val="00E22599"/>
    <w:rsid w:val="00E22D15"/>
    <w:rsid w:val="00E33B32"/>
    <w:rsid w:val="00E4618E"/>
    <w:rsid w:val="00E52DAA"/>
    <w:rsid w:val="00E575C1"/>
    <w:rsid w:val="00EB3785"/>
    <w:rsid w:val="00EF5A6D"/>
    <w:rsid w:val="00F24F39"/>
    <w:rsid w:val="00F346FE"/>
    <w:rsid w:val="00F350F9"/>
    <w:rsid w:val="00F447A0"/>
    <w:rsid w:val="00F50D3B"/>
    <w:rsid w:val="00F531E6"/>
    <w:rsid w:val="00F63AD8"/>
    <w:rsid w:val="00F66373"/>
    <w:rsid w:val="00F730F8"/>
    <w:rsid w:val="00F75019"/>
    <w:rsid w:val="00FA1A37"/>
    <w:rsid w:val="00FA20C6"/>
    <w:rsid w:val="00FA2D68"/>
    <w:rsid w:val="00FA73B6"/>
    <w:rsid w:val="00FB3CDE"/>
    <w:rsid w:val="00FE181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805E-9A46-498E-B025-06EE144B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Nottinghamshifcup rules 2017/18</vt:lpstr>
    </vt:vector>
  </TitlesOfParts>
  <Company>The FA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Nottinghamshifcup rules 2017/18</dc:title>
  <dc:creator>JThompson</dc:creator>
  <cp:lastModifiedBy>Craig Lee</cp:lastModifiedBy>
  <cp:revision>3</cp:revision>
  <cp:lastPrinted>2017-10-02T13:34:00Z</cp:lastPrinted>
  <dcterms:created xsi:type="dcterms:W3CDTF">2017-10-05T10:17:00Z</dcterms:created>
  <dcterms:modified xsi:type="dcterms:W3CDTF">2017-10-05T10:17:00Z</dcterms:modified>
</cp:coreProperties>
</file>