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D5837" w14:textId="77777777" w:rsidR="0010186F" w:rsidRDefault="003A36ED" w:rsidP="0010186F">
      <w:pPr>
        <w:rPr>
          <w:b/>
          <w:sz w:val="32"/>
          <w:szCs w:val="32"/>
        </w:rPr>
      </w:pPr>
      <w:r w:rsidRPr="006B2AAB">
        <w:rPr>
          <w:b/>
          <w:sz w:val="32"/>
          <w:szCs w:val="32"/>
        </w:rPr>
        <w:t>Qualifications Guidance – Season 202</w:t>
      </w:r>
      <w:r w:rsidR="00DB7119" w:rsidRPr="006B2AAB">
        <w:rPr>
          <w:b/>
          <w:sz w:val="32"/>
          <w:szCs w:val="32"/>
        </w:rPr>
        <w:t>1</w:t>
      </w:r>
      <w:r w:rsidRPr="006B2AAB">
        <w:rPr>
          <w:b/>
          <w:sz w:val="32"/>
          <w:szCs w:val="32"/>
        </w:rPr>
        <w:t>-202</w:t>
      </w:r>
      <w:r w:rsidR="00DB7119" w:rsidRPr="006B2AAB">
        <w:rPr>
          <w:b/>
          <w:sz w:val="32"/>
          <w:szCs w:val="32"/>
        </w:rPr>
        <w:t>2</w:t>
      </w:r>
      <w:r w:rsidR="000B4D3F" w:rsidRPr="006B2AAB">
        <w:rPr>
          <w:b/>
          <w:sz w:val="32"/>
          <w:szCs w:val="32"/>
        </w:rPr>
        <w:t xml:space="preserve"> (Updated </w:t>
      </w:r>
      <w:r w:rsidR="00DB7119" w:rsidRPr="006B2AAB">
        <w:rPr>
          <w:b/>
          <w:sz w:val="32"/>
          <w:szCs w:val="32"/>
        </w:rPr>
        <w:t>July 2021</w:t>
      </w:r>
      <w:r w:rsidR="000B4D3F" w:rsidRPr="006B2AAB">
        <w:rPr>
          <w:b/>
          <w:sz w:val="32"/>
          <w:szCs w:val="32"/>
        </w:rPr>
        <w:t>)</w:t>
      </w:r>
    </w:p>
    <w:p w14:paraId="139CB12F" w14:textId="0F36FDA5" w:rsidR="0010186F" w:rsidRPr="005B7F6A" w:rsidRDefault="0010186F" w:rsidP="0010186F">
      <w:pPr>
        <w:rPr>
          <w:b/>
        </w:rPr>
      </w:pPr>
      <w:r>
        <w:rPr>
          <w:b/>
        </w:rPr>
        <w:t>Unless you satisfy at least the minimum requirements you will be unable to participate in your role.</w:t>
      </w:r>
    </w:p>
    <w:p w14:paraId="3B9BC4C6" w14:textId="4A205D09" w:rsidR="003A36ED" w:rsidRDefault="003A36ED" w:rsidP="003A36ED">
      <w:pPr>
        <w:spacing w:after="0" w:line="240" w:lineRule="auto"/>
        <w:rPr>
          <w:b/>
          <w:sz w:val="32"/>
          <w:szCs w:val="32"/>
        </w:rPr>
      </w:pPr>
      <w:r w:rsidRPr="006B2AAB">
        <w:rPr>
          <w:b/>
          <w:sz w:val="32"/>
          <w:szCs w:val="32"/>
        </w:rPr>
        <w:t>Coaches</w:t>
      </w:r>
    </w:p>
    <w:p w14:paraId="569E00FA" w14:textId="77777777" w:rsidR="00092E54" w:rsidRPr="006B2AAB" w:rsidRDefault="00092E54" w:rsidP="003A36ED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114"/>
        <w:gridCol w:w="11482"/>
      </w:tblGrid>
      <w:tr w:rsidR="00092E54" w:rsidRPr="00DA593A" w14:paraId="302301F1" w14:textId="77777777" w:rsidTr="00092E54">
        <w:trPr>
          <w:trHeight w:val="262"/>
        </w:trPr>
        <w:tc>
          <w:tcPr>
            <w:tcW w:w="3114" w:type="dxa"/>
            <w:shd w:val="clear" w:color="auto" w:fill="F2F2F2" w:themeFill="background1" w:themeFillShade="F2"/>
          </w:tcPr>
          <w:p w14:paraId="61D8A131" w14:textId="77777777" w:rsidR="00092E54" w:rsidRPr="00DA593A" w:rsidRDefault="00092E54" w:rsidP="00E32E3F">
            <w:pPr>
              <w:rPr>
                <w:b/>
              </w:rPr>
            </w:pPr>
            <w:r w:rsidRPr="00DA593A">
              <w:rPr>
                <w:b/>
              </w:rPr>
              <w:t>Position</w:t>
            </w:r>
          </w:p>
        </w:tc>
        <w:tc>
          <w:tcPr>
            <w:tcW w:w="11482" w:type="dxa"/>
            <w:shd w:val="clear" w:color="auto" w:fill="F2F2F2" w:themeFill="background1" w:themeFillShade="F2"/>
          </w:tcPr>
          <w:p w14:paraId="4EACB6A8" w14:textId="77777777" w:rsidR="00092E54" w:rsidRPr="00DA593A" w:rsidRDefault="00092E54" w:rsidP="00E32E3F">
            <w:pPr>
              <w:rPr>
                <w:b/>
              </w:rPr>
            </w:pPr>
            <w:r w:rsidRPr="00DA593A">
              <w:rPr>
                <w:b/>
              </w:rPr>
              <w:t>Minimum Requirement</w:t>
            </w:r>
          </w:p>
        </w:tc>
      </w:tr>
      <w:tr w:rsidR="00092E54" w:rsidRPr="00DA593A" w14:paraId="7B1FBA00" w14:textId="77777777" w:rsidTr="00092E54">
        <w:trPr>
          <w:trHeight w:val="2106"/>
        </w:trPr>
        <w:tc>
          <w:tcPr>
            <w:tcW w:w="3114" w:type="dxa"/>
          </w:tcPr>
          <w:p w14:paraId="4A0E4A80" w14:textId="6C8672E7" w:rsidR="00092E54" w:rsidRPr="00511CD4" w:rsidRDefault="00092E54" w:rsidP="008B51AE">
            <w:pPr>
              <w:rPr>
                <w:sz w:val="22"/>
              </w:rPr>
            </w:pPr>
            <w:r w:rsidRPr="00511CD4">
              <w:rPr>
                <w:sz w:val="22"/>
              </w:rPr>
              <w:t>New coaches and managers in under 18 teams</w:t>
            </w:r>
            <w:r w:rsidR="008B51AE">
              <w:rPr>
                <w:sz w:val="22"/>
              </w:rPr>
              <w:t xml:space="preserve">. </w:t>
            </w:r>
            <w:r w:rsidRPr="00511CD4">
              <w:rPr>
                <w:sz w:val="22"/>
              </w:rPr>
              <w:t>(Each team must have at least one lead coach with these qualifications</w:t>
            </w:r>
            <w:r w:rsidR="008B51AE">
              <w:t xml:space="preserve">). Also applies to </w:t>
            </w:r>
            <w:r w:rsidR="0076205E">
              <w:rPr>
                <w:rStyle w:val="jsgrdq"/>
                <w:color w:val="15253D"/>
              </w:rPr>
              <w:t>assistant coaches if they will have sole charge of team.</w:t>
            </w:r>
          </w:p>
        </w:tc>
        <w:tc>
          <w:tcPr>
            <w:tcW w:w="11482" w:type="dxa"/>
          </w:tcPr>
          <w:p w14:paraId="3B54AE7C" w14:textId="3545752B" w:rsidR="00092E54" w:rsidRPr="00511CD4" w:rsidRDefault="005B1AEE" w:rsidP="006870D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2"/>
              </w:rPr>
            </w:pPr>
            <w:r>
              <w:rPr>
                <w:sz w:val="22"/>
              </w:rPr>
              <w:t>Online</w:t>
            </w:r>
            <w:r w:rsidR="00092E54" w:rsidRPr="00511CD4">
              <w:rPr>
                <w:sz w:val="22"/>
              </w:rPr>
              <w:t xml:space="preserve"> Introduction to Coaching Football </w:t>
            </w:r>
            <w:hyperlink r:id="rId10" w:history="1">
              <w:r w:rsidR="00092E54" w:rsidRPr="00C508C2">
                <w:rPr>
                  <w:rStyle w:val="Hyperlink"/>
                  <w:sz w:val="22"/>
                </w:rPr>
                <w:t>take the course</w:t>
              </w:r>
            </w:hyperlink>
            <w:r w:rsidR="00092E54" w:rsidRPr="00511CD4">
              <w:rPr>
                <w:sz w:val="22"/>
              </w:rPr>
              <w:t xml:space="preserve"> </w:t>
            </w:r>
          </w:p>
          <w:p w14:paraId="3AB68E7C" w14:textId="77777777" w:rsidR="00092E54" w:rsidRPr="00511CD4" w:rsidRDefault="00092E54" w:rsidP="006870D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2"/>
              </w:rPr>
            </w:pPr>
            <w:r w:rsidRPr="00511CD4">
              <w:rPr>
                <w:sz w:val="22"/>
              </w:rPr>
              <w:t>In-date DBS</w:t>
            </w:r>
          </w:p>
          <w:p w14:paraId="0884F0CF" w14:textId="4D8DDB1F" w:rsidR="00092E54" w:rsidRPr="00511CD4" w:rsidRDefault="00092E54" w:rsidP="006870D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2"/>
              </w:rPr>
            </w:pPr>
            <w:r w:rsidRPr="00511CD4">
              <w:rPr>
                <w:sz w:val="22"/>
              </w:rPr>
              <w:t>In-date</w:t>
            </w:r>
            <w:r w:rsidR="005B1AEE">
              <w:rPr>
                <w:sz w:val="22"/>
              </w:rPr>
              <w:t xml:space="preserve"> online</w:t>
            </w:r>
            <w:r w:rsidRPr="00511CD4">
              <w:rPr>
                <w:sz w:val="22"/>
              </w:rPr>
              <w:t xml:space="preserve"> Safeguarding Children Course </w:t>
            </w:r>
            <w:hyperlink r:id="rId11" w:history="1">
              <w:r w:rsidRPr="005B1AEE">
                <w:rPr>
                  <w:rStyle w:val="Hyperlink"/>
                  <w:sz w:val="22"/>
                </w:rPr>
                <w:t>take it here</w:t>
              </w:r>
              <w:r w:rsidR="009F601E" w:rsidRPr="005B1AEE">
                <w:rPr>
                  <w:rStyle w:val="Hyperlink"/>
                  <w:sz w:val="22"/>
                </w:rPr>
                <w:t>.</w:t>
              </w:r>
            </w:hyperlink>
            <w:r w:rsidR="009F601E">
              <w:rPr>
                <w:rStyle w:val="Hyperlink"/>
              </w:rPr>
              <w:t xml:space="preserve"> </w:t>
            </w:r>
            <w:r w:rsidRPr="00511CD4">
              <w:rPr>
                <w:rStyle w:val="Hyperlink"/>
                <w:color w:val="auto"/>
                <w:sz w:val="22"/>
                <w:u w:val="none"/>
              </w:rPr>
              <w:t>Valid for 2 years.</w:t>
            </w:r>
          </w:p>
          <w:p w14:paraId="6691CC24" w14:textId="415B6907" w:rsidR="00092E54" w:rsidRPr="00511CD4" w:rsidRDefault="00092E54" w:rsidP="00017D2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Style w:val="Hyperlink"/>
                <w:sz w:val="22"/>
              </w:rPr>
            </w:pPr>
            <w:r w:rsidRPr="00511CD4">
              <w:rPr>
                <w:sz w:val="22"/>
              </w:rPr>
              <w:t>In-date</w:t>
            </w:r>
            <w:r w:rsidR="005B1AEE">
              <w:rPr>
                <w:sz w:val="22"/>
              </w:rPr>
              <w:t xml:space="preserve"> online</w:t>
            </w:r>
            <w:r w:rsidRPr="00511CD4">
              <w:rPr>
                <w:sz w:val="22"/>
              </w:rPr>
              <w:t xml:space="preserve"> Introducing First Aid in Football (IFAIF</w:t>
            </w:r>
            <w:r w:rsidR="009F601E">
              <w:rPr>
                <w:sz w:val="22"/>
              </w:rPr>
              <w:t xml:space="preserve">) </w:t>
            </w:r>
            <w:hyperlink r:id="rId12" w:history="1">
              <w:r w:rsidRPr="009E5D11">
                <w:rPr>
                  <w:rStyle w:val="Hyperlink"/>
                  <w:sz w:val="22"/>
                </w:rPr>
                <w:t xml:space="preserve">take </w:t>
              </w:r>
              <w:r w:rsidR="009F601E" w:rsidRPr="009E5D11">
                <w:rPr>
                  <w:rStyle w:val="Hyperlink"/>
                  <w:sz w:val="22"/>
                </w:rPr>
                <w:t>i</w:t>
              </w:r>
              <w:r w:rsidR="009F601E" w:rsidRPr="009E5D11">
                <w:rPr>
                  <w:rStyle w:val="Hyperlink"/>
                </w:rPr>
                <w:t>t</w:t>
              </w:r>
              <w:r w:rsidRPr="009E5D11">
                <w:rPr>
                  <w:rStyle w:val="Hyperlink"/>
                  <w:sz w:val="22"/>
                </w:rPr>
                <w:t xml:space="preserve"> here. </w:t>
              </w:r>
            </w:hyperlink>
            <w:r w:rsidRPr="00511CD4">
              <w:rPr>
                <w:rStyle w:val="Hyperlink"/>
                <w:color w:val="auto"/>
                <w:sz w:val="22"/>
                <w:u w:val="none"/>
              </w:rPr>
              <w:t xml:space="preserve"> Valid for 2 years.</w:t>
            </w:r>
          </w:p>
          <w:p w14:paraId="1DB009D3" w14:textId="01A9B502" w:rsidR="00092E54" w:rsidRPr="00511CD4" w:rsidRDefault="00092E54" w:rsidP="006B2AAB">
            <w:pPr>
              <w:spacing w:after="0" w:line="240" w:lineRule="auto"/>
              <w:ind w:left="720"/>
              <w:contextualSpacing/>
              <w:jc w:val="right"/>
              <w:rPr>
                <w:sz w:val="22"/>
              </w:rPr>
            </w:pPr>
          </w:p>
        </w:tc>
      </w:tr>
      <w:tr w:rsidR="00092E54" w:rsidRPr="00DA593A" w14:paraId="67297CF5" w14:textId="77777777" w:rsidTr="00092E54">
        <w:tc>
          <w:tcPr>
            <w:tcW w:w="3114" w:type="dxa"/>
            <w:shd w:val="clear" w:color="auto" w:fill="auto"/>
          </w:tcPr>
          <w:p w14:paraId="0B2F7AC1" w14:textId="0185291A" w:rsidR="00092E54" w:rsidRPr="00511CD4" w:rsidRDefault="00092E54" w:rsidP="008B51AE">
            <w:pPr>
              <w:rPr>
                <w:sz w:val="22"/>
              </w:rPr>
            </w:pPr>
            <w:r w:rsidRPr="00511CD4">
              <w:rPr>
                <w:sz w:val="22"/>
              </w:rPr>
              <w:t>Continuing coaches</w:t>
            </w:r>
            <w:r>
              <w:rPr>
                <w:sz w:val="22"/>
              </w:rPr>
              <w:t xml:space="preserve"> and </w:t>
            </w:r>
            <w:r w:rsidRPr="00511CD4">
              <w:rPr>
                <w:sz w:val="22"/>
              </w:rPr>
              <w:t>managers in under 18 teams</w:t>
            </w:r>
            <w:r w:rsidR="008B51AE">
              <w:rPr>
                <w:sz w:val="22"/>
              </w:rPr>
              <w:t>.</w:t>
            </w:r>
            <w:r w:rsidR="008B51AE">
              <w:t xml:space="preserve"> </w:t>
            </w:r>
            <w:r w:rsidRPr="00511CD4">
              <w:rPr>
                <w:sz w:val="22"/>
              </w:rPr>
              <w:t>(Each team must have at least one lead coach with these qualifications)</w:t>
            </w:r>
            <w:r w:rsidR="008B51AE">
              <w:rPr>
                <w:sz w:val="22"/>
              </w:rPr>
              <w:t>.</w:t>
            </w:r>
            <w:r w:rsidR="008B51AE">
              <w:t xml:space="preserve"> </w:t>
            </w:r>
            <w:r w:rsidR="008B51AE">
              <w:t xml:space="preserve">Also applies to </w:t>
            </w:r>
            <w:r w:rsidR="008B51AE">
              <w:rPr>
                <w:rStyle w:val="jsgrdq"/>
                <w:color w:val="15253D"/>
              </w:rPr>
              <w:t>assistant coaches if they will have sole charge of team.</w:t>
            </w:r>
          </w:p>
        </w:tc>
        <w:tc>
          <w:tcPr>
            <w:tcW w:w="11482" w:type="dxa"/>
            <w:shd w:val="clear" w:color="auto" w:fill="auto"/>
          </w:tcPr>
          <w:p w14:paraId="3784EF31" w14:textId="631511E4" w:rsidR="00092E54" w:rsidRPr="00511CD4" w:rsidRDefault="00092E54" w:rsidP="003A36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sz w:val="22"/>
              </w:rPr>
            </w:pPr>
            <w:r w:rsidRPr="00511CD4">
              <w:rPr>
                <w:sz w:val="22"/>
              </w:rPr>
              <w:t>Level 1 In Coaching Football or new Introduction to Coaching Football</w:t>
            </w:r>
            <w:r w:rsidR="002C3AFD">
              <w:rPr>
                <w:sz w:val="22"/>
              </w:rPr>
              <w:t xml:space="preserve"> </w:t>
            </w:r>
            <w:hyperlink r:id="rId13" w:history="1">
              <w:r w:rsidR="002C3AFD" w:rsidRPr="00C508C2">
                <w:rPr>
                  <w:rStyle w:val="Hyperlink"/>
                  <w:sz w:val="22"/>
                </w:rPr>
                <w:t>take the course</w:t>
              </w:r>
            </w:hyperlink>
          </w:p>
          <w:p w14:paraId="01D903AB" w14:textId="2856CBA6" w:rsidR="00092E54" w:rsidRPr="00511CD4" w:rsidRDefault="00092E54" w:rsidP="003A36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sz w:val="22"/>
              </w:rPr>
            </w:pPr>
            <w:r w:rsidRPr="00511CD4">
              <w:rPr>
                <w:sz w:val="22"/>
              </w:rPr>
              <w:t>In-date DBS</w:t>
            </w:r>
          </w:p>
          <w:p w14:paraId="24CF6CC9" w14:textId="6CB42A1C" w:rsidR="00092E54" w:rsidRPr="00511CD4" w:rsidRDefault="00092E54" w:rsidP="003A36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sz w:val="22"/>
              </w:rPr>
            </w:pPr>
            <w:r w:rsidRPr="00511CD4">
              <w:rPr>
                <w:sz w:val="22"/>
              </w:rPr>
              <w:t xml:space="preserve">In-date Safeguarding Children Course - </w:t>
            </w:r>
            <w:hyperlink r:id="rId14" w:history="1"/>
            <w:r w:rsidR="006D357C">
              <w:rPr>
                <w:sz w:val="22"/>
              </w:rPr>
              <w:t xml:space="preserve"> </w:t>
            </w:r>
            <w:hyperlink r:id="rId15" w:history="1">
              <w:r w:rsidR="006D357C" w:rsidRPr="005B1AEE">
                <w:rPr>
                  <w:rStyle w:val="Hyperlink"/>
                  <w:sz w:val="22"/>
                </w:rPr>
                <w:t>take it here.</w:t>
              </w:r>
            </w:hyperlink>
            <w:r w:rsidR="006D357C">
              <w:rPr>
                <w:rStyle w:val="Hyperlink"/>
              </w:rPr>
              <w:t xml:space="preserve"> </w:t>
            </w:r>
            <w:r w:rsidRPr="00511CD4">
              <w:rPr>
                <w:rStyle w:val="Hyperlink"/>
                <w:color w:val="auto"/>
                <w:sz w:val="22"/>
                <w:u w:val="none"/>
              </w:rPr>
              <w:t xml:space="preserve">or </w:t>
            </w:r>
            <w:hyperlink r:id="rId16" w:history="1">
              <w:r w:rsidRPr="00511CD4">
                <w:rPr>
                  <w:rStyle w:val="Hyperlink"/>
                  <w:sz w:val="22"/>
                </w:rPr>
                <w:t>recertify here</w:t>
              </w:r>
            </w:hyperlink>
            <w:r w:rsidRPr="00511CD4">
              <w:rPr>
                <w:rStyle w:val="Hyperlink"/>
                <w:color w:val="auto"/>
                <w:sz w:val="22"/>
                <w:u w:val="none"/>
              </w:rPr>
              <w:t>. Valid for 2 years.</w:t>
            </w:r>
          </w:p>
          <w:p w14:paraId="78CD64F8" w14:textId="30E9DB70" w:rsidR="00092E54" w:rsidRPr="00511CD4" w:rsidRDefault="00092E54" w:rsidP="003A36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sz w:val="22"/>
              </w:rPr>
            </w:pPr>
            <w:r w:rsidRPr="00511CD4">
              <w:rPr>
                <w:sz w:val="22"/>
              </w:rPr>
              <w:t xml:space="preserve">In-date Introducing First Aid in Football (IFAIF) </w:t>
            </w:r>
            <w:hyperlink r:id="rId17" w:history="1">
              <w:r w:rsidR="009E5D11" w:rsidRPr="009E5D11">
                <w:rPr>
                  <w:rStyle w:val="Hyperlink"/>
                  <w:sz w:val="22"/>
                </w:rPr>
                <w:t>take i</w:t>
              </w:r>
              <w:r w:rsidR="009E5D11" w:rsidRPr="009E5D11">
                <w:rPr>
                  <w:rStyle w:val="Hyperlink"/>
                </w:rPr>
                <w:t>t</w:t>
              </w:r>
              <w:r w:rsidR="009E5D11" w:rsidRPr="009E5D11">
                <w:rPr>
                  <w:rStyle w:val="Hyperlink"/>
                  <w:sz w:val="22"/>
                </w:rPr>
                <w:t xml:space="preserve"> </w:t>
              </w:r>
              <w:r w:rsidR="005C3982">
                <w:rPr>
                  <w:rStyle w:val="Hyperlink"/>
                  <w:sz w:val="22"/>
                </w:rPr>
                <w:t xml:space="preserve">or recertify </w:t>
              </w:r>
              <w:r w:rsidR="009E5D11" w:rsidRPr="009E5D11">
                <w:rPr>
                  <w:rStyle w:val="Hyperlink"/>
                  <w:sz w:val="22"/>
                </w:rPr>
                <w:t xml:space="preserve">here. </w:t>
              </w:r>
            </w:hyperlink>
            <w:r w:rsidR="009E5D11" w:rsidRPr="00511CD4">
              <w:rPr>
                <w:rStyle w:val="Hyperlink"/>
                <w:color w:val="auto"/>
                <w:sz w:val="22"/>
                <w:u w:val="none"/>
              </w:rPr>
              <w:t xml:space="preserve"> </w:t>
            </w:r>
            <w:r w:rsidRPr="00511CD4">
              <w:rPr>
                <w:rStyle w:val="Hyperlink"/>
                <w:color w:val="auto"/>
                <w:sz w:val="22"/>
                <w:u w:val="none"/>
              </w:rPr>
              <w:t>Valid for 2 years.</w:t>
            </w:r>
          </w:p>
          <w:p w14:paraId="126EE511" w14:textId="004669D5" w:rsidR="00092E54" w:rsidRPr="00511CD4" w:rsidRDefault="00092E54" w:rsidP="00471D3C">
            <w:pPr>
              <w:spacing w:after="0" w:line="240" w:lineRule="auto"/>
              <w:ind w:left="720"/>
              <w:contextualSpacing/>
              <w:rPr>
                <w:sz w:val="22"/>
              </w:rPr>
            </w:pPr>
          </w:p>
        </w:tc>
      </w:tr>
      <w:tr w:rsidR="00092E54" w:rsidRPr="00DA593A" w14:paraId="0233A671" w14:textId="77777777" w:rsidTr="00092E54">
        <w:tc>
          <w:tcPr>
            <w:tcW w:w="3114" w:type="dxa"/>
          </w:tcPr>
          <w:p w14:paraId="69D7C8D0" w14:textId="257DD363" w:rsidR="00092E54" w:rsidRPr="00511CD4" w:rsidRDefault="00092E54" w:rsidP="004144AB">
            <w:pPr>
              <w:spacing w:after="0" w:line="240" w:lineRule="auto"/>
              <w:contextualSpacing/>
              <w:rPr>
                <w:sz w:val="22"/>
              </w:rPr>
            </w:pPr>
            <w:r w:rsidRPr="00511CD4">
              <w:rPr>
                <w:sz w:val="22"/>
              </w:rPr>
              <w:t>Assistant coaches</w:t>
            </w:r>
            <w:r w:rsidR="00FE2EB3">
              <w:rPr>
                <w:sz w:val="22"/>
              </w:rPr>
              <w:t xml:space="preserve"> </w:t>
            </w:r>
            <w:r w:rsidR="00FE2EB3">
              <w:t>who do nt have sole charge of team at any point</w:t>
            </w:r>
            <w:r w:rsidRPr="00511CD4">
              <w:rPr>
                <w:sz w:val="22"/>
              </w:rPr>
              <w:t>, parents who help out with teams.</w:t>
            </w:r>
          </w:p>
        </w:tc>
        <w:tc>
          <w:tcPr>
            <w:tcW w:w="11482" w:type="dxa"/>
          </w:tcPr>
          <w:p w14:paraId="1284F301" w14:textId="54BA2E8A" w:rsidR="00092E54" w:rsidRPr="00511CD4" w:rsidRDefault="00092E54" w:rsidP="001E54A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2"/>
              </w:rPr>
            </w:pPr>
            <w:r w:rsidRPr="00511CD4">
              <w:rPr>
                <w:sz w:val="22"/>
              </w:rPr>
              <w:t xml:space="preserve">Playmaker – </w:t>
            </w:r>
            <w:hyperlink r:id="rId18" w:history="1">
              <w:r w:rsidRPr="00511CD4">
                <w:rPr>
                  <w:color w:val="0000FF"/>
                  <w:sz w:val="22"/>
                  <w:u w:val="single"/>
                </w:rPr>
                <w:t>take the course</w:t>
              </w:r>
            </w:hyperlink>
          </w:p>
          <w:p w14:paraId="4859307B" w14:textId="77777777" w:rsidR="00092E54" w:rsidRPr="00092E54" w:rsidRDefault="00092E54" w:rsidP="001E54A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bCs/>
                <w:sz w:val="22"/>
              </w:rPr>
            </w:pPr>
            <w:r w:rsidRPr="00511CD4">
              <w:rPr>
                <w:sz w:val="22"/>
              </w:rPr>
              <w:t>In-date DBS</w:t>
            </w:r>
          </w:p>
          <w:p w14:paraId="06315693" w14:textId="77777777" w:rsidR="00092E54" w:rsidRDefault="00092E54" w:rsidP="00092E54">
            <w:pPr>
              <w:spacing w:after="0" w:line="240" w:lineRule="auto"/>
              <w:rPr>
                <w:b/>
                <w:bCs/>
              </w:rPr>
            </w:pPr>
          </w:p>
          <w:p w14:paraId="136E8CB9" w14:textId="77777777" w:rsidR="00092E54" w:rsidRDefault="00092E54" w:rsidP="00092E54">
            <w:pPr>
              <w:spacing w:after="0" w:line="240" w:lineRule="auto"/>
              <w:rPr>
                <w:b/>
                <w:bCs/>
              </w:rPr>
            </w:pPr>
          </w:p>
          <w:p w14:paraId="163FB7E5" w14:textId="2DD304DE" w:rsidR="00092E54" w:rsidRPr="00092E54" w:rsidRDefault="00092E54" w:rsidP="00092E54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3DABB160" w14:textId="1319410B" w:rsidR="003A36ED" w:rsidRDefault="003A36ED" w:rsidP="003A36ED">
      <w:pPr>
        <w:spacing w:after="0" w:line="240" w:lineRule="auto"/>
      </w:pPr>
    </w:p>
    <w:p w14:paraId="4AE10070" w14:textId="34DAA06E" w:rsidR="00092E54" w:rsidRDefault="00092E54" w:rsidP="003A36ED">
      <w:pPr>
        <w:spacing w:after="0" w:line="240" w:lineRule="auto"/>
      </w:pPr>
    </w:p>
    <w:p w14:paraId="42496A56" w14:textId="15813EEF" w:rsidR="00092E54" w:rsidRDefault="00092E54" w:rsidP="003A36ED">
      <w:pPr>
        <w:spacing w:after="0" w:line="240" w:lineRule="auto"/>
      </w:pPr>
    </w:p>
    <w:p w14:paraId="1A581A90" w14:textId="40FFC195" w:rsidR="00092E54" w:rsidRDefault="00092E54" w:rsidP="003A36ED">
      <w:pPr>
        <w:spacing w:after="0" w:line="240" w:lineRule="auto"/>
      </w:pPr>
    </w:p>
    <w:p w14:paraId="2EB23E9B" w14:textId="0718931C" w:rsidR="00092E54" w:rsidRDefault="00092E54" w:rsidP="003A36ED">
      <w:pPr>
        <w:spacing w:after="0" w:line="240" w:lineRule="auto"/>
      </w:pPr>
    </w:p>
    <w:p w14:paraId="51627B48" w14:textId="77777777" w:rsidR="00092E54" w:rsidRDefault="00092E54" w:rsidP="003A36ED">
      <w:pPr>
        <w:spacing w:after="0" w:line="240" w:lineRule="auto"/>
      </w:pPr>
    </w:p>
    <w:p w14:paraId="170445AE" w14:textId="77777777" w:rsidR="00C20C40" w:rsidRDefault="0010186F" w:rsidP="003A36ED">
      <w:pPr>
        <w:spacing w:after="0" w:line="240" w:lineRule="auto"/>
        <w:rPr>
          <w:b/>
          <w:sz w:val="36"/>
        </w:rPr>
      </w:pPr>
      <w:r>
        <w:rPr>
          <w:b/>
          <w:sz w:val="36"/>
        </w:rPr>
        <w:t>R</w:t>
      </w:r>
      <w:r w:rsidR="003A36ED">
        <w:rPr>
          <w:b/>
          <w:sz w:val="36"/>
        </w:rPr>
        <w:t>eferees</w:t>
      </w:r>
      <w:r w:rsidR="000C3215">
        <w:rPr>
          <w:b/>
          <w:sz w:val="36"/>
        </w:rPr>
        <w:t xml:space="preserve"> </w:t>
      </w:r>
    </w:p>
    <w:p w14:paraId="48CEE12B" w14:textId="233A554D" w:rsidR="006421C6" w:rsidRDefault="00C1239E" w:rsidP="003A36ED">
      <w:pPr>
        <w:spacing w:after="0" w:line="240" w:lineRule="auto"/>
        <w:rPr>
          <w:b/>
        </w:rPr>
      </w:pPr>
      <w:r w:rsidRPr="00C20C40">
        <w:rPr>
          <w:b/>
        </w:rPr>
        <w:t xml:space="preserve">(all referees </w:t>
      </w:r>
      <w:r w:rsidR="00A90481">
        <w:rPr>
          <w:b/>
        </w:rPr>
        <w:t>must have</w:t>
      </w:r>
      <w:r w:rsidR="00C20C40" w:rsidRPr="00C20C40">
        <w:rPr>
          <w:b/>
        </w:rPr>
        <w:t xml:space="preserve"> a safeguarding qualification even those not intending to officiate youth fixtures, as open age teams may have U18 players)</w:t>
      </w:r>
    </w:p>
    <w:p w14:paraId="0FE73395" w14:textId="77777777" w:rsidR="00016E88" w:rsidRPr="00C20C40" w:rsidRDefault="00016E88" w:rsidP="003A36ED">
      <w:pPr>
        <w:spacing w:after="0" w:line="240" w:lineRule="auto"/>
        <w:rPr>
          <w:b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195"/>
        <w:gridCol w:w="11401"/>
      </w:tblGrid>
      <w:tr w:rsidR="002243B5" w:rsidRPr="008F6F5A" w14:paraId="4F841F64" w14:textId="77777777" w:rsidTr="002243B5">
        <w:trPr>
          <w:trHeight w:val="262"/>
        </w:trPr>
        <w:tc>
          <w:tcPr>
            <w:tcW w:w="3195" w:type="dxa"/>
            <w:shd w:val="clear" w:color="auto" w:fill="F2F2F2" w:themeFill="background1" w:themeFillShade="F2"/>
          </w:tcPr>
          <w:p w14:paraId="4220D88E" w14:textId="77777777" w:rsidR="002243B5" w:rsidRPr="003B79AD" w:rsidRDefault="002243B5" w:rsidP="00E32E3F">
            <w:pPr>
              <w:rPr>
                <w:b/>
              </w:rPr>
            </w:pPr>
            <w:r w:rsidRPr="003B79AD">
              <w:rPr>
                <w:b/>
              </w:rPr>
              <w:t>Position</w:t>
            </w:r>
          </w:p>
        </w:tc>
        <w:tc>
          <w:tcPr>
            <w:tcW w:w="11401" w:type="dxa"/>
            <w:shd w:val="clear" w:color="auto" w:fill="F2F2F2" w:themeFill="background1" w:themeFillShade="F2"/>
          </w:tcPr>
          <w:p w14:paraId="012091F0" w14:textId="77777777" w:rsidR="002243B5" w:rsidRPr="003B79AD" w:rsidRDefault="002243B5" w:rsidP="00E32E3F">
            <w:pPr>
              <w:pStyle w:val="ListParagraph"/>
              <w:ind w:left="0"/>
              <w:rPr>
                <w:b/>
              </w:rPr>
            </w:pPr>
            <w:r w:rsidRPr="003B79AD">
              <w:rPr>
                <w:b/>
              </w:rPr>
              <w:t>Minimum Requirement</w:t>
            </w:r>
          </w:p>
        </w:tc>
      </w:tr>
      <w:tr w:rsidR="002243B5" w:rsidRPr="008F6F5A" w14:paraId="2D41F300" w14:textId="77777777" w:rsidTr="002243B5">
        <w:tc>
          <w:tcPr>
            <w:tcW w:w="3195" w:type="dxa"/>
          </w:tcPr>
          <w:p w14:paraId="1AB519EB" w14:textId="5C3387EC" w:rsidR="002243B5" w:rsidRPr="00FF7AE8" w:rsidRDefault="002243B5" w:rsidP="00E32E3F">
            <w:pPr>
              <w:rPr>
                <w:sz w:val="22"/>
              </w:rPr>
            </w:pPr>
            <w:r w:rsidRPr="00FF7AE8">
              <w:rPr>
                <w:sz w:val="22"/>
              </w:rPr>
              <w:t>New Referees who intend to officiate in youth football</w:t>
            </w:r>
          </w:p>
        </w:tc>
        <w:tc>
          <w:tcPr>
            <w:tcW w:w="11401" w:type="dxa"/>
          </w:tcPr>
          <w:p w14:paraId="30B01700" w14:textId="77777777" w:rsidR="002243B5" w:rsidRPr="00511CD4" w:rsidRDefault="002243B5" w:rsidP="009244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2"/>
              </w:rPr>
            </w:pPr>
            <w:r w:rsidRPr="00511CD4">
              <w:rPr>
                <w:sz w:val="22"/>
              </w:rPr>
              <w:t>Referee Qualification</w:t>
            </w:r>
          </w:p>
          <w:p w14:paraId="6E6F318A" w14:textId="77777777" w:rsidR="002243B5" w:rsidRPr="00511CD4" w:rsidRDefault="002243B5" w:rsidP="009244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2"/>
              </w:rPr>
            </w:pPr>
            <w:r w:rsidRPr="00511CD4">
              <w:rPr>
                <w:sz w:val="22"/>
              </w:rPr>
              <w:t>In-date DBS (if over 16 years of age)</w:t>
            </w:r>
          </w:p>
          <w:p w14:paraId="6D42989F" w14:textId="623F4322" w:rsidR="002243B5" w:rsidRPr="00511CD4" w:rsidRDefault="002243B5" w:rsidP="009244B7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sz w:val="22"/>
              </w:rPr>
            </w:pPr>
            <w:r w:rsidRPr="00511CD4">
              <w:rPr>
                <w:sz w:val="22"/>
              </w:rPr>
              <w:t xml:space="preserve">In-date Safeguarding Children Course - </w:t>
            </w:r>
            <w:hyperlink r:id="rId19" w:history="1">
              <w:r w:rsidR="006D357C" w:rsidRPr="005B1AEE">
                <w:rPr>
                  <w:rStyle w:val="Hyperlink"/>
                  <w:sz w:val="22"/>
                </w:rPr>
                <w:t>take it here.</w:t>
              </w:r>
            </w:hyperlink>
            <w:r w:rsidR="00655659">
              <w:t xml:space="preserve"> </w:t>
            </w:r>
            <w:r w:rsidRPr="00511CD4">
              <w:rPr>
                <w:rStyle w:val="Hyperlink"/>
                <w:color w:val="auto"/>
                <w:sz w:val="22"/>
                <w:u w:val="none"/>
              </w:rPr>
              <w:t>Valid for 2 years.</w:t>
            </w:r>
          </w:p>
          <w:p w14:paraId="507691A4" w14:textId="568C27C4" w:rsidR="002243B5" w:rsidRPr="00511CD4" w:rsidRDefault="002243B5" w:rsidP="009244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2"/>
              </w:rPr>
            </w:pPr>
            <w:r w:rsidRPr="00511CD4">
              <w:rPr>
                <w:sz w:val="22"/>
              </w:rPr>
              <w:t>Parent FAN link (if under 18 years of age)</w:t>
            </w:r>
          </w:p>
        </w:tc>
      </w:tr>
      <w:tr w:rsidR="002243B5" w:rsidRPr="00DA593A" w14:paraId="4870F191" w14:textId="77777777" w:rsidTr="002243B5">
        <w:trPr>
          <w:trHeight w:val="274"/>
        </w:trPr>
        <w:tc>
          <w:tcPr>
            <w:tcW w:w="3195" w:type="dxa"/>
          </w:tcPr>
          <w:p w14:paraId="561422F0" w14:textId="59535EA7" w:rsidR="002243B5" w:rsidRPr="00FF7AE8" w:rsidRDefault="002243B5" w:rsidP="00E32E3F">
            <w:pPr>
              <w:rPr>
                <w:sz w:val="22"/>
              </w:rPr>
            </w:pPr>
            <w:r w:rsidRPr="00FF7AE8">
              <w:rPr>
                <w:sz w:val="22"/>
              </w:rPr>
              <w:t>Continuing referees who intend to officiate in youth football</w:t>
            </w:r>
          </w:p>
        </w:tc>
        <w:tc>
          <w:tcPr>
            <w:tcW w:w="11401" w:type="dxa"/>
          </w:tcPr>
          <w:p w14:paraId="5D8D2628" w14:textId="77777777" w:rsidR="002243B5" w:rsidRPr="00511CD4" w:rsidRDefault="002243B5" w:rsidP="003A36E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2"/>
              </w:rPr>
            </w:pPr>
            <w:r w:rsidRPr="00511CD4">
              <w:rPr>
                <w:sz w:val="22"/>
              </w:rPr>
              <w:t>Referee Qualification</w:t>
            </w:r>
          </w:p>
          <w:p w14:paraId="0AFDA5A0" w14:textId="77777777" w:rsidR="002243B5" w:rsidRPr="00511CD4" w:rsidRDefault="002243B5" w:rsidP="003A36E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2"/>
              </w:rPr>
            </w:pPr>
            <w:r w:rsidRPr="00511CD4">
              <w:rPr>
                <w:sz w:val="22"/>
              </w:rPr>
              <w:t>In-date DBS (if over 16 years of age)</w:t>
            </w:r>
          </w:p>
          <w:p w14:paraId="3FC79D7A" w14:textId="709643BC" w:rsidR="002243B5" w:rsidRPr="00511CD4" w:rsidRDefault="002243B5" w:rsidP="00C771A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Style w:val="Hyperlink"/>
                <w:color w:val="auto"/>
                <w:sz w:val="22"/>
                <w:u w:val="none"/>
              </w:rPr>
            </w:pPr>
            <w:r w:rsidRPr="00511CD4">
              <w:rPr>
                <w:sz w:val="22"/>
              </w:rPr>
              <w:t>In-date Safeguarding Children Certificate</w:t>
            </w:r>
            <w:r w:rsidR="00266CCD">
              <w:rPr>
                <w:sz w:val="22"/>
              </w:rPr>
              <w:t xml:space="preserve">, when this expires recertify on the </w:t>
            </w:r>
            <w:r w:rsidRPr="00511CD4">
              <w:rPr>
                <w:sz w:val="22"/>
              </w:rPr>
              <w:t xml:space="preserve">online Safeguarding Children Course </w:t>
            </w:r>
            <w:hyperlink r:id="rId20" w:history="1">
              <w:r w:rsidR="00655659" w:rsidRPr="005B1AEE">
                <w:rPr>
                  <w:rStyle w:val="Hyperlink"/>
                  <w:sz w:val="22"/>
                </w:rPr>
                <w:t>take it here.</w:t>
              </w:r>
            </w:hyperlink>
          </w:p>
          <w:p w14:paraId="34080A32" w14:textId="77777777" w:rsidR="002243B5" w:rsidRPr="00511CD4" w:rsidRDefault="002243B5" w:rsidP="003A36E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2"/>
              </w:rPr>
            </w:pPr>
            <w:r w:rsidRPr="00511CD4">
              <w:rPr>
                <w:sz w:val="22"/>
              </w:rPr>
              <w:t>Parent FAN link (if under 18 years of age)</w:t>
            </w:r>
          </w:p>
          <w:p w14:paraId="67F12D8E" w14:textId="54A75F83" w:rsidR="002243B5" w:rsidRPr="00511CD4" w:rsidRDefault="002243B5" w:rsidP="006421C6">
            <w:pPr>
              <w:pStyle w:val="ListParagraph"/>
              <w:spacing w:after="0" w:line="240" w:lineRule="auto"/>
              <w:rPr>
                <w:sz w:val="22"/>
              </w:rPr>
            </w:pPr>
          </w:p>
        </w:tc>
      </w:tr>
      <w:tr w:rsidR="002243B5" w:rsidRPr="00DA593A" w14:paraId="53081EBF" w14:textId="77777777" w:rsidTr="002243B5">
        <w:trPr>
          <w:trHeight w:val="274"/>
        </w:trPr>
        <w:tc>
          <w:tcPr>
            <w:tcW w:w="3195" w:type="dxa"/>
          </w:tcPr>
          <w:p w14:paraId="67E8DC8B" w14:textId="3B0E8155" w:rsidR="002243B5" w:rsidRPr="00FF7AE8" w:rsidRDefault="002243B5" w:rsidP="00E32E3F">
            <w:pPr>
              <w:rPr>
                <w:sz w:val="22"/>
              </w:rPr>
            </w:pPr>
            <w:r w:rsidRPr="00FF7AE8">
              <w:rPr>
                <w:sz w:val="22"/>
              </w:rPr>
              <w:t>Referees who do not intend to referee in youth football (will need a basic safeguarding qualification as open age teams may have U18 players)</w:t>
            </w:r>
          </w:p>
        </w:tc>
        <w:tc>
          <w:tcPr>
            <w:tcW w:w="11401" w:type="dxa"/>
          </w:tcPr>
          <w:p w14:paraId="2193FFDA" w14:textId="77777777" w:rsidR="00C949C2" w:rsidRDefault="002243B5" w:rsidP="00C949C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2"/>
              </w:rPr>
            </w:pPr>
            <w:r w:rsidRPr="00511CD4">
              <w:rPr>
                <w:sz w:val="22"/>
              </w:rPr>
              <w:t>Referee Qualification</w:t>
            </w:r>
          </w:p>
          <w:p w14:paraId="5354CD90" w14:textId="202409AD" w:rsidR="002243B5" w:rsidRPr="00511CD4" w:rsidRDefault="002243B5" w:rsidP="00C949C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Style w:val="Hyperlink"/>
                <w:color w:val="auto"/>
                <w:sz w:val="22"/>
                <w:u w:val="none"/>
              </w:rPr>
            </w:pPr>
            <w:r>
              <w:t xml:space="preserve">In-date Safeguarding for All (free) – </w:t>
            </w:r>
            <w:hyperlink r:id="rId21" w:history="1">
              <w:r w:rsidRPr="00F576E8">
                <w:rPr>
                  <w:rStyle w:val="Hyperlink"/>
                </w:rPr>
                <w:t>take it here.</w:t>
              </w:r>
            </w:hyperlink>
          </w:p>
          <w:p w14:paraId="775EFD7A" w14:textId="77777777" w:rsidR="002243B5" w:rsidRPr="00511CD4" w:rsidRDefault="002243B5" w:rsidP="00EC0F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2"/>
              </w:rPr>
            </w:pPr>
            <w:r w:rsidRPr="00511CD4">
              <w:rPr>
                <w:sz w:val="22"/>
              </w:rPr>
              <w:t>Parent FAN link (if under 18 years of age)</w:t>
            </w:r>
          </w:p>
          <w:p w14:paraId="3DBEDE28" w14:textId="333A77BA" w:rsidR="002243B5" w:rsidRDefault="002243B5" w:rsidP="00EC0F13">
            <w:pPr>
              <w:pStyle w:val="ListParagraph"/>
              <w:spacing w:after="0" w:line="240" w:lineRule="auto"/>
            </w:pPr>
          </w:p>
          <w:p w14:paraId="650FEB44" w14:textId="2EC18198" w:rsidR="00FF7AE8" w:rsidRDefault="00FF7AE8" w:rsidP="00EC0F13">
            <w:pPr>
              <w:pStyle w:val="ListParagraph"/>
              <w:spacing w:after="0" w:line="240" w:lineRule="auto"/>
            </w:pPr>
          </w:p>
          <w:p w14:paraId="6B61A92B" w14:textId="5E5D6EC9" w:rsidR="002243B5" w:rsidRPr="00511CD4" w:rsidRDefault="002243B5" w:rsidP="00FF7AE8">
            <w:pPr>
              <w:pStyle w:val="ListParagraph"/>
              <w:spacing w:after="0" w:line="240" w:lineRule="auto"/>
            </w:pPr>
          </w:p>
        </w:tc>
      </w:tr>
    </w:tbl>
    <w:p w14:paraId="509D6639" w14:textId="5F6EE126" w:rsidR="00511CD4" w:rsidRDefault="00511CD4" w:rsidP="0010186F">
      <w:pPr>
        <w:spacing w:after="0" w:line="240" w:lineRule="auto"/>
        <w:rPr>
          <w:b/>
          <w:sz w:val="36"/>
        </w:rPr>
      </w:pPr>
    </w:p>
    <w:p w14:paraId="3BC05622" w14:textId="5CB51C55" w:rsidR="00FF7AE8" w:rsidRDefault="00FF7AE8" w:rsidP="0010186F">
      <w:pPr>
        <w:spacing w:after="0" w:line="240" w:lineRule="auto"/>
        <w:rPr>
          <w:b/>
          <w:sz w:val="36"/>
        </w:rPr>
      </w:pPr>
    </w:p>
    <w:p w14:paraId="2B0CDBBF" w14:textId="2756F353" w:rsidR="00FF7AE8" w:rsidRDefault="00FF7AE8" w:rsidP="0010186F">
      <w:pPr>
        <w:spacing w:after="0" w:line="240" w:lineRule="auto"/>
        <w:rPr>
          <w:b/>
          <w:sz w:val="36"/>
        </w:rPr>
      </w:pPr>
    </w:p>
    <w:p w14:paraId="4DC16ED3" w14:textId="6226AD3C" w:rsidR="00FF7AE8" w:rsidRDefault="00FF7AE8" w:rsidP="0010186F">
      <w:pPr>
        <w:spacing w:after="0" w:line="240" w:lineRule="auto"/>
        <w:rPr>
          <w:b/>
          <w:sz w:val="36"/>
        </w:rPr>
      </w:pPr>
    </w:p>
    <w:p w14:paraId="00D0B19D" w14:textId="613A8D34" w:rsidR="00FF7AE8" w:rsidRDefault="00FF7AE8" w:rsidP="0010186F">
      <w:pPr>
        <w:spacing w:after="0" w:line="240" w:lineRule="auto"/>
        <w:rPr>
          <w:b/>
          <w:sz w:val="36"/>
        </w:rPr>
      </w:pPr>
    </w:p>
    <w:p w14:paraId="1E47F470" w14:textId="77777777" w:rsidR="00FF7AE8" w:rsidRDefault="00FF7AE8" w:rsidP="0010186F">
      <w:pPr>
        <w:spacing w:after="0" w:line="240" w:lineRule="auto"/>
        <w:rPr>
          <w:b/>
          <w:sz w:val="36"/>
        </w:rPr>
      </w:pPr>
    </w:p>
    <w:p w14:paraId="00F04C2A" w14:textId="77777777" w:rsidR="00FF7AE8" w:rsidRDefault="00FF7AE8" w:rsidP="0010186F">
      <w:pPr>
        <w:spacing w:after="0" w:line="240" w:lineRule="auto"/>
        <w:rPr>
          <w:b/>
          <w:sz w:val="36"/>
        </w:rPr>
      </w:pPr>
    </w:p>
    <w:p w14:paraId="31904C46" w14:textId="7E33DF34" w:rsidR="0010186F" w:rsidRDefault="0010186F" w:rsidP="0010186F">
      <w:pPr>
        <w:spacing w:after="0" w:line="240" w:lineRule="auto"/>
        <w:rPr>
          <w:b/>
          <w:sz w:val="36"/>
        </w:rPr>
      </w:pPr>
      <w:r>
        <w:rPr>
          <w:b/>
          <w:sz w:val="36"/>
        </w:rPr>
        <w:t>Committee Members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3195"/>
        <w:gridCol w:w="11117"/>
      </w:tblGrid>
      <w:tr w:rsidR="002243B5" w:rsidRPr="00DA593A" w14:paraId="129671A5" w14:textId="77777777" w:rsidTr="002243B5">
        <w:trPr>
          <w:trHeight w:val="274"/>
        </w:trPr>
        <w:tc>
          <w:tcPr>
            <w:tcW w:w="3195" w:type="dxa"/>
            <w:shd w:val="clear" w:color="auto" w:fill="F2F2F2" w:themeFill="background1" w:themeFillShade="F2"/>
          </w:tcPr>
          <w:p w14:paraId="07CADAC5" w14:textId="77777777" w:rsidR="002243B5" w:rsidRPr="00F32147" w:rsidRDefault="002243B5" w:rsidP="00981014">
            <w:pPr>
              <w:rPr>
                <w:b/>
              </w:rPr>
            </w:pPr>
            <w:r w:rsidRPr="00F32147">
              <w:rPr>
                <w:b/>
              </w:rPr>
              <w:t>Position</w:t>
            </w:r>
          </w:p>
        </w:tc>
        <w:tc>
          <w:tcPr>
            <w:tcW w:w="11117" w:type="dxa"/>
            <w:shd w:val="clear" w:color="auto" w:fill="F2F2F2" w:themeFill="background1" w:themeFillShade="F2"/>
          </w:tcPr>
          <w:p w14:paraId="0C377A08" w14:textId="77777777" w:rsidR="002243B5" w:rsidRPr="00F32147" w:rsidRDefault="002243B5" w:rsidP="00981014">
            <w:pPr>
              <w:pStyle w:val="ListParagraph"/>
              <w:ind w:left="0"/>
              <w:rPr>
                <w:b/>
              </w:rPr>
            </w:pPr>
            <w:r w:rsidRPr="00F32147">
              <w:rPr>
                <w:b/>
              </w:rPr>
              <w:t>Minimum Requirement</w:t>
            </w:r>
          </w:p>
        </w:tc>
      </w:tr>
      <w:tr w:rsidR="002243B5" w:rsidRPr="00DA593A" w14:paraId="6869C4DD" w14:textId="77777777" w:rsidTr="002243B5">
        <w:trPr>
          <w:trHeight w:val="274"/>
        </w:trPr>
        <w:tc>
          <w:tcPr>
            <w:tcW w:w="3195" w:type="dxa"/>
          </w:tcPr>
          <w:p w14:paraId="3092935F" w14:textId="77777777" w:rsidR="002243B5" w:rsidRPr="0010186F" w:rsidRDefault="002243B5" w:rsidP="00981014">
            <w:pPr>
              <w:rPr>
                <w:sz w:val="22"/>
              </w:rPr>
            </w:pPr>
            <w:r w:rsidRPr="0010186F">
              <w:rPr>
                <w:sz w:val="22"/>
              </w:rPr>
              <w:t>New League/Club Welfare Officer</w:t>
            </w:r>
          </w:p>
        </w:tc>
        <w:tc>
          <w:tcPr>
            <w:tcW w:w="11117" w:type="dxa"/>
          </w:tcPr>
          <w:p w14:paraId="022C617B" w14:textId="77777777" w:rsidR="002243B5" w:rsidRPr="0010186F" w:rsidRDefault="002243B5" w:rsidP="009810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2"/>
              </w:rPr>
            </w:pPr>
            <w:r w:rsidRPr="0010186F">
              <w:rPr>
                <w:sz w:val="22"/>
              </w:rPr>
              <w:t xml:space="preserve">Welfare Officers Workshop – </w:t>
            </w:r>
            <w:hyperlink r:id="rId22" w:history="1">
              <w:r w:rsidRPr="0010186F">
                <w:rPr>
                  <w:rStyle w:val="Hyperlink"/>
                  <w:sz w:val="22"/>
                </w:rPr>
                <w:t>take the course</w:t>
              </w:r>
            </w:hyperlink>
          </w:p>
          <w:p w14:paraId="7BA46779" w14:textId="0B1031FD" w:rsidR="002243B5" w:rsidRPr="0010186F" w:rsidRDefault="002243B5" w:rsidP="009810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2"/>
              </w:rPr>
            </w:pPr>
            <w:r w:rsidRPr="0010186F">
              <w:rPr>
                <w:sz w:val="22"/>
              </w:rPr>
              <w:t xml:space="preserve"> Safeguarding Children’s Course – </w:t>
            </w:r>
            <w:hyperlink r:id="rId23" w:history="1">
              <w:r w:rsidRPr="0010186F">
                <w:rPr>
                  <w:rStyle w:val="Hyperlink"/>
                  <w:sz w:val="22"/>
                </w:rPr>
                <w:t>t</w:t>
              </w:r>
              <w:hyperlink r:id="rId24" w:history="1">
                <w:r w:rsidR="00655659" w:rsidRPr="005B1AEE">
                  <w:rPr>
                    <w:rStyle w:val="Hyperlink"/>
                    <w:sz w:val="22"/>
                  </w:rPr>
                  <w:t>ake it here.</w:t>
                </w:r>
              </w:hyperlink>
              <w:r w:rsidR="00655659">
                <w:rPr>
                  <w:rStyle w:val="Hyperlink"/>
                </w:rPr>
                <w:t xml:space="preserve"> </w:t>
              </w:r>
            </w:hyperlink>
          </w:p>
          <w:p w14:paraId="6D228B36" w14:textId="77777777" w:rsidR="002243B5" w:rsidRPr="0010186F" w:rsidRDefault="002243B5" w:rsidP="009810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2"/>
              </w:rPr>
            </w:pPr>
            <w:r w:rsidRPr="0010186F">
              <w:rPr>
                <w:sz w:val="22"/>
              </w:rPr>
              <w:t>In-date DBS</w:t>
            </w:r>
          </w:p>
          <w:p w14:paraId="614389EE" w14:textId="77777777" w:rsidR="002243B5" w:rsidRPr="0010186F" w:rsidRDefault="002243B5" w:rsidP="009810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2"/>
              </w:rPr>
            </w:pPr>
            <w:r w:rsidRPr="0010186F">
              <w:rPr>
                <w:sz w:val="22"/>
              </w:rPr>
              <w:t xml:space="preserve">Safeguarding for Committee Members – </w:t>
            </w:r>
            <w:hyperlink r:id="rId25" w:history="1">
              <w:r w:rsidRPr="0010186F">
                <w:rPr>
                  <w:rStyle w:val="Hyperlink"/>
                  <w:sz w:val="22"/>
                </w:rPr>
                <w:t>take the course</w:t>
              </w:r>
            </w:hyperlink>
          </w:p>
          <w:p w14:paraId="770F5E47" w14:textId="77777777" w:rsidR="002243B5" w:rsidRPr="0010186F" w:rsidRDefault="002243B5" w:rsidP="00981014">
            <w:pPr>
              <w:pStyle w:val="ListParagraph"/>
              <w:spacing w:after="0" w:line="240" w:lineRule="auto"/>
              <w:rPr>
                <w:sz w:val="22"/>
              </w:rPr>
            </w:pPr>
          </w:p>
        </w:tc>
      </w:tr>
      <w:tr w:rsidR="002243B5" w:rsidRPr="00DA593A" w14:paraId="561A779B" w14:textId="77777777" w:rsidTr="002243B5">
        <w:trPr>
          <w:trHeight w:val="262"/>
        </w:trPr>
        <w:tc>
          <w:tcPr>
            <w:tcW w:w="3195" w:type="dxa"/>
          </w:tcPr>
          <w:p w14:paraId="75928730" w14:textId="77777777" w:rsidR="002243B5" w:rsidRDefault="002243B5" w:rsidP="00981014">
            <w:pPr>
              <w:rPr>
                <w:sz w:val="22"/>
              </w:rPr>
            </w:pPr>
            <w:r w:rsidRPr="0010186F">
              <w:rPr>
                <w:sz w:val="22"/>
              </w:rPr>
              <w:t>Continuing League/Club Welfare Officer</w:t>
            </w:r>
          </w:p>
          <w:p w14:paraId="3CB24A9F" w14:textId="5A471F8F" w:rsidR="0031346D" w:rsidRPr="0010186F" w:rsidRDefault="0031346D" w:rsidP="00981014">
            <w:pPr>
              <w:rPr>
                <w:sz w:val="22"/>
              </w:rPr>
            </w:pPr>
          </w:p>
        </w:tc>
        <w:tc>
          <w:tcPr>
            <w:tcW w:w="11117" w:type="dxa"/>
          </w:tcPr>
          <w:p w14:paraId="1EE584AA" w14:textId="77777777" w:rsidR="002243B5" w:rsidRPr="0010186F" w:rsidRDefault="002243B5" w:rsidP="0098101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2"/>
              </w:rPr>
            </w:pPr>
            <w:r w:rsidRPr="0010186F">
              <w:rPr>
                <w:sz w:val="22"/>
              </w:rPr>
              <w:t xml:space="preserve">Welfare Officer Workshop – </w:t>
            </w:r>
            <w:hyperlink r:id="rId26" w:history="1">
              <w:r w:rsidRPr="0010186F">
                <w:rPr>
                  <w:rStyle w:val="Hyperlink"/>
                  <w:sz w:val="22"/>
                </w:rPr>
                <w:t>take the course</w:t>
              </w:r>
            </w:hyperlink>
          </w:p>
          <w:p w14:paraId="661F2B7F" w14:textId="77777777" w:rsidR="002243B5" w:rsidRPr="0010186F" w:rsidRDefault="002243B5" w:rsidP="0098101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2"/>
              </w:rPr>
            </w:pPr>
            <w:r w:rsidRPr="0010186F">
              <w:rPr>
                <w:sz w:val="22"/>
              </w:rPr>
              <w:t xml:space="preserve">In-date Safeguarding Children Certificate - </w:t>
            </w:r>
            <w:hyperlink r:id="rId27" w:history="1">
              <w:r w:rsidRPr="0010186F">
                <w:rPr>
                  <w:rStyle w:val="Hyperlink"/>
                  <w:sz w:val="22"/>
                </w:rPr>
                <w:t>recertify here</w:t>
              </w:r>
            </w:hyperlink>
          </w:p>
          <w:p w14:paraId="54D49AC0" w14:textId="77777777" w:rsidR="002243B5" w:rsidRPr="0010186F" w:rsidRDefault="002243B5" w:rsidP="0098101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2"/>
              </w:rPr>
            </w:pPr>
            <w:r w:rsidRPr="0010186F">
              <w:rPr>
                <w:sz w:val="22"/>
              </w:rPr>
              <w:t>In-date DBS</w:t>
            </w:r>
          </w:p>
          <w:p w14:paraId="7B419C00" w14:textId="77777777" w:rsidR="002243B5" w:rsidRPr="0010186F" w:rsidRDefault="002243B5" w:rsidP="0098101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Style w:val="Hyperlink"/>
                <w:sz w:val="22"/>
              </w:rPr>
            </w:pPr>
            <w:r w:rsidRPr="0010186F">
              <w:rPr>
                <w:sz w:val="22"/>
              </w:rPr>
              <w:t xml:space="preserve">In-date Safeguarding for Committee Members – </w:t>
            </w:r>
            <w:r w:rsidRPr="0010186F">
              <w:fldChar w:fldCharType="begin"/>
            </w:r>
            <w:r w:rsidRPr="0010186F">
              <w:rPr>
                <w:sz w:val="22"/>
              </w:rPr>
              <w:instrText xml:space="preserve"> HYPERLINK "https://falearning.thefa.com/enrol/index.php?id=77" </w:instrText>
            </w:r>
            <w:r w:rsidRPr="0010186F">
              <w:fldChar w:fldCharType="separate"/>
            </w:r>
            <w:r w:rsidRPr="0010186F">
              <w:rPr>
                <w:rStyle w:val="Hyperlink"/>
                <w:sz w:val="22"/>
              </w:rPr>
              <w:t xml:space="preserve">take the course </w:t>
            </w:r>
          </w:p>
          <w:p w14:paraId="1F0AAD8E" w14:textId="77777777" w:rsidR="002243B5" w:rsidRPr="0010186F" w:rsidRDefault="002243B5" w:rsidP="00981014">
            <w:pPr>
              <w:pStyle w:val="ListParagraph"/>
              <w:spacing w:after="0" w:line="240" w:lineRule="auto"/>
              <w:rPr>
                <w:sz w:val="22"/>
              </w:rPr>
            </w:pPr>
            <w:r w:rsidRPr="0010186F">
              <w:fldChar w:fldCharType="end"/>
            </w:r>
          </w:p>
        </w:tc>
      </w:tr>
      <w:tr w:rsidR="002243B5" w:rsidRPr="00DA593A" w14:paraId="36A7DF03" w14:textId="77777777" w:rsidTr="002243B5">
        <w:trPr>
          <w:trHeight w:val="262"/>
        </w:trPr>
        <w:tc>
          <w:tcPr>
            <w:tcW w:w="3195" w:type="dxa"/>
          </w:tcPr>
          <w:p w14:paraId="506B4628" w14:textId="77777777" w:rsidR="002243B5" w:rsidRPr="0010186F" w:rsidRDefault="002243B5" w:rsidP="00981014">
            <w:pPr>
              <w:rPr>
                <w:sz w:val="22"/>
              </w:rPr>
            </w:pPr>
            <w:r w:rsidRPr="0010186F">
              <w:rPr>
                <w:sz w:val="22"/>
              </w:rPr>
              <w:t>New and existing Club Committee Members – Secretary/Chairperson/Treasurer</w:t>
            </w:r>
          </w:p>
        </w:tc>
        <w:tc>
          <w:tcPr>
            <w:tcW w:w="11117" w:type="dxa"/>
          </w:tcPr>
          <w:p w14:paraId="3E6F45FF" w14:textId="77777777" w:rsidR="002243B5" w:rsidRPr="0010186F" w:rsidRDefault="002243B5" w:rsidP="00981014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  <w:r w:rsidRPr="0010186F">
              <w:rPr>
                <w:sz w:val="22"/>
              </w:rPr>
              <w:t xml:space="preserve">In-date Safeguarding for Committee Members – </w:t>
            </w:r>
            <w:hyperlink r:id="rId28" w:history="1">
              <w:r w:rsidRPr="0010186F">
                <w:rPr>
                  <w:rStyle w:val="Hyperlink"/>
                  <w:sz w:val="22"/>
                </w:rPr>
                <w:t>take the course</w:t>
              </w:r>
            </w:hyperlink>
            <w:r w:rsidRPr="0010186F">
              <w:rPr>
                <w:sz w:val="22"/>
              </w:rPr>
              <w:t xml:space="preserve"> </w:t>
            </w:r>
          </w:p>
        </w:tc>
      </w:tr>
    </w:tbl>
    <w:p w14:paraId="757B4051" w14:textId="50DC1E68" w:rsidR="00052D0A" w:rsidRDefault="00052D0A"/>
    <w:sectPr w:rsidR="00052D0A" w:rsidSect="003A36ED">
      <w:pgSz w:w="16838" w:h="11906" w:orient="landscape"/>
      <w:pgMar w:top="107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F0453" w14:textId="77777777" w:rsidR="007B14BE" w:rsidRDefault="007B14BE" w:rsidP="003A36ED">
      <w:pPr>
        <w:spacing w:after="0" w:line="240" w:lineRule="auto"/>
      </w:pPr>
      <w:r>
        <w:separator/>
      </w:r>
    </w:p>
  </w:endnote>
  <w:endnote w:type="continuationSeparator" w:id="0">
    <w:p w14:paraId="4DCF9C88" w14:textId="77777777" w:rsidR="007B14BE" w:rsidRDefault="007B14BE" w:rsidP="003A3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EB32E" w14:textId="77777777" w:rsidR="007B14BE" w:rsidRDefault="007B14BE" w:rsidP="003A36ED">
      <w:pPr>
        <w:spacing w:after="0" w:line="240" w:lineRule="auto"/>
      </w:pPr>
      <w:r>
        <w:separator/>
      </w:r>
    </w:p>
  </w:footnote>
  <w:footnote w:type="continuationSeparator" w:id="0">
    <w:p w14:paraId="606ADE34" w14:textId="77777777" w:rsidR="007B14BE" w:rsidRDefault="007B14BE" w:rsidP="003A3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83D57"/>
    <w:multiLevelType w:val="hybridMultilevel"/>
    <w:tmpl w:val="9474B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58C3"/>
    <w:multiLevelType w:val="hybridMultilevel"/>
    <w:tmpl w:val="0B4244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F370F"/>
    <w:multiLevelType w:val="hybridMultilevel"/>
    <w:tmpl w:val="24EE1A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C0D70"/>
    <w:multiLevelType w:val="hybridMultilevel"/>
    <w:tmpl w:val="6A28F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02811"/>
    <w:multiLevelType w:val="hybridMultilevel"/>
    <w:tmpl w:val="85EE8C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A769A"/>
    <w:multiLevelType w:val="hybridMultilevel"/>
    <w:tmpl w:val="9474B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366B9"/>
    <w:multiLevelType w:val="hybridMultilevel"/>
    <w:tmpl w:val="043CB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2152A"/>
    <w:multiLevelType w:val="hybridMultilevel"/>
    <w:tmpl w:val="24EE1A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41A0D"/>
    <w:multiLevelType w:val="hybridMultilevel"/>
    <w:tmpl w:val="85EE8C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31387"/>
    <w:multiLevelType w:val="hybridMultilevel"/>
    <w:tmpl w:val="6A28F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530CC"/>
    <w:multiLevelType w:val="hybridMultilevel"/>
    <w:tmpl w:val="6A28F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B7B13"/>
    <w:multiLevelType w:val="hybridMultilevel"/>
    <w:tmpl w:val="8F5A1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158F8"/>
    <w:multiLevelType w:val="hybridMultilevel"/>
    <w:tmpl w:val="85EE8C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74848"/>
    <w:multiLevelType w:val="hybridMultilevel"/>
    <w:tmpl w:val="8F5A1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"/>
  </w:num>
  <w:num w:numId="5">
    <w:abstractNumId w:val="11"/>
  </w:num>
  <w:num w:numId="6">
    <w:abstractNumId w:val="9"/>
  </w:num>
  <w:num w:numId="7">
    <w:abstractNumId w:val="10"/>
  </w:num>
  <w:num w:numId="8">
    <w:abstractNumId w:val="7"/>
  </w:num>
  <w:num w:numId="9">
    <w:abstractNumId w:val="13"/>
  </w:num>
  <w:num w:numId="10">
    <w:abstractNumId w:val="12"/>
  </w:num>
  <w:num w:numId="11">
    <w:abstractNumId w:val="0"/>
  </w:num>
  <w:num w:numId="12">
    <w:abstractNumId w:val="5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ED"/>
    <w:rsid w:val="00016E88"/>
    <w:rsid w:val="00017D21"/>
    <w:rsid w:val="000467B2"/>
    <w:rsid w:val="00052D0A"/>
    <w:rsid w:val="00092E54"/>
    <w:rsid w:val="00097448"/>
    <w:rsid w:val="000B4D3F"/>
    <w:rsid w:val="000C3215"/>
    <w:rsid w:val="000F16F6"/>
    <w:rsid w:val="000F235F"/>
    <w:rsid w:val="0010186F"/>
    <w:rsid w:val="00136398"/>
    <w:rsid w:val="001372B5"/>
    <w:rsid w:val="001832B9"/>
    <w:rsid w:val="001E54AC"/>
    <w:rsid w:val="00204933"/>
    <w:rsid w:val="00213E21"/>
    <w:rsid w:val="002243B5"/>
    <w:rsid w:val="00266CCD"/>
    <w:rsid w:val="00276D82"/>
    <w:rsid w:val="002843CB"/>
    <w:rsid w:val="002C1B80"/>
    <w:rsid w:val="002C3AFD"/>
    <w:rsid w:val="0031346D"/>
    <w:rsid w:val="00395FB2"/>
    <w:rsid w:val="003A36ED"/>
    <w:rsid w:val="003A550C"/>
    <w:rsid w:val="004144AB"/>
    <w:rsid w:val="00451599"/>
    <w:rsid w:val="0045169D"/>
    <w:rsid w:val="00471D3C"/>
    <w:rsid w:val="004B7F70"/>
    <w:rsid w:val="004E46E8"/>
    <w:rsid w:val="004F4A8F"/>
    <w:rsid w:val="00511CD4"/>
    <w:rsid w:val="00571E53"/>
    <w:rsid w:val="00597F76"/>
    <w:rsid w:val="005B1AEE"/>
    <w:rsid w:val="005C3982"/>
    <w:rsid w:val="00614988"/>
    <w:rsid w:val="006421C6"/>
    <w:rsid w:val="00654C6C"/>
    <w:rsid w:val="00655659"/>
    <w:rsid w:val="00686D63"/>
    <w:rsid w:val="006870D7"/>
    <w:rsid w:val="006973D5"/>
    <w:rsid w:val="006B0CEA"/>
    <w:rsid w:val="006B2AAB"/>
    <w:rsid w:val="006B3A33"/>
    <w:rsid w:val="006C65E7"/>
    <w:rsid w:val="006D357C"/>
    <w:rsid w:val="00741AE1"/>
    <w:rsid w:val="0076205E"/>
    <w:rsid w:val="00783616"/>
    <w:rsid w:val="007908AB"/>
    <w:rsid w:val="007B14BE"/>
    <w:rsid w:val="007C6429"/>
    <w:rsid w:val="007E4AB7"/>
    <w:rsid w:val="008B51AE"/>
    <w:rsid w:val="008D2278"/>
    <w:rsid w:val="00905B91"/>
    <w:rsid w:val="0091379C"/>
    <w:rsid w:val="00920590"/>
    <w:rsid w:val="009244B7"/>
    <w:rsid w:val="009A1CA1"/>
    <w:rsid w:val="009E1B96"/>
    <w:rsid w:val="009E5D11"/>
    <w:rsid w:val="009F601E"/>
    <w:rsid w:val="00A45423"/>
    <w:rsid w:val="00A4566D"/>
    <w:rsid w:val="00A90481"/>
    <w:rsid w:val="00AA5189"/>
    <w:rsid w:val="00AE1797"/>
    <w:rsid w:val="00B64600"/>
    <w:rsid w:val="00BA365D"/>
    <w:rsid w:val="00BA6A03"/>
    <w:rsid w:val="00C1239E"/>
    <w:rsid w:val="00C20C40"/>
    <w:rsid w:val="00C3522C"/>
    <w:rsid w:val="00C508C2"/>
    <w:rsid w:val="00C771A3"/>
    <w:rsid w:val="00C949C2"/>
    <w:rsid w:val="00CB2E78"/>
    <w:rsid w:val="00CB3125"/>
    <w:rsid w:val="00CB4B3D"/>
    <w:rsid w:val="00CF0E18"/>
    <w:rsid w:val="00DB7119"/>
    <w:rsid w:val="00DD11E2"/>
    <w:rsid w:val="00DD314B"/>
    <w:rsid w:val="00DF07E5"/>
    <w:rsid w:val="00E01EEF"/>
    <w:rsid w:val="00E32082"/>
    <w:rsid w:val="00EC0F13"/>
    <w:rsid w:val="00ED69C7"/>
    <w:rsid w:val="00F04DE7"/>
    <w:rsid w:val="00F25957"/>
    <w:rsid w:val="00F576E8"/>
    <w:rsid w:val="00FE2EB3"/>
    <w:rsid w:val="00FF518B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B269A"/>
  <w15:chartTrackingRefBased/>
  <w15:docId w15:val="{1705A78B-6C94-46E4-80B4-A3671C47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6ED"/>
    <w:pPr>
      <w:spacing w:after="200" w:line="276" w:lineRule="auto"/>
    </w:pPr>
    <w:rPr>
      <w:rFonts w:ascii="FS Jack" w:hAnsi="FS J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6ED"/>
    <w:rPr>
      <w:rFonts w:ascii="FS Jack" w:hAnsi="FS Jack"/>
    </w:rPr>
  </w:style>
  <w:style w:type="paragraph" w:styleId="ListParagraph">
    <w:name w:val="List Paragraph"/>
    <w:basedOn w:val="Normal"/>
    <w:uiPriority w:val="34"/>
    <w:qFormat/>
    <w:rsid w:val="003A36ED"/>
    <w:pPr>
      <w:ind w:left="720"/>
      <w:contextualSpacing/>
    </w:pPr>
  </w:style>
  <w:style w:type="table" w:styleId="TableGrid">
    <w:name w:val="Table Grid"/>
    <w:basedOn w:val="TableNormal"/>
    <w:uiPriority w:val="59"/>
    <w:rsid w:val="003A36ED"/>
    <w:pPr>
      <w:spacing w:after="0" w:line="240" w:lineRule="auto"/>
    </w:pPr>
    <w:rPr>
      <w:rFonts w:ascii="FS Jack" w:hAnsi="FS Jack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36ED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A3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6ED"/>
    <w:rPr>
      <w:rFonts w:ascii="FS Jack" w:hAnsi="FS Jack"/>
    </w:rPr>
  </w:style>
  <w:style w:type="character" w:styleId="UnresolvedMention">
    <w:name w:val="Unresolved Mention"/>
    <w:basedOn w:val="DefaultParagraphFont"/>
    <w:uiPriority w:val="99"/>
    <w:semiHidden/>
    <w:unhideWhenUsed/>
    <w:rsid w:val="006B0C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6D63"/>
    <w:rPr>
      <w:color w:val="954F72" w:themeColor="followedHyperlink"/>
      <w:u w:val="single"/>
    </w:rPr>
  </w:style>
  <w:style w:type="character" w:customStyle="1" w:styleId="jsgrdq">
    <w:name w:val="jsgrdq"/>
    <w:basedOn w:val="DefaultParagraphFont"/>
    <w:rsid w:val="00FF5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hebootroom.thefa.com/learning/qualifications/introduction-to-coaching-football" TargetMode="External"/><Relationship Id="rId18" Type="http://schemas.openxmlformats.org/officeDocument/2006/relationships/hyperlink" Target="https://www.thefa.com/bootroom/learning/qualifications/the-fa-playmaker" TargetMode="External"/><Relationship Id="rId26" Type="http://schemas.openxmlformats.org/officeDocument/2006/relationships/hyperlink" Target="https://thebootroom.thefa.com/learning/qualifications/fa-welfare-officers-worksho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falearning.thefa.com/enrol/index.php?id=1774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thebootroom.thefa.com/learning/qualifications/introduction-to-first-aid-in-football" TargetMode="External"/><Relationship Id="rId17" Type="http://schemas.openxmlformats.org/officeDocument/2006/relationships/hyperlink" Target="https://thebootroom.thefa.com/learning/qualifications/introduction-to-first-aid-in-football" TargetMode="External"/><Relationship Id="rId25" Type="http://schemas.openxmlformats.org/officeDocument/2006/relationships/hyperlink" Target="https://falearning.thefa.com/enrol/index.php?id=7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hebootroom.thefa.com/learning/qualifications/online-safeguarding-children-re-certification" TargetMode="External"/><Relationship Id="rId20" Type="http://schemas.openxmlformats.org/officeDocument/2006/relationships/hyperlink" Target="https://thebootroom.thefa.com/learning/qualifications/safeguarding-children-cours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hebootroom.thefa.com/learning/qualifications/safeguarding-children-course" TargetMode="External"/><Relationship Id="rId24" Type="http://schemas.openxmlformats.org/officeDocument/2006/relationships/hyperlink" Target="https://thebootroom.thefa.com/learning/qualifications/safeguarding-children-course" TargetMode="External"/><Relationship Id="rId5" Type="http://schemas.openxmlformats.org/officeDocument/2006/relationships/styles" Target="styles.xml"/><Relationship Id="rId15" Type="http://schemas.openxmlformats.org/officeDocument/2006/relationships/hyperlink" Target="https://thebootroom.thefa.com/learning/qualifications/safeguarding-children-course" TargetMode="External"/><Relationship Id="rId23" Type="http://schemas.openxmlformats.org/officeDocument/2006/relationships/hyperlink" Target="https://thebootroom.thefa.com/learning/qualifications/fa-safeguarding-children-workshop" TargetMode="External"/><Relationship Id="rId28" Type="http://schemas.openxmlformats.org/officeDocument/2006/relationships/hyperlink" Target="https://falearning.thefa.com/enrol/index.php?id=77" TargetMode="External"/><Relationship Id="rId10" Type="http://schemas.openxmlformats.org/officeDocument/2006/relationships/hyperlink" Target="https://thebootroom.thefa.com/learning/qualifications/introduction-to-coaching-football" TargetMode="External"/><Relationship Id="rId19" Type="http://schemas.openxmlformats.org/officeDocument/2006/relationships/hyperlink" Target="https://thebootroom.thefa.com/learning/qualifications/safeguarding-children-cour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hebootroom.thefa.com/learning/qualifications/safeguarding-children-course" TargetMode="External"/><Relationship Id="rId22" Type="http://schemas.openxmlformats.org/officeDocument/2006/relationships/hyperlink" Target="https://thebootroom.thefa.com/learning/qualifications/fa-welfare-officers-workshop" TargetMode="External"/><Relationship Id="rId27" Type="http://schemas.openxmlformats.org/officeDocument/2006/relationships/hyperlink" Target="https://thebootroom.thefa.com/learning/qualifications/online-safeguarding-children-re-certificatio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B13248B22B84E8AAE24C08D5971C5" ma:contentTypeVersion="13" ma:contentTypeDescription="Create a new document." ma:contentTypeScope="" ma:versionID="960de1d648a10181b77cdf62303bd5b7">
  <xsd:schema xmlns:xsd="http://www.w3.org/2001/XMLSchema" xmlns:xs="http://www.w3.org/2001/XMLSchema" xmlns:p="http://schemas.microsoft.com/office/2006/metadata/properties" xmlns:ns3="492aa5d8-e75c-4377-a399-a539005626c7" xmlns:ns4="789345a1-ba9c-441e-91d3-d3fb9c534b1e" targetNamespace="http://schemas.microsoft.com/office/2006/metadata/properties" ma:root="true" ma:fieldsID="6c809c8772c567898ee1badec48a033c" ns3:_="" ns4:_="">
    <xsd:import namespace="492aa5d8-e75c-4377-a399-a539005626c7"/>
    <xsd:import namespace="789345a1-ba9c-441e-91d3-d3fb9c534b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aa5d8-e75c-4377-a399-a53900562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345a1-ba9c-441e-91d3-d3fb9c534b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A5895A-A956-4AE8-860A-8C98E8E75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aa5d8-e75c-4377-a399-a539005626c7"/>
    <ds:schemaRef ds:uri="789345a1-ba9c-441e-91d3-d3fb9c534b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290279-105D-47F4-A0CE-65E1ED6BB384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789345a1-ba9c-441e-91d3-d3fb9c534b1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92aa5d8-e75c-4377-a399-a539005626c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6AA0AC9-C2E1-492E-9909-5887FAA7A1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Beales</dc:creator>
  <cp:keywords/>
  <dc:description/>
  <cp:lastModifiedBy>Helen Beales</cp:lastModifiedBy>
  <cp:revision>57</cp:revision>
  <dcterms:created xsi:type="dcterms:W3CDTF">2021-07-07T09:06:00Z</dcterms:created>
  <dcterms:modified xsi:type="dcterms:W3CDTF">2021-07-13T14:22:00Z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0x010100C0CB13248B22B84E8AAE24C08D5971C5</vt:lpwstr>
  </property>
</Properties>
</file>