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B905" w14:textId="77777777" w:rsidR="00B207DB" w:rsidRDefault="00B207DB" w:rsidP="00C7176B">
      <w:pPr>
        <w:rPr>
          <w:b/>
        </w:rPr>
      </w:pPr>
    </w:p>
    <w:p w14:paraId="0063DE05" w14:textId="77777777" w:rsidR="00B207DB" w:rsidRDefault="00B207DB" w:rsidP="00C7176B">
      <w:pPr>
        <w:rPr>
          <w:b/>
        </w:rPr>
      </w:pPr>
    </w:p>
    <w:p w14:paraId="51C8A604" w14:textId="5506C942" w:rsidR="00C7176B" w:rsidRPr="00C7176B" w:rsidRDefault="00C7176B" w:rsidP="00C7176B">
      <w:pPr>
        <w:rPr>
          <w:b/>
        </w:rPr>
      </w:pPr>
      <w:r w:rsidRPr="00C7176B">
        <w:rPr>
          <w:b/>
        </w:rPr>
        <w:t>Job Description and Person Specification</w:t>
      </w:r>
    </w:p>
    <w:p w14:paraId="1995BF46" w14:textId="77777777" w:rsidR="00C7176B" w:rsidRPr="00C7176B" w:rsidRDefault="00C7176B" w:rsidP="00C7176B">
      <w:pPr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59"/>
        <w:gridCol w:w="5175"/>
      </w:tblGrid>
      <w:tr w:rsidR="00C7176B" w:rsidRPr="00C7176B" w14:paraId="50E12497" w14:textId="77777777" w:rsidTr="0070271D">
        <w:tc>
          <w:tcPr>
            <w:tcW w:w="4459" w:type="dxa"/>
            <w:shd w:val="clear" w:color="auto" w:fill="D9D9D9" w:themeFill="background1" w:themeFillShade="D9"/>
          </w:tcPr>
          <w:p w14:paraId="20D78F69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>Job title</w:t>
            </w:r>
          </w:p>
        </w:tc>
        <w:tc>
          <w:tcPr>
            <w:tcW w:w="5175" w:type="dxa"/>
          </w:tcPr>
          <w:p w14:paraId="08A584B7" w14:textId="34F39B12" w:rsidR="00C7176B" w:rsidRPr="00C7176B" w:rsidRDefault="00B92618" w:rsidP="00C7176B">
            <w:r>
              <w:t>Football Services Assistant</w:t>
            </w:r>
          </w:p>
        </w:tc>
      </w:tr>
      <w:tr w:rsidR="00C7176B" w:rsidRPr="00C7176B" w14:paraId="0D469467" w14:textId="77777777" w:rsidTr="0070271D">
        <w:tc>
          <w:tcPr>
            <w:tcW w:w="4459" w:type="dxa"/>
            <w:shd w:val="clear" w:color="auto" w:fill="D9D9D9" w:themeFill="background1" w:themeFillShade="D9"/>
          </w:tcPr>
          <w:p w14:paraId="684592F7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>Reports to</w:t>
            </w:r>
          </w:p>
        </w:tc>
        <w:tc>
          <w:tcPr>
            <w:tcW w:w="5175" w:type="dxa"/>
          </w:tcPr>
          <w:p w14:paraId="5023ECF7" w14:textId="44E5E25E" w:rsidR="00C7176B" w:rsidRPr="00C7176B" w:rsidRDefault="00B207DB" w:rsidP="00C7176B">
            <w:r>
              <w:t>Head of Compliance &amp; Inclusion</w:t>
            </w:r>
          </w:p>
        </w:tc>
      </w:tr>
    </w:tbl>
    <w:p w14:paraId="67B7F0A2" w14:textId="77777777" w:rsidR="00C7176B" w:rsidRPr="00C7176B" w:rsidRDefault="00C7176B" w:rsidP="00C7176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8200"/>
      </w:tblGrid>
      <w:tr w:rsidR="00C7176B" w:rsidRPr="00C7176B" w14:paraId="484CAD76" w14:textId="77777777" w:rsidTr="0070271D">
        <w:trPr>
          <w:trHeight w:val="304"/>
        </w:trPr>
        <w:tc>
          <w:tcPr>
            <w:tcW w:w="9634" w:type="dxa"/>
            <w:gridSpan w:val="2"/>
            <w:shd w:val="clear" w:color="auto" w:fill="E0E0E0"/>
          </w:tcPr>
          <w:p w14:paraId="1697600E" w14:textId="77777777" w:rsidR="00C7176B" w:rsidRPr="00C7176B" w:rsidRDefault="00C7176B" w:rsidP="00C7176B">
            <w:pPr>
              <w:rPr>
                <w:bCs/>
              </w:rPr>
            </w:pPr>
            <w:r w:rsidRPr="00C7176B">
              <w:rPr>
                <w:b/>
              </w:rPr>
              <w:t>Job purpose(s)</w:t>
            </w:r>
          </w:p>
        </w:tc>
      </w:tr>
      <w:tr w:rsidR="00C7176B" w:rsidRPr="00C7176B" w14:paraId="1681ACB2" w14:textId="77777777" w:rsidTr="0070271D">
        <w:trPr>
          <w:trHeight w:val="1601"/>
        </w:trPr>
        <w:tc>
          <w:tcPr>
            <w:tcW w:w="9634" w:type="dxa"/>
            <w:gridSpan w:val="2"/>
          </w:tcPr>
          <w:p w14:paraId="68A2B48E" w14:textId="2928EBFB" w:rsidR="007307A6" w:rsidRPr="007307A6" w:rsidRDefault="007307A6" w:rsidP="007307A6">
            <w:pPr>
              <w:numPr>
                <w:ilvl w:val="0"/>
                <w:numId w:val="3"/>
              </w:numPr>
            </w:pPr>
            <w:r w:rsidRPr="007307A6">
              <w:t>To support delivery of The FA National Game Strategy and the Northumberland Football Association Business Strategy.</w:t>
            </w:r>
          </w:p>
          <w:p w14:paraId="44F58FC4" w14:textId="77777777" w:rsidR="007307A6" w:rsidRPr="007307A6" w:rsidRDefault="007307A6" w:rsidP="007307A6">
            <w:pPr>
              <w:numPr>
                <w:ilvl w:val="0"/>
                <w:numId w:val="3"/>
              </w:numPr>
            </w:pPr>
            <w:r w:rsidRPr="007307A6">
              <w:t>To assist in the efficient running of the Compliance Department</w:t>
            </w:r>
          </w:p>
          <w:p w14:paraId="1B99266D" w14:textId="77777777" w:rsidR="007307A6" w:rsidRPr="007307A6" w:rsidRDefault="007307A6" w:rsidP="007307A6">
            <w:pPr>
              <w:numPr>
                <w:ilvl w:val="0"/>
                <w:numId w:val="3"/>
              </w:numPr>
            </w:pPr>
            <w:r w:rsidRPr="007307A6">
              <w:t>To contribute to the effective implementation of The FA’s Safeguarding Operating Standard for County FAs.</w:t>
            </w:r>
          </w:p>
          <w:p w14:paraId="5D63DD5E" w14:textId="77777777" w:rsidR="007307A6" w:rsidRPr="007307A6" w:rsidRDefault="007307A6" w:rsidP="007307A6">
            <w:pPr>
              <w:numPr>
                <w:ilvl w:val="0"/>
                <w:numId w:val="3"/>
              </w:numPr>
            </w:pPr>
            <w:r w:rsidRPr="007307A6">
              <w:t xml:space="preserve">To support the adoption of FA technology systems across grassroots football. </w:t>
            </w:r>
          </w:p>
          <w:p w14:paraId="2A479090" w14:textId="5B303AB6" w:rsidR="00C7176B" w:rsidRPr="00C7176B" w:rsidRDefault="007307A6" w:rsidP="007307A6">
            <w:pPr>
              <w:numPr>
                <w:ilvl w:val="0"/>
                <w:numId w:val="3"/>
              </w:numPr>
            </w:pPr>
            <w:r w:rsidRPr="007307A6">
              <w:t>To comply with FA rules, regulations, policies, procedures and guidance that are in place from time to time.</w:t>
            </w:r>
          </w:p>
        </w:tc>
      </w:tr>
      <w:tr w:rsidR="00C7176B" w:rsidRPr="00C7176B" w14:paraId="30F46B1E" w14:textId="77777777" w:rsidTr="0070271D">
        <w:trPr>
          <w:trHeight w:val="264"/>
        </w:trPr>
        <w:tc>
          <w:tcPr>
            <w:tcW w:w="1434" w:type="dxa"/>
            <w:shd w:val="clear" w:color="auto" w:fill="E0E0E0"/>
            <w:vAlign w:val="center"/>
          </w:tcPr>
          <w:p w14:paraId="07CAEDFA" w14:textId="77777777" w:rsidR="00C7176B" w:rsidRPr="00C7176B" w:rsidRDefault="00C7176B" w:rsidP="00C7176B">
            <w:pPr>
              <w:rPr>
                <w:bCs/>
              </w:rPr>
            </w:pPr>
            <w:r w:rsidRPr="00C7176B">
              <w:rPr>
                <w:b/>
              </w:rPr>
              <w:t>Direct reports</w:t>
            </w:r>
          </w:p>
        </w:tc>
        <w:tc>
          <w:tcPr>
            <w:tcW w:w="8200" w:type="dxa"/>
            <w:vAlign w:val="center"/>
          </w:tcPr>
          <w:p w14:paraId="0F1843F9" w14:textId="4F112B59" w:rsidR="00C7176B" w:rsidRPr="00C7176B" w:rsidRDefault="0059676B" w:rsidP="00C7176B">
            <w:pPr>
              <w:rPr>
                <w:iCs/>
              </w:rPr>
            </w:pPr>
            <w:r>
              <w:rPr>
                <w:iCs/>
              </w:rPr>
              <w:t>N/A</w:t>
            </w:r>
          </w:p>
        </w:tc>
      </w:tr>
    </w:tbl>
    <w:p w14:paraId="2BBE3890" w14:textId="77777777" w:rsidR="00C7176B" w:rsidRPr="00C7176B" w:rsidRDefault="00C7176B" w:rsidP="00C7176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31"/>
        <w:gridCol w:w="7303"/>
      </w:tblGrid>
      <w:tr w:rsidR="00C7176B" w:rsidRPr="00C7176B" w14:paraId="3D7E6C86" w14:textId="77777777" w:rsidTr="002008E5">
        <w:tc>
          <w:tcPr>
            <w:tcW w:w="2331" w:type="dxa"/>
            <w:shd w:val="clear" w:color="auto" w:fill="F2F2F2" w:themeFill="background1" w:themeFillShade="F2"/>
          </w:tcPr>
          <w:p w14:paraId="3B8CBDE9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Location</w:t>
            </w:r>
          </w:p>
        </w:tc>
        <w:tc>
          <w:tcPr>
            <w:tcW w:w="7303" w:type="dxa"/>
          </w:tcPr>
          <w:p w14:paraId="215E6611" w14:textId="77777777" w:rsidR="00C7176B" w:rsidRPr="00C7176B" w:rsidRDefault="00C7176B" w:rsidP="00C7176B">
            <w:pPr>
              <w:rPr>
                <w:bCs/>
              </w:rPr>
            </w:pPr>
            <w:r w:rsidRPr="00C7176B">
              <w:rPr>
                <w:bCs/>
              </w:rPr>
              <w:t>Whitley Park, Whitley Road, Benton, Newcastle upon Tyne, NE12 9FA (with home working permittable)</w:t>
            </w:r>
          </w:p>
        </w:tc>
      </w:tr>
      <w:tr w:rsidR="00C7176B" w:rsidRPr="00C7176B" w14:paraId="59C54B66" w14:textId="77777777" w:rsidTr="002008E5">
        <w:tc>
          <w:tcPr>
            <w:tcW w:w="2331" w:type="dxa"/>
            <w:shd w:val="clear" w:color="auto" w:fill="F2F2F2" w:themeFill="background1" w:themeFillShade="F2"/>
          </w:tcPr>
          <w:p w14:paraId="36161C0F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Working hours</w:t>
            </w:r>
          </w:p>
        </w:tc>
        <w:tc>
          <w:tcPr>
            <w:tcW w:w="7303" w:type="dxa"/>
          </w:tcPr>
          <w:p w14:paraId="093F3AF4" w14:textId="77777777" w:rsidR="00C7176B" w:rsidRPr="00C7176B" w:rsidRDefault="00C7176B" w:rsidP="00C7176B">
            <w:pPr>
              <w:rPr>
                <w:bCs/>
              </w:rPr>
            </w:pPr>
            <w:r w:rsidRPr="00C7176B">
              <w:rPr>
                <w:bCs/>
              </w:rPr>
              <w:t>Full-Time, 37.5 hours per week including weekend and evening work</w:t>
            </w:r>
          </w:p>
        </w:tc>
      </w:tr>
      <w:tr w:rsidR="00C7176B" w:rsidRPr="00C7176B" w14:paraId="4D688D31" w14:textId="77777777" w:rsidTr="002008E5">
        <w:tc>
          <w:tcPr>
            <w:tcW w:w="2331" w:type="dxa"/>
            <w:shd w:val="clear" w:color="auto" w:fill="F2F2F2" w:themeFill="background1" w:themeFillShade="F2"/>
          </w:tcPr>
          <w:p w14:paraId="00EA8111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 xml:space="preserve">Contract type </w:t>
            </w:r>
          </w:p>
        </w:tc>
        <w:tc>
          <w:tcPr>
            <w:tcW w:w="7303" w:type="dxa"/>
          </w:tcPr>
          <w:p w14:paraId="3F662A10" w14:textId="5A458720" w:rsidR="00C7176B" w:rsidRPr="00C7176B" w:rsidRDefault="0059676B" w:rsidP="00C7176B">
            <w:pPr>
              <w:rPr>
                <w:iCs/>
              </w:rPr>
            </w:pPr>
            <w:r>
              <w:rPr>
                <w:iCs/>
              </w:rPr>
              <w:t>Fixed term until June 2024</w:t>
            </w:r>
            <w:r w:rsidR="002008E5">
              <w:rPr>
                <w:iCs/>
              </w:rPr>
              <w:t>, extension dependent on funding.</w:t>
            </w:r>
          </w:p>
        </w:tc>
      </w:tr>
      <w:tr w:rsidR="00C7176B" w:rsidRPr="00C7176B" w14:paraId="1324C45D" w14:textId="77777777" w:rsidTr="002008E5">
        <w:tc>
          <w:tcPr>
            <w:tcW w:w="2331" w:type="dxa"/>
            <w:shd w:val="clear" w:color="auto" w:fill="F2F2F2" w:themeFill="background1" w:themeFillShade="F2"/>
          </w:tcPr>
          <w:p w14:paraId="3EFD6CE3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Salary</w:t>
            </w:r>
          </w:p>
        </w:tc>
        <w:tc>
          <w:tcPr>
            <w:tcW w:w="7303" w:type="dxa"/>
          </w:tcPr>
          <w:p w14:paraId="1B47235F" w14:textId="21D7E35F" w:rsidR="00C7176B" w:rsidRPr="00C7176B" w:rsidRDefault="00C7176B" w:rsidP="00C7176B">
            <w:pPr>
              <w:rPr>
                <w:iCs/>
              </w:rPr>
            </w:pPr>
            <w:r w:rsidRPr="00C7176B">
              <w:rPr>
                <w:iCs/>
              </w:rPr>
              <w:t>£</w:t>
            </w:r>
            <w:r w:rsidR="0059676B">
              <w:rPr>
                <w:iCs/>
              </w:rPr>
              <w:t>18</w:t>
            </w:r>
            <w:r w:rsidRPr="00C7176B">
              <w:rPr>
                <w:iCs/>
              </w:rPr>
              <w:t>,000 per annum plus benefits</w:t>
            </w:r>
          </w:p>
        </w:tc>
      </w:tr>
    </w:tbl>
    <w:p w14:paraId="048DD6E4" w14:textId="77777777" w:rsidR="00C7176B" w:rsidRPr="00C7176B" w:rsidRDefault="00C7176B" w:rsidP="00C7176B">
      <w:pPr>
        <w:rPr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7176B" w:rsidRPr="00C7176B" w14:paraId="63BBF606" w14:textId="77777777" w:rsidTr="0070271D">
        <w:tc>
          <w:tcPr>
            <w:tcW w:w="9639" w:type="dxa"/>
            <w:shd w:val="clear" w:color="auto" w:fill="E0E0E0"/>
          </w:tcPr>
          <w:p w14:paraId="507997A8" w14:textId="77777777" w:rsidR="00C7176B" w:rsidRPr="00C7176B" w:rsidRDefault="00C7176B" w:rsidP="00C7176B">
            <w:pPr>
              <w:rPr>
                <w:b/>
              </w:rPr>
            </w:pPr>
            <w:bookmarkStart w:id="0" w:name="_Hlk20836786"/>
            <w:r w:rsidRPr="00C7176B">
              <w:rPr>
                <w:b/>
              </w:rPr>
              <w:t>Responsibilities</w:t>
            </w:r>
          </w:p>
        </w:tc>
      </w:tr>
      <w:tr w:rsidR="00C7176B" w:rsidRPr="00C7176B" w14:paraId="2895FC19" w14:textId="77777777" w:rsidTr="0070271D">
        <w:tc>
          <w:tcPr>
            <w:tcW w:w="9639" w:type="dxa"/>
          </w:tcPr>
          <w:p w14:paraId="30F20F18" w14:textId="77777777" w:rsidR="00C53245" w:rsidRPr="00C53245" w:rsidRDefault="00C53245" w:rsidP="00C53245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 xml:space="preserve">Support club and league secretaries with the discipline process and provide regulatory updates where necessary. </w:t>
            </w:r>
          </w:p>
          <w:p w14:paraId="5139C93C" w14:textId="77777777" w:rsidR="00C53245" w:rsidRPr="00C53245" w:rsidRDefault="00C53245" w:rsidP="00C53245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 xml:space="preserve">Arrange personal and non-personal hearings. </w:t>
            </w:r>
          </w:p>
          <w:p w14:paraId="30E9E182" w14:textId="77777777" w:rsidR="00C53245" w:rsidRPr="00C53245" w:rsidRDefault="00C53245" w:rsidP="00C53245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 xml:space="preserve">Support appeals and complaints in conjunction with the Head of Compliance where necessary. </w:t>
            </w:r>
          </w:p>
          <w:p w14:paraId="177D027C" w14:textId="77777777" w:rsidR="00C53245" w:rsidRPr="00C53245" w:rsidRDefault="00C53245" w:rsidP="00C53245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 xml:space="preserve">Support the affiliation of clubs and ensure safeguarding requirements are met.  </w:t>
            </w:r>
          </w:p>
          <w:p w14:paraId="31D502C0" w14:textId="77777777" w:rsidR="00C53245" w:rsidRPr="00C53245" w:rsidRDefault="00C53245" w:rsidP="00C53245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>Provide the highest level of customer excellence to support volunteers across all FA Technology systems (FA Learning, FA Events, Whole Game System, Matchday app and Full-Time).</w:t>
            </w:r>
          </w:p>
          <w:p w14:paraId="53D73FF6" w14:textId="77777777" w:rsidR="00C53245" w:rsidRPr="00C53245" w:rsidRDefault="00C53245" w:rsidP="00C53245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 xml:space="preserve">Ensure that grassroots football is inclusive, diverse and reflective of local communities. </w:t>
            </w:r>
          </w:p>
          <w:p w14:paraId="03BDB3C3" w14:textId="77777777" w:rsidR="00C53245" w:rsidRPr="00C53245" w:rsidRDefault="00C53245" w:rsidP="00C532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262626"/>
                <w:lang w:eastAsia="en-GB"/>
              </w:rPr>
            </w:pPr>
            <w:r w:rsidRPr="00C53245">
              <w:rPr>
                <w:rFonts w:ascii="Arial" w:eastAsia="Times New Roman" w:hAnsi="Arial" w:cs="Arial"/>
                <w:bCs/>
                <w:color w:val="262626"/>
                <w:lang w:eastAsia="en-GB"/>
              </w:rPr>
              <w:t>Assist with the administration of County Cup competitions.</w:t>
            </w:r>
          </w:p>
          <w:p w14:paraId="1FA5E8D4" w14:textId="77777777" w:rsidR="00C53245" w:rsidRPr="00C53245" w:rsidRDefault="00C53245" w:rsidP="00C532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262626"/>
                <w:lang w:eastAsia="en-GB"/>
              </w:rPr>
            </w:pPr>
            <w:r w:rsidRPr="00C53245">
              <w:rPr>
                <w:rFonts w:ascii="Arial" w:eastAsia="Times New Roman" w:hAnsi="Arial" w:cs="Arial"/>
                <w:bCs/>
                <w:color w:val="262626"/>
                <w:lang w:eastAsia="en-GB"/>
              </w:rPr>
              <w:t>Provide administration support to safeguarding programmes, activities, events and communications.</w:t>
            </w:r>
          </w:p>
          <w:p w14:paraId="3AE1CE34" w14:textId="77777777" w:rsidR="00C53245" w:rsidRPr="00C53245" w:rsidRDefault="00C53245" w:rsidP="00C53245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>Collaborate with the Designated Safeguarding Officer in all matters involving under-18s and adults at risk within disciplinary processes, County Cup competitions and representative football.</w:t>
            </w:r>
          </w:p>
          <w:p w14:paraId="03B07BC8" w14:textId="77777777" w:rsidR="00C53245" w:rsidRPr="00C53245" w:rsidRDefault="00C53245" w:rsidP="00C532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262626"/>
                <w:lang w:eastAsia="en-GB"/>
              </w:rPr>
            </w:pPr>
            <w:r w:rsidRPr="00C53245">
              <w:rPr>
                <w:rFonts w:ascii="Arial" w:eastAsia="Times New Roman" w:hAnsi="Arial" w:cs="Arial"/>
                <w:bCs/>
                <w:color w:val="262626"/>
                <w:lang w:eastAsia="en-GB"/>
              </w:rPr>
              <w:t xml:space="preserve">Collaborate with the Designated Safeguarding Officer to ensure the affiliation, sanctioning and registration processes are managed effectively and safeguarding requirements are met by clubs, leagues, coaches and referees. </w:t>
            </w:r>
          </w:p>
          <w:p w14:paraId="248967CC" w14:textId="77777777" w:rsidR="00C53245" w:rsidRPr="00C53245" w:rsidRDefault="00C53245" w:rsidP="00C5324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262626"/>
                <w:lang w:eastAsia="en-GB"/>
              </w:rPr>
            </w:pPr>
            <w:r w:rsidRPr="00C53245">
              <w:rPr>
                <w:rFonts w:ascii="Arial" w:eastAsia="Times New Roman" w:hAnsi="Arial" w:cs="Arial"/>
                <w:bCs/>
                <w:color w:val="262626"/>
                <w:lang w:eastAsia="en-GB"/>
              </w:rPr>
              <w:t>Contribute to ensuring that safeguarding and equality are embedded throughout the Northumberland FA and grassroots football.</w:t>
            </w:r>
          </w:p>
          <w:p w14:paraId="05BFC284" w14:textId="245B142E" w:rsidR="00C7176B" w:rsidRPr="00C7176B" w:rsidRDefault="00C53245" w:rsidP="00DE4FD2">
            <w:pPr>
              <w:numPr>
                <w:ilvl w:val="0"/>
                <w:numId w:val="8"/>
              </w:numPr>
              <w:rPr>
                <w:rFonts w:eastAsia="Times New Roman" w:cs="Arial"/>
                <w:bCs/>
                <w:color w:val="262626"/>
                <w:lang w:eastAsia="en-GB"/>
              </w:rPr>
            </w:pPr>
            <w:r w:rsidRPr="00C53245">
              <w:rPr>
                <w:rFonts w:eastAsia="Times New Roman" w:cs="Arial"/>
                <w:bCs/>
                <w:color w:val="262626"/>
                <w:lang w:eastAsia="en-GB"/>
              </w:rPr>
              <w:t>Execute tasks as required to meet the Northumberland FA’s changing priorities.</w:t>
            </w:r>
          </w:p>
        </w:tc>
      </w:tr>
      <w:bookmarkEnd w:id="0"/>
    </w:tbl>
    <w:p w14:paraId="1CF52320" w14:textId="5521E4E1" w:rsidR="00C7176B" w:rsidRDefault="00C7176B" w:rsidP="00C7176B"/>
    <w:p w14:paraId="1056601C" w14:textId="5CB1D9E0" w:rsidR="00DE4FD2" w:rsidRDefault="00DE4FD2" w:rsidP="00C7176B"/>
    <w:p w14:paraId="2E00600F" w14:textId="5F71F8B0" w:rsidR="00DE4FD2" w:rsidRDefault="00DE4FD2" w:rsidP="00C7176B"/>
    <w:p w14:paraId="325E5E97" w14:textId="695F9AD9" w:rsidR="00DE4FD2" w:rsidRDefault="00DE4FD2" w:rsidP="00C7176B"/>
    <w:p w14:paraId="13C4686D" w14:textId="70E6DF28" w:rsidR="00DE4FD2" w:rsidRDefault="00DE4FD2" w:rsidP="00C7176B"/>
    <w:p w14:paraId="640BFF42" w14:textId="3B4C7F63" w:rsidR="00DE4FD2" w:rsidRDefault="00DE4FD2" w:rsidP="00C7176B"/>
    <w:p w14:paraId="00BFCED6" w14:textId="596EA15C" w:rsidR="00DE4FD2" w:rsidRDefault="00DE4FD2" w:rsidP="00C7176B"/>
    <w:p w14:paraId="04313A6A" w14:textId="6F9ABA57" w:rsidR="00DE4FD2" w:rsidRDefault="00DE4FD2" w:rsidP="00C7176B"/>
    <w:p w14:paraId="442F0512" w14:textId="7E5FC0D8" w:rsidR="00DE4FD2" w:rsidRDefault="00DE4FD2" w:rsidP="00C7176B"/>
    <w:p w14:paraId="3A761A8D" w14:textId="77777777" w:rsidR="00DE4FD2" w:rsidRPr="00C7176B" w:rsidRDefault="00DE4FD2" w:rsidP="00C7176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5076"/>
      </w:tblGrid>
      <w:tr w:rsidR="00C7176B" w:rsidRPr="00C7176B" w14:paraId="600AD8CB" w14:textId="77777777" w:rsidTr="0070271D">
        <w:trPr>
          <w:trHeight w:val="24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514684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>Person specification</w:t>
            </w:r>
          </w:p>
        </w:tc>
      </w:tr>
      <w:tr w:rsidR="00C7176B" w:rsidRPr="00C7176B" w14:paraId="7ABE4D83" w14:textId="77777777" w:rsidTr="0070271D">
        <w:trPr>
          <w:trHeight w:val="24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2BCF59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>Qualifications</w:t>
            </w:r>
          </w:p>
        </w:tc>
      </w:tr>
      <w:tr w:rsidR="00C7176B" w:rsidRPr="00C7176B" w14:paraId="065AB28E" w14:textId="77777777" w:rsidTr="004F1246">
        <w:trPr>
          <w:trHeight w:val="89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A607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 xml:space="preserve">Essential </w:t>
            </w:r>
          </w:p>
          <w:p w14:paraId="20DE5C19" w14:textId="0119A946" w:rsidR="00C7176B" w:rsidRPr="00C7176B" w:rsidRDefault="004F1246" w:rsidP="00C7176B">
            <w:pPr>
              <w:numPr>
                <w:ilvl w:val="0"/>
                <w:numId w:val="9"/>
              </w:numPr>
            </w:pPr>
            <w:r w:rsidRPr="004F1246">
              <w:rPr>
                <w:bCs/>
              </w:rPr>
              <w:t>GCSEs in Mathematics and English at Grade C or above (or equivalent).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0CF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 xml:space="preserve">Desirable </w:t>
            </w:r>
          </w:p>
          <w:p w14:paraId="1A7B46E0" w14:textId="593CCFBC" w:rsidR="00C7176B" w:rsidRPr="00C7176B" w:rsidRDefault="00A419CC" w:rsidP="00C7176B">
            <w:pPr>
              <w:numPr>
                <w:ilvl w:val="0"/>
                <w:numId w:val="9"/>
              </w:numPr>
            </w:pPr>
            <w:r w:rsidRPr="00A419CC">
              <w:rPr>
                <w:bCs/>
              </w:rPr>
              <w:t>A qualification in business administration.</w:t>
            </w:r>
          </w:p>
        </w:tc>
      </w:tr>
      <w:tr w:rsidR="00C7176B" w:rsidRPr="00C7176B" w14:paraId="42A2447A" w14:textId="77777777" w:rsidTr="0070271D">
        <w:trPr>
          <w:trHeight w:val="24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80A762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>Skills</w:t>
            </w:r>
          </w:p>
        </w:tc>
      </w:tr>
      <w:tr w:rsidR="00C7176B" w:rsidRPr="00C7176B" w14:paraId="68DCBD43" w14:textId="77777777" w:rsidTr="0070271D">
        <w:trPr>
          <w:trHeight w:val="99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90B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Essential</w:t>
            </w:r>
          </w:p>
          <w:p w14:paraId="117B78D5" w14:textId="77777777" w:rsidR="008034DB" w:rsidRPr="008034DB" w:rsidRDefault="008034DB" w:rsidP="008034DB">
            <w:pPr>
              <w:numPr>
                <w:ilvl w:val="0"/>
                <w:numId w:val="10"/>
              </w:numPr>
              <w:rPr>
                <w:bCs/>
              </w:rPr>
            </w:pPr>
            <w:r w:rsidRPr="008034DB">
              <w:rPr>
                <w:bCs/>
              </w:rPr>
              <w:t>Ability to work independently and as part of a team.    </w:t>
            </w:r>
          </w:p>
          <w:p w14:paraId="48D72C4A" w14:textId="77777777" w:rsidR="008034DB" w:rsidRPr="008034DB" w:rsidRDefault="008034DB" w:rsidP="008034DB">
            <w:pPr>
              <w:numPr>
                <w:ilvl w:val="0"/>
                <w:numId w:val="10"/>
              </w:numPr>
              <w:rPr>
                <w:bCs/>
              </w:rPr>
            </w:pPr>
            <w:r w:rsidRPr="008034DB">
              <w:rPr>
                <w:bCs/>
              </w:rPr>
              <w:t>Excellent organisational skills and the ability to prioritise workload effectively.</w:t>
            </w:r>
          </w:p>
          <w:p w14:paraId="01CAF378" w14:textId="77777777" w:rsidR="008034DB" w:rsidRPr="008034DB" w:rsidRDefault="008034DB" w:rsidP="008034DB">
            <w:pPr>
              <w:numPr>
                <w:ilvl w:val="0"/>
                <w:numId w:val="10"/>
              </w:numPr>
              <w:rPr>
                <w:bCs/>
              </w:rPr>
            </w:pPr>
            <w:r w:rsidRPr="008034DB">
              <w:rPr>
                <w:bCs/>
              </w:rPr>
              <w:t xml:space="preserve">Excellent problem-solving and decision-making skills.  </w:t>
            </w:r>
          </w:p>
          <w:p w14:paraId="61EAFB3D" w14:textId="77777777" w:rsidR="008034DB" w:rsidRPr="008034DB" w:rsidRDefault="008034DB" w:rsidP="008034DB">
            <w:pPr>
              <w:numPr>
                <w:ilvl w:val="0"/>
                <w:numId w:val="10"/>
              </w:numPr>
              <w:rPr>
                <w:bCs/>
              </w:rPr>
            </w:pPr>
            <w:r w:rsidRPr="008034DB">
              <w:rPr>
                <w:bCs/>
              </w:rPr>
              <w:t>Ability to communicate effectively and in a manner appropriate to the audience.</w:t>
            </w:r>
          </w:p>
          <w:p w14:paraId="0EB5394B" w14:textId="77777777" w:rsidR="008034DB" w:rsidRPr="008034DB" w:rsidRDefault="008034DB" w:rsidP="008034DB">
            <w:pPr>
              <w:numPr>
                <w:ilvl w:val="0"/>
                <w:numId w:val="10"/>
              </w:numPr>
              <w:rPr>
                <w:bCs/>
              </w:rPr>
            </w:pPr>
            <w:r w:rsidRPr="008034DB">
              <w:rPr>
                <w:bCs/>
              </w:rPr>
              <w:t>Commitment to delivering exceptional standards of customer service.</w:t>
            </w:r>
          </w:p>
          <w:p w14:paraId="5963AC77" w14:textId="77777777" w:rsidR="008034DB" w:rsidRPr="008034DB" w:rsidRDefault="008034DB" w:rsidP="008034DB">
            <w:pPr>
              <w:numPr>
                <w:ilvl w:val="0"/>
                <w:numId w:val="10"/>
              </w:numPr>
              <w:rPr>
                <w:bCs/>
              </w:rPr>
            </w:pPr>
            <w:r w:rsidRPr="008034DB">
              <w:rPr>
                <w:bCs/>
              </w:rPr>
              <w:t>Ability to use Microsoft Office effectively (Word, Excel, Power Point).</w:t>
            </w:r>
          </w:p>
          <w:p w14:paraId="49737A63" w14:textId="5FDC303D" w:rsidR="00C7176B" w:rsidRPr="00C7176B" w:rsidRDefault="008034DB" w:rsidP="008034DB">
            <w:pPr>
              <w:numPr>
                <w:ilvl w:val="0"/>
                <w:numId w:val="10"/>
              </w:numPr>
              <w:rPr>
                <w:bCs/>
              </w:rPr>
            </w:pPr>
            <w:r w:rsidRPr="008034DB">
              <w:rPr>
                <w:bCs/>
              </w:rPr>
              <w:t>Attention to detail and an ability to manage accurate recording and reporting of information.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404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Desirable</w:t>
            </w:r>
          </w:p>
          <w:p w14:paraId="00E0254F" w14:textId="77777777" w:rsidR="00C7176B" w:rsidRPr="00C7176B" w:rsidRDefault="00C7176B" w:rsidP="00C7176B">
            <w:pPr>
              <w:rPr>
                <w:b/>
                <w:bCs/>
              </w:rPr>
            </w:pPr>
          </w:p>
          <w:p w14:paraId="3203F1E3" w14:textId="77777777" w:rsidR="00C7176B" w:rsidRPr="00C7176B" w:rsidRDefault="00C7176B" w:rsidP="00C7176B">
            <w:pPr>
              <w:rPr>
                <w:bCs/>
              </w:rPr>
            </w:pPr>
          </w:p>
          <w:p w14:paraId="5C634F0E" w14:textId="77777777" w:rsidR="00C7176B" w:rsidRPr="00C7176B" w:rsidRDefault="00C7176B" w:rsidP="00C7176B">
            <w:pPr>
              <w:rPr>
                <w:bCs/>
              </w:rPr>
            </w:pPr>
          </w:p>
        </w:tc>
      </w:tr>
      <w:tr w:rsidR="00C7176B" w:rsidRPr="00C7176B" w14:paraId="2D1515D6" w14:textId="77777777" w:rsidTr="0070271D">
        <w:trPr>
          <w:trHeight w:val="26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55AE85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Knowledge and experience</w:t>
            </w:r>
          </w:p>
        </w:tc>
      </w:tr>
      <w:tr w:rsidR="00C7176B" w:rsidRPr="00C7176B" w14:paraId="51A3F21E" w14:textId="77777777" w:rsidTr="0070271D">
        <w:trPr>
          <w:trHeight w:val="86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D6A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Essential</w:t>
            </w:r>
          </w:p>
          <w:p w14:paraId="43E7E83D" w14:textId="77777777" w:rsidR="00B4783F" w:rsidRPr="00B4783F" w:rsidRDefault="00B4783F" w:rsidP="00B4783F">
            <w:pPr>
              <w:numPr>
                <w:ilvl w:val="0"/>
                <w:numId w:val="14"/>
              </w:numPr>
              <w:rPr>
                <w:bCs/>
              </w:rPr>
            </w:pPr>
            <w:r w:rsidRPr="00B4783F">
              <w:rPr>
                <w:bCs/>
              </w:rPr>
              <w:t>Demonstrate a working knowledge of inclusion, equality, anti–discrimination and safeguarding</w:t>
            </w:r>
          </w:p>
          <w:p w14:paraId="32C54D58" w14:textId="6B1EAA62" w:rsidR="00B4783F" w:rsidRPr="00B4783F" w:rsidRDefault="00B4783F" w:rsidP="00B4783F">
            <w:pPr>
              <w:numPr>
                <w:ilvl w:val="0"/>
                <w:numId w:val="14"/>
              </w:numPr>
              <w:rPr>
                <w:bCs/>
              </w:rPr>
            </w:pPr>
            <w:r w:rsidRPr="00B4783F">
              <w:rPr>
                <w:bCs/>
              </w:rPr>
              <w:t>Knowledge of the structure and partner. organisations within football, nationally and within the County FA locality</w:t>
            </w:r>
            <w:r>
              <w:rPr>
                <w:bCs/>
              </w:rPr>
              <w:t>.</w:t>
            </w:r>
          </w:p>
          <w:p w14:paraId="2585928B" w14:textId="150A6DD9" w:rsidR="00C7176B" w:rsidRPr="00C7176B" w:rsidRDefault="00C7176B" w:rsidP="00C7176B">
            <w:pPr>
              <w:rPr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09F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Desirable</w:t>
            </w:r>
          </w:p>
          <w:p w14:paraId="6626765A" w14:textId="46AE9BE7" w:rsidR="00B4783F" w:rsidRDefault="00B4783F" w:rsidP="00B4783F">
            <w:pPr>
              <w:numPr>
                <w:ilvl w:val="0"/>
                <w:numId w:val="14"/>
              </w:numPr>
            </w:pPr>
            <w:r w:rsidRPr="00B4783F">
              <w:t>Knowledge of grassroots football governance and regulation.</w:t>
            </w:r>
          </w:p>
          <w:p w14:paraId="59BB7125" w14:textId="77777777" w:rsidR="00D32CCC" w:rsidRPr="00D32CCC" w:rsidRDefault="00D32CCC" w:rsidP="00D32CC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32CC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Knowledge of The FA’s National Game Strategy,</w:t>
            </w:r>
          </w:p>
          <w:p w14:paraId="339FCC14" w14:textId="06F07668" w:rsidR="00D32CCC" w:rsidRPr="00B4783F" w:rsidRDefault="00D32CCC" w:rsidP="00D32CCC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D32CCC">
              <w:rPr>
                <w:rFonts w:eastAsia="Times New Roman" w:cs="Arial"/>
                <w:bCs/>
                <w:color w:val="000000"/>
                <w:lang w:eastAsia="en-GB"/>
              </w:rPr>
              <w:t>Knowledge and understanding of working with volunteers</w:t>
            </w:r>
          </w:p>
          <w:p w14:paraId="17B33925" w14:textId="77777777" w:rsidR="00C7176B" w:rsidRPr="00C7176B" w:rsidRDefault="00C7176B" w:rsidP="008034DB">
            <w:pPr>
              <w:rPr>
                <w:b/>
                <w:bCs/>
              </w:rPr>
            </w:pPr>
          </w:p>
        </w:tc>
      </w:tr>
      <w:tr w:rsidR="00C7176B" w:rsidRPr="00C7176B" w14:paraId="447A1253" w14:textId="77777777" w:rsidTr="0070271D">
        <w:trPr>
          <w:trHeight w:val="407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C5326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</w:rPr>
              <w:t>Enhanced DBS Check required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203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t>YES</w:t>
            </w:r>
          </w:p>
        </w:tc>
      </w:tr>
      <w:tr w:rsidR="00C7176B" w:rsidRPr="00C7176B" w14:paraId="4E29C67D" w14:textId="77777777" w:rsidTr="0070271D">
        <w:trPr>
          <w:trHeight w:val="39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DCDB3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>Clean, full driving licence?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13D0" w14:textId="77777777" w:rsidR="00C7176B" w:rsidRPr="00C7176B" w:rsidRDefault="00C7176B" w:rsidP="00C7176B">
            <w:r w:rsidRPr="00C7176B">
              <w:t>YES</w:t>
            </w:r>
          </w:p>
        </w:tc>
      </w:tr>
    </w:tbl>
    <w:p w14:paraId="33B07E88" w14:textId="1DB32D14" w:rsidR="00C7176B" w:rsidRDefault="00C7176B" w:rsidP="00C7176B"/>
    <w:p w14:paraId="7DD51D32" w14:textId="73CE0B8F" w:rsidR="00D32CCC" w:rsidRDefault="00D32CCC" w:rsidP="00C7176B"/>
    <w:p w14:paraId="429E6BA7" w14:textId="5294C580" w:rsidR="00D32CCC" w:rsidRDefault="00D32CCC" w:rsidP="00C7176B"/>
    <w:p w14:paraId="3069A58E" w14:textId="6000FB32" w:rsidR="00D32CCC" w:rsidRDefault="00D32CCC" w:rsidP="00C7176B"/>
    <w:p w14:paraId="20B1995D" w14:textId="58554359" w:rsidR="00D32CCC" w:rsidRDefault="00D32CCC" w:rsidP="00C7176B"/>
    <w:p w14:paraId="5A05A0DF" w14:textId="24F9684D" w:rsidR="00D32CCC" w:rsidRDefault="00D32CCC" w:rsidP="00C7176B"/>
    <w:p w14:paraId="0F230AEC" w14:textId="4E66B502" w:rsidR="00D32CCC" w:rsidRDefault="00D32CCC" w:rsidP="00C7176B"/>
    <w:p w14:paraId="553AED2F" w14:textId="50AA0DA6" w:rsidR="00D32CCC" w:rsidRDefault="00D32CCC" w:rsidP="00C7176B"/>
    <w:p w14:paraId="26DA7086" w14:textId="251B88A4" w:rsidR="00D32CCC" w:rsidRDefault="00D32CCC" w:rsidP="00C7176B"/>
    <w:p w14:paraId="2C55CBC1" w14:textId="72766C39" w:rsidR="00D32CCC" w:rsidRDefault="00D32CCC" w:rsidP="00C7176B"/>
    <w:p w14:paraId="4422C0FD" w14:textId="04529489" w:rsidR="00D32CCC" w:rsidRDefault="00D32CCC" w:rsidP="00C7176B"/>
    <w:p w14:paraId="6F191173" w14:textId="2FBF6622" w:rsidR="00D32CCC" w:rsidRDefault="00D32CCC" w:rsidP="00C7176B"/>
    <w:p w14:paraId="5CBDFBD8" w14:textId="7F7370F8" w:rsidR="00D32CCC" w:rsidRDefault="00D32CCC" w:rsidP="00C7176B"/>
    <w:p w14:paraId="0AC1E2B1" w14:textId="4B2258DF" w:rsidR="00D32CCC" w:rsidRDefault="00D32CCC" w:rsidP="00C7176B"/>
    <w:p w14:paraId="7FB8422B" w14:textId="5ACF5FAF" w:rsidR="00D32CCC" w:rsidRDefault="00D32CCC" w:rsidP="00C7176B"/>
    <w:p w14:paraId="6096A459" w14:textId="0E2BDA21" w:rsidR="00D32CCC" w:rsidRDefault="00D32CCC" w:rsidP="00C7176B"/>
    <w:p w14:paraId="435BD7C4" w14:textId="77777777" w:rsidR="00D32CCC" w:rsidRPr="00C7176B" w:rsidRDefault="00D32CCC" w:rsidP="00C7176B"/>
    <w:tbl>
      <w:tblPr>
        <w:tblpPr w:leftFromText="180" w:rightFromText="180" w:vertAnchor="text" w:horzAnchor="margin" w:tblpY="228"/>
        <w:tblW w:w="9778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780"/>
      </w:tblGrid>
      <w:tr w:rsidR="00C7176B" w:rsidRPr="00C7176B" w14:paraId="45BDCB03" w14:textId="77777777" w:rsidTr="0070271D">
        <w:trPr>
          <w:trHeight w:val="562"/>
        </w:trPr>
        <w:tc>
          <w:tcPr>
            <w:tcW w:w="9778" w:type="dxa"/>
            <w:gridSpan w:val="2"/>
            <w:shd w:val="clear" w:color="auto" w:fill="D1D3D4"/>
          </w:tcPr>
          <w:p w14:paraId="14F2E813" w14:textId="77777777" w:rsidR="00C7176B" w:rsidRPr="00C7176B" w:rsidRDefault="00C7176B" w:rsidP="00C7176B">
            <w:pPr>
              <w:rPr>
                <w:b/>
                <w:lang w:bidi="en-GB"/>
              </w:rPr>
            </w:pPr>
            <w:r w:rsidRPr="00C7176B">
              <w:rPr>
                <w:b/>
                <w:lang w:bidi="en-GB"/>
              </w:rPr>
              <w:t>The job holder will be expected to understand and work in accordance with the values and behaviours described below:</w:t>
            </w:r>
          </w:p>
        </w:tc>
      </w:tr>
      <w:tr w:rsidR="00C7176B" w:rsidRPr="00C7176B" w14:paraId="1671ECE9" w14:textId="77777777" w:rsidTr="0070271D">
        <w:trPr>
          <w:trHeight w:val="1010"/>
        </w:trPr>
        <w:tc>
          <w:tcPr>
            <w:tcW w:w="1998" w:type="dxa"/>
            <w:shd w:val="clear" w:color="auto" w:fill="D1D3D4"/>
          </w:tcPr>
          <w:p w14:paraId="1D220F14" w14:textId="77777777" w:rsidR="00C7176B" w:rsidRPr="00C7176B" w:rsidRDefault="00C7176B" w:rsidP="00C7176B">
            <w:pPr>
              <w:rPr>
                <w:b/>
                <w:lang w:bidi="en-GB"/>
              </w:rPr>
            </w:pPr>
          </w:p>
          <w:p w14:paraId="3EA935B4" w14:textId="77777777" w:rsidR="00C7176B" w:rsidRPr="00C7176B" w:rsidRDefault="00C7176B" w:rsidP="00C7176B">
            <w:pPr>
              <w:rPr>
                <w:b/>
                <w:lang w:bidi="en-GB"/>
              </w:rPr>
            </w:pPr>
            <w:r w:rsidRPr="00C7176B">
              <w:rPr>
                <w:b/>
                <w:lang w:bidi="en-GB"/>
              </w:rPr>
              <w:t>Accountable</w:t>
            </w:r>
          </w:p>
        </w:tc>
        <w:tc>
          <w:tcPr>
            <w:tcW w:w="7780" w:type="dxa"/>
          </w:tcPr>
          <w:p w14:paraId="7C7E0025" w14:textId="315FD960" w:rsidR="00C7176B" w:rsidRPr="00C7176B" w:rsidRDefault="00C7176B" w:rsidP="00626343">
            <w:pPr>
              <w:numPr>
                <w:ilvl w:val="0"/>
                <w:numId w:val="15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Communicates consistently and effectively</w:t>
            </w:r>
            <w:r w:rsidR="00626343">
              <w:rPr>
                <w:lang w:bidi="en-GB"/>
              </w:rPr>
              <w:t>.</w:t>
            </w:r>
          </w:p>
          <w:p w14:paraId="08D88FC5" w14:textId="144E62F2" w:rsidR="00C7176B" w:rsidRPr="00C7176B" w:rsidRDefault="00C7176B" w:rsidP="00626343">
            <w:pPr>
              <w:numPr>
                <w:ilvl w:val="0"/>
                <w:numId w:val="15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Maintains accountability for their area of work within the business, the delivery of agreed targets and actions</w:t>
            </w:r>
            <w:r w:rsidR="00626343">
              <w:rPr>
                <w:lang w:bidi="en-GB"/>
              </w:rPr>
              <w:t>.</w:t>
            </w:r>
          </w:p>
          <w:p w14:paraId="771023A6" w14:textId="489F6719" w:rsidR="00C7176B" w:rsidRPr="00C7176B" w:rsidRDefault="00C7176B" w:rsidP="00626343">
            <w:pPr>
              <w:numPr>
                <w:ilvl w:val="0"/>
                <w:numId w:val="15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Maintains a detailed knowledge of their area of work and seeks to understand others areas of work</w:t>
            </w:r>
            <w:r w:rsidR="00626343">
              <w:rPr>
                <w:lang w:bidi="en-GB"/>
              </w:rPr>
              <w:t>.</w:t>
            </w:r>
          </w:p>
          <w:p w14:paraId="41348227" w14:textId="760E0E7A" w:rsidR="00C7176B" w:rsidRPr="00C7176B" w:rsidRDefault="00C7176B" w:rsidP="00626343">
            <w:pPr>
              <w:numPr>
                <w:ilvl w:val="0"/>
                <w:numId w:val="15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Communicates consistently and effectively</w:t>
            </w:r>
            <w:r w:rsidR="00626343">
              <w:rPr>
                <w:lang w:bidi="en-GB"/>
              </w:rPr>
              <w:t>.</w:t>
            </w:r>
          </w:p>
        </w:tc>
      </w:tr>
      <w:tr w:rsidR="00C7176B" w:rsidRPr="00C7176B" w14:paraId="66B7B64B" w14:textId="77777777" w:rsidTr="0070271D">
        <w:trPr>
          <w:trHeight w:val="815"/>
        </w:trPr>
        <w:tc>
          <w:tcPr>
            <w:tcW w:w="1998" w:type="dxa"/>
            <w:shd w:val="clear" w:color="auto" w:fill="D1D3D4"/>
          </w:tcPr>
          <w:p w14:paraId="2B9A58D9" w14:textId="77777777" w:rsidR="00C7176B" w:rsidRPr="00C7176B" w:rsidRDefault="00C7176B" w:rsidP="00C7176B">
            <w:pPr>
              <w:rPr>
                <w:b/>
                <w:lang w:bidi="en-GB"/>
              </w:rPr>
            </w:pPr>
          </w:p>
          <w:p w14:paraId="5B4F4B21" w14:textId="77777777" w:rsidR="00C7176B" w:rsidRPr="00C7176B" w:rsidRDefault="00C7176B" w:rsidP="00C7176B">
            <w:pPr>
              <w:rPr>
                <w:b/>
                <w:lang w:bidi="en-GB"/>
              </w:rPr>
            </w:pPr>
            <w:r w:rsidRPr="00C7176B">
              <w:rPr>
                <w:b/>
                <w:lang w:bidi="en-GB"/>
              </w:rPr>
              <w:t>Professional</w:t>
            </w:r>
          </w:p>
        </w:tc>
        <w:tc>
          <w:tcPr>
            <w:tcW w:w="7780" w:type="dxa"/>
          </w:tcPr>
          <w:p w14:paraId="0C022A13" w14:textId="77777777" w:rsidR="00C7176B" w:rsidRPr="00C7176B" w:rsidRDefault="00C7176B" w:rsidP="00626343">
            <w:pPr>
              <w:numPr>
                <w:ilvl w:val="0"/>
                <w:numId w:val="16"/>
              </w:numPr>
              <w:rPr>
                <w:lang w:bidi="en-GB"/>
              </w:rPr>
            </w:pPr>
            <w:r w:rsidRPr="00C7176B">
              <w:rPr>
                <w:lang w:bidi="en-GB"/>
              </w:rPr>
              <w:t xml:space="preserve">Uses supportive body language with colleagues and customers (eye contact, open body position…) </w:t>
            </w:r>
          </w:p>
          <w:p w14:paraId="4A14E2C2" w14:textId="77777777" w:rsidR="00C7176B" w:rsidRPr="00C7176B" w:rsidRDefault="00C7176B" w:rsidP="00626343">
            <w:pPr>
              <w:numPr>
                <w:ilvl w:val="0"/>
                <w:numId w:val="16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Demonstrates enthusiasm towards work tasks, colleagues and stakeholders</w:t>
            </w:r>
          </w:p>
          <w:p w14:paraId="1E4C0DBC" w14:textId="105FDC9F" w:rsidR="00C7176B" w:rsidRPr="00C7176B" w:rsidRDefault="00C7176B" w:rsidP="00626343">
            <w:pPr>
              <w:numPr>
                <w:ilvl w:val="0"/>
                <w:numId w:val="16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Leads by example and sets a personal example to others at all times through their own behaviour and standards e.g. is an effective role model</w:t>
            </w:r>
            <w:r w:rsidR="00626343">
              <w:rPr>
                <w:lang w:bidi="en-GB"/>
              </w:rPr>
              <w:t>.</w:t>
            </w:r>
          </w:p>
        </w:tc>
      </w:tr>
      <w:tr w:rsidR="00C7176B" w:rsidRPr="00C7176B" w14:paraId="0E44F35B" w14:textId="77777777" w:rsidTr="0070271D">
        <w:trPr>
          <w:trHeight w:val="1010"/>
        </w:trPr>
        <w:tc>
          <w:tcPr>
            <w:tcW w:w="1998" w:type="dxa"/>
            <w:shd w:val="clear" w:color="auto" w:fill="D1D3D4"/>
          </w:tcPr>
          <w:p w14:paraId="30D942A6" w14:textId="77777777" w:rsidR="00C7176B" w:rsidRPr="00C7176B" w:rsidRDefault="00C7176B" w:rsidP="00C7176B">
            <w:pPr>
              <w:rPr>
                <w:b/>
                <w:lang w:bidi="en-GB"/>
              </w:rPr>
            </w:pPr>
          </w:p>
          <w:p w14:paraId="19DEA742" w14:textId="77777777" w:rsidR="00C7176B" w:rsidRPr="00C7176B" w:rsidRDefault="00C7176B" w:rsidP="00C7176B">
            <w:pPr>
              <w:rPr>
                <w:b/>
                <w:lang w:bidi="en-GB"/>
              </w:rPr>
            </w:pPr>
            <w:r w:rsidRPr="00C7176B">
              <w:rPr>
                <w:b/>
                <w:lang w:bidi="en-GB"/>
              </w:rPr>
              <w:t>Respectful</w:t>
            </w:r>
          </w:p>
        </w:tc>
        <w:tc>
          <w:tcPr>
            <w:tcW w:w="7780" w:type="dxa"/>
          </w:tcPr>
          <w:p w14:paraId="0DC3575C" w14:textId="77777777" w:rsidR="00C7176B" w:rsidRPr="00C7176B" w:rsidRDefault="00C7176B" w:rsidP="00626343">
            <w:pPr>
              <w:numPr>
                <w:ilvl w:val="0"/>
                <w:numId w:val="17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Maintains people’s self-esteem when interacting with them;</w:t>
            </w:r>
          </w:p>
          <w:p w14:paraId="19FB29BC" w14:textId="77777777" w:rsidR="00C7176B" w:rsidRPr="00C7176B" w:rsidRDefault="00C7176B" w:rsidP="00626343">
            <w:pPr>
              <w:numPr>
                <w:ilvl w:val="0"/>
                <w:numId w:val="17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Avoids pre-judgment when listening to suggestions from others;</w:t>
            </w:r>
          </w:p>
          <w:p w14:paraId="537CC572" w14:textId="77777777" w:rsidR="00C7176B" w:rsidRPr="00C7176B" w:rsidRDefault="00C7176B" w:rsidP="00626343">
            <w:pPr>
              <w:numPr>
                <w:ilvl w:val="0"/>
                <w:numId w:val="17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Seizes the opportunity to apply company standards at all times.</w:t>
            </w:r>
          </w:p>
          <w:p w14:paraId="74AF906F" w14:textId="7CE5A109" w:rsidR="00C7176B" w:rsidRPr="00C7176B" w:rsidRDefault="00C7176B" w:rsidP="00626343">
            <w:pPr>
              <w:numPr>
                <w:ilvl w:val="0"/>
                <w:numId w:val="17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Demonstrates an awareness of self and how this may impact upon others</w:t>
            </w:r>
            <w:r w:rsidR="00626343">
              <w:rPr>
                <w:lang w:bidi="en-GB"/>
              </w:rPr>
              <w:t>.</w:t>
            </w:r>
          </w:p>
        </w:tc>
      </w:tr>
      <w:tr w:rsidR="00C7176B" w:rsidRPr="00C7176B" w14:paraId="5EC5AA17" w14:textId="77777777" w:rsidTr="0070271D">
        <w:trPr>
          <w:trHeight w:val="1010"/>
        </w:trPr>
        <w:tc>
          <w:tcPr>
            <w:tcW w:w="1998" w:type="dxa"/>
            <w:shd w:val="clear" w:color="auto" w:fill="D1D3D4"/>
          </w:tcPr>
          <w:p w14:paraId="06389572" w14:textId="77777777" w:rsidR="00C7176B" w:rsidRPr="00C7176B" w:rsidRDefault="00C7176B" w:rsidP="00C7176B">
            <w:pPr>
              <w:rPr>
                <w:b/>
                <w:lang w:bidi="en-GB"/>
              </w:rPr>
            </w:pPr>
          </w:p>
          <w:p w14:paraId="43C9F069" w14:textId="77777777" w:rsidR="00C7176B" w:rsidRPr="00C7176B" w:rsidRDefault="00C7176B" w:rsidP="00C7176B">
            <w:pPr>
              <w:rPr>
                <w:b/>
                <w:lang w:bidi="en-GB"/>
              </w:rPr>
            </w:pPr>
            <w:r w:rsidRPr="00C7176B">
              <w:rPr>
                <w:b/>
                <w:lang w:bidi="en-GB"/>
              </w:rPr>
              <w:t>Teamwork</w:t>
            </w:r>
          </w:p>
        </w:tc>
        <w:tc>
          <w:tcPr>
            <w:tcW w:w="7780" w:type="dxa"/>
          </w:tcPr>
          <w:p w14:paraId="3518B640" w14:textId="77777777" w:rsidR="00C7176B" w:rsidRPr="00C7176B" w:rsidRDefault="00C7176B" w:rsidP="00626343">
            <w:pPr>
              <w:numPr>
                <w:ilvl w:val="0"/>
                <w:numId w:val="18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Positively shares and receives ideas;</w:t>
            </w:r>
          </w:p>
          <w:p w14:paraId="10148161" w14:textId="77777777" w:rsidR="00C7176B" w:rsidRPr="00C7176B" w:rsidRDefault="00C7176B" w:rsidP="00626343">
            <w:pPr>
              <w:numPr>
                <w:ilvl w:val="0"/>
                <w:numId w:val="18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Identifies who they need to collaborate with to ensure success;</w:t>
            </w:r>
          </w:p>
          <w:p w14:paraId="7DB42EB1" w14:textId="77777777" w:rsidR="00C7176B" w:rsidRPr="00C7176B" w:rsidRDefault="00C7176B" w:rsidP="00626343">
            <w:pPr>
              <w:numPr>
                <w:ilvl w:val="0"/>
                <w:numId w:val="18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Initiates and sets up opportunities to collaborate widely;</w:t>
            </w:r>
          </w:p>
          <w:p w14:paraId="04702EF2" w14:textId="77777777" w:rsidR="00C7176B" w:rsidRPr="00C7176B" w:rsidRDefault="00C7176B" w:rsidP="00626343">
            <w:pPr>
              <w:numPr>
                <w:ilvl w:val="0"/>
                <w:numId w:val="18"/>
              </w:numPr>
              <w:rPr>
                <w:lang w:bidi="en-GB"/>
              </w:rPr>
            </w:pPr>
            <w:r w:rsidRPr="00C7176B">
              <w:rPr>
                <w:lang w:bidi="en-GB"/>
              </w:rPr>
              <w:t>Proactively steps in and shows support for colleagues.</w:t>
            </w:r>
          </w:p>
        </w:tc>
      </w:tr>
    </w:tbl>
    <w:p w14:paraId="601B2CB0" w14:textId="77777777" w:rsidR="00C7176B" w:rsidRPr="00C7176B" w:rsidRDefault="00C7176B" w:rsidP="00C7176B"/>
    <w:tbl>
      <w:tblPr>
        <w:tblW w:w="9776" w:type="dxa"/>
        <w:tblLook w:val="04A0" w:firstRow="1" w:lastRow="0" w:firstColumn="1" w:lastColumn="0" w:noHBand="0" w:noVBand="1"/>
      </w:tblPr>
      <w:tblGrid>
        <w:gridCol w:w="4678"/>
        <w:gridCol w:w="5098"/>
      </w:tblGrid>
      <w:tr w:rsidR="00C7176B" w:rsidRPr="00C7176B" w14:paraId="2355151B" w14:textId="77777777" w:rsidTr="00626343">
        <w:trPr>
          <w:trHeight w:val="444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D8E5134" w14:textId="77777777" w:rsidR="00C7176B" w:rsidRPr="00C7176B" w:rsidRDefault="00C7176B" w:rsidP="00C7176B">
            <w:pPr>
              <w:rPr>
                <w:b/>
              </w:rPr>
            </w:pPr>
            <w:bookmarkStart w:id="1" w:name="_Hlk28854669"/>
            <w:r w:rsidRPr="00C7176B">
              <w:rPr>
                <w:b/>
              </w:rPr>
              <w:t>Job description reviewed and modified by:</w:t>
            </w:r>
          </w:p>
        </w:tc>
        <w:tc>
          <w:tcPr>
            <w:tcW w:w="5098" w:type="dxa"/>
            <w:vAlign w:val="center"/>
          </w:tcPr>
          <w:p w14:paraId="27CDF5A2" w14:textId="77777777" w:rsidR="00C7176B" w:rsidRPr="00C7176B" w:rsidRDefault="00C7176B" w:rsidP="00C7176B">
            <w:pPr>
              <w:rPr>
                <w:iCs/>
              </w:rPr>
            </w:pPr>
            <w:r w:rsidRPr="00C7176B">
              <w:rPr>
                <w:iCs/>
              </w:rPr>
              <w:t>Andrew Rose-Cook</w:t>
            </w:r>
          </w:p>
        </w:tc>
      </w:tr>
      <w:bookmarkEnd w:id="1"/>
      <w:tr w:rsidR="00C7176B" w:rsidRPr="00C7176B" w14:paraId="6FF789FD" w14:textId="77777777" w:rsidTr="00626343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2176AB4" w14:textId="77777777" w:rsidR="00C7176B" w:rsidRPr="00C7176B" w:rsidRDefault="00C7176B" w:rsidP="00C7176B">
            <w:r w:rsidRPr="00C7176B">
              <w:rPr>
                <w:b/>
              </w:rPr>
              <w:t>Date job description reviewed and modified:</w:t>
            </w:r>
          </w:p>
        </w:tc>
        <w:tc>
          <w:tcPr>
            <w:tcW w:w="5098" w:type="dxa"/>
            <w:vAlign w:val="center"/>
          </w:tcPr>
          <w:p w14:paraId="27653038" w14:textId="1555D8CE" w:rsidR="00C7176B" w:rsidRPr="00C7176B" w:rsidRDefault="00D32CCC" w:rsidP="00C7176B">
            <w:pPr>
              <w:rPr>
                <w:iCs/>
              </w:rPr>
            </w:pPr>
            <w:r>
              <w:rPr>
                <w:iCs/>
              </w:rPr>
              <w:t>29 September 2021</w:t>
            </w:r>
          </w:p>
        </w:tc>
      </w:tr>
      <w:tr w:rsidR="00C7176B" w:rsidRPr="00C7176B" w14:paraId="11DCE875" w14:textId="77777777" w:rsidTr="00626343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675B137" w14:textId="77777777" w:rsidR="00C7176B" w:rsidRPr="00C7176B" w:rsidRDefault="00C7176B" w:rsidP="00C7176B">
            <w:pPr>
              <w:rPr>
                <w:b/>
                <w:bCs/>
              </w:rPr>
            </w:pPr>
            <w:r w:rsidRPr="00C7176B">
              <w:rPr>
                <w:b/>
                <w:bCs/>
              </w:rPr>
              <w:t>Job description authorised</w:t>
            </w:r>
            <w:r w:rsidRPr="00C7176B">
              <w:rPr>
                <w:b/>
                <w:bCs/>
                <w:i/>
                <w:iCs/>
              </w:rPr>
              <w:t xml:space="preserve"> </w:t>
            </w:r>
            <w:r w:rsidRPr="00C7176B">
              <w:rPr>
                <w:b/>
                <w:bCs/>
              </w:rPr>
              <w:t>by:</w:t>
            </w:r>
          </w:p>
        </w:tc>
        <w:tc>
          <w:tcPr>
            <w:tcW w:w="5098" w:type="dxa"/>
            <w:vAlign w:val="center"/>
          </w:tcPr>
          <w:p w14:paraId="6C1C39A9" w14:textId="77777777" w:rsidR="00C7176B" w:rsidRPr="00C7176B" w:rsidRDefault="00C7176B" w:rsidP="00C7176B">
            <w:r w:rsidRPr="00C7176B">
              <w:t>Andrew Rose-Cook (Executive Officer)</w:t>
            </w:r>
          </w:p>
        </w:tc>
      </w:tr>
    </w:tbl>
    <w:p w14:paraId="62CE7EE2" w14:textId="77777777" w:rsidR="00C7176B" w:rsidRPr="00C7176B" w:rsidRDefault="00C7176B" w:rsidP="00C7176B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48"/>
      </w:tblGrid>
      <w:tr w:rsidR="00C7176B" w:rsidRPr="00C7176B" w14:paraId="46ED99B7" w14:textId="77777777" w:rsidTr="00626343">
        <w:trPr>
          <w:trHeight w:val="41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6E68EA7" w14:textId="77777777" w:rsidR="00C7176B" w:rsidRPr="00C7176B" w:rsidRDefault="00C7176B" w:rsidP="00C7176B">
            <w:r w:rsidRPr="00C7176B">
              <w:rPr>
                <w:b/>
              </w:rPr>
              <w:t xml:space="preserve">Signed by job holder (on appointment): </w:t>
            </w:r>
          </w:p>
        </w:tc>
        <w:tc>
          <w:tcPr>
            <w:tcW w:w="4348" w:type="dxa"/>
            <w:vAlign w:val="center"/>
          </w:tcPr>
          <w:p w14:paraId="75FB5B61" w14:textId="77777777" w:rsidR="00C7176B" w:rsidRPr="00C7176B" w:rsidRDefault="00C7176B" w:rsidP="00C7176B"/>
        </w:tc>
      </w:tr>
      <w:tr w:rsidR="00C7176B" w:rsidRPr="00C7176B" w14:paraId="011DD142" w14:textId="77777777" w:rsidTr="00626343">
        <w:trPr>
          <w:trHeight w:val="41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42ED687" w14:textId="77777777" w:rsidR="00C7176B" w:rsidRPr="00C7176B" w:rsidRDefault="00C7176B" w:rsidP="00C7176B">
            <w:pPr>
              <w:rPr>
                <w:b/>
              </w:rPr>
            </w:pPr>
            <w:r w:rsidRPr="00C7176B">
              <w:rPr>
                <w:b/>
              </w:rPr>
              <w:t>Date signed:</w:t>
            </w:r>
          </w:p>
        </w:tc>
        <w:tc>
          <w:tcPr>
            <w:tcW w:w="4348" w:type="dxa"/>
            <w:vAlign w:val="center"/>
          </w:tcPr>
          <w:p w14:paraId="33E8B2BD" w14:textId="77777777" w:rsidR="00C7176B" w:rsidRPr="00C7176B" w:rsidRDefault="00C7176B" w:rsidP="00C7176B"/>
        </w:tc>
      </w:tr>
    </w:tbl>
    <w:p w14:paraId="6FF18739" w14:textId="77777777" w:rsidR="00C7176B" w:rsidRPr="00C7176B" w:rsidRDefault="00C7176B" w:rsidP="00C7176B"/>
    <w:p w14:paraId="1FDD8308" w14:textId="77777777" w:rsidR="00C7176B" w:rsidRPr="00C7176B" w:rsidRDefault="00C7176B" w:rsidP="00C7176B">
      <w:r w:rsidRPr="00C7176B">
        <w:t>One copy to be retained by the job holder, one signed copy to be stored confidentially by the employer.</w:t>
      </w:r>
    </w:p>
    <w:p w14:paraId="63738D6A" w14:textId="77777777" w:rsidR="00C7176B" w:rsidRDefault="00C7176B" w:rsidP="00D41812"/>
    <w:sectPr w:rsidR="00C717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B17B" w14:textId="77777777" w:rsidR="00747CAB" w:rsidRDefault="00747CAB" w:rsidP="00AC683E">
      <w:r>
        <w:separator/>
      </w:r>
    </w:p>
  </w:endnote>
  <w:endnote w:type="continuationSeparator" w:id="0">
    <w:p w14:paraId="7F3E7D68" w14:textId="77777777" w:rsidR="00747CAB" w:rsidRDefault="00747CAB" w:rsidP="00A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E405" w14:textId="77777777" w:rsidR="00AC683E" w:rsidRDefault="00AC6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5B96" w14:textId="77777777" w:rsidR="00AC683E" w:rsidRDefault="00AC6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026B" w14:textId="77777777" w:rsidR="00AC683E" w:rsidRDefault="00AC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2DD6" w14:textId="77777777" w:rsidR="00747CAB" w:rsidRDefault="00747CAB" w:rsidP="00AC683E">
      <w:r>
        <w:separator/>
      </w:r>
    </w:p>
  </w:footnote>
  <w:footnote w:type="continuationSeparator" w:id="0">
    <w:p w14:paraId="327DDCCB" w14:textId="77777777" w:rsidR="00747CAB" w:rsidRDefault="00747CAB" w:rsidP="00A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07C7" w14:textId="1978322A" w:rsidR="00AC683E" w:rsidRDefault="004A23A6">
    <w:pPr>
      <w:pStyle w:val="Header"/>
    </w:pPr>
    <w:r>
      <w:rPr>
        <w:noProof/>
      </w:rPr>
      <w:pict w14:anchorId="33293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pt;height:842.15pt;z-index:-251654144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  <w:r>
      <w:rPr>
        <w:noProof/>
      </w:rPr>
      <w:pict w14:anchorId="602E3133">
        <v:shape 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2" o:title="using the power of football to inspire, unite and create opportunities for al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5F39" w14:textId="4F346D23" w:rsidR="00AC683E" w:rsidRDefault="004A23A6">
    <w:pPr>
      <w:pStyle w:val="Header"/>
    </w:pPr>
    <w:r>
      <w:rPr>
        <w:noProof/>
      </w:rPr>
      <w:pict w14:anchorId="294BB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pt;height:842.15pt;z-index:-251653120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  <w:r>
      <w:rPr>
        <w:noProof/>
      </w:rPr>
      <w:pict w14:anchorId="2A2241C7">
        <v:shape 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2" o:title="using the power of football to inspire, unite and create opportunities for al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139CC" w14:textId="3B4C0FD8" w:rsidR="00AC683E" w:rsidRDefault="004A23A6">
    <w:pPr>
      <w:pStyle w:val="Header"/>
    </w:pPr>
    <w:r>
      <w:rPr>
        <w:noProof/>
      </w:rPr>
      <w:pict w14:anchorId="7008B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pt;height:842.15pt;z-index:-251655168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E6"/>
    <w:multiLevelType w:val="hybridMultilevel"/>
    <w:tmpl w:val="247295EC"/>
    <w:lvl w:ilvl="0" w:tplc="1F0A1BA0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100"/>
        <w:sz w:val="18"/>
        <w:szCs w:val="18"/>
        <w:lang w:val="en-GB" w:eastAsia="en-GB" w:bidi="en-GB"/>
      </w:rPr>
    </w:lvl>
    <w:lvl w:ilvl="1" w:tplc="5274C78A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936C043E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CD41EA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6F187D9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57E8C8C8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4D2017A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0B2044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CDDAD8E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1D57A06"/>
    <w:multiLevelType w:val="hybridMultilevel"/>
    <w:tmpl w:val="F872D58E"/>
    <w:lvl w:ilvl="0" w:tplc="08090001">
      <w:start w:val="1"/>
      <w:numFmt w:val="bullet"/>
      <w:lvlText w:val=""/>
      <w:lvlJc w:val="left"/>
      <w:pPr>
        <w:ind w:left="306" w:hanging="227"/>
      </w:pPr>
      <w:rPr>
        <w:rFonts w:ascii="Symbol" w:hAnsi="Symbol" w:hint="default"/>
        <w:color w:val="081E3F"/>
        <w:spacing w:val="-6"/>
        <w:w w:val="100"/>
        <w:sz w:val="18"/>
        <w:szCs w:val="18"/>
        <w:lang w:val="en-GB" w:eastAsia="en-GB" w:bidi="en-GB"/>
      </w:rPr>
    </w:lvl>
    <w:lvl w:ilvl="1" w:tplc="4DA2A4A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48569B18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585C190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288C79A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D9EE2652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98BAAEAC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AEFC7AF2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23E680E2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67625"/>
    <w:multiLevelType w:val="hybridMultilevel"/>
    <w:tmpl w:val="855C90E2"/>
    <w:lvl w:ilvl="0" w:tplc="997CB980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3"/>
        <w:w w:val="100"/>
        <w:sz w:val="18"/>
        <w:szCs w:val="18"/>
        <w:lang w:val="en-GB" w:eastAsia="en-GB" w:bidi="en-GB"/>
      </w:rPr>
    </w:lvl>
    <w:lvl w:ilvl="1" w:tplc="080E4434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07546AFC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A4E2DD5A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47AA9E2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8B9674FA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1958880E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EE5A8A0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3B42E21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2FD37CB7"/>
    <w:multiLevelType w:val="hybridMultilevel"/>
    <w:tmpl w:val="734A7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D0387"/>
    <w:multiLevelType w:val="hybridMultilevel"/>
    <w:tmpl w:val="EF28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A62"/>
    <w:multiLevelType w:val="hybridMultilevel"/>
    <w:tmpl w:val="1944A2EE"/>
    <w:lvl w:ilvl="0" w:tplc="08090001">
      <w:start w:val="1"/>
      <w:numFmt w:val="bullet"/>
      <w:lvlText w:val=""/>
      <w:lvlJc w:val="left"/>
      <w:pPr>
        <w:ind w:left="306" w:hanging="227"/>
      </w:pPr>
      <w:rPr>
        <w:rFonts w:ascii="Symbol" w:hAnsi="Symbol" w:hint="default"/>
        <w:color w:val="081E3F"/>
        <w:spacing w:val="-8"/>
        <w:w w:val="100"/>
        <w:sz w:val="18"/>
        <w:szCs w:val="18"/>
        <w:lang w:val="en-GB" w:eastAsia="en-GB" w:bidi="en-GB"/>
      </w:rPr>
    </w:lvl>
    <w:lvl w:ilvl="1" w:tplc="5274C78A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936C043E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CD41EA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6F187D9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57E8C8C8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4D2017A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0B2044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CDDAD8E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3EFA3F77"/>
    <w:multiLevelType w:val="hybridMultilevel"/>
    <w:tmpl w:val="953E1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F40650">
      <w:start w:val="1"/>
      <w:numFmt w:val="bullet"/>
      <w:lvlText w:val="•"/>
      <w:lvlJc w:val="left"/>
      <w:pPr>
        <w:ind w:left="1440" w:hanging="720"/>
      </w:pPr>
      <w:rPr>
        <w:rFonts w:ascii="FS Jack" w:eastAsia="Times New Roman" w:hAnsi="FS Jack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37D45"/>
    <w:multiLevelType w:val="hybridMultilevel"/>
    <w:tmpl w:val="47A4B3AE"/>
    <w:lvl w:ilvl="0" w:tplc="08090001">
      <w:start w:val="1"/>
      <w:numFmt w:val="bullet"/>
      <w:lvlText w:val=""/>
      <w:lvlJc w:val="left"/>
      <w:pPr>
        <w:ind w:left="306" w:hanging="227"/>
      </w:pPr>
      <w:rPr>
        <w:rFonts w:ascii="Symbol" w:hAnsi="Symbol" w:hint="default"/>
        <w:color w:val="081E3F"/>
        <w:spacing w:val="-3"/>
        <w:w w:val="100"/>
        <w:sz w:val="18"/>
        <w:szCs w:val="18"/>
        <w:lang w:val="en-GB" w:eastAsia="en-GB" w:bidi="en-GB"/>
      </w:rPr>
    </w:lvl>
    <w:lvl w:ilvl="1" w:tplc="080E4434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07546AFC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A4E2DD5A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47AA9E2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8B9674FA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1958880E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EE5A8A0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3B42E21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9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97240"/>
    <w:multiLevelType w:val="hybridMultilevel"/>
    <w:tmpl w:val="B850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0491A"/>
    <w:multiLevelType w:val="hybridMultilevel"/>
    <w:tmpl w:val="62941DEA"/>
    <w:lvl w:ilvl="0" w:tplc="ED84970C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6"/>
        <w:w w:val="100"/>
        <w:sz w:val="18"/>
        <w:szCs w:val="18"/>
        <w:lang w:val="en-GB" w:eastAsia="en-GB" w:bidi="en-GB"/>
      </w:rPr>
    </w:lvl>
    <w:lvl w:ilvl="1" w:tplc="4DA2A4A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48569B18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585C190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288C79A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D9EE2652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98BAAEAC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AEFC7AF2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23E680E2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12" w15:restartNumberingAfterBreak="0">
    <w:nsid w:val="6E632C48"/>
    <w:multiLevelType w:val="hybridMultilevel"/>
    <w:tmpl w:val="9C201B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61255"/>
    <w:multiLevelType w:val="multilevel"/>
    <w:tmpl w:val="171CE052"/>
    <w:lvl w:ilvl="0">
      <w:start w:val="1"/>
      <w:numFmt w:val="decimal"/>
      <w:pStyle w:val="Heading1"/>
      <w:lvlText w:val="%1."/>
      <w:lvlJc w:val="left"/>
      <w:pPr>
        <w:tabs>
          <w:tab w:val="num" w:pos="3272"/>
        </w:tabs>
        <w:ind w:left="3272" w:hanging="720"/>
      </w:pPr>
      <w:rPr>
        <w:rFonts w:ascii="FS Jack" w:hAnsi="FS Jack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8"/>
        </w:tabs>
        <w:ind w:left="1288" w:hanging="720"/>
      </w:pPr>
      <w:rPr>
        <w:rFonts w:ascii="FS Jack" w:hAnsi="FS Jack" w:hint="default"/>
        <w:b w:val="0"/>
        <w:i w:val="0"/>
        <w:caps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ascii="FS Jack" w:hAnsi="FS Jack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20"/>
        </w:tabs>
        <w:ind w:left="2520" w:hanging="1080"/>
      </w:pPr>
      <w:rPr>
        <w:rFonts w:ascii="FS Jack" w:hAnsi="FS Jack" w:hint="default"/>
        <w:b w:val="0"/>
        <w:i w:val="0"/>
        <w:sz w:val="22"/>
        <w:szCs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799C30DD"/>
    <w:multiLevelType w:val="hybridMultilevel"/>
    <w:tmpl w:val="8612C5B8"/>
    <w:lvl w:ilvl="0" w:tplc="08090001">
      <w:start w:val="1"/>
      <w:numFmt w:val="bullet"/>
      <w:lvlText w:val=""/>
      <w:lvlJc w:val="left"/>
      <w:pPr>
        <w:ind w:left="306" w:hanging="227"/>
      </w:pPr>
      <w:rPr>
        <w:rFonts w:ascii="Symbol" w:hAnsi="Symbol" w:hint="default"/>
        <w:color w:val="081E3F"/>
        <w:spacing w:val="-8"/>
        <w:w w:val="99"/>
        <w:sz w:val="18"/>
        <w:szCs w:val="18"/>
        <w:lang w:val="en-GB" w:eastAsia="en-GB" w:bidi="en-GB"/>
      </w:rPr>
    </w:lvl>
    <w:lvl w:ilvl="1" w:tplc="CD9C4E6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5EA0B256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3DCF5FE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6A21ECC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C4905CA4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5F884F9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E180ECE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6B0E6754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7A4C78DF"/>
    <w:multiLevelType w:val="hybridMultilevel"/>
    <w:tmpl w:val="99FAB384"/>
    <w:lvl w:ilvl="0" w:tplc="5F46656E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99"/>
        <w:sz w:val="18"/>
        <w:szCs w:val="18"/>
        <w:lang w:val="en-GB" w:eastAsia="en-GB" w:bidi="en-GB"/>
      </w:rPr>
    </w:lvl>
    <w:lvl w:ilvl="1" w:tplc="CD9C4E6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5EA0B256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3DCF5FE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6A21ECC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C4905CA4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5F884F9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E180ECE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6B0E6754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num w:numId="1">
    <w:abstractNumId w:val="14"/>
  </w:num>
  <w:num w:numId="2">
    <w:abstractNumId w:val="14"/>
    <w:lvlOverride w:ilvl="0">
      <w:startOverride w:val="8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6"/>
  </w:num>
  <w:num w:numId="8">
    <w:abstractNumId w:val="4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3E"/>
    <w:rsid w:val="00050061"/>
    <w:rsid w:val="001049FB"/>
    <w:rsid w:val="001B3C7B"/>
    <w:rsid w:val="002008E5"/>
    <w:rsid w:val="00447C26"/>
    <w:rsid w:val="004A23A6"/>
    <w:rsid w:val="004D0A84"/>
    <w:rsid w:val="004E13BF"/>
    <w:rsid w:val="004F1246"/>
    <w:rsid w:val="00522B9F"/>
    <w:rsid w:val="0059676B"/>
    <w:rsid w:val="005D51D0"/>
    <w:rsid w:val="00626343"/>
    <w:rsid w:val="00665889"/>
    <w:rsid w:val="0071284C"/>
    <w:rsid w:val="007307A6"/>
    <w:rsid w:val="00740FAF"/>
    <w:rsid w:val="00747CAB"/>
    <w:rsid w:val="007E3167"/>
    <w:rsid w:val="007F2CC6"/>
    <w:rsid w:val="008034DB"/>
    <w:rsid w:val="008F1419"/>
    <w:rsid w:val="00932F4D"/>
    <w:rsid w:val="009A1CF2"/>
    <w:rsid w:val="009D2FD3"/>
    <w:rsid w:val="00A419CC"/>
    <w:rsid w:val="00AC683E"/>
    <w:rsid w:val="00B207DB"/>
    <w:rsid w:val="00B4783F"/>
    <w:rsid w:val="00B8167A"/>
    <w:rsid w:val="00B92618"/>
    <w:rsid w:val="00BD4E43"/>
    <w:rsid w:val="00BE128E"/>
    <w:rsid w:val="00C426F4"/>
    <w:rsid w:val="00C47F02"/>
    <w:rsid w:val="00C53245"/>
    <w:rsid w:val="00C7176B"/>
    <w:rsid w:val="00C801C3"/>
    <w:rsid w:val="00CD410C"/>
    <w:rsid w:val="00D32CCC"/>
    <w:rsid w:val="00D41812"/>
    <w:rsid w:val="00DC2637"/>
    <w:rsid w:val="00DE4FD2"/>
    <w:rsid w:val="00EF75D2"/>
    <w:rsid w:val="00F11041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2BA37FB"/>
  <w15:chartTrackingRefBased/>
  <w15:docId w15:val="{69BE7EC1-CD47-44CB-B1CF-51BAC63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4181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eastAsia="Times New Roman" w:cs="Times New Roman"/>
      <w:b/>
      <w:kern w:val="28"/>
      <w:szCs w:val="20"/>
    </w:rPr>
  </w:style>
  <w:style w:type="paragraph" w:styleId="Heading2">
    <w:name w:val="heading 2"/>
    <w:basedOn w:val="Normal"/>
    <w:link w:val="Heading2Char"/>
    <w:qFormat/>
    <w:rsid w:val="00D41812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eastAsia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D41812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D41812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D41812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D41812"/>
    <w:pPr>
      <w:keepNext/>
      <w:numPr>
        <w:ilvl w:val="5"/>
        <w:numId w:val="1"/>
      </w:numPr>
      <w:tabs>
        <w:tab w:val="left" w:pos="3686"/>
      </w:tabs>
      <w:spacing w:before="120" w:after="120" w:line="360" w:lineRule="auto"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3E"/>
  </w:style>
  <w:style w:type="paragraph" w:styleId="Footer">
    <w:name w:val="footer"/>
    <w:basedOn w:val="Normal"/>
    <w:link w:val="FooterChar"/>
    <w:uiPriority w:val="99"/>
    <w:unhideWhenUsed/>
    <w:rsid w:val="00AC6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3E"/>
  </w:style>
  <w:style w:type="character" w:customStyle="1" w:styleId="Heading1Char">
    <w:name w:val="Heading 1 Char"/>
    <w:basedOn w:val="DefaultParagraphFont"/>
    <w:link w:val="Heading1"/>
    <w:rsid w:val="00D41812"/>
    <w:rPr>
      <w:rFonts w:eastAsia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D41812"/>
    <w:rPr>
      <w:rFonts w:eastAsia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41812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41812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41812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4181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307A6"/>
    <w:pPr>
      <w:spacing w:after="200" w:line="276" w:lineRule="auto"/>
      <w:ind w:left="720"/>
      <w:contextualSpacing/>
    </w:pPr>
    <w:rPr>
      <w:rFonts w:ascii="FS Jack" w:hAnsi="FS Jack"/>
    </w:rPr>
  </w:style>
  <w:style w:type="table" w:styleId="TableGrid">
    <w:name w:val="Table Grid"/>
    <w:basedOn w:val="TableNormal"/>
    <w:uiPriority w:val="59"/>
    <w:rsid w:val="0020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5ed00498f45d740f2e7d99f709c77d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ab373c99c8a1235be32b19febffed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1D8D7-3FDF-47A5-A2DE-C2625DBF1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F72AF-1500-445F-A297-DF0DA845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7E41-0FAE-47C0-BBA7-F9795B592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9DFE1-1414-44B0-AA0A-305D469E5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Cook</dc:creator>
  <cp:keywords/>
  <dc:description/>
  <cp:lastModifiedBy>Andrew Cook</cp:lastModifiedBy>
  <cp:revision>18</cp:revision>
  <dcterms:created xsi:type="dcterms:W3CDTF">2021-09-29T15:08:00Z</dcterms:created>
  <dcterms:modified xsi:type="dcterms:W3CDTF">2021-09-29T17:44:00Z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