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CA5B" w14:textId="6BF5F2DE" w:rsidR="0302962B" w:rsidRDefault="0302962B" w:rsidP="0302962B"/>
    <w:p w14:paraId="2E8739B2" w14:textId="77777777" w:rsidR="000303FD" w:rsidRDefault="000303FD" w:rsidP="000303FD"/>
    <w:p w14:paraId="27577A31" w14:textId="065CBB39" w:rsidR="000303FD" w:rsidRPr="004C0ED0" w:rsidRDefault="000303FD" w:rsidP="000303FD">
      <w:pPr>
        <w:rPr>
          <w:rFonts w:ascii="Lato" w:eastAsia="Times New Roman" w:hAnsi="Lato" w:cs="Arial"/>
          <w:b/>
          <w:sz w:val="20"/>
          <w:szCs w:val="20"/>
        </w:rPr>
      </w:pPr>
      <w:r w:rsidRPr="004C0ED0">
        <w:rPr>
          <w:rFonts w:ascii="Lato" w:eastAsia="Times New Roman" w:hAnsi="Lato" w:cs="Arial"/>
          <w:b/>
          <w:sz w:val="20"/>
          <w:szCs w:val="20"/>
        </w:rPr>
        <w:t>Appendix A - Job Description and Person Specification</w:t>
      </w:r>
    </w:p>
    <w:p w14:paraId="61F76657" w14:textId="77777777" w:rsidR="000303FD" w:rsidRPr="004C0ED0" w:rsidRDefault="000303FD" w:rsidP="000303FD">
      <w:pPr>
        <w:jc w:val="center"/>
        <w:rPr>
          <w:rFonts w:ascii="Lato" w:eastAsia="Times New Roman" w:hAnsi="Lato" w:cs="Arial"/>
          <w:b/>
          <w:sz w:val="20"/>
          <w:szCs w:val="20"/>
        </w:rPr>
      </w:pPr>
    </w:p>
    <w:tbl>
      <w:tblPr>
        <w:tblStyle w:val="TableGrid"/>
        <w:tblW w:w="0" w:type="auto"/>
        <w:tblLook w:val="04A0" w:firstRow="1" w:lastRow="0" w:firstColumn="1" w:lastColumn="0" w:noHBand="0" w:noVBand="1"/>
      </w:tblPr>
      <w:tblGrid>
        <w:gridCol w:w="4450"/>
        <w:gridCol w:w="4566"/>
      </w:tblGrid>
      <w:tr w:rsidR="000303FD" w:rsidRPr="004C0ED0" w14:paraId="45786EAC" w14:textId="77777777" w:rsidTr="00A57FB9">
        <w:tc>
          <w:tcPr>
            <w:tcW w:w="5341" w:type="dxa"/>
            <w:shd w:val="clear" w:color="auto" w:fill="D9D9D9" w:themeFill="background1" w:themeFillShade="D9"/>
          </w:tcPr>
          <w:p w14:paraId="6B1E0ED0" w14:textId="77777777" w:rsidR="000303FD" w:rsidRPr="004C0ED0" w:rsidRDefault="000303FD" w:rsidP="00A57FB9">
            <w:pPr>
              <w:spacing w:line="276" w:lineRule="auto"/>
              <w:rPr>
                <w:rFonts w:ascii="Lato" w:eastAsia="Times New Roman" w:hAnsi="Lato" w:cs="Arial"/>
                <w:b/>
                <w:sz w:val="20"/>
                <w:szCs w:val="20"/>
              </w:rPr>
            </w:pPr>
            <w:r w:rsidRPr="004C0ED0">
              <w:rPr>
                <w:rFonts w:ascii="Lato" w:eastAsia="Times New Roman" w:hAnsi="Lato" w:cs="Arial"/>
                <w:b/>
                <w:sz w:val="20"/>
                <w:szCs w:val="20"/>
              </w:rPr>
              <w:t>Job title</w:t>
            </w:r>
          </w:p>
        </w:tc>
        <w:tc>
          <w:tcPr>
            <w:tcW w:w="5341" w:type="dxa"/>
            <w:shd w:val="clear" w:color="auto" w:fill="FFFFFF" w:themeFill="background1"/>
          </w:tcPr>
          <w:p w14:paraId="7B2B4163" w14:textId="02F3980F" w:rsidR="000303FD" w:rsidRPr="004C0ED0" w:rsidRDefault="007C0054" w:rsidP="00A57FB9">
            <w:pPr>
              <w:spacing w:line="276" w:lineRule="auto"/>
              <w:rPr>
                <w:rFonts w:ascii="Lato" w:eastAsia="Times New Roman" w:hAnsi="Lato" w:cs="Arial"/>
                <w:sz w:val="20"/>
                <w:szCs w:val="20"/>
              </w:rPr>
            </w:pPr>
            <w:r>
              <w:rPr>
                <w:rFonts w:ascii="Lato" w:eastAsia="Times New Roman" w:hAnsi="Lato" w:cs="Arial"/>
                <w:sz w:val="20"/>
                <w:szCs w:val="20"/>
              </w:rPr>
              <w:t xml:space="preserve">Positive </w:t>
            </w:r>
            <w:r w:rsidR="00E3508A">
              <w:rPr>
                <w:rFonts w:ascii="Lato" w:eastAsia="Times New Roman" w:hAnsi="Lato" w:cs="Arial"/>
                <w:sz w:val="20"/>
                <w:szCs w:val="20"/>
              </w:rPr>
              <w:t>Behaviour</w:t>
            </w:r>
            <w:r>
              <w:rPr>
                <w:rFonts w:ascii="Lato" w:eastAsia="Times New Roman" w:hAnsi="Lato" w:cs="Arial"/>
                <w:sz w:val="20"/>
                <w:szCs w:val="20"/>
              </w:rPr>
              <w:t xml:space="preserve"> Ambassador(s)</w:t>
            </w:r>
          </w:p>
        </w:tc>
      </w:tr>
      <w:tr w:rsidR="000303FD" w:rsidRPr="004C0ED0" w14:paraId="6455B12A" w14:textId="77777777" w:rsidTr="00A57FB9">
        <w:tc>
          <w:tcPr>
            <w:tcW w:w="5341" w:type="dxa"/>
            <w:shd w:val="clear" w:color="auto" w:fill="D9D9D9" w:themeFill="background1" w:themeFillShade="D9"/>
          </w:tcPr>
          <w:p w14:paraId="383A9221" w14:textId="77777777" w:rsidR="000303FD" w:rsidRPr="004C0ED0" w:rsidRDefault="000303FD" w:rsidP="00A57FB9">
            <w:pPr>
              <w:spacing w:line="276" w:lineRule="auto"/>
              <w:rPr>
                <w:rFonts w:ascii="Lato" w:eastAsia="Times New Roman" w:hAnsi="Lato" w:cs="Arial"/>
                <w:b/>
                <w:sz w:val="20"/>
                <w:szCs w:val="20"/>
              </w:rPr>
            </w:pPr>
            <w:r w:rsidRPr="004C0ED0">
              <w:rPr>
                <w:rFonts w:ascii="Lato" w:eastAsia="Times New Roman" w:hAnsi="Lato" w:cs="Arial"/>
                <w:b/>
                <w:sz w:val="20"/>
                <w:szCs w:val="20"/>
              </w:rPr>
              <w:t>Reports to</w:t>
            </w:r>
          </w:p>
        </w:tc>
        <w:tc>
          <w:tcPr>
            <w:tcW w:w="5341" w:type="dxa"/>
            <w:shd w:val="clear" w:color="auto" w:fill="FFFFFF" w:themeFill="background1"/>
          </w:tcPr>
          <w:p w14:paraId="3A04C711" w14:textId="79F32A5A" w:rsidR="000303FD" w:rsidRPr="004C0ED0" w:rsidRDefault="004606A4" w:rsidP="00A57FB9">
            <w:pPr>
              <w:spacing w:line="276" w:lineRule="auto"/>
              <w:rPr>
                <w:rFonts w:ascii="Lato" w:eastAsia="Times New Roman" w:hAnsi="Lato" w:cs="Arial"/>
                <w:sz w:val="20"/>
                <w:szCs w:val="20"/>
              </w:rPr>
            </w:pPr>
            <w:r>
              <w:rPr>
                <w:rFonts w:ascii="Lato" w:eastAsia="Times New Roman" w:hAnsi="Lato" w:cs="Arial"/>
                <w:sz w:val="20"/>
                <w:szCs w:val="20"/>
              </w:rPr>
              <w:t>Head of Compliance &amp; Inclusion</w:t>
            </w:r>
          </w:p>
        </w:tc>
      </w:tr>
    </w:tbl>
    <w:p w14:paraId="467A77DE" w14:textId="77777777" w:rsidR="000303FD" w:rsidRPr="004C0ED0" w:rsidRDefault="000303FD" w:rsidP="000303FD">
      <w:pPr>
        <w:spacing w:line="276" w:lineRule="auto"/>
        <w:rPr>
          <w:rFonts w:ascii="Lato" w:eastAsia="Times New Roman" w:hAnsi="Lato" w:cs="Arial"/>
          <w:sz w:val="20"/>
          <w:szCs w:val="20"/>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7609"/>
      </w:tblGrid>
      <w:tr w:rsidR="000303FD" w:rsidRPr="004C0ED0" w14:paraId="5B097115" w14:textId="77777777" w:rsidTr="00A57FB9">
        <w:trPr>
          <w:trHeight w:val="315"/>
        </w:trPr>
        <w:tc>
          <w:tcPr>
            <w:tcW w:w="9047" w:type="dxa"/>
            <w:gridSpan w:val="2"/>
            <w:shd w:val="clear" w:color="auto" w:fill="E0E0E0"/>
          </w:tcPr>
          <w:p w14:paraId="635550CB" w14:textId="58C23C89" w:rsidR="000303FD" w:rsidRPr="004C0ED0" w:rsidRDefault="007C0054" w:rsidP="00A57FB9">
            <w:pPr>
              <w:spacing w:line="276" w:lineRule="auto"/>
              <w:rPr>
                <w:rFonts w:ascii="Lato" w:eastAsia="Times New Roman" w:hAnsi="Lato" w:cs="Arial"/>
                <w:bCs/>
                <w:sz w:val="20"/>
                <w:szCs w:val="20"/>
              </w:rPr>
            </w:pPr>
            <w:r>
              <w:rPr>
                <w:rFonts w:ascii="Lato" w:eastAsia="Times New Roman" w:hAnsi="Lato" w:cs="Arial"/>
                <w:b/>
                <w:sz w:val="20"/>
                <w:szCs w:val="20"/>
              </w:rPr>
              <w:t>Role</w:t>
            </w:r>
            <w:r w:rsidR="000303FD" w:rsidRPr="004C0ED0">
              <w:rPr>
                <w:rFonts w:ascii="Lato" w:eastAsia="Times New Roman" w:hAnsi="Lato" w:cs="Arial"/>
                <w:b/>
                <w:sz w:val="20"/>
                <w:szCs w:val="20"/>
              </w:rPr>
              <w:t xml:space="preserve"> purpose(s)</w:t>
            </w:r>
          </w:p>
        </w:tc>
      </w:tr>
      <w:tr w:rsidR="000303FD" w:rsidRPr="004C0ED0" w14:paraId="1F96637E" w14:textId="77777777" w:rsidTr="00A57FB9">
        <w:trPr>
          <w:trHeight w:val="2026"/>
        </w:trPr>
        <w:tc>
          <w:tcPr>
            <w:tcW w:w="9047" w:type="dxa"/>
            <w:gridSpan w:val="2"/>
          </w:tcPr>
          <w:p w14:paraId="09DC42F7" w14:textId="4ECD0877" w:rsidR="007C0054" w:rsidRDefault="007C0054" w:rsidP="007C0054">
            <w:pPr>
              <w:pStyle w:val="NormalWeb"/>
              <w:spacing w:before="0" w:beforeAutospacing="0" w:after="360" w:afterAutospacing="0"/>
              <w:rPr>
                <w:rFonts w:ascii="Lato" w:hAnsi="Lato"/>
                <w:color w:val="2C3241"/>
                <w:spacing w:val="-3"/>
                <w:sz w:val="20"/>
                <w:szCs w:val="20"/>
              </w:rPr>
            </w:pPr>
            <w:r w:rsidRPr="007C0054">
              <w:rPr>
                <w:rFonts w:ascii="Lato" w:hAnsi="Lato"/>
                <w:color w:val="2C3241"/>
                <w:spacing w:val="-3"/>
                <w:sz w:val="20"/>
                <w:szCs w:val="20"/>
              </w:rPr>
              <w:t xml:space="preserve">We are looking for </w:t>
            </w:r>
            <w:r>
              <w:rPr>
                <w:rFonts w:ascii="Lato" w:hAnsi="Lato"/>
                <w:color w:val="2C3241"/>
                <w:spacing w:val="-3"/>
                <w:sz w:val="20"/>
                <w:szCs w:val="20"/>
              </w:rPr>
              <w:t xml:space="preserve">4 attentive individuals to join our team as Positive </w:t>
            </w:r>
            <w:r w:rsidR="00E3508A">
              <w:rPr>
                <w:rFonts w:ascii="Lato" w:hAnsi="Lato"/>
                <w:color w:val="2C3241"/>
                <w:spacing w:val="-3"/>
                <w:sz w:val="20"/>
                <w:szCs w:val="20"/>
              </w:rPr>
              <w:t>Behaviour</w:t>
            </w:r>
            <w:r>
              <w:rPr>
                <w:rFonts w:ascii="Lato" w:hAnsi="Lato"/>
                <w:color w:val="2C3241"/>
                <w:spacing w:val="-3"/>
                <w:sz w:val="20"/>
                <w:szCs w:val="20"/>
              </w:rPr>
              <w:t xml:space="preserve"> Ambassadors</w:t>
            </w:r>
            <w:r w:rsidR="00E3508A">
              <w:rPr>
                <w:rFonts w:ascii="Lato" w:hAnsi="Lato"/>
                <w:color w:val="2C3241"/>
                <w:spacing w:val="-3"/>
                <w:sz w:val="20"/>
                <w:szCs w:val="20"/>
              </w:rPr>
              <w:t>.</w:t>
            </w:r>
            <w:r>
              <w:rPr>
                <w:rFonts w:ascii="Lato" w:hAnsi="Lato"/>
                <w:color w:val="2C3241"/>
                <w:spacing w:val="-3"/>
                <w:sz w:val="20"/>
                <w:szCs w:val="20"/>
              </w:rPr>
              <w:t xml:space="preserve">  The key purpose of this role is to conduct ‘mystery shop’ style observations in grassroots football to help and support us in our mission to ensure that football in our area is 100% Positive.  </w:t>
            </w:r>
          </w:p>
          <w:p w14:paraId="3364FD56" w14:textId="54AD7C3B" w:rsidR="007C0054" w:rsidRPr="007C0054" w:rsidRDefault="007C0054" w:rsidP="007C0054">
            <w:pPr>
              <w:pStyle w:val="NormalWeb"/>
              <w:spacing w:before="0" w:beforeAutospacing="0" w:after="360" w:afterAutospacing="0"/>
              <w:rPr>
                <w:rFonts w:ascii="Lato" w:hAnsi="Lato"/>
                <w:color w:val="2C3241"/>
                <w:spacing w:val="-3"/>
                <w:sz w:val="20"/>
                <w:szCs w:val="20"/>
              </w:rPr>
            </w:pPr>
            <w:r>
              <w:rPr>
                <w:rFonts w:ascii="Lato" w:hAnsi="Lato"/>
                <w:color w:val="2C3241"/>
                <w:spacing w:val="-3"/>
                <w:sz w:val="20"/>
                <w:szCs w:val="20"/>
              </w:rPr>
              <w:t xml:space="preserve">Positive Football Ambassadors </w:t>
            </w:r>
            <w:r w:rsidRPr="007C0054">
              <w:rPr>
                <w:rFonts w:ascii="Lato" w:hAnsi="Lato"/>
                <w:color w:val="2C3241"/>
                <w:spacing w:val="-3"/>
                <w:sz w:val="20"/>
                <w:szCs w:val="20"/>
              </w:rPr>
              <w:t xml:space="preserve">are responsible for </w:t>
            </w:r>
            <w:r>
              <w:rPr>
                <w:rFonts w:ascii="Lato" w:hAnsi="Lato"/>
                <w:color w:val="2C3241"/>
                <w:spacing w:val="-3"/>
                <w:sz w:val="20"/>
                <w:szCs w:val="20"/>
              </w:rPr>
              <w:t xml:space="preserve">assessing the sporting environment at grassroots football games </w:t>
            </w:r>
            <w:r w:rsidRPr="007C0054">
              <w:rPr>
                <w:rFonts w:ascii="Lato" w:hAnsi="Lato"/>
                <w:color w:val="2C3241"/>
                <w:spacing w:val="-3"/>
                <w:sz w:val="20"/>
                <w:szCs w:val="20"/>
              </w:rPr>
              <w:t xml:space="preserve">while posing as ordinary </w:t>
            </w:r>
            <w:r>
              <w:rPr>
                <w:rFonts w:ascii="Lato" w:hAnsi="Lato"/>
                <w:color w:val="2C3241"/>
                <w:spacing w:val="-3"/>
                <w:sz w:val="20"/>
                <w:szCs w:val="20"/>
              </w:rPr>
              <w:t xml:space="preserve">members of the public. </w:t>
            </w:r>
            <w:r w:rsidRPr="007C0054">
              <w:rPr>
                <w:rFonts w:ascii="Lato" w:hAnsi="Lato"/>
                <w:color w:val="2C3241"/>
                <w:spacing w:val="-3"/>
                <w:sz w:val="20"/>
                <w:szCs w:val="20"/>
              </w:rPr>
              <w:t xml:space="preserve"> You will also be required to submit reports on your findings in a timely manner.</w:t>
            </w:r>
          </w:p>
          <w:p w14:paraId="12C49C11" w14:textId="1035AF31" w:rsidR="00333C7F" w:rsidRDefault="007C0054" w:rsidP="007C0054">
            <w:pPr>
              <w:pStyle w:val="NormalWeb"/>
              <w:spacing w:before="0" w:beforeAutospacing="0" w:after="360" w:afterAutospacing="0"/>
              <w:rPr>
                <w:rFonts w:ascii="Lato" w:hAnsi="Lato"/>
                <w:color w:val="2C3241"/>
                <w:spacing w:val="-3"/>
                <w:sz w:val="20"/>
                <w:szCs w:val="20"/>
              </w:rPr>
            </w:pPr>
            <w:r w:rsidRPr="007C0054">
              <w:rPr>
                <w:rFonts w:ascii="Lato" w:hAnsi="Lato"/>
                <w:color w:val="2C3241"/>
                <w:spacing w:val="-3"/>
                <w:sz w:val="20"/>
                <w:szCs w:val="20"/>
              </w:rPr>
              <w:t xml:space="preserve">To be successful as a </w:t>
            </w:r>
            <w:r>
              <w:rPr>
                <w:rFonts w:ascii="Lato" w:hAnsi="Lato"/>
                <w:color w:val="2C3241"/>
                <w:spacing w:val="-3"/>
                <w:sz w:val="20"/>
                <w:szCs w:val="20"/>
              </w:rPr>
              <w:t>Positiv</w:t>
            </w:r>
            <w:r w:rsidR="00E3508A">
              <w:rPr>
                <w:rFonts w:ascii="Lato" w:hAnsi="Lato"/>
                <w:color w:val="2C3241"/>
                <w:spacing w:val="-3"/>
                <w:sz w:val="20"/>
                <w:szCs w:val="20"/>
              </w:rPr>
              <w:t>e Behaviour</w:t>
            </w:r>
            <w:r>
              <w:rPr>
                <w:rFonts w:ascii="Lato" w:hAnsi="Lato"/>
                <w:color w:val="2C3241"/>
                <w:spacing w:val="-3"/>
                <w:sz w:val="20"/>
                <w:szCs w:val="20"/>
              </w:rPr>
              <w:t xml:space="preserve"> Ambassador,</w:t>
            </w:r>
            <w:r w:rsidRPr="007C0054">
              <w:rPr>
                <w:rFonts w:ascii="Lato" w:hAnsi="Lato"/>
                <w:color w:val="2C3241"/>
                <w:spacing w:val="-3"/>
                <w:sz w:val="20"/>
                <w:szCs w:val="20"/>
              </w:rPr>
              <w:t xml:space="preserve"> you should </w:t>
            </w:r>
            <w:r>
              <w:rPr>
                <w:rFonts w:ascii="Lato" w:hAnsi="Lato"/>
                <w:color w:val="2C3241"/>
                <w:spacing w:val="-3"/>
                <w:sz w:val="20"/>
                <w:szCs w:val="20"/>
              </w:rPr>
              <w:t xml:space="preserve">be </w:t>
            </w:r>
            <w:r w:rsidRPr="007C0054">
              <w:rPr>
                <w:rFonts w:ascii="Lato" w:hAnsi="Lato"/>
                <w:color w:val="2C3241"/>
                <w:spacing w:val="-3"/>
                <w:sz w:val="20"/>
                <w:szCs w:val="20"/>
              </w:rPr>
              <w:t>detail-oriented</w:t>
            </w:r>
            <w:r>
              <w:rPr>
                <w:rFonts w:ascii="Lato" w:hAnsi="Lato"/>
                <w:color w:val="2C3241"/>
                <w:spacing w:val="-3"/>
                <w:sz w:val="20"/>
                <w:szCs w:val="20"/>
              </w:rPr>
              <w:t xml:space="preserve"> and possess </w:t>
            </w:r>
            <w:r w:rsidRPr="007C0054">
              <w:rPr>
                <w:rFonts w:ascii="Lato" w:hAnsi="Lato"/>
                <w:color w:val="2C3241"/>
                <w:spacing w:val="-3"/>
                <w:sz w:val="20"/>
                <w:szCs w:val="20"/>
              </w:rPr>
              <w:t>excellent communication skills</w:t>
            </w:r>
            <w:r w:rsidR="00333C7F">
              <w:rPr>
                <w:rFonts w:ascii="Lato" w:hAnsi="Lato"/>
                <w:color w:val="2C3241"/>
                <w:spacing w:val="-3"/>
                <w:sz w:val="20"/>
                <w:szCs w:val="20"/>
              </w:rPr>
              <w:t xml:space="preserve">, while it will also be beneficial to have the ability to </w:t>
            </w:r>
            <w:r w:rsidR="00E3508A">
              <w:rPr>
                <w:rFonts w:ascii="Lato" w:hAnsi="Lato"/>
                <w:color w:val="2C3241"/>
                <w:spacing w:val="-3"/>
                <w:sz w:val="20"/>
                <w:szCs w:val="20"/>
              </w:rPr>
              <w:t>multitask</w:t>
            </w:r>
            <w:r w:rsidR="00333C7F">
              <w:rPr>
                <w:rFonts w:ascii="Lato" w:hAnsi="Lato"/>
                <w:color w:val="2C3241"/>
                <w:spacing w:val="-3"/>
                <w:sz w:val="20"/>
                <w:szCs w:val="20"/>
              </w:rPr>
              <w:t>, as you will complete reports during the observation period.</w:t>
            </w:r>
          </w:p>
          <w:p w14:paraId="16F3BC95" w14:textId="600451B4" w:rsidR="000303FD" w:rsidRPr="007C0054" w:rsidRDefault="007C0054" w:rsidP="007C0054">
            <w:pPr>
              <w:pStyle w:val="NormalWeb"/>
              <w:spacing w:before="0" w:beforeAutospacing="0" w:after="360" w:afterAutospacing="0"/>
              <w:rPr>
                <w:rFonts w:ascii="Lato" w:hAnsi="Lato"/>
                <w:color w:val="2C3241"/>
                <w:spacing w:val="-3"/>
                <w:sz w:val="20"/>
                <w:szCs w:val="20"/>
              </w:rPr>
            </w:pPr>
            <w:r>
              <w:rPr>
                <w:rFonts w:ascii="Lato" w:hAnsi="Lato"/>
                <w:color w:val="2C3241"/>
                <w:spacing w:val="-3"/>
                <w:sz w:val="20"/>
                <w:szCs w:val="20"/>
              </w:rPr>
              <w:t xml:space="preserve"> In this role, it is </w:t>
            </w:r>
            <w:r w:rsidR="00333C7F">
              <w:rPr>
                <w:rFonts w:ascii="Lato" w:hAnsi="Lato"/>
                <w:color w:val="2C3241"/>
                <w:spacing w:val="-3"/>
                <w:sz w:val="20"/>
                <w:szCs w:val="20"/>
              </w:rPr>
              <w:t xml:space="preserve">also </w:t>
            </w:r>
            <w:r>
              <w:rPr>
                <w:rFonts w:ascii="Lato" w:hAnsi="Lato"/>
                <w:color w:val="2C3241"/>
                <w:spacing w:val="-3"/>
                <w:sz w:val="20"/>
                <w:szCs w:val="20"/>
              </w:rPr>
              <w:t xml:space="preserve">vital that you </w:t>
            </w:r>
            <w:proofErr w:type="gramStart"/>
            <w:r w:rsidR="00333C7F">
              <w:rPr>
                <w:rFonts w:ascii="Lato" w:hAnsi="Lato"/>
                <w:color w:val="2C3241"/>
                <w:spacing w:val="-3"/>
                <w:sz w:val="20"/>
                <w:szCs w:val="20"/>
              </w:rPr>
              <w:t xml:space="preserve">have </w:t>
            </w:r>
            <w:r w:rsidRPr="007C0054">
              <w:rPr>
                <w:rFonts w:ascii="Lato" w:hAnsi="Lato"/>
                <w:color w:val="2C3241"/>
                <w:spacing w:val="-3"/>
                <w:sz w:val="20"/>
                <w:szCs w:val="20"/>
              </w:rPr>
              <w:t>the ability to</w:t>
            </w:r>
            <w:proofErr w:type="gramEnd"/>
            <w:r w:rsidRPr="007C0054">
              <w:rPr>
                <w:rFonts w:ascii="Lato" w:hAnsi="Lato"/>
                <w:color w:val="2C3241"/>
                <w:spacing w:val="-3"/>
                <w:sz w:val="20"/>
                <w:szCs w:val="20"/>
              </w:rPr>
              <w:t xml:space="preserve"> remain impartial at all times</w:t>
            </w:r>
          </w:p>
        </w:tc>
      </w:tr>
      <w:tr w:rsidR="000303FD" w:rsidRPr="004C0ED0" w14:paraId="4D61609D" w14:textId="77777777" w:rsidTr="00A57FB9">
        <w:trPr>
          <w:trHeight w:val="282"/>
        </w:trPr>
        <w:tc>
          <w:tcPr>
            <w:tcW w:w="1438" w:type="dxa"/>
            <w:shd w:val="clear" w:color="auto" w:fill="E0E0E0"/>
            <w:vAlign w:val="center"/>
          </w:tcPr>
          <w:p w14:paraId="67739790" w14:textId="77777777" w:rsidR="000303FD" w:rsidRPr="004C0ED0" w:rsidRDefault="000303FD" w:rsidP="00A57FB9">
            <w:pPr>
              <w:spacing w:line="276" w:lineRule="auto"/>
              <w:rPr>
                <w:rFonts w:ascii="Lato" w:eastAsia="Times New Roman" w:hAnsi="Lato" w:cs="Arial"/>
                <w:bCs/>
                <w:sz w:val="20"/>
                <w:szCs w:val="20"/>
              </w:rPr>
            </w:pPr>
            <w:r w:rsidRPr="004C0ED0">
              <w:rPr>
                <w:rFonts w:ascii="Lato" w:eastAsia="Times New Roman" w:hAnsi="Lato" w:cs="Arial"/>
                <w:b/>
                <w:sz w:val="20"/>
                <w:szCs w:val="20"/>
              </w:rPr>
              <w:t>Direct reports</w:t>
            </w:r>
          </w:p>
        </w:tc>
        <w:tc>
          <w:tcPr>
            <w:tcW w:w="7609" w:type="dxa"/>
            <w:vAlign w:val="center"/>
          </w:tcPr>
          <w:p w14:paraId="588A5164" w14:textId="06F9B52D" w:rsidR="000303FD" w:rsidRPr="004C0ED0" w:rsidRDefault="007C0054" w:rsidP="00A57FB9">
            <w:pPr>
              <w:spacing w:line="276" w:lineRule="auto"/>
              <w:rPr>
                <w:rFonts w:ascii="Lato" w:eastAsia="Times New Roman" w:hAnsi="Lato" w:cs="Arial"/>
                <w:iCs/>
                <w:sz w:val="20"/>
                <w:szCs w:val="20"/>
              </w:rPr>
            </w:pPr>
            <w:r>
              <w:rPr>
                <w:rFonts w:ascii="Lato" w:eastAsia="Times New Roman" w:hAnsi="Lato" w:cs="Arial"/>
                <w:iCs/>
                <w:sz w:val="20"/>
                <w:szCs w:val="20"/>
              </w:rPr>
              <w:t>N/A</w:t>
            </w:r>
          </w:p>
        </w:tc>
      </w:tr>
    </w:tbl>
    <w:p w14:paraId="2BC44778" w14:textId="77777777" w:rsidR="000303FD" w:rsidRPr="004C0ED0" w:rsidRDefault="000303FD" w:rsidP="000303FD">
      <w:pPr>
        <w:spacing w:line="276" w:lineRule="auto"/>
        <w:rPr>
          <w:rFonts w:ascii="Lato" w:eastAsia="Times New Roman" w:hAnsi="Lato" w:cs="Arial"/>
          <w:sz w:val="20"/>
          <w:szCs w:val="20"/>
        </w:rPr>
      </w:pPr>
    </w:p>
    <w:tbl>
      <w:tblPr>
        <w:tblStyle w:val="TableGrid"/>
        <w:tblW w:w="0" w:type="auto"/>
        <w:tblLook w:val="04A0" w:firstRow="1" w:lastRow="0" w:firstColumn="1" w:lastColumn="0" w:noHBand="0" w:noVBand="1"/>
      </w:tblPr>
      <w:tblGrid>
        <w:gridCol w:w="2313"/>
        <w:gridCol w:w="6703"/>
      </w:tblGrid>
      <w:tr w:rsidR="000303FD" w:rsidRPr="004C0ED0" w14:paraId="1E8D11D2" w14:textId="77777777" w:rsidTr="00A57FB9">
        <w:trPr>
          <w:trHeight w:val="409"/>
        </w:trPr>
        <w:tc>
          <w:tcPr>
            <w:tcW w:w="2614" w:type="dxa"/>
            <w:shd w:val="clear" w:color="auto" w:fill="D9D9D9" w:themeFill="background1" w:themeFillShade="D9"/>
          </w:tcPr>
          <w:p w14:paraId="23F697AB"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
                <w:bCs/>
                <w:sz w:val="20"/>
                <w:szCs w:val="20"/>
              </w:rPr>
              <w:t>Location</w:t>
            </w:r>
          </w:p>
        </w:tc>
        <w:tc>
          <w:tcPr>
            <w:tcW w:w="7842" w:type="dxa"/>
          </w:tcPr>
          <w:p w14:paraId="46254321" w14:textId="5436C174" w:rsidR="000303FD" w:rsidRPr="004C0ED0" w:rsidRDefault="00333C7F" w:rsidP="00AF1374">
            <w:pPr>
              <w:spacing w:line="276" w:lineRule="auto"/>
              <w:rPr>
                <w:rFonts w:ascii="Lato" w:eastAsia="Times New Roman" w:hAnsi="Lato" w:cs="Arial"/>
                <w:iCs/>
                <w:sz w:val="20"/>
                <w:szCs w:val="20"/>
              </w:rPr>
            </w:pPr>
            <w:r>
              <w:rPr>
                <w:rFonts w:ascii="Lato" w:eastAsia="Times New Roman" w:hAnsi="Lato" w:cs="Arial"/>
                <w:iCs/>
                <w:sz w:val="20"/>
                <w:szCs w:val="20"/>
              </w:rPr>
              <w:t xml:space="preserve">Grassroots Football sites/venues throughout Newcastle Upon Tyne, North </w:t>
            </w:r>
            <w:proofErr w:type="gramStart"/>
            <w:r>
              <w:rPr>
                <w:rFonts w:ascii="Lato" w:eastAsia="Times New Roman" w:hAnsi="Lato" w:cs="Arial"/>
                <w:iCs/>
                <w:sz w:val="20"/>
                <w:szCs w:val="20"/>
              </w:rPr>
              <w:t>Tyneside</w:t>
            </w:r>
            <w:proofErr w:type="gramEnd"/>
            <w:r>
              <w:rPr>
                <w:rFonts w:ascii="Lato" w:eastAsia="Times New Roman" w:hAnsi="Lato" w:cs="Arial"/>
                <w:iCs/>
                <w:sz w:val="20"/>
                <w:szCs w:val="20"/>
              </w:rPr>
              <w:t xml:space="preserve"> and Northumberland.</w:t>
            </w:r>
          </w:p>
        </w:tc>
      </w:tr>
      <w:tr w:rsidR="000303FD" w:rsidRPr="004C0ED0" w14:paraId="6A356BB6" w14:textId="77777777" w:rsidTr="00A57FB9">
        <w:trPr>
          <w:trHeight w:val="367"/>
        </w:trPr>
        <w:tc>
          <w:tcPr>
            <w:tcW w:w="2614" w:type="dxa"/>
            <w:shd w:val="clear" w:color="auto" w:fill="D9D9D9" w:themeFill="background1" w:themeFillShade="D9"/>
          </w:tcPr>
          <w:p w14:paraId="24F16E0C"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
                <w:bCs/>
                <w:sz w:val="20"/>
                <w:szCs w:val="20"/>
              </w:rPr>
              <w:t>Working hours</w:t>
            </w:r>
          </w:p>
        </w:tc>
        <w:tc>
          <w:tcPr>
            <w:tcW w:w="7842" w:type="dxa"/>
          </w:tcPr>
          <w:p w14:paraId="500DB636" w14:textId="77777777" w:rsidR="000303FD" w:rsidRDefault="00333C7F" w:rsidP="00A57FB9">
            <w:pPr>
              <w:spacing w:line="276" w:lineRule="auto"/>
              <w:rPr>
                <w:rFonts w:ascii="Lato" w:eastAsia="Times New Roman" w:hAnsi="Lato" w:cs="Arial"/>
                <w:bCs/>
                <w:sz w:val="20"/>
                <w:szCs w:val="20"/>
              </w:rPr>
            </w:pPr>
            <w:r>
              <w:rPr>
                <w:rFonts w:ascii="Lato" w:eastAsia="Times New Roman" w:hAnsi="Lato" w:cs="Arial"/>
                <w:bCs/>
                <w:sz w:val="20"/>
                <w:szCs w:val="20"/>
              </w:rPr>
              <w:t>Minimum of 4 hours per month</w:t>
            </w:r>
          </w:p>
          <w:p w14:paraId="5D178425" w14:textId="358331B7" w:rsidR="00333C7F" w:rsidRPr="004C0ED0" w:rsidRDefault="00333C7F" w:rsidP="00A57FB9">
            <w:pPr>
              <w:spacing w:line="276" w:lineRule="auto"/>
              <w:rPr>
                <w:rFonts w:ascii="Lato" w:eastAsia="Times New Roman" w:hAnsi="Lato" w:cs="Arial"/>
                <w:bCs/>
                <w:sz w:val="20"/>
                <w:szCs w:val="20"/>
              </w:rPr>
            </w:pPr>
            <w:r>
              <w:rPr>
                <w:rFonts w:ascii="Lato" w:eastAsia="Times New Roman" w:hAnsi="Lato" w:cs="Arial"/>
                <w:bCs/>
                <w:sz w:val="20"/>
                <w:szCs w:val="20"/>
              </w:rPr>
              <w:t>Maximum of 16 hours per month</w:t>
            </w:r>
          </w:p>
        </w:tc>
      </w:tr>
      <w:tr w:rsidR="000303FD" w:rsidRPr="004C0ED0" w14:paraId="38A54BE3" w14:textId="77777777" w:rsidTr="00A57FB9">
        <w:trPr>
          <w:trHeight w:val="317"/>
        </w:trPr>
        <w:tc>
          <w:tcPr>
            <w:tcW w:w="2614" w:type="dxa"/>
            <w:shd w:val="clear" w:color="auto" w:fill="D9D9D9" w:themeFill="background1" w:themeFillShade="D9"/>
          </w:tcPr>
          <w:p w14:paraId="1E721104"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
                <w:bCs/>
                <w:sz w:val="20"/>
                <w:szCs w:val="20"/>
              </w:rPr>
              <w:t xml:space="preserve">Contract type </w:t>
            </w:r>
          </w:p>
        </w:tc>
        <w:tc>
          <w:tcPr>
            <w:tcW w:w="7842" w:type="dxa"/>
          </w:tcPr>
          <w:p w14:paraId="19038F83" w14:textId="5FDBC2E9" w:rsidR="000303FD" w:rsidRPr="004C0ED0" w:rsidRDefault="00333C7F" w:rsidP="00A57FB9">
            <w:pPr>
              <w:spacing w:line="276" w:lineRule="auto"/>
              <w:rPr>
                <w:rFonts w:ascii="Lato" w:eastAsia="Times New Roman" w:hAnsi="Lato" w:cs="Arial"/>
                <w:bCs/>
                <w:sz w:val="20"/>
                <w:szCs w:val="20"/>
              </w:rPr>
            </w:pPr>
            <w:r>
              <w:rPr>
                <w:rFonts w:ascii="Lato" w:eastAsia="Times New Roman" w:hAnsi="Lato" w:cs="Arial"/>
                <w:bCs/>
                <w:sz w:val="20"/>
                <w:szCs w:val="20"/>
              </w:rPr>
              <w:t>Self Employed (acting on behalf of Northumberland FA).</w:t>
            </w:r>
          </w:p>
        </w:tc>
      </w:tr>
    </w:tbl>
    <w:p w14:paraId="385D1F41" w14:textId="77777777" w:rsidR="000303FD" w:rsidRPr="004C0ED0" w:rsidRDefault="000303FD" w:rsidP="000303FD">
      <w:pPr>
        <w:spacing w:line="276" w:lineRule="auto"/>
        <w:rPr>
          <w:rFonts w:ascii="Lato" w:eastAsia="Times New Roman" w:hAnsi="Lato"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0303FD" w:rsidRPr="004C0ED0" w14:paraId="6BEBE645" w14:textId="77777777" w:rsidTr="16E3A744">
        <w:tc>
          <w:tcPr>
            <w:tcW w:w="9067" w:type="dxa"/>
            <w:shd w:val="clear" w:color="auto" w:fill="E0E0E0"/>
          </w:tcPr>
          <w:p w14:paraId="6784C7A5" w14:textId="77777777" w:rsidR="000303FD" w:rsidRPr="004C0ED0" w:rsidRDefault="000303FD" w:rsidP="00A57FB9">
            <w:pPr>
              <w:spacing w:line="276" w:lineRule="auto"/>
              <w:rPr>
                <w:rFonts w:ascii="Lato" w:eastAsia="Times New Roman" w:hAnsi="Lato" w:cs="Arial"/>
                <w:b/>
                <w:sz w:val="20"/>
                <w:szCs w:val="20"/>
              </w:rPr>
            </w:pPr>
            <w:bookmarkStart w:id="0" w:name="_Hlk20836786"/>
            <w:r w:rsidRPr="004C0ED0">
              <w:rPr>
                <w:rFonts w:ascii="Lato" w:eastAsia="Times New Roman" w:hAnsi="Lato" w:cs="Arial"/>
                <w:b/>
                <w:sz w:val="20"/>
                <w:szCs w:val="20"/>
              </w:rPr>
              <w:t>Responsibilities</w:t>
            </w:r>
          </w:p>
        </w:tc>
      </w:tr>
      <w:tr w:rsidR="000303FD" w:rsidRPr="004C0ED0" w14:paraId="4B44A452" w14:textId="77777777" w:rsidTr="16E3A744">
        <w:tc>
          <w:tcPr>
            <w:tcW w:w="9067" w:type="dxa"/>
            <w:shd w:val="clear" w:color="auto" w:fill="FFFFFF" w:themeFill="background1"/>
          </w:tcPr>
          <w:p w14:paraId="75864DA0" w14:textId="6694010B" w:rsidR="00333C7F" w:rsidRPr="00333C7F" w:rsidRDefault="00333C7F" w:rsidP="00333C7F">
            <w:pPr>
              <w:numPr>
                <w:ilvl w:val="0"/>
                <w:numId w:val="21"/>
              </w:numPr>
              <w:spacing w:before="100" w:beforeAutospacing="1" w:after="75"/>
              <w:rPr>
                <w:rFonts w:ascii="Lato" w:eastAsia="Times New Roman" w:hAnsi="Lato" w:cs="Times New Roman"/>
                <w:color w:val="2C3241"/>
                <w:spacing w:val="-3"/>
                <w:sz w:val="20"/>
                <w:szCs w:val="20"/>
                <w:lang w:eastAsia="en-GB"/>
              </w:rPr>
            </w:pPr>
            <w:r w:rsidRPr="00333C7F">
              <w:rPr>
                <w:rFonts w:ascii="Lato" w:eastAsia="Times New Roman" w:hAnsi="Lato" w:cs="Times New Roman"/>
                <w:color w:val="2C3241"/>
                <w:spacing w:val="-3"/>
                <w:sz w:val="20"/>
                <w:szCs w:val="20"/>
                <w:lang w:eastAsia="en-GB"/>
              </w:rPr>
              <w:t xml:space="preserve">Traveling to </w:t>
            </w:r>
            <w:r>
              <w:rPr>
                <w:rFonts w:ascii="Lato" w:eastAsia="Times New Roman" w:hAnsi="Lato" w:cs="Times New Roman"/>
                <w:color w:val="2C3241"/>
                <w:spacing w:val="-3"/>
                <w:sz w:val="20"/>
                <w:szCs w:val="20"/>
                <w:lang w:eastAsia="en-GB"/>
              </w:rPr>
              <w:t xml:space="preserve">and from </w:t>
            </w:r>
            <w:r w:rsidRPr="00333C7F">
              <w:rPr>
                <w:rFonts w:ascii="Lato" w:eastAsia="Times New Roman" w:hAnsi="Lato" w:cs="Times New Roman"/>
                <w:color w:val="2C3241"/>
                <w:spacing w:val="-3"/>
                <w:sz w:val="20"/>
                <w:szCs w:val="20"/>
                <w:lang w:eastAsia="en-GB"/>
              </w:rPr>
              <w:t xml:space="preserve">assigned </w:t>
            </w:r>
            <w:r>
              <w:rPr>
                <w:rFonts w:ascii="Lato" w:eastAsia="Times New Roman" w:hAnsi="Lato" w:cs="Times New Roman"/>
                <w:color w:val="2C3241"/>
                <w:spacing w:val="-3"/>
                <w:sz w:val="20"/>
                <w:szCs w:val="20"/>
                <w:lang w:eastAsia="en-GB"/>
              </w:rPr>
              <w:t>match</w:t>
            </w:r>
            <w:r w:rsidRPr="00333C7F">
              <w:rPr>
                <w:rFonts w:ascii="Lato" w:eastAsia="Times New Roman" w:hAnsi="Lato" w:cs="Times New Roman"/>
                <w:color w:val="2C3241"/>
                <w:spacing w:val="-3"/>
                <w:sz w:val="20"/>
                <w:szCs w:val="20"/>
                <w:lang w:eastAsia="en-GB"/>
              </w:rPr>
              <w:t xml:space="preserve"> locations.</w:t>
            </w:r>
          </w:p>
          <w:p w14:paraId="3C5CDE6C" w14:textId="1F4CAE57" w:rsidR="00333C7F" w:rsidRPr="00333C7F" w:rsidRDefault="00333C7F" w:rsidP="00333C7F">
            <w:pPr>
              <w:numPr>
                <w:ilvl w:val="0"/>
                <w:numId w:val="21"/>
              </w:numPr>
              <w:spacing w:before="100" w:beforeAutospacing="1" w:after="75"/>
              <w:rPr>
                <w:rFonts w:ascii="Lato" w:eastAsia="Times New Roman" w:hAnsi="Lato" w:cs="Times New Roman"/>
                <w:color w:val="2C3241"/>
                <w:spacing w:val="-3"/>
                <w:sz w:val="20"/>
                <w:szCs w:val="20"/>
                <w:lang w:eastAsia="en-GB"/>
              </w:rPr>
            </w:pPr>
            <w:r w:rsidRPr="00333C7F">
              <w:rPr>
                <w:rFonts w:ascii="Lato" w:eastAsia="Times New Roman" w:hAnsi="Lato" w:cs="Times New Roman"/>
                <w:color w:val="2C3241"/>
                <w:spacing w:val="-3"/>
                <w:sz w:val="20"/>
                <w:szCs w:val="20"/>
                <w:lang w:eastAsia="en-GB"/>
              </w:rPr>
              <w:t xml:space="preserve">Remaining discreet while you pose as a regular </w:t>
            </w:r>
            <w:r>
              <w:rPr>
                <w:rFonts w:ascii="Lato" w:eastAsia="Times New Roman" w:hAnsi="Lato" w:cs="Times New Roman"/>
                <w:color w:val="2C3241"/>
                <w:spacing w:val="-3"/>
                <w:sz w:val="20"/>
                <w:szCs w:val="20"/>
                <w:lang w:eastAsia="en-GB"/>
              </w:rPr>
              <w:t>member of the public.</w:t>
            </w:r>
          </w:p>
          <w:p w14:paraId="51CDB345" w14:textId="6C0BA0E7" w:rsidR="00333C7F" w:rsidRDefault="00333C7F" w:rsidP="00333C7F">
            <w:pPr>
              <w:numPr>
                <w:ilvl w:val="0"/>
                <w:numId w:val="21"/>
              </w:numPr>
              <w:spacing w:before="100" w:beforeAutospacing="1" w:after="75"/>
              <w:rPr>
                <w:rFonts w:ascii="Lato" w:eastAsia="Times New Roman" w:hAnsi="Lato" w:cs="Times New Roman"/>
                <w:color w:val="2C3241"/>
                <w:spacing w:val="-3"/>
                <w:sz w:val="20"/>
                <w:szCs w:val="20"/>
                <w:lang w:eastAsia="en-GB"/>
              </w:rPr>
            </w:pPr>
            <w:r>
              <w:rPr>
                <w:rFonts w:ascii="Lato" w:eastAsia="Times New Roman" w:hAnsi="Lato" w:cs="Times New Roman"/>
                <w:color w:val="2C3241"/>
                <w:spacing w:val="-3"/>
                <w:sz w:val="20"/>
                <w:szCs w:val="20"/>
                <w:lang w:eastAsia="en-GB"/>
              </w:rPr>
              <w:t>Observing football matches in grassroots football.</w:t>
            </w:r>
          </w:p>
          <w:p w14:paraId="15289C2E" w14:textId="188D3C30" w:rsidR="00333C7F" w:rsidRPr="00333C7F" w:rsidRDefault="00333C7F" w:rsidP="00333C7F">
            <w:pPr>
              <w:numPr>
                <w:ilvl w:val="0"/>
                <w:numId w:val="21"/>
              </w:numPr>
              <w:spacing w:before="100" w:beforeAutospacing="1" w:after="75"/>
              <w:rPr>
                <w:rFonts w:ascii="Lato" w:eastAsia="Times New Roman" w:hAnsi="Lato" w:cs="Times New Roman"/>
                <w:color w:val="2C3241"/>
                <w:spacing w:val="-3"/>
                <w:sz w:val="20"/>
                <w:szCs w:val="20"/>
                <w:lang w:eastAsia="en-GB"/>
              </w:rPr>
            </w:pPr>
            <w:r>
              <w:rPr>
                <w:rFonts w:ascii="Lato" w:eastAsia="Times New Roman" w:hAnsi="Lato" w:cs="Times New Roman"/>
                <w:color w:val="2C3241"/>
                <w:spacing w:val="-3"/>
                <w:sz w:val="20"/>
                <w:szCs w:val="20"/>
                <w:lang w:eastAsia="en-GB"/>
              </w:rPr>
              <w:t xml:space="preserve">Completing </w:t>
            </w:r>
            <w:r w:rsidR="00092D9D">
              <w:rPr>
                <w:rFonts w:ascii="Lato" w:eastAsia="Times New Roman" w:hAnsi="Lato" w:cs="Times New Roman"/>
                <w:color w:val="2C3241"/>
                <w:spacing w:val="-3"/>
                <w:sz w:val="20"/>
                <w:szCs w:val="20"/>
                <w:lang w:eastAsia="en-GB"/>
              </w:rPr>
              <w:t xml:space="preserve">electronic </w:t>
            </w:r>
            <w:r>
              <w:rPr>
                <w:rFonts w:ascii="Lato" w:eastAsia="Times New Roman" w:hAnsi="Lato" w:cs="Times New Roman"/>
                <w:color w:val="2C3241"/>
                <w:spacing w:val="-3"/>
                <w:sz w:val="20"/>
                <w:szCs w:val="20"/>
                <w:lang w:eastAsia="en-GB"/>
              </w:rPr>
              <w:t>observation forms supplied to you by Northumberland FA in a timely manner.</w:t>
            </w:r>
          </w:p>
          <w:p w14:paraId="1F10316B" w14:textId="18D2F40C" w:rsidR="000303FD" w:rsidRPr="00333C7F" w:rsidRDefault="00333C7F" w:rsidP="00333C7F">
            <w:pPr>
              <w:numPr>
                <w:ilvl w:val="0"/>
                <w:numId w:val="21"/>
              </w:numPr>
              <w:spacing w:before="100" w:beforeAutospacing="1" w:after="75"/>
              <w:rPr>
                <w:rFonts w:ascii="Lato" w:eastAsia="Times New Roman" w:hAnsi="Lato" w:cs="Times New Roman"/>
                <w:color w:val="2C3241"/>
                <w:spacing w:val="-3"/>
                <w:sz w:val="20"/>
                <w:szCs w:val="20"/>
                <w:lang w:eastAsia="en-GB"/>
              </w:rPr>
            </w:pPr>
            <w:r w:rsidRPr="00333C7F">
              <w:rPr>
                <w:rFonts w:ascii="Lato" w:eastAsia="Times New Roman" w:hAnsi="Lato" w:cs="Times New Roman"/>
                <w:color w:val="2C3241"/>
                <w:spacing w:val="-3"/>
                <w:sz w:val="20"/>
                <w:szCs w:val="20"/>
                <w:lang w:eastAsia="en-GB"/>
              </w:rPr>
              <w:t xml:space="preserve">Disclosing competing interests, including </w:t>
            </w:r>
            <w:r>
              <w:rPr>
                <w:rFonts w:ascii="Lato" w:eastAsia="Times New Roman" w:hAnsi="Lato" w:cs="Times New Roman"/>
                <w:color w:val="2C3241"/>
                <w:spacing w:val="-3"/>
                <w:sz w:val="20"/>
                <w:szCs w:val="20"/>
                <w:lang w:eastAsia="en-GB"/>
              </w:rPr>
              <w:t>current or past affiliation to any grassroots football team</w:t>
            </w:r>
            <w:r w:rsidRPr="00333C7F">
              <w:rPr>
                <w:rFonts w:ascii="Work Sans" w:eastAsia="Times New Roman" w:hAnsi="Work Sans" w:cs="Times New Roman"/>
                <w:color w:val="2C3241"/>
                <w:spacing w:val="-3"/>
                <w:sz w:val="33"/>
                <w:szCs w:val="33"/>
                <w:lang w:eastAsia="en-GB"/>
              </w:rPr>
              <w:t xml:space="preserve"> </w:t>
            </w:r>
          </w:p>
        </w:tc>
      </w:tr>
      <w:bookmarkEnd w:id="0"/>
    </w:tbl>
    <w:p w14:paraId="2360BE73" w14:textId="77777777" w:rsidR="000303FD" w:rsidRPr="004C0ED0" w:rsidRDefault="000303FD" w:rsidP="000303FD">
      <w:pPr>
        <w:spacing w:line="276" w:lineRule="auto"/>
        <w:rPr>
          <w:rFonts w:ascii="Lato" w:eastAsia="Times New Roman" w:hAnsi="Lato"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4607"/>
      </w:tblGrid>
      <w:tr w:rsidR="000303FD" w:rsidRPr="004C0ED0" w14:paraId="5D7D3B55" w14:textId="77777777" w:rsidTr="00A57FB9">
        <w:trPr>
          <w:trHeight w:val="257"/>
        </w:trPr>
        <w:tc>
          <w:tcPr>
            <w:tcW w:w="9067" w:type="dxa"/>
            <w:gridSpan w:val="2"/>
            <w:shd w:val="clear" w:color="auto" w:fill="E0E0E0"/>
          </w:tcPr>
          <w:p w14:paraId="51770164" w14:textId="77777777" w:rsidR="000303FD" w:rsidRPr="004C0ED0" w:rsidRDefault="000303FD" w:rsidP="00A57FB9">
            <w:pPr>
              <w:spacing w:line="276" w:lineRule="auto"/>
              <w:rPr>
                <w:rFonts w:ascii="Lato" w:eastAsia="Times New Roman" w:hAnsi="Lato" w:cs="Arial"/>
                <w:b/>
                <w:sz w:val="20"/>
                <w:szCs w:val="20"/>
              </w:rPr>
            </w:pPr>
            <w:r w:rsidRPr="004C0ED0">
              <w:rPr>
                <w:rFonts w:ascii="Lato" w:eastAsia="Times New Roman" w:hAnsi="Lato" w:cs="Arial"/>
                <w:b/>
                <w:sz w:val="20"/>
                <w:szCs w:val="20"/>
              </w:rPr>
              <w:t>Person specification</w:t>
            </w:r>
          </w:p>
        </w:tc>
      </w:tr>
      <w:tr w:rsidR="000303FD" w:rsidRPr="004C0ED0" w14:paraId="1550E87F" w14:textId="77777777" w:rsidTr="00A57FB9">
        <w:trPr>
          <w:trHeight w:val="257"/>
        </w:trPr>
        <w:tc>
          <w:tcPr>
            <w:tcW w:w="9067" w:type="dxa"/>
            <w:gridSpan w:val="2"/>
            <w:shd w:val="clear" w:color="auto" w:fill="F2F2F2" w:themeFill="background1" w:themeFillShade="F2"/>
          </w:tcPr>
          <w:p w14:paraId="3B75126E" w14:textId="49FE09B7" w:rsidR="000303FD" w:rsidRPr="004C0ED0" w:rsidRDefault="000303FD" w:rsidP="00A57FB9">
            <w:pPr>
              <w:spacing w:line="276" w:lineRule="auto"/>
              <w:rPr>
                <w:rFonts w:ascii="Lato" w:eastAsia="Times New Roman" w:hAnsi="Lato" w:cs="Arial"/>
                <w:b/>
                <w:sz w:val="20"/>
                <w:szCs w:val="20"/>
              </w:rPr>
            </w:pPr>
            <w:r w:rsidRPr="004C0ED0">
              <w:rPr>
                <w:rFonts w:ascii="Lato" w:eastAsia="Times New Roman" w:hAnsi="Lato" w:cs="Arial"/>
                <w:b/>
                <w:sz w:val="20"/>
                <w:szCs w:val="20"/>
              </w:rPr>
              <w:t>Skills, knowledge</w:t>
            </w:r>
            <w:r w:rsidR="00092D9D">
              <w:rPr>
                <w:rFonts w:ascii="Lato" w:eastAsia="Times New Roman" w:hAnsi="Lato" w:cs="Arial"/>
                <w:b/>
                <w:sz w:val="20"/>
                <w:szCs w:val="20"/>
              </w:rPr>
              <w:t xml:space="preserve">, </w:t>
            </w:r>
            <w:r w:rsidRPr="004C0ED0">
              <w:rPr>
                <w:rFonts w:ascii="Lato" w:eastAsia="Times New Roman" w:hAnsi="Lato" w:cs="Arial"/>
                <w:b/>
                <w:sz w:val="20"/>
                <w:szCs w:val="20"/>
              </w:rPr>
              <w:t>experience</w:t>
            </w:r>
            <w:r w:rsidR="00092D9D">
              <w:rPr>
                <w:rFonts w:ascii="Lato" w:eastAsia="Times New Roman" w:hAnsi="Lato" w:cs="Arial"/>
                <w:b/>
                <w:sz w:val="20"/>
                <w:szCs w:val="20"/>
              </w:rPr>
              <w:t xml:space="preserve"> &amp; requirements</w:t>
            </w:r>
          </w:p>
        </w:tc>
      </w:tr>
      <w:tr w:rsidR="000303FD" w:rsidRPr="004C0ED0" w14:paraId="10972EE9" w14:textId="77777777" w:rsidTr="00A57FB9">
        <w:trPr>
          <w:trHeight w:val="69"/>
        </w:trPr>
        <w:tc>
          <w:tcPr>
            <w:tcW w:w="4460" w:type="dxa"/>
            <w:tcBorders>
              <w:bottom w:val="single" w:sz="4" w:space="0" w:color="auto"/>
            </w:tcBorders>
          </w:tcPr>
          <w:p w14:paraId="5BF3FE24" w14:textId="77777777" w:rsidR="000303FD" w:rsidRPr="004C0ED0" w:rsidRDefault="000303FD" w:rsidP="00A57FB9">
            <w:pPr>
              <w:spacing w:line="276" w:lineRule="auto"/>
              <w:rPr>
                <w:rFonts w:ascii="Lato" w:eastAsia="Times New Roman" w:hAnsi="Lato" w:cs="Arial"/>
                <w:b/>
                <w:bCs/>
                <w:sz w:val="20"/>
                <w:szCs w:val="20"/>
                <w:lang w:eastAsia="en-GB"/>
              </w:rPr>
            </w:pPr>
            <w:r w:rsidRPr="004C0ED0">
              <w:rPr>
                <w:rFonts w:ascii="Lato" w:eastAsia="Times New Roman" w:hAnsi="Lato" w:cs="Arial"/>
                <w:b/>
                <w:bCs/>
                <w:sz w:val="20"/>
                <w:szCs w:val="20"/>
                <w:lang w:eastAsia="en-GB"/>
              </w:rPr>
              <w:t>Essential</w:t>
            </w:r>
          </w:p>
          <w:p w14:paraId="0B28D8C2" w14:textId="35DC917A" w:rsidR="000303FD" w:rsidRDefault="00092D9D" w:rsidP="00092D9D">
            <w:pPr>
              <w:numPr>
                <w:ilvl w:val="0"/>
                <w:numId w:val="19"/>
              </w:numPr>
              <w:spacing w:line="276" w:lineRule="auto"/>
              <w:rPr>
                <w:rFonts w:ascii="Lato" w:eastAsia="Times New Roman" w:hAnsi="Lato" w:cs="Arial"/>
                <w:sz w:val="20"/>
                <w:szCs w:val="20"/>
                <w:lang w:eastAsia="en-GB"/>
              </w:rPr>
            </w:pPr>
            <w:r>
              <w:rPr>
                <w:rFonts w:ascii="Lato" w:eastAsia="Times New Roman" w:hAnsi="Lato" w:cs="Arial"/>
                <w:sz w:val="20"/>
                <w:szCs w:val="20"/>
                <w:lang w:eastAsia="en-GB"/>
              </w:rPr>
              <w:t>Ability to multitask</w:t>
            </w:r>
          </w:p>
          <w:p w14:paraId="7ABEC97A" w14:textId="2BE7DD93" w:rsidR="00092D9D" w:rsidRPr="00092D9D" w:rsidRDefault="00092D9D" w:rsidP="00092D9D">
            <w:pPr>
              <w:numPr>
                <w:ilvl w:val="0"/>
                <w:numId w:val="19"/>
              </w:numPr>
              <w:spacing w:line="276" w:lineRule="auto"/>
              <w:rPr>
                <w:rFonts w:ascii="Lato" w:eastAsia="Times New Roman" w:hAnsi="Lato" w:cs="Arial"/>
                <w:sz w:val="20"/>
                <w:szCs w:val="20"/>
                <w:lang w:eastAsia="en-GB"/>
              </w:rPr>
            </w:pPr>
            <w:r>
              <w:rPr>
                <w:rFonts w:ascii="Lato" w:eastAsia="Times New Roman" w:hAnsi="Lato" w:cs="Arial"/>
                <w:sz w:val="20"/>
                <w:szCs w:val="20"/>
                <w:lang w:eastAsia="en-GB"/>
              </w:rPr>
              <w:t>Excellent written communication</w:t>
            </w:r>
          </w:p>
          <w:p w14:paraId="3CB5B54F" w14:textId="3A4A64DC" w:rsidR="00E3508A" w:rsidRPr="00E3508A" w:rsidRDefault="00092D9D" w:rsidP="00E3508A">
            <w:pPr>
              <w:numPr>
                <w:ilvl w:val="0"/>
                <w:numId w:val="19"/>
              </w:numPr>
              <w:spacing w:line="276" w:lineRule="auto"/>
              <w:rPr>
                <w:rFonts w:ascii="Lato" w:eastAsia="Times New Roman" w:hAnsi="Lato" w:cs="Arial"/>
                <w:sz w:val="20"/>
                <w:szCs w:val="20"/>
                <w:lang w:eastAsia="en-GB"/>
              </w:rPr>
            </w:pPr>
            <w:r>
              <w:rPr>
                <w:rFonts w:ascii="Lato" w:eastAsia="Times New Roman" w:hAnsi="Lato" w:cs="Arial"/>
                <w:sz w:val="20"/>
                <w:szCs w:val="20"/>
                <w:lang w:eastAsia="en-GB"/>
              </w:rPr>
              <w:t>Possess a UK Driving Licence (or ability to travel to agreed locations)</w:t>
            </w:r>
          </w:p>
          <w:p w14:paraId="4C9C04FC" w14:textId="700A39C1" w:rsidR="000303FD" w:rsidRPr="00092D9D" w:rsidRDefault="000303FD" w:rsidP="00092D9D">
            <w:pPr>
              <w:spacing w:line="276" w:lineRule="auto"/>
              <w:rPr>
                <w:rFonts w:ascii="Lato" w:eastAsia="Times New Roman" w:hAnsi="Lato" w:cs="Arial"/>
                <w:sz w:val="20"/>
                <w:szCs w:val="20"/>
                <w:lang w:eastAsia="en-GB"/>
              </w:rPr>
            </w:pPr>
          </w:p>
        </w:tc>
        <w:tc>
          <w:tcPr>
            <w:tcW w:w="4607" w:type="dxa"/>
            <w:shd w:val="clear" w:color="auto" w:fill="FFFFFF" w:themeFill="background1"/>
          </w:tcPr>
          <w:p w14:paraId="1878064D"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
                <w:bCs/>
                <w:sz w:val="20"/>
                <w:szCs w:val="20"/>
              </w:rPr>
              <w:t>Desirable</w:t>
            </w:r>
          </w:p>
          <w:p w14:paraId="3A3CD2E9" w14:textId="427D8BF1" w:rsidR="000303FD" w:rsidRPr="00092D9D" w:rsidRDefault="009D135A" w:rsidP="00092D9D">
            <w:pPr>
              <w:numPr>
                <w:ilvl w:val="0"/>
                <w:numId w:val="20"/>
              </w:numPr>
              <w:tabs>
                <w:tab w:val="num" w:pos="259"/>
              </w:tabs>
              <w:ind w:left="259" w:hanging="259"/>
              <w:rPr>
                <w:rFonts w:ascii="Lato" w:eastAsia="Times New Roman" w:hAnsi="Lato" w:cstheme="minorHAnsi"/>
                <w:sz w:val="20"/>
                <w:szCs w:val="20"/>
              </w:rPr>
            </w:pPr>
            <w:r>
              <w:rPr>
                <w:rFonts w:ascii="Lato" w:eastAsia="Times New Roman" w:hAnsi="Lato" w:cstheme="minorHAnsi"/>
                <w:sz w:val="20"/>
                <w:szCs w:val="20"/>
              </w:rPr>
              <w:t>Experience of lone working</w:t>
            </w:r>
          </w:p>
          <w:p w14:paraId="4A741381" w14:textId="656E8453" w:rsidR="000303FD" w:rsidRDefault="000303FD" w:rsidP="000303FD">
            <w:pPr>
              <w:numPr>
                <w:ilvl w:val="0"/>
                <w:numId w:val="20"/>
              </w:numPr>
              <w:ind w:left="259" w:hanging="259"/>
              <w:rPr>
                <w:rFonts w:ascii="Lato" w:eastAsia="Times New Roman" w:hAnsi="Lato" w:cstheme="minorHAnsi"/>
                <w:sz w:val="20"/>
                <w:szCs w:val="20"/>
              </w:rPr>
            </w:pPr>
            <w:r w:rsidRPr="00C565FD">
              <w:rPr>
                <w:rFonts w:ascii="Lato" w:eastAsia="Times New Roman" w:hAnsi="Lato" w:cstheme="minorHAnsi"/>
                <w:sz w:val="20"/>
                <w:szCs w:val="20"/>
              </w:rPr>
              <w:t xml:space="preserve">Experience in a football setting </w:t>
            </w:r>
          </w:p>
          <w:p w14:paraId="5BD753F2" w14:textId="0EA26E06" w:rsidR="009D135A" w:rsidRPr="00C565FD" w:rsidRDefault="009D135A" w:rsidP="000303FD">
            <w:pPr>
              <w:numPr>
                <w:ilvl w:val="0"/>
                <w:numId w:val="20"/>
              </w:numPr>
              <w:ind w:left="259" w:hanging="259"/>
              <w:rPr>
                <w:rFonts w:ascii="Lato" w:eastAsia="Times New Roman" w:hAnsi="Lato" w:cstheme="minorHAnsi"/>
                <w:sz w:val="20"/>
                <w:szCs w:val="20"/>
              </w:rPr>
            </w:pPr>
            <w:r>
              <w:rPr>
                <w:rFonts w:ascii="Lato" w:eastAsia="Times New Roman" w:hAnsi="Lato" w:cstheme="minorHAnsi"/>
                <w:sz w:val="20"/>
                <w:szCs w:val="20"/>
              </w:rPr>
              <w:t>Experience of report writing</w:t>
            </w:r>
          </w:p>
          <w:p w14:paraId="621D140D" w14:textId="77777777" w:rsidR="000303FD" w:rsidRPr="004C0ED0" w:rsidRDefault="000303FD" w:rsidP="00A57FB9">
            <w:pPr>
              <w:spacing w:line="276" w:lineRule="auto"/>
              <w:rPr>
                <w:rFonts w:ascii="Lato" w:eastAsia="Times New Roman" w:hAnsi="Lato" w:cs="Arial"/>
                <w:b/>
                <w:bCs/>
                <w:sz w:val="20"/>
                <w:szCs w:val="20"/>
              </w:rPr>
            </w:pPr>
          </w:p>
        </w:tc>
      </w:tr>
      <w:tr w:rsidR="000303FD" w:rsidRPr="004C0ED0" w14:paraId="4C7BF088" w14:textId="77777777" w:rsidTr="00A57FB9">
        <w:trPr>
          <w:trHeight w:val="420"/>
        </w:trPr>
        <w:tc>
          <w:tcPr>
            <w:tcW w:w="4460" w:type="dxa"/>
            <w:shd w:val="clear" w:color="auto" w:fill="D9D9D9" w:themeFill="background1" w:themeFillShade="D9"/>
            <w:vAlign w:val="center"/>
          </w:tcPr>
          <w:p w14:paraId="12EF619C"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
                <w:sz w:val="20"/>
                <w:szCs w:val="20"/>
              </w:rPr>
              <w:t>Enhanced DBS Check required?</w:t>
            </w:r>
          </w:p>
        </w:tc>
        <w:tc>
          <w:tcPr>
            <w:tcW w:w="4607" w:type="dxa"/>
            <w:vAlign w:val="center"/>
          </w:tcPr>
          <w:p w14:paraId="048063A9" w14:textId="77777777" w:rsidR="000303FD" w:rsidRPr="004C0ED0" w:rsidRDefault="000303FD" w:rsidP="00A57FB9">
            <w:pPr>
              <w:spacing w:line="276" w:lineRule="auto"/>
              <w:rPr>
                <w:rFonts w:ascii="Lato" w:eastAsia="Times New Roman" w:hAnsi="Lato" w:cs="Arial"/>
                <w:b/>
                <w:bCs/>
                <w:sz w:val="20"/>
                <w:szCs w:val="20"/>
              </w:rPr>
            </w:pPr>
            <w:r w:rsidRPr="004C0ED0">
              <w:rPr>
                <w:rFonts w:ascii="Lato" w:eastAsia="Times New Roman" w:hAnsi="Lato" w:cs="Arial"/>
                <w:bCs/>
                <w:sz w:val="20"/>
                <w:szCs w:val="20"/>
              </w:rPr>
              <w:t>YES</w:t>
            </w:r>
          </w:p>
        </w:tc>
      </w:tr>
    </w:tbl>
    <w:p w14:paraId="4EFFEFBD" w14:textId="77777777" w:rsidR="000303FD" w:rsidRPr="004C0ED0" w:rsidRDefault="000303FD" w:rsidP="000303FD">
      <w:pPr>
        <w:rPr>
          <w:rFonts w:ascii="Lato" w:hAnsi="Lato" w:cs="Arial"/>
          <w:sz w:val="20"/>
          <w:szCs w:val="20"/>
        </w:rPr>
      </w:pPr>
    </w:p>
    <w:tbl>
      <w:tblPr>
        <w:tblpPr w:leftFromText="180" w:rightFromText="180" w:vertAnchor="text" w:horzAnchor="margin" w:tblpY="228"/>
        <w:tblW w:w="9069"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998"/>
        <w:gridCol w:w="7071"/>
      </w:tblGrid>
      <w:tr w:rsidR="000303FD" w:rsidRPr="004C0ED0" w14:paraId="1AACA4DE" w14:textId="77777777" w:rsidTr="6B1F9C9D">
        <w:trPr>
          <w:trHeight w:val="562"/>
        </w:trPr>
        <w:tc>
          <w:tcPr>
            <w:tcW w:w="9069" w:type="dxa"/>
            <w:gridSpan w:val="2"/>
            <w:shd w:val="clear" w:color="auto" w:fill="D1D3D4"/>
          </w:tcPr>
          <w:p w14:paraId="0507E36E" w14:textId="77777777" w:rsidR="000303FD" w:rsidRPr="004C0ED0" w:rsidRDefault="000303FD" w:rsidP="00A57FB9">
            <w:pPr>
              <w:rPr>
                <w:rFonts w:ascii="Lato" w:hAnsi="Lato" w:cs="Arial"/>
                <w:b/>
                <w:sz w:val="20"/>
                <w:szCs w:val="20"/>
                <w:lang w:bidi="en-GB"/>
              </w:rPr>
            </w:pPr>
            <w:r w:rsidRPr="004C0ED0">
              <w:rPr>
                <w:rFonts w:ascii="Lato" w:hAnsi="Lato" w:cs="Arial"/>
                <w:b/>
                <w:sz w:val="20"/>
                <w:szCs w:val="20"/>
                <w:lang w:bidi="en-GB"/>
              </w:rPr>
              <w:t>The job holder will be expected to understand and work in accordance with the values and behaviours described below:</w:t>
            </w:r>
          </w:p>
        </w:tc>
      </w:tr>
      <w:tr w:rsidR="000303FD" w:rsidRPr="004C0ED0" w14:paraId="512D3535" w14:textId="77777777" w:rsidTr="6B1F9C9D">
        <w:trPr>
          <w:trHeight w:val="1010"/>
        </w:trPr>
        <w:tc>
          <w:tcPr>
            <w:tcW w:w="1998" w:type="dxa"/>
            <w:shd w:val="clear" w:color="auto" w:fill="D1D3D4"/>
          </w:tcPr>
          <w:p w14:paraId="6C3D8B13" w14:textId="77777777" w:rsidR="000303FD" w:rsidRPr="004C0ED0" w:rsidRDefault="000303FD" w:rsidP="00A57FB9">
            <w:pPr>
              <w:rPr>
                <w:rFonts w:ascii="Lato" w:hAnsi="Lato" w:cs="Arial"/>
                <w:b/>
                <w:sz w:val="20"/>
                <w:szCs w:val="20"/>
                <w:lang w:bidi="en-GB"/>
              </w:rPr>
            </w:pPr>
          </w:p>
          <w:p w14:paraId="100D3B1C" w14:textId="77777777" w:rsidR="000303FD" w:rsidRPr="004C0ED0" w:rsidRDefault="000303FD" w:rsidP="00A57FB9">
            <w:pPr>
              <w:rPr>
                <w:rFonts w:ascii="Lato" w:hAnsi="Lato" w:cs="Arial"/>
                <w:b/>
                <w:sz w:val="20"/>
                <w:szCs w:val="20"/>
                <w:lang w:bidi="en-GB"/>
              </w:rPr>
            </w:pPr>
            <w:r w:rsidRPr="004C0ED0">
              <w:rPr>
                <w:rFonts w:ascii="Lato" w:hAnsi="Lato" w:cs="Arial"/>
                <w:b/>
                <w:sz w:val="20"/>
                <w:szCs w:val="20"/>
                <w:lang w:bidi="en-GB"/>
              </w:rPr>
              <w:t>Accountable</w:t>
            </w:r>
          </w:p>
        </w:tc>
        <w:tc>
          <w:tcPr>
            <w:tcW w:w="7071" w:type="dxa"/>
            <w:shd w:val="clear" w:color="auto" w:fill="FFFFFF" w:themeFill="background1"/>
          </w:tcPr>
          <w:p w14:paraId="66A16787" w14:textId="77777777" w:rsidR="000303FD" w:rsidRPr="004C0ED0" w:rsidRDefault="000303FD" w:rsidP="000303FD">
            <w:pPr>
              <w:numPr>
                <w:ilvl w:val="0"/>
                <w:numId w:val="15"/>
              </w:numPr>
              <w:rPr>
                <w:rFonts w:ascii="Lato" w:hAnsi="Lato" w:cs="Arial"/>
                <w:sz w:val="20"/>
                <w:szCs w:val="20"/>
                <w:lang w:bidi="en-GB"/>
              </w:rPr>
            </w:pPr>
            <w:r w:rsidRPr="004C0ED0">
              <w:rPr>
                <w:rFonts w:ascii="Lato" w:hAnsi="Lato" w:cs="Arial"/>
                <w:sz w:val="20"/>
                <w:szCs w:val="20"/>
                <w:lang w:bidi="en-GB"/>
              </w:rPr>
              <w:t xml:space="preserve">Communicates consistently and </w:t>
            </w:r>
            <w:proofErr w:type="gramStart"/>
            <w:r w:rsidRPr="004C0ED0">
              <w:rPr>
                <w:rFonts w:ascii="Lato" w:hAnsi="Lato" w:cs="Arial"/>
                <w:sz w:val="20"/>
                <w:szCs w:val="20"/>
                <w:lang w:bidi="en-GB"/>
              </w:rPr>
              <w:t>effectively</w:t>
            </w:r>
            <w:proofErr w:type="gramEnd"/>
            <w:r w:rsidRPr="004C0ED0">
              <w:rPr>
                <w:rFonts w:ascii="Lato" w:hAnsi="Lato" w:cs="Arial"/>
                <w:sz w:val="20"/>
                <w:szCs w:val="20"/>
                <w:lang w:bidi="en-GB"/>
              </w:rPr>
              <w:t xml:space="preserve"> </w:t>
            </w:r>
          </w:p>
          <w:p w14:paraId="590D9563" w14:textId="77777777" w:rsidR="000303FD" w:rsidRPr="004C0ED0" w:rsidRDefault="000303FD" w:rsidP="000303FD">
            <w:pPr>
              <w:numPr>
                <w:ilvl w:val="0"/>
                <w:numId w:val="15"/>
              </w:numPr>
              <w:rPr>
                <w:rFonts w:ascii="Lato" w:hAnsi="Lato" w:cs="Arial"/>
                <w:sz w:val="20"/>
                <w:szCs w:val="20"/>
                <w:lang w:bidi="en-GB"/>
              </w:rPr>
            </w:pPr>
            <w:r w:rsidRPr="004C0ED0">
              <w:rPr>
                <w:rFonts w:ascii="Lato" w:hAnsi="Lato" w:cs="Arial"/>
                <w:sz w:val="20"/>
                <w:szCs w:val="20"/>
                <w:lang w:bidi="en-GB"/>
              </w:rPr>
              <w:t xml:space="preserve">Maintains accountability for their area of work within the business, the delivery of agreed targets and </w:t>
            </w:r>
            <w:proofErr w:type="gramStart"/>
            <w:r w:rsidRPr="004C0ED0">
              <w:rPr>
                <w:rFonts w:ascii="Lato" w:hAnsi="Lato" w:cs="Arial"/>
                <w:sz w:val="20"/>
                <w:szCs w:val="20"/>
                <w:lang w:bidi="en-GB"/>
              </w:rPr>
              <w:t>actions</w:t>
            </w:r>
            <w:proofErr w:type="gramEnd"/>
          </w:p>
          <w:p w14:paraId="7928CDA7" w14:textId="0FDADF85" w:rsidR="000303FD" w:rsidRPr="004C0ED0" w:rsidRDefault="000303FD" w:rsidP="000303FD">
            <w:pPr>
              <w:numPr>
                <w:ilvl w:val="0"/>
                <w:numId w:val="15"/>
              </w:numPr>
              <w:rPr>
                <w:rFonts w:ascii="Lato" w:hAnsi="Lato" w:cs="Arial"/>
                <w:sz w:val="20"/>
                <w:szCs w:val="20"/>
                <w:lang w:bidi="en-GB"/>
              </w:rPr>
            </w:pPr>
            <w:r w:rsidRPr="6B1F9C9D">
              <w:rPr>
                <w:rFonts w:ascii="Lato" w:hAnsi="Lato" w:cs="Arial"/>
                <w:sz w:val="20"/>
                <w:szCs w:val="20"/>
                <w:lang w:bidi="en-GB"/>
              </w:rPr>
              <w:t>Maintains a detailed knowledge of their area of work and seeks to understand other</w:t>
            </w:r>
            <w:r w:rsidR="6AC7DCA4" w:rsidRPr="6B1F9C9D">
              <w:rPr>
                <w:rFonts w:ascii="Lato" w:hAnsi="Lato" w:cs="Arial"/>
                <w:sz w:val="20"/>
                <w:szCs w:val="20"/>
                <w:lang w:bidi="en-GB"/>
              </w:rPr>
              <w:t>’</w:t>
            </w:r>
            <w:r w:rsidRPr="6B1F9C9D">
              <w:rPr>
                <w:rFonts w:ascii="Lato" w:hAnsi="Lato" w:cs="Arial"/>
                <w:sz w:val="20"/>
                <w:szCs w:val="20"/>
                <w:lang w:bidi="en-GB"/>
              </w:rPr>
              <w:t xml:space="preserve">s areas of </w:t>
            </w:r>
            <w:proofErr w:type="gramStart"/>
            <w:r w:rsidRPr="6B1F9C9D">
              <w:rPr>
                <w:rFonts w:ascii="Lato" w:hAnsi="Lato" w:cs="Arial"/>
                <w:sz w:val="20"/>
                <w:szCs w:val="20"/>
                <w:lang w:bidi="en-GB"/>
              </w:rPr>
              <w:t>work</w:t>
            </w:r>
            <w:proofErr w:type="gramEnd"/>
          </w:p>
          <w:p w14:paraId="2D6685F1" w14:textId="77777777" w:rsidR="000303FD" w:rsidRPr="004C0ED0" w:rsidRDefault="000303FD" w:rsidP="000303FD">
            <w:pPr>
              <w:numPr>
                <w:ilvl w:val="0"/>
                <w:numId w:val="15"/>
              </w:numPr>
              <w:rPr>
                <w:rFonts w:ascii="Lato" w:hAnsi="Lato" w:cs="Arial"/>
                <w:sz w:val="20"/>
                <w:szCs w:val="20"/>
                <w:lang w:bidi="en-GB"/>
              </w:rPr>
            </w:pPr>
            <w:r w:rsidRPr="004C0ED0">
              <w:rPr>
                <w:rFonts w:ascii="Lato" w:hAnsi="Lato" w:cs="Arial"/>
                <w:sz w:val="20"/>
                <w:szCs w:val="20"/>
                <w:lang w:bidi="en-GB"/>
              </w:rPr>
              <w:t xml:space="preserve">Communicates consistently and effectively </w:t>
            </w:r>
          </w:p>
        </w:tc>
      </w:tr>
      <w:tr w:rsidR="000303FD" w:rsidRPr="004C0ED0" w14:paraId="1B443279" w14:textId="77777777" w:rsidTr="6B1F9C9D">
        <w:trPr>
          <w:trHeight w:val="815"/>
        </w:trPr>
        <w:tc>
          <w:tcPr>
            <w:tcW w:w="1998" w:type="dxa"/>
            <w:shd w:val="clear" w:color="auto" w:fill="D1D3D4"/>
          </w:tcPr>
          <w:p w14:paraId="4E5F171B" w14:textId="77777777" w:rsidR="000303FD" w:rsidRPr="004C0ED0" w:rsidRDefault="000303FD" w:rsidP="00A57FB9">
            <w:pPr>
              <w:rPr>
                <w:rFonts w:ascii="Lato" w:hAnsi="Lato" w:cs="Arial"/>
                <w:b/>
                <w:sz w:val="20"/>
                <w:szCs w:val="20"/>
                <w:lang w:bidi="en-GB"/>
              </w:rPr>
            </w:pPr>
          </w:p>
          <w:p w14:paraId="31065362" w14:textId="77777777" w:rsidR="000303FD" w:rsidRPr="004C0ED0" w:rsidRDefault="000303FD" w:rsidP="00A57FB9">
            <w:pPr>
              <w:rPr>
                <w:rFonts w:ascii="Lato" w:hAnsi="Lato" w:cs="Arial"/>
                <w:b/>
                <w:sz w:val="20"/>
                <w:szCs w:val="20"/>
                <w:lang w:bidi="en-GB"/>
              </w:rPr>
            </w:pPr>
            <w:r w:rsidRPr="004C0ED0">
              <w:rPr>
                <w:rFonts w:ascii="Lato" w:hAnsi="Lato" w:cs="Arial"/>
                <w:b/>
                <w:sz w:val="20"/>
                <w:szCs w:val="20"/>
                <w:lang w:bidi="en-GB"/>
              </w:rPr>
              <w:t>Professional</w:t>
            </w:r>
          </w:p>
        </w:tc>
        <w:tc>
          <w:tcPr>
            <w:tcW w:w="7071" w:type="dxa"/>
            <w:shd w:val="clear" w:color="auto" w:fill="FFFFFF" w:themeFill="background1"/>
          </w:tcPr>
          <w:p w14:paraId="5AB991A5" w14:textId="77777777" w:rsidR="000303FD" w:rsidRPr="004C0ED0" w:rsidRDefault="000303FD" w:rsidP="000303FD">
            <w:pPr>
              <w:numPr>
                <w:ilvl w:val="0"/>
                <w:numId w:val="14"/>
              </w:numPr>
              <w:rPr>
                <w:rFonts w:ascii="Lato" w:hAnsi="Lato" w:cs="Arial"/>
                <w:sz w:val="20"/>
                <w:szCs w:val="20"/>
                <w:lang w:bidi="en-GB"/>
              </w:rPr>
            </w:pPr>
            <w:r w:rsidRPr="004C0ED0">
              <w:rPr>
                <w:rFonts w:ascii="Lato" w:hAnsi="Lato" w:cs="Arial"/>
                <w:sz w:val="20"/>
                <w:szCs w:val="20"/>
                <w:lang w:bidi="en-GB"/>
              </w:rPr>
              <w:t xml:space="preserve">Uses supportive body language with colleagues and customers (eye contact, open body position…) </w:t>
            </w:r>
          </w:p>
          <w:p w14:paraId="1C1545E1" w14:textId="77777777" w:rsidR="000303FD" w:rsidRPr="004C0ED0" w:rsidRDefault="000303FD" w:rsidP="000303FD">
            <w:pPr>
              <w:numPr>
                <w:ilvl w:val="0"/>
                <w:numId w:val="14"/>
              </w:numPr>
              <w:rPr>
                <w:rFonts w:ascii="Lato" w:hAnsi="Lato" w:cs="Arial"/>
                <w:sz w:val="20"/>
                <w:szCs w:val="20"/>
                <w:lang w:bidi="en-GB"/>
              </w:rPr>
            </w:pPr>
            <w:r w:rsidRPr="004C0ED0">
              <w:rPr>
                <w:rFonts w:ascii="Lato" w:hAnsi="Lato" w:cs="Arial"/>
                <w:sz w:val="20"/>
                <w:szCs w:val="20"/>
                <w:lang w:bidi="en-GB"/>
              </w:rPr>
              <w:t xml:space="preserve">Demonstrates enthusiasm towards work tasks, colleagues and </w:t>
            </w:r>
            <w:proofErr w:type="gramStart"/>
            <w:r w:rsidRPr="004C0ED0">
              <w:rPr>
                <w:rFonts w:ascii="Lato" w:hAnsi="Lato" w:cs="Arial"/>
                <w:sz w:val="20"/>
                <w:szCs w:val="20"/>
                <w:lang w:bidi="en-GB"/>
              </w:rPr>
              <w:t>stakeholders</w:t>
            </w:r>
            <w:proofErr w:type="gramEnd"/>
          </w:p>
          <w:p w14:paraId="77268188" w14:textId="77777777" w:rsidR="000303FD" w:rsidRPr="004C0ED0" w:rsidRDefault="000303FD" w:rsidP="000303FD">
            <w:pPr>
              <w:numPr>
                <w:ilvl w:val="0"/>
                <w:numId w:val="14"/>
              </w:numPr>
              <w:rPr>
                <w:rFonts w:ascii="Lato" w:hAnsi="Lato" w:cs="Arial"/>
                <w:sz w:val="20"/>
                <w:szCs w:val="20"/>
                <w:lang w:bidi="en-GB"/>
              </w:rPr>
            </w:pPr>
            <w:r w:rsidRPr="004C0ED0">
              <w:rPr>
                <w:rFonts w:ascii="Lato" w:hAnsi="Lato" w:cs="Arial"/>
                <w:sz w:val="20"/>
                <w:szCs w:val="20"/>
                <w:lang w:bidi="en-GB"/>
              </w:rPr>
              <w:t xml:space="preserve">Leads by example and sets a personal example to others at all times through their own behaviour and standards </w:t>
            </w:r>
            <w:proofErr w:type="gramStart"/>
            <w:r w:rsidRPr="004C0ED0">
              <w:rPr>
                <w:rFonts w:ascii="Lato" w:hAnsi="Lato" w:cs="Arial"/>
                <w:sz w:val="20"/>
                <w:szCs w:val="20"/>
                <w:lang w:bidi="en-GB"/>
              </w:rPr>
              <w:t>e.g.</w:t>
            </w:r>
            <w:proofErr w:type="gramEnd"/>
            <w:r w:rsidRPr="004C0ED0">
              <w:rPr>
                <w:rFonts w:ascii="Lato" w:hAnsi="Lato" w:cs="Arial"/>
                <w:sz w:val="20"/>
                <w:szCs w:val="20"/>
                <w:lang w:bidi="en-GB"/>
              </w:rPr>
              <w:t xml:space="preserve"> is an effective role model</w:t>
            </w:r>
          </w:p>
        </w:tc>
      </w:tr>
      <w:tr w:rsidR="000303FD" w:rsidRPr="004C0ED0" w14:paraId="47947A77" w14:textId="77777777" w:rsidTr="6B1F9C9D">
        <w:trPr>
          <w:trHeight w:val="1010"/>
        </w:trPr>
        <w:tc>
          <w:tcPr>
            <w:tcW w:w="1998" w:type="dxa"/>
            <w:shd w:val="clear" w:color="auto" w:fill="D1D3D4"/>
          </w:tcPr>
          <w:p w14:paraId="22510D5F" w14:textId="77777777" w:rsidR="000303FD" w:rsidRPr="004C0ED0" w:rsidRDefault="000303FD" w:rsidP="00A57FB9">
            <w:pPr>
              <w:rPr>
                <w:rFonts w:ascii="Lato" w:hAnsi="Lato" w:cs="Arial"/>
                <w:b/>
                <w:sz w:val="20"/>
                <w:szCs w:val="20"/>
                <w:lang w:bidi="en-GB"/>
              </w:rPr>
            </w:pPr>
          </w:p>
          <w:p w14:paraId="1A7ABEF2" w14:textId="77777777" w:rsidR="000303FD" w:rsidRPr="004C0ED0" w:rsidRDefault="000303FD" w:rsidP="00A57FB9">
            <w:pPr>
              <w:rPr>
                <w:rFonts w:ascii="Lato" w:hAnsi="Lato" w:cs="Arial"/>
                <w:b/>
                <w:sz w:val="20"/>
                <w:szCs w:val="20"/>
                <w:lang w:bidi="en-GB"/>
              </w:rPr>
            </w:pPr>
            <w:r w:rsidRPr="004C0ED0">
              <w:rPr>
                <w:rFonts w:ascii="Lato" w:hAnsi="Lato" w:cs="Arial"/>
                <w:b/>
                <w:sz w:val="20"/>
                <w:szCs w:val="20"/>
                <w:lang w:bidi="en-GB"/>
              </w:rPr>
              <w:t>Respectful</w:t>
            </w:r>
          </w:p>
        </w:tc>
        <w:tc>
          <w:tcPr>
            <w:tcW w:w="7071" w:type="dxa"/>
            <w:shd w:val="clear" w:color="auto" w:fill="FFFFFF" w:themeFill="background1"/>
          </w:tcPr>
          <w:p w14:paraId="71FBFDB0" w14:textId="77777777" w:rsidR="000303FD" w:rsidRPr="004C0ED0" w:rsidRDefault="000303FD" w:rsidP="000303FD">
            <w:pPr>
              <w:numPr>
                <w:ilvl w:val="0"/>
                <w:numId w:val="13"/>
              </w:numPr>
              <w:rPr>
                <w:rFonts w:ascii="Lato" w:hAnsi="Lato" w:cs="Arial"/>
                <w:sz w:val="20"/>
                <w:szCs w:val="20"/>
                <w:lang w:bidi="en-GB"/>
              </w:rPr>
            </w:pPr>
            <w:r w:rsidRPr="004C0ED0">
              <w:rPr>
                <w:rFonts w:ascii="Lato" w:hAnsi="Lato" w:cs="Arial"/>
                <w:sz w:val="20"/>
                <w:szCs w:val="20"/>
                <w:lang w:bidi="en-GB"/>
              </w:rPr>
              <w:t xml:space="preserve">Maintains people’s self-esteem when interacting with </w:t>
            </w:r>
            <w:proofErr w:type="gramStart"/>
            <w:r w:rsidRPr="004C0ED0">
              <w:rPr>
                <w:rFonts w:ascii="Lato" w:hAnsi="Lato" w:cs="Arial"/>
                <w:sz w:val="20"/>
                <w:szCs w:val="20"/>
                <w:lang w:bidi="en-GB"/>
              </w:rPr>
              <w:t>them;</w:t>
            </w:r>
            <w:proofErr w:type="gramEnd"/>
          </w:p>
          <w:p w14:paraId="6B40367B" w14:textId="77777777" w:rsidR="000303FD" w:rsidRPr="004C0ED0" w:rsidRDefault="000303FD" w:rsidP="000303FD">
            <w:pPr>
              <w:numPr>
                <w:ilvl w:val="0"/>
                <w:numId w:val="13"/>
              </w:numPr>
              <w:rPr>
                <w:rFonts w:ascii="Lato" w:hAnsi="Lato" w:cs="Arial"/>
                <w:sz w:val="20"/>
                <w:szCs w:val="20"/>
                <w:lang w:bidi="en-GB"/>
              </w:rPr>
            </w:pPr>
            <w:r w:rsidRPr="004C0ED0">
              <w:rPr>
                <w:rFonts w:ascii="Lato" w:hAnsi="Lato" w:cs="Arial"/>
                <w:sz w:val="20"/>
                <w:szCs w:val="20"/>
                <w:lang w:bidi="en-GB"/>
              </w:rPr>
              <w:t xml:space="preserve">Avoids pre-judgment when listening to suggestions from </w:t>
            </w:r>
            <w:proofErr w:type="gramStart"/>
            <w:r w:rsidRPr="004C0ED0">
              <w:rPr>
                <w:rFonts w:ascii="Lato" w:hAnsi="Lato" w:cs="Arial"/>
                <w:sz w:val="20"/>
                <w:szCs w:val="20"/>
                <w:lang w:bidi="en-GB"/>
              </w:rPr>
              <w:t>others;</w:t>
            </w:r>
            <w:proofErr w:type="gramEnd"/>
          </w:p>
          <w:p w14:paraId="1976FC1B" w14:textId="77777777" w:rsidR="000303FD" w:rsidRPr="004C0ED0" w:rsidRDefault="000303FD" w:rsidP="000303FD">
            <w:pPr>
              <w:numPr>
                <w:ilvl w:val="0"/>
                <w:numId w:val="13"/>
              </w:numPr>
              <w:rPr>
                <w:rFonts w:ascii="Lato" w:hAnsi="Lato" w:cs="Arial"/>
                <w:sz w:val="20"/>
                <w:szCs w:val="20"/>
                <w:lang w:bidi="en-GB"/>
              </w:rPr>
            </w:pPr>
            <w:r w:rsidRPr="004C0ED0">
              <w:rPr>
                <w:rFonts w:ascii="Lato" w:hAnsi="Lato" w:cs="Arial"/>
                <w:sz w:val="20"/>
                <w:szCs w:val="20"/>
                <w:lang w:bidi="en-GB"/>
              </w:rPr>
              <w:t xml:space="preserve">Seizes the opportunity to </w:t>
            </w:r>
            <w:proofErr w:type="gramStart"/>
            <w:r w:rsidRPr="004C0ED0">
              <w:rPr>
                <w:rFonts w:ascii="Lato" w:hAnsi="Lato" w:cs="Arial"/>
                <w:sz w:val="20"/>
                <w:szCs w:val="20"/>
                <w:lang w:bidi="en-GB"/>
              </w:rPr>
              <w:t>apply company standards at all times</w:t>
            </w:r>
            <w:proofErr w:type="gramEnd"/>
            <w:r w:rsidRPr="004C0ED0">
              <w:rPr>
                <w:rFonts w:ascii="Lato" w:hAnsi="Lato" w:cs="Arial"/>
                <w:sz w:val="20"/>
                <w:szCs w:val="20"/>
                <w:lang w:bidi="en-GB"/>
              </w:rPr>
              <w:t>.</w:t>
            </w:r>
          </w:p>
          <w:p w14:paraId="04B24F2F" w14:textId="77777777" w:rsidR="000303FD" w:rsidRPr="004C0ED0" w:rsidRDefault="000303FD" w:rsidP="000303FD">
            <w:pPr>
              <w:numPr>
                <w:ilvl w:val="0"/>
                <w:numId w:val="13"/>
              </w:numPr>
              <w:rPr>
                <w:rFonts w:ascii="Lato" w:hAnsi="Lato" w:cs="Arial"/>
                <w:sz w:val="20"/>
                <w:szCs w:val="20"/>
                <w:lang w:bidi="en-GB"/>
              </w:rPr>
            </w:pPr>
            <w:r w:rsidRPr="004C0ED0">
              <w:rPr>
                <w:rFonts w:ascii="Lato" w:hAnsi="Lato" w:cs="Arial"/>
                <w:sz w:val="20"/>
                <w:szCs w:val="20"/>
                <w:lang w:bidi="en-GB"/>
              </w:rPr>
              <w:t>Demonstrates an awareness of self and how this may impact upon others</w:t>
            </w:r>
          </w:p>
        </w:tc>
      </w:tr>
      <w:tr w:rsidR="000303FD" w:rsidRPr="004C0ED0" w14:paraId="247E369B" w14:textId="77777777" w:rsidTr="6B1F9C9D">
        <w:trPr>
          <w:trHeight w:val="1010"/>
        </w:trPr>
        <w:tc>
          <w:tcPr>
            <w:tcW w:w="1998" w:type="dxa"/>
            <w:shd w:val="clear" w:color="auto" w:fill="D1D3D4"/>
          </w:tcPr>
          <w:p w14:paraId="262B1082" w14:textId="77777777" w:rsidR="000303FD" w:rsidRPr="004C0ED0" w:rsidRDefault="000303FD" w:rsidP="00A57FB9">
            <w:pPr>
              <w:rPr>
                <w:rFonts w:ascii="Lato" w:hAnsi="Lato" w:cs="Arial"/>
                <w:b/>
                <w:sz w:val="20"/>
                <w:szCs w:val="20"/>
                <w:lang w:bidi="en-GB"/>
              </w:rPr>
            </w:pPr>
          </w:p>
          <w:p w14:paraId="5D250691" w14:textId="77777777" w:rsidR="000303FD" w:rsidRPr="004C0ED0" w:rsidRDefault="000303FD" w:rsidP="00A57FB9">
            <w:pPr>
              <w:rPr>
                <w:rFonts w:ascii="Lato" w:hAnsi="Lato" w:cs="Arial"/>
                <w:b/>
                <w:sz w:val="20"/>
                <w:szCs w:val="20"/>
                <w:lang w:bidi="en-GB"/>
              </w:rPr>
            </w:pPr>
            <w:r w:rsidRPr="004C0ED0">
              <w:rPr>
                <w:rFonts w:ascii="Lato" w:hAnsi="Lato" w:cs="Arial"/>
                <w:b/>
                <w:sz w:val="20"/>
                <w:szCs w:val="20"/>
                <w:lang w:bidi="en-GB"/>
              </w:rPr>
              <w:t>Teamwork</w:t>
            </w:r>
          </w:p>
        </w:tc>
        <w:tc>
          <w:tcPr>
            <w:tcW w:w="7071" w:type="dxa"/>
            <w:shd w:val="clear" w:color="auto" w:fill="FFFFFF" w:themeFill="background1"/>
          </w:tcPr>
          <w:p w14:paraId="7079E37B" w14:textId="77777777" w:rsidR="000303FD" w:rsidRPr="004C0ED0" w:rsidRDefault="000303FD" w:rsidP="000303FD">
            <w:pPr>
              <w:numPr>
                <w:ilvl w:val="0"/>
                <w:numId w:val="12"/>
              </w:numPr>
              <w:rPr>
                <w:rFonts w:ascii="Lato" w:hAnsi="Lato" w:cs="Arial"/>
                <w:sz w:val="20"/>
                <w:szCs w:val="20"/>
                <w:lang w:bidi="en-GB"/>
              </w:rPr>
            </w:pPr>
            <w:r w:rsidRPr="004C0ED0">
              <w:rPr>
                <w:rFonts w:ascii="Lato" w:hAnsi="Lato" w:cs="Arial"/>
                <w:sz w:val="20"/>
                <w:szCs w:val="20"/>
                <w:lang w:bidi="en-GB"/>
              </w:rPr>
              <w:t xml:space="preserve">Positively shares and receives </w:t>
            </w:r>
            <w:proofErr w:type="gramStart"/>
            <w:r w:rsidRPr="004C0ED0">
              <w:rPr>
                <w:rFonts w:ascii="Lato" w:hAnsi="Lato" w:cs="Arial"/>
                <w:sz w:val="20"/>
                <w:szCs w:val="20"/>
                <w:lang w:bidi="en-GB"/>
              </w:rPr>
              <w:t>ideas;</w:t>
            </w:r>
            <w:proofErr w:type="gramEnd"/>
          </w:p>
          <w:p w14:paraId="0F18DABA" w14:textId="77777777" w:rsidR="000303FD" w:rsidRPr="004C0ED0" w:rsidRDefault="000303FD" w:rsidP="000303FD">
            <w:pPr>
              <w:numPr>
                <w:ilvl w:val="0"/>
                <w:numId w:val="12"/>
              </w:numPr>
              <w:rPr>
                <w:rFonts w:ascii="Lato" w:hAnsi="Lato" w:cs="Arial"/>
                <w:sz w:val="20"/>
                <w:szCs w:val="20"/>
                <w:lang w:bidi="en-GB"/>
              </w:rPr>
            </w:pPr>
            <w:r w:rsidRPr="004C0ED0">
              <w:rPr>
                <w:rFonts w:ascii="Lato" w:hAnsi="Lato" w:cs="Arial"/>
                <w:sz w:val="20"/>
                <w:szCs w:val="20"/>
                <w:lang w:bidi="en-GB"/>
              </w:rPr>
              <w:t xml:space="preserve">Identifies who they need to collaborate with to ensure </w:t>
            </w:r>
            <w:proofErr w:type="gramStart"/>
            <w:r w:rsidRPr="004C0ED0">
              <w:rPr>
                <w:rFonts w:ascii="Lato" w:hAnsi="Lato" w:cs="Arial"/>
                <w:sz w:val="20"/>
                <w:szCs w:val="20"/>
                <w:lang w:bidi="en-GB"/>
              </w:rPr>
              <w:t>success;</w:t>
            </w:r>
            <w:proofErr w:type="gramEnd"/>
          </w:p>
          <w:p w14:paraId="478BBA8E" w14:textId="77777777" w:rsidR="000303FD" w:rsidRPr="004C0ED0" w:rsidRDefault="000303FD" w:rsidP="000303FD">
            <w:pPr>
              <w:numPr>
                <w:ilvl w:val="0"/>
                <w:numId w:val="12"/>
              </w:numPr>
              <w:rPr>
                <w:rFonts w:ascii="Lato" w:hAnsi="Lato" w:cs="Arial"/>
                <w:sz w:val="20"/>
                <w:szCs w:val="20"/>
                <w:lang w:bidi="en-GB"/>
              </w:rPr>
            </w:pPr>
            <w:r w:rsidRPr="004C0ED0">
              <w:rPr>
                <w:rFonts w:ascii="Lato" w:hAnsi="Lato" w:cs="Arial"/>
                <w:sz w:val="20"/>
                <w:szCs w:val="20"/>
                <w:lang w:bidi="en-GB"/>
              </w:rPr>
              <w:t xml:space="preserve">Initiates and sets up opportunities to collaborate </w:t>
            </w:r>
            <w:proofErr w:type="gramStart"/>
            <w:r w:rsidRPr="004C0ED0">
              <w:rPr>
                <w:rFonts w:ascii="Lato" w:hAnsi="Lato" w:cs="Arial"/>
                <w:sz w:val="20"/>
                <w:szCs w:val="20"/>
                <w:lang w:bidi="en-GB"/>
              </w:rPr>
              <w:t>widely;</w:t>
            </w:r>
            <w:proofErr w:type="gramEnd"/>
          </w:p>
          <w:p w14:paraId="5680C123" w14:textId="77777777" w:rsidR="000303FD" w:rsidRPr="004C0ED0" w:rsidRDefault="000303FD" w:rsidP="000303FD">
            <w:pPr>
              <w:numPr>
                <w:ilvl w:val="0"/>
                <w:numId w:val="12"/>
              </w:numPr>
              <w:rPr>
                <w:rFonts w:ascii="Lato" w:hAnsi="Lato" w:cs="Arial"/>
                <w:sz w:val="20"/>
                <w:szCs w:val="20"/>
                <w:lang w:bidi="en-GB"/>
              </w:rPr>
            </w:pPr>
            <w:r w:rsidRPr="004C0ED0">
              <w:rPr>
                <w:rFonts w:ascii="Lato" w:hAnsi="Lato" w:cs="Arial"/>
                <w:sz w:val="20"/>
                <w:szCs w:val="20"/>
                <w:lang w:bidi="en-GB"/>
              </w:rPr>
              <w:t>Proactively steps in and shows support for colleagues.</w:t>
            </w:r>
          </w:p>
        </w:tc>
      </w:tr>
    </w:tbl>
    <w:p w14:paraId="19F0EBAA" w14:textId="77777777" w:rsidR="00E52717" w:rsidRDefault="00E52717" w:rsidP="0302962B"/>
    <w:p w14:paraId="67182B36" w14:textId="77777777" w:rsidR="00712E64" w:rsidRDefault="00712E64" w:rsidP="0302962B"/>
    <w:p w14:paraId="36459DF5" w14:textId="77777777" w:rsidR="00712E64" w:rsidRDefault="00712E64" w:rsidP="0302962B"/>
    <w:p w14:paraId="0BCE7130" w14:textId="4BD12C90" w:rsidR="00EC7811" w:rsidRPr="00EC7811" w:rsidRDefault="00EC7811" w:rsidP="00EC7811">
      <w:pPr>
        <w:rPr>
          <w:rFonts w:ascii="Lato" w:hAnsi="Lato"/>
          <w:b/>
          <w:u w:val="single"/>
        </w:rPr>
      </w:pPr>
    </w:p>
    <w:sectPr w:rsidR="00EC7811" w:rsidRPr="00EC7811">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5ABA" w14:textId="77777777" w:rsidR="00E31EAC" w:rsidRDefault="00E31EAC" w:rsidP="005B44C5">
      <w:r>
        <w:separator/>
      </w:r>
    </w:p>
  </w:endnote>
  <w:endnote w:type="continuationSeparator" w:id="0">
    <w:p w14:paraId="0B3D402A" w14:textId="77777777" w:rsidR="00E31EAC" w:rsidRDefault="00E31EAC" w:rsidP="005B44C5">
      <w:r>
        <w:continuationSeparator/>
      </w:r>
    </w:p>
  </w:endnote>
  <w:endnote w:type="continuationNotice" w:id="1">
    <w:p w14:paraId="0C03DC07" w14:textId="77777777" w:rsidR="00E31EAC" w:rsidRDefault="00E3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D75C" w14:textId="77777777" w:rsidR="00E31EAC" w:rsidRDefault="00E31EAC" w:rsidP="005B44C5">
      <w:r>
        <w:separator/>
      </w:r>
    </w:p>
  </w:footnote>
  <w:footnote w:type="continuationSeparator" w:id="0">
    <w:p w14:paraId="55107660" w14:textId="77777777" w:rsidR="00E31EAC" w:rsidRDefault="00E31EAC" w:rsidP="005B44C5">
      <w:r>
        <w:continuationSeparator/>
      </w:r>
    </w:p>
  </w:footnote>
  <w:footnote w:type="continuationNotice" w:id="1">
    <w:p w14:paraId="79339955" w14:textId="77777777" w:rsidR="00E31EAC" w:rsidRDefault="00E31E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FD5C" w14:textId="1ED6D50E" w:rsidR="005B44C5" w:rsidRDefault="00E31EAC">
    <w:pPr>
      <w:pStyle w:val="Header"/>
    </w:pPr>
    <w:r>
      <w:rPr>
        <w:noProof/>
      </w:rPr>
      <w:pict w14:anchorId="32B83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519860" o:spid="_x0000_s1028" type="#_x0000_t75" style="position:absolute;margin-left:0;margin-top:0;width:595.4pt;height:842.15pt;z-index:-251658239;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EBCC" w14:textId="612882EB" w:rsidR="005B44C5" w:rsidRDefault="00E31EAC">
    <w:pPr>
      <w:pStyle w:val="Header"/>
    </w:pPr>
    <w:r>
      <w:rPr>
        <w:noProof/>
      </w:rPr>
      <w:pict w14:anchorId="6A336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519861" o:spid="_x0000_s1029" type="#_x0000_t75" style="position:absolute;margin-left:-70.5pt;margin-top:-92.25pt;width:595.4pt;height:860.15pt;z-index:-251658238;mso-position-horizontal-relative:margin;mso-position-vertical-relative:margin" o:allowincell="f">
          <v:imagedata r:id="rId1" o:title="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673" w14:textId="5CD92914" w:rsidR="005B44C5" w:rsidRDefault="00E31EAC">
    <w:pPr>
      <w:pStyle w:val="Header"/>
    </w:pPr>
    <w:r>
      <w:rPr>
        <w:noProof/>
      </w:rPr>
      <w:pict w14:anchorId="1209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519859" o:spid="_x0000_s1030" type="#_x0000_t75" style="position:absolute;margin-left:0;margin-top:0;width:595.4pt;height:842.15pt;z-index:-251658240;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6"/>
    <w:multiLevelType w:val="hybridMultilevel"/>
    <w:tmpl w:val="247295EC"/>
    <w:lvl w:ilvl="0" w:tplc="1F0A1BA0">
      <w:numFmt w:val="bullet"/>
      <w:lvlText w:val="•"/>
      <w:lvlJc w:val="left"/>
      <w:pPr>
        <w:ind w:left="306" w:hanging="227"/>
      </w:pPr>
      <w:rPr>
        <w:rFonts w:ascii="FS Jack" w:eastAsia="FS Jack" w:hAnsi="FS Jack" w:cs="FS Jack" w:hint="default"/>
        <w:color w:val="081E3F"/>
        <w:spacing w:val="-8"/>
        <w:w w:val="100"/>
        <w:sz w:val="18"/>
        <w:szCs w:val="18"/>
        <w:lang w:val="en-GB" w:eastAsia="en-GB" w:bidi="en-GB"/>
      </w:rPr>
    </w:lvl>
    <w:lvl w:ilvl="1" w:tplc="5274C78A">
      <w:numFmt w:val="bullet"/>
      <w:lvlText w:val="•"/>
      <w:lvlJc w:val="left"/>
      <w:pPr>
        <w:ind w:left="847" w:hanging="227"/>
      </w:pPr>
      <w:rPr>
        <w:rFonts w:hint="default"/>
        <w:lang w:val="en-GB" w:eastAsia="en-GB" w:bidi="en-GB"/>
      </w:rPr>
    </w:lvl>
    <w:lvl w:ilvl="2" w:tplc="936C043E">
      <w:numFmt w:val="bullet"/>
      <w:lvlText w:val="•"/>
      <w:lvlJc w:val="left"/>
      <w:pPr>
        <w:ind w:left="1395" w:hanging="227"/>
      </w:pPr>
      <w:rPr>
        <w:rFonts w:hint="default"/>
        <w:lang w:val="en-GB" w:eastAsia="en-GB" w:bidi="en-GB"/>
      </w:rPr>
    </w:lvl>
    <w:lvl w:ilvl="3" w:tplc="3CD41EA8">
      <w:numFmt w:val="bullet"/>
      <w:lvlText w:val="•"/>
      <w:lvlJc w:val="left"/>
      <w:pPr>
        <w:ind w:left="1943" w:hanging="227"/>
      </w:pPr>
      <w:rPr>
        <w:rFonts w:hint="default"/>
        <w:lang w:val="en-GB" w:eastAsia="en-GB" w:bidi="en-GB"/>
      </w:rPr>
    </w:lvl>
    <w:lvl w:ilvl="4" w:tplc="6F187D96">
      <w:numFmt w:val="bullet"/>
      <w:lvlText w:val="•"/>
      <w:lvlJc w:val="left"/>
      <w:pPr>
        <w:ind w:left="2491" w:hanging="227"/>
      </w:pPr>
      <w:rPr>
        <w:rFonts w:hint="default"/>
        <w:lang w:val="en-GB" w:eastAsia="en-GB" w:bidi="en-GB"/>
      </w:rPr>
    </w:lvl>
    <w:lvl w:ilvl="5" w:tplc="57E8C8C8">
      <w:numFmt w:val="bullet"/>
      <w:lvlText w:val="•"/>
      <w:lvlJc w:val="left"/>
      <w:pPr>
        <w:ind w:left="3039" w:hanging="227"/>
      </w:pPr>
      <w:rPr>
        <w:rFonts w:hint="default"/>
        <w:lang w:val="en-GB" w:eastAsia="en-GB" w:bidi="en-GB"/>
      </w:rPr>
    </w:lvl>
    <w:lvl w:ilvl="6" w:tplc="4D2017A4">
      <w:numFmt w:val="bullet"/>
      <w:lvlText w:val="•"/>
      <w:lvlJc w:val="left"/>
      <w:pPr>
        <w:ind w:left="3586" w:hanging="227"/>
      </w:pPr>
      <w:rPr>
        <w:rFonts w:hint="default"/>
        <w:lang w:val="en-GB" w:eastAsia="en-GB" w:bidi="en-GB"/>
      </w:rPr>
    </w:lvl>
    <w:lvl w:ilvl="7" w:tplc="60B2044A">
      <w:numFmt w:val="bullet"/>
      <w:lvlText w:val="•"/>
      <w:lvlJc w:val="left"/>
      <w:pPr>
        <w:ind w:left="4134" w:hanging="227"/>
      </w:pPr>
      <w:rPr>
        <w:rFonts w:hint="default"/>
        <w:lang w:val="en-GB" w:eastAsia="en-GB" w:bidi="en-GB"/>
      </w:rPr>
    </w:lvl>
    <w:lvl w:ilvl="8" w:tplc="CDDAD8EC">
      <w:numFmt w:val="bullet"/>
      <w:lvlText w:val="•"/>
      <w:lvlJc w:val="left"/>
      <w:pPr>
        <w:ind w:left="4682" w:hanging="227"/>
      </w:pPr>
      <w:rPr>
        <w:rFonts w:hint="default"/>
        <w:lang w:val="en-GB" w:eastAsia="en-GB" w:bidi="en-GB"/>
      </w:rPr>
    </w:lvl>
  </w:abstractNum>
  <w:abstractNum w:abstractNumId="1" w15:restartNumberingAfterBreak="0">
    <w:nsid w:val="030214EA"/>
    <w:multiLevelType w:val="hybridMultilevel"/>
    <w:tmpl w:val="BB7E8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D2762"/>
    <w:multiLevelType w:val="hybridMultilevel"/>
    <w:tmpl w:val="95185EA0"/>
    <w:lvl w:ilvl="0" w:tplc="822A180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62CC0"/>
    <w:multiLevelType w:val="hybridMultilevel"/>
    <w:tmpl w:val="0B147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075A5"/>
    <w:multiLevelType w:val="hybridMultilevel"/>
    <w:tmpl w:val="9806BAF0"/>
    <w:lvl w:ilvl="0" w:tplc="8868703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667625"/>
    <w:multiLevelType w:val="hybridMultilevel"/>
    <w:tmpl w:val="855C90E2"/>
    <w:lvl w:ilvl="0" w:tplc="997CB980">
      <w:numFmt w:val="bullet"/>
      <w:lvlText w:val="•"/>
      <w:lvlJc w:val="left"/>
      <w:pPr>
        <w:ind w:left="306" w:hanging="227"/>
      </w:pPr>
      <w:rPr>
        <w:rFonts w:ascii="FS Jack" w:eastAsia="FS Jack" w:hAnsi="FS Jack" w:cs="FS Jack" w:hint="default"/>
        <w:color w:val="081E3F"/>
        <w:spacing w:val="-3"/>
        <w:w w:val="100"/>
        <w:sz w:val="18"/>
        <w:szCs w:val="18"/>
        <w:lang w:val="en-GB" w:eastAsia="en-GB" w:bidi="en-GB"/>
      </w:rPr>
    </w:lvl>
    <w:lvl w:ilvl="1" w:tplc="080E4434">
      <w:numFmt w:val="bullet"/>
      <w:lvlText w:val="•"/>
      <w:lvlJc w:val="left"/>
      <w:pPr>
        <w:ind w:left="847" w:hanging="227"/>
      </w:pPr>
      <w:rPr>
        <w:rFonts w:hint="default"/>
        <w:lang w:val="en-GB" w:eastAsia="en-GB" w:bidi="en-GB"/>
      </w:rPr>
    </w:lvl>
    <w:lvl w:ilvl="2" w:tplc="07546AFC">
      <w:numFmt w:val="bullet"/>
      <w:lvlText w:val="•"/>
      <w:lvlJc w:val="left"/>
      <w:pPr>
        <w:ind w:left="1395" w:hanging="227"/>
      </w:pPr>
      <w:rPr>
        <w:rFonts w:hint="default"/>
        <w:lang w:val="en-GB" w:eastAsia="en-GB" w:bidi="en-GB"/>
      </w:rPr>
    </w:lvl>
    <w:lvl w:ilvl="3" w:tplc="A4E2DD5A">
      <w:numFmt w:val="bullet"/>
      <w:lvlText w:val="•"/>
      <w:lvlJc w:val="left"/>
      <w:pPr>
        <w:ind w:left="1943" w:hanging="227"/>
      </w:pPr>
      <w:rPr>
        <w:rFonts w:hint="default"/>
        <w:lang w:val="en-GB" w:eastAsia="en-GB" w:bidi="en-GB"/>
      </w:rPr>
    </w:lvl>
    <w:lvl w:ilvl="4" w:tplc="47AA9E26">
      <w:numFmt w:val="bullet"/>
      <w:lvlText w:val="•"/>
      <w:lvlJc w:val="left"/>
      <w:pPr>
        <w:ind w:left="2491" w:hanging="227"/>
      </w:pPr>
      <w:rPr>
        <w:rFonts w:hint="default"/>
        <w:lang w:val="en-GB" w:eastAsia="en-GB" w:bidi="en-GB"/>
      </w:rPr>
    </w:lvl>
    <w:lvl w:ilvl="5" w:tplc="8B9674FA">
      <w:numFmt w:val="bullet"/>
      <w:lvlText w:val="•"/>
      <w:lvlJc w:val="left"/>
      <w:pPr>
        <w:ind w:left="3039" w:hanging="227"/>
      </w:pPr>
      <w:rPr>
        <w:rFonts w:hint="default"/>
        <w:lang w:val="en-GB" w:eastAsia="en-GB" w:bidi="en-GB"/>
      </w:rPr>
    </w:lvl>
    <w:lvl w:ilvl="6" w:tplc="1958880E">
      <w:numFmt w:val="bullet"/>
      <w:lvlText w:val="•"/>
      <w:lvlJc w:val="left"/>
      <w:pPr>
        <w:ind w:left="3586" w:hanging="227"/>
      </w:pPr>
      <w:rPr>
        <w:rFonts w:hint="default"/>
        <w:lang w:val="en-GB" w:eastAsia="en-GB" w:bidi="en-GB"/>
      </w:rPr>
    </w:lvl>
    <w:lvl w:ilvl="7" w:tplc="EE5A8A0A">
      <w:numFmt w:val="bullet"/>
      <w:lvlText w:val="•"/>
      <w:lvlJc w:val="left"/>
      <w:pPr>
        <w:ind w:left="4134" w:hanging="227"/>
      </w:pPr>
      <w:rPr>
        <w:rFonts w:hint="default"/>
        <w:lang w:val="en-GB" w:eastAsia="en-GB" w:bidi="en-GB"/>
      </w:rPr>
    </w:lvl>
    <w:lvl w:ilvl="8" w:tplc="3B42E21C">
      <w:numFmt w:val="bullet"/>
      <w:lvlText w:val="•"/>
      <w:lvlJc w:val="left"/>
      <w:pPr>
        <w:ind w:left="4682" w:hanging="227"/>
      </w:pPr>
      <w:rPr>
        <w:rFonts w:hint="default"/>
        <w:lang w:val="en-GB" w:eastAsia="en-GB" w:bidi="en-GB"/>
      </w:rPr>
    </w:lvl>
  </w:abstractNum>
  <w:abstractNum w:abstractNumId="6"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6A2268"/>
    <w:multiLevelType w:val="hybridMultilevel"/>
    <w:tmpl w:val="2FF2DB8C"/>
    <w:lvl w:ilvl="0" w:tplc="3E30385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0C18A6"/>
    <w:multiLevelType w:val="hybridMultilevel"/>
    <w:tmpl w:val="ADDAFA8E"/>
    <w:lvl w:ilvl="0" w:tplc="EDDA889E">
      <w:start w:val="3"/>
      <w:numFmt w:val="lowerLetter"/>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D3F3C"/>
    <w:multiLevelType w:val="hybridMultilevel"/>
    <w:tmpl w:val="CB5E7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CA79AE"/>
    <w:multiLevelType w:val="hybridMultilevel"/>
    <w:tmpl w:val="4CB401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D21991"/>
    <w:multiLevelType w:val="hybridMultilevel"/>
    <w:tmpl w:val="1FC676C2"/>
    <w:lvl w:ilvl="0" w:tplc="6A28E32C">
      <w:start w:val="1"/>
      <w:numFmt w:val="bullet"/>
      <w:lvlText w:val=""/>
      <w:lvlJc w:val="left"/>
      <w:pPr>
        <w:ind w:left="360" w:hanging="360"/>
      </w:pPr>
      <w:rPr>
        <w:rFonts w:ascii="Symbol" w:hAnsi="Symbol" w:hint="default"/>
      </w:rPr>
    </w:lvl>
    <w:lvl w:ilvl="1" w:tplc="91E8E962">
      <w:start w:val="1"/>
      <w:numFmt w:val="bullet"/>
      <w:lvlText w:val="o"/>
      <w:lvlJc w:val="left"/>
      <w:pPr>
        <w:ind w:left="1080" w:hanging="360"/>
      </w:pPr>
      <w:rPr>
        <w:rFonts w:ascii="Courier New" w:hAnsi="Courier New" w:hint="default"/>
      </w:rPr>
    </w:lvl>
    <w:lvl w:ilvl="2" w:tplc="F75C2A88">
      <w:start w:val="1"/>
      <w:numFmt w:val="bullet"/>
      <w:lvlText w:val=""/>
      <w:lvlJc w:val="left"/>
      <w:pPr>
        <w:ind w:left="1800" w:hanging="360"/>
      </w:pPr>
      <w:rPr>
        <w:rFonts w:ascii="Wingdings" w:hAnsi="Wingdings" w:hint="default"/>
      </w:rPr>
    </w:lvl>
    <w:lvl w:ilvl="3" w:tplc="2C0A0ADA">
      <w:start w:val="1"/>
      <w:numFmt w:val="bullet"/>
      <w:lvlText w:val=""/>
      <w:lvlJc w:val="left"/>
      <w:pPr>
        <w:ind w:left="2520" w:hanging="360"/>
      </w:pPr>
      <w:rPr>
        <w:rFonts w:ascii="Symbol" w:hAnsi="Symbol" w:hint="default"/>
      </w:rPr>
    </w:lvl>
    <w:lvl w:ilvl="4" w:tplc="B88091F0">
      <w:start w:val="1"/>
      <w:numFmt w:val="bullet"/>
      <w:lvlText w:val="o"/>
      <w:lvlJc w:val="left"/>
      <w:pPr>
        <w:ind w:left="3240" w:hanging="360"/>
      </w:pPr>
      <w:rPr>
        <w:rFonts w:ascii="Courier New" w:hAnsi="Courier New" w:hint="default"/>
      </w:rPr>
    </w:lvl>
    <w:lvl w:ilvl="5" w:tplc="207CAD44">
      <w:start w:val="1"/>
      <w:numFmt w:val="bullet"/>
      <w:lvlText w:val=""/>
      <w:lvlJc w:val="left"/>
      <w:pPr>
        <w:ind w:left="3960" w:hanging="360"/>
      </w:pPr>
      <w:rPr>
        <w:rFonts w:ascii="Wingdings" w:hAnsi="Wingdings" w:hint="default"/>
      </w:rPr>
    </w:lvl>
    <w:lvl w:ilvl="6" w:tplc="90EE9566">
      <w:start w:val="1"/>
      <w:numFmt w:val="bullet"/>
      <w:lvlText w:val=""/>
      <w:lvlJc w:val="left"/>
      <w:pPr>
        <w:ind w:left="4680" w:hanging="360"/>
      </w:pPr>
      <w:rPr>
        <w:rFonts w:ascii="Symbol" w:hAnsi="Symbol" w:hint="default"/>
      </w:rPr>
    </w:lvl>
    <w:lvl w:ilvl="7" w:tplc="086C5E46">
      <w:start w:val="1"/>
      <w:numFmt w:val="bullet"/>
      <w:lvlText w:val="o"/>
      <w:lvlJc w:val="left"/>
      <w:pPr>
        <w:ind w:left="5400" w:hanging="360"/>
      </w:pPr>
      <w:rPr>
        <w:rFonts w:ascii="Courier New" w:hAnsi="Courier New" w:hint="default"/>
      </w:rPr>
    </w:lvl>
    <w:lvl w:ilvl="8" w:tplc="076E7666">
      <w:start w:val="1"/>
      <w:numFmt w:val="bullet"/>
      <w:lvlText w:val=""/>
      <w:lvlJc w:val="left"/>
      <w:pPr>
        <w:ind w:left="6120" w:hanging="360"/>
      </w:pPr>
      <w:rPr>
        <w:rFonts w:ascii="Wingdings" w:hAnsi="Wingdings" w:hint="default"/>
      </w:rPr>
    </w:lvl>
  </w:abstractNum>
  <w:abstractNum w:abstractNumId="12" w15:restartNumberingAfterBreak="0">
    <w:nsid w:val="6057477E"/>
    <w:multiLevelType w:val="hybridMultilevel"/>
    <w:tmpl w:val="CCAEA4D4"/>
    <w:lvl w:ilvl="0" w:tplc="C68C9712">
      <w:start w:val="1"/>
      <w:numFmt w:val="lowerLetter"/>
      <w:lvlText w:val="%1."/>
      <w:lvlJc w:val="left"/>
      <w:pPr>
        <w:ind w:left="360" w:hanging="360"/>
      </w:pPr>
      <w:rPr>
        <w:b/>
      </w:rPr>
    </w:lvl>
    <w:lvl w:ilvl="1" w:tplc="1AB87F98">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E0491A"/>
    <w:multiLevelType w:val="hybridMultilevel"/>
    <w:tmpl w:val="62941DEA"/>
    <w:lvl w:ilvl="0" w:tplc="ED84970C">
      <w:numFmt w:val="bullet"/>
      <w:lvlText w:val="•"/>
      <w:lvlJc w:val="left"/>
      <w:pPr>
        <w:ind w:left="306" w:hanging="227"/>
      </w:pPr>
      <w:rPr>
        <w:rFonts w:ascii="FS Jack" w:eastAsia="FS Jack" w:hAnsi="FS Jack" w:cs="FS Jack" w:hint="default"/>
        <w:color w:val="081E3F"/>
        <w:spacing w:val="-6"/>
        <w:w w:val="100"/>
        <w:sz w:val="18"/>
        <w:szCs w:val="18"/>
        <w:lang w:val="en-GB" w:eastAsia="en-GB" w:bidi="en-GB"/>
      </w:rPr>
    </w:lvl>
    <w:lvl w:ilvl="1" w:tplc="4DA2A4A2">
      <w:numFmt w:val="bullet"/>
      <w:lvlText w:val="•"/>
      <w:lvlJc w:val="left"/>
      <w:pPr>
        <w:ind w:left="847" w:hanging="227"/>
      </w:pPr>
      <w:rPr>
        <w:rFonts w:hint="default"/>
        <w:lang w:val="en-GB" w:eastAsia="en-GB" w:bidi="en-GB"/>
      </w:rPr>
    </w:lvl>
    <w:lvl w:ilvl="2" w:tplc="48569B18">
      <w:numFmt w:val="bullet"/>
      <w:lvlText w:val="•"/>
      <w:lvlJc w:val="left"/>
      <w:pPr>
        <w:ind w:left="1395" w:hanging="227"/>
      </w:pPr>
      <w:rPr>
        <w:rFonts w:hint="default"/>
        <w:lang w:val="en-GB" w:eastAsia="en-GB" w:bidi="en-GB"/>
      </w:rPr>
    </w:lvl>
    <w:lvl w:ilvl="3" w:tplc="585C1908">
      <w:numFmt w:val="bullet"/>
      <w:lvlText w:val="•"/>
      <w:lvlJc w:val="left"/>
      <w:pPr>
        <w:ind w:left="1943" w:hanging="227"/>
      </w:pPr>
      <w:rPr>
        <w:rFonts w:hint="default"/>
        <w:lang w:val="en-GB" w:eastAsia="en-GB" w:bidi="en-GB"/>
      </w:rPr>
    </w:lvl>
    <w:lvl w:ilvl="4" w:tplc="A288C79A">
      <w:numFmt w:val="bullet"/>
      <w:lvlText w:val="•"/>
      <w:lvlJc w:val="left"/>
      <w:pPr>
        <w:ind w:left="2491" w:hanging="227"/>
      </w:pPr>
      <w:rPr>
        <w:rFonts w:hint="default"/>
        <w:lang w:val="en-GB" w:eastAsia="en-GB" w:bidi="en-GB"/>
      </w:rPr>
    </w:lvl>
    <w:lvl w:ilvl="5" w:tplc="D9EE2652">
      <w:numFmt w:val="bullet"/>
      <w:lvlText w:val="•"/>
      <w:lvlJc w:val="left"/>
      <w:pPr>
        <w:ind w:left="3039" w:hanging="227"/>
      </w:pPr>
      <w:rPr>
        <w:rFonts w:hint="default"/>
        <w:lang w:val="en-GB" w:eastAsia="en-GB" w:bidi="en-GB"/>
      </w:rPr>
    </w:lvl>
    <w:lvl w:ilvl="6" w:tplc="98BAAEAC">
      <w:numFmt w:val="bullet"/>
      <w:lvlText w:val="•"/>
      <w:lvlJc w:val="left"/>
      <w:pPr>
        <w:ind w:left="3586" w:hanging="227"/>
      </w:pPr>
      <w:rPr>
        <w:rFonts w:hint="default"/>
        <w:lang w:val="en-GB" w:eastAsia="en-GB" w:bidi="en-GB"/>
      </w:rPr>
    </w:lvl>
    <w:lvl w:ilvl="7" w:tplc="AEFC7AF2">
      <w:numFmt w:val="bullet"/>
      <w:lvlText w:val="•"/>
      <w:lvlJc w:val="left"/>
      <w:pPr>
        <w:ind w:left="4134" w:hanging="227"/>
      </w:pPr>
      <w:rPr>
        <w:rFonts w:hint="default"/>
        <w:lang w:val="en-GB" w:eastAsia="en-GB" w:bidi="en-GB"/>
      </w:rPr>
    </w:lvl>
    <w:lvl w:ilvl="8" w:tplc="23E680E2">
      <w:numFmt w:val="bullet"/>
      <w:lvlText w:val="•"/>
      <w:lvlJc w:val="left"/>
      <w:pPr>
        <w:ind w:left="4682" w:hanging="227"/>
      </w:pPr>
      <w:rPr>
        <w:rFonts w:hint="default"/>
        <w:lang w:val="en-GB" w:eastAsia="en-GB" w:bidi="en-GB"/>
      </w:rPr>
    </w:lvl>
  </w:abstractNum>
  <w:abstractNum w:abstractNumId="14" w15:restartNumberingAfterBreak="0">
    <w:nsid w:val="65B87DA8"/>
    <w:multiLevelType w:val="hybridMultilevel"/>
    <w:tmpl w:val="73CE2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A51EB"/>
    <w:multiLevelType w:val="hybridMultilevel"/>
    <w:tmpl w:val="5A283706"/>
    <w:lvl w:ilvl="0" w:tplc="3E30385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4890094"/>
    <w:multiLevelType w:val="hybridMultilevel"/>
    <w:tmpl w:val="D2F81ECE"/>
    <w:lvl w:ilvl="0" w:tplc="DDBC0356">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D044FE"/>
    <w:multiLevelType w:val="hybridMultilevel"/>
    <w:tmpl w:val="C69E16E8"/>
    <w:lvl w:ilvl="0" w:tplc="43242704">
      <w:start w:val="1"/>
      <w:numFmt w:val="lowerLetter"/>
      <w:lvlText w:val="%1)"/>
      <w:lvlJc w:val="left"/>
      <w:pPr>
        <w:ind w:left="1080" w:hanging="360"/>
      </w:pPr>
      <w:rPr>
        <w:b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0F7D7D"/>
    <w:multiLevelType w:val="multilevel"/>
    <w:tmpl w:val="00D4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4C78DF"/>
    <w:multiLevelType w:val="hybridMultilevel"/>
    <w:tmpl w:val="99FAB384"/>
    <w:lvl w:ilvl="0" w:tplc="5F46656E">
      <w:numFmt w:val="bullet"/>
      <w:lvlText w:val="•"/>
      <w:lvlJc w:val="left"/>
      <w:pPr>
        <w:ind w:left="306" w:hanging="227"/>
      </w:pPr>
      <w:rPr>
        <w:rFonts w:ascii="FS Jack" w:eastAsia="FS Jack" w:hAnsi="FS Jack" w:cs="FS Jack" w:hint="default"/>
        <w:color w:val="081E3F"/>
        <w:spacing w:val="-8"/>
        <w:w w:val="99"/>
        <w:sz w:val="18"/>
        <w:szCs w:val="18"/>
        <w:lang w:val="en-GB" w:eastAsia="en-GB" w:bidi="en-GB"/>
      </w:rPr>
    </w:lvl>
    <w:lvl w:ilvl="1" w:tplc="CD9C4E62">
      <w:numFmt w:val="bullet"/>
      <w:lvlText w:val="•"/>
      <w:lvlJc w:val="left"/>
      <w:pPr>
        <w:ind w:left="847" w:hanging="227"/>
      </w:pPr>
      <w:rPr>
        <w:rFonts w:hint="default"/>
        <w:lang w:val="en-GB" w:eastAsia="en-GB" w:bidi="en-GB"/>
      </w:rPr>
    </w:lvl>
    <w:lvl w:ilvl="2" w:tplc="5EA0B256">
      <w:numFmt w:val="bullet"/>
      <w:lvlText w:val="•"/>
      <w:lvlJc w:val="left"/>
      <w:pPr>
        <w:ind w:left="1395" w:hanging="227"/>
      </w:pPr>
      <w:rPr>
        <w:rFonts w:hint="default"/>
        <w:lang w:val="en-GB" w:eastAsia="en-GB" w:bidi="en-GB"/>
      </w:rPr>
    </w:lvl>
    <w:lvl w:ilvl="3" w:tplc="33DCF5FE">
      <w:numFmt w:val="bullet"/>
      <w:lvlText w:val="•"/>
      <w:lvlJc w:val="left"/>
      <w:pPr>
        <w:ind w:left="1943" w:hanging="227"/>
      </w:pPr>
      <w:rPr>
        <w:rFonts w:hint="default"/>
        <w:lang w:val="en-GB" w:eastAsia="en-GB" w:bidi="en-GB"/>
      </w:rPr>
    </w:lvl>
    <w:lvl w:ilvl="4" w:tplc="A6A21ECC">
      <w:numFmt w:val="bullet"/>
      <w:lvlText w:val="•"/>
      <w:lvlJc w:val="left"/>
      <w:pPr>
        <w:ind w:left="2491" w:hanging="227"/>
      </w:pPr>
      <w:rPr>
        <w:rFonts w:hint="default"/>
        <w:lang w:val="en-GB" w:eastAsia="en-GB" w:bidi="en-GB"/>
      </w:rPr>
    </w:lvl>
    <w:lvl w:ilvl="5" w:tplc="C4905CA4">
      <w:numFmt w:val="bullet"/>
      <w:lvlText w:val="•"/>
      <w:lvlJc w:val="left"/>
      <w:pPr>
        <w:ind w:left="3039" w:hanging="227"/>
      </w:pPr>
      <w:rPr>
        <w:rFonts w:hint="default"/>
        <w:lang w:val="en-GB" w:eastAsia="en-GB" w:bidi="en-GB"/>
      </w:rPr>
    </w:lvl>
    <w:lvl w:ilvl="6" w:tplc="5F884F94">
      <w:numFmt w:val="bullet"/>
      <w:lvlText w:val="•"/>
      <w:lvlJc w:val="left"/>
      <w:pPr>
        <w:ind w:left="3586" w:hanging="227"/>
      </w:pPr>
      <w:rPr>
        <w:rFonts w:hint="default"/>
        <w:lang w:val="en-GB" w:eastAsia="en-GB" w:bidi="en-GB"/>
      </w:rPr>
    </w:lvl>
    <w:lvl w:ilvl="7" w:tplc="6E180ECE">
      <w:numFmt w:val="bullet"/>
      <w:lvlText w:val="•"/>
      <w:lvlJc w:val="left"/>
      <w:pPr>
        <w:ind w:left="4134" w:hanging="227"/>
      </w:pPr>
      <w:rPr>
        <w:rFonts w:hint="default"/>
        <w:lang w:val="en-GB" w:eastAsia="en-GB" w:bidi="en-GB"/>
      </w:rPr>
    </w:lvl>
    <w:lvl w:ilvl="8" w:tplc="6B0E6754">
      <w:numFmt w:val="bullet"/>
      <w:lvlText w:val="•"/>
      <w:lvlJc w:val="left"/>
      <w:pPr>
        <w:ind w:left="4682" w:hanging="227"/>
      </w:pPr>
      <w:rPr>
        <w:rFonts w:hint="default"/>
        <w:lang w:val="en-GB" w:eastAsia="en-GB" w:bidi="en-GB"/>
      </w:rPr>
    </w:lvl>
  </w:abstractNum>
  <w:num w:numId="1" w16cid:durableId="752244114">
    <w:abstractNumId w:val="2"/>
  </w:num>
  <w:num w:numId="2" w16cid:durableId="39133048">
    <w:abstractNumId w:val="17"/>
  </w:num>
  <w:num w:numId="3" w16cid:durableId="1818842399">
    <w:abstractNumId w:val="15"/>
  </w:num>
  <w:num w:numId="4" w16cid:durableId="1157455799">
    <w:abstractNumId w:val="7"/>
  </w:num>
  <w:num w:numId="5" w16cid:durableId="726297195">
    <w:abstractNumId w:val="12"/>
  </w:num>
  <w:num w:numId="6" w16cid:durableId="1614052969">
    <w:abstractNumId w:val="10"/>
  </w:num>
  <w:num w:numId="7" w16cid:durableId="1276253527">
    <w:abstractNumId w:val="16"/>
  </w:num>
  <w:num w:numId="8" w16cid:durableId="1458834851">
    <w:abstractNumId w:val="4"/>
  </w:num>
  <w:num w:numId="9" w16cid:durableId="1200120614">
    <w:abstractNumId w:val="8"/>
  </w:num>
  <w:num w:numId="10" w16cid:durableId="2040352567">
    <w:abstractNumId w:val="1"/>
  </w:num>
  <w:num w:numId="11" w16cid:durableId="215164339">
    <w:abstractNumId w:val="14"/>
  </w:num>
  <w:num w:numId="12" w16cid:durableId="263265155">
    <w:abstractNumId w:val="0"/>
  </w:num>
  <w:num w:numId="13" w16cid:durableId="466555196">
    <w:abstractNumId w:val="5"/>
  </w:num>
  <w:num w:numId="14" w16cid:durableId="1534921484">
    <w:abstractNumId w:val="13"/>
  </w:num>
  <w:num w:numId="15" w16cid:durableId="235285623">
    <w:abstractNumId w:val="20"/>
  </w:num>
  <w:num w:numId="16" w16cid:durableId="450368041">
    <w:abstractNumId w:val="11"/>
  </w:num>
  <w:num w:numId="17" w16cid:durableId="1649289064">
    <w:abstractNumId w:val="6"/>
  </w:num>
  <w:num w:numId="18" w16cid:durableId="1997999864">
    <w:abstractNumId w:val="9"/>
  </w:num>
  <w:num w:numId="19" w16cid:durableId="1894539896">
    <w:abstractNumId w:val="3"/>
  </w:num>
  <w:num w:numId="20" w16cid:durableId="1680809088">
    <w:abstractNumId w:val="19"/>
  </w:num>
  <w:num w:numId="21" w16cid:durableId="1704097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BC"/>
    <w:rsid w:val="00000457"/>
    <w:rsid w:val="00016A6B"/>
    <w:rsid w:val="000303FD"/>
    <w:rsid w:val="00047B56"/>
    <w:rsid w:val="00092D9D"/>
    <w:rsid w:val="000A359F"/>
    <w:rsid w:val="000A58AC"/>
    <w:rsid w:val="0012158E"/>
    <w:rsid w:val="00134611"/>
    <w:rsid w:val="001509F5"/>
    <w:rsid w:val="0016008E"/>
    <w:rsid w:val="0016218A"/>
    <w:rsid w:val="001C18BC"/>
    <w:rsid w:val="001F4302"/>
    <w:rsid w:val="00204F57"/>
    <w:rsid w:val="00230531"/>
    <w:rsid w:val="00234C81"/>
    <w:rsid w:val="00302F88"/>
    <w:rsid w:val="00307663"/>
    <w:rsid w:val="00333C7F"/>
    <w:rsid w:val="00397B13"/>
    <w:rsid w:val="003F1152"/>
    <w:rsid w:val="004606A4"/>
    <w:rsid w:val="004D1D4D"/>
    <w:rsid w:val="0051462A"/>
    <w:rsid w:val="005339A2"/>
    <w:rsid w:val="0053598B"/>
    <w:rsid w:val="005A1B90"/>
    <w:rsid w:val="005B44C5"/>
    <w:rsid w:val="005E2A0B"/>
    <w:rsid w:val="005F30A9"/>
    <w:rsid w:val="00624910"/>
    <w:rsid w:val="00641ED9"/>
    <w:rsid w:val="00642C18"/>
    <w:rsid w:val="006E4194"/>
    <w:rsid w:val="00712E64"/>
    <w:rsid w:val="00753315"/>
    <w:rsid w:val="0078262D"/>
    <w:rsid w:val="007955E9"/>
    <w:rsid w:val="007C0054"/>
    <w:rsid w:val="007F2436"/>
    <w:rsid w:val="008050F6"/>
    <w:rsid w:val="008517F2"/>
    <w:rsid w:val="008635DC"/>
    <w:rsid w:val="009D135A"/>
    <w:rsid w:val="00A1649A"/>
    <w:rsid w:val="00A26B05"/>
    <w:rsid w:val="00A26CCA"/>
    <w:rsid w:val="00AB48A4"/>
    <w:rsid w:val="00AF1374"/>
    <w:rsid w:val="00B94C10"/>
    <w:rsid w:val="00BF6D5E"/>
    <w:rsid w:val="00C70012"/>
    <w:rsid w:val="00C704E9"/>
    <w:rsid w:val="00D834FC"/>
    <w:rsid w:val="00E0055A"/>
    <w:rsid w:val="00E31EAC"/>
    <w:rsid w:val="00E3508A"/>
    <w:rsid w:val="00E52717"/>
    <w:rsid w:val="00E53056"/>
    <w:rsid w:val="00E7182A"/>
    <w:rsid w:val="00EC7811"/>
    <w:rsid w:val="00ED461B"/>
    <w:rsid w:val="00EF58EC"/>
    <w:rsid w:val="00F05895"/>
    <w:rsid w:val="00F1417F"/>
    <w:rsid w:val="00F42225"/>
    <w:rsid w:val="00F76E9B"/>
    <w:rsid w:val="00FB14B9"/>
    <w:rsid w:val="00FC2CEE"/>
    <w:rsid w:val="0302962B"/>
    <w:rsid w:val="13AC0682"/>
    <w:rsid w:val="16E3A744"/>
    <w:rsid w:val="2E43A728"/>
    <w:rsid w:val="322B42DE"/>
    <w:rsid w:val="4E0A6AB2"/>
    <w:rsid w:val="6AC7DCA4"/>
    <w:rsid w:val="6B1F9C9D"/>
    <w:rsid w:val="6FBF7C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DEB6"/>
  <w15:chartTrackingRefBased/>
  <w15:docId w15:val="{BD946612-8AC8-44B8-A613-4AAD490C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9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5"/>
    <w:pPr>
      <w:tabs>
        <w:tab w:val="center" w:pos="4513"/>
        <w:tab w:val="right" w:pos="9026"/>
      </w:tabs>
    </w:pPr>
  </w:style>
  <w:style w:type="character" w:customStyle="1" w:styleId="HeaderChar">
    <w:name w:val="Header Char"/>
    <w:basedOn w:val="DefaultParagraphFont"/>
    <w:link w:val="Header"/>
    <w:uiPriority w:val="99"/>
    <w:rsid w:val="005B44C5"/>
  </w:style>
  <w:style w:type="paragraph" w:styleId="Footer">
    <w:name w:val="footer"/>
    <w:basedOn w:val="Normal"/>
    <w:link w:val="FooterChar"/>
    <w:uiPriority w:val="99"/>
    <w:unhideWhenUsed/>
    <w:rsid w:val="005B44C5"/>
    <w:pPr>
      <w:tabs>
        <w:tab w:val="center" w:pos="4513"/>
        <w:tab w:val="right" w:pos="9026"/>
      </w:tabs>
    </w:pPr>
  </w:style>
  <w:style w:type="character" w:customStyle="1" w:styleId="FooterChar">
    <w:name w:val="Footer Char"/>
    <w:basedOn w:val="DefaultParagraphFont"/>
    <w:link w:val="Footer"/>
    <w:uiPriority w:val="99"/>
    <w:rsid w:val="005B44C5"/>
  </w:style>
  <w:style w:type="paragraph" w:styleId="ListParagraph">
    <w:name w:val="List Paragraph"/>
    <w:basedOn w:val="Normal"/>
    <w:uiPriority w:val="34"/>
    <w:qFormat/>
    <w:rsid w:val="005A1B90"/>
    <w:pPr>
      <w:ind w:left="720"/>
      <w:contextualSpacing/>
    </w:pPr>
  </w:style>
  <w:style w:type="table" w:styleId="TableGrid">
    <w:name w:val="Table Grid"/>
    <w:basedOn w:val="TableNormal"/>
    <w:uiPriority w:val="59"/>
    <w:rsid w:val="000303F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05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2009">
      <w:bodyDiv w:val="1"/>
      <w:marLeft w:val="0"/>
      <w:marRight w:val="0"/>
      <w:marTop w:val="0"/>
      <w:marBottom w:val="0"/>
      <w:divBdr>
        <w:top w:val="none" w:sz="0" w:space="0" w:color="auto"/>
        <w:left w:val="none" w:sz="0" w:space="0" w:color="auto"/>
        <w:bottom w:val="none" w:sz="0" w:space="0" w:color="auto"/>
        <w:right w:val="none" w:sz="0" w:space="0" w:color="auto"/>
      </w:divBdr>
    </w:div>
    <w:div w:id="1753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0115dc2a6bb2ecd0d63a205561c67e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deeb4c548b4e7bc7149a1d0a7ec9e1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3c5d6c-c004-49d6-94ca-9350f161a03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DF4E8-6CD1-40DF-9371-675F1242E5EB}">
  <ds:schemaRefs>
    <ds:schemaRef ds:uri="http://schemas.microsoft.com/sharepoint/v3/contenttype/forms"/>
  </ds:schemaRefs>
</ds:datastoreItem>
</file>

<file path=customXml/itemProps2.xml><?xml version="1.0" encoding="utf-8"?>
<ds:datastoreItem xmlns:ds="http://schemas.openxmlformats.org/officeDocument/2006/customXml" ds:itemID="{65A22056-2E4D-4EA5-9703-5A4B16852DCE}">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A0FCE073-3748-4E87-92E6-2D4BA1E40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Beales</dc:creator>
  <cp:keywords/>
  <dc:description/>
  <cp:lastModifiedBy>Dean Buckle</cp:lastModifiedBy>
  <cp:revision>3</cp:revision>
  <dcterms:created xsi:type="dcterms:W3CDTF">2023-12-06T16:59:00Z</dcterms:created>
  <dcterms:modified xsi:type="dcterms:W3CDTF">2023-12-06T17:10:00Z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