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7655"/>
      </w:tblGrid>
      <w:tr w:rsidR="00207CFC" w:rsidRPr="00EB2A16" w:rsidTr="004936D6">
        <w:tc>
          <w:tcPr>
            <w:tcW w:w="8046" w:type="dxa"/>
          </w:tcPr>
          <w:p w:rsidR="00207CFC" w:rsidRPr="00EB2A16" w:rsidRDefault="00207CFC" w:rsidP="004936D6">
            <w:pPr>
              <w:spacing w:before="120" w:after="120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EB2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Role Specification</w:t>
            </w:r>
            <w:r w:rsidRPr="00EB2A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   </w:t>
            </w:r>
            <w:r w:rsidR="00EB2A16">
              <w:rPr>
                <w:rFonts w:asciiTheme="minorHAnsi" w:hAnsiTheme="minorHAnsi" w:cstheme="minorHAnsi"/>
                <w:sz w:val="22"/>
                <w:szCs w:val="22"/>
              </w:rPr>
              <w:t>INCLUSION ADVISORY BOARD</w:t>
            </w: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 xml:space="preserve"> MEMBER</w:t>
            </w:r>
          </w:p>
        </w:tc>
        <w:tc>
          <w:tcPr>
            <w:tcW w:w="7655" w:type="dxa"/>
          </w:tcPr>
          <w:p w:rsidR="00EB2A16" w:rsidRDefault="00C94859" w:rsidP="004936D6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0E21283" wp14:editId="7BECD998">
                  <wp:simplePos x="0" y="0"/>
                  <wp:positionH relativeFrom="column">
                    <wp:posOffset>3693337</wp:posOffset>
                  </wp:positionH>
                  <wp:positionV relativeFrom="paragraph">
                    <wp:posOffset>-440401</wp:posOffset>
                  </wp:positionV>
                  <wp:extent cx="1421848" cy="1064871"/>
                  <wp:effectExtent l="0" t="0" r="0" b="0"/>
                  <wp:wrapNone/>
                  <wp:docPr id="2" name="Picture 2" descr="Z:\Logos\NRCFA Welcom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Logos\NRCFA Welcom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250" cy="107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7CFC" w:rsidRPr="00EB2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The Group will report to</w:t>
            </w:r>
            <w:r w:rsidR="00207CFC" w:rsidRPr="00EB2A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                                                                                   </w:t>
            </w:r>
          </w:p>
          <w:p w:rsidR="00207CFC" w:rsidRPr="00EB2A16" w:rsidRDefault="00EB2A16" w:rsidP="004936D6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North Riding </w:t>
            </w:r>
            <w:r w:rsidR="00207CFC" w:rsidRPr="00EB2A16">
              <w:rPr>
                <w:rFonts w:asciiTheme="minorHAnsi" w:hAnsiTheme="minorHAnsi" w:cstheme="minorHAnsi"/>
                <w:sz w:val="22"/>
                <w:szCs w:val="22"/>
              </w:rPr>
              <w:t xml:space="preserve">FA Board of Directors </w:t>
            </w:r>
          </w:p>
        </w:tc>
      </w:tr>
    </w:tbl>
    <w:p w:rsidR="00207CFC" w:rsidRPr="00EB2A16" w:rsidRDefault="00207CFC" w:rsidP="00207CF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1"/>
      </w:tblGrid>
      <w:tr w:rsidR="00207CFC" w:rsidRPr="00EB2A16" w:rsidTr="004936D6">
        <w:trPr>
          <w:trHeight w:val="897"/>
        </w:trPr>
        <w:tc>
          <w:tcPr>
            <w:tcW w:w="15701" w:type="dxa"/>
          </w:tcPr>
          <w:p w:rsidR="00207CFC" w:rsidRPr="00EB2A16" w:rsidRDefault="00207CFC" w:rsidP="004936D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B2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Job Purpose</w:t>
            </w:r>
            <w:r w:rsidRPr="00EB2A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  <w:bookmarkStart w:id="0" w:name="Text4"/>
          </w:p>
          <w:p w:rsidR="00207CFC" w:rsidRPr="00EB2A16" w:rsidRDefault="00207CFC" w:rsidP="004936D6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bookmarkEnd w:id="0"/>
          <w:p w:rsidR="00207CFC" w:rsidRPr="00EB2A16" w:rsidRDefault="00207CFC" w:rsidP="004936D6">
            <w:p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 xml:space="preserve">To be part of an </w:t>
            </w:r>
            <w:r w:rsidR="00EB2A16">
              <w:rPr>
                <w:rFonts w:asciiTheme="minorHAnsi" w:hAnsiTheme="minorHAnsi" w:cstheme="minorHAnsi"/>
                <w:sz w:val="22"/>
                <w:szCs w:val="22"/>
              </w:rPr>
              <w:t>Inclusion Advisory Board</w:t>
            </w: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 xml:space="preserve"> whose role is to:</w:t>
            </w:r>
          </w:p>
          <w:p w:rsidR="00207CFC" w:rsidRPr="00EB2A16" w:rsidRDefault="00207CFC" w:rsidP="00EB2A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Advance equality of opportunity for all groups, as well as having a focus on the protected characteristics</w:t>
            </w:r>
          </w:p>
          <w:p w:rsidR="00207CFC" w:rsidRPr="00EB2A16" w:rsidRDefault="00207CFC" w:rsidP="00EB2A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Sup</w:t>
            </w:r>
            <w:r w:rsidR="00EB2A16">
              <w:rPr>
                <w:rFonts w:asciiTheme="minorHAnsi" w:hAnsiTheme="minorHAnsi" w:cstheme="minorHAnsi"/>
                <w:sz w:val="22"/>
                <w:szCs w:val="22"/>
              </w:rPr>
              <w:t>port the County FA in its Operational Planning</w:t>
            </w:r>
          </w:p>
          <w:p w:rsidR="00207CFC" w:rsidRPr="00EB2A16" w:rsidRDefault="00207CFC" w:rsidP="00EB2A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Foster good relationships with the local community so that football can be used as a vehicle to create positive sporting opportunities and increase participation for all</w:t>
            </w:r>
          </w:p>
          <w:p w:rsidR="00207CFC" w:rsidRPr="00EB2A16" w:rsidRDefault="00207CFC" w:rsidP="00EB2A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Eliminate unlawful discrimination, bullying, harassment and victimisation, and any form of abuse directed at specific groups </w:t>
            </w:r>
          </w:p>
          <w:p w:rsidR="00207CFC" w:rsidRPr="00EB2A16" w:rsidRDefault="00207CFC" w:rsidP="004936D6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  <w:bookmarkStart w:id="1" w:name="_GoBack"/>
        <w:bookmarkEnd w:id="1"/>
      </w:tr>
    </w:tbl>
    <w:p w:rsidR="00207CFC" w:rsidRPr="00EB2A16" w:rsidRDefault="00207CFC" w:rsidP="00207C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7655"/>
      </w:tblGrid>
      <w:tr w:rsidR="00207CFC" w:rsidRPr="00EB2A16" w:rsidTr="004936D6">
        <w:trPr>
          <w:trHeight w:val="1461"/>
        </w:trPr>
        <w:tc>
          <w:tcPr>
            <w:tcW w:w="8046" w:type="dxa"/>
          </w:tcPr>
          <w:p w:rsidR="00207CFC" w:rsidRPr="00EB2A16" w:rsidRDefault="00207CFC" w:rsidP="004936D6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EB2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Key Skills And Experience Required:  Essential</w:t>
            </w:r>
          </w:p>
          <w:p w:rsidR="00207CFC" w:rsidRPr="00EB2A16" w:rsidRDefault="00207CFC" w:rsidP="00207CF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To have knowledge of the key legislation aspects of inclusion and diversity and to be able to promote inclusion and diversity as part of the group</w:t>
            </w:r>
          </w:p>
          <w:p w:rsidR="00207CFC" w:rsidRPr="00EB2A16" w:rsidRDefault="00207CFC" w:rsidP="00207CF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To be able to identify key issues and trends that may help to promote the game through inclusion and diversity interventions</w:t>
            </w:r>
          </w:p>
          <w:p w:rsidR="00207CFC" w:rsidRPr="00EB2A16" w:rsidRDefault="00207CFC" w:rsidP="00207CF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Experience of working with diverse groups and individuals who have different ethnicity and cultural backgrounds</w:t>
            </w:r>
          </w:p>
          <w:p w:rsidR="00207CFC" w:rsidRPr="00EB2A16" w:rsidRDefault="00207CFC" w:rsidP="00207CF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To be able to identify key equality issues and to support the identification and delivery of solutions</w:t>
            </w:r>
          </w:p>
          <w:p w:rsidR="00207CFC" w:rsidRPr="00EB2A16" w:rsidRDefault="00207CFC" w:rsidP="00207CF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To be able to successfully network with key staff and contacts within the County FA and the area in which the County FA operates</w:t>
            </w:r>
          </w:p>
          <w:p w:rsidR="00207CFC" w:rsidRPr="00EB2A16" w:rsidRDefault="00207CFC" w:rsidP="00207CF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To be a positive team player within a group that will provid</w:t>
            </w:r>
            <w:r w:rsidR="00EB2A16">
              <w:rPr>
                <w:rFonts w:asciiTheme="minorHAnsi" w:hAnsiTheme="minorHAnsi" w:cstheme="minorHAnsi"/>
                <w:sz w:val="22"/>
                <w:szCs w:val="22"/>
              </w:rPr>
              <w:t xml:space="preserve">e direction to Members, </w:t>
            </w: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Directors and staff of the County FA</w:t>
            </w:r>
          </w:p>
        </w:tc>
        <w:tc>
          <w:tcPr>
            <w:tcW w:w="7655" w:type="dxa"/>
          </w:tcPr>
          <w:p w:rsidR="00207CFC" w:rsidRPr="00EB2A16" w:rsidRDefault="00207CFC" w:rsidP="004936D6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EB2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Key Skills And Experience Required:  Desirable</w:t>
            </w:r>
          </w:p>
          <w:p w:rsidR="00207CFC" w:rsidRPr="00EB2A16" w:rsidRDefault="00207CFC" w:rsidP="00207CF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Possess a good understanding of grassroots football</w:t>
            </w:r>
          </w:p>
          <w:p w:rsidR="00207CFC" w:rsidRPr="00EB2A16" w:rsidRDefault="00207CFC" w:rsidP="00207CF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Consumer-facing on the basis that everyone is a customer and therefore a consumer</w:t>
            </w:r>
          </w:p>
          <w:p w:rsidR="00207CFC" w:rsidRPr="00EB2A16" w:rsidRDefault="00207CFC" w:rsidP="00207CF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To be able to undertake and utilise relevant research and analyse data, as required, to assist in making informed decisions</w:t>
            </w:r>
          </w:p>
          <w:p w:rsidR="00207CFC" w:rsidRPr="00EB2A16" w:rsidRDefault="00207CFC" w:rsidP="00207CF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A degree of experience of the sports/football industry</w:t>
            </w:r>
          </w:p>
          <w:p w:rsidR="00207CFC" w:rsidRPr="00EB2A16" w:rsidRDefault="00207CFC" w:rsidP="00207CF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 xml:space="preserve">Knowledge of how to utilise and use appropriate and relevant social media </w:t>
            </w:r>
          </w:p>
          <w:p w:rsidR="00207CFC" w:rsidRPr="00EB2A16" w:rsidRDefault="00207CFC" w:rsidP="00207CF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Basic and relevant presentation skills (if required)</w:t>
            </w:r>
          </w:p>
          <w:p w:rsidR="00207CFC" w:rsidRPr="00EB2A16" w:rsidRDefault="00207CFC" w:rsidP="004936D6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07CFC" w:rsidRPr="00EB2A16" w:rsidRDefault="00207CFC" w:rsidP="00207C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7655"/>
      </w:tblGrid>
      <w:tr w:rsidR="00EB2A16" w:rsidRPr="00EB2A16" w:rsidTr="004936D6">
        <w:tc>
          <w:tcPr>
            <w:tcW w:w="8046" w:type="dxa"/>
          </w:tcPr>
          <w:p w:rsidR="00207CFC" w:rsidRPr="00EB2A16" w:rsidRDefault="00207CFC" w:rsidP="004936D6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EB2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Person Specification:  Essential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bCs/>
                <w:sz w:val="22"/>
                <w:szCs w:val="22"/>
              </w:rPr>
              <w:t>Ability to communicate effectively and confidently, both in written form and verbally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Positive attitude towards the requirements of the role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bCs/>
                <w:sz w:val="22"/>
                <w:szCs w:val="22"/>
              </w:rPr>
              <w:t>Capacity to handle confidential information sensitively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bCs/>
                <w:sz w:val="22"/>
                <w:szCs w:val="22"/>
              </w:rPr>
              <w:t>Ability to work as part of a team group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Ability to work in a professional manner as a representative of the County FA 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bCs/>
                <w:sz w:val="22"/>
                <w:szCs w:val="22"/>
              </w:rPr>
              <w:t>Ability to meet and work outside of normal working hours if required</w:t>
            </w:r>
          </w:p>
        </w:tc>
        <w:tc>
          <w:tcPr>
            <w:tcW w:w="7655" w:type="dxa"/>
          </w:tcPr>
          <w:p w:rsidR="00207CFC" w:rsidRPr="00EB2A16" w:rsidRDefault="00207CFC" w:rsidP="004936D6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EB2A1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Person Specification:  Desirable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To have existing positive contacts within the sports/football industry and the wider community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sz w:val="22"/>
                <w:szCs w:val="22"/>
              </w:rPr>
              <w:t>To have a positive nature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bCs/>
                <w:sz w:val="22"/>
                <w:szCs w:val="22"/>
              </w:rPr>
              <w:t>To have existing contacts within the local business community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bCs/>
                <w:sz w:val="22"/>
                <w:szCs w:val="22"/>
              </w:rPr>
              <w:t>To have existing contacts within local community groups</w:t>
            </w:r>
          </w:p>
          <w:p w:rsidR="00207CFC" w:rsidRPr="00EB2A16" w:rsidRDefault="00207CFC" w:rsidP="00207C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EB2A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have a knowledge of existing equality groups in the local area and who to </w:t>
            </w:r>
            <w:r w:rsidR="00C948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contact </w:t>
            </w:r>
          </w:p>
        </w:tc>
      </w:tr>
    </w:tbl>
    <w:p w:rsidR="009814B0" w:rsidRPr="00C94859" w:rsidRDefault="009814B0" w:rsidP="00C94859"/>
    <w:sectPr w:rsidR="009814B0" w:rsidRPr="00C94859" w:rsidSect="00207C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12D"/>
    <w:multiLevelType w:val="hybridMultilevel"/>
    <w:tmpl w:val="D96A5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D573B"/>
    <w:multiLevelType w:val="hybridMultilevel"/>
    <w:tmpl w:val="5D70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F1D36"/>
    <w:multiLevelType w:val="hybridMultilevel"/>
    <w:tmpl w:val="5D8646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058373E"/>
    <w:multiLevelType w:val="hybridMultilevel"/>
    <w:tmpl w:val="0D7800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02D0363"/>
    <w:multiLevelType w:val="hybridMultilevel"/>
    <w:tmpl w:val="490260C2"/>
    <w:lvl w:ilvl="0" w:tplc="9D5C515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7CFC"/>
    <w:rsid w:val="00076EEE"/>
    <w:rsid w:val="0014375E"/>
    <w:rsid w:val="0016492A"/>
    <w:rsid w:val="00207CFC"/>
    <w:rsid w:val="00344ACD"/>
    <w:rsid w:val="009814B0"/>
    <w:rsid w:val="00994332"/>
    <w:rsid w:val="00B53A60"/>
    <w:rsid w:val="00C94859"/>
    <w:rsid w:val="00EB2A16"/>
    <w:rsid w:val="00F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2377</Characters>
  <Application>Microsoft Office Word</Application>
  <DocSecurity>0</DocSecurity>
  <Lines>19</Lines>
  <Paragraphs>5</Paragraphs>
  <ScaleCrop>false</ScaleCrop>
  <Company>The FA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MJuned</dc:creator>
  <cp:keywords/>
  <dc:description/>
  <cp:lastModifiedBy>Steven Wade</cp:lastModifiedBy>
  <cp:revision>3</cp:revision>
  <dcterms:created xsi:type="dcterms:W3CDTF">2013-11-11T14:02:00Z</dcterms:created>
  <dcterms:modified xsi:type="dcterms:W3CDTF">2018-10-03T12:41:00Z</dcterms:modified>
</cp:coreProperties>
</file>