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DA53" w14:textId="77777777" w:rsidR="00D65D77" w:rsidRDefault="004D0459" w:rsidP="002B5B83">
      <w:pPr>
        <w:ind w:left="-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28A5" wp14:editId="57330500">
                <wp:simplePos x="0" y="0"/>
                <wp:positionH relativeFrom="column">
                  <wp:posOffset>-580656</wp:posOffset>
                </wp:positionH>
                <wp:positionV relativeFrom="paragraph">
                  <wp:posOffset>25134</wp:posOffset>
                </wp:positionV>
                <wp:extent cx="6858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Straight Connector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7pt,2pt" to="494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" strokecolor="black [3213]" strokeweight="1pt"/>
            </w:pict>
          </mc:Fallback>
        </mc:AlternateContent>
      </w:r>
    </w:p>
    <w:p w14:paraId="5DB68626" w14:textId="099D818A" w:rsidR="002401C5" w:rsidRPr="002B5B83" w:rsidRDefault="002401C5" w:rsidP="002B5B83">
      <w:pPr>
        <w:ind w:left="-426"/>
      </w:pPr>
      <w:r w:rsidRPr="002401C5">
        <w:rPr>
          <w:b/>
          <w:sz w:val="28"/>
          <w:szCs w:val="28"/>
        </w:rPr>
        <w:t>Person Specification</w:t>
      </w:r>
    </w:p>
    <w:p w14:paraId="3E4553B8" w14:textId="62297B11" w:rsidR="002401C5" w:rsidRPr="002401C5" w:rsidRDefault="00EB1D98" w:rsidP="002401C5">
      <w:pPr>
        <w:ind w:left="-426"/>
        <w:rPr>
          <w:b/>
          <w:sz w:val="32"/>
          <w:szCs w:val="32"/>
        </w:rPr>
      </w:pPr>
      <w:r>
        <w:rPr>
          <w:b/>
          <w:sz w:val="32"/>
          <w:szCs w:val="32"/>
        </w:rPr>
        <w:t>U12</w:t>
      </w:r>
      <w:r w:rsidR="002401C5" w:rsidRPr="002401C5">
        <w:rPr>
          <w:b/>
          <w:sz w:val="32"/>
          <w:szCs w:val="32"/>
        </w:rPr>
        <w:t xml:space="preserve"> </w:t>
      </w:r>
      <w:r w:rsidR="0032026D">
        <w:rPr>
          <w:b/>
          <w:sz w:val="32"/>
          <w:szCs w:val="32"/>
        </w:rPr>
        <w:t>SQUAD</w:t>
      </w:r>
      <w:r w:rsidR="004535A6">
        <w:rPr>
          <w:b/>
          <w:sz w:val="32"/>
          <w:szCs w:val="32"/>
        </w:rPr>
        <w:t xml:space="preserve"> COACH</w:t>
      </w:r>
    </w:p>
    <w:p w14:paraId="04A9939D" w14:textId="306C2927" w:rsidR="002401C5" w:rsidRDefault="002401C5" w:rsidP="000A5473">
      <w:pPr>
        <w:spacing w:after="120"/>
        <w:ind w:left="-426" w:right="-472"/>
        <w:rPr>
          <w:sz w:val="24"/>
          <w:szCs w:val="24"/>
        </w:rPr>
      </w:pPr>
      <w:r w:rsidRPr="002401C5">
        <w:rPr>
          <w:b/>
          <w:sz w:val="24"/>
          <w:szCs w:val="24"/>
        </w:rPr>
        <w:t>Title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Northamptonshire FA Girls’ Advance</w:t>
      </w:r>
      <w:r w:rsidR="00CF372D">
        <w:rPr>
          <w:sz w:val="24"/>
          <w:szCs w:val="24"/>
        </w:rPr>
        <w:t xml:space="preserve">d Coaching Centre Age Group </w:t>
      </w:r>
      <w:r w:rsidR="0032026D">
        <w:rPr>
          <w:sz w:val="24"/>
          <w:szCs w:val="24"/>
        </w:rPr>
        <w:t>Squad</w:t>
      </w:r>
      <w:r>
        <w:rPr>
          <w:sz w:val="24"/>
          <w:szCs w:val="24"/>
        </w:rPr>
        <w:t xml:space="preserve"> Coach</w:t>
      </w:r>
    </w:p>
    <w:p w14:paraId="7890925F" w14:textId="742F8C78" w:rsidR="002401C5" w:rsidRDefault="002401C5" w:rsidP="000A5473">
      <w:pPr>
        <w:spacing w:after="120"/>
        <w:ind w:left="1434" w:hanging="1860"/>
        <w:rPr>
          <w:sz w:val="24"/>
          <w:szCs w:val="24"/>
        </w:rPr>
      </w:pPr>
      <w:r w:rsidRPr="002401C5">
        <w:rPr>
          <w:b/>
          <w:sz w:val="24"/>
          <w:szCs w:val="24"/>
        </w:rPr>
        <w:t>Location</w:t>
      </w:r>
      <w:r>
        <w:rPr>
          <w:sz w:val="24"/>
          <w:szCs w:val="24"/>
        </w:rPr>
        <w:tab/>
      </w:r>
      <w:r w:rsidR="0032026D">
        <w:rPr>
          <w:sz w:val="24"/>
          <w:szCs w:val="24"/>
        </w:rPr>
        <w:t>TBC</w:t>
      </w:r>
      <w:r>
        <w:rPr>
          <w:sz w:val="24"/>
          <w:szCs w:val="24"/>
        </w:rPr>
        <w:t xml:space="preserve"> (with some travel to home and away matches)</w:t>
      </w:r>
    </w:p>
    <w:p w14:paraId="5D4C4A62" w14:textId="77777777" w:rsidR="002401C5" w:rsidRDefault="002401C5" w:rsidP="000A5473">
      <w:pPr>
        <w:spacing w:after="120"/>
        <w:ind w:left="714" w:hanging="1140"/>
        <w:rPr>
          <w:sz w:val="24"/>
          <w:szCs w:val="24"/>
        </w:rPr>
      </w:pPr>
      <w:r w:rsidRPr="002401C5">
        <w:rPr>
          <w:b/>
          <w:sz w:val="24"/>
          <w:szCs w:val="24"/>
        </w:rPr>
        <w:t>Responsible to</w:t>
      </w:r>
      <w:r>
        <w:rPr>
          <w:sz w:val="24"/>
          <w:szCs w:val="24"/>
        </w:rPr>
        <w:tab/>
        <w:t>Advanced Coaching Centre Manager</w:t>
      </w:r>
    </w:p>
    <w:p w14:paraId="52CE85D1" w14:textId="77777777" w:rsidR="002401C5" w:rsidRDefault="002401C5" w:rsidP="000A5473">
      <w:pPr>
        <w:spacing w:after="120"/>
        <w:ind w:left="1434" w:hanging="1860"/>
        <w:rPr>
          <w:sz w:val="24"/>
          <w:szCs w:val="24"/>
        </w:rPr>
      </w:pPr>
      <w:r w:rsidRPr="002401C5">
        <w:rPr>
          <w:b/>
          <w:sz w:val="24"/>
          <w:szCs w:val="24"/>
        </w:rPr>
        <w:t>Purpose of post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deliver practical football sessions in line with the Girls’ Advanced Coaching Centre technical programme</w:t>
      </w:r>
    </w:p>
    <w:p w14:paraId="57F07233" w14:textId="5E4F4F2A" w:rsidR="002401C5" w:rsidRDefault="002401C5" w:rsidP="000A5473">
      <w:pPr>
        <w:ind w:left="1434" w:hanging="1860"/>
        <w:rPr>
          <w:b/>
          <w:sz w:val="24"/>
          <w:szCs w:val="24"/>
        </w:rPr>
      </w:pPr>
      <w:r w:rsidRPr="002401C5">
        <w:rPr>
          <w:b/>
          <w:sz w:val="24"/>
          <w:szCs w:val="24"/>
        </w:rPr>
        <w:t>Start date</w:t>
      </w:r>
      <w:r w:rsidR="001A4E8D">
        <w:rPr>
          <w:b/>
          <w:sz w:val="24"/>
          <w:szCs w:val="24"/>
        </w:rPr>
        <w:tab/>
      </w:r>
      <w:r w:rsidR="0032026D">
        <w:rPr>
          <w:sz w:val="24"/>
          <w:szCs w:val="24"/>
        </w:rPr>
        <w:t>July 2018</w:t>
      </w:r>
      <w:r w:rsidRPr="001A4E8D">
        <w:rPr>
          <w:sz w:val="24"/>
          <w:szCs w:val="24"/>
        </w:rPr>
        <w:tab/>
      </w:r>
    </w:p>
    <w:p w14:paraId="1B36E42F" w14:textId="37050ECF" w:rsidR="00CA7BF9" w:rsidRPr="00D65D77" w:rsidRDefault="001A4E8D" w:rsidP="00D65D77">
      <w:pPr>
        <w:ind w:left="1434" w:hanging="1860"/>
        <w:rPr>
          <w:b/>
          <w:sz w:val="24"/>
          <w:szCs w:val="24"/>
        </w:rPr>
      </w:pPr>
      <w:r>
        <w:rPr>
          <w:b/>
          <w:sz w:val="24"/>
          <w:szCs w:val="24"/>
        </w:rPr>
        <w:t>Rate of Pay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£12.50</w:t>
      </w:r>
      <w:r w:rsidRPr="00DF47CB">
        <w:rPr>
          <w:sz w:val="24"/>
          <w:szCs w:val="24"/>
        </w:rPr>
        <w:t xml:space="preserve"> per hour, 1.5hrs per week for 29 weeks + Match day fees</w:t>
      </w:r>
    </w:p>
    <w:p w14:paraId="23DC9ED7" w14:textId="77777777" w:rsidR="002401C5" w:rsidRPr="000A5473" w:rsidRDefault="000A5473" w:rsidP="002401C5">
      <w:pPr>
        <w:ind w:left="1434" w:hanging="1860"/>
        <w:rPr>
          <w:b/>
          <w:sz w:val="28"/>
          <w:szCs w:val="28"/>
        </w:rPr>
      </w:pPr>
      <w:r w:rsidRPr="000A5473">
        <w:rPr>
          <w:b/>
          <w:sz w:val="28"/>
          <w:szCs w:val="28"/>
        </w:rPr>
        <w:t>Responsible for:</w:t>
      </w:r>
    </w:p>
    <w:p w14:paraId="61C667AF" w14:textId="77777777" w:rsidR="000A5473" w:rsidRPr="000A5473" w:rsidRDefault="000A5473" w:rsidP="000A54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473">
        <w:rPr>
          <w:sz w:val="24"/>
          <w:szCs w:val="24"/>
        </w:rPr>
        <w:t>The welfare of players within their designated age group</w:t>
      </w:r>
    </w:p>
    <w:p w14:paraId="13848CA7" w14:textId="77777777" w:rsidR="000A5473" w:rsidRPr="000A5473" w:rsidRDefault="000A5473" w:rsidP="000A54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A5473">
        <w:rPr>
          <w:sz w:val="24"/>
          <w:szCs w:val="24"/>
        </w:rPr>
        <w:t>Providing high quality coaching and support</w:t>
      </w:r>
    </w:p>
    <w:p w14:paraId="5F14A19B" w14:textId="77777777" w:rsidR="000A5473" w:rsidRDefault="00CF372D" w:rsidP="00CF37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Deliver</w:t>
      </w:r>
      <w:r w:rsidR="000A5473" w:rsidRPr="000A5473">
        <w:rPr>
          <w:sz w:val="24"/>
          <w:szCs w:val="24"/>
        </w:rPr>
        <w:t>ing a training and games programme in line with LTPD guidelines</w:t>
      </w:r>
    </w:p>
    <w:p w14:paraId="3588A754" w14:textId="77777777" w:rsidR="00CF372D" w:rsidRPr="00CF372D" w:rsidRDefault="00CF372D" w:rsidP="00CF372D">
      <w:pPr>
        <w:pStyle w:val="ListParagraph"/>
        <w:ind w:left="294"/>
        <w:rPr>
          <w:sz w:val="24"/>
          <w:szCs w:val="24"/>
        </w:rPr>
      </w:pPr>
    </w:p>
    <w:p w14:paraId="56880A32" w14:textId="77777777" w:rsidR="000A5473" w:rsidRDefault="000A5473" w:rsidP="000A5473">
      <w:pPr>
        <w:ind w:left="-426"/>
        <w:rPr>
          <w:b/>
          <w:sz w:val="28"/>
          <w:szCs w:val="28"/>
        </w:rPr>
      </w:pPr>
      <w:r w:rsidRPr="000A5473">
        <w:rPr>
          <w:b/>
          <w:sz w:val="28"/>
          <w:szCs w:val="28"/>
        </w:rPr>
        <w:t>Key Skills and Experience required:</w:t>
      </w:r>
    </w:p>
    <w:p w14:paraId="3BFC0159" w14:textId="77777777" w:rsidR="000A5473" w:rsidRDefault="000A5473" w:rsidP="000A5473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Essential</w:t>
      </w:r>
    </w:p>
    <w:p w14:paraId="4DCC7D5C" w14:textId="77777777" w:rsidR="000A5473" w:rsidRPr="000A5473" w:rsidRDefault="000B78FA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Level 2 Certificate </w:t>
      </w:r>
      <w:r w:rsidR="000A5473" w:rsidRPr="000A5473">
        <w:rPr>
          <w:sz w:val="24"/>
          <w:szCs w:val="24"/>
        </w:rPr>
        <w:t>in Coaching football</w:t>
      </w:r>
    </w:p>
    <w:p w14:paraId="38F21DF2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FA Youth Award Modules 1 &amp; 2</w:t>
      </w:r>
    </w:p>
    <w:p w14:paraId="3B73997E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Member of the FA Licensed Coaches Club</w:t>
      </w:r>
    </w:p>
    <w:p w14:paraId="5CD442AD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Recognised First Aid Qualification</w:t>
      </w:r>
    </w:p>
    <w:p w14:paraId="560EC0C3" w14:textId="77777777" w:rsidR="000A5473" w:rsidRP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>Knowledge and Understanding of Child Protection issues and hold current FA Safeguarding Children certificate</w:t>
      </w:r>
    </w:p>
    <w:p w14:paraId="0F05D17C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A5473">
        <w:rPr>
          <w:sz w:val="24"/>
          <w:szCs w:val="24"/>
        </w:rPr>
        <w:t xml:space="preserve">An </w:t>
      </w:r>
      <w:r>
        <w:rPr>
          <w:sz w:val="24"/>
          <w:szCs w:val="24"/>
        </w:rPr>
        <w:t>accepted FA Disclosure and barring Service Disclosure (FA CRB)</w:t>
      </w:r>
    </w:p>
    <w:p w14:paraId="6D4230F3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 in Coaching Girls Football</w:t>
      </w:r>
    </w:p>
    <w:p w14:paraId="1F5CCF3E" w14:textId="77777777" w:rsidR="000A5473" w:rsidRDefault="000A5473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understanding of current FA Advanced Coaching Centre Structures</w:t>
      </w:r>
    </w:p>
    <w:p w14:paraId="468745D4" w14:textId="77777777" w:rsidR="000A5473" w:rsidRDefault="00A814F5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and understanding of child development</w:t>
      </w:r>
    </w:p>
    <w:p w14:paraId="4E8EBAB8" w14:textId="77777777" w:rsidR="00A814F5" w:rsidRDefault="00A814F5" w:rsidP="000A54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Willingness to work evenings and weekends</w:t>
      </w:r>
    </w:p>
    <w:p w14:paraId="549E037A" w14:textId="77777777" w:rsidR="00A814F5" w:rsidRPr="00CA7BF9" w:rsidRDefault="00A814F5" w:rsidP="00CA7BF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Own transport essential</w:t>
      </w:r>
    </w:p>
    <w:p w14:paraId="4CF848F8" w14:textId="77777777" w:rsidR="00A814F5" w:rsidRDefault="00A814F5" w:rsidP="00A814F5">
      <w:pPr>
        <w:ind w:left="-426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C0A4" wp14:editId="37124625">
                <wp:simplePos x="0" y="0"/>
                <wp:positionH relativeFrom="column">
                  <wp:posOffset>-587346</wp:posOffset>
                </wp:positionH>
                <wp:positionV relativeFrom="paragraph">
                  <wp:posOffset>177165</wp:posOffset>
                </wp:positionV>
                <wp:extent cx="68580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Straight Connector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25pt,13.95pt" to="49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" strokecolor="windowText" strokeweight="1pt"/>
            </w:pict>
          </mc:Fallback>
        </mc:AlternateContent>
      </w:r>
    </w:p>
    <w:p w14:paraId="6C143047" w14:textId="77777777" w:rsidR="00A814F5" w:rsidRDefault="00A814F5" w:rsidP="00A814F5">
      <w:pPr>
        <w:ind w:left="-426"/>
        <w:rPr>
          <w:b/>
          <w:sz w:val="28"/>
          <w:szCs w:val="28"/>
        </w:rPr>
      </w:pPr>
    </w:p>
    <w:p w14:paraId="5D8CF9FE" w14:textId="77777777" w:rsidR="00A814F5" w:rsidRDefault="00A814F5" w:rsidP="00A814F5">
      <w:pPr>
        <w:ind w:left="-426"/>
        <w:rPr>
          <w:b/>
          <w:sz w:val="28"/>
          <w:szCs w:val="28"/>
        </w:rPr>
      </w:pPr>
      <w:r w:rsidRPr="00A814F5">
        <w:rPr>
          <w:b/>
          <w:sz w:val="28"/>
          <w:szCs w:val="28"/>
        </w:rPr>
        <w:t>Desirable</w:t>
      </w:r>
      <w:r>
        <w:rPr>
          <w:b/>
          <w:sz w:val="28"/>
          <w:szCs w:val="28"/>
        </w:rPr>
        <w:t>:</w:t>
      </w:r>
    </w:p>
    <w:p w14:paraId="045F7C30" w14:textId="77777777" w:rsidR="00A814F5" w:rsidRPr="00BD6CC2" w:rsidRDefault="00A814F5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Talent Identification</w:t>
      </w:r>
    </w:p>
    <w:p w14:paraId="5E2BFB07" w14:textId="77777777" w:rsidR="00A814F5" w:rsidRPr="00BD6CC2" w:rsidRDefault="00A814F5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Long Term Player Development</w:t>
      </w:r>
    </w:p>
    <w:p w14:paraId="584A2138" w14:textId="77777777" w:rsidR="00A814F5" w:rsidRP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Knowledge and understanding of working with young players</w:t>
      </w:r>
    </w:p>
    <w:p w14:paraId="2EE94DD7" w14:textId="77777777" w:rsidR="00BD6CC2" w:rsidRP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Ability to work in a team</w:t>
      </w:r>
    </w:p>
    <w:p w14:paraId="475C0B8B" w14:textId="77777777" w:rsidR="00BD6CC2" w:rsidRPr="00BD6CC2" w:rsidRDefault="00BD6CC2" w:rsidP="00BD6C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6CC2">
        <w:rPr>
          <w:sz w:val="24"/>
          <w:szCs w:val="24"/>
        </w:rPr>
        <w:t>Understanding of the FA Girls’ Talent Pathway</w:t>
      </w:r>
    </w:p>
    <w:p w14:paraId="3133B68D" w14:textId="77777777" w:rsidR="000A5473" w:rsidRDefault="000A5473" w:rsidP="000A5473">
      <w:pPr>
        <w:ind w:left="-426"/>
        <w:rPr>
          <w:sz w:val="24"/>
          <w:szCs w:val="24"/>
        </w:rPr>
      </w:pPr>
    </w:p>
    <w:p w14:paraId="27EF1E02" w14:textId="77777777" w:rsidR="00BD6CC2" w:rsidRDefault="00BD6CC2" w:rsidP="000A5473">
      <w:pPr>
        <w:ind w:left="-426"/>
        <w:rPr>
          <w:sz w:val="24"/>
          <w:szCs w:val="24"/>
        </w:rPr>
      </w:pPr>
      <w:r>
        <w:rPr>
          <w:sz w:val="24"/>
          <w:szCs w:val="24"/>
        </w:rPr>
        <w:t>If you are interested in this position, please send your CV with a Covering letter to:</w:t>
      </w:r>
    </w:p>
    <w:p w14:paraId="1B5F03F4" w14:textId="2F6C215D" w:rsidR="00BD6CC2" w:rsidRDefault="0032026D" w:rsidP="000A5473">
      <w:pPr>
        <w:ind w:left="-426"/>
        <w:rPr>
          <w:sz w:val="24"/>
          <w:szCs w:val="24"/>
        </w:rPr>
      </w:pPr>
      <w:r>
        <w:rPr>
          <w:sz w:val="24"/>
          <w:szCs w:val="24"/>
        </w:rPr>
        <w:t>Ian Tinto</w:t>
      </w:r>
      <w:r w:rsidR="00BD6CC2">
        <w:rPr>
          <w:sz w:val="24"/>
          <w:szCs w:val="24"/>
        </w:rPr>
        <w:t>, Northamptonshire FA, 9 Duncan Close, Red House Square, Moulton Park, Northampton, NN3 6WL</w:t>
      </w:r>
      <w:r w:rsidR="0090332D">
        <w:rPr>
          <w:sz w:val="24"/>
          <w:szCs w:val="24"/>
        </w:rPr>
        <w:t xml:space="preserve">. </w:t>
      </w:r>
      <w:r>
        <w:rPr>
          <w:sz w:val="24"/>
          <w:szCs w:val="24"/>
        </w:rPr>
        <w:t>Ian.Tinto</w:t>
      </w:r>
      <w:r w:rsidR="0090332D">
        <w:rPr>
          <w:sz w:val="24"/>
          <w:szCs w:val="24"/>
        </w:rPr>
        <w:t>@NorthantsFA.com</w:t>
      </w:r>
    </w:p>
    <w:p w14:paraId="27275739" w14:textId="088D1E47" w:rsidR="008B41F7" w:rsidRPr="005E3182" w:rsidRDefault="00BD6CC2" w:rsidP="001A4E8D">
      <w:pPr>
        <w:ind w:left="-426"/>
        <w:rPr>
          <w:sz w:val="28"/>
          <w:szCs w:val="28"/>
        </w:rPr>
      </w:pPr>
      <w:r w:rsidRPr="008B41F7">
        <w:rPr>
          <w:b/>
          <w:sz w:val="28"/>
          <w:szCs w:val="28"/>
        </w:rPr>
        <w:t>Closing Date:</w:t>
      </w:r>
      <w:r w:rsidR="001A4E8D">
        <w:rPr>
          <w:b/>
          <w:sz w:val="28"/>
          <w:szCs w:val="28"/>
        </w:rPr>
        <w:t xml:space="preserve"> </w:t>
      </w:r>
      <w:r w:rsidR="001D3736">
        <w:rPr>
          <w:b/>
          <w:sz w:val="28"/>
          <w:szCs w:val="28"/>
        </w:rPr>
        <w:t>15</w:t>
      </w:r>
      <w:r w:rsidR="0032026D" w:rsidRPr="0032026D">
        <w:rPr>
          <w:b/>
          <w:sz w:val="28"/>
          <w:szCs w:val="28"/>
          <w:vertAlign w:val="superscript"/>
        </w:rPr>
        <w:t>th</w:t>
      </w:r>
      <w:r w:rsidR="0032026D">
        <w:rPr>
          <w:b/>
          <w:sz w:val="28"/>
          <w:szCs w:val="28"/>
        </w:rPr>
        <w:t xml:space="preserve"> June 2018</w:t>
      </w:r>
    </w:p>
    <w:p w14:paraId="4D14BB1D" w14:textId="77777777" w:rsidR="008B41F7" w:rsidRPr="000A5473" w:rsidRDefault="008B41F7" w:rsidP="000A5473">
      <w:pPr>
        <w:ind w:left="-426"/>
        <w:rPr>
          <w:sz w:val="24"/>
          <w:szCs w:val="24"/>
        </w:rPr>
      </w:pPr>
      <w:bookmarkStart w:id="0" w:name="_GoBack"/>
      <w:bookmarkEnd w:id="0"/>
    </w:p>
    <w:sectPr w:rsidR="008B41F7" w:rsidRPr="000A547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21903" w14:textId="77777777" w:rsidR="00373239" w:rsidRDefault="00373239" w:rsidP="004D0459">
      <w:pPr>
        <w:spacing w:after="0" w:line="240" w:lineRule="auto"/>
      </w:pPr>
      <w:r>
        <w:separator/>
      </w:r>
    </w:p>
  </w:endnote>
  <w:endnote w:type="continuationSeparator" w:id="0">
    <w:p w14:paraId="34C64E66" w14:textId="77777777" w:rsidR="00373239" w:rsidRDefault="00373239" w:rsidP="004D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3BE46" w14:textId="77777777" w:rsidR="00373239" w:rsidRDefault="00373239" w:rsidP="004D0459">
      <w:pPr>
        <w:spacing w:after="0" w:line="240" w:lineRule="auto"/>
      </w:pPr>
      <w:r>
        <w:separator/>
      </w:r>
    </w:p>
  </w:footnote>
  <w:footnote w:type="continuationSeparator" w:id="0">
    <w:p w14:paraId="45430477" w14:textId="77777777" w:rsidR="00373239" w:rsidRDefault="00373239" w:rsidP="004D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D38C0" w14:textId="77777777" w:rsidR="004D0459" w:rsidRPr="002401C5" w:rsidRDefault="002401C5" w:rsidP="002401C5">
    <w:pPr>
      <w:pStyle w:val="Header"/>
      <w:ind w:left="-426"/>
      <w:rPr>
        <w:rFonts w:ascii="Calibri" w:hAnsi="Calibri"/>
        <w:b/>
        <w:caps/>
        <w:sz w:val="36"/>
      </w:rPr>
    </w:pPr>
    <w:r w:rsidRPr="002401C5">
      <w:rPr>
        <w:rFonts w:ascii="Calibri" w:hAnsi="Calibri"/>
        <w:b/>
        <w:caps/>
        <w:noProof/>
        <w:sz w:val="36"/>
        <w:lang w:eastAsia="en-GB"/>
      </w:rPr>
      <w:drawing>
        <wp:anchor distT="0" distB="0" distL="114300" distR="114300" simplePos="0" relativeHeight="251659264" behindDoc="0" locked="0" layoutInCell="1" allowOverlap="1" wp14:anchorId="29057558" wp14:editId="51737A19">
          <wp:simplePos x="0" y="0"/>
          <wp:positionH relativeFrom="margin">
            <wp:posOffset>5568315</wp:posOffset>
          </wp:positionH>
          <wp:positionV relativeFrom="margin">
            <wp:posOffset>-1096645</wp:posOffset>
          </wp:positionV>
          <wp:extent cx="704215" cy="861060"/>
          <wp:effectExtent l="0" t="0" r="63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amptonshire FA 20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0459" w:rsidRPr="002401C5">
      <w:rPr>
        <w:rFonts w:ascii="Calibri" w:hAnsi="Calibri"/>
        <w:b/>
        <w:noProof/>
        <w:sz w:val="36"/>
        <w:lang w:eastAsia="en-GB"/>
      </w:rPr>
      <w:drawing>
        <wp:anchor distT="0" distB="0" distL="114300" distR="114300" simplePos="0" relativeHeight="251660288" behindDoc="0" locked="0" layoutInCell="1" allowOverlap="1" wp14:anchorId="561FF5B6" wp14:editId="23221EC9">
          <wp:simplePos x="0" y="0"/>
          <wp:positionH relativeFrom="margin">
            <wp:posOffset>4754880</wp:posOffset>
          </wp:positionH>
          <wp:positionV relativeFrom="margin">
            <wp:posOffset>-1101090</wp:posOffset>
          </wp:positionV>
          <wp:extent cx="697865" cy="882015"/>
          <wp:effectExtent l="0" t="0" r="698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F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459" w:rsidRPr="002401C5">
      <w:rPr>
        <w:rFonts w:ascii="Calibri" w:hAnsi="Calibri"/>
        <w:b/>
        <w:caps/>
        <w:sz w:val="36"/>
      </w:rPr>
      <w:t>Northamptonshire Football Association</w:t>
    </w:r>
  </w:p>
  <w:p w14:paraId="17A6F798" w14:textId="77777777" w:rsidR="004D0459" w:rsidRPr="002401C5" w:rsidRDefault="004D0459" w:rsidP="002401C5">
    <w:pPr>
      <w:pStyle w:val="Header"/>
      <w:ind w:left="-426"/>
      <w:rPr>
        <w:rFonts w:ascii="Calibri" w:hAnsi="Calibri"/>
        <w:b/>
        <w:caps/>
        <w:sz w:val="36"/>
      </w:rPr>
    </w:pPr>
    <w:r w:rsidRPr="002401C5">
      <w:rPr>
        <w:rFonts w:ascii="Calibri" w:hAnsi="Calibri"/>
        <w:b/>
        <w:caps/>
        <w:sz w:val="36"/>
      </w:rPr>
      <w:t>The FA Girls’ England Talent Pathway</w:t>
    </w:r>
  </w:p>
  <w:p w14:paraId="7B752D86" w14:textId="77777777" w:rsidR="004D0459" w:rsidRPr="002401C5" w:rsidRDefault="004D0459" w:rsidP="002401C5">
    <w:pPr>
      <w:pStyle w:val="Header"/>
      <w:ind w:left="-426"/>
      <w:rPr>
        <w:rFonts w:ascii="Calibri" w:hAnsi="Calibri"/>
        <w:b/>
        <w:caps/>
        <w:sz w:val="36"/>
      </w:rPr>
    </w:pPr>
    <w:r w:rsidRPr="002401C5">
      <w:rPr>
        <w:rFonts w:ascii="Calibri" w:hAnsi="Calibri"/>
        <w:b/>
        <w:caps/>
        <w:sz w:val="36"/>
      </w:rPr>
      <w:t>advanced coaching centres</w:t>
    </w:r>
  </w:p>
  <w:p w14:paraId="59606D6E" w14:textId="77777777" w:rsidR="004D0459" w:rsidRDefault="004D0459" w:rsidP="004D0459">
    <w:pPr>
      <w:pStyle w:val="Header"/>
      <w:rPr>
        <w:rFonts w:ascii="Arial Black" w:hAnsi="Arial Black"/>
        <w:caps/>
        <w:sz w:val="24"/>
      </w:rPr>
    </w:pPr>
  </w:p>
  <w:p w14:paraId="6353099F" w14:textId="77777777" w:rsidR="004D0459" w:rsidRPr="004D0459" w:rsidRDefault="004D0459" w:rsidP="004D0459">
    <w:pPr>
      <w:pStyle w:val="Header"/>
      <w:rPr>
        <w:rFonts w:ascii="Arial Black" w:hAnsi="Arial Black"/>
        <w:caps/>
        <w:sz w:val="24"/>
      </w:rPr>
    </w:pPr>
    <w:r>
      <w:rPr>
        <w:rFonts w:ascii="Arial Black" w:hAnsi="Arial Black"/>
        <w:caps/>
        <w:noProof/>
        <w:sz w:val="24"/>
        <w:lang w:eastAsia="en-GB"/>
      </w:rPr>
      <w:drawing>
        <wp:anchor distT="0" distB="0" distL="114300" distR="114300" simplePos="1" relativeHeight="251658240" behindDoc="0" locked="0" layoutInCell="1" allowOverlap="1" wp14:anchorId="6F03CC6C" wp14:editId="7FC64F6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280535" cy="524573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535" cy="5245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caps/>
        <w:noProof/>
        <w:sz w:val="24"/>
        <w:lang w:eastAsia="en-GB"/>
      </w:rPr>
      <w:drawing>
        <wp:inline distT="0" distB="0" distL="0" distR="0" wp14:anchorId="75E13281" wp14:editId="5B5B6417">
          <wp:extent cx="4280875" cy="524629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A Logo, no backgroun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875" cy="524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A511DA" w14:textId="77777777" w:rsidR="004D0459" w:rsidRPr="004D0459" w:rsidRDefault="004D0459" w:rsidP="004D0459">
    <w:pPr>
      <w:pStyle w:val="Header"/>
      <w:rPr>
        <w:rFonts w:ascii="Arial Black" w:hAnsi="Arial Black"/>
        <w:caps/>
        <w:sz w:val="24"/>
      </w:rPr>
    </w:pPr>
    <w:r w:rsidRPr="004D0459">
      <w:rPr>
        <w:rFonts w:ascii="Arial Black" w:hAnsi="Arial Black"/>
        <w:caps/>
        <w:sz w:val="24"/>
      </w:rPr>
      <w:t>Advanced Coaching Centre</w:t>
    </w:r>
  </w:p>
  <w:p w14:paraId="6EAA79B0" w14:textId="77777777" w:rsidR="004D0459" w:rsidRDefault="004D0459" w:rsidP="004D0459">
    <w:pPr>
      <w:pStyle w:val="Header"/>
    </w:pPr>
  </w:p>
  <w:p w14:paraId="1D0B3632" w14:textId="77777777" w:rsidR="004D0459" w:rsidRPr="004D0459" w:rsidRDefault="004D0459" w:rsidP="004D0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0E6B"/>
    <w:multiLevelType w:val="hybridMultilevel"/>
    <w:tmpl w:val="BB00A0C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5532B1A"/>
    <w:multiLevelType w:val="hybridMultilevel"/>
    <w:tmpl w:val="9818374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F2528D4"/>
    <w:multiLevelType w:val="hybridMultilevel"/>
    <w:tmpl w:val="256AA33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59"/>
    <w:rsid w:val="0006235C"/>
    <w:rsid w:val="0006693B"/>
    <w:rsid w:val="0009746B"/>
    <w:rsid w:val="000A5473"/>
    <w:rsid w:val="000B78FA"/>
    <w:rsid w:val="000E7D90"/>
    <w:rsid w:val="00171BE9"/>
    <w:rsid w:val="001A4E8D"/>
    <w:rsid w:val="001D3736"/>
    <w:rsid w:val="002401C5"/>
    <w:rsid w:val="00272625"/>
    <w:rsid w:val="00273798"/>
    <w:rsid w:val="002A7F30"/>
    <w:rsid w:val="002B5B83"/>
    <w:rsid w:val="0032026D"/>
    <w:rsid w:val="00373239"/>
    <w:rsid w:val="003E0E24"/>
    <w:rsid w:val="004535A6"/>
    <w:rsid w:val="0048038F"/>
    <w:rsid w:val="004B0726"/>
    <w:rsid w:val="004D0459"/>
    <w:rsid w:val="00526CFC"/>
    <w:rsid w:val="005E3182"/>
    <w:rsid w:val="006667A5"/>
    <w:rsid w:val="00687066"/>
    <w:rsid w:val="008801F3"/>
    <w:rsid w:val="008B41F7"/>
    <w:rsid w:val="0090332D"/>
    <w:rsid w:val="00A814F5"/>
    <w:rsid w:val="00BD6CC2"/>
    <w:rsid w:val="00CA1EF7"/>
    <w:rsid w:val="00CA7BF9"/>
    <w:rsid w:val="00CF372D"/>
    <w:rsid w:val="00D47BF5"/>
    <w:rsid w:val="00D65D77"/>
    <w:rsid w:val="00E21EBC"/>
    <w:rsid w:val="00EB1D98"/>
    <w:rsid w:val="00E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D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9"/>
  </w:style>
  <w:style w:type="paragraph" w:styleId="Footer">
    <w:name w:val="footer"/>
    <w:basedOn w:val="Normal"/>
    <w:link w:val="Foot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59"/>
  </w:style>
  <w:style w:type="paragraph" w:styleId="BalloonText">
    <w:name w:val="Balloon Text"/>
    <w:basedOn w:val="Normal"/>
    <w:link w:val="BalloonTextChar"/>
    <w:uiPriority w:val="99"/>
    <w:semiHidden/>
    <w:unhideWhenUsed/>
    <w:rsid w:val="004D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9"/>
  </w:style>
  <w:style w:type="paragraph" w:styleId="Footer">
    <w:name w:val="footer"/>
    <w:basedOn w:val="Normal"/>
    <w:link w:val="FooterChar"/>
    <w:uiPriority w:val="99"/>
    <w:unhideWhenUsed/>
    <w:rsid w:val="004D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59"/>
  </w:style>
  <w:style w:type="paragraph" w:styleId="BalloonText">
    <w:name w:val="Balloon Text"/>
    <w:basedOn w:val="Normal"/>
    <w:link w:val="BalloonTextChar"/>
    <w:uiPriority w:val="99"/>
    <w:semiHidden/>
    <w:unhideWhenUsed/>
    <w:rsid w:val="004D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Sam</cp:lastModifiedBy>
  <cp:revision>15</cp:revision>
  <dcterms:created xsi:type="dcterms:W3CDTF">2015-06-15T11:36:00Z</dcterms:created>
  <dcterms:modified xsi:type="dcterms:W3CDTF">2018-06-05T09:01:00Z</dcterms:modified>
</cp:coreProperties>
</file>