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A0449" w14:textId="77777777" w:rsidR="00B7227E" w:rsidRDefault="00B7227E" w:rsidP="00255D89">
      <w:pPr>
        <w:pStyle w:val="Default"/>
        <w:rPr>
          <w:color w:val="08004B"/>
          <w:sz w:val="22"/>
          <w:szCs w:val="22"/>
        </w:rPr>
      </w:pPr>
    </w:p>
    <w:p w14:paraId="4C431393" w14:textId="77777777" w:rsidR="00B7227E" w:rsidRPr="00B7227E" w:rsidRDefault="00B7227E" w:rsidP="00255D89">
      <w:pPr>
        <w:pStyle w:val="Default"/>
        <w:rPr>
          <w:color w:val="08004B"/>
          <w:sz w:val="36"/>
          <w:szCs w:val="36"/>
        </w:rPr>
      </w:pPr>
    </w:p>
    <w:p w14:paraId="4452CAF0" w14:textId="77777777" w:rsidR="00B7227E" w:rsidRPr="00FB0D22" w:rsidRDefault="00B7227E" w:rsidP="00B7227E">
      <w:pPr>
        <w:pStyle w:val="Default"/>
        <w:jc w:val="center"/>
        <w:rPr>
          <w:rFonts w:ascii="FS Jack" w:hAnsi="FS Jack"/>
          <w:b/>
          <w:color w:val="08004B"/>
          <w:sz w:val="36"/>
          <w:szCs w:val="36"/>
        </w:rPr>
      </w:pPr>
      <w:r w:rsidRPr="00FB0D22">
        <w:rPr>
          <w:rFonts w:ascii="FS Jack" w:hAnsi="FS Jack"/>
          <w:b/>
          <w:color w:val="08004B"/>
          <w:sz w:val="36"/>
          <w:szCs w:val="36"/>
        </w:rPr>
        <w:t>Northamptonshire FA Conflicts of Interest Policy</w:t>
      </w:r>
    </w:p>
    <w:p w14:paraId="37403F8A" w14:textId="77777777" w:rsidR="00B7227E" w:rsidRPr="00FB0D22" w:rsidRDefault="00B7227E" w:rsidP="00255D89">
      <w:pPr>
        <w:pStyle w:val="Default"/>
        <w:rPr>
          <w:rFonts w:ascii="FS Jack" w:hAnsi="FS Jack"/>
          <w:color w:val="08004B"/>
          <w:sz w:val="22"/>
          <w:szCs w:val="22"/>
        </w:rPr>
      </w:pPr>
    </w:p>
    <w:p w14:paraId="36D26F9E" w14:textId="77777777" w:rsidR="00B7227E" w:rsidRPr="00FB0D22" w:rsidRDefault="00B7227E" w:rsidP="00255D89">
      <w:pPr>
        <w:pStyle w:val="Default"/>
        <w:rPr>
          <w:rFonts w:ascii="FS Jack" w:hAnsi="FS Jack"/>
          <w:color w:val="08004B"/>
          <w:sz w:val="22"/>
          <w:szCs w:val="22"/>
        </w:rPr>
      </w:pPr>
    </w:p>
    <w:p w14:paraId="4210DC1C" w14:textId="77777777" w:rsidR="00B7227E" w:rsidRPr="00FB0D22" w:rsidRDefault="00B7227E" w:rsidP="00255D89">
      <w:pPr>
        <w:pStyle w:val="Default"/>
        <w:rPr>
          <w:rFonts w:ascii="FS Jack" w:hAnsi="FS Jack"/>
          <w:color w:val="08004B"/>
          <w:sz w:val="22"/>
          <w:szCs w:val="22"/>
        </w:rPr>
      </w:pPr>
    </w:p>
    <w:p w14:paraId="1BD9049A" w14:textId="77777777" w:rsidR="00C23F5D" w:rsidRPr="00FB0D22" w:rsidRDefault="00C23F5D" w:rsidP="00255D89">
      <w:pPr>
        <w:pStyle w:val="Default"/>
        <w:rPr>
          <w:rFonts w:ascii="FS Jack" w:hAnsi="FS Jack"/>
          <w:color w:val="08004B"/>
          <w:sz w:val="22"/>
          <w:szCs w:val="22"/>
        </w:rPr>
      </w:pPr>
      <w:bookmarkStart w:id="0" w:name="_GoBack"/>
      <w:bookmarkEnd w:id="0"/>
    </w:p>
    <w:p w14:paraId="6F924708" w14:textId="77777777" w:rsidR="00C23F5D"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This policy applies to </w:t>
      </w:r>
      <w:r w:rsidR="00D173EB" w:rsidRPr="00FB0D22">
        <w:rPr>
          <w:rFonts w:ascii="FS Jack" w:hAnsi="FS Jack"/>
          <w:color w:val="08004B"/>
          <w:sz w:val="22"/>
          <w:szCs w:val="22"/>
        </w:rPr>
        <w:t>Directors and all staff</w:t>
      </w:r>
      <w:r w:rsidRPr="00FB0D22">
        <w:rPr>
          <w:rFonts w:ascii="FS Jack" w:hAnsi="FS Jack"/>
          <w:color w:val="08004B"/>
          <w:sz w:val="22"/>
          <w:szCs w:val="22"/>
        </w:rPr>
        <w:t xml:space="preserve">. </w:t>
      </w:r>
    </w:p>
    <w:p w14:paraId="59BBFBDC" w14:textId="77777777" w:rsidR="00C23F5D" w:rsidRPr="00FB0D22" w:rsidRDefault="00C23F5D" w:rsidP="00255D89">
      <w:pPr>
        <w:pStyle w:val="Default"/>
        <w:rPr>
          <w:rFonts w:ascii="FS Jack" w:hAnsi="FS Jack"/>
          <w:color w:val="08004B"/>
          <w:sz w:val="22"/>
          <w:szCs w:val="22"/>
        </w:rPr>
      </w:pPr>
    </w:p>
    <w:p w14:paraId="4A66657D" w14:textId="77777777" w:rsidR="002E54CC" w:rsidRDefault="00255D89" w:rsidP="00255D89">
      <w:pPr>
        <w:pStyle w:val="Default"/>
        <w:rPr>
          <w:rFonts w:ascii="FS Jack" w:hAnsi="FS Jack"/>
          <w:b/>
          <w:bCs/>
          <w:color w:val="08004B"/>
          <w:sz w:val="22"/>
          <w:szCs w:val="22"/>
        </w:rPr>
      </w:pPr>
      <w:r w:rsidRPr="00FB0D22">
        <w:rPr>
          <w:rFonts w:ascii="FS Jack" w:hAnsi="FS Jack"/>
          <w:b/>
          <w:bCs/>
          <w:color w:val="08004B"/>
          <w:sz w:val="22"/>
          <w:szCs w:val="22"/>
        </w:rPr>
        <w:t xml:space="preserve">Why we have a policy </w:t>
      </w:r>
    </w:p>
    <w:p w14:paraId="1BBA0DCD" w14:textId="6057E342" w:rsidR="00D173EB" w:rsidRPr="00FB0D22" w:rsidRDefault="00D173EB" w:rsidP="00255D89">
      <w:pPr>
        <w:pStyle w:val="Default"/>
        <w:rPr>
          <w:rFonts w:ascii="FS Jack" w:hAnsi="FS Jack"/>
          <w:color w:val="08004B"/>
          <w:sz w:val="22"/>
          <w:szCs w:val="22"/>
        </w:rPr>
      </w:pPr>
      <w:r w:rsidRPr="00FB0D22">
        <w:rPr>
          <w:rFonts w:ascii="FS Jack" w:hAnsi="FS Jack"/>
          <w:color w:val="08004B"/>
          <w:sz w:val="22"/>
          <w:szCs w:val="22"/>
        </w:rPr>
        <w:t>Directors</w:t>
      </w:r>
      <w:r w:rsidR="00255D89" w:rsidRPr="00FB0D22">
        <w:rPr>
          <w:rFonts w:ascii="FS Jack" w:hAnsi="FS Jack"/>
          <w:color w:val="08004B"/>
          <w:sz w:val="22"/>
          <w:szCs w:val="22"/>
        </w:rPr>
        <w:t xml:space="preserve"> have a legal obligation to act in the best interests of </w:t>
      </w:r>
      <w:r w:rsidRPr="00FB0D22">
        <w:rPr>
          <w:rFonts w:ascii="FS Jack" w:hAnsi="FS Jack"/>
          <w:color w:val="08004B"/>
          <w:sz w:val="22"/>
          <w:szCs w:val="22"/>
        </w:rPr>
        <w:t>Northamptonshire Football Association (NFA)</w:t>
      </w:r>
      <w:r w:rsidR="00255D89" w:rsidRPr="00FB0D22">
        <w:rPr>
          <w:rFonts w:ascii="FS Jack" w:hAnsi="FS Jack"/>
          <w:color w:val="08004B"/>
          <w:sz w:val="22"/>
          <w:szCs w:val="22"/>
        </w:rPr>
        <w:t>,</w:t>
      </w:r>
      <w:r w:rsidRPr="00FB0D22">
        <w:rPr>
          <w:rFonts w:ascii="FS Jack" w:hAnsi="FS Jack"/>
          <w:color w:val="08004B"/>
          <w:sz w:val="22"/>
          <w:szCs w:val="22"/>
        </w:rPr>
        <w:t xml:space="preserve"> </w:t>
      </w:r>
      <w:r w:rsidR="00255D89" w:rsidRPr="00FB0D22">
        <w:rPr>
          <w:rFonts w:ascii="FS Jack" w:hAnsi="FS Jack"/>
          <w:color w:val="08004B"/>
          <w:sz w:val="22"/>
          <w:szCs w:val="22"/>
        </w:rPr>
        <w:t xml:space="preserve">and in accordance with </w:t>
      </w:r>
      <w:r w:rsidRPr="00FB0D22">
        <w:rPr>
          <w:rFonts w:ascii="FS Jack" w:hAnsi="FS Jack"/>
          <w:color w:val="08004B"/>
          <w:sz w:val="22"/>
          <w:szCs w:val="22"/>
        </w:rPr>
        <w:t>Association</w:t>
      </w:r>
      <w:r w:rsidR="002E54CC">
        <w:rPr>
          <w:rFonts w:ascii="FS Jack" w:hAnsi="FS Jack"/>
          <w:color w:val="08004B"/>
          <w:sz w:val="22"/>
          <w:szCs w:val="22"/>
        </w:rPr>
        <w:t>’</w:t>
      </w:r>
      <w:r w:rsidRPr="00FB0D22">
        <w:rPr>
          <w:rFonts w:ascii="FS Jack" w:hAnsi="FS Jack"/>
          <w:color w:val="08004B"/>
          <w:sz w:val="22"/>
          <w:szCs w:val="22"/>
        </w:rPr>
        <w:t>s</w:t>
      </w:r>
      <w:r w:rsidR="00255D89" w:rsidRPr="00FB0D22">
        <w:rPr>
          <w:rFonts w:ascii="FS Jack" w:hAnsi="FS Jack"/>
          <w:color w:val="08004B"/>
          <w:sz w:val="22"/>
          <w:szCs w:val="22"/>
        </w:rPr>
        <w:t xml:space="preserve"> governing document, and to avoid situations where there may be a potential conflict of interest. </w:t>
      </w:r>
      <w:r w:rsidR="00255D89" w:rsidRPr="00FB0D22">
        <w:rPr>
          <w:rFonts w:ascii="FS Jack" w:hAnsi="FS Jack"/>
          <w:i/>
          <w:iCs/>
          <w:color w:val="08004B"/>
          <w:sz w:val="22"/>
          <w:szCs w:val="22"/>
        </w:rPr>
        <w:t>Staff and volunteers have similar obligations</w:t>
      </w:r>
      <w:r w:rsidR="00255D89" w:rsidRPr="00FB0D22">
        <w:rPr>
          <w:rFonts w:ascii="FS Jack" w:hAnsi="FS Jack"/>
          <w:color w:val="08004B"/>
          <w:sz w:val="22"/>
          <w:szCs w:val="22"/>
        </w:rPr>
        <w:t>.</w:t>
      </w:r>
    </w:p>
    <w:p w14:paraId="4BB03402" w14:textId="77777777" w:rsidR="00C23F5D" w:rsidRPr="00FB0D22" w:rsidRDefault="00C23F5D" w:rsidP="00255D89">
      <w:pPr>
        <w:pStyle w:val="Default"/>
        <w:rPr>
          <w:rFonts w:ascii="FS Jack" w:hAnsi="FS Jack"/>
          <w:color w:val="08004B"/>
          <w:sz w:val="22"/>
          <w:szCs w:val="22"/>
        </w:rPr>
      </w:pPr>
    </w:p>
    <w:p w14:paraId="41C815F4" w14:textId="26B64946" w:rsidR="00D173EB"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Conflicts of interests may arise where an individual’s personal or family interests and/or loyalties conflict with those of </w:t>
      </w:r>
      <w:r w:rsidR="00D173EB" w:rsidRPr="00FB0D22">
        <w:rPr>
          <w:rFonts w:ascii="FS Jack" w:hAnsi="FS Jack"/>
          <w:color w:val="08004B"/>
          <w:sz w:val="22"/>
          <w:szCs w:val="22"/>
        </w:rPr>
        <w:t>Association</w:t>
      </w:r>
      <w:r w:rsidRPr="00FB0D22">
        <w:rPr>
          <w:rFonts w:ascii="FS Jack" w:hAnsi="FS Jack"/>
          <w:color w:val="08004B"/>
          <w:sz w:val="22"/>
          <w:szCs w:val="22"/>
        </w:rPr>
        <w:t>. Such conflicts may create problems; they can</w:t>
      </w:r>
      <w:r w:rsidR="00D173EB" w:rsidRPr="00FB0D22">
        <w:rPr>
          <w:rFonts w:ascii="FS Jack" w:hAnsi="FS Jack"/>
          <w:color w:val="08004B"/>
          <w:sz w:val="22"/>
          <w:szCs w:val="22"/>
        </w:rPr>
        <w:t>:</w:t>
      </w:r>
    </w:p>
    <w:p w14:paraId="33FF1AB1" w14:textId="77777777" w:rsidR="00D173EB" w:rsidRPr="00FB0D22" w:rsidRDefault="00255D89" w:rsidP="00D173EB">
      <w:pPr>
        <w:pStyle w:val="Default"/>
        <w:numPr>
          <w:ilvl w:val="0"/>
          <w:numId w:val="2"/>
        </w:numPr>
        <w:rPr>
          <w:rFonts w:ascii="FS Jack" w:hAnsi="FS Jack"/>
          <w:color w:val="08004B"/>
          <w:sz w:val="22"/>
          <w:szCs w:val="22"/>
        </w:rPr>
      </w:pPr>
      <w:r w:rsidRPr="00FB0D22">
        <w:rPr>
          <w:rFonts w:ascii="FS Jack" w:hAnsi="FS Jack"/>
          <w:color w:val="08004B"/>
          <w:sz w:val="22"/>
          <w:szCs w:val="22"/>
        </w:rPr>
        <w:t xml:space="preserve">inhibit free discussion </w:t>
      </w:r>
    </w:p>
    <w:p w14:paraId="5CAFC51A" w14:textId="77777777" w:rsidR="00D173EB" w:rsidRPr="00FB0D22" w:rsidRDefault="00255D89" w:rsidP="00D173EB">
      <w:pPr>
        <w:pStyle w:val="Default"/>
        <w:numPr>
          <w:ilvl w:val="0"/>
          <w:numId w:val="2"/>
        </w:numPr>
        <w:rPr>
          <w:rFonts w:ascii="FS Jack" w:hAnsi="FS Jack"/>
          <w:color w:val="08004B"/>
          <w:sz w:val="22"/>
          <w:szCs w:val="22"/>
        </w:rPr>
      </w:pPr>
      <w:r w:rsidRPr="00FB0D22">
        <w:rPr>
          <w:rFonts w:ascii="FS Jack" w:hAnsi="FS Jack"/>
          <w:color w:val="08004B"/>
          <w:sz w:val="22"/>
          <w:szCs w:val="22"/>
        </w:rPr>
        <w:t xml:space="preserve">result in decisions or actions that are not in the interests of </w:t>
      </w:r>
      <w:r w:rsidR="00D173EB" w:rsidRPr="00FB0D22">
        <w:rPr>
          <w:rFonts w:ascii="FS Jack" w:hAnsi="FS Jack"/>
          <w:color w:val="08004B"/>
          <w:sz w:val="22"/>
          <w:szCs w:val="22"/>
        </w:rPr>
        <w:t>Association</w:t>
      </w:r>
    </w:p>
    <w:p w14:paraId="5E295740" w14:textId="77777777" w:rsidR="00D173EB" w:rsidRPr="00FB0D22" w:rsidRDefault="00255D89" w:rsidP="00D173EB">
      <w:pPr>
        <w:pStyle w:val="Default"/>
        <w:numPr>
          <w:ilvl w:val="0"/>
          <w:numId w:val="2"/>
        </w:numPr>
        <w:rPr>
          <w:rFonts w:ascii="FS Jack" w:hAnsi="FS Jack"/>
          <w:color w:val="08004B"/>
          <w:sz w:val="22"/>
          <w:szCs w:val="22"/>
        </w:rPr>
      </w:pPr>
      <w:r w:rsidRPr="00FB0D22">
        <w:rPr>
          <w:rFonts w:ascii="FS Jack" w:hAnsi="FS Jack"/>
          <w:color w:val="08004B"/>
          <w:sz w:val="22"/>
          <w:szCs w:val="22"/>
        </w:rPr>
        <w:t xml:space="preserve">risk the impression that </w:t>
      </w:r>
      <w:r w:rsidR="00D173EB" w:rsidRPr="00FB0D22">
        <w:rPr>
          <w:rFonts w:ascii="FS Jack" w:hAnsi="FS Jack"/>
          <w:color w:val="08004B"/>
          <w:sz w:val="22"/>
          <w:szCs w:val="22"/>
        </w:rPr>
        <w:t>NFA</w:t>
      </w:r>
      <w:r w:rsidRPr="00FB0D22">
        <w:rPr>
          <w:rFonts w:ascii="FS Jack" w:hAnsi="FS Jack"/>
          <w:color w:val="08004B"/>
          <w:sz w:val="22"/>
          <w:szCs w:val="22"/>
        </w:rPr>
        <w:t xml:space="preserve"> has acted improperly. </w:t>
      </w:r>
    </w:p>
    <w:p w14:paraId="73052629" w14:textId="77777777" w:rsidR="00D173EB" w:rsidRPr="00FB0D22" w:rsidRDefault="00D173EB" w:rsidP="00D173EB">
      <w:pPr>
        <w:pStyle w:val="Default"/>
        <w:ind w:left="720"/>
        <w:rPr>
          <w:rFonts w:ascii="FS Jack" w:hAnsi="FS Jack"/>
          <w:color w:val="08004B"/>
          <w:sz w:val="22"/>
          <w:szCs w:val="22"/>
        </w:rPr>
      </w:pPr>
    </w:p>
    <w:p w14:paraId="2795F306" w14:textId="77777777" w:rsidR="00D173EB" w:rsidRPr="00FB0D22" w:rsidRDefault="00255D89" w:rsidP="00D173EB">
      <w:pPr>
        <w:pStyle w:val="Default"/>
        <w:rPr>
          <w:rFonts w:ascii="FS Jack" w:hAnsi="FS Jack"/>
          <w:color w:val="08004B"/>
          <w:sz w:val="22"/>
          <w:szCs w:val="22"/>
        </w:rPr>
      </w:pPr>
      <w:r w:rsidRPr="00FB0D22">
        <w:rPr>
          <w:rFonts w:ascii="FS Jack" w:hAnsi="FS Jack"/>
          <w:color w:val="08004B"/>
          <w:sz w:val="22"/>
          <w:szCs w:val="22"/>
        </w:rPr>
        <w:t xml:space="preserve">The aim of this policy is to protect both the organisation and the individuals involved from any appearance of impropriety. </w:t>
      </w:r>
    </w:p>
    <w:p w14:paraId="3E98F809" w14:textId="77777777" w:rsidR="00C23F5D" w:rsidRPr="00FB0D22" w:rsidRDefault="00C23F5D" w:rsidP="00D173EB">
      <w:pPr>
        <w:pStyle w:val="Default"/>
        <w:rPr>
          <w:rFonts w:ascii="FS Jack" w:hAnsi="FS Jack"/>
          <w:color w:val="08004B"/>
          <w:sz w:val="22"/>
          <w:szCs w:val="22"/>
        </w:rPr>
      </w:pPr>
    </w:p>
    <w:p w14:paraId="0D70365B" w14:textId="77777777" w:rsidR="00C23F5D" w:rsidRPr="00FB0D22" w:rsidRDefault="00255D89" w:rsidP="00D173EB">
      <w:pPr>
        <w:pStyle w:val="Default"/>
        <w:rPr>
          <w:rFonts w:ascii="FS Jack" w:hAnsi="FS Jack"/>
          <w:color w:val="08004B"/>
          <w:sz w:val="22"/>
          <w:szCs w:val="22"/>
        </w:rPr>
      </w:pPr>
      <w:r w:rsidRPr="00FB0D22">
        <w:rPr>
          <w:rFonts w:ascii="FS Jack" w:hAnsi="FS Jack"/>
          <w:b/>
          <w:bCs/>
          <w:color w:val="08004B"/>
          <w:sz w:val="22"/>
          <w:szCs w:val="22"/>
        </w:rPr>
        <w:t xml:space="preserve">The declaration of interests </w:t>
      </w:r>
      <w:r w:rsidRPr="00FB0D22">
        <w:rPr>
          <w:rFonts w:ascii="FS Jack" w:hAnsi="FS Jack"/>
          <w:color w:val="08004B"/>
          <w:sz w:val="22"/>
          <w:szCs w:val="22"/>
        </w:rPr>
        <w:t xml:space="preserve">Accordingly, we are asking </w:t>
      </w:r>
      <w:r w:rsidR="00D173EB" w:rsidRPr="00FB0D22">
        <w:rPr>
          <w:rFonts w:ascii="FS Jack" w:hAnsi="FS Jack"/>
          <w:color w:val="08004B"/>
          <w:sz w:val="22"/>
          <w:szCs w:val="22"/>
        </w:rPr>
        <w:t>Directors and staff</w:t>
      </w:r>
      <w:r w:rsidRPr="00FB0D22">
        <w:rPr>
          <w:rFonts w:ascii="FS Jack" w:hAnsi="FS Jack"/>
          <w:color w:val="08004B"/>
          <w:sz w:val="22"/>
          <w:szCs w:val="22"/>
        </w:rPr>
        <w:t xml:space="preserve"> to declare their interests, and any gifts or hospitality offered and received in connection with their role in </w:t>
      </w:r>
      <w:r w:rsidR="00D173EB" w:rsidRPr="00FB0D22">
        <w:rPr>
          <w:rFonts w:ascii="FS Jack" w:hAnsi="FS Jack"/>
          <w:color w:val="08004B"/>
          <w:sz w:val="22"/>
          <w:szCs w:val="22"/>
        </w:rPr>
        <w:t>NFA</w:t>
      </w:r>
      <w:r w:rsidRPr="00FB0D22">
        <w:rPr>
          <w:rFonts w:ascii="FS Jack" w:hAnsi="FS Jack"/>
          <w:color w:val="08004B"/>
          <w:sz w:val="22"/>
          <w:szCs w:val="22"/>
        </w:rPr>
        <w:t xml:space="preserve">. A declaration of </w:t>
      </w:r>
      <w:proofErr w:type="gramStart"/>
      <w:r w:rsidRPr="00FB0D22">
        <w:rPr>
          <w:rFonts w:ascii="FS Jack" w:hAnsi="FS Jack"/>
          <w:color w:val="08004B"/>
          <w:sz w:val="22"/>
          <w:szCs w:val="22"/>
        </w:rPr>
        <w:t>interests</w:t>
      </w:r>
      <w:proofErr w:type="gramEnd"/>
      <w:r w:rsidRPr="00FB0D22">
        <w:rPr>
          <w:rFonts w:ascii="FS Jack" w:hAnsi="FS Jack"/>
          <w:color w:val="08004B"/>
          <w:sz w:val="22"/>
          <w:szCs w:val="22"/>
        </w:rPr>
        <w:t xml:space="preserve"> form is provided for this purpose, listing the types of interest you should declare. </w:t>
      </w:r>
    </w:p>
    <w:p w14:paraId="24E206AB" w14:textId="77777777" w:rsidR="00C23F5D" w:rsidRPr="00FB0D22" w:rsidRDefault="00C23F5D" w:rsidP="00D173EB">
      <w:pPr>
        <w:pStyle w:val="Default"/>
        <w:rPr>
          <w:rFonts w:ascii="FS Jack" w:hAnsi="FS Jack"/>
          <w:color w:val="08004B"/>
          <w:sz w:val="22"/>
          <w:szCs w:val="22"/>
        </w:rPr>
      </w:pPr>
    </w:p>
    <w:p w14:paraId="0E269E26" w14:textId="77777777" w:rsidR="00255D89" w:rsidRPr="00FB0D22" w:rsidRDefault="00255D89" w:rsidP="00D173EB">
      <w:pPr>
        <w:pStyle w:val="Default"/>
        <w:rPr>
          <w:rFonts w:ascii="FS Jack" w:hAnsi="FS Jack"/>
          <w:color w:val="08004B"/>
          <w:sz w:val="22"/>
          <w:szCs w:val="22"/>
        </w:rPr>
      </w:pPr>
      <w:r w:rsidRPr="00FB0D22">
        <w:rPr>
          <w:rFonts w:ascii="FS Jack" w:hAnsi="FS Jack"/>
          <w:color w:val="08004B"/>
          <w:sz w:val="22"/>
          <w:szCs w:val="22"/>
        </w:rPr>
        <w:t xml:space="preserve">To be effective, the declaration of interests needs to be updated at least annually, and when any material changes occur. </w:t>
      </w:r>
    </w:p>
    <w:p w14:paraId="7A8DCAFA" w14:textId="77777777" w:rsidR="00D173EB" w:rsidRPr="00FB0D22" w:rsidRDefault="00D173EB" w:rsidP="00D173EB">
      <w:pPr>
        <w:pStyle w:val="Default"/>
        <w:rPr>
          <w:rFonts w:ascii="FS Jack" w:hAnsi="FS Jack"/>
          <w:color w:val="08004B"/>
          <w:sz w:val="22"/>
          <w:szCs w:val="22"/>
        </w:rPr>
      </w:pPr>
    </w:p>
    <w:p w14:paraId="2CB0DB59" w14:textId="77777777" w:rsidR="00C23F5D"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If you are not sure what to declare, or whether/when your declaration needs to be updated, please err on the side of caution. If you would like to discuss this issue, please contact the </w:t>
      </w:r>
      <w:r w:rsidR="00D173EB" w:rsidRPr="00FB0D22">
        <w:rPr>
          <w:rFonts w:ascii="FS Jack" w:hAnsi="FS Jack"/>
          <w:color w:val="08004B"/>
          <w:sz w:val="22"/>
          <w:szCs w:val="22"/>
        </w:rPr>
        <w:t>Company</w:t>
      </w:r>
      <w:r w:rsidRPr="00FB0D22">
        <w:rPr>
          <w:rFonts w:ascii="FS Jack" w:hAnsi="FS Jack"/>
          <w:color w:val="08004B"/>
          <w:sz w:val="22"/>
          <w:szCs w:val="22"/>
        </w:rPr>
        <w:t xml:space="preserve"> secretary </w:t>
      </w:r>
      <w:r w:rsidRPr="002E54CC">
        <w:rPr>
          <w:rFonts w:ascii="FS Jack" w:hAnsi="FS Jack"/>
          <w:iCs/>
          <w:color w:val="08004B"/>
          <w:sz w:val="22"/>
          <w:szCs w:val="22"/>
        </w:rPr>
        <w:t>o</w:t>
      </w:r>
      <w:r w:rsidR="00D173EB" w:rsidRPr="002E54CC">
        <w:rPr>
          <w:rFonts w:ascii="FS Jack" w:hAnsi="FS Jack"/>
          <w:iCs/>
          <w:color w:val="08004B"/>
          <w:sz w:val="22"/>
          <w:szCs w:val="22"/>
        </w:rPr>
        <w:t>r CEO</w:t>
      </w:r>
      <w:r w:rsidRPr="002E54CC">
        <w:rPr>
          <w:rFonts w:ascii="FS Jack" w:hAnsi="FS Jack"/>
          <w:color w:val="08004B"/>
          <w:sz w:val="22"/>
          <w:szCs w:val="22"/>
        </w:rPr>
        <w:t xml:space="preserve"> for</w:t>
      </w:r>
      <w:r w:rsidRPr="00FB0D22">
        <w:rPr>
          <w:rFonts w:ascii="FS Jack" w:hAnsi="FS Jack"/>
          <w:color w:val="08004B"/>
          <w:sz w:val="22"/>
          <w:szCs w:val="22"/>
        </w:rPr>
        <w:t xml:space="preserve"> confidential guidance. </w:t>
      </w:r>
    </w:p>
    <w:p w14:paraId="17DBA8FF" w14:textId="77777777" w:rsidR="00C23F5D" w:rsidRPr="00FB0D22" w:rsidRDefault="00C23F5D" w:rsidP="00255D89">
      <w:pPr>
        <w:pStyle w:val="Default"/>
        <w:rPr>
          <w:rFonts w:ascii="FS Jack" w:hAnsi="FS Jack"/>
          <w:color w:val="08004B"/>
          <w:sz w:val="22"/>
          <w:szCs w:val="22"/>
        </w:rPr>
      </w:pPr>
    </w:p>
    <w:p w14:paraId="60EEF2EF" w14:textId="77777777" w:rsidR="00C23F5D"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This register of interests shall be used to record all gifts of a value over </w:t>
      </w:r>
      <w:r w:rsidR="00D173EB" w:rsidRPr="00FB0D22">
        <w:rPr>
          <w:rFonts w:ascii="FS Jack" w:hAnsi="FS Jack"/>
          <w:color w:val="08004B"/>
          <w:sz w:val="22"/>
          <w:szCs w:val="22"/>
          <w:highlight w:val="yellow"/>
        </w:rPr>
        <w:t>£20</w:t>
      </w:r>
      <w:r w:rsidRPr="00FB0D22">
        <w:rPr>
          <w:rFonts w:ascii="FS Jack" w:hAnsi="FS Jack"/>
          <w:color w:val="08004B"/>
          <w:sz w:val="22"/>
          <w:szCs w:val="22"/>
        </w:rPr>
        <w:t xml:space="preserve"> and hospitality over </w:t>
      </w:r>
      <w:r w:rsidR="00D173EB" w:rsidRPr="00FB0D22">
        <w:rPr>
          <w:rFonts w:ascii="FS Jack" w:hAnsi="FS Jack"/>
          <w:color w:val="08004B"/>
          <w:sz w:val="22"/>
          <w:szCs w:val="22"/>
          <w:highlight w:val="yellow"/>
        </w:rPr>
        <w:t>£20</w:t>
      </w:r>
      <w:r w:rsidR="00D173EB" w:rsidRPr="00FB0D22">
        <w:rPr>
          <w:rFonts w:ascii="FS Jack" w:hAnsi="FS Jack"/>
          <w:color w:val="08004B"/>
          <w:sz w:val="22"/>
          <w:szCs w:val="22"/>
        </w:rPr>
        <w:t xml:space="preserve"> </w:t>
      </w:r>
      <w:r w:rsidRPr="00FB0D22">
        <w:rPr>
          <w:rFonts w:ascii="FS Jack" w:hAnsi="FS Jack"/>
          <w:color w:val="08004B"/>
          <w:sz w:val="22"/>
          <w:szCs w:val="22"/>
        </w:rPr>
        <w:t xml:space="preserve">received by the </w:t>
      </w:r>
      <w:r w:rsidR="00D173EB" w:rsidRPr="00FB0D22">
        <w:rPr>
          <w:rFonts w:ascii="FS Jack" w:hAnsi="FS Jack"/>
          <w:color w:val="08004B"/>
          <w:sz w:val="22"/>
          <w:szCs w:val="22"/>
        </w:rPr>
        <w:t>Directors</w:t>
      </w:r>
      <w:r w:rsidRPr="00FB0D22">
        <w:rPr>
          <w:rFonts w:ascii="FS Jack" w:hAnsi="FS Jack"/>
          <w:color w:val="08004B"/>
          <w:sz w:val="22"/>
          <w:szCs w:val="22"/>
        </w:rPr>
        <w:t xml:space="preserve"> and staff. </w:t>
      </w:r>
    </w:p>
    <w:p w14:paraId="49EAB2C9" w14:textId="77777777" w:rsidR="00C23F5D" w:rsidRPr="00FB0D22" w:rsidRDefault="00C23F5D" w:rsidP="00255D89">
      <w:pPr>
        <w:pStyle w:val="Default"/>
        <w:rPr>
          <w:rFonts w:ascii="FS Jack" w:hAnsi="FS Jack"/>
          <w:color w:val="08004B"/>
          <w:sz w:val="22"/>
          <w:szCs w:val="22"/>
        </w:rPr>
      </w:pPr>
    </w:p>
    <w:p w14:paraId="4BD99B71" w14:textId="77777777" w:rsidR="00D173EB"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Interests and gifts will be recorded on the charity’s register of interests, which will be maintained by </w:t>
      </w:r>
      <w:r w:rsidR="00D173EB" w:rsidRPr="00FB0D22">
        <w:rPr>
          <w:rFonts w:ascii="FS Jack" w:hAnsi="FS Jack"/>
          <w:color w:val="08004B"/>
          <w:sz w:val="22"/>
          <w:szCs w:val="22"/>
        </w:rPr>
        <w:t>Company</w:t>
      </w:r>
      <w:r w:rsidRPr="00FB0D22">
        <w:rPr>
          <w:rFonts w:ascii="FS Jack" w:hAnsi="FS Jack"/>
          <w:i/>
          <w:iCs/>
          <w:color w:val="08004B"/>
          <w:sz w:val="22"/>
          <w:szCs w:val="22"/>
        </w:rPr>
        <w:t xml:space="preserve"> secretary</w:t>
      </w:r>
      <w:r w:rsidRPr="00FB0D22">
        <w:rPr>
          <w:rFonts w:ascii="FS Jack" w:hAnsi="FS Jack"/>
          <w:color w:val="08004B"/>
          <w:sz w:val="22"/>
          <w:szCs w:val="22"/>
        </w:rPr>
        <w:t xml:space="preserve">. The register will be accessible by </w:t>
      </w:r>
      <w:r w:rsidR="00D173EB" w:rsidRPr="00FB0D22">
        <w:rPr>
          <w:rFonts w:ascii="FS Jack" w:hAnsi="FS Jack"/>
          <w:color w:val="08004B"/>
          <w:sz w:val="22"/>
          <w:szCs w:val="22"/>
        </w:rPr>
        <w:t>requesting from the Company Secretary.</w:t>
      </w:r>
    </w:p>
    <w:p w14:paraId="762D1065" w14:textId="77777777" w:rsidR="00C23F5D" w:rsidRPr="00FB0D22" w:rsidRDefault="00C23F5D" w:rsidP="00255D89">
      <w:pPr>
        <w:pStyle w:val="Default"/>
        <w:rPr>
          <w:rFonts w:ascii="FS Jack" w:hAnsi="FS Jack"/>
          <w:color w:val="08004B"/>
          <w:sz w:val="22"/>
          <w:szCs w:val="22"/>
        </w:rPr>
      </w:pPr>
    </w:p>
    <w:p w14:paraId="39DAE46F" w14:textId="77777777" w:rsidR="00C23F5D" w:rsidRPr="00FB0D22" w:rsidRDefault="00C23F5D" w:rsidP="00255D89">
      <w:pPr>
        <w:pStyle w:val="Default"/>
        <w:rPr>
          <w:rFonts w:ascii="FS Jack" w:hAnsi="FS Jack"/>
          <w:color w:val="08004B"/>
          <w:sz w:val="22"/>
          <w:szCs w:val="22"/>
        </w:rPr>
      </w:pPr>
    </w:p>
    <w:p w14:paraId="1D7A45FA" w14:textId="77777777" w:rsidR="00C23F5D" w:rsidRPr="00FB0D22" w:rsidRDefault="00255D89" w:rsidP="00255D89">
      <w:pPr>
        <w:pStyle w:val="Default"/>
        <w:rPr>
          <w:rFonts w:ascii="FS Jack" w:hAnsi="FS Jack"/>
          <w:color w:val="08004B"/>
          <w:sz w:val="22"/>
          <w:szCs w:val="22"/>
        </w:rPr>
      </w:pPr>
      <w:r w:rsidRPr="00FB0D22">
        <w:rPr>
          <w:rFonts w:ascii="FS Jack" w:hAnsi="FS Jack"/>
          <w:b/>
          <w:bCs/>
          <w:color w:val="08004B"/>
          <w:sz w:val="22"/>
          <w:szCs w:val="22"/>
        </w:rPr>
        <w:t xml:space="preserve">Data protection </w:t>
      </w:r>
      <w:proofErr w:type="gramStart"/>
      <w:r w:rsidRPr="00FB0D22">
        <w:rPr>
          <w:rFonts w:ascii="FS Jack" w:hAnsi="FS Jack"/>
          <w:color w:val="08004B"/>
          <w:sz w:val="22"/>
          <w:szCs w:val="22"/>
        </w:rPr>
        <w:t>The</w:t>
      </w:r>
      <w:proofErr w:type="gramEnd"/>
      <w:r w:rsidRPr="00FB0D22">
        <w:rPr>
          <w:rFonts w:ascii="FS Jack" w:hAnsi="FS Jack"/>
          <w:color w:val="08004B"/>
          <w:sz w:val="22"/>
          <w:szCs w:val="22"/>
        </w:rPr>
        <w:t xml:space="preserve"> information provided will be processed in accordance with data protection principles as set out in the Data Protection Act 1998. Data will be processed only to ensure that </w:t>
      </w:r>
      <w:r w:rsidR="00C23F5D" w:rsidRPr="00FB0D22">
        <w:rPr>
          <w:rFonts w:ascii="FS Jack" w:hAnsi="FS Jack"/>
          <w:color w:val="08004B"/>
          <w:sz w:val="22"/>
          <w:szCs w:val="22"/>
        </w:rPr>
        <w:t>Director and staff</w:t>
      </w:r>
      <w:r w:rsidRPr="00FB0D22">
        <w:rPr>
          <w:rFonts w:ascii="FS Jack" w:hAnsi="FS Jack"/>
          <w:color w:val="08004B"/>
          <w:sz w:val="22"/>
          <w:szCs w:val="22"/>
        </w:rPr>
        <w:t xml:space="preserve"> act in the best interests of </w:t>
      </w:r>
      <w:r w:rsidR="00C23F5D" w:rsidRPr="00FB0D22">
        <w:rPr>
          <w:rFonts w:ascii="FS Jack" w:hAnsi="FS Jack"/>
          <w:color w:val="08004B"/>
          <w:sz w:val="22"/>
          <w:szCs w:val="22"/>
        </w:rPr>
        <w:t>the Association</w:t>
      </w:r>
      <w:r w:rsidRPr="00FB0D22">
        <w:rPr>
          <w:rFonts w:ascii="FS Jack" w:hAnsi="FS Jack"/>
          <w:color w:val="08004B"/>
          <w:sz w:val="22"/>
          <w:szCs w:val="22"/>
        </w:rPr>
        <w:t xml:space="preserve">. The information provided will not be used for any other purpose. </w:t>
      </w:r>
    </w:p>
    <w:p w14:paraId="76DB3E84" w14:textId="77777777" w:rsidR="00C23F5D" w:rsidRPr="00FB0D22" w:rsidRDefault="00C23F5D" w:rsidP="00255D89">
      <w:pPr>
        <w:pStyle w:val="Default"/>
        <w:rPr>
          <w:rFonts w:ascii="FS Jack" w:hAnsi="FS Jack"/>
          <w:color w:val="08004B"/>
          <w:sz w:val="22"/>
          <w:szCs w:val="22"/>
        </w:rPr>
      </w:pPr>
    </w:p>
    <w:p w14:paraId="53FA3EB8" w14:textId="77777777" w:rsidR="00C23F5D" w:rsidRPr="00FB0D22" w:rsidRDefault="00255D89" w:rsidP="00255D89">
      <w:pPr>
        <w:pStyle w:val="Default"/>
        <w:rPr>
          <w:rFonts w:ascii="FS Jack" w:hAnsi="FS Jack"/>
          <w:color w:val="08004B"/>
          <w:sz w:val="22"/>
          <w:szCs w:val="22"/>
        </w:rPr>
      </w:pPr>
      <w:r w:rsidRPr="00FB0D22">
        <w:rPr>
          <w:rFonts w:ascii="FS Jack" w:hAnsi="FS Jack"/>
          <w:b/>
          <w:bCs/>
          <w:color w:val="08004B"/>
          <w:sz w:val="22"/>
          <w:szCs w:val="22"/>
        </w:rPr>
        <w:t xml:space="preserve">What to do if you face a conflict of interest </w:t>
      </w:r>
      <w:r w:rsidRPr="00FB0D22">
        <w:rPr>
          <w:rFonts w:ascii="FS Jack" w:hAnsi="FS Jack"/>
          <w:color w:val="08004B"/>
          <w:sz w:val="22"/>
          <w:szCs w:val="22"/>
        </w:rPr>
        <w:t xml:space="preserve">If you believe you have a perceived or real conflict of interest you should: </w:t>
      </w:r>
    </w:p>
    <w:p w14:paraId="424500EB" w14:textId="77777777" w:rsidR="00C23F5D" w:rsidRPr="00FB0D22" w:rsidRDefault="00255D89" w:rsidP="00C23F5D">
      <w:pPr>
        <w:pStyle w:val="Default"/>
        <w:numPr>
          <w:ilvl w:val="0"/>
          <w:numId w:val="2"/>
        </w:numPr>
        <w:rPr>
          <w:rFonts w:ascii="FS Jack" w:hAnsi="FS Jack"/>
          <w:color w:val="08004B"/>
          <w:sz w:val="22"/>
          <w:szCs w:val="22"/>
        </w:rPr>
      </w:pPr>
      <w:r w:rsidRPr="00FB0D22">
        <w:rPr>
          <w:rFonts w:ascii="FS Jack" w:hAnsi="FS Jack"/>
          <w:color w:val="08004B"/>
          <w:sz w:val="22"/>
          <w:szCs w:val="22"/>
        </w:rPr>
        <w:t>declare the interest at the earliest opportunity</w:t>
      </w:r>
    </w:p>
    <w:p w14:paraId="6C411CAC" w14:textId="77777777" w:rsidR="00C23F5D" w:rsidRPr="00FB0D22" w:rsidRDefault="00255D89" w:rsidP="00C23F5D">
      <w:pPr>
        <w:pStyle w:val="Default"/>
        <w:numPr>
          <w:ilvl w:val="0"/>
          <w:numId w:val="2"/>
        </w:numPr>
        <w:rPr>
          <w:rFonts w:ascii="FS Jack" w:hAnsi="FS Jack"/>
          <w:color w:val="08004B"/>
          <w:sz w:val="22"/>
          <w:szCs w:val="22"/>
        </w:rPr>
      </w:pPr>
      <w:r w:rsidRPr="00FB0D22">
        <w:rPr>
          <w:rFonts w:ascii="FS Jack" w:hAnsi="FS Jack"/>
          <w:color w:val="08004B"/>
          <w:sz w:val="22"/>
          <w:szCs w:val="22"/>
        </w:rPr>
        <w:t xml:space="preserve">withdraw from discussions and decisions relating to the conflict. </w:t>
      </w:r>
    </w:p>
    <w:p w14:paraId="18F5E281" w14:textId="77777777" w:rsidR="00C23F5D" w:rsidRPr="00FB0D22" w:rsidRDefault="00C23F5D" w:rsidP="00C23F5D">
      <w:pPr>
        <w:pStyle w:val="Default"/>
        <w:ind w:left="720"/>
        <w:rPr>
          <w:rFonts w:ascii="FS Jack" w:hAnsi="FS Jack"/>
          <w:color w:val="08004B"/>
          <w:sz w:val="22"/>
          <w:szCs w:val="22"/>
        </w:rPr>
      </w:pPr>
    </w:p>
    <w:p w14:paraId="2BFF379F" w14:textId="77777777" w:rsidR="00C23F5D" w:rsidRPr="00FB0D22" w:rsidRDefault="00255D89" w:rsidP="00C23F5D">
      <w:pPr>
        <w:pStyle w:val="Default"/>
        <w:rPr>
          <w:rFonts w:ascii="FS Jack" w:hAnsi="FS Jack"/>
          <w:color w:val="08004B"/>
          <w:sz w:val="22"/>
          <w:szCs w:val="22"/>
        </w:rPr>
      </w:pPr>
      <w:r w:rsidRPr="00FB0D22">
        <w:rPr>
          <w:rFonts w:ascii="FS Jack" w:hAnsi="FS Jack"/>
          <w:color w:val="08004B"/>
          <w:sz w:val="22"/>
          <w:szCs w:val="22"/>
        </w:rPr>
        <w:lastRenderedPageBreak/>
        <w:t>The c</w:t>
      </w:r>
      <w:r w:rsidR="00C23F5D" w:rsidRPr="00FB0D22">
        <w:rPr>
          <w:rFonts w:ascii="FS Jack" w:hAnsi="FS Jack"/>
          <w:color w:val="08004B"/>
          <w:sz w:val="22"/>
          <w:szCs w:val="22"/>
        </w:rPr>
        <w:t>ompany</w:t>
      </w:r>
      <w:r w:rsidRPr="00FB0D22">
        <w:rPr>
          <w:rFonts w:ascii="FS Jack" w:hAnsi="FS Jack"/>
          <w:color w:val="08004B"/>
          <w:sz w:val="22"/>
          <w:szCs w:val="22"/>
        </w:rPr>
        <w:t xml:space="preserve"> secretary should take special care to ensure that minutes or other documents relating to the item presenting a conflict are appropriately redacted for the person facing the conflict. A balance needs to be made to ensure that the person still receives </w:t>
      </w:r>
      <w:proofErr w:type="gramStart"/>
      <w:r w:rsidRPr="00FB0D22">
        <w:rPr>
          <w:rFonts w:ascii="FS Jack" w:hAnsi="FS Jack"/>
          <w:color w:val="08004B"/>
          <w:sz w:val="22"/>
          <w:szCs w:val="22"/>
        </w:rPr>
        <w:t>sufficient</w:t>
      </w:r>
      <w:proofErr w:type="gramEnd"/>
      <w:r w:rsidRPr="00FB0D22">
        <w:rPr>
          <w:rFonts w:ascii="FS Jack" w:hAnsi="FS Jack"/>
          <w:color w:val="08004B"/>
          <w:sz w:val="22"/>
          <w:szCs w:val="22"/>
        </w:rPr>
        <w:t xml:space="preserve"> information about the activities of the charity generally without disclosing such sensitive information that could place the individual in an untenable position.</w:t>
      </w:r>
    </w:p>
    <w:p w14:paraId="7905908C" w14:textId="77777777" w:rsidR="00C23F5D" w:rsidRPr="00FB0D22" w:rsidRDefault="00C23F5D" w:rsidP="00C23F5D">
      <w:pPr>
        <w:pStyle w:val="Default"/>
        <w:rPr>
          <w:rFonts w:ascii="FS Jack" w:hAnsi="FS Jack"/>
          <w:color w:val="08004B"/>
          <w:sz w:val="22"/>
          <w:szCs w:val="22"/>
        </w:rPr>
      </w:pPr>
    </w:p>
    <w:p w14:paraId="65873721" w14:textId="77777777" w:rsidR="00C23F5D"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 If you are user of </w:t>
      </w:r>
      <w:r w:rsidR="00C23F5D" w:rsidRPr="00FB0D22">
        <w:rPr>
          <w:rFonts w:ascii="FS Jack" w:hAnsi="FS Jack"/>
          <w:color w:val="08004B"/>
          <w:sz w:val="22"/>
          <w:szCs w:val="22"/>
        </w:rPr>
        <w:t>NFA’s</w:t>
      </w:r>
      <w:r w:rsidRPr="00FB0D22">
        <w:rPr>
          <w:rFonts w:ascii="FS Jack" w:hAnsi="FS Jack"/>
          <w:color w:val="08004B"/>
          <w:sz w:val="22"/>
          <w:szCs w:val="22"/>
        </w:rPr>
        <w:t xml:space="preserve"> services, or the carer of someone who uses </w:t>
      </w:r>
      <w:r w:rsidR="00C23F5D" w:rsidRPr="00FB0D22">
        <w:rPr>
          <w:rFonts w:ascii="FS Jack" w:hAnsi="FS Jack"/>
          <w:color w:val="08004B"/>
          <w:sz w:val="22"/>
          <w:szCs w:val="22"/>
        </w:rPr>
        <w:t>the Associations</w:t>
      </w:r>
      <w:r w:rsidRPr="00FB0D22">
        <w:rPr>
          <w:rFonts w:ascii="FS Jack" w:hAnsi="FS Jack"/>
          <w:color w:val="08004B"/>
          <w:sz w:val="22"/>
          <w:szCs w:val="22"/>
        </w:rPr>
        <w:t xml:space="preserve"> services, you should not be involved in decisions that directly affect the service that you, or the person you care for, receive(s). You should declare your interest at the earliest opportunity and withdraw from any subsequent discussion, unless expressly invited to remain in order to provide information. In this case you may not participate in, or influence, the decision or any vote on the matter. You will not be counted in the quorum for that part of the meeting and must withdraw from the meeting during any vote on the conflicted item.</w:t>
      </w:r>
    </w:p>
    <w:p w14:paraId="0F5AD8F7" w14:textId="77777777" w:rsidR="00C23F5D" w:rsidRPr="00FB0D22" w:rsidRDefault="00C23F5D" w:rsidP="00255D89">
      <w:pPr>
        <w:pStyle w:val="Default"/>
        <w:rPr>
          <w:rFonts w:ascii="FS Jack" w:hAnsi="FS Jack"/>
          <w:color w:val="08004B"/>
          <w:sz w:val="22"/>
          <w:szCs w:val="22"/>
        </w:rPr>
      </w:pPr>
    </w:p>
    <w:p w14:paraId="2B422564" w14:textId="77777777" w:rsidR="00C23F5D"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 There are situations where you may participate in discussions from which you could indirectly benefit, for example where the benefits are universal to all users, or where your benefit is minimal. This action will be agreed by the chair and </w:t>
      </w:r>
      <w:proofErr w:type="spellStart"/>
      <w:r w:rsidRPr="00FB0D22">
        <w:rPr>
          <w:rFonts w:ascii="FS Jack" w:hAnsi="FS Jack"/>
          <w:color w:val="08004B"/>
          <w:sz w:val="22"/>
          <w:szCs w:val="22"/>
        </w:rPr>
        <w:t>minuted</w:t>
      </w:r>
      <w:proofErr w:type="spellEnd"/>
      <w:r w:rsidRPr="00FB0D22">
        <w:rPr>
          <w:rFonts w:ascii="FS Jack" w:hAnsi="FS Jack"/>
          <w:color w:val="08004B"/>
          <w:sz w:val="22"/>
          <w:szCs w:val="22"/>
        </w:rPr>
        <w:t xml:space="preserve"> accordingly.</w:t>
      </w:r>
    </w:p>
    <w:p w14:paraId="23A146DF" w14:textId="77777777" w:rsidR="00C23F5D" w:rsidRPr="00FB0D22" w:rsidRDefault="00C23F5D" w:rsidP="00255D89">
      <w:pPr>
        <w:pStyle w:val="Default"/>
        <w:rPr>
          <w:rFonts w:ascii="FS Jack" w:hAnsi="FS Jack"/>
          <w:color w:val="08004B"/>
          <w:sz w:val="22"/>
          <w:szCs w:val="22"/>
        </w:rPr>
      </w:pPr>
    </w:p>
    <w:p w14:paraId="7D288ECF" w14:textId="77777777" w:rsidR="006F2E66"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 If you fail to declare an interest that is known to </w:t>
      </w:r>
      <w:r w:rsidRPr="00FB0D22">
        <w:rPr>
          <w:rFonts w:ascii="FS Jack" w:hAnsi="FS Jack"/>
          <w:i/>
          <w:iCs/>
          <w:color w:val="08004B"/>
          <w:sz w:val="22"/>
          <w:szCs w:val="22"/>
        </w:rPr>
        <w:t xml:space="preserve">the </w:t>
      </w:r>
      <w:r w:rsidR="00FE36C7" w:rsidRPr="00FB0D22">
        <w:rPr>
          <w:rFonts w:ascii="FS Jack" w:hAnsi="FS Jack"/>
          <w:i/>
          <w:iCs/>
          <w:color w:val="08004B"/>
          <w:sz w:val="22"/>
          <w:szCs w:val="22"/>
        </w:rPr>
        <w:t>company</w:t>
      </w:r>
      <w:r w:rsidRPr="00FB0D22">
        <w:rPr>
          <w:rFonts w:ascii="FS Jack" w:hAnsi="FS Jack"/>
          <w:i/>
          <w:iCs/>
          <w:color w:val="08004B"/>
          <w:sz w:val="22"/>
          <w:szCs w:val="22"/>
        </w:rPr>
        <w:t xml:space="preserve"> secretary</w:t>
      </w:r>
      <w:r w:rsidRPr="00FB0D22">
        <w:rPr>
          <w:rFonts w:ascii="FS Jack" w:hAnsi="FS Jack"/>
          <w:color w:val="08004B"/>
          <w:sz w:val="22"/>
          <w:szCs w:val="22"/>
        </w:rPr>
        <w:t xml:space="preserve"> and</w:t>
      </w:r>
      <w:r w:rsidR="006F2E66" w:rsidRPr="00FB0D22">
        <w:rPr>
          <w:rFonts w:ascii="FS Jack" w:hAnsi="FS Jack"/>
          <w:color w:val="08004B"/>
          <w:sz w:val="22"/>
          <w:szCs w:val="22"/>
        </w:rPr>
        <w:t xml:space="preserve"> </w:t>
      </w:r>
      <w:r w:rsidRPr="00FB0D22">
        <w:rPr>
          <w:rFonts w:ascii="FS Jack" w:hAnsi="FS Jack"/>
          <w:i/>
          <w:iCs/>
          <w:color w:val="08004B"/>
          <w:sz w:val="22"/>
          <w:szCs w:val="22"/>
        </w:rPr>
        <w:t>the chair of the board</w:t>
      </w:r>
      <w:r w:rsidRPr="00FB0D22">
        <w:rPr>
          <w:rFonts w:ascii="FS Jack" w:hAnsi="FS Jack"/>
          <w:color w:val="08004B"/>
          <w:sz w:val="22"/>
          <w:szCs w:val="22"/>
        </w:rPr>
        <w:t xml:space="preserve"> the </w:t>
      </w:r>
      <w:r w:rsidR="006F2E66" w:rsidRPr="00FB0D22">
        <w:rPr>
          <w:rFonts w:ascii="FS Jack" w:hAnsi="FS Jack"/>
          <w:color w:val="08004B"/>
          <w:sz w:val="22"/>
          <w:szCs w:val="22"/>
        </w:rPr>
        <w:t>company</w:t>
      </w:r>
      <w:r w:rsidRPr="00FB0D22">
        <w:rPr>
          <w:rFonts w:ascii="FS Jack" w:hAnsi="FS Jack"/>
          <w:i/>
          <w:iCs/>
          <w:color w:val="08004B"/>
          <w:sz w:val="22"/>
          <w:szCs w:val="22"/>
        </w:rPr>
        <w:t xml:space="preserve"> secretary</w:t>
      </w:r>
      <w:r w:rsidRPr="00FB0D22">
        <w:rPr>
          <w:rFonts w:ascii="FS Jack" w:hAnsi="FS Jack"/>
          <w:color w:val="08004B"/>
          <w:sz w:val="22"/>
          <w:szCs w:val="22"/>
        </w:rPr>
        <w:t xml:space="preserve"> or </w:t>
      </w:r>
      <w:r w:rsidRPr="00FB0D22">
        <w:rPr>
          <w:rFonts w:ascii="FS Jack" w:hAnsi="FS Jack"/>
          <w:i/>
          <w:iCs/>
          <w:color w:val="08004B"/>
          <w:sz w:val="22"/>
          <w:szCs w:val="22"/>
        </w:rPr>
        <w:t>chair</w:t>
      </w:r>
      <w:r w:rsidRPr="00FB0D22">
        <w:rPr>
          <w:rFonts w:ascii="FS Jack" w:hAnsi="FS Jack"/>
          <w:color w:val="08004B"/>
          <w:sz w:val="22"/>
          <w:szCs w:val="22"/>
        </w:rPr>
        <w:t xml:space="preserve"> will declare that interest. </w:t>
      </w:r>
    </w:p>
    <w:p w14:paraId="17FB8513" w14:textId="77777777" w:rsidR="004415F7" w:rsidRPr="00FB0D22" w:rsidRDefault="004415F7" w:rsidP="00255D89">
      <w:pPr>
        <w:pStyle w:val="Default"/>
        <w:rPr>
          <w:rFonts w:ascii="FS Jack" w:hAnsi="FS Jack"/>
          <w:color w:val="08004B"/>
          <w:sz w:val="22"/>
          <w:szCs w:val="22"/>
        </w:rPr>
      </w:pPr>
    </w:p>
    <w:p w14:paraId="272CF6B5" w14:textId="77777777" w:rsidR="004415F7" w:rsidRPr="00BA642D" w:rsidRDefault="00255D89" w:rsidP="00255D89">
      <w:pPr>
        <w:pStyle w:val="Default"/>
        <w:rPr>
          <w:rFonts w:ascii="FS Jack" w:hAnsi="FS Jack"/>
          <w:b/>
          <w:color w:val="08004B"/>
          <w:sz w:val="22"/>
          <w:szCs w:val="22"/>
        </w:rPr>
      </w:pPr>
      <w:r w:rsidRPr="00BA642D">
        <w:rPr>
          <w:rFonts w:ascii="FS Jack" w:hAnsi="FS Jack"/>
          <w:b/>
          <w:color w:val="08004B"/>
          <w:sz w:val="22"/>
          <w:szCs w:val="22"/>
        </w:rPr>
        <w:t xml:space="preserve">Decisions taken where a </w:t>
      </w:r>
      <w:r w:rsidR="004415F7" w:rsidRPr="00BA642D">
        <w:rPr>
          <w:rFonts w:ascii="FS Jack" w:hAnsi="FS Jack"/>
          <w:b/>
          <w:color w:val="08004B"/>
          <w:sz w:val="22"/>
          <w:szCs w:val="22"/>
        </w:rPr>
        <w:t>Director</w:t>
      </w:r>
      <w:r w:rsidRPr="00BA642D">
        <w:rPr>
          <w:rFonts w:ascii="FS Jack" w:hAnsi="FS Jack"/>
          <w:b/>
          <w:color w:val="08004B"/>
          <w:sz w:val="22"/>
          <w:szCs w:val="22"/>
        </w:rPr>
        <w:t xml:space="preserve"> or member of staff has an interest</w:t>
      </w:r>
    </w:p>
    <w:p w14:paraId="03013834" w14:textId="77777777" w:rsidR="004415F7" w:rsidRPr="0003442D" w:rsidRDefault="004415F7" w:rsidP="00255D89">
      <w:pPr>
        <w:pStyle w:val="Default"/>
        <w:rPr>
          <w:rFonts w:ascii="FS Jack" w:hAnsi="FS Jack"/>
          <w:b/>
          <w:i/>
          <w:color w:val="08004B"/>
          <w:sz w:val="22"/>
          <w:szCs w:val="22"/>
        </w:rPr>
      </w:pPr>
    </w:p>
    <w:p w14:paraId="60D5CA14" w14:textId="77777777" w:rsidR="004415F7"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 In the event of the board having to decide upon a question in which a </w:t>
      </w:r>
      <w:r w:rsidR="004415F7" w:rsidRPr="00FB0D22">
        <w:rPr>
          <w:rFonts w:ascii="FS Jack" w:hAnsi="FS Jack"/>
          <w:color w:val="08004B"/>
          <w:sz w:val="22"/>
          <w:szCs w:val="22"/>
        </w:rPr>
        <w:t>Director</w:t>
      </w:r>
      <w:r w:rsidRPr="00FB0D22">
        <w:rPr>
          <w:rFonts w:ascii="FS Jack" w:hAnsi="FS Jack"/>
          <w:color w:val="08004B"/>
          <w:sz w:val="22"/>
          <w:szCs w:val="22"/>
        </w:rPr>
        <w:t xml:space="preserve"> or member of staff has an interest, all decisions will be made by </w:t>
      </w:r>
      <w:r w:rsidRPr="00E676E4">
        <w:rPr>
          <w:rFonts w:ascii="FS Jack" w:hAnsi="FS Jack"/>
          <w:color w:val="08004B"/>
          <w:sz w:val="22"/>
          <w:szCs w:val="22"/>
        </w:rPr>
        <w:t xml:space="preserve">vote, with a </w:t>
      </w:r>
      <w:r w:rsidRPr="00E676E4">
        <w:rPr>
          <w:rFonts w:ascii="FS Jack" w:hAnsi="FS Jack"/>
          <w:iCs/>
          <w:color w:val="08004B"/>
          <w:sz w:val="22"/>
          <w:szCs w:val="22"/>
        </w:rPr>
        <w:t>simple majority</w:t>
      </w:r>
      <w:r w:rsidRPr="00FB0D22">
        <w:rPr>
          <w:rFonts w:ascii="FS Jack" w:hAnsi="FS Jack"/>
          <w:color w:val="08004B"/>
          <w:sz w:val="22"/>
          <w:szCs w:val="22"/>
        </w:rPr>
        <w:t xml:space="preserve"> required. A quorum must be present for the discussion and decision; interested parties will not be counted when deciding whether the meeting is quorate. Interested board members may not vote on matters affecting their own interests </w:t>
      </w:r>
    </w:p>
    <w:p w14:paraId="04B63B09" w14:textId="77777777" w:rsidR="004415F7" w:rsidRPr="00FB0D22" w:rsidRDefault="004415F7" w:rsidP="00255D89">
      <w:pPr>
        <w:pStyle w:val="Default"/>
        <w:rPr>
          <w:rFonts w:ascii="FS Jack" w:hAnsi="FS Jack"/>
          <w:color w:val="08004B"/>
          <w:sz w:val="22"/>
          <w:szCs w:val="22"/>
        </w:rPr>
      </w:pPr>
    </w:p>
    <w:p w14:paraId="5E03839C" w14:textId="77777777" w:rsidR="004415F7"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All decisions under a conflict of interest will be recorded by </w:t>
      </w:r>
      <w:r w:rsidR="004415F7" w:rsidRPr="00FB0D22">
        <w:rPr>
          <w:rFonts w:ascii="FS Jack" w:hAnsi="FS Jack"/>
          <w:color w:val="08004B"/>
          <w:sz w:val="22"/>
          <w:szCs w:val="22"/>
        </w:rPr>
        <w:t>the comp</w:t>
      </w:r>
      <w:r w:rsidR="004415F7" w:rsidRPr="0003442D">
        <w:rPr>
          <w:rFonts w:ascii="FS Jack" w:hAnsi="FS Jack"/>
          <w:color w:val="08004B"/>
          <w:sz w:val="22"/>
          <w:szCs w:val="22"/>
        </w:rPr>
        <w:t>any</w:t>
      </w:r>
      <w:r w:rsidRPr="0003442D">
        <w:rPr>
          <w:rFonts w:ascii="FS Jack" w:hAnsi="FS Jack"/>
          <w:iCs/>
          <w:color w:val="08004B"/>
          <w:sz w:val="22"/>
          <w:szCs w:val="22"/>
        </w:rPr>
        <w:t xml:space="preserve"> secretary</w:t>
      </w:r>
      <w:r w:rsidRPr="0003442D">
        <w:rPr>
          <w:rFonts w:ascii="FS Jack" w:hAnsi="FS Jack"/>
          <w:color w:val="08004B"/>
          <w:sz w:val="22"/>
          <w:szCs w:val="22"/>
        </w:rPr>
        <w:t xml:space="preserve"> and</w:t>
      </w:r>
      <w:r w:rsidRPr="00FB0D22">
        <w:rPr>
          <w:rFonts w:ascii="FS Jack" w:hAnsi="FS Jack"/>
          <w:color w:val="08004B"/>
          <w:sz w:val="22"/>
          <w:szCs w:val="22"/>
        </w:rPr>
        <w:t xml:space="preserve"> reported in the minutes of the meeting. The report will record: </w:t>
      </w:r>
    </w:p>
    <w:p w14:paraId="47DCF27B" w14:textId="77777777" w:rsidR="004415F7" w:rsidRPr="00FB0D22" w:rsidRDefault="004415F7" w:rsidP="004415F7">
      <w:pPr>
        <w:pStyle w:val="Default"/>
        <w:numPr>
          <w:ilvl w:val="0"/>
          <w:numId w:val="11"/>
        </w:numPr>
        <w:rPr>
          <w:rFonts w:ascii="FS Jack" w:hAnsi="FS Jack"/>
          <w:color w:val="08004B"/>
          <w:sz w:val="22"/>
          <w:szCs w:val="22"/>
        </w:rPr>
      </w:pPr>
      <w:r w:rsidRPr="00FB0D22">
        <w:rPr>
          <w:rFonts w:ascii="FS Jack" w:hAnsi="FS Jack"/>
          <w:color w:val="08004B"/>
          <w:sz w:val="22"/>
          <w:szCs w:val="22"/>
        </w:rPr>
        <w:t>the nature and extent of the conflict</w:t>
      </w:r>
    </w:p>
    <w:p w14:paraId="024F275D" w14:textId="77777777" w:rsidR="004415F7" w:rsidRPr="00FB0D22" w:rsidRDefault="004415F7" w:rsidP="004415F7">
      <w:pPr>
        <w:pStyle w:val="Default"/>
        <w:numPr>
          <w:ilvl w:val="0"/>
          <w:numId w:val="11"/>
        </w:numPr>
        <w:rPr>
          <w:rFonts w:ascii="FS Jack" w:hAnsi="FS Jack"/>
          <w:color w:val="08004B"/>
          <w:sz w:val="22"/>
          <w:szCs w:val="22"/>
        </w:rPr>
      </w:pPr>
      <w:r w:rsidRPr="00FB0D22">
        <w:rPr>
          <w:rFonts w:ascii="FS Jack" w:hAnsi="FS Jack"/>
          <w:color w:val="08004B"/>
          <w:sz w:val="22"/>
          <w:szCs w:val="22"/>
        </w:rPr>
        <w:t>an outline of the discussion</w:t>
      </w:r>
    </w:p>
    <w:p w14:paraId="31A5C39F" w14:textId="77777777" w:rsidR="004415F7" w:rsidRPr="00FB0D22" w:rsidRDefault="004415F7" w:rsidP="004415F7">
      <w:pPr>
        <w:pStyle w:val="Default"/>
        <w:numPr>
          <w:ilvl w:val="0"/>
          <w:numId w:val="11"/>
        </w:numPr>
        <w:rPr>
          <w:rFonts w:ascii="FS Jack" w:hAnsi="FS Jack"/>
          <w:color w:val="08004B"/>
          <w:sz w:val="22"/>
          <w:szCs w:val="22"/>
        </w:rPr>
      </w:pPr>
      <w:r w:rsidRPr="00FB0D22">
        <w:rPr>
          <w:rFonts w:ascii="FS Jack" w:hAnsi="FS Jack"/>
          <w:color w:val="08004B"/>
          <w:sz w:val="22"/>
          <w:szCs w:val="22"/>
        </w:rPr>
        <w:t>the actions taken to manage the conflict</w:t>
      </w:r>
    </w:p>
    <w:p w14:paraId="3F4E8461" w14:textId="77777777" w:rsidR="004415F7" w:rsidRPr="00FB0D22" w:rsidRDefault="004415F7" w:rsidP="004415F7">
      <w:pPr>
        <w:pStyle w:val="Default"/>
        <w:rPr>
          <w:rFonts w:ascii="FS Jack" w:hAnsi="FS Jack"/>
          <w:color w:val="08004B"/>
          <w:sz w:val="22"/>
          <w:szCs w:val="22"/>
        </w:rPr>
      </w:pPr>
    </w:p>
    <w:p w14:paraId="42395102" w14:textId="77777777" w:rsidR="004415F7" w:rsidRPr="00FB0D22" w:rsidRDefault="00255D89" w:rsidP="004415F7">
      <w:pPr>
        <w:pStyle w:val="Default"/>
        <w:rPr>
          <w:rFonts w:ascii="FS Jack" w:hAnsi="FS Jack"/>
          <w:color w:val="08004B"/>
          <w:sz w:val="22"/>
          <w:szCs w:val="22"/>
        </w:rPr>
      </w:pPr>
      <w:r w:rsidRPr="00FB0D22">
        <w:rPr>
          <w:rFonts w:ascii="FS Jack" w:hAnsi="FS Jack"/>
          <w:color w:val="08004B"/>
          <w:sz w:val="22"/>
          <w:szCs w:val="22"/>
        </w:rPr>
        <w:t xml:space="preserve">Where a trustee benefits from the decision, this will be reported in the annual report and accounts in accordance with the current Charities SORP. </w:t>
      </w:r>
    </w:p>
    <w:p w14:paraId="2BE5966A" w14:textId="77777777" w:rsidR="004415F7" w:rsidRPr="00FB0D22" w:rsidRDefault="004415F7" w:rsidP="004415F7">
      <w:pPr>
        <w:pStyle w:val="Default"/>
        <w:rPr>
          <w:rFonts w:ascii="FS Jack" w:hAnsi="FS Jack"/>
          <w:color w:val="08004B"/>
          <w:sz w:val="22"/>
          <w:szCs w:val="22"/>
        </w:rPr>
      </w:pPr>
    </w:p>
    <w:p w14:paraId="21C82E6F" w14:textId="697DEF83" w:rsidR="006D63DE" w:rsidRPr="00FB0D22" w:rsidRDefault="00255D89" w:rsidP="004415F7">
      <w:pPr>
        <w:pStyle w:val="Default"/>
        <w:rPr>
          <w:rFonts w:ascii="FS Jack" w:hAnsi="FS Jack"/>
          <w:color w:val="08004B"/>
          <w:sz w:val="22"/>
          <w:szCs w:val="22"/>
        </w:rPr>
      </w:pPr>
      <w:r w:rsidRPr="00FB0D22">
        <w:rPr>
          <w:rFonts w:ascii="FS Jack" w:hAnsi="FS Jack"/>
          <w:color w:val="08004B"/>
          <w:sz w:val="22"/>
          <w:szCs w:val="22"/>
        </w:rPr>
        <w:t xml:space="preserve">All payments or benefits in kind to </w:t>
      </w:r>
      <w:r w:rsidR="004D548B">
        <w:rPr>
          <w:rFonts w:ascii="FS Jack" w:hAnsi="FS Jack"/>
          <w:color w:val="08004B"/>
          <w:sz w:val="22"/>
          <w:szCs w:val="22"/>
        </w:rPr>
        <w:t xml:space="preserve">Directors or staff </w:t>
      </w:r>
      <w:r w:rsidRPr="00FB0D22">
        <w:rPr>
          <w:rFonts w:ascii="FS Jack" w:hAnsi="FS Jack"/>
          <w:color w:val="08004B"/>
          <w:sz w:val="22"/>
          <w:szCs w:val="22"/>
        </w:rPr>
        <w:t xml:space="preserve">will be reported in the </w:t>
      </w:r>
      <w:r w:rsidR="006D63DE" w:rsidRPr="00FB0D22">
        <w:rPr>
          <w:rFonts w:ascii="FS Jack" w:hAnsi="FS Jack"/>
          <w:color w:val="08004B"/>
          <w:sz w:val="22"/>
          <w:szCs w:val="22"/>
        </w:rPr>
        <w:t>Association</w:t>
      </w:r>
      <w:r w:rsidRPr="00FB0D22">
        <w:rPr>
          <w:rFonts w:ascii="FS Jack" w:hAnsi="FS Jack"/>
          <w:color w:val="08004B"/>
          <w:sz w:val="22"/>
          <w:szCs w:val="22"/>
        </w:rPr>
        <w:t xml:space="preserve">’s accounts and annual report, with amounts for each </w:t>
      </w:r>
      <w:r w:rsidR="006D63DE" w:rsidRPr="00FB0D22">
        <w:rPr>
          <w:rFonts w:ascii="FS Jack" w:hAnsi="FS Jack"/>
          <w:color w:val="08004B"/>
          <w:sz w:val="22"/>
          <w:szCs w:val="22"/>
        </w:rPr>
        <w:t>Director</w:t>
      </w:r>
      <w:r w:rsidRPr="00FB0D22">
        <w:rPr>
          <w:rFonts w:ascii="FS Jack" w:hAnsi="FS Jack"/>
          <w:color w:val="08004B"/>
          <w:sz w:val="22"/>
          <w:szCs w:val="22"/>
        </w:rPr>
        <w:t xml:space="preserve"> listed for the year in question.</w:t>
      </w:r>
    </w:p>
    <w:p w14:paraId="17AA2E92" w14:textId="77777777" w:rsidR="006D63DE" w:rsidRPr="00FB0D22" w:rsidRDefault="006D63DE" w:rsidP="004415F7">
      <w:pPr>
        <w:pStyle w:val="Default"/>
        <w:rPr>
          <w:rFonts w:ascii="FS Jack" w:hAnsi="FS Jack"/>
          <w:color w:val="08004B"/>
          <w:sz w:val="22"/>
          <w:szCs w:val="22"/>
        </w:rPr>
      </w:pPr>
    </w:p>
    <w:p w14:paraId="76C94D22" w14:textId="21A331A1" w:rsidR="006D63DE" w:rsidRPr="00FB0D22" w:rsidRDefault="00255D89" w:rsidP="004415F7">
      <w:pPr>
        <w:pStyle w:val="Default"/>
        <w:rPr>
          <w:rFonts w:ascii="FS Jack" w:hAnsi="FS Jack"/>
          <w:color w:val="08004B"/>
          <w:sz w:val="22"/>
          <w:szCs w:val="22"/>
        </w:rPr>
      </w:pPr>
      <w:r w:rsidRPr="00FB0D22">
        <w:rPr>
          <w:rFonts w:ascii="FS Jack" w:hAnsi="FS Jack"/>
          <w:color w:val="08004B"/>
          <w:sz w:val="22"/>
          <w:szCs w:val="22"/>
        </w:rPr>
        <w:t xml:space="preserve"> Where a member of </w:t>
      </w:r>
      <w:r w:rsidR="006D63DE" w:rsidRPr="00FB0D22">
        <w:rPr>
          <w:rFonts w:ascii="FS Jack" w:hAnsi="FS Jack"/>
          <w:color w:val="08004B"/>
          <w:sz w:val="22"/>
          <w:szCs w:val="22"/>
        </w:rPr>
        <w:t>the Association</w:t>
      </w:r>
      <w:r w:rsidR="00BA642D">
        <w:rPr>
          <w:rFonts w:ascii="FS Jack" w:hAnsi="FS Jack"/>
          <w:color w:val="08004B"/>
          <w:sz w:val="22"/>
          <w:szCs w:val="22"/>
        </w:rPr>
        <w:t>’</w:t>
      </w:r>
      <w:r w:rsidR="006D63DE" w:rsidRPr="00FB0D22">
        <w:rPr>
          <w:rFonts w:ascii="FS Jack" w:hAnsi="FS Jack"/>
          <w:color w:val="08004B"/>
          <w:sz w:val="22"/>
          <w:szCs w:val="22"/>
        </w:rPr>
        <w:t>s</w:t>
      </w:r>
      <w:r w:rsidRPr="00FB0D22">
        <w:rPr>
          <w:rFonts w:ascii="FS Jack" w:hAnsi="FS Jack"/>
          <w:color w:val="08004B"/>
          <w:sz w:val="22"/>
          <w:szCs w:val="22"/>
        </w:rPr>
        <w:t xml:space="preserve"> staff </w:t>
      </w:r>
      <w:proofErr w:type="gramStart"/>
      <w:r w:rsidRPr="00FB0D22">
        <w:rPr>
          <w:rFonts w:ascii="FS Jack" w:hAnsi="FS Jack"/>
          <w:color w:val="08004B"/>
          <w:sz w:val="22"/>
          <w:szCs w:val="22"/>
        </w:rPr>
        <w:t>are</w:t>
      </w:r>
      <w:proofErr w:type="gramEnd"/>
      <w:r w:rsidRPr="00FB0D22">
        <w:rPr>
          <w:rFonts w:ascii="FS Jack" w:hAnsi="FS Jack"/>
          <w:color w:val="08004B"/>
          <w:sz w:val="22"/>
          <w:szCs w:val="22"/>
        </w:rPr>
        <w:t xml:space="preserve"> connected to a party involved in the supply of a service or product to the </w:t>
      </w:r>
      <w:r w:rsidR="004D548B">
        <w:rPr>
          <w:rFonts w:ascii="FS Jack" w:hAnsi="FS Jack"/>
          <w:color w:val="08004B"/>
          <w:sz w:val="22"/>
          <w:szCs w:val="22"/>
        </w:rPr>
        <w:t>organisation</w:t>
      </w:r>
      <w:r w:rsidRPr="00FB0D22">
        <w:rPr>
          <w:rFonts w:ascii="FS Jack" w:hAnsi="FS Jack"/>
          <w:color w:val="08004B"/>
          <w:sz w:val="22"/>
          <w:szCs w:val="22"/>
        </w:rPr>
        <w:t>, this information will be fully disclosed in the annual report and accounts</w:t>
      </w:r>
    </w:p>
    <w:p w14:paraId="75FFFCC2" w14:textId="37AA4E28" w:rsidR="00255D89" w:rsidRPr="00FB0D22" w:rsidRDefault="00255D89" w:rsidP="004415F7">
      <w:pPr>
        <w:pStyle w:val="Default"/>
        <w:rPr>
          <w:rFonts w:ascii="FS Jack" w:hAnsi="FS Jack"/>
          <w:color w:val="08004B"/>
          <w:sz w:val="22"/>
          <w:szCs w:val="22"/>
        </w:rPr>
      </w:pPr>
    </w:p>
    <w:p w14:paraId="7890A725" w14:textId="77777777" w:rsidR="006D63DE" w:rsidRPr="00FB0D22" w:rsidRDefault="00255D89" w:rsidP="00255D89">
      <w:pPr>
        <w:pStyle w:val="Default"/>
        <w:rPr>
          <w:rFonts w:ascii="FS Jack" w:hAnsi="FS Jack"/>
          <w:color w:val="08004B"/>
          <w:sz w:val="22"/>
          <w:szCs w:val="22"/>
        </w:rPr>
      </w:pPr>
      <w:r w:rsidRPr="00FB0D22">
        <w:rPr>
          <w:rFonts w:ascii="FS Jack" w:hAnsi="FS Jack"/>
          <w:color w:val="08004B"/>
          <w:sz w:val="22"/>
          <w:szCs w:val="22"/>
        </w:rPr>
        <w:t>Independent external moderation will be used where conflicts cannot be resolved through the usual procedures.</w:t>
      </w:r>
    </w:p>
    <w:p w14:paraId="60691C44" w14:textId="77777777" w:rsidR="006D63DE" w:rsidRPr="00FB0D22" w:rsidRDefault="006D63DE" w:rsidP="00255D89">
      <w:pPr>
        <w:pStyle w:val="Default"/>
        <w:rPr>
          <w:rFonts w:ascii="FS Jack" w:hAnsi="FS Jack"/>
          <w:color w:val="08004B"/>
          <w:sz w:val="22"/>
          <w:szCs w:val="22"/>
        </w:rPr>
      </w:pPr>
    </w:p>
    <w:p w14:paraId="5F0C343B" w14:textId="77777777" w:rsidR="004D548B" w:rsidRDefault="00255D89" w:rsidP="00255D89">
      <w:pPr>
        <w:pStyle w:val="Default"/>
        <w:rPr>
          <w:rFonts w:ascii="FS Jack" w:hAnsi="FS Jack"/>
          <w:b/>
          <w:bCs/>
          <w:color w:val="08004B"/>
          <w:sz w:val="22"/>
          <w:szCs w:val="22"/>
        </w:rPr>
      </w:pPr>
      <w:r w:rsidRPr="00FB0D22">
        <w:rPr>
          <w:rFonts w:ascii="FS Jack" w:hAnsi="FS Jack"/>
          <w:b/>
          <w:bCs/>
          <w:color w:val="08004B"/>
          <w:sz w:val="22"/>
          <w:szCs w:val="22"/>
        </w:rPr>
        <w:t xml:space="preserve">Managing contracts </w:t>
      </w:r>
    </w:p>
    <w:p w14:paraId="1D959DCC" w14:textId="77777777" w:rsidR="004D548B" w:rsidRDefault="004D548B" w:rsidP="00255D89">
      <w:pPr>
        <w:pStyle w:val="Default"/>
        <w:rPr>
          <w:rFonts w:ascii="FS Jack" w:hAnsi="FS Jack"/>
          <w:b/>
          <w:bCs/>
          <w:color w:val="08004B"/>
          <w:sz w:val="22"/>
          <w:szCs w:val="22"/>
        </w:rPr>
      </w:pPr>
    </w:p>
    <w:p w14:paraId="16435758" w14:textId="0FD35662" w:rsidR="00255D89" w:rsidRDefault="00255D89" w:rsidP="00255D89">
      <w:pPr>
        <w:pStyle w:val="Default"/>
        <w:rPr>
          <w:rFonts w:ascii="FS Jack" w:hAnsi="FS Jack"/>
          <w:color w:val="08004B"/>
          <w:sz w:val="22"/>
          <w:szCs w:val="22"/>
        </w:rPr>
      </w:pPr>
      <w:r w:rsidRPr="00FB0D22">
        <w:rPr>
          <w:rFonts w:ascii="FS Jack" w:hAnsi="FS Jack"/>
          <w:color w:val="08004B"/>
          <w:sz w:val="22"/>
          <w:szCs w:val="22"/>
        </w:rPr>
        <w:t xml:space="preserve">If you have a conflict of interest, you must not be involved in managing or monitoring a contract in which you have an interest. Monitoring arrangements for such contracts will include provisions for an independent challenge of bills and invoices, and termination of the contract if the relationship is unsatisfactory. </w:t>
      </w:r>
    </w:p>
    <w:p w14:paraId="39A594B7" w14:textId="20470347" w:rsidR="004D548B" w:rsidRPr="004D548B" w:rsidRDefault="004D548B" w:rsidP="004D548B"/>
    <w:p w14:paraId="5F55899E" w14:textId="6F8D4F88" w:rsidR="004D548B" w:rsidRPr="004D548B" w:rsidRDefault="004D548B" w:rsidP="004D548B"/>
    <w:p w14:paraId="1B310C25" w14:textId="43ABA51C" w:rsidR="004D548B" w:rsidRPr="004D548B" w:rsidRDefault="004D548B" w:rsidP="004D548B">
      <w:pPr>
        <w:tabs>
          <w:tab w:val="left" w:pos="1150"/>
        </w:tabs>
      </w:pPr>
      <w:r>
        <w:tab/>
      </w:r>
    </w:p>
    <w:sectPr w:rsidR="004D548B" w:rsidRPr="004D548B" w:rsidSect="00FF60A8">
      <w:headerReference w:type="default" r:id="rId10"/>
      <w:footerReference w:type="default" r:id="rId11"/>
      <w:pgSz w:w="11905" w:h="17337"/>
      <w:pgMar w:top="1456" w:right="900" w:bottom="51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29BC7" w14:textId="77777777" w:rsidR="00CD0FBA" w:rsidRDefault="00CD0FBA" w:rsidP="00B7227E">
      <w:pPr>
        <w:spacing w:after="0" w:line="240" w:lineRule="auto"/>
      </w:pPr>
      <w:r>
        <w:separator/>
      </w:r>
    </w:p>
  </w:endnote>
  <w:endnote w:type="continuationSeparator" w:id="0">
    <w:p w14:paraId="1ED8FC0F" w14:textId="77777777" w:rsidR="00CD0FBA" w:rsidRDefault="00CD0FBA" w:rsidP="00B7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FYXK M+ Frutiger LT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Jack">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FC3C" w14:textId="4AB80392" w:rsidR="00EA6414" w:rsidRPr="004D548B" w:rsidRDefault="004D548B">
    <w:pPr>
      <w:pStyle w:val="Footer"/>
      <w:rPr>
        <w:b/>
      </w:rPr>
    </w:pPr>
    <w:r w:rsidRPr="004D548B">
      <w:rPr>
        <w:b/>
      </w:rPr>
      <w:t>VERSION 1</w:t>
    </w:r>
    <w:r w:rsidRPr="004D548B">
      <w:rPr>
        <w:b/>
      </w:rPr>
      <w:tab/>
    </w:r>
    <w:r w:rsidRPr="004D548B">
      <w:rPr>
        <w:b/>
      </w:rPr>
      <w:tab/>
      <w:t>ADOPTED BY NFA BOARD ON 18/02/21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B3B30" w14:textId="77777777" w:rsidR="00CD0FBA" w:rsidRDefault="00CD0FBA" w:rsidP="00B7227E">
      <w:pPr>
        <w:spacing w:after="0" w:line="240" w:lineRule="auto"/>
      </w:pPr>
      <w:r>
        <w:separator/>
      </w:r>
    </w:p>
  </w:footnote>
  <w:footnote w:type="continuationSeparator" w:id="0">
    <w:p w14:paraId="631A6D3A" w14:textId="77777777" w:rsidR="00CD0FBA" w:rsidRDefault="00CD0FBA" w:rsidP="00B7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0031" w14:textId="77777777" w:rsidR="00B7227E" w:rsidRDefault="00B7227E">
    <w:pPr>
      <w:pStyle w:val="Header"/>
    </w:pPr>
    <w:r>
      <w:rPr>
        <w:noProof/>
      </w:rPr>
      <w:drawing>
        <wp:anchor distT="0" distB="0" distL="114300" distR="114300" simplePos="0" relativeHeight="251659264" behindDoc="1" locked="1" layoutInCell="1" allowOverlap="1" wp14:anchorId="262BE391" wp14:editId="7CC5EB4B">
          <wp:simplePos x="0" y="0"/>
          <wp:positionH relativeFrom="page">
            <wp:posOffset>-203200</wp:posOffset>
          </wp:positionH>
          <wp:positionV relativeFrom="paragraph">
            <wp:posOffset>-488950</wp:posOffset>
          </wp:positionV>
          <wp:extent cx="7766050" cy="1454150"/>
          <wp:effectExtent l="0" t="0" r="6350" b="0"/>
          <wp:wrapThrough wrapText="bothSides">
            <wp:wrapPolygon edited="0">
              <wp:start x="0" y="0"/>
              <wp:lineTo x="0" y="21223"/>
              <wp:lineTo x="21565" y="21223"/>
              <wp:lineTo x="21565" y="0"/>
              <wp:lineTo x="0" y="0"/>
            </wp:wrapPolygon>
          </wp:wrapThrough>
          <wp:docPr id="13" name="Picture 13" descr="Wor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Header"/>
                  <pic:cNvPicPr>
                    <a:picLocks noChangeAspect="1" noChangeArrowheads="1"/>
                  </pic:cNvPicPr>
                </pic:nvPicPr>
                <pic:blipFill>
                  <a:blip r:embed="rId1"/>
                  <a:srcRect/>
                  <a:stretch>
                    <a:fillRect/>
                  </a:stretch>
                </pic:blipFill>
                <pic:spPr bwMode="auto">
                  <a:xfrm>
                    <a:off x="0" y="0"/>
                    <a:ext cx="7766050" cy="1454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AEC"/>
    <w:multiLevelType w:val="hybridMultilevel"/>
    <w:tmpl w:val="D80CEBF4"/>
    <w:lvl w:ilvl="0" w:tplc="9DA41B60">
      <w:numFmt w:val="bullet"/>
      <w:lvlText w:val="•"/>
      <w:lvlJc w:val="left"/>
      <w:pPr>
        <w:ind w:left="144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1B2B75"/>
    <w:multiLevelType w:val="hybridMultilevel"/>
    <w:tmpl w:val="AA786AAE"/>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D3BB4"/>
    <w:multiLevelType w:val="hybridMultilevel"/>
    <w:tmpl w:val="3300ECCA"/>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71B60"/>
    <w:multiLevelType w:val="hybridMultilevel"/>
    <w:tmpl w:val="F34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9750F"/>
    <w:multiLevelType w:val="hybridMultilevel"/>
    <w:tmpl w:val="359CFCCE"/>
    <w:lvl w:ilvl="0" w:tplc="9DA41B60">
      <w:numFmt w:val="bullet"/>
      <w:lvlText w:val="•"/>
      <w:lvlJc w:val="left"/>
      <w:pPr>
        <w:ind w:left="144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D26A66"/>
    <w:multiLevelType w:val="hybridMultilevel"/>
    <w:tmpl w:val="12000DEE"/>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274FA"/>
    <w:multiLevelType w:val="hybridMultilevel"/>
    <w:tmpl w:val="ECA87D84"/>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D4F0E"/>
    <w:multiLevelType w:val="hybridMultilevel"/>
    <w:tmpl w:val="146600D8"/>
    <w:lvl w:ilvl="0" w:tplc="9DA41B60">
      <w:numFmt w:val="bullet"/>
      <w:lvlText w:val="•"/>
      <w:lvlJc w:val="left"/>
      <w:pPr>
        <w:ind w:left="108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8212FB0"/>
    <w:multiLevelType w:val="hybridMultilevel"/>
    <w:tmpl w:val="76507408"/>
    <w:lvl w:ilvl="0" w:tplc="9DA41B60">
      <w:numFmt w:val="bullet"/>
      <w:lvlText w:val="•"/>
      <w:lvlJc w:val="left"/>
      <w:pPr>
        <w:ind w:left="108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4F7C6C"/>
    <w:multiLevelType w:val="hybridMultilevel"/>
    <w:tmpl w:val="0824C67A"/>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212090"/>
    <w:multiLevelType w:val="hybridMultilevel"/>
    <w:tmpl w:val="B7189340"/>
    <w:lvl w:ilvl="0" w:tplc="9DA41B60">
      <w:numFmt w:val="bullet"/>
      <w:lvlText w:val="•"/>
      <w:lvlJc w:val="left"/>
      <w:pPr>
        <w:ind w:left="720" w:hanging="360"/>
      </w:pPr>
      <w:rPr>
        <w:rFonts w:ascii="SFYXK M+ Frutiger LT Std" w:eastAsiaTheme="minorHAnsi" w:hAnsi="SFYXK M+ Frutiger LT Std" w:cs="SFYXK M+ Frutiger LT St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9"/>
  </w:num>
  <w:num w:numId="5">
    <w:abstractNumId w:val="7"/>
  </w:num>
  <w:num w:numId="6">
    <w:abstractNumId w:val="5"/>
  </w:num>
  <w:num w:numId="7">
    <w:abstractNumId w:val="8"/>
  </w:num>
  <w:num w:numId="8">
    <w:abstractNumId w:val="10"/>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89"/>
    <w:rsid w:val="0003442D"/>
    <w:rsid w:val="00255D89"/>
    <w:rsid w:val="002E54CC"/>
    <w:rsid w:val="004415F7"/>
    <w:rsid w:val="004D548B"/>
    <w:rsid w:val="006D63DE"/>
    <w:rsid w:val="006F2E66"/>
    <w:rsid w:val="00B448C5"/>
    <w:rsid w:val="00B7227E"/>
    <w:rsid w:val="00BA642D"/>
    <w:rsid w:val="00C23F5D"/>
    <w:rsid w:val="00CD0FBA"/>
    <w:rsid w:val="00D173EB"/>
    <w:rsid w:val="00E676E4"/>
    <w:rsid w:val="00EA6414"/>
    <w:rsid w:val="00FB0D22"/>
    <w:rsid w:val="00FE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903C"/>
  <w15:chartTrackingRefBased/>
  <w15:docId w15:val="{2F5171D2-4C14-4AC6-9397-04B2A969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D89"/>
    <w:pPr>
      <w:autoSpaceDE w:val="0"/>
      <w:autoSpaceDN w:val="0"/>
      <w:adjustRightInd w:val="0"/>
      <w:spacing w:after="0" w:line="240" w:lineRule="auto"/>
    </w:pPr>
    <w:rPr>
      <w:rFonts w:ascii="SFYXK M+ Frutiger LT Std" w:hAnsi="SFYXK M+ Frutiger LT Std" w:cs="SFYXK M+ Frutiger LT Std"/>
      <w:color w:val="000000"/>
      <w:sz w:val="24"/>
      <w:szCs w:val="24"/>
    </w:rPr>
  </w:style>
  <w:style w:type="paragraph" w:styleId="Header">
    <w:name w:val="header"/>
    <w:basedOn w:val="Normal"/>
    <w:link w:val="HeaderChar"/>
    <w:uiPriority w:val="99"/>
    <w:unhideWhenUsed/>
    <w:rsid w:val="00B72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27E"/>
  </w:style>
  <w:style w:type="paragraph" w:styleId="Footer">
    <w:name w:val="footer"/>
    <w:basedOn w:val="Normal"/>
    <w:link w:val="FooterChar"/>
    <w:uiPriority w:val="99"/>
    <w:unhideWhenUsed/>
    <w:rsid w:val="00B72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5951d773cba0b4d2005ba7850101faa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44df89a99ef1587d8446b14ef08aa49c"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AEB9D-B924-47A4-90E7-A4DF7996C42F}">
  <ds:schemaRefs>
    <ds:schemaRef ds:uri="ec13f2ff-d3f6-4e4a-981e-28de5316bdc4"/>
    <ds:schemaRef ds:uri="http://schemas.microsoft.com/office/2006/documentManagement/types"/>
    <ds:schemaRef ds:uri="http://purl.org/dc/dcmitype/"/>
    <ds:schemaRef ds:uri="http://www.w3.org/XML/1998/namespace"/>
    <ds:schemaRef ds:uri="http://purl.org/dc/elements/1.1/"/>
    <ds:schemaRef ds:uri="f412957e-9720-445d-b04b-3868fdc1665b"/>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426E265-8E4B-4715-BC65-3555D338D76C}">
  <ds:schemaRefs>
    <ds:schemaRef ds:uri="http://schemas.microsoft.com/sharepoint/v3/contenttype/forms"/>
  </ds:schemaRefs>
</ds:datastoreItem>
</file>

<file path=customXml/itemProps3.xml><?xml version="1.0" encoding="utf-8"?>
<ds:datastoreItem xmlns:ds="http://schemas.openxmlformats.org/officeDocument/2006/customXml" ds:itemID="{0A4DA454-3775-472D-A7B0-1E7E687A7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Murphy</dc:creator>
  <cp:keywords/>
  <dc:description/>
  <cp:lastModifiedBy>Sarah Bentley</cp:lastModifiedBy>
  <cp:revision>8</cp:revision>
  <dcterms:created xsi:type="dcterms:W3CDTF">2021-02-05T10:42:00Z</dcterms:created>
  <dcterms:modified xsi:type="dcterms:W3CDTF">2021-02-16T12:46:00Z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