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088F4" w14:textId="16781D14" w:rsidR="004E6146" w:rsidRPr="00962288" w:rsidRDefault="00962288">
      <w:pPr>
        <w:rPr>
          <w:b/>
        </w:rPr>
      </w:pPr>
      <w:r w:rsidRPr="00962288">
        <w:rPr>
          <w:b/>
        </w:rPr>
        <w:t xml:space="preserve">Let’s Get Informed </w:t>
      </w:r>
      <w:r w:rsidR="000A0194">
        <w:rPr>
          <w:b/>
        </w:rPr>
        <w:t xml:space="preserve">– Inclusion Panel </w:t>
      </w:r>
      <w:r w:rsidRPr="00962288">
        <w:rPr>
          <w:b/>
        </w:rPr>
        <w:t>Q &amp; A</w:t>
      </w:r>
    </w:p>
    <w:p w14:paraId="7F12BC13" w14:textId="1217CD14" w:rsidR="00962288" w:rsidRDefault="00962288">
      <w:r>
        <w:t>Inclusion Panel</w:t>
      </w:r>
    </w:p>
    <w:tbl>
      <w:tblPr>
        <w:tblStyle w:val="TableGrid"/>
        <w:tblW w:w="9496" w:type="dxa"/>
        <w:tblLook w:val="04A0" w:firstRow="1" w:lastRow="0" w:firstColumn="1" w:lastColumn="0" w:noHBand="0" w:noVBand="1"/>
      </w:tblPr>
      <w:tblGrid>
        <w:gridCol w:w="4748"/>
        <w:gridCol w:w="4748"/>
      </w:tblGrid>
      <w:tr w:rsidR="00166059" w14:paraId="5D2C8326" w14:textId="77777777" w:rsidTr="00B27D4B">
        <w:trPr>
          <w:trHeight w:val="283"/>
        </w:trPr>
        <w:tc>
          <w:tcPr>
            <w:tcW w:w="4748" w:type="dxa"/>
          </w:tcPr>
          <w:p w14:paraId="7FF89830" w14:textId="3ED24893" w:rsidR="00166059" w:rsidRDefault="00166059" w:rsidP="00166059">
            <w:r w:rsidRPr="0077626F">
              <w:rPr>
                <w:b/>
              </w:rPr>
              <w:t>Lauren Mawdsley (LM)</w:t>
            </w:r>
            <w:r w:rsidRPr="00211FA6">
              <w:t xml:space="preserve"> – Middlesex FA</w:t>
            </w:r>
          </w:p>
        </w:tc>
        <w:tc>
          <w:tcPr>
            <w:tcW w:w="4748" w:type="dxa"/>
          </w:tcPr>
          <w:p w14:paraId="7EF37716" w14:textId="3EC3B2C3" w:rsidR="00166059" w:rsidRDefault="00235466" w:rsidP="00166059">
            <w:r w:rsidRPr="00235466">
              <w:t>https://www.middlesexfa.com/</w:t>
            </w:r>
          </w:p>
        </w:tc>
      </w:tr>
      <w:tr w:rsidR="00166059" w14:paraId="740E6E84" w14:textId="77777777" w:rsidTr="00B27D4B">
        <w:trPr>
          <w:trHeight w:val="283"/>
        </w:trPr>
        <w:tc>
          <w:tcPr>
            <w:tcW w:w="4748" w:type="dxa"/>
          </w:tcPr>
          <w:p w14:paraId="0FB021E6" w14:textId="2437081F" w:rsidR="00166059" w:rsidRDefault="00166059" w:rsidP="00166059">
            <w:r w:rsidRPr="0077626F">
              <w:rPr>
                <w:b/>
              </w:rPr>
              <w:t>Conor McBrearty (CM)</w:t>
            </w:r>
            <w:r w:rsidRPr="00211FA6">
              <w:t xml:space="preserve"> – London FA</w:t>
            </w:r>
          </w:p>
        </w:tc>
        <w:tc>
          <w:tcPr>
            <w:tcW w:w="4748" w:type="dxa"/>
          </w:tcPr>
          <w:p w14:paraId="731126E7" w14:textId="1C8C79CE" w:rsidR="00166059" w:rsidRDefault="001E3510" w:rsidP="00166059">
            <w:r w:rsidRPr="001E3510">
              <w:t>https://www.londonfa.com/</w:t>
            </w:r>
          </w:p>
        </w:tc>
      </w:tr>
      <w:tr w:rsidR="00166059" w14:paraId="484DE075" w14:textId="77777777" w:rsidTr="00B27D4B">
        <w:trPr>
          <w:trHeight w:val="556"/>
        </w:trPr>
        <w:tc>
          <w:tcPr>
            <w:tcW w:w="4748" w:type="dxa"/>
          </w:tcPr>
          <w:p w14:paraId="68B2AEDE" w14:textId="1E9B5B1D" w:rsidR="00166059" w:rsidRDefault="00166059" w:rsidP="00166059">
            <w:r w:rsidRPr="0077626F">
              <w:rPr>
                <w:b/>
              </w:rPr>
              <w:t xml:space="preserve">Louis </w:t>
            </w:r>
            <w:proofErr w:type="spellStart"/>
            <w:r w:rsidRPr="0077626F">
              <w:rPr>
                <w:b/>
              </w:rPr>
              <w:t>Wickett</w:t>
            </w:r>
            <w:proofErr w:type="spellEnd"/>
            <w:r w:rsidRPr="0077626F">
              <w:rPr>
                <w:b/>
              </w:rPr>
              <w:t>- Padgham (LWP)</w:t>
            </w:r>
            <w:r w:rsidRPr="00211FA6">
              <w:t xml:space="preserve"> – Sense</w:t>
            </w:r>
            <w:r w:rsidR="0077626F">
              <w:t xml:space="preserve"> &amp; </w:t>
            </w:r>
            <w:r w:rsidRPr="00211FA6">
              <w:t>Southwark Stars</w:t>
            </w:r>
          </w:p>
        </w:tc>
        <w:tc>
          <w:tcPr>
            <w:tcW w:w="4748" w:type="dxa"/>
          </w:tcPr>
          <w:p w14:paraId="29EB70AA" w14:textId="3EC0BAD5" w:rsidR="00166059" w:rsidRDefault="00773000" w:rsidP="00166059">
            <w:r w:rsidRPr="00773000">
              <w:t>https://www.sense.org.uk/get-support/arts-sport-and-wellbeing/sense-sport/</w:t>
            </w:r>
          </w:p>
        </w:tc>
      </w:tr>
      <w:tr w:rsidR="00166059" w14:paraId="4ACEE67E" w14:textId="77777777" w:rsidTr="00B27D4B">
        <w:trPr>
          <w:trHeight w:val="566"/>
        </w:trPr>
        <w:tc>
          <w:tcPr>
            <w:tcW w:w="4748" w:type="dxa"/>
          </w:tcPr>
          <w:p w14:paraId="6EA8B2E8" w14:textId="0BFF6032" w:rsidR="00166059" w:rsidRDefault="00166059" w:rsidP="00166059">
            <w:r w:rsidRPr="0077626F">
              <w:rPr>
                <w:b/>
              </w:rPr>
              <w:t>Adam McEvoy (AM)</w:t>
            </w:r>
            <w:r w:rsidRPr="00211FA6">
              <w:t xml:space="preserve"> – Wheelchair Football Association</w:t>
            </w:r>
          </w:p>
        </w:tc>
        <w:tc>
          <w:tcPr>
            <w:tcW w:w="4748" w:type="dxa"/>
          </w:tcPr>
          <w:p w14:paraId="58E45648" w14:textId="43E57B06" w:rsidR="00166059" w:rsidRDefault="00773000" w:rsidP="00166059">
            <w:r w:rsidRPr="00773000">
              <w:t>https://thewfa.org.uk/</w:t>
            </w:r>
          </w:p>
        </w:tc>
      </w:tr>
      <w:tr w:rsidR="00166059" w14:paraId="6BD6A9D2" w14:textId="77777777" w:rsidTr="00B27D4B">
        <w:trPr>
          <w:trHeight w:val="283"/>
        </w:trPr>
        <w:tc>
          <w:tcPr>
            <w:tcW w:w="4748" w:type="dxa"/>
          </w:tcPr>
          <w:p w14:paraId="7E6D3D8C" w14:textId="5F1A26EB" w:rsidR="00166059" w:rsidRDefault="00166059" w:rsidP="00166059">
            <w:r w:rsidRPr="0077626F">
              <w:rPr>
                <w:b/>
              </w:rPr>
              <w:t>Alex Gibbons (AG)</w:t>
            </w:r>
            <w:r w:rsidRPr="00211FA6">
              <w:t xml:space="preserve"> – London Sport</w:t>
            </w:r>
          </w:p>
        </w:tc>
        <w:tc>
          <w:tcPr>
            <w:tcW w:w="4748" w:type="dxa"/>
          </w:tcPr>
          <w:p w14:paraId="3FDF1287" w14:textId="1FC917DB" w:rsidR="00166059" w:rsidRDefault="002E64E9" w:rsidP="00166059">
            <w:r w:rsidRPr="002E64E9">
              <w:t>https://londonsport.org/</w:t>
            </w:r>
          </w:p>
        </w:tc>
      </w:tr>
      <w:tr w:rsidR="00166059" w14:paraId="0B4AA39F" w14:textId="77777777" w:rsidTr="00B27D4B">
        <w:trPr>
          <w:trHeight w:val="283"/>
        </w:trPr>
        <w:tc>
          <w:tcPr>
            <w:tcW w:w="4748" w:type="dxa"/>
          </w:tcPr>
          <w:p w14:paraId="253DC2E5" w14:textId="0953ED86" w:rsidR="00166059" w:rsidRDefault="00166059" w:rsidP="00166059">
            <w:r w:rsidRPr="0077626F">
              <w:rPr>
                <w:b/>
              </w:rPr>
              <w:t>Valerie Copenhagen (VC)</w:t>
            </w:r>
            <w:r w:rsidRPr="00211FA6">
              <w:t xml:space="preserve"> – UK Deaf Sport</w:t>
            </w:r>
          </w:p>
        </w:tc>
        <w:tc>
          <w:tcPr>
            <w:tcW w:w="4748" w:type="dxa"/>
          </w:tcPr>
          <w:p w14:paraId="4D6A8A5B" w14:textId="36D4E6DF" w:rsidR="00166059" w:rsidRDefault="002E64E9" w:rsidP="00166059">
            <w:r w:rsidRPr="002E64E9">
              <w:t>https://ukdeafsport.org.uk/</w:t>
            </w:r>
          </w:p>
        </w:tc>
      </w:tr>
      <w:tr w:rsidR="00166059" w14:paraId="6A1FC2DD" w14:textId="77777777" w:rsidTr="00B27D4B">
        <w:trPr>
          <w:trHeight w:val="283"/>
        </w:trPr>
        <w:tc>
          <w:tcPr>
            <w:tcW w:w="4748" w:type="dxa"/>
          </w:tcPr>
          <w:p w14:paraId="4973C714" w14:textId="73CBF396" w:rsidR="00166059" w:rsidRDefault="00166059" w:rsidP="00166059">
            <w:r w:rsidRPr="0077626F">
              <w:rPr>
                <w:b/>
              </w:rPr>
              <w:t>Richard Kerr (RK)</w:t>
            </w:r>
            <w:r w:rsidRPr="00211FA6">
              <w:t xml:space="preserve"> – CP Sport</w:t>
            </w:r>
          </w:p>
        </w:tc>
        <w:tc>
          <w:tcPr>
            <w:tcW w:w="4748" w:type="dxa"/>
          </w:tcPr>
          <w:p w14:paraId="79A92C91" w14:textId="32655297" w:rsidR="00166059" w:rsidRDefault="00716826" w:rsidP="00716826">
            <w:r w:rsidRPr="00716826">
              <w:t>https://www.cpsport.org/</w:t>
            </w:r>
          </w:p>
        </w:tc>
      </w:tr>
      <w:tr w:rsidR="00166059" w14:paraId="75172053" w14:textId="77777777" w:rsidTr="00B27D4B">
        <w:trPr>
          <w:trHeight w:val="283"/>
        </w:trPr>
        <w:tc>
          <w:tcPr>
            <w:tcW w:w="4748" w:type="dxa"/>
          </w:tcPr>
          <w:p w14:paraId="5F8392CB" w14:textId="724CAD63" w:rsidR="00166059" w:rsidRDefault="00166059" w:rsidP="00166059">
            <w:r w:rsidRPr="0077626F">
              <w:rPr>
                <w:b/>
              </w:rPr>
              <w:t>Connor Bagenal (CB)</w:t>
            </w:r>
            <w:r w:rsidRPr="00211FA6">
              <w:t xml:space="preserve"> – QPR Community Trust</w:t>
            </w:r>
          </w:p>
        </w:tc>
        <w:tc>
          <w:tcPr>
            <w:tcW w:w="4748" w:type="dxa"/>
          </w:tcPr>
          <w:p w14:paraId="55A34EE9" w14:textId="70404AC6" w:rsidR="00166059" w:rsidRDefault="00716826" w:rsidP="00166059">
            <w:r w:rsidRPr="00716826">
              <w:t>https://www.qpr.co.uk/community/about-us/</w:t>
            </w:r>
          </w:p>
        </w:tc>
      </w:tr>
      <w:tr w:rsidR="0077626F" w14:paraId="2D77E718" w14:textId="77777777" w:rsidTr="00B27D4B">
        <w:trPr>
          <w:trHeight w:val="272"/>
        </w:trPr>
        <w:tc>
          <w:tcPr>
            <w:tcW w:w="4748" w:type="dxa"/>
          </w:tcPr>
          <w:p w14:paraId="113BA86D" w14:textId="153221D7" w:rsidR="0077626F" w:rsidRPr="00211FA6" w:rsidRDefault="0077626F" w:rsidP="00166059">
            <w:r w:rsidRPr="0077626F">
              <w:rPr>
                <w:b/>
              </w:rPr>
              <w:t>Steve Daley (SD)</w:t>
            </w:r>
            <w:r>
              <w:t xml:space="preserve"> – FA Role Models</w:t>
            </w:r>
          </w:p>
        </w:tc>
        <w:tc>
          <w:tcPr>
            <w:tcW w:w="4748" w:type="dxa"/>
          </w:tcPr>
          <w:p w14:paraId="38B90815" w14:textId="01E76FD6" w:rsidR="0077626F" w:rsidRDefault="00B207D0" w:rsidP="00166059">
            <w:r w:rsidRPr="00B207D0">
              <w:t>https://www.thefa.com/get-involved/player/disability/performance-pathway</w:t>
            </w:r>
          </w:p>
        </w:tc>
      </w:tr>
    </w:tbl>
    <w:p w14:paraId="36233E2D" w14:textId="77777777" w:rsidR="00166059" w:rsidRDefault="00166059"/>
    <w:p w14:paraId="5A6B0C73" w14:textId="72EBCE72" w:rsidR="00962288" w:rsidRPr="005C6458" w:rsidRDefault="006425CD">
      <w:pPr>
        <w:rPr>
          <w:b/>
        </w:rPr>
      </w:pPr>
      <w:r>
        <w:rPr>
          <w:b/>
        </w:rPr>
        <w:t xml:space="preserve">Q. </w:t>
      </w:r>
      <w:r w:rsidR="0019321D">
        <w:rPr>
          <w:b/>
        </w:rPr>
        <w:t>What c</w:t>
      </w:r>
      <w:r w:rsidR="005C6458" w:rsidRPr="005C6458">
        <w:rPr>
          <w:b/>
        </w:rPr>
        <w:t>hallenges</w:t>
      </w:r>
      <w:r w:rsidR="0019321D">
        <w:rPr>
          <w:b/>
        </w:rPr>
        <w:t xml:space="preserve"> did you</w:t>
      </w:r>
      <w:r w:rsidR="00962288" w:rsidRPr="005C6458">
        <w:rPr>
          <w:b/>
        </w:rPr>
        <w:t xml:space="preserve"> face</w:t>
      </w:r>
      <w:r w:rsidR="0019321D">
        <w:rPr>
          <w:b/>
        </w:rPr>
        <w:t xml:space="preserve"> when</w:t>
      </w:r>
      <w:r w:rsidR="00962288" w:rsidRPr="005C6458">
        <w:rPr>
          <w:b/>
        </w:rPr>
        <w:t xml:space="preserve"> getting</w:t>
      </w:r>
      <w:r w:rsidR="0019321D">
        <w:rPr>
          <w:b/>
        </w:rPr>
        <w:t xml:space="preserve"> your</w:t>
      </w:r>
      <w:r w:rsidR="00962288" w:rsidRPr="005C6458">
        <w:rPr>
          <w:b/>
        </w:rPr>
        <w:t xml:space="preserve"> coaching badges as someone with a visual </w:t>
      </w:r>
      <w:r w:rsidR="005C6458" w:rsidRPr="005C6458">
        <w:rPr>
          <w:b/>
        </w:rPr>
        <w:t>impairment</w:t>
      </w:r>
      <w:r w:rsidR="00E95979">
        <w:rPr>
          <w:b/>
        </w:rPr>
        <w:t>?</w:t>
      </w:r>
      <w:r w:rsidR="0019321D">
        <w:rPr>
          <w:b/>
        </w:rPr>
        <w:t xml:space="preserve"> (question asked</w:t>
      </w:r>
      <w:r w:rsidR="00E95979">
        <w:rPr>
          <w:b/>
        </w:rPr>
        <w:t xml:space="preserve"> to SD).</w:t>
      </w:r>
    </w:p>
    <w:p w14:paraId="57C97F54" w14:textId="430F4069" w:rsidR="00962288" w:rsidRDefault="00962288" w:rsidP="004110B5">
      <w:pPr>
        <w:ind w:left="720"/>
      </w:pPr>
      <w:r w:rsidRPr="004110B5">
        <w:rPr>
          <w:b/>
        </w:rPr>
        <w:t>SD</w:t>
      </w:r>
      <w:r>
        <w:t xml:space="preserve"> </w:t>
      </w:r>
      <w:r w:rsidR="00682593">
        <w:t>–</w:t>
      </w:r>
      <w:r w:rsidR="005C6458">
        <w:t xml:space="preserve"> </w:t>
      </w:r>
      <w:r w:rsidR="00E95979">
        <w:t>Main challenge is p</w:t>
      </w:r>
      <w:r>
        <w:t>eople</w:t>
      </w:r>
      <w:r w:rsidR="00682593">
        <w:t>’</w:t>
      </w:r>
      <w:r>
        <w:t>s perception</w:t>
      </w:r>
      <w:r w:rsidR="004B0935">
        <w:t xml:space="preserve"> and fear of being judged which made </w:t>
      </w:r>
      <w:r w:rsidR="005D121E">
        <w:t>me want to hide my</w:t>
      </w:r>
      <w:r>
        <w:t xml:space="preserve"> impairment. </w:t>
      </w:r>
      <w:r w:rsidR="005C6458">
        <w:t>Tutor</w:t>
      </w:r>
      <w:r w:rsidR="005D121E">
        <w:t>s</w:t>
      </w:r>
      <w:r w:rsidR="005C6458">
        <w:t xml:space="preserve"> sometimes have a fear of being challenged </w:t>
      </w:r>
      <w:r w:rsidR="004C3B67">
        <w:t xml:space="preserve">by </w:t>
      </w:r>
      <w:r w:rsidR="005C6458">
        <w:t>having to adapt to course to suit the needs of a disabled pe</w:t>
      </w:r>
      <w:r w:rsidR="006E71DA">
        <w:t>rson</w:t>
      </w:r>
      <w:r w:rsidR="005C6458">
        <w:t xml:space="preserve"> and can stop a disabled person attending a course</w:t>
      </w:r>
      <w:r w:rsidR="004C3B67">
        <w:t xml:space="preserve"> and getting their qualification</w:t>
      </w:r>
      <w:r w:rsidR="005C6458">
        <w:t>, rather th</w:t>
      </w:r>
      <w:r w:rsidR="004C3B67">
        <w:t>a</w:t>
      </w:r>
      <w:r w:rsidR="005C6458">
        <w:t xml:space="preserve">n working with </w:t>
      </w:r>
      <w:r w:rsidR="00F349ED">
        <w:t xml:space="preserve">the disabled person </w:t>
      </w:r>
      <w:r w:rsidR="005C6458">
        <w:t xml:space="preserve">to understand what </w:t>
      </w:r>
      <w:r w:rsidR="00F349ED">
        <w:t xml:space="preserve">they </w:t>
      </w:r>
      <w:r w:rsidR="005C6458">
        <w:t>might need adapting</w:t>
      </w:r>
      <w:r w:rsidR="00F349ED">
        <w:t xml:space="preserve">. </w:t>
      </w:r>
      <w:r w:rsidR="00340CFF">
        <w:t>Sometimes</w:t>
      </w:r>
      <w:r w:rsidR="005C6458">
        <w:t xml:space="preserve"> people make you feel you can’t excel which can be off putting</w:t>
      </w:r>
      <w:r w:rsidR="00340CFF">
        <w:t xml:space="preserve"> before doing the course. You often fee</w:t>
      </w:r>
      <w:r w:rsidR="005C6458">
        <w:t>l uncomfortable or feeling like you’re a burden.</w:t>
      </w:r>
      <w:r w:rsidR="00340CFF">
        <w:t xml:space="preserve"> </w:t>
      </w:r>
      <w:r w:rsidR="005C6458">
        <w:t xml:space="preserve"> </w:t>
      </w:r>
      <w:r w:rsidR="00C02808">
        <w:t>However, disabled people need to g</w:t>
      </w:r>
      <w:r w:rsidR="004110B5">
        <w:t>o</w:t>
      </w:r>
      <w:r w:rsidR="00C02808">
        <w:t xml:space="preserve"> through this experience to</w:t>
      </w:r>
      <w:r w:rsidR="005C6458">
        <w:t xml:space="preserve"> </w:t>
      </w:r>
      <w:proofErr w:type="gramStart"/>
      <w:r w:rsidR="005C6458">
        <w:t>open up</w:t>
      </w:r>
      <w:proofErr w:type="gramEnd"/>
      <w:r w:rsidR="005C6458">
        <w:t xml:space="preserve"> more opportunities for disabled people</w:t>
      </w:r>
      <w:r w:rsidR="004110B5">
        <w:t xml:space="preserve"> to access courses in the future. </w:t>
      </w:r>
    </w:p>
    <w:p w14:paraId="68269467" w14:textId="59A90708" w:rsidR="005C6458" w:rsidRPr="005C6458" w:rsidRDefault="004110B5">
      <w:pPr>
        <w:rPr>
          <w:b/>
        </w:rPr>
      </w:pPr>
      <w:r>
        <w:rPr>
          <w:b/>
        </w:rPr>
        <w:t xml:space="preserve">Q. </w:t>
      </w:r>
      <w:r w:rsidR="005C6458" w:rsidRPr="005C6458">
        <w:rPr>
          <w:b/>
        </w:rPr>
        <w:t xml:space="preserve">Why do you think disabled people are twice as likely to be less active? </w:t>
      </w:r>
    </w:p>
    <w:p w14:paraId="2B1819EC" w14:textId="409B1ACA" w:rsidR="005C6458" w:rsidRDefault="005C6458" w:rsidP="004110B5">
      <w:pPr>
        <w:ind w:left="720"/>
      </w:pPr>
      <w:r w:rsidRPr="004110B5">
        <w:rPr>
          <w:b/>
        </w:rPr>
        <w:t>AM</w:t>
      </w:r>
      <w:r>
        <w:t xml:space="preserve"> – Locations</w:t>
      </w:r>
      <w:r w:rsidR="00DF162E">
        <w:t xml:space="preserve"> is one of the main barriers</w:t>
      </w:r>
      <w:r>
        <w:t>.</w:t>
      </w:r>
      <w:r w:rsidR="00DF162E">
        <w:t xml:space="preserve"> As there are a r</w:t>
      </w:r>
      <w:r>
        <w:t xml:space="preserve">educed number of opportunities, </w:t>
      </w:r>
      <w:r w:rsidR="00DF162E">
        <w:t xml:space="preserve">some players will need to </w:t>
      </w:r>
      <w:r>
        <w:t xml:space="preserve">travel to the nearest club. </w:t>
      </w:r>
      <w:r w:rsidR="0057064F">
        <w:t xml:space="preserve">There is also a </w:t>
      </w:r>
      <w:r w:rsidR="001F6F5B">
        <w:t>l</w:t>
      </w:r>
      <w:r>
        <w:t>ack of knowledge</w:t>
      </w:r>
      <w:r w:rsidR="00D07CDD">
        <w:t xml:space="preserve"> and awareness</w:t>
      </w:r>
      <w:r>
        <w:t xml:space="preserve"> about </w:t>
      </w:r>
      <w:r w:rsidR="00BF6A90">
        <w:t>opportunities</w:t>
      </w:r>
      <w:r>
        <w:t xml:space="preserve"> available</w:t>
      </w:r>
      <w:r w:rsidR="00D07CDD">
        <w:t xml:space="preserve">. </w:t>
      </w:r>
    </w:p>
    <w:p w14:paraId="56A738CB" w14:textId="3EFEBF2D" w:rsidR="00BF6A90" w:rsidRDefault="005C6458" w:rsidP="004110B5">
      <w:pPr>
        <w:ind w:left="720"/>
      </w:pPr>
      <w:r w:rsidRPr="00D07CDD">
        <w:rPr>
          <w:b/>
        </w:rPr>
        <w:t>VC</w:t>
      </w:r>
      <w:r>
        <w:t xml:space="preserve"> – 1 in 5 deaf people find communication is one of the main barriers. </w:t>
      </w:r>
      <w:r w:rsidR="00D07CDD">
        <w:t>The i</w:t>
      </w:r>
      <w:r>
        <w:t xml:space="preserve">mpact of </w:t>
      </w:r>
      <w:r w:rsidR="008F414B">
        <w:t>COVID-19</w:t>
      </w:r>
      <w:r>
        <w:t xml:space="preserve"> and the use of masks and </w:t>
      </w:r>
      <w:r w:rsidR="00BF6A90">
        <w:t>restrictions</w:t>
      </w:r>
      <w:r>
        <w:t xml:space="preserve"> </w:t>
      </w:r>
      <w:r w:rsidR="00724530">
        <w:t>is an</w:t>
      </w:r>
      <w:r>
        <w:t xml:space="preserve"> added barrier. </w:t>
      </w:r>
      <w:r w:rsidR="00724530">
        <w:t>Due to this reason, the d</w:t>
      </w:r>
      <w:r>
        <w:t xml:space="preserve">eaf </w:t>
      </w:r>
      <w:r w:rsidR="00BF6A90">
        <w:t>community</w:t>
      </w:r>
      <w:r w:rsidR="00724530">
        <w:t xml:space="preserve"> are</w:t>
      </w:r>
      <w:r>
        <w:t xml:space="preserve"> m</w:t>
      </w:r>
      <w:r w:rsidR="00BF6A90">
        <w:t>i</w:t>
      </w:r>
      <w:r>
        <w:t xml:space="preserve">ssing out on the social </w:t>
      </w:r>
      <w:r w:rsidR="00724530">
        <w:t>aspect</w:t>
      </w:r>
      <w:r w:rsidR="00BF6A90">
        <w:t xml:space="preserve">. </w:t>
      </w:r>
      <w:r w:rsidR="0052334C">
        <w:t>More need</w:t>
      </w:r>
      <w:r w:rsidR="005E222B">
        <w:t>s</w:t>
      </w:r>
      <w:r w:rsidR="0052334C">
        <w:t xml:space="preserve"> to be done to r</w:t>
      </w:r>
      <w:r>
        <w:t>ais</w:t>
      </w:r>
      <w:r w:rsidR="0052334C">
        <w:t>e</w:t>
      </w:r>
      <w:r>
        <w:t xml:space="preserve"> </w:t>
      </w:r>
      <w:r w:rsidR="0052334C">
        <w:t>profile</w:t>
      </w:r>
      <w:r>
        <w:t xml:space="preserve"> and awareness</w:t>
      </w:r>
      <w:r w:rsidR="0052334C">
        <w:t xml:space="preserve"> of deaf and disabled sport.</w:t>
      </w:r>
      <w:r>
        <w:t xml:space="preserve"> Spotlight</w:t>
      </w:r>
      <w:r w:rsidR="00BB421A">
        <w:t>ing</w:t>
      </w:r>
      <w:r>
        <w:t xml:space="preserve"> our role models to inspire</w:t>
      </w:r>
      <w:r w:rsidR="00BB421A">
        <w:t xml:space="preserve"> is one example of how we can do this</w:t>
      </w:r>
      <w:r>
        <w:t xml:space="preserve">. </w:t>
      </w:r>
      <w:r w:rsidR="00BB421A">
        <w:t>C</w:t>
      </w:r>
      <w:r>
        <w:t>oaches</w:t>
      </w:r>
      <w:r w:rsidR="0044311C">
        <w:t xml:space="preserve"> have a fear that</w:t>
      </w:r>
      <w:r>
        <w:t xml:space="preserve"> they are not qualified in </w:t>
      </w:r>
      <w:r w:rsidR="00B33EF3">
        <w:t>British</w:t>
      </w:r>
      <w:r w:rsidR="0044311C">
        <w:t xml:space="preserve"> Sign </w:t>
      </w:r>
      <w:r w:rsidR="00B33EF3">
        <w:t>Language</w:t>
      </w:r>
      <w:r w:rsidR="0039475E">
        <w:t>, however</w:t>
      </w:r>
      <w:r w:rsidR="00B33EF3">
        <w:t xml:space="preserve"> they don’t need to be. T</w:t>
      </w:r>
      <w:r w:rsidR="00BF6A90">
        <w:t xml:space="preserve">here </w:t>
      </w:r>
      <w:r w:rsidR="00B33EF3">
        <w:t>are</w:t>
      </w:r>
      <w:r w:rsidR="00BF6A90">
        <w:t xml:space="preserve"> some simple communication </w:t>
      </w:r>
      <w:r w:rsidR="00B33EF3">
        <w:t>techniques</w:t>
      </w:r>
      <w:r w:rsidR="00BF6A90">
        <w:t xml:space="preserve"> to make sure everything is inclusive and accessible.</w:t>
      </w:r>
    </w:p>
    <w:p w14:paraId="683A9737" w14:textId="4C4E4400" w:rsidR="005C6458" w:rsidRDefault="00BF6A90" w:rsidP="004110B5">
      <w:pPr>
        <w:ind w:left="720"/>
      </w:pPr>
      <w:r w:rsidRPr="00C25869">
        <w:rPr>
          <w:b/>
        </w:rPr>
        <w:t>RK</w:t>
      </w:r>
      <w:r>
        <w:t xml:space="preserve"> – Finding the right opportunity. Mainstreet or pan disability session may not be the best fit for some disabled people and many want to play with people with similar disabilities</w:t>
      </w:r>
      <w:r w:rsidR="00C11B1F">
        <w:t xml:space="preserve"> and there might</w:t>
      </w:r>
      <w:r>
        <w:t xml:space="preserve"> not </w:t>
      </w:r>
      <w:r w:rsidR="00C11B1F">
        <w:t xml:space="preserve">be </w:t>
      </w:r>
      <w:r>
        <w:t xml:space="preserve">enough </w:t>
      </w:r>
      <w:r w:rsidR="00CA4FF5">
        <w:t>opportunity</w:t>
      </w:r>
      <w:r>
        <w:t xml:space="preserve"> in</w:t>
      </w:r>
      <w:r w:rsidR="00C11B1F">
        <w:t xml:space="preserve"> their</w:t>
      </w:r>
      <w:r>
        <w:t xml:space="preserve"> local area for </w:t>
      </w:r>
      <w:r w:rsidR="00CA4FF5">
        <w:t>specific</w:t>
      </w:r>
      <w:r>
        <w:t xml:space="preserve"> </w:t>
      </w:r>
      <w:r w:rsidR="00C11B1F">
        <w:t xml:space="preserve">impairment </w:t>
      </w:r>
      <w:r>
        <w:t xml:space="preserve">session and might need travel an hour away. </w:t>
      </w:r>
      <w:r w:rsidR="000505FE">
        <w:t>Also a</w:t>
      </w:r>
      <w:r>
        <w:t xml:space="preserve">re coaches willing </w:t>
      </w:r>
      <w:r w:rsidR="000505FE">
        <w:t xml:space="preserve">and/or </w:t>
      </w:r>
      <w:r>
        <w:t>have the knowledge to adapt sessions to suit the needs of a specific impairment</w:t>
      </w:r>
      <w:r w:rsidR="00345DDE">
        <w:t>.</w:t>
      </w:r>
    </w:p>
    <w:p w14:paraId="2AC80029" w14:textId="4309D241" w:rsidR="00BF6A90" w:rsidRDefault="00BF6A90" w:rsidP="004110B5">
      <w:pPr>
        <w:ind w:left="720"/>
      </w:pPr>
      <w:r w:rsidRPr="00C25869">
        <w:rPr>
          <w:b/>
        </w:rPr>
        <w:lastRenderedPageBreak/>
        <w:t>C</w:t>
      </w:r>
      <w:r w:rsidR="00345DDE" w:rsidRPr="00C25869">
        <w:rPr>
          <w:b/>
        </w:rPr>
        <w:t>B</w:t>
      </w:r>
      <w:r>
        <w:t xml:space="preserve"> – Timing of sessions</w:t>
      </w:r>
      <w:r w:rsidR="00345DDE">
        <w:t xml:space="preserve"> can stop participation. Particularly those</w:t>
      </w:r>
      <w:r>
        <w:t xml:space="preserve"> in education, sessions can be too late</w:t>
      </w:r>
      <w:r w:rsidR="00345DDE">
        <w:t xml:space="preserve"> and might not work with transport </w:t>
      </w:r>
      <w:r w:rsidR="00084ACB">
        <w:t>between the school and activity</w:t>
      </w:r>
      <w:r>
        <w:t xml:space="preserve">. </w:t>
      </w:r>
      <w:r w:rsidR="00C25869">
        <w:t>Effective</w:t>
      </w:r>
      <w:r w:rsidR="00550143">
        <w:t xml:space="preserve"> and suitable marketing and promotion is also key</w:t>
      </w:r>
      <w:r w:rsidR="005F1730">
        <w:t>.</w:t>
      </w:r>
    </w:p>
    <w:p w14:paraId="55BADCF1" w14:textId="7EB5A8BD" w:rsidR="00BF6A90" w:rsidRPr="005F1730" w:rsidRDefault="005F1730">
      <w:pPr>
        <w:rPr>
          <w:b/>
        </w:rPr>
      </w:pPr>
      <w:r w:rsidRPr="005F1730">
        <w:rPr>
          <w:b/>
        </w:rPr>
        <w:t xml:space="preserve">Q. Do you think more needs to be done to raise the profile of disability football </w:t>
      </w:r>
      <w:r w:rsidR="009B60B9" w:rsidRPr="005F1730">
        <w:rPr>
          <w:b/>
        </w:rPr>
        <w:t>particularly</w:t>
      </w:r>
      <w:r w:rsidRPr="005F1730">
        <w:rPr>
          <w:b/>
        </w:rPr>
        <w:t xml:space="preserve"> within </w:t>
      </w:r>
      <w:r w:rsidR="009B60B9" w:rsidRPr="005F1730">
        <w:rPr>
          <w:b/>
        </w:rPr>
        <w:t>mainstream</w:t>
      </w:r>
      <w:r w:rsidRPr="005F1730">
        <w:rPr>
          <w:b/>
        </w:rPr>
        <w:t xml:space="preserve"> football</w:t>
      </w:r>
      <w:r w:rsidR="00BF6A90" w:rsidRPr="005F1730">
        <w:rPr>
          <w:b/>
        </w:rPr>
        <w:t xml:space="preserve"> </w:t>
      </w:r>
    </w:p>
    <w:p w14:paraId="7CBADE4B" w14:textId="08262961" w:rsidR="00952D67" w:rsidRDefault="00BF6A90" w:rsidP="00C43DFC">
      <w:pPr>
        <w:ind w:left="720"/>
      </w:pPr>
      <w:r w:rsidRPr="005F1730">
        <w:rPr>
          <w:b/>
        </w:rPr>
        <w:t>LWP</w:t>
      </w:r>
      <w:r>
        <w:t xml:space="preserve"> – </w:t>
      </w:r>
      <w:r w:rsidR="005F1730">
        <w:t xml:space="preserve">We need to ensure </w:t>
      </w:r>
      <w:r>
        <w:t>disabled people are part of the wor</w:t>
      </w:r>
      <w:r w:rsidR="005F1730">
        <w:t>k</w:t>
      </w:r>
      <w:r>
        <w:t>force</w:t>
      </w:r>
      <w:r w:rsidR="005B21F1">
        <w:t xml:space="preserve">. By doing this clubs and </w:t>
      </w:r>
      <w:r>
        <w:t>organisation</w:t>
      </w:r>
      <w:r w:rsidR="005B21F1">
        <w:t>s will</w:t>
      </w:r>
      <w:r>
        <w:t xml:space="preserve"> therefore </w:t>
      </w:r>
      <w:r w:rsidR="009B60B9">
        <w:t>understand</w:t>
      </w:r>
      <w:r>
        <w:t xml:space="preserve"> the needs to disabled people</w:t>
      </w:r>
      <w:r w:rsidR="005B21F1">
        <w:t xml:space="preserve"> which would then</w:t>
      </w:r>
      <w:r>
        <w:t xml:space="preserve"> </w:t>
      </w:r>
      <w:r w:rsidR="005B21F1">
        <w:t>i</w:t>
      </w:r>
      <w:r>
        <w:t xml:space="preserve">ncrease longevity of activities and quality of sessions. </w:t>
      </w:r>
      <w:r w:rsidR="009B60B9">
        <w:t xml:space="preserve">Who better to </w:t>
      </w:r>
      <w:r w:rsidR="0077257D">
        <w:t>understand</w:t>
      </w:r>
      <w:r w:rsidR="009B60B9">
        <w:t xml:space="preserve"> the needs to disabled people then disabled people </w:t>
      </w:r>
      <w:r w:rsidR="00B8101C">
        <w:t>themselves?</w:t>
      </w:r>
      <w:r>
        <w:t xml:space="preserve"> </w:t>
      </w:r>
      <w:r w:rsidR="00096F1E">
        <w:t>For those that don’t have a disability</w:t>
      </w:r>
      <w:r w:rsidR="00B8101C">
        <w:t xml:space="preserve">, we need to work on building their confidence by improving their education around working with disabled people. </w:t>
      </w:r>
    </w:p>
    <w:p w14:paraId="27EECDCC" w14:textId="76076A2F" w:rsidR="005C6458" w:rsidRDefault="00952D67" w:rsidP="00C43DFC">
      <w:pPr>
        <w:ind w:left="720"/>
      </w:pPr>
      <w:r w:rsidRPr="00B8101C">
        <w:rPr>
          <w:b/>
        </w:rPr>
        <w:t>AG</w:t>
      </w:r>
      <w:r>
        <w:t xml:space="preserve"> </w:t>
      </w:r>
      <w:r w:rsidR="00FE0CF6">
        <w:t>–</w:t>
      </w:r>
      <w:r w:rsidR="00BF6A90">
        <w:t xml:space="preserve"> </w:t>
      </w:r>
      <w:r w:rsidR="00FE0CF6">
        <w:t>We can start by ensuring d</w:t>
      </w:r>
      <w:r>
        <w:t xml:space="preserve">isabled people are part of the design and conversation of an activity (co-design and </w:t>
      </w:r>
      <w:r w:rsidR="00FE0CF6">
        <w:t>co-production</w:t>
      </w:r>
      <w:r>
        <w:t xml:space="preserve">). </w:t>
      </w:r>
      <w:r w:rsidR="00FE0CF6">
        <w:t>Whether that be disabled people helping design the session or being involved in s</w:t>
      </w:r>
      <w:r>
        <w:t xml:space="preserve">trategies and funding rounds </w:t>
      </w:r>
      <w:r w:rsidR="00FE0CF6">
        <w:t>etc. W</w:t>
      </w:r>
      <w:r>
        <w:t>hatever is produced is more likely to appeal to disabled people</w:t>
      </w:r>
      <w:r w:rsidR="00FE0CF6">
        <w:t xml:space="preserve">. </w:t>
      </w:r>
    </w:p>
    <w:p w14:paraId="0F59C9FA" w14:textId="44B3094C" w:rsidR="00952D67" w:rsidRDefault="00952D67" w:rsidP="00C43DFC">
      <w:pPr>
        <w:ind w:left="720"/>
      </w:pPr>
      <w:r w:rsidRPr="00B8101C">
        <w:rPr>
          <w:b/>
        </w:rPr>
        <w:t>VC</w:t>
      </w:r>
      <w:r>
        <w:t xml:space="preserve"> – </w:t>
      </w:r>
      <w:r w:rsidR="00C75B77">
        <w:t>The d</w:t>
      </w:r>
      <w:r>
        <w:t xml:space="preserve">eaf community sometimes don’t seem themselves as disabled, having a session targeting disabled people can </w:t>
      </w:r>
      <w:r w:rsidR="00C75B77">
        <w:t>alienate</w:t>
      </w:r>
      <w:r>
        <w:t xml:space="preserve"> and push deaf people away. </w:t>
      </w:r>
      <w:r w:rsidR="00C75B77">
        <w:t>It’s i</w:t>
      </w:r>
      <w:r>
        <w:t xml:space="preserve">mportant to think about language and market the opportunities available </w:t>
      </w:r>
      <w:r w:rsidR="00C75B77">
        <w:t xml:space="preserve">appropriately. </w:t>
      </w:r>
    </w:p>
    <w:p w14:paraId="11D66E21" w14:textId="7F1ACE53" w:rsidR="00632FD1" w:rsidRDefault="00632FD1">
      <w:r w:rsidRPr="00A11200">
        <w:rPr>
          <w:b/>
        </w:rPr>
        <w:t>Q.</w:t>
      </w:r>
      <w:r>
        <w:t xml:space="preserve"> </w:t>
      </w:r>
      <w:r w:rsidRPr="000700F4">
        <w:rPr>
          <w:b/>
        </w:rPr>
        <w:t xml:space="preserve">Sometimes the embarrassment of some children/young people’s parents if their child/ren </w:t>
      </w:r>
      <w:r w:rsidR="00A11200" w:rsidRPr="000700F4">
        <w:rPr>
          <w:b/>
        </w:rPr>
        <w:t>does not</w:t>
      </w:r>
      <w:r w:rsidRPr="000700F4">
        <w:rPr>
          <w:b/>
        </w:rPr>
        <w:t xml:space="preserve"> engage as they think they should immediately</w:t>
      </w:r>
      <w:r w:rsidR="00A11200" w:rsidRPr="000700F4">
        <w:rPr>
          <w:b/>
        </w:rPr>
        <w:t xml:space="preserve"> </w:t>
      </w:r>
      <w:r w:rsidRPr="000700F4">
        <w:rPr>
          <w:b/>
        </w:rPr>
        <w:t>has sometimes meant that parents</w:t>
      </w:r>
      <w:r w:rsidR="00A11200" w:rsidRPr="000700F4">
        <w:rPr>
          <w:b/>
        </w:rPr>
        <w:t xml:space="preserve">, </w:t>
      </w:r>
      <w:r w:rsidRPr="000700F4">
        <w:rPr>
          <w:b/>
        </w:rPr>
        <w:t>with the best of intention,  do not give their child enough time/chance to settle in to a new sport/activity/session</w:t>
      </w:r>
      <w:r w:rsidR="00A11200" w:rsidRPr="000700F4">
        <w:rPr>
          <w:b/>
        </w:rPr>
        <w:t xml:space="preserve"> </w:t>
      </w:r>
      <w:r w:rsidRPr="000700F4">
        <w:rPr>
          <w:b/>
        </w:rPr>
        <w:t>and withdraw them before they have really been given a chance</w:t>
      </w:r>
      <w:r w:rsidR="000700F4">
        <w:rPr>
          <w:b/>
        </w:rPr>
        <w:t xml:space="preserve"> (workshop participant) </w:t>
      </w:r>
    </w:p>
    <w:p w14:paraId="3EB8CE07" w14:textId="07E917FD" w:rsidR="00952D67" w:rsidRDefault="00952D67" w:rsidP="00FE20F7">
      <w:pPr>
        <w:ind w:left="720"/>
      </w:pPr>
      <w:r w:rsidRPr="000700F4">
        <w:rPr>
          <w:b/>
        </w:rPr>
        <w:t xml:space="preserve">SD </w:t>
      </w:r>
      <w:r>
        <w:t>– Your environment and situations can have an impact, whether you went to a mainstream school</w:t>
      </w:r>
      <w:r w:rsidR="00CA377F">
        <w:t xml:space="preserve">, special school </w:t>
      </w:r>
      <w:r w:rsidR="00C43DFC">
        <w:t xml:space="preserve">for example </w:t>
      </w:r>
      <w:r w:rsidR="00CA377F">
        <w:t xml:space="preserve">which can affect your own confidence at how well you can cope in a new environment. </w:t>
      </w:r>
      <w:r w:rsidR="00C43DFC">
        <w:t xml:space="preserve">Parents </w:t>
      </w:r>
      <w:r w:rsidR="00CA377F">
        <w:t xml:space="preserve">should try and enable children/ young people to be independent as quick as they can. The older they get the harder it will be to adapt. </w:t>
      </w:r>
      <w:r w:rsidR="00C43DFC">
        <w:t>C</w:t>
      </w:r>
      <w:r w:rsidR="00CA377F">
        <w:t>hildren/ young people</w:t>
      </w:r>
      <w:r w:rsidR="00C43DFC">
        <w:t xml:space="preserve"> need</w:t>
      </w:r>
      <w:r w:rsidR="00CA377F">
        <w:t xml:space="preserve"> to understand their impairment and</w:t>
      </w:r>
      <w:r w:rsidR="00987F21">
        <w:t xml:space="preserve"> see</w:t>
      </w:r>
      <w:r w:rsidR="00CA377F">
        <w:t xml:space="preserve"> what </w:t>
      </w:r>
      <w:r w:rsidR="00C43DFC">
        <w:t>opportunities</w:t>
      </w:r>
      <w:r w:rsidR="00CA377F">
        <w:t xml:space="preserve"> are </w:t>
      </w:r>
      <w:r w:rsidR="00C43DFC">
        <w:t>available</w:t>
      </w:r>
      <w:r w:rsidR="00987F21">
        <w:t xml:space="preserve"> for tha</w:t>
      </w:r>
      <w:r w:rsidR="00CA377F">
        <w:t>t impairment and see</w:t>
      </w:r>
      <w:r w:rsidR="00987F21">
        <w:t xml:space="preserve"> their impairment as</w:t>
      </w:r>
      <w:r w:rsidR="00CA377F">
        <w:t xml:space="preserve"> a positive not something that will hold them back. </w:t>
      </w:r>
      <w:r w:rsidR="000700F4">
        <w:t>There is a f</w:t>
      </w:r>
      <w:r w:rsidR="00CA377F">
        <w:t>ear factor around disability and impairment and getting it wrong, sometimes clubs need to get it wrong to learn from that. We need people with impairments and disabilities to get into roles of responsibilities (head coach, development officers, head of service</w:t>
      </w:r>
      <w:r w:rsidR="000700F4">
        <w:t xml:space="preserve"> etc</w:t>
      </w:r>
      <w:r w:rsidR="00CA377F">
        <w:t xml:space="preserve">) as it opens the door for other </w:t>
      </w:r>
      <w:r w:rsidR="000700F4">
        <w:t xml:space="preserve">disabled </w:t>
      </w:r>
      <w:r w:rsidR="00CA377F">
        <w:t xml:space="preserve">people which we all collective </w:t>
      </w:r>
      <w:proofErr w:type="gramStart"/>
      <w:r w:rsidR="00CA377F">
        <w:t>have to</w:t>
      </w:r>
      <w:proofErr w:type="gramEnd"/>
      <w:r w:rsidR="00CA377F">
        <w:t xml:space="preserve"> do. </w:t>
      </w:r>
    </w:p>
    <w:p w14:paraId="52C4C35A" w14:textId="14F3D796" w:rsidR="00973CD3" w:rsidRDefault="000700F4" w:rsidP="00FE20F7">
      <w:pPr>
        <w:ind w:left="720"/>
      </w:pPr>
      <w:r>
        <w:rPr>
          <w:b/>
        </w:rPr>
        <w:t>Workshop p</w:t>
      </w:r>
      <w:r w:rsidRPr="000700F4">
        <w:rPr>
          <w:b/>
        </w:rPr>
        <w:t>articipant</w:t>
      </w:r>
      <w:r w:rsidR="00A72F7B">
        <w:t xml:space="preserve"> </w:t>
      </w:r>
      <w:r>
        <w:t>–</w:t>
      </w:r>
      <w:r w:rsidR="00A72F7B">
        <w:t xml:space="preserve"> </w:t>
      </w:r>
      <w:r w:rsidR="0081094A">
        <w:t>F</w:t>
      </w:r>
      <w:r w:rsidR="00A72F7B">
        <w:t xml:space="preserve">amilies, parents, coaches </w:t>
      </w:r>
      <w:r w:rsidR="008F429B">
        <w:t xml:space="preserve">should </w:t>
      </w:r>
      <w:r w:rsidR="00A72F7B">
        <w:t xml:space="preserve">ensure that a disabled person or someone with an impairment has as much experience in the mainstream world as they do in their own impairment world. </w:t>
      </w:r>
      <w:r w:rsidR="008F429B">
        <w:t>It starts by w</w:t>
      </w:r>
      <w:r w:rsidR="00A72F7B">
        <w:t xml:space="preserve">orking with families and changing their mindsets </w:t>
      </w:r>
      <w:r w:rsidR="00715474">
        <w:t>as they</w:t>
      </w:r>
      <w:r w:rsidR="00A72F7B">
        <w:t xml:space="preserve"> can’t do everything for their child, they </w:t>
      </w:r>
      <w:r w:rsidR="00715474">
        <w:t>should</w:t>
      </w:r>
      <w:r w:rsidR="00A72F7B">
        <w:t xml:space="preserve"> to support that child to be independent. If you work in the mainstream wor</w:t>
      </w:r>
      <w:r w:rsidR="00715474">
        <w:t>ld</w:t>
      </w:r>
      <w:r w:rsidR="00A72F7B">
        <w:t xml:space="preserve"> and don’t come across disabled </w:t>
      </w:r>
      <w:r w:rsidR="00715474">
        <w:t>people,</w:t>
      </w:r>
      <w:r w:rsidR="00A72F7B">
        <w:t xml:space="preserve"> then you can’t claim to be that inclusive with whatever activities you provide</w:t>
      </w:r>
    </w:p>
    <w:p w14:paraId="6187383F" w14:textId="2DA69425" w:rsidR="00A72F7B" w:rsidRPr="00715474" w:rsidRDefault="0022026C" w:rsidP="00A72F7B">
      <w:pPr>
        <w:tabs>
          <w:tab w:val="left" w:pos="6110"/>
        </w:tabs>
        <w:rPr>
          <w:b/>
        </w:rPr>
      </w:pPr>
      <w:r>
        <w:rPr>
          <w:b/>
        </w:rPr>
        <w:t xml:space="preserve">Q. </w:t>
      </w:r>
      <w:bookmarkStart w:id="0" w:name="_GoBack"/>
      <w:bookmarkEnd w:id="0"/>
      <w:r w:rsidR="00A72F7B" w:rsidRPr="00715474">
        <w:rPr>
          <w:b/>
        </w:rPr>
        <w:t>What are the main barriers for deaf and disabled people?</w:t>
      </w:r>
      <w:r w:rsidR="00A72F7B" w:rsidRPr="00715474">
        <w:rPr>
          <w:b/>
        </w:rPr>
        <w:tab/>
      </w:r>
    </w:p>
    <w:p w14:paraId="1B85BFF3" w14:textId="696FF4B0" w:rsidR="00A72F7B" w:rsidRDefault="00A72F7B" w:rsidP="009D4611">
      <w:pPr>
        <w:tabs>
          <w:tab w:val="left" w:pos="6110"/>
        </w:tabs>
        <w:ind w:left="720"/>
      </w:pPr>
      <w:r w:rsidRPr="00715474">
        <w:rPr>
          <w:b/>
        </w:rPr>
        <w:t xml:space="preserve">LWP </w:t>
      </w:r>
      <w:r>
        <w:t xml:space="preserve">– For those with complex needs and/or multiple impairments engaging them in football is quite a challenge. Movement based activities and more individual based sports that they </w:t>
      </w:r>
      <w:r>
        <w:lastRenderedPageBreak/>
        <w:t xml:space="preserve">can do at their own pace work </w:t>
      </w:r>
      <w:proofErr w:type="gramStart"/>
      <w:r>
        <w:t>really well</w:t>
      </w:r>
      <w:proofErr w:type="gramEnd"/>
      <w:r>
        <w:t xml:space="preserve"> for those with these types of </w:t>
      </w:r>
      <w:r w:rsidR="00FE20F7">
        <w:t>disabilities</w:t>
      </w:r>
      <w:r>
        <w:t xml:space="preserve">. Football still comes as a complex idea with lots of </w:t>
      </w:r>
      <w:r w:rsidR="00FE20F7">
        <w:t>spontaneous</w:t>
      </w:r>
      <w:r>
        <w:t xml:space="preserve"> things </w:t>
      </w:r>
      <w:r w:rsidR="00A24782">
        <w:t xml:space="preserve">that </w:t>
      </w:r>
      <w:r>
        <w:t xml:space="preserve">can happen </w:t>
      </w:r>
      <w:r w:rsidR="007F4BF2">
        <w:t xml:space="preserve">and </w:t>
      </w:r>
      <w:r>
        <w:t xml:space="preserve">the </w:t>
      </w:r>
      <w:r w:rsidR="00E56A6A">
        <w:t>participative</w:t>
      </w:r>
      <w:r>
        <w:t xml:space="preserve"> can become more passive and not </w:t>
      </w:r>
      <w:r w:rsidR="00B4627B">
        <w:t>activity</w:t>
      </w:r>
      <w:r>
        <w:t xml:space="preserve"> involved in the activity, most of the time the support worker does most of the work. Sense is looking to upskill coaches, support staff</w:t>
      </w:r>
      <w:r w:rsidR="007F4BF2">
        <w:t xml:space="preserve"> and</w:t>
      </w:r>
      <w:r>
        <w:t xml:space="preserve"> family members</w:t>
      </w:r>
      <w:r w:rsidR="00FB1B5A">
        <w:t xml:space="preserve"> </w:t>
      </w:r>
      <w:r w:rsidR="00144E47">
        <w:t>to be able to support the participant in their activity confidently</w:t>
      </w:r>
      <w:r w:rsidR="004376DC">
        <w:t>. In addition,</w:t>
      </w:r>
      <w:r w:rsidR="005E7C2F">
        <w:t xml:space="preserve"> </w:t>
      </w:r>
      <w:r>
        <w:t xml:space="preserve">Sensory </w:t>
      </w:r>
      <w:r w:rsidR="005E7C2F">
        <w:t>F</w:t>
      </w:r>
      <w:r>
        <w:t xml:space="preserve">ootball </w:t>
      </w:r>
      <w:r w:rsidR="0065284B">
        <w:t>is</w:t>
      </w:r>
      <w:r w:rsidR="005E7C2F">
        <w:t xml:space="preserve"> being developed and will be</w:t>
      </w:r>
      <w:r w:rsidR="0065284B">
        <w:t xml:space="preserve"> used to take some of those sensory movement</w:t>
      </w:r>
      <w:r w:rsidR="003C3CD7">
        <w:t>s</w:t>
      </w:r>
      <w:r w:rsidR="0065284B">
        <w:t xml:space="preserve"> in the game of football </w:t>
      </w:r>
      <w:r w:rsidR="00340DA9">
        <w:t xml:space="preserve">by </w:t>
      </w:r>
      <w:r w:rsidR="0065284B">
        <w:t>breaking</w:t>
      </w:r>
      <w:r w:rsidR="003C3CD7">
        <w:t xml:space="preserve"> </w:t>
      </w:r>
      <w:r w:rsidR="0065284B">
        <w:t>down the key concepts of football and creating meani</w:t>
      </w:r>
      <w:r w:rsidR="003C3CD7">
        <w:t>ng</w:t>
      </w:r>
      <w:r w:rsidR="0065284B">
        <w:t xml:space="preserve">ful activities so </w:t>
      </w:r>
      <w:r w:rsidR="003C3CD7">
        <w:t>that</w:t>
      </w:r>
      <w:r w:rsidR="005E40B4">
        <w:t xml:space="preserve"> those with these impairments can</w:t>
      </w:r>
      <w:r w:rsidR="0065284B">
        <w:t xml:space="preserve"> actively </w:t>
      </w:r>
      <w:r w:rsidR="005E40B4">
        <w:t xml:space="preserve">be </w:t>
      </w:r>
      <w:r w:rsidR="0065284B">
        <w:t xml:space="preserve">involved </w:t>
      </w:r>
      <w:r w:rsidR="005E40B4">
        <w:t xml:space="preserve">and </w:t>
      </w:r>
      <w:r w:rsidR="0065284B">
        <w:t>get the benefits</w:t>
      </w:r>
      <w:r w:rsidR="005E40B4">
        <w:t xml:space="preserve"> of an activity.</w:t>
      </w:r>
    </w:p>
    <w:p w14:paraId="752198CD" w14:textId="56273D22" w:rsidR="0065284B" w:rsidRDefault="0065284B" w:rsidP="009D4611">
      <w:pPr>
        <w:tabs>
          <w:tab w:val="left" w:pos="6110"/>
        </w:tabs>
        <w:ind w:left="720"/>
      </w:pPr>
      <w:r w:rsidRPr="009D4611">
        <w:rPr>
          <w:b/>
        </w:rPr>
        <w:t>AG</w:t>
      </w:r>
      <w:r>
        <w:t xml:space="preserve"> – </w:t>
      </w:r>
      <w:r w:rsidR="00340DA9">
        <w:t>Activity</w:t>
      </w:r>
      <w:r>
        <w:t xml:space="preserve"> </w:t>
      </w:r>
      <w:r w:rsidR="00340DA9">
        <w:t>A</w:t>
      </w:r>
      <w:r>
        <w:t xml:space="preserve">lliance </w:t>
      </w:r>
      <w:r w:rsidR="00340DA9">
        <w:t xml:space="preserve">realised </w:t>
      </w:r>
      <w:r w:rsidR="00F14908">
        <w:t>some</w:t>
      </w:r>
      <w:r w:rsidR="007D5714">
        <w:t xml:space="preserve"> research that </w:t>
      </w:r>
      <w:r>
        <w:t>spilt</w:t>
      </w:r>
      <w:r w:rsidR="007D5714">
        <w:t xml:space="preserve"> the</w:t>
      </w:r>
      <w:r>
        <w:t xml:space="preserve"> barriers in physical, </w:t>
      </w:r>
      <w:r w:rsidR="007D5714">
        <w:t xml:space="preserve">logistical and </w:t>
      </w:r>
      <w:proofErr w:type="spellStart"/>
      <w:r>
        <w:t>phy</w:t>
      </w:r>
      <w:r w:rsidR="00F14908">
        <w:t>c</w:t>
      </w:r>
      <w:r w:rsidR="00B5585E">
        <w:t>h</w:t>
      </w:r>
      <w:r w:rsidR="00F14908">
        <w:t>ological</w:t>
      </w:r>
      <w:proofErr w:type="spellEnd"/>
      <w:r w:rsidR="00F14908">
        <w:t xml:space="preserve"> </w:t>
      </w:r>
    </w:p>
    <w:p w14:paraId="6BB6DA15" w14:textId="6FCEFD90" w:rsidR="00AB1E25" w:rsidRPr="00692731" w:rsidRDefault="00AB1E25" w:rsidP="00A72F7B">
      <w:pPr>
        <w:tabs>
          <w:tab w:val="left" w:pos="6110"/>
        </w:tabs>
        <w:rPr>
          <w:b/>
        </w:rPr>
      </w:pPr>
      <w:r w:rsidRPr="00692731">
        <w:rPr>
          <w:b/>
        </w:rPr>
        <w:t xml:space="preserve">Q. </w:t>
      </w:r>
      <w:r w:rsidR="00370BA4">
        <w:rPr>
          <w:b/>
        </w:rPr>
        <w:t>Do you think c</w:t>
      </w:r>
      <w:r w:rsidRPr="00692731">
        <w:rPr>
          <w:b/>
        </w:rPr>
        <w:t>oaches not feeling confident to coach disabilities is partly a reflection of perceptions towards disabilities in societ</w:t>
      </w:r>
      <w:r w:rsidR="00692731" w:rsidRPr="00692731">
        <w:rPr>
          <w:b/>
        </w:rPr>
        <w:t>y</w:t>
      </w:r>
      <w:r w:rsidRPr="00692731">
        <w:rPr>
          <w:b/>
        </w:rPr>
        <w:t>?</w:t>
      </w:r>
    </w:p>
    <w:p w14:paraId="247AE864" w14:textId="70A8FF72" w:rsidR="0065284B" w:rsidRDefault="0065284B" w:rsidP="00B04D15">
      <w:pPr>
        <w:tabs>
          <w:tab w:val="left" w:pos="6110"/>
        </w:tabs>
        <w:ind w:left="720"/>
      </w:pPr>
      <w:r w:rsidRPr="00F35DC6">
        <w:rPr>
          <w:b/>
        </w:rPr>
        <w:t xml:space="preserve">RK </w:t>
      </w:r>
      <w:r>
        <w:t xml:space="preserve">– </w:t>
      </w:r>
      <w:r w:rsidR="00A568FD">
        <w:t>Emphasis on e</w:t>
      </w:r>
      <w:r>
        <w:t xml:space="preserve">ducating coaches with specific coaching </w:t>
      </w:r>
      <w:r w:rsidR="00A568FD">
        <w:t>qualifications</w:t>
      </w:r>
      <w:r w:rsidR="00E65FD9">
        <w:t xml:space="preserve"> so that they are ensuring they are taking the players</w:t>
      </w:r>
      <w:r>
        <w:t xml:space="preserve"> </w:t>
      </w:r>
      <w:r w:rsidR="00E65FD9">
        <w:t>individual needs into consideratio</w:t>
      </w:r>
      <w:r w:rsidR="00985418">
        <w:t>n</w:t>
      </w:r>
      <w:r>
        <w:t xml:space="preserve">. </w:t>
      </w:r>
      <w:r w:rsidR="00985418">
        <w:t xml:space="preserve">Rather than </w:t>
      </w:r>
      <w:r w:rsidR="000B6D2E">
        <w:t>re-educating</w:t>
      </w:r>
      <w:r>
        <w:t xml:space="preserve"> the game</w:t>
      </w:r>
      <w:r w:rsidR="008C3A22">
        <w:t xml:space="preserve">, the coaching courses should focus on </w:t>
      </w:r>
      <w:r>
        <w:t xml:space="preserve">educating how to adapt activity </w:t>
      </w:r>
      <w:r w:rsidR="008C3A22">
        <w:t xml:space="preserve">for the players impairment needs </w:t>
      </w:r>
      <w:r>
        <w:t>– this is the biggest key. Football is football, it’s the adaptions that are needed</w:t>
      </w:r>
      <w:r w:rsidR="000B6D2E">
        <w:t xml:space="preserve"> by learning h</w:t>
      </w:r>
      <w:r>
        <w:t>ow to link and engage indiv</w:t>
      </w:r>
      <w:r w:rsidR="000B6D2E">
        <w:t>id</w:t>
      </w:r>
      <w:r>
        <w:t>ual to the activity</w:t>
      </w:r>
    </w:p>
    <w:p w14:paraId="1A31F855" w14:textId="03973916" w:rsidR="0065284B" w:rsidRDefault="0065284B" w:rsidP="00B04D15">
      <w:pPr>
        <w:tabs>
          <w:tab w:val="left" w:pos="6110"/>
        </w:tabs>
        <w:ind w:left="720"/>
      </w:pPr>
      <w:r w:rsidRPr="00AE7125">
        <w:rPr>
          <w:b/>
        </w:rPr>
        <w:t xml:space="preserve">SD </w:t>
      </w:r>
      <w:r>
        <w:t xml:space="preserve">– </w:t>
      </w:r>
      <w:r w:rsidR="00AE7125">
        <w:t xml:space="preserve">The FA’S </w:t>
      </w:r>
      <w:r>
        <w:t xml:space="preserve">Coaching </w:t>
      </w:r>
      <w:r w:rsidR="00AE7125">
        <w:t>D</w:t>
      </w:r>
      <w:r>
        <w:t xml:space="preserve">isabled </w:t>
      </w:r>
      <w:r w:rsidR="00AE7125">
        <w:t>Footballers’</w:t>
      </w:r>
      <w:r>
        <w:t xml:space="preserve"> course is available. However, in a </w:t>
      </w:r>
      <w:r w:rsidR="00AE7125">
        <w:t>standard</w:t>
      </w:r>
      <w:r>
        <w:t xml:space="preserve"> coaching </w:t>
      </w:r>
      <w:r w:rsidR="006D31BF">
        <w:t>qualification</w:t>
      </w:r>
      <w:r>
        <w:t xml:space="preserve">, </w:t>
      </w:r>
      <w:r w:rsidR="006D31BF">
        <w:t>participants</w:t>
      </w:r>
      <w:r>
        <w:t xml:space="preserve"> are brought in to aid the </w:t>
      </w:r>
      <w:proofErr w:type="gramStart"/>
      <w:r>
        <w:t>learners</w:t>
      </w:r>
      <w:proofErr w:type="gramEnd"/>
      <w:r>
        <w:t xml:space="preserve"> qualification and have real life experience, however disability specific coaching course</w:t>
      </w:r>
      <w:r w:rsidR="006D31BF">
        <w:t>s usually</w:t>
      </w:r>
      <w:r>
        <w:t xml:space="preserve"> do not use </w:t>
      </w:r>
      <w:r w:rsidR="006D31BF">
        <w:t>participants</w:t>
      </w:r>
      <w:r>
        <w:t xml:space="preserve">. </w:t>
      </w:r>
      <w:r w:rsidR="00270BFA">
        <w:t>There is n</w:t>
      </w:r>
      <w:r>
        <w:t xml:space="preserve">o better education then being hands on then in a safe </w:t>
      </w:r>
      <w:r w:rsidR="00761A41">
        <w:t>environment</w:t>
      </w:r>
      <w:r w:rsidR="00270BFA">
        <w:t xml:space="preserve"> which is lacking in some disability specific coaching qualifications. </w:t>
      </w:r>
      <w:r>
        <w:t xml:space="preserve">Leaners may not feel </w:t>
      </w:r>
      <w:r w:rsidR="00761A41">
        <w:t>confident</w:t>
      </w:r>
      <w:r>
        <w:t xml:space="preserve"> or don’t go on </w:t>
      </w:r>
      <w:r w:rsidR="006E5E86">
        <w:t>to coaching disabled people after attending those courses</w:t>
      </w:r>
      <w:r w:rsidR="00B04D15">
        <w:t xml:space="preserve"> therefore h</w:t>
      </w:r>
      <w:r w:rsidR="006E5E86">
        <w:t xml:space="preserve">ow can the county FA’s and </w:t>
      </w:r>
      <w:r w:rsidR="00B04D15">
        <w:t xml:space="preserve">The </w:t>
      </w:r>
      <w:r w:rsidR="006E5E86">
        <w:t>FA make the courses more realistic?</w:t>
      </w:r>
    </w:p>
    <w:p w14:paraId="0A108A9B" w14:textId="653993F5" w:rsidR="006E5E86" w:rsidRDefault="006E5E86" w:rsidP="00B04D15">
      <w:pPr>
        <w:tabs>
          <w:tab w:val="left" w:pos="6110"/>
        </w:tabs>
        <w:ind w:left="720"/>
      </w:pPr>
      <w:r w:rsidRPr="00B04D15">
        <w:rPr>
          <w:b/>
        </w:rPr>
        <w:t>LM</w:t>
      </w:r>
      <w:r>
        <w:t xml:space="preserve"> – There are plenty of coaching courses available to upskill coaches to adapt their sessions for different disabilities and impairment</w:t>
      </w:r>
      <w:r w:rsidR="00A67A6C">
        <w:t>s</w:t>
      </w:r>
      <w:r>
        <w:t xml:space="preserve">. A focus also needs to be on those soft skills and work on personal skills to ensure the player feels comfortable in the </w:t>
      </w:r>
      <w:r w:rsidR="00A67A6C">
        <w:t>sessions,</w:t>
      </w:r>
      <w:r>
        <w:t xml:space="preserve"> so they get a more positive experience when they go to sessions</w:t>
      </w:r>
    </w:p>
    <w:p w14:paraId="37A218DA" w14:textId="4DA61516" w:rsidR="006E5E86" w:rsidRDefault="006E5E86" w:rsidP="00B04D15">
      <w:pPr>
        <w:tabs>
          <w:tab w:val="left" w:pos="6110"/>
        </w:tabs>
        <w:ind w:left="720"/>
      </w:pPr>
      <w:r w:rsidRPr="0067199B">
        <w:rPr>
          <w:b/>
        </w:rPr>
        <w:t xml:space="preserve">VC </w:t>
      </w:r>
      <w:r>
        <w:t xml:space="preserve">– UK Deaf </w:t>
      </w:r>
      <w:r w:rsidR="0067199B">
        <w:t>S</w:t>
      </w:r>
      <w:r>
        <w:t>port have a course about adapt</w:t>
      </w:r>
      <w:r w:rsidR="00DC6E68">
        <w:t>ing</w:t>
      </w:r>
      <w:r>
        <w:t xml:space="preserve"> communications </w:t>
      </w:r>
      <w:r w:rsidR="00F12A32">
        <w:t>which</w:t>
      </w:r>
      <w:r>
        <w:t xml:space="preserve"> is pra</w:t>
      </w:r>
      <w:r w:rsidR="00F12A32">
        <w:t xml:space="preserve">ctical </w:t>
      </w:r>
      <w:r>
        <w:t xml:space="preserve">hands </w:t>
      </w:r>
      <w:proofErr w:type="gramStart"/>
      <w:r>
        <w:t>on</w:t>
      </w:r>
      <w:proofErr w:type="gramEnd"/>
      <w:r>
        <w:t xml:space="preserve"> and theory based.</w:t>
      </w:r>
      <w:r w:rsidR="00385D15">
        <w:t xml:space="preserve"> We need to understand </w:t>
      </w:r>
      <w:r w:rsidR="004973CA">
        <w:t>what</w:t>
      </w:r>
      <w:r w:rsidR="009670D4">
        <w:t xml:space="preserve"> it is that</w:t>
      </w:r>
      <w:r w:rsidR="004973CA">
        <w:t xml:space="preserve"> c</w:t>
      </w:r>
      <w:r w:rsidR="00417211">
        <w:t xml:space="preserve">oaches and </w:t>
      </w:r>
      <w:r w:rsidR="004973CA">
        <w:t xml:space="preserve">volunteers </w:t>
      </w:r>
      <w:r>
        <w:t xml:space="preserve">aren’t sure about or not confident about. </w:t>
      </w:r>
      <w:r w:rsidR="00F14908">
        <w:t xml:space="preserve">There are </w:t>
      </w:r>
      <w:r w:rsidR="00B7685F">
        <w:t>e</w:t>
      </w:r>
      <w:r>
        <w:t xml:space="preserve">xciting opportunities to enable more deaf and disabled people to become coaches and volunteers and diversify the workforce and </w:t>
      </w:r>
      <w:r w:rsidR="00BF2F65">
        <w:t xml:space="preserve">show it’s not a barrier for them to complete. </w:t>
      </w:r>
    </w:p>
    <w:p w14:paraId="60A0340B" w14:textId="77777777" w:rsidR="006E5E86" w:rsidRDefault="00B4453E" w:rsidP="00B04D15">
      <w:pPr>
        <w:tabs>
          <w:tab w:val="left" w:pos="6110"/>
        </w:tabs>
        <w:ind w:left="720"/>
      </w:pPr>
      <w:r w:rsidRPr="00BF2F65">
        <w:rPr>
          <w:b/>
        </w:rPr>
        <w:t xml:space="preserve">CM </w:t>
      </w:r>
      <w:r>
        <w:t xml:space="preserve">– Coaches shouldn’t feel afraid to ask parent, carers, support workers how is best to adapt for their participant. </w:t>
      </w:r>
    </w:p>
    <w:p w14:paraId="7CF96375" w14:textId="77777777" w:rsidR="00B4453E" w:rsidRDefault="00B4453E" w:rsidP="00B04D15">
      <w:pPr>
        <w:tabs>
          <w:tab w:val="left" w:pos="6110"/>
        </w:tabs>
        <w:ind w:left="720"/>
      </w:pPr>
      <w:r w:rsidRPr="00BF2F65">
        <w:rPr>
          <w:b/>
        </w:rPr>
        <w:t>CB –</w:t>
      </w:r>
      <w:r>
        <w:t xml:space="preserve"> 41% coaches want to coach disabled people but don’t feel confident enough</w:t>
      </w:r>
    </w:p>
    <w:p w14:paraId="06697B11" w14:textId="77777777" w:rsidR="00B4453E" w:rsidRDefault="00B4453E" w:rsidP="00B04D15">
      <w:pPr>
        <w:tabs>
          <w:tab w:val="left" w:pos="6110"/>
        </w:tabs>
        <w:ind w:left="720"/>
      </w:pPr>
      <w:r w:rsidRPr="00BF2F65">
        <w:rPr>
          <w:b/>
        </w:rPr>
        <w:t>VC –</w:t>
      </w:r>
      <w:r>
        <w:t xml:space="preserve"> We need to keep talking about these issues and challenges. This year has provided more challenges then usual, however a lot more organisations have been using zoom and online platforms to talk more then they have ever done before, I hope that we don’t loose this flow of conversation</w:t>
      </w:r>
    </w:p>
    <w:sectPr w:rsidR="00B445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288"/>
    <w:rsid w:val="000505FE"/>
    <w:rsid w:val="000700F4"/>
    <w:rsid w:val="00084ACB"/>
    <w:rsid w:val="00096F1E"/>
    <w:rsid w:val="000A0194"/>
    <w:rsid w:val="000B6D2E"/>
    <w:rsid w:val="00144E47"/>
    <w:rsid w:val="00166059"/>
    <w:rsid w:val="0019321D"/>
    <w:rsid w:val="001E3510"/>
    <w:rsid w:val="001F6F5B"/>
    <w:rsid w:val="0022026C"/>
    <w:rsid w:val="00235466"/>
    <w:rsid w:val="00270BFA"/>
    <w:rsid w:val="00287F52"/>
    <w:rsid w:val="002E64E9"/>
    <w:rsid w:val="00340CFF"/>
    <w:rsid w:val="00340DA9"/>
    <w:rsid w:val="00345DDE"/>
    <w:rsid w:val="00370BA4"/>
    <w:rsid w:val="00385D15"/>
    <w:rsid w:val="0039475E"/>
    <w:rsid w:val="003C3CD7"/>
    <w:rsid w:val="004110B5"/>
    <w:rsid w:val="004147A3"/>
    <w:rsid w:val="00417211"/>
    <w:rsid w:val="004376DC"/>
    <w:rsid w:val="0044311C"/>
    <w:rsid w:val="004973CA"/>
    <w:rsid w:val="004B0935"/>
    <w:rsid w:val="004C3B67"/>
    <w:rsid w:val="004E6146"/>
    <w:rsid w:val="0052334C"/>
    <w:rsid w:val="00550143"/>
    <w:rsid w:val="0057064F"/>
    <w:rsid w:val="005B21F1"/>
    <w:rsid w:val="005C6458"/>
    <w:rsid w:val="005D121E"/>
    <w:rsid w:val="005D177A"/>
    <w:rsid w:val="005E222B"/>
    <w:rsid w:val="005E40B4"/>
    <w:rsid w:val="005E7C2F"/>
    <w:rsid w:val="005F1730"/>
    <w:rsid w:val="00632FD1"/>
    <w:rsid w:val="006425CD"/>
    <w:rsid w:val="0065284B"/>
    <w:rsid w:val="0067199B"/>
    <w:rsid w:val="00682593"/>
    <w:rsid w:val="00692731"/>
    <w:rsid w:val="006D31BF"/>
    <w:rsid w:val="006E5E86"/>
    <w:rsid w:val="006E71DA"/>
    <w:rsid w:val="00715474"/>
    <w:rsid w:val="00716826"/>
    <w:rsid w:val="00724530"/>
    <w:rsid w:val="00761A41"/>
    <w:rsid w:val="0077257D"/>
    <w:rsid w:val="00773000"/>
    <w:rsid w:val="0077626F"/>
    <w:rsid w:val="007D5714"/>
    <w:rsid w:val="007F4BF2"/>
    <w:rsid w:val="0081094A"/>
    <w:rsid w:val="00815E97"/>
    <w:rsid w:val="008C3A22"/>
    <w:rsid w:val="008F414B"/>
    <w:rsid w:val="008F429B"/>
    <w:rsid w:val="00952D67"/>
    <w:rsid w:val="00962288"/>
    <w:rsid w:val="009670D4"/>
    <w:rsid w:val="00973CD3"/>
    <w:rsid w:val="00985418"/>
    <w:rsid w:val="00987F21"/>
    <w:rsid w:val="009B60B9"/>
    <w:rsid w:val="009D4611"/>
    <w:rsid w:val="00A11200"/>
    <w:rsid w:val="00A24782"/>
    <w:rsid w:val="00A305D9"/>
    <w:rsid w:val="00A568FD"/>
    <w:rsid w:val="00A67A6C"/>
    <w:rsid w:val="00A72F7B"/>
    <w:rsid w:val="00AA2B86"/>
    <w:rsid w:val="00AB1E25"/>
    <w:rsid w:val="00AE7125"/>
    <w:rsid w:val="00B04D15"/>
    <w:rsid w:val="00B207D0"/>
    <w:rsid w:val="00B27D4B"/>
    <w:rsid w:val="00B33EF3"/>
    <w:rsid w:val="00B4453E"/>
    <w:rsid w:val="00B4627B"/>
    <w:rsid w:val="00B5585E"/>
    <w:rsid w:val="00B7685F"/>
    <w:rsid w:val="00B8101C"/>
    <w:rsid w:val="00BB421A"/>
    <w:rsid w:val="00BF2F65"/>
    <w:rsid w:val="00BF6A90"/>
    <w:rsid w:val="00C02808"/>
    <w:rsid w:val="00C11B1F"/>
    <w:rsid w:val="00C25869"/>
    <w:rsid w:val="00C43DFC"/>
    <w:rsid w:val="00C75B77"/>
    <w:rsid w:val="00CA377F"/>
    <w:rsid w:val="00CA4FF5"/>
    <w:rsid w:val="00CB5B26"/>
    <w:rsid w:val="00D07CDD"/>
    <w:rsid w:val="00DC6E68"/>
    <w:rsid w:val="00DE0D82"/>
    <w:rsid w:val="00DF162E"/>
    <w:rsid w:val="00E56A6A"/>
    <w:rsid w:val="00E65FD9"/>
    <w:rsid w:val="00E95979"/>
    <w:rsid w:val="00F12A32"/>
    <w:rsid w:val="00F14908"/>
    <w:rsid w:val="00F1502F"/>
    <w:rsid w:val="00F349ED"/>
    <w:rsid w:val="00F35DC6"/>
    <w:rsid w:val="00FB1B5A"/>
    <w:rsid w:val="00FE0CF6"/>
    <w:rsid w:val="00FE2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75C29"/>
  <w15:chartTrackingRefBased/>
  <w15:docId w15:val="{0B4F11C4-6BFF-4466-870D-3A6F0BC7F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6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45F8A999B55740A5722D504DD423F2" ma:contentTypeVersion="12" ma:contentTypeDescription="Create a new document." ma:contentTypeScope="" ma:versionID="6b02b2fab534626db94dbca7ef27ee39">
  <xsd:schema xmlns:xsd="http://www.w3.org/2001/XMLSchema" xmlns:xs="http://www.w3.org/2001/XMLSchema" xmlns:p="http://schemas.microsoft.com/office/2006/metadata/properties" xmlns:ns2="1b2fed08-db43-411c-a054-88482744cdd2" xmlns:ns3="ec081602-45ae-48ae-8644-6271dd839f1f" targetNamespace="http://schemas.microsoft.com/office/2006/metadata/properties" ma:root="true" ma:fieldsID="3974931de04b3e3bfcf500bebae0f198" ns2:_="" ns3:_="">
    <xsd:import namespace="1b2fed08-db43-411c-a054-88482744cdd2"/>
    <xsd:import namespace="ec081602-45ae-48ae-8644-6271dd839f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fed08-db43-411c-a054-88482744c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081602-45ae-48ae-8644-6271dd839f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70FFA3-97ED-46F9-A380-749D0CB13075}">
  <ds:schemaRefs>
    <ds:schemaRef ds:uri="http://schemas.microsoft.com/sharepoint/v3/contenttype/forms"/>
  </ds:schemaRefs>
</ds:datastoreItem>
</file>

<file path=customXml/itemProps2.xml><?xml version="1.0" encoding="utf-8"?>
<ds:datastoreItem xmlns:ds="http://schemas.openxmlformats.org/officeDocument/2006/customXml" ds:itemID="{C291A7BB-EA20-450D-AAAE-7E41391B8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fed08-db43-411c-a054-88482744cdd2"/>
    <ds:schemaRef ds:uri="ec081602-45ae-48ae-8644-6271dd839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F9DB09-0BEC-4A4B-A254-DC70639E638C}">
  <ds:schemaRefs>
    <ds:schemaRef ds:uri="http://schemas.microsoft.com/office/infopath/2007/PartnerControls"/>
    <ds:schemaRef ds:uri="1b2fed08-db43-411c-a054-88482744cdd2"/>
    <ds:schemaRef ds:uri="http://purl.org/dc/elements/1.1/"/>
    <ds:schemaRef ds:uri="http://schemas.microsoft.com/office/2006/metadata/properties"/>
    <ds:schemaRef ds:uri="http://schemas.microsoft.com/office/2006/documentManagement/types"/>
    <ds:schemaRef ds:uri="ec081602-45ae-48ae-8644-6271dd839f1f"/>
    <ds:schemaRef ds:uri="http://purl.org/dc/terms/"/>
    <ds:schemaRef ds:uri="http://schemas.openxmlformats.org/package/2006/metadata/core-properti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Pages>
  <Words>1442</Words>
  <Characters>8224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Mawdsley</dc:creator>
  <cp:keywords/>
  <dc:description/>
  <cp:lastModifiedBy>Lauren Mawdsley</cp:lastModifiedBy>
  <cp:revision>108</cp:revision>
  <dcterms:created xsi:type="dcterms:W3CDTF">2020-12-08T11:02:00Z</dcterms:created>
  <dcterms:modified xsi:type="dcterms:W3CDTF">2020-12-10T10:15:00Z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0x0101006945F8A999B55740A5722D504DD423F2</vt:lpwstr>
  </property>
</Properties>
</file>