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A6741" w14:textId="77777777" w:rsidR="004B444B" w:rsidRPr="00537AA5" w:rsidRDefault="004B444B" w:rsidP="004B444B">
      <w:pPr>
        <w:spacing w:after="0"/>
        <w:ind w:right="264"/>
        <w:jc w:val="right"/>
        <w:rPr>
          <w:rFonts w:ascii="FS Jack" w:hAnsi="FS Jack" w:cs="Arial"/>
          <w:b/>
          <w:bCs/>
          <w:sz w:val="32"/>
          <w:szCs w:val="28"/>
        </w:rPr>
      </w:pPr>
      <w:r w:rsidRPr="00537AA5">
        <w:rPr>
          <w:rFonts w:ascii="FS Jack" w:hAnsi="FS Jack" w:cs="Arial"/>
          <w:b/>
          <w:bCs/>
          <w:sz w:val="32"/>
          <w:szCs w:val="28"/>
        </w:rPr>
        <w:t>MIDDLESEX FOOTBALL ASSOCIATION</w:t>
      </w:r>
      <w:r>
        <w:rPr>
          <w:rFonts w:ascii="FS Jack" w:hAnsi="FS Jack" w:cs="Arial"/>
          <w:b/>
          <w:bCs/>
          <w:sz w:val="32"/>
          <w:szCs w:val="28"/>
        </w:rPr>
        <w:t xml:space="preserve">               </w:t>
      </w:r>
      <w:proofErr w:type="gramStart"/>
      <w:r>
        <w:rPr>
          <w:rFonts w:ascii="FS Jack" w:hAnsi="FS Jack" w:cs="Arial"/>
          <w:b/>
          <w:bCs/>
          <w:sz w:val="32"/>
          <w:szCs w:val="28"/>
        </w:rPr>
        <w:t xml:space="preserve">   (</w:t>
      </w:r>
      <w:proofErr w:type="gramEnd"/>
      <w:r w:rsidRPr="005B7AAA">
        <w:rPr>
          <w:rFonts w:ascii="FS Jack" w:hAnsi="FS Jack" w:cs="Arial"/>
          <w:b/>
          <w:bCs/>
          <w:i/>
          <w:sz w:val="24"/>
          <w:szCs w:val="28"/>
        </w:rPr>
        <w:t>Appendix</w:t>
      </w:r>
      <w:r>
        <w:rPr>
          <w:rFonts w:ascii="FS Jack" w:hAnsi="FS Jack" w:cs="Arial"/>
          <w:b/>
          <w:bCs/>
          <w:i/>
          <w:sz w:val="24"/>
          <w:szCs w:val="28"/>
        </w:rPr>
        <w:t xml:space="preserve"> 2)</w:t>
      </w:r>
    </w:p>
    <w:p w14:paraId="7877D62B" w14:textId="77777777" w:rsidR="004B444B" w:rsidRPr="00537AA5" w:rsidRDefault="004B444B" w:rsidP="004B444B">
      <w:pPr>
        <w:ind w:right="264"/>
        <w:jc w:val="center"/>
        <w:rPr>
          <w:rFonts w:ascii="FS Jack" w:hAnsi="FS Jack" w:cs="Arial"/>
          <w:b/>
          <w:bCs/>
          <w:sz w:val="32"/>
          <w:szCs w:val="28"/>
        </w:rPr>
      </w:pPr>
      <w:r>
        <w:rPr>
          <w:rFonts w:ascii="FS Jack" w:hAnsi="FS Jack" w:cs="Arial"/>
          <w:b/>
          <w:bCs/>
          <w:sz w:val="32"/>
          <w:szCs w:val="28"/>
        </w:rPr>
        <w:t xml:space="preserve">RULES OF THE [                    </w:t>
      </w:r>
      <w:proofErr w:type="gramStart"/>
      <w:r>
        <w:rPr>
          <w:rFonts w:ascii="FS Jack" w:hAnsi="FS Jack" w:cs="Arial"/>
          <w:b/>
          <w:bCs/>
          <w:sz w:val="32"/>
          <w:szCs w:val="28"/>
        </w:rPr>
        <w:t xml:space="preserve">  ]</w:t>
      </w:r>
      <w:proofErr w:type="gramEnd"/>
      <w:r>
        <w:rPr>
          <w:rFonts w:ascii="FS Jack" w:hAnsi="FS Jack" w:cs="Arial"/>
          <w:b/>
          <w:bCs/>
          <w:sz w:val="32"/>
          <w:szCs w:val="28"/>
        </w:rPr>
        <w:t xml:space="preserve"> COMPETITION</w:t>
      </w:r>
    </w:p>
    <w:p w14:paraId="28601A40" w14:textId="77777777" w:rsidR="004B444B" w:rsidRDefault="004B444B" w:rsidP="004B444B">
      <w:pPr>
        <w:spacing w:after="120"/>
        <w:rPr>
          <w:rFonts w:ascii="FS Jack" w:hAnsi="FS Jack" w:cs="Arial"/>
          <w:i/>
          <w:color w:val="000000"/>
          <w:sz w:val="24"/>
        </w:rPr>
      </w:pPr>
      <w:r w:rsidRPr="0066150A">
        <w:rPr>
          <w:rFonts w:ascii="FS Jack" w:hAnsi="FS Jack" w:cs="Arial"/>
          <w:i/>
          <w:color w:val="000000"/>
          <w:sz w:val="24"/>
        </w:rPr>
        <w:t xml:space="preserve">The following rules are for guidance only and intended as template for your Competition to adapt. </w:t>
      </w:r>
      <w:r>
        <w:rPr>
          <w:rFonts w:ascii="FS Jack" w:hAnsi="FS Jack" w:cs="Arial"/>
          <w:i/>
          <w:color w:val="000000"/>
          <w:sz w:val="24"/>
        </w:rPr>
        <w:t xml:space="preserve">If the Competition wishes to add any additional rules, please ensure these are highlighted in </w:t>
      </w:r>
      <w:r w:rsidRPr="0066150A">
        <w:rPr>
          <w:rFonts w:ascii="FS Jack" w:hAnsi="FS Jack" w:cs="Arial"/>
          <w:i/>
          <w:color w:val="000000"/>
          <w:sz w:val="24"/>
          <w:highlight w:val="yellow"/>
        </w:rPr>
        <w:t>YELLOW</w:t>
      </w:r>
      <w:r>
        <w:rPr>
          <w:rFonts w:ascii="FS Jack" w:hAnsi="FS Jack" w:cs="Arial"/>
          <w:i/>
          <w:color w:val="000000"/>
          <w:sz w:val="24"/>
        </w:rPr>
        <w:t>.</w:t>
      </w:r>
      <w:r w:rsidRPr="0066150A">
        <w:rPr>
          <w:rFonts w:ascii="FS Jack" w:hAnsi="FS Jack" w:cs="Arial"/>
          <w:i/>
          <w:color w:val="000000"/>
          <w:sz w:val="24"/>
        </w:rPr>
        <w:t xml:space="preserve"> </w:t>
      </w:r>
      <w:r>
        <w:rPr>
          <w:rFonts w:ascii="FS Jack" w:hAnsi="FS Jack" w:cs="Arial"/>
          <w:i/>
          <w:color w:val="000000"/>
          <w:sz w:val="24"/>
        </w:rPr>
        <w:t>Those Rules Italicised can be removed if not applicable to your Competition. All information entered in</w:t>
      </w:r>
      <w:r w:rsidRPr="0066150A">
        <w:rPr>
          <w:rFonts w:ascii="FS Jack" w:hAnsi="FS Jack" w:cs="Arial"/>
          <w:i/>
          <w:color w:val="000000"/>
          <w:sz w:val="24"/>
        </w:rPr>
        <w:t xml:space="preserve"> </w:t>
      </w:r>
      <w:proofErr w:type="gramStart"/>
      <w:r w:rsidRPr="0066150A">
        <w:rPr>
          <w:rFonts w:ascii="FS Jack" w:hAnsi="FS Jack" w:cs="Arial"/>
          <w:b/>
          <w:i/>
          <w:color w:val="000000"/>
          <w:sz w:val="24"/>
        </w:rPr>
        <w:t>[ ]</w:t>
      </w:r>
      <w:proofErr w:type="gramEnd"/>
      <w:r>
        <w:rPr>
          <w:rFonts w:ascii="FS Jack" w:hAnsi="FS Jack" w:cs="Arial"/>
          <w:i/>
          <w:color w:val="000000"/>
          <w:sz w:val="24"/>
        </w:rPr>
        <w:t xml:space="preserve"> </w:t>
      </w:r>
      <w:r w:rsidRPr="0066150A">
        <w:rPr>
          <w:rFonts w:ascii="FS Jack" w:hAnsi="FS Jack" w:cs="Arial"/>
          <w:i/>
          <w:color w:val="000000"/>
          <w:sz w:val="24"/>
        </w:rPr>
        <w:t xml:space="preserve">should </w:t>
      </w:r>
      <w:r>
        <w:rPr>
          <w:rFonts w:ascii="FS Jack" w:hAnsi="FS Jack" w:cs="Arial"/>
          <w:i/>
          <w:color w:val="000000"/>
          <w:sz w:val="24"/>
        </w:rPr>
        <w:t xml:space="preserve">remain in </w:t>
      </w:r>
      <w:r w:rsidRPr="0066150A">
        <w:rPr>
          <w:rFonts w:ascii="FS Jack" w:hAnsi="FS Jack" w:cs="Arial"/>
          <w:b/>
          <w:i/>
          <w:color w:val="000000"/>
          <w:sz w:val="24"/>
        </w:rPr>
        <w:t>bold</w:t>
      </w:r>
      <w:r>
        <w:rPr>
          <w:rFonts w:ascii="FS Jack" w:hAnsi="FS Jack" w:cs="Arial"/>
          <w:i/>
          <w:color w:val="000000"/>
          <w:sz w:val="24"/>
        </w:rPr>
        <w:t>.</w:t>
      </w:r>
      <w:r w:rsidRPr="0066150A">
        <w:rPr>
          <w:rFonts w:ascii="FS Jack" w:hAnsi="FS Jack" w:cs="Arial"/>
          <w:i/>
          <w:color w:val="000000"/>
          <w:sz w:val="24"/>
        </w:rPr>
        <w:t xml:space="preserve"> Once completed, please send to</w:t>
      </w:r>
      <w:r>
        <w:rPr>
          <w:rFonts w:ascii="FS Jack" w:hAnsi="FS Jack" w:cs="Arial"/>
          <w:i/>
          <w:color w:val="000000"/>
          <w:sz w:val="24"/>
        </w:rPr>
        <w:t xml:space="preserve"> </w:t>
      </w:r>
      <w:hyperlink r:id="rId8" w:history="1">
        <w:r w:rsidRPr="00962D01">
          <w:rPr>
            <w:rStyle w:val="Hyperlink"/>
            <w:rFonts w:ascii="FS Jack" w:hAnsi="FS Jack" w:cs="Arial"/>
            <w:i/>
            <w:sz w:val="24"/>
          </w:rPr>
          <w:t>discipline@middlesexfa.com</w:t>
        </w:r>
      </w:hyperlink>
      <w:r>
        <w:rPr>
          <w:rFonts w:ascii="FS Jack" w:hAnsi="FS Jack" w:cs="Arial"/>
          <w:i/>
          <w:color w:val="000000"/>
          <w:sz w:val="24"/>
        </w:rPr>
        <w:t xml:space="preserve">. </w:t>
      </w:r>
    </w:p>
    <w:p w14:paraId="09DBBF94" w14:textId="77777777" w:rsidR="004B444B" w:rsidRPr="00673407" w:rsidRDefault="004B444B" w:rsidP="004B444B">
      <w:pPr>
        <w:pStyle w:val="ListParagraph"/>
        <w:numPr>
          <w:ilvl w:val="0"/>
          <w:numId w:val="1"/>
        </w:numPr>
        <w:spacing w:after="120"/>
        <w:ind w:left="567" w:hanging="567"/>
        <w:rPr>
          <w:rFonts w:ascii="FS Jack" w:hAnsi="FS Jack" w:cs="Arial"/>
          <w:b/>
          <w:color w:val="000000"/>
          <w:sz w:val="24"/>
          <w:szCs w:val="24"/>
        </w:rPr>
      </w:pPr>
      <w:r w:rsidRPr="00673407">
        <w:rPr>
          <w:rFonts w:ascii="FS Jack" w:hAnsi="FS Jack" w:cs="Arial"/>
          <w:b/>
          <w:color w:val="000000"/>
          <w:sz w:val="24"/>
          <w:szCs w:val="24"/>
        </w:rPr>
        <w:t>COMPETITION</w:t>
      </w:r>
    </w:p>
    <w:p w14:paraId="4E513854"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This Competition will be known as </w:t>
      </w:r>
      <w:r w:rsidRPr="00673407">
        <w:rPr>
          <w:rFonts w:ascii="FS Jack" w:hAnsi="FS Jack" w:cs="Arial"/>
          <w:b/>
          <w:color w:val="000000"/>
          <w:sz w:val="24"/>
          <w:szCs w:val="24"/>
        </w:rPr>
        <w:t xml:space="preserve">[ </w:t>
      </w:r>
      <w:r>
        <w:rPr>
          <w:rFonts w:ascii="FS Jack" w:hAnsi="FS Jack" w:cs="Arial"/>
          <w:b/>
          <w:color w:val="000000"/>
          <w:sz w:val="24"/>
          <w:szCs w:val="24"/>
        </w:rPr>
        <w:t xml:space="preserve">                     </w:t>
      </w:r>
      <w:proofErr w:type="gramStart"/>
      <w:r>
        <w:rPr>
          <w:rFonts w:ascii="FS Jack" w:hAnsi="FS Jack" w:cs="Arial"/>
          <w:b/>
          <w:color w:val="000000"/>
          <w:sz w:val="24"/>
          <w:szCs w:val="24"/>
        </w:rPr>
        <w:t xml:space="preserve"> </w:t>
      </w:r>
      <w:r w:rsidRPr="00673407">
        <w:rPr>
          <w:rFonts w:ascii="FS Jack" w:hAnsi="FS Jack" w:cs="Arial"/>
          <w:b/>
          <w:color w:val="000000"/>
          <w:sz w:val="24"/>
          <w:szCs w:val="24"/>
        </w:rPr>
        <w:t xml:space="preserve"> ]</w:t>
      </w:r>
      <w:proofErr w:type="gramEnd"/>
      <w:r w:rsidRPr="00673407">
        <w:rPr>
          <w:rFonts w:ascii="FS Jack" w:hAnsi="FS Jack" w:cs="Arial"/>
          <w:color w:val="000000"/>
          <w:sz w:val="24"/>
          <w:szCs w:val="24"/>
        </w:rPr>
        <w:t>.</w:t>
      </w:r>
    </w:p>
    <w:p w14:paraId="1CEAC4C3"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The Competition shall be sanctioned by Middlesex FA. The competition, all clubs and players and other persons shall be subject to the rules and regulations of the Association.</w:t>
      </w:r>
    </w:p>
    <w:p w14:paraId="758B22EF" w14:textId="77777777" w:rsidR="004B444B" w:rsidRPr="00673407" w:rsidRDefault="004B444B" w:rsidP="004B444B">
      <w:pPr>
        <w:pStyle w:val="ListParagraph"/>
        <w:numPr>
          <w:ilvl w:val="1"/>
          <w:numId w:val="1"/>
        </w:numPr>
        <w:spacing w:after="0"/>
        <w:ind w:left="1134" w:hanging="567"/>
        <w:rPr>
          <w:rFonts w:ascii="FS Jack" w:hAnsi="FS Jack" w:cs="Arial"/>
          <w:color w:val="000000"/>
          <w:sz w:val="24"/>
          <w:szCs w:val="24"/>
        </w:rPr>
      </w:pPr>
      <w:r w:rsidRPr="00673407">
        <w:rPr>
          <w:rFonts w:ascii="FS Jack" w:hAnsi="FS Jack" w:cs="Arial"/>
          <w:color w:val="000000"/>
          <w:sz w:val="24"/>
          <w:szCs w:val="24"/>
        </w:rPr>
        <w:t xml:space="preserve">The competition is by </w:t>
      </w:r>
      <w:r w:rsidRPr="001C1FC9">
        <w:rPr>
          <w:rFonts w:ascii="FS Jack" w:hAnsi="FS Jack" w:cs="Arial"/>
          <w:i/>
          <w:color w:val="000000"/>
          <w:sz w:val="24"/>
          <w:szCs w:val="24"/>
        </w:rPr>
        <w:t>open</w:t>
      </w:r>
      <w:r>
        <w:rPr>
          <w:rFonts w:ascii="FS Jack" w:hAnsi="FS Jack" w:cs="Arial"/>
          <w:i/>
          <w:color w:val="000000"/>
          <w:sz w:val="24"/>
          <w:szCs w:val="24"/>
        </w:rPr>
        <w:t xml:space="preserve"> </w:t>
      </w:r>
      <w:r w:rsidRPr="001C1FC9">
        <w:rPr>
          <w:rFonts w:ascii="FS Jack" w:hAnsi="FS Jack" w:cs="Arial"/>
          <w:i/>
          <w:color w:val="000000"/>
          <w:sz w:val="24"/>
          <w:szCs w:val="24"/>
        </w:rPr>
        <w:t>invitation/closed invitation</w:t>
      </w:r>
      <w:r w:rsidRPr="00673407">
        <w:rPr>
          <w:rFonts w:ascii="FS Jack" w:hAnsi="FS Jack" w:cs="Arial"/>
          <w:color w:val="000000"/>
          <w:sz w:val="24"/>
          <w:szCs w:val="24"/>
        </w:rPr>
        <w:t>. Applications will only be considered upon receipt of a fully completed entry form and cleared payment. Entries will be confirmed by the Tournament Organiser at least seven days prior to the tournament.</w:t>
      </w:r>
    </w:p>
    <w:p w14:paraId="75C83091" w14:textId="77777777" w:rsidR="004B444B" w:rsidRPr="00673407" w:rsidRDefault="004B444B" w:rsidP="004B444B">
      <w:pPr>
        <w:pStyle w:val="ListParagraph"/>
        <w:numPr>
          <w:ilvl w:val="0"/>
          <w:numId w:val="1"/>
        </w:numPr>
        <w:spacing w:before="240" w:after="120"/>
        <w:ind w:left="567" w:hanging="567"/>
        <w:rPr>
          <w:rFonts w:ascii="FS Jack" w:hAnsi="FS Jack" w:cs="Arial"/>
          <w:b/>
          <w:color w:val="000000"/>
          <w:sz w:val="24"/>
          <w:szCs w:val="24"/>
        </w:rPr>
      </w:pPr>
      <w:r w:rsidRPr="00673407">
        <w:rPr>
          <w:rFonts w:ascii="FS Jack" w:hAnsi="FS Jack" w:cs="Arial"/>
          <w:b/>
          <w:color w:val="000000"/>
          <w:sz w:val="24"/>
          <w:szCs w:val="24"/>
        </w:rPr>
        <w:t>AFFILIATION</w:t>
      </w:r>
    </w:p>
    <w:p w14:paraId="1BFC33B9"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All clubs must be affiliated to a County Football Association, during the playing season of the date of the Competition.</w:t>
      </w:r>
    </w:p>
    <w:p w14:paraId="3558FC3A"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No team must enter this competition in the name of an affiliated club without the full knowledge and authority of that club.</w:t>
      </w:r>
    </w:p>
    <w:p w14:paraId="31D10381" w14:textId="77777777" w:rsidR="004B444B" w:rsidRPr="00673407" w:rsidRDefault="004B444B" w:rsidP="004B444B">
      <w:pPr>
        <w:pStyle w:val="ListParagraph"/>
        <w:numPr>
          <w:ilvl w:val="1"/>
          <w:numId w:val="1"/>
        </w:numPr>
        <w:spacing w:after="120"/>
        <w:ind w:left="1134" w:hanging="567"/>
        <w:rPr>
          <w:rFonts w:ascii="FS Jack" w:hAnsi="FS Jack" w:cs="Arial"/>
          <w:i/>
          <w:color w:val="000000"/>
          <w:sz w:val="24"/>
          <w:szCs w:val="24"/>
        </w:rPr>
      </w:pPr>
      <w:r w:rsidRPr="00673407">
        <w:rPr>
          <w:rFonts w:ascii="FS Jack" w:hAnsi="FS Jack" w:cs="Arial"/>
          <w:i/>
          <w:color w:val="000000"/>
          <w:sz w:val="24"/>
          <w:szCs w:val="24"/>
        </w:rPr>
        <w:t xml:space="preserve">An entry fee of £ </w:t>
      </w:r>
      <w:proofErr w:type="gramStart"/>
      <w:r w:rsidRPr="00673407">
        <w:rPr>
          <w:rFonts w:ascii="FS Jack" w:hAnsi="FS Jack" w:cs="Arial"/>
          <w:b/>
          <w:i/>
          <w:color w:val="000000"/>
          <w:sz w:val="24"/>
          <w:szCs w:val="24"/>
        </w:rPr>
        <w:t>[  ]</w:t>
      </w:r>
      <w:proofErr w:type="gramEnd"/>
      <w:r w:rsidRPr="00673407">
        <w:rPr>
          <w:rFonts w:ascii="FS Jack" w:hAnsi="FS Jack" w:cs="Arial"/>
          <w:i/>
          <w:color w:val="000000"/>
          <w:sz w:val="24"/>
          <w:szCs w:val="24"/>
        </w:rPr>
        <w:t xml:space="preserve"> per team shall be payable by </w:t>
      </w:r>
      <w:r w:rsidRPr="00673407">
        <w:rPr>
          <w:rFonts w:ascii="FS Jack" w:hAnsi="FS Jack" w:cs="Arial"/>
          <w:b/>
          <w:i/>
          <w:color w:val="000000"/>
          <w:sz w:val="24"/>
          <w:szCs w:val="24"/>
        </w:rPr>
        <w:t>[   ]</w:t>
      </w:r>
      <w:r w:rsidRPr="00673407">
        <w:rPr>
          <w:rFonts w:ascii="FS Jack" w:hAnsi="FS Jack" w:cs="Arial"/>
          <w:i/>
          <w:color w:val="000000"/>
          <w:sz w:val="24"/>
          <w:szCs w:val="24"/>
        </w:rPr>
        <w:t xml:space="preserve"> days before the Competition date.</w:t>
      </w:r>
    </w:p>
    <w:p w14:paraId="3A803BD0" w14:textId="77777777" w:rsidR="004B444B" w:rsidRPr="00673407" w:rsidRDefault="004B444B" w:rsidP="004B444B">
      <w:pPr>
        <w:pStyle w:val="ListParagraph"/>
        <w:numPr>
          <w:ilvl w:val="0"/>
          <w:numId w:val="1"/>
        </w:numPr>
        <w:spacing w:before="240" w:after="120"/>
        <w:ind w:left="567" w:hanging="567"/>
        <w:rPr>
          <w:rFonts w:ascii="FS Jack" w:hAnsi="FS Jack" w:cs="Arial"/>
          <w:b/>
          <w:color w:val="000000"/>
          <w:sz w:val="24"/>
          <w:szCs w:val="24"/>
        </w:rPr>
      </w:pPr>
      <w:r w:rsidRPr="00673407">
        <w:rPr>
          <w:rFonts w:ascii="FS Jack" w:hAnsi="FS Jack" w:cs="Arial"/>
          <w:b/>
          <w:color w:val="000000"/>
          <w:sz w:val="24"/>
          <w:szCs w:val="24"/>
        </w:rPr>
        <w:t>MANAGEMENT COMMITTEE</w:t>
      </w:r>
    </w:p>
    <w:p w14:paraId="64836D22" w14:textId="77777777" w:rsidR="004B444B" w:rsidRPr="00673407" w:rsidRDefault="004B444B" w:rsidP="004B444B">
      <w:pPr>
        <w:pStyle w:val="ListParagraph"/>
        <w:numPr>
          <w:ilvl w:val="1"/>
          <w:numId w:val="1"/>
        </w:numPr>
        <w:spacing w:before="240" w:after="120"/>
        <w:ind w:left="1134" w:hanging="567"/>
        <w:rPr>
          <w:rFonts w:ascii="FS Jack" w:hAnsi="FS Jack" w:cs="Arial"/>
          <w:b/>
          <w:color w:val="000000"/>
          <w:sz w:val="24"/>
          <w:szCs w:val="24"/>
        </w:rPr>
      </w:pPr>
      <w:r w:rsidRPr="00673407">
        <w:rPr>
          <w:rFonts w:ascii="FS Jack" w:hAnsi="FS Jack" w:cs="Arial"/>
          <w:sz w:val="24"/>
          <w:szCs w:val="24"/>
        </w:rPr>
        <w:t>The Management Committee shall have the power to apply, act upon and enforce the rules of the competition and shall also have jurisdiction over all matters affecting the competition.</w:t>
      </w:r>
    </w:p>
    <w:p w14:paraId="20FE91A3" w14:textId="77777777" w:rsidR="004B444B" w:rsidRPr="00673407" w:rsidRDefault="004B444B" w:rsidP="004B444B">
      <w:pPr>
        <w:pStyle w:val="ListParagraph"/>
        <w:numPr>
          <w:ilvl w:val="1"/>
          <w:numId w:val="1"/>
        </w:numPr>
        <w:spacing w:before="240" w:after="120"/>
        <w:ind w:left="1134" w:hanging="567"/>
        <w:rPr>
          <w:rFonts w:ascii="FS Jack" w:hAnsi="FS Jack" w:cs="Arial"/>
          <w:b/>
          <w:color w:val="000000"/>
          <w:sz w:val="24"/>
          <w:szCs w:val="24"/>
        </w:rPr>
      </w:pPr>
      <w:r w:rsidRPr="00673407">
        <w:rPr>
          <w:rFonts w:ascii="FS Jack" w:hAnsi="FS Jack" w:cs="Arial"/>
          <w:color w:val="000000"/>
          <w:sz w:val="24"/>
          <w:szCs w:val="24"/>
        </w:rPr>
        <w:t xml:space="preserve">A Management Committee consisting of </w:t>
      </w:r>
      <w:proofErr w:type="gramStart"/>
      <w:r w:rsidRPr="00673407">
        <w:rPr>
          <w:rFonts w:ascii="FS Jack" w:hAnsi="FS Jack" w:cs="Arial"/>
          <w:b/>
          <w:color w:val="000000"/>
          <w:sz w:val="24"/>
          <w:szCs w:val="24"/>
        </w:rPr>
        <w:t>[  ]</w:t>
      </w:r>
      <w:proofErr w:type="gramEnd"/>
      <w:r w:rsidRPr="00673407">
        <w:rPr>
          <w:rFonts w:ascii="FS Jack" w:hAnsi="FS Jack" w:cs="Arial"/>
          <w:color w:val="000000"/>
          <w:sz w:val="24"/>
          <w:szCs w:val="24"/>
        </w:rPr>
        <w:t xml:space="preserve"> people shall be appointed to organise the competition. These are: </w:t>
      </w:r>
    </w:p>
    <w:tbl>
      <w:tblPr>
        <w:tblStyle w:val="TableGrid"/>
        <w:tblW w:w="0" w:type="auto"/>
        <w:tblInd w:w="673" w:type="dxa"/>
        <w:tblLook w:val="04A0" w:firstRow="1" w:lastRow="0" w:firstColumn="1" w:lastColumn="0" w:noHBand="0" w:noVBand="1"/>
      </w:tblPr>
      <w:tblGrid>
        <w:gridCol w:w="3851"/>
        <w:gridCol w:w="5649"/>
      </w:tblGrid>
      <w:tr w:rsidR="004B444B" w:rsidRPr="00673407" w14:paraId="78EA2CFE" w14:textId="77777777" w:rsidTr="00C56E76">
        <w:tc>
          <w:tcPr>
            <w:tcW w:w="3851" w:type="dxa"/>
          </w:tcPr>
          <w:p w14:paraId="6125DD59" w14:textId="77777777" w:rsidR="004B444B" w:rsidRPr="00673407" w:rsidRDefault="004B444B" w:rsidP="004B444B">
            <w:pPr>
              <w:pStyle w:val="ListParagraph"/>
              <w:numPr>
                <w:ilvl w:val="0"/>
                <w:numId w:val="2"/>
              </w:numPr>
              <w:spacing w:after="0" w:line="240" w:lineRule="auto"/>
              <w:ind w:left="1560"/>
              <w:rPr>
                <w:rFonts w:ascii="FS Jack" w:hAnsi="FS Jack" w:cs="Arial"/>
                <w:color w:val="000000"/>
                <w:sz w:val="24"/>
                <w:szCs w:val="24"/>
              </w:rPr>
            </w:pPr>
            <w:r w:rsidRPr="00673407">
              <w:rPr>
                <w:rFonts w:ascii="FS Jack" w:hAnsi="FS Jack" w:cs="Arial"/>
                <w:color w:val="000000"/>
                <w:sz w:val="24"/>
                <w:szCs w:val="24"/>
              </w:rPr>
              <w:t>Chairman</w:t>
            </w:r>
          </w:p>
        </w:tc>
        <w:tc>
          <w:tcPr>
            <w:tcW w:w="5649" w:type="dxa"/>
          </w:tcPr>
          <w:p w14:paraId="04A995F3" w14:textId="77777777" w:rsidR="004B444B" w:rsidRPr="00673407" w:rsidRDefault="004B444B" w:rsidP="00C56E76">
            <w:pPr>
              <w:ind w:left="840"/>
              <w:rPr>
                <w:rFonts w:ascii="FS Jack" w:hAnsi="FS Jack" w:cs="Arial"/>
                <w:b/>
                <w:color w:val="000000"/>
                <w:sz w:val="24"/>
                <w:szCs w:val="24"/>
              </w:rPr>
            </w:pPr>
          </w:p>
        </w:tc>
      </w:tr>
      <w:tr w:rsidR="004B444B" w:rsidRPr="00673407" w14:paraId="6B36DD2F" w14:textId="77777777" w:rsidTr="00C56E76">
        <w:tc>
          <w:tcPr>
            <w:tcW w:w="3851" w:type="dxa"/>
          </w:tcPr>
          <w:p w14:paraId="4ACD026F" w14:textId="77777777" w:rsidR="004B444B" w:rsidRPr="00673407" w:rsidRDefault="004B444B" w:rsidP="004B444B">
            <w:pPr>
              <w:pStyle w:val="ListParagraph"/>
              <w:numPr>
                <w:ilvl w:val="0"/>
                <w:numId w:val="2"/>
              </w:numPr>
              <w:spacing w:after="0" w:line="240" w:lineRule="auto"/>
              <w:ind w:left="1560"/>
              <w:rPr>
                <w:rFonts w:ascii="FS Jack" w:hAnsi="FS Jack" w:cs="Arial"/>
                <w:color w:val="000000"/>
                <w:sz w:val="24"/>
                <w:szCs w:val="24"/>
              </w:rPr>
            </w:pPr>
            <w:r w:rsidRPr="00673407">
              <w:rPr>
                <w:rFonts w:ascii="FS Jack" w:hAnsi="FS Jack" w:cs="Arial"/>
                <w:color w:val="000000"/>
                <w:sz w:val="24"/>
                <w:szCs w:val="24"/>
              </w:rPr>
              <w:t>Secretary</w:t>
            </w:r>
          </w:p>
        </w:tc>
        <w:tc>
          <w:tcPr>
            <w:tcW w:w="5649" w:type="dxa"/>
          </w:tcPr>
          <w:p w14:paraId="35E34766" w14:textId="77777777" w:rsidR="004B444B" w:rsidRPr="00673407" w:rsidRDefault="004B444B" w:rsidP="00C56E76">
            <w:pPr>
              <w:ind w:left="840"/>
              <w:rPr>
                <w:rFonts w:ascii="FS Jack" w:hAnsi="FS Jack" w:cs="Arial"/>
                <w:b/>
                <w:color w:val="000000"/>
                <w:sz w:val="24"/>
                <w:szCs w:val="24"/>
              </w:rPr>
            </w:pPr>
          </w:p>
        </w:tc>
      </w:tr>
      <w:tr w:rsidR="004B444B" w:rsidRPr="00673407" w14:paraId="4862CBBA" w14:textId="77777777" w:rsidTr="00C56E76">
        <w:tc>
          <w:tcPr>
            <w:tcW w:w="3851" w:type="dxa"/>
          </w:tcPr>
          <w:p w14:paraId="32D038B4" w14:textId="77777777" w:rsidR="004B444B" w:rsidRPr="00673407" w:rsidRDefault="004B444B" w:rsidP="004B444B">
            <w:pPr>
              <w:pStyle w:val="ListParagraph"/>
              <w:numPr>
                <w:ilvl w:val="0"/>
                <w:numId w:val="2"/>
              </w:numPr>
              <w:spacing w:after="0" w:line="240" w:lineRule="auto"/>
              <w:ind w:left="1560"/>
              <w:rPr>
                <w:rFonts w:ascii="FS Jack" w:hAnsi="FS Jack" w:cs="Arial"/>
                <w:color w:val="000000"/>
                <w:sz w:val="24"/>
                <w:szCs w:val="24"/>
              </w:rPr>
            </w:pPr>
            <w:r w:rsidRPr="00673407">
              <w:rPr>
                <w:rFonts w:ascii="FS Jack" w:hAnsi="FS Jack" w:cs="Arial"/>
                <w:color w:val="000000"/>
                <w:sz w:val="24"/>
                <w:szCs w:val="24"/>
              </w:rPr>
              <w:t>Other</w:t>
            </w:r>
          </w:p>
        </w:tc>
        <w:tc>
          <w:tcPr>
            <w:tcW w:w="5649" w:type="dxa"/>
          </w:tcPr>
          <w:p w14:paraId="791C2921" w14:textId="77777777" w:rsidR="004B444B" w:rsidRPr="00673407" w:rsidRDefault="004B444B" w:rsidP="00C56E76">
            <w:pPr>
              <w:ind w:left="840"/>
              <w:rPr>
                <w:rFonts w:ascii="FS Jack" w:hAnsi="FS Jack" w:cs="Arial"/>
                <w:b/>
                <w:color w:val="000000"/>
                <w:sz w:val="24"/>
                <w:szCs w:val="24"/>
              </w:rPr>
            </w:pPr>
          </w:p>
        </w:tc>
      </w:tr>
    </w:tbl>
    <w:p w14:paraId="112E786A" w14:textId="77777777" w:rsidR="004B444B" w:rsidRPr="00673407" w:rsidRDefault="004B444B" w:rsidP="004B444B">
      <w:pPr>
        <w:pStyle w:val="ListParagraph"/>
        <w:numPr>
          <w:ilvl w:val="0"/>
          <w:numId w:val="1"/>
        </w:numPr>
        <w:spacing w:before="240" w:after="120"/>
        <w:ind w:left="567" w:hanging="567"/>
        <w:rPr>
          <w:rFonts w:ascii="FS Jack" w:hAnsi="FS Jack" w:cs="Arial"/>
          <w:b/>
          <w:color w:val="000000"/>
          <w:sz w:val="24"/>
          <w:szCs w:val="24"/>
        </w:rPr>
      </w:pPr>
      <w:r w:rsidRPr="00673407">
        <w:rPr>
          <w:rFonts w:ascii="FS Jack" w:hAnsi="FS Jack" w:cs="Arial"/>
          <w:b/>
          <w:color w:val="000000"/>
          <w:sz w:val="24"/>
          <w:szCs w:val="24"/>
        </w:rPr>
        <w:t>AGE GROUPS</w:t>
      </w:r>
    </w:p>
    <w:p w14:paraId="3ECE25D1"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Age groups will relate to the </w:t>
      </w:r>
      <w:proofErr w:type="gramStart"/>
      <w:r w:rsidRPr="00673407">
        <w:rPr>
          <w:rFonts w:ascii="FS Jack" w:hAnsi="FS Jack" w:cs="Arial"/>
          <w:b/>
          <w:color w:val="000000"/>
          <w:sz w:val="24"/>
          <w:szCs w:val="24"/>
        </w:rPr>
        <w:t>[  ]</w:t>
      </w:r>
      <w:proofErr w:type="gramEnd"/>
      <w:r w:rsidRPr="00673407">
        <w:rPr>
          <w:rFonts w:ascii="FS Jack" w:hAnsi="FS Jack" w:cs="Arial"/>
          <w:color w:val="000000"/>
          <w:sz w:val="24"/>
          <w:szCs w:val="24"/>
        </w:rPr>
        <w:t xml:space="preserve"> season.</w:t>
      </w:r>
    </w:p>
    <w:p w14:paraId="058D9C52"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The Competition shall be divided into the following age groups: (please tick as appropriate)</w:t>
      </w:r>
    </w:p>
    <w:tbl>
      <w:tblPr>
        <w:tblStyle w:val="TableGrid"/>
        <w:tblW w:w="0" w:type="auto"/>
        <w:jc w:val="center"/>
        <w:tblLook w:val="04A0" w:firstRow="1" w:lastRow="0" w:firstColumn="1" w:lastColumn="0" w:noHBand="0" w:noVBand="1"/>
      </w:tblPr>
      <w:tblGrid>
        <w:gridCol w:w="949"/>
        <w:gridCol w:w="660"/>
        <w:gridCol w:w="660"/>
        <w:gridCol w:w="660"/>
        <w:gridCol w:w="660"/>
        <w:gridCol w:w="660"/>
        <w:gridCol w:w="660"/>
        <w:gridCol w:w="660"/>
        <w:gridCol w:w="660"/>
        <w:gridCol w:w="660"/>
        <w:gridCol w:w="660"/>
        <w:gridCol w:w="660"/>
        <w:gridCol w:w="661"/>
        <w:gridCol w:w="787"/>
      </w:tblGrid>
      <w:tr w:rsidR="004B444B" w:rsidRPr="00673407" w14:paraId="0809EAC3" w14:textId="77777777" w:rsidTr="00C56E76">
        <w:trPr>
          <w:jc w:val="center"/>
        </w:trPr>
        <w:tc>
          <w:tcPr>
            <w:tcW w:w="660" w:type="dxa"/>
            <w:shd w:val="pct25" w:color="auto" w:fill="auto"/>
          </w:tcPr>
          <w:p w14:paraId="24B29DA7"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Age Group</w:t>
            </w:r>
          </w:p>
        </w:tc>
        <w:tc>
          <w:tcPr>
            <w:tcW w:w="660" w:type="dxa"/>
            <w:shd w:val="pct25" w:color="auto" w:fill="auto"/>
          </w:tcPr>
          <w:p w14:paraId="7356DB6B"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U7</w:t>
            </w:r>
          </w:p>
        </w:tc>
        <w:tc>
          <w:tcPr>
            <w:tcW w:w="660" w:type="dxa"/>
            <w:shd w:val="pct25" w:color="auto" w:fill="auto"/>
          </w:tcPr>
          <w:p w14:paraId="662C8A36"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U8</w:t>
            </w:r>
          </w:p>
        </w:tc>
        <w:tc>
          <w:tcPr>
            <w:tcW w:w="660" w:type="dxa"/>
            <w:shd w:val="pct25" w:color="auto" w:fill="auto"/>
          </w:tcPr>
          <w:p w14:paraId="55BF1AA6"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U9</w:t>
            </w:r>
          </w:p>
        </w:tc>
        <w:tc>
          <w:tcPr>
            <w:tcW w:w="660" w:type="dxa"/>
            <w:shd w:val="pct25" w:color="auto" w:fill="auto"/>
          </w:tcPr>
          <w:p w14:paraId="1F6E34C3"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U10</w:t>
            </w:r>
          </w:p>
        </w:tc>
        <w:tc>
          <w:tcPr>
            <w:tcW w:w="660" w:type="dxa"/>
            <w:shd w:val="pct25" w:color="auto" w:fill="auto"/>
          </w:tcPr>
          <w:p w14:paraId="61EAEA3D"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U11</w:t>
            </w:r>
          </w:p>
        </w:tc>
        <w:tc>
          <w:tcPr>
            <w:tcW w:w="660" w:type="dxa"/>
            <w:shd w:val="pct25" w:color="auto" w:fill="auto"/>
          </w:tcPr>
          <w:p w14:paraId="0C29185B"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U12</w:t>
            </w:r>
          </w:p>
        </w:tc>
        <w:tc>
          <w:tcPr>
            <w:tcW w:w="660" w:type="dxa"/>
            <w:shd w:val="pct25" w:color="auto" w:fill="auto"/>
          </w:tcPr>
          <w:p w14:paraId="1F9807A5"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U13</w:t>
            </w:r>
          </w:p>
        </w:tc>
        <w:tc>
          <w:tcPr>
            <w:tcW w:w="660" w:type="dxa"/>
            <w:shd w:val="pct25" w:color="auto" w:fill="auto"/>
          </w:tcPr>
          <w:p w14:paraId="2669FB57"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U14</w:t>
            </w:r>
          </w:p>
        </w:tc>
        <w:tc>
          <w:tcPr>
            <w:tcW w:w="660" w:type="dxa"/>
            <w:shd w:val="pct25" w:color="auto" w:fill="auto"/>
          </w:tcPr>
          <w:p w14:paraId="4ADC0D80"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U15</w:t>
            </w:r>
          </w:p>
        </w:tc>
        <w:tc>
          <w:tcPr>
            <w:tcW w:w="660" w:type="dxa"/>
            <w:shd w:val="pct25" w:color="auto" w:fill="auto"/>
          </w:tcPr>
          <w:p w14:paraId="76FEB99E"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U16</w:t>
            </w:r>
          </w:p>
        </w:tc>
        <w:tc>
          <w:tcPr>
            <w:tcW w:w="660" w:type="dxa"/>
            <w:shd w:val="pct25" w:color="auto" w:fill="auto"/>
          </w:tcPr>
          <w:p w14:paraId="2523E59A"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U17</w:t>
            </w:r>
          </w:p>
        </w:tc>
        <w:tc>
          <w:tcPr>
            <w:tcW w:w="661" w:type="dxa"/>
            <w:shd w:val="pct25" w:color="auto" w:fill="auto"/>
          </w:tcPr>
          <w:p w14:paraId="6D2BFA84"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U18</w:t>
            </w:r>
          </w:p>
        </w:tc>
        <w:tc>
          <w:tcPr>
            <w:tcW w:w="661" w:type="dxa"/>
            <w:shd w:val="pct25" w:color="auto" w:fill="auto"/>
          </w:tcPr>
          <w:p w14:paraId="4B369549" w14:textId="77777777" w:rsidR="004B444B" w:rsidRPr="00673407" w:rsidRDefault="004B444B" w:rsidP="00C56E76">
            <w:pPr>
              <w:autoSpaceDE w:val="0"/>
              <w:autoSpaceDN w:val="0"/>
              <w:adjustRightInd w:val="0"/>
              <w:rPr>
                <w:rFonts w:ascii="FS Jack" w:hAnsi="FS Jack" w:cs="Arial"/>
                <w:sz w:val="24"/>
                <w:szCs w:val="24"/>
              </w:rPr>
            </w:pPr>
            <w:r w:rsidRPr="00673407">
              <w:rPr>
                <w:rFonts w:ascii="FS Jack" w:hAnsi="FS Jack" w:cs="Arial"/>
                <w:sz w:val="24"/>
                <w:szCs w:val="24"/>
              </w:rPr>
              <w:t>OPEN AGE</w:t>
            </w:r>
          </w:p>
        </w:tc>
      </w:tr>
      <w:tr w:rsidR="004B444B" w:rsidRPr="00673407" w14:paraId="256FE490" w14:textId="77777777" w:rsidTr="00C56E76">
        <w:trPr>
          <w:jc w:val="center"/>
        </w:trPr>
        <w:tc>
          <w:tcPr>
            <w:tcW w:w="660" w:type="dxa"/>
            <w:shd w:val="pct25" w:color="auto" w:fill="auto"/>
          </w:tcPr>
          <w:p w14:paraId="7F7FFB20" w14:textId="77777777" w:rsidR="004B444B" w:rsidRPr="00673407" w:rsidRDefault="004B444B" w:rsidP="00C56E76">
            <w:pPr>
              <w:autoSpaceDE w:val="0"/>
              <w:autoSpaceDN w:val="0"/>
              <w:adjustRightInd w:val="0"/>
              <w:spacing w:before="60" w:after="60"/>
              <w:rPr>
                <w:rFonts w:ascii="FS Jack" w:hAnsi="FS Jack" w:cs="Arial"/>
                <w:sz w:val="24"/>
                <w:szCs w:val="24"/>
              </w:rPr>
            </w:pPr>
            <w:r w:rsidRPr="00673407">
              <w:rPr>
                <w:rFonts w:ascii="FS Jack" w:hAnsi="FS Jack" w:cs="Arial"/>
                <w:sz w:val="24"/>
                <w:szCs w:val="24"/>
              </w:rPr>
              <w:t xml:space="preserve">Male </w:t>
            </w:r>
          </w:p>
        </w:tc>
        <w:tc>
          <w:tcPr>
            <w:tcW w:w="660" w:type="dxa"/>
          </w:tcPr>
          <w:p w14:paraId="6BD1F4FB"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70B032D9"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329B9DCD"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17019BC4"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33C15CF6"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1C180A08"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6145A561"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47E65739"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6AAD0F81"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0C38B3FD"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765DA881" w14:textId="77777777" w:rsidR="004B444B" w:rsidRPr="00673407" w:rsidRDefault="004B444B" w:rsidP="00C56E76">
            <w:pPr>
              <w:autoSpaceDE w:val="0"/>
              <w:autoSpaceDN w:val="0"/>
              <w:adjustRightInd w:val="0"/>
              <w:rPr>
                <w:rFonts w:ascii="FS Jack" w:hAnsi="FS Jack" w:cs="Arial"/>
                <w:sz w:val="24"/>
                <w:szCs w:val="24"/>
              </w:rPr>
            </w:pPr>
          </w:p>
        </w:tc>
        <w:tc>
          <w:tcPr>
            <w:tcW w:w="661" w:type="dxa"/>
          </w:tcPr>
          <w:p w14:paraId="02165487" w14:textId="77777777" w:rsidR="004B444B" w:rsidRPr="00673407" w:rsidRDefault="004B444B" w:rsidP="00C56E76">
            <w:pPr>
              <w:autoSpaceDE w:val="0"/>
              <w:autoSpaceDN w:val="0"/>
              <w:adjustRightInd w:val="0"/>
              <w:rPr>
                <w:rFonts w:ascii="FS Jack" w:hAnsi="FS Jack" w:cs="Arial"/>
                <w:sz w:val="24"/>
                <w:szCs w:val="24"/>
              </w:rPr>
            </w:pPr>
          </w:p>
        </w:tc>
        <w:tc>
          <w:tcPr>
            <w:tcW w:w="661" w:type="dxa"/>
          </w:tcPr>
          <w:p w14:paraId="2DB575AB" w14:textId="77777777" w:rsidR="004B444B" w:rsidRPr="00673407" w:rsidRDefault="004B444B" w:rsidP="00C56E76">
            <w:pPr>
              <w:autoSpaceDE w:val="0"/>
              <w:autoSpaceDN w:val="0"/>
              <w:adjustRightInd w:val="0"/>
              <w:rPr>
                <w:rFonts w:ascii="FS Jack" w:hAnsi="FS Jack" w:cs="Arial"/>
                <w:sz w:val="24"/>
                <w:szCs w:val="24"/>
              </w:rPr>
            </w:pPr>
          </w:p>
        </w:tc>
      </w:tr>
      <w:tr w:rsidR="004B444B" w:rsidRPr="00673407" w14:paraId="3CBE0EB2" w14:textId="77777777" w:rsidTr="00C56E76">
        <w:trPr>
          <w:jc w:val="center"/>
        </w:trPr>
        <w:tc>
          <w:tcPr>
            <w:tcW w:w="660" w:type="dxa"/>
            <w:shd w:val="pct25" w:color="auto" w:fill="auto"/>
          </w:tcPr>
          <w:p w14:paraId="50A01EB6" w14:textId="77777777" w:rsidR="004B444B" w:rsidRPr="00673407" w:rsidRDefault="004B444B" w:rsidP="00C56E76">
            <w:pPr>
              <w:autoSpaceDE w:val="0"/>
              <w:autoSpaceDN w:val="0"/>
              <w:adjustRightInd w:val="0"/>
              <w:spacing w:before="60" w:after="60"/>
              <w:rPr>
                <w:rFonts w:ascii="FS Jack" w:hAnsi="FS Jack" w:cs="Arial"/>
                <w:sz w:val="24"/>
                <w:szCs w:val="24"/>
              </w:rPr>
            </w:pPr>
            <w:r w:rsidRPr="00673407">
              <w:rPr>
                <w:rFonts w:ascii="FS Jack" w:hAnsi="FS Jack" w:cs="Arial"/>
                <w:sz w:val="24"/>
                <w:szCs w:val="24"/>
              </w:rPr>
              <w:t>Female</w:t>
            </w:r>
          </w:p>
        </w:tc>
        <w:tc>
          <w:tcPr>
            <w:tcW w:w="660" w:type="dxa"/>
          </w:tcPr>
          <w:p w14:paraId="29C70103"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527EA236"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5F21CE74"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2EFA1401"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4ADE385D"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4A2524FF"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0E0922FB"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0F8FB095"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1675FCDA"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4771FDED"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7B2758EB" w14:textId="77777777" w:rsidR="004B444B" w:rsidRPr="00673407" w:rsidRDefault="004B444B" w:rsidP="00C56E76">
            <w:pPr>
              <w:autoSpaceDE w:val="0"/>
              <w:autoSpaceDN w:val="0"/>
              <w:adjustRightInd w:val="0"/>
              <w:rPr>
                <w:rFonts w:ascii="FS Jack" w:hAnsi="FS Jack" w:cs="Arial"/>
                <w:sz w:val="24"/>
                <w:szCs w:val="24"/>
              </w:rPr>
            </w:pPr>
          </w:p>
        </w:tc>
        <w:tc>
          <w:tcPr>
            <w:tcW w:w="661" w:type="dxa"/>
          </w:tcPr>
          <w:p w14:paraId="2F8B17D3" w14:textId="77777777" w:rsidR="004B444B" w:rsidRPr="00673407" w:rsidRDefault="004B444B" w:rsidP="00C56E76">
            <w:pPr>
              <w:autoSpaceDE w:val="0"/>
              <w:autoSpaceDN w:val="0"/>
              <w:adjustRightInd w:val="0"/>
              <w:rPr>
                <w:rFonts w:ascii="FS Jack" w:hAnsi="FS Jack" w:cs="Arial"/>
                <w:sz w:val="24"/>
                <w:szCs w:val="24"/>
              </w:rPr>
            </w:pPr>
          </w:p>
        </w:tc>
        <w:tc>
          <w:tcPr>
            <w:tcW w:w="661" w:type="dxa"/>
          </w:tcPr>
          <w:p w14:paraId="061DB539" w14:textId="77777777" w:rsidR="004B444B" w:rsidRPr="00673407" w:rsidRDefault="004B444B" w:rsidP="00C56E76">
            <w:pPr>
              <w:autoSpaceDE w:val="0"/>
              <w:autoSpaceDN w:val="0"/>
              <w:adjustRightInd w:val="0"/>
              <w:rPr>
                <w:rFonts w:ascii="FS Jack" w:hAnsi="FS Jack" w:cs="Arial"/>
                <w:sz w:val="24"/>
                <w:szCs w:val="24"/>
              </w:rPr>
            </w:pPr>
          </w:p>
        </w:tc>
      </w:tr>
      <w:tr w:rsidR="004B444B" w:rsidRPr="00673407" w14:paraId="77D18847" w14:textId="77777777" w:rsidTr="00C56E76">
        <w:trPr>
          <w:jc w:val="center"/>
        </w:trPr>
        <w:tc>
          <w:tcPr>
            <w:tcW w:w="660" w:type="dxa"/>
            <w:shd w:val="pct25" w:color="auto" w:fill="auto"/>
          </w:tcPr>
          <w:p w14:paraId="624684F9" w14:textId="77777777" w:rsidR="004B444B" w:rsidRPr="00673407" w:rsidRDefault="004B444B" w:rsidP="00C56E76">
            <w:pPr>
              <w:autoSpaceDE w:val="0"/>
              <w:autoSpaceDN w:val="0"/>
              <w:adjustRightInd w:val="0"/>
              <w:spacing w:before="60" w:after="60"/>
              <w:rPr>
                <w:rFonts w:ascii="FS Jack" w:hAnsi="FS Jack" w:cs="Arial"/>
                <w:sz w:val="24"/>
                <w:szCs w:val="24"/>
              </w:rPr>
            </w:pPr>
            <w:r w:rsidRPr="00673407">
              <w:rPr>
                <w:rFonts w:ascii="FS Jack" w:hAnsi="FS Jack" w:cs="Arial"/>
                <w:sz w:val="24"/>
                <w:szCs w:val="24"/>
              </w:rPr>
              <w:t>Mixed</w:t>
            </w:r>
          </w:p>
        </w:tc>
        <w:tc>
          <w:tcPr>
            <w:tcW w:w="660" w:type="dxa"/>
          </w:tcPr>
          <w:p w14:paraId="46683B25"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27B1C97E"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6A8BB273"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0C49D127"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06E983D0"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47727058"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0C4CB923"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76672D08"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6F378A62"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40C4C2D2" w14:textId="77777777" w:rsidR="004B444B" w:rsidRPr="00673407" w:rsidRDefault="004B444B" w:rsidP="00C56E76">
            <w:pPr>
              <w:autoSpaceDE w:val="0"/>
              <w:autoSpaceDN w:val="0"/>
              <w:adjustRightInd w:val="0"/>
              <w:rPr>
                <w:rFonts w:ascii="FS Jack" w:hAnsi="FS Jack" w:cs="Arial"/>
                <w:sz w:val="24"/>
                <w:szCs w:val="24"/>
              </w:rPr>
            </w:pPr>
          </w:p>
        </w:tc>
        <w:tc>
          <w:tcPr>
            <w:tcW w:w="660" w:type="dxa"/>
          </w:tcPr>
          <w:p w14:paraId="5772B772" w14:textId="77777777" w:rsidR="004B444B" w:rsidRPr="00673407" w:rsidRDefault="004B444B" w:rsidP="00C56E76">
            <w:pPr>
              <w:autoSpaceDE w:val="0"/>
              <w:autoSpaceDN w:val="0"/>
              <w:adjustRightInd w:val="0"/>
              <w:rPr>
                <w:rFonts w:ascii="FS Jack" w:hAnsi="FS Jack" w:cs="Arial"/>
                <w:sz w:val="24"/>
                <w:szCs w:val="24"/>
              </w:rPr>
            </w:pPr>
          </w:p>
        </w:tc>
        <w:tc>
          <w:tcPr>
            <w:tcW w:w="661" w:type="dxa"/>
          </w:tcPr>
          <w:p w14:paraId="66F4835A" w14:textId="77777777" w:rsidR="004B444B" w:rsidRPr="00673407" w:rsidRDefault="004B444B" w:rsidP="00C56E76">
            <w:pPr>
              <w:autoSpaceDE w:val="0"/>
              <w:autoSpaceDN w:val="0"/>
              <w:adjustRightInd w:val="0"/>
              <w:rPr>
                <w:rFonts w:ascii="FS Jack" w:hAnsi="FS Jack" w:cs="Arial"/>
                <w:sz w:val="24"/>
                <w:szCs w:val="24"/>
              </w:rPr>
            </w:pPr>
          </w:p>
        </w:tc>
        <w:tc>
          <w:tcPr>
            <w:tcW w:w="661" w:type="dxa"/>
          </w:tcPr>
          <w:p w14:paraId="4D6005F6" w14:textId="77777777" w:rsidR="004B444B" w:rsidRPr="00673407" w:rsidRDefault="004B444B" w:rsidP="00C56E76">
            <w:pPr>
              <w:autoSpaceDE w:val="0"/>
              <w:autoSpaceDN w:val="0"/>
              <w:adjustRightInd w:val="0"/>
              <w:rPr>
                <w:rFonts w:ascii="FS Jack" w:hAnsi="FS Jack" w:cs="Arial"/>
                <w:sz w:val="24"/>
                <w:szCs w:val="24"/>
              </w:rPr>
            </w:pPr>
          </w:p>
        </w:tc>
      </w:tr>
    </w:tbl>
    <w:p w14:paraId="3C660ACC" w14:textId="77777777" w:rsidR="004B444B" w:rsidRPr="00673407" w:rsidRDefault="004B444B" w:rsidP="004B444B">
      <w:pPr>
        <w:pStyle w:val="ListParagraph"/>
        <w:numPr>
          <w:ilvl w:val="0"/>
          <w:numId w:val="1"/>
        </w:numPr>
        <w:spacing w:before="240" w:after="120"/>
        <w:ind w:left="567" w:hanging="567"/>
        <w:rPr>
          <w:rFonts w:ascii="FS Jack" w:hAnsi="FS Jack" w:cs="Arial"/>
          <w:b/>
          <w:color w:val="000000"/>
          <w:sz w:val="24"/>
          <w:szCs w:val="24"/>
        </w:rPr>
      </w:pPr>
      <w:r w:rsidRPr="00673407">
        <w:rPr>
          <w:rFonts w:ascii="FS Jack" w:hAnsi="FS Jack" w:cs="Arial"/>
          <w:b/>
          <w:color w:val="000000"/>
          <w:sz w:val="24"/>
          <w:szCs w:val="24"/>
        </w:rPr>
        <w:t>QUALIFICATION OF PLAYERS</w:t>
      </w:r>
    </w:p>
    <w:p w14:paraId="31B90974" w14:textId="77777777" w:rsidR="004B444B" w:rsidRPr="00673407" w:rsidRDefault="004B444B" w:rsidP="004B444B">
      <w:pPr>
        <w:pStyle w:val="ListParagraph"/>
        <w:numPr>
          <w:ilvl w:val="1"/>
          <w:numId w:val="1"/>
        </w:numPr>
        <w:spacing w:before="240" w:after="120"/>
        <w:ind w:left="1134" w:hanging="567"/>
        <w:rPr>
          <w:rFonts w:ascii="FS Jack" w:hAnsi="FS Jack" w:cs="Arial"/>
          <w:color w:val="000000"/>
          <w:sz w:val="24"/>
          <w:szCs w:val="24"/>
        </w:rPr>
      </w:pPr>
      <w:r w:rsidRPr="00673407">
        <w:rPr>
          <w:rFonts w:ascii="FS Jack" w:hAnsi="FS Jack" w:cs="Arial"/>
          <w:color w:val="000000"/>
          <w:sz w:val="24"/>
          <w:szCs w:val="24"/>
        </w:rPr>
        <w:t xml:space="preserve">Each team shall register a squad of players on the day of the competition, with a maximum of </w:t>
      </w:r>
      <w:proofErr w:type="gramStart"/>
      <w:r w:rsidRPr="00673407">
        <w:rPr>
          <w:rFonts w:ascii="FS Jack" w:hAnsi="FS Jack" w:cs="Arial"/>
          <w:color w:val="000000"/>
          <w:sz w:val="24"/>
          <w:szCs w:val="24"/>
        </w:rPr>
        <w:t xml:space="preserve">   </w:t>
      </w:r>
      <w:r w:rsidRPr="00673407">
        <w:rPr>
          <w:rFonts w:ascii="FS Jack" w:hAnsi="FS Jack" w:cs="Arial"/>
          <w:b/>
          <w:color w:val="000000"/>
          <w:sz w:val="24"/>
          <w:szCs w:val="24"/>
        </w:rPr>
        <w:t>[</w:t>
      </w:r>
      <w:proofErr w:type="gramEnd"/>
      <w:r w:rsidRPr="00673407">
        <w:rPr>
          <w:rFonts w:ascii="FS Jack" w:hAnsi="FS Jack" w:cs="Arial"/>
          <w:b/>
          <w:color w:val="000000"/>
          <w:sz w:val="24"/>
          <w:szCs w:val="24"/>
        </w:rPr>
        <w:t xml:space="preserve">  ] </w:t>
      </w:r>
      <w:r w:rsidRPr="00673407">
        <w:rPr>
          <w:rFonts w:ascii="FS Jack" w:hAnsi="FS Jack" w:cs="Arial"/>
          <w:color w:val="000000"/>
          <w:sz w:val="24"/>
          <w:szCs w:val="24"/>
        </w:rPr>
        <w:t xml:space="preserve">players per team. </w:t>
      </w:r>
    </w:p>
    <w:p w14:paraId="22AC7CB6" w14:textId="77777777" w:rsidR="004B444B" w:rsidRPr="00673407" w:rsidRDefault="004B444B" w:rsidP="004B444B">
      <w:pPr>
        <w:pStyle w:val="ListParagraph"/>
        <w:numPr>
          <w:ilvl w:val="1"/>
          <w:numId w:val="1"/>
        </w:numPr>
        <w:spacing w:before="240" w:after="120"/>
        <w:ind w:left="1134" w:hanging="567"/>
        <w:rPr>
          <w:rFonts w:ascii="FS Jack" w:hAnsi="FS Jack" w:cs="Arial"/>
          <w:color w:val="000000"/>
          <w:sz w:val="24"/>
          <w:szCs w:val="24"/>
        </w:rPr>
      </w:pPr>
      <w:r w:rsidRPr="00673407">
        <w:rPr>
          <w:rFonts w:ascii="FS Jack" w:hAnsi="FS Jack" w:cs="Arial"/>
          <w:color w:val="000000"/>
          <w:sz w:val="24"/>
          <w:szCs w:val="24"/>
        </w:rPr>
        <w:lastRenderedPageBreak/>
        <w:t>Before the commencement of the Competition, all clubs shall produce a list of players eligible to participate (together with details of their dates of birth if playing Youth Football). All players shall be bona fide members of their listed club.</w:t>
      </w:r>
    </w:p>
    <w:p w14:paraId="4E39163A"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A Player may not play for more than one team throughout the duration of the tournament. </w:t>
      </w:r>
    </w:p>
    <w:p w14:paraId="7F168D2D"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Each team shall appoint a manager. The manager shall be responsible for their team being registered on arrival and being available to play on the correct pitch at the correct time. The manager is also responsible for adherence to the tournament rules and communication of the rules to their squads’ players and supporters.</w:t>
      </w:r>
    </w:p>
    <w:p w14:paraId="1F32FCF2"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All players must wear shin pads and appropriate footwear.</w:t>
      </w:r>
    </w:p>
    <w:p w14:paraId="021EA4A9" w14:textId="77777777" w:rsidR="004B444B" w:rsidRPr="00673407" w:rsidRDefault="004B444B" w:rsidP="004B444B">
      <w:pPr>
        <w:pStyle w:val="ListParagraph"/>
        <w:numPr>
          <w:ilvl w:val="0"/>
          <w:numId w:val="1"/>
        </w:numPr>
        <w:spacing w:after="120"/>
        <w:ind w:left="567" w:hanging="567"/>
        <w:rPr>
          <w:rFonts w:ascii="FS Jack" w:hAnsi="FS Jack" w:cs="Arial"/>
          <w:color w:val="000000"/>
          <w:sz w:val="24"/>
          <w:szCs w:val="24"/>
        </w:rPr>
      </w:pPr>
      <w:r w:rsidRPr="00673407">
        <w:rPr>
          <w:rFonts w:ascii="FS Jack" w:hAnsi="FS Jack" w:cs="Arial"/>
          <w:b/>
          <w:color w:val="000000"/>
          <w:sz w:val="24"/>
          <w:szCs w:val="24"/>
        </w:rPr>
        <w:t>FORMAT</w:t>
      </w:r>
    </w:p>
    <w:p w14:paraId="6C9FAB94" w14:textId="77777777" w:rsidR="004B444B" w:rsidRPr="00ED79C0"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The format of this Competition is [League Basis Only, League Basis and Knock Out, Knock Out Basis Only, Development] </w:t>
      </w:r>
      <w:r w:rsidRPr="00673407">
        <w:rPr>
          <w:rFonts w:ascii="FS Jack" w:hAnsi="FS Jack" w:cs="Arial"/>
          <w:i/>
          <w:color w:val="000000"/>
          <w:sz w:val="24"/>
          <w:szCs w:val="24"/>
        </w:rPr>
        <w:t>(Please delete as appropriate, definitions are provided in the Appendix</w:t>
      </w:r>
      <w:r>
        <w:rPr>
          <w:rFonts w:ascii="FS Jack" w:hAnsi="FS Jack" w:cs="Arial"/>
          <w:i/>
          <w:color w:val="000000"/>
          <w:sz w:val="24"/>
          <w:szCs w:val="24"/>
        </w:rPr>
        <w:t> </w:t>
      </w:r>
      <w:r w:rsidRPr="00673407">
        <w:rPr>
          <w:rFonts w:ascii="FS Jack" w:hAnsi="FS Jack" w:cs="Arial"/>
          <w:i/>
          <w:color w:val="000000"/>
          <w:sz w:val="24"/>
          <w:szCs w:val="24"/>
        </w:rPr>
        <w:t>3)</w:t>
      </w:r>
    </w:p>
    <w:p w14:paraId="448631D9"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The Formats for each Age Groups is listed below:</w:t>
      </w:r>
    </w:p>
    <w:p w14:paraId="6B331D95" w14:textId="77777777" w:rsidR="004B444B" w:rsidRDefault="004B444B" w:rsidP="004B444B">
      <w:pPr>
        <w:pStyle w:val="ListParagraph"/>
        <w:spacing w:after="120"/>
        <w:ind w:left="567"/>
        <w:rPr>
          <w:rFonts w:ascii="FS Jack" w:hAnsi="FS Jack" w:cs="Arial"/>
          <w:i/>
          <w:color w:val="000000"/>
          <w:sz w:val="24"/>
        </w:rPr>
      </w:pPr>
      <w:r>
        <w:rPr>
          <w:rFonts w:ascii="FS Jack" w:hAnsi="FS Jack" w:cs="Arial"/>
          <w:i/>
          <w:color w:val="000000"/>
          <w:sz w:val="24"/>
        </w:rPr>
        <w:t>(</w:t>
      </w:r>
      <w:r w:rsidRPr="00AB5B03">
        <w:rPr>
          <w:rFonts w:ascii="FS Jack" w:hAnsi="FS Jack" w:cs="Arial"/>
          <w:i/>
          <w:color w:val="000000"/>
          <w:sz w:val="24"/>
        </w:rPr>
        <w:t>Please tick as appropriate outlining whether the age group will be following mini-soccer laws</w:t>
      </w:r>
      <w:r>
        <w:rPr>
          <w:rFonts w:ascii="FS Jack" w:hAnsi="FS Jack" w:cs="Arial"/>
          <w:i/>
          <w:color w:val="000000"/>
          <w:sz w:val="24"/>
        </w:rPr>
        <w:t>,</w:t>
      </w:r>
      <w:r w:rsidRPr="00AB5B03">
        <w:rPr>
          <w:rFonts w:ascii="FS Jack" w:hAnsi="FS Jack" w:cs="Arial"/>
          <w:i/>
          <w:color w:val="000000"/>
          <w:sz w:val="24"/>
        </w:rPr>
        <w:t xml:space="preserve"> small-sided laws</w:t>
      </w:r>
      <w:r>
        <w:rPr>
          <w:rFonts w:ascii="FS Jack" w:hAnsi="FS Jack" w:cs="Arial"/>
          <w:i/>
          <w:color w:val="000000"/>
          <w:sz w:val="24"/>
        </w:rPr>
        <w:t xml:space="preserve"> or Laws of the Game</w:t>
      </w:r>
      <w:r w:rsidRPr="00AB5B03">
        <w:rPr>
          <w:rFonts w:ascii="FS Jack" w:hAnsi="FS Jack" w:cs="Arial"/>
          <w:i/>
          <w:color w:val="000000"/>
          <w:sz w:val="24"/>
        </w:rPr>
        <w:t>.</w:t>
      </w:r>
      <w:r>
        <w:rPr>
          <w:rFonts w:ascii="FS Jack" w:hAnsi="FS Jack" w:cs="Arial"/>
          <w:i/>
          <w:color w:val="000000"/>
          <w:sz w:val="24"/>
        </w:rPr>
        <w:t>)</w:t>
      </w:r>
    </w:p>
    <w:tbl>
      <w:tblPr>
        <w:tblStyle w:val="TableGrid"/>
        <w:tblW w:w="0" w:type="auto"/>
        <w:jc w:val="center"/>
        <w:tblLook w:val="04A0" w:firstRow="1" w:lastRow="0" w:firstColumn="1" w:lastColumn="0" w:noHBand="0" w:noVBand="1"/>
      </w:tblPr>
      <w:tblGrid>
        <w:gridCol w:w="1741"/>
        <w:gridCol w:w="1753"/>
        <w:gridCol w:w="2339"/>
        <w:gridCol w:w="2291"/>
        <w:gridCol w:w="2332"/>
      </w:tblGrid>
      <w:tr w:rsidR="004B444B" w:rsidRPr="00E52B7B" w14:paraId="21AE9DBF" w14:textId="77777777" w:rsidTr="00C56E76">
        <w:trPr>
          <w:jc w:val="center"/>
        </w:trPr>
        <w:tc>
          <w:tcPr>
            <w:tcW w:w="1774" w:type="dxa"/>
            <w:tcBorders>
              <w:bottom w:val="single" w:sz="4" w:space="0" w:color="auto"/>
            </w:tcBorders>
            <w:shd w:val="pct25" w:color="auto" w:fill="auto"/>
          </w:tcPr>
          <w:p w14:paraId="2302CF79" w14:textId="77777777" w:rsidR="004B444B" w:rsidRPr="00E52B7B" w:rsidRDefault="004B444B" w:rsidP="00C56E76">
            <w:pPr>
              <w:autoSpaceDE w:val="0"/>
              <w:autoSpaceDN w:val="0"/>
              <w:adjustRightInd w:val="0"/>
              <w:rPr>
                <w:rFonts w:ascii="FS Jack" w:hAnsi="FS Jack" w:cs="Arial"/>
                <w:sz w:val="24"/>
                <w:szCs w:val="24"/>
              </w:rPr>
            </w:pPr>
            <w:r w:rsidRPr="00E52B7B">
              <w:rPr>
                <w:rFonts w:ascii="FS Jack" w:hAnsi="FS Jack" w:cs="Arial"/>
                <w:sz w:val="24"/>
                <w:szCs w:val="24"/>
              </w:rPr>
              <w:t xml:space="preserve">Age Group </w:t>
            </w:r>
          </w:p>
        </w:tc>
        <w:tc>
          <w:tcPr>
            <w:tcW w:w="1783" w:type="dxa"/>
            <w:shd w:val="pct25" w:color="auto" w:fill="auto"/>
          </w:tcPr>
          <w:p w14:paraId="3DDE0FA0" w14:textId="77777777" w:rsidR="004B444B" w:rsidRPr="00E52B7B" w:rsidRDefault="004B444B" w:rsidP="00C56E76">
            <w:pPr>
              <w:autoSpaceDE w:val="0"/>
              <w:autoSpaceDN w:val="0"/>
              <w:adjustRightInd w:val="0"/>
              <w:rPr>
                <w:rFonts w:ascii="FS Jack" w:hAnsi="FS Jack" w:cs="Arial"/>
                <w:sz w:val="24"/>
                <w:szCs w:val="24"/>
              </w:rPr>
            </w:pPr>
            <w:r w:rsidRPr="00E52B7B">
              <w:rPr>
                <w:rFonts w:ascii="FS Jack" w:hAnsi="FS Jack" w:cs="Arial"/>
                <w:sz w:val="24"/>
                <w:szCs w:val="24"/>
              </w:rPr>
              <w:t>Format</w:t>
            </w:r>
          </w:p>
        </w:tc>
        <w:tc>
          <w:tcPr>
            <w:tcW w:w="2392" w:type="dxa"/>
            <w:shd w:val="pct25" w:color="auto" w:fill="auto"/>
          </w:tcPr>
          <w:p w14:paraId="0B0A4F96" w14:textId="77777777" w:rsidR="004B444B" w:rsidRPr="00E52B7B" w:rsidRDefault="004B444B" w:rsidP="00C56E76">
            <w:pPr>
              <w:autoSpaceDE w:val="0"/>
              <w:autoSpaceDN w:val="0"/>
              <w:adjustRightInd w:val="0"/>
              <w:rPr>
                <w:rFonts w:ascii="FS Jack" w:hAnsi="FS Jack" w:cs="Arial"/>
                <w:sz w:val="24"/>
                <w:szCs w:val="24"/>
              </w:rPr>
            </w:pPr>
            <w:r w:rsidRPr="00E52B7B">
              <w:rPr>
                <w:rFonts w:ascii="FS Jack" w:hAnsi="FS Jack" w:cs="Arial"/>
                <w:sz w:val="24"/>
                <w:szCs w:val="24"/>
              </w:rPr>
              <w:t>Mini Soccer</w:t>
            </w:r>
          </w:p>
        </w:tc>
        <w:tc>
          <w:tcPr>
            <w:tcW w:w="2345" w:type="dxa"/>
            <w:shd w:val="pct25" w:color="auto" w:fill="auto"/>
          </w:tcPr>
          <w:p w14:paraId="259BD488" w14:textId="77777777" w:rsidR="004B444B" w:rsidRPr="00E52B7B" w:rsidRDefault="004B444B" w:rsidP="00C56E76">
            <w:pPr>
              <w:autoSpaceDE w:val="0"/>
              <w:autoSpaceDN w:val="0"/>
              <w:adjustRightInd w:val="0"/>
              <w:rPr>
                <w:rFonts w:ascii="FS Jack" w:hAnsi="FS Jack" w:cs="Arial"/>
                <w:sz w:val="24"/>
                <w:szCs w:val="24"/>
              </w:rPr>
            </w:pPr>
            <w:r w:rsidRPr="00E52B7B">
              <w:rPr>
                <w:rFonts w:ascii="FS Jack" w:hAnsi="FS Jack" w:cs="Arial"/>
                <w:sz w:val="24"/>
                <w:szCs w:val="24"/>
              </w:rPr>
              <w:t>Small-Sided Laws</w:t>
            </w:r>
          </w:p>
        </w:tc>
        <w:tc>
          <w:tcPr>
            <w:tcW w:w="2388" w:type="dxa"/>
            <w:shd w:val="pct25" w:color="auto" w:fill="auto"/>
          </w:tcPr>
          <w:p w14:paraId="6635313B" w14:textId="77777777" w:rsidR="004B444B" w:rsidRPr="00E52B7B" w:rsidRDefault="004B444B" w:rsidP="00C56E76">
            <w:pPr>
              <w:autoSpaceDE w:val="0"/>
              <w:autoSpaceDN w:val="0"/>
              <w:adjustRightInd w:val="0"/>
              <w:rPr>
                <w:rFonts w:ascii="FS Jack" w:hAnsi="FS Jack" w:cs="Arial"/>
                <w:sz w:val="24"/>
                <w:szCs w:val="24"/>
              </w:rPr>
            </w:pPr>
            <w:r>
              <w:rPr>
                <w:rFonts w:ascii="FS Jack" w:hAnsi="FS Jack" w:cs="Arial"/>
                <w:sz w:val="24"/>
                <w:szCs w:val="24"/>
              </w:rPr>
              <w:t>Laws of the Game</w:t>
            </w:r>
          </w:p>
        </w:tc>
      </w:tr>
      <w:tr w:rsidR="004B444B" w:rsidRPr="00E52B7B" w14:paraId="0CDF7DF5" w14:textId="77777777" w:rsidTr="00C56E76">
        <w:trPr>
          <w:jc w:val="center"/>
        </w:trPr>
        <w:tc>
          <w:tcPr>
            <w:tcW w:w="1774" w:type="dxa"/>
            <w:shd w:val="pct25" w:color="auto" w:fill="auto"/>
          </w:tcPr>
          <w:p w14:paraId="42E65EC9"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U7</w:t>
            </w:r>
          </w:p>
        </w:tc>
        <w:tc>
          <w:tcPr>
            <w:tcW w:w="1783" w:type="dxa"/>
          </w:tcPr>
          <w:p w14:paraId="1ACF19EA"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1621F822"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3038E6D3"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11FC0884"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749124DE" w14:textId="77777777" w:rsidTr="00C56E76">
        <w:trPr>
          <w:jc w:val="center"/>
        </w:trPr>
        <w:tc>
          <w:tcPr>
            <w:tcW w:w="1774" w:type="dxa"/>
            <w:shd w:val="pct25" w:color="auto" w:fill="auto"/>
          </w:tcPr>
          <w:p w14:paraId="74EFD6D9"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U8</w:t>
            </w:r>
          </w:p>
        </w:tc>
        <w:tc>
          <w:tcPr>
            <w:tcW w:w="1783" w:type="dxa"/>
          </w:tcPr>
          <w:p w14:paraId="30124189"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4769049A"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22E26E00"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63A2B89C"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43E05FEB" w14:textId="77777777" w:rsidTr="00C56E76">
        <w:trPr>
          <w:jc w:val="center"/>
        </w:trPr>
        <w:tc>
          <w:tcPr>
            <w:tcW w:w="1774" w:type="dxa"/>
            <w:shd w:val="pct25" w:color="auto" w:fill="auto"/>
          </w:tcPr>
          <w:p w14:paraId="7F403D93"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U9</w:t>
            </w:r>
          </w:p>
        </w:tc>
        <w:tc>
          <w:tcPr>
            <w:tcW w:w="1783" w:type="dxa"/>
          </w:tcPr>
          <w:p w14:paraId="5E872404"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017D91C9"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494E87D0"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64BD0E74"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745E6A44" w14:textId="77777777" w:rsidTr="00C56E76">
        <w:trPr>
          <w:jc w:val="center"/>
        </w:trPr>
        <w:tc>
          <w:tcPr>
            <w:tcW w:w="1774" w:type="dxa"/>
            <w:shd w:val="pct25" w:color="auto" w:fill="auto"/>
          </w:tcPr>
          <w:p w14:paraId="11CC83CE"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U10</w:t>
            </w:r>
          </w:p>
        </w:tc>
        <w:tc>
          <w:tcPr>
            <w:tcW w:w="1783" w:type="dxa"/>
          </w:tcPr>
          <w:p w14:paraId="6DE9299C"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24EE3338"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612FB466"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7E288AB6"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178D566B" w14:textId="77777777" w:rsidTr="00C56E76">
        <w:trPr>
          <w:jc w:val="center"/>
        </w:trPr>
        <w:tc>
          <w:tcPr>
            <w:tcW w:w="1774" w:type="dxa"/>
            <w:shd w:val="pct25" w:color="auto" w:fill="auto"/>
          </w:tcPr>
          <w:p w14:paraId="651FA02C"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U11</w:t>
            </w:r>
          </w:p>
        </w:tc>
        <w:tc>
          <w:tcPr>
            <w:tcW w:w="1783" w:type="dxa"/>
          </w:tcPr>
          <w:p w14:paraId="0950A05D"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7524C43B"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1E891155"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0B6AB423"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135B837F" w14:textId="77777777" w:rsidTr="00C56E76">
        <w:trPr>
          <w:jc w:val="center"/>
        </w:trPr>
        <w:tc>
          <w:tcPr>
            <w:tcW w:w="1774" w:type="dxa"/>
            <w:shd w:val="pct25" w:color="auto" w:fill="auto"/>
          </w:tcPr>
          <w:p w14:paraId="24390716"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U12</w:t>
            </w:r>
          </w:p>
        </w:tc>
        <w:tc>
          <w:tcPr>
            <w:tcW w:w="1783" w:type="dxa"/>
          </w:tcPr>
          <w:p w14:paraId="3AD1A405"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178E232B"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42E7E9CF"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56018516"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19AA8D27" w14:textId="77777777" w:rsidTr="00C56E76">
        <w:trPr>
          <w:jc w:val="center"/>
        </w:trPr>
        <w:tc>
          <w:tcPr>
            <w:tcW w:w="1774" w:type="dxa"/>
            <w:shd w:val="pct25" w:color="auto" w:fill="auto"/>
          </w:tcPr>
          <w:p w14:paraId="38D06532"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U13</w:t>
            </w:r>
          </w:p>
        </w:tc>
        <w:tc>
          <w:tcPr>
            <w:tcW w:w="1783" w:type="dxa"/>
          </w:tcPr>
          <w:p w14:paraId="2DC702A3"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46BCE807"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581E32F4"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19958F63"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0AA3CB9E" w14:textId="77777777" w:rsidTr="00C56E76">
        <w:trPr>
          <w:jc w:val="center"/>
        </w:trPr>
        <w:tc>
          <w:tcPr>
            <w:tcW w:w="1774" w:type="dxa"/>
            <w:shd w:val="pct25" w:color="auto" w:fill="auto"/>
          </w:tcPr>
          <w:p w14:paraId="3EF5CFE2"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U14</w:t>
            </w:r>
          </w:p>
        </w:tc>
        <w:tc>
          <w:tcPr>
            <w:tcW w:w="1783" w:type="dxa"/>
          </w:tcPr>
          <w:p w14:paraId="7734EC36"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4456CF06"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5150F950"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2A794DA0"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75383996" w14:textId="77777777" w:rsidTr="00C56E76">
        <w:trPr>
          <w:jc w:val="center"/>
        </w:trPr>
        <w:tc>
          <w:tcPr>
            <w:tcW w:w="1774" w:type="dxa"/>
            <w:shd w:val="pct25" w:color="auto" w:fill="auto"/>
          </w:tcPr>
          <w:p w14:paraId="48C733BB"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U15</w:t>
            </w:r>
          </w:p>
        </w:tc>
        <w:tc>
          <w:tcPr>
            <w:tcW w:w="1783" w:type="dxa"/>
          </w:tcPr>
          <w:p w14:paraId="1D1863C7"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4BB890C6"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0296E0B6"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7137655B"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3E008F73" w14:textId="77777777" w:rsidTr="00C56E76">
        <w:trPr>
          <w:jc w:val="center"/>
        </w:trPr>
        <w:tc>
          <w:tcPr>
            <w:tcW w:w="1774" w:type="dxa"/>
            <w:shd w:val="pct25" w:color="auto" w:fill="auto"/>
          </w:tcPr>
          <w:p w14:paraId="0906250F"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U16</w:t>
            </w:r>
          </w:p>
        </w:tc>
        <w:tc>
          <w:tcPr>
            <w:tcW w:w="1783" w:type="dxa"/>
          </w:tcPr>
          <w:p w14:paraId="4BC863C6"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61A88D07"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1A37272D"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50E6B6D3"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19FF8C09" w14:textId="77777777" w:rsidTr="00C56E76">
        <w:trPr>
          <w:jc w:val="center"/>
        </w:trPr>
        <w:tc>
          <w:tcPr>
            <w:tcW w:w="1774" w:type="dxa"/>
            <w:shd w:val="pct25" w:color="auto" w:fill="auto"/>
          </w:tcPr>
          <w:p w14:paraId="368BFD9A"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U17</w:t>
            </w:r>
          </w:p>
        </w:tc>
        <w:tc>
          <w:tcPr>
            <w:tcW w:w="1783" w:type="dxa"/>
          </w:tcPr>
          <w:p w14:paraId="338CDA15"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3D972900"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6B0CC8E1"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64833E72"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27BFCAC1" w14:textId="77777777" w:rsidTr="00C56E76">
        <w:trPr>
          <w:jc w:val="center"/>
        </w:trPr>
        <w:tc>
          <w:tcPr>
            <w:tcW w:w="1774" w:type="dxa"/>
            <w:shd w:val="pct25" w:color="auto" w:fill="auto"/>
          </w:tcPr>
          <w:p w14:paraId="7BABE8F7"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U18</w:t>
            </w:r>
          </w:p>
        </w:tc>
        <w:tc>
          <w:tcPr>
            <w:tcW w:w="1783" w:type="dxa"/>
          </w:tcPr>
          <w:p w14:paraId="0D1558AD"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06F78B97"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61B2CFCF"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23DB1BA2" w14:textId="77777777" w:rsidR="004B444B" w:rsidRPr="00E52B7B" w:rsidRDefault="004B444B" w:rsidP="00C56E76">
            <w:pPr>
              <w:autoSpaceDE w:val="0"/>
              <w:autoSpaceDN w:val="0"/>
              <w:adjustRightInd w:val="0"/>
              <w:rPr>
                <w:rFonts w:ascii="FS Jack" w:hAnsi="FS Jack" w:cs="Arial"/>
                <w:sz w:val="24"/>
                <w:szCs w:val="24"/>
              </w:rPr>
            </w:pPr>
          </w:p>
        </w:tc>
      </w:tr>
      <w:tr w:rsidR="004B444B" w:rsidRPr="00E52B7B" w14:paraId="0C503476" w14:textId="77777777" w:rsidTr="00C56E76">
        <w:trPr>
          <w:jc w:val="center"/>
        </w:trPr>
        <w:tc>
          <w:tcPr>
            <w:tcW w:w="1774" w:type="dxa"/>
            <w:shd w:val="pct25" w:color="auto" w:fill="auto"/>
          </w:tcPr>
          <w:p w14:paraId="03D20ABC" w14:textId="77777777" w:rsidR="004B444B" w:rsidRPr="00E52B7B" w:rsidRDefault="004B444B" w:rsidP="00C56E76">
            <w:pPr>
              <w:autoSpaceDE w:val="0"/>
              <w:autoSpaceDN w:val="0"/>
              <w:adjustRightInd w:val="0"/>
              <w:spacing w:before="20" w:after="20"/>
              <w:rPr>
                <w:rFonts w:ascii="FS Jack" w:hAnsi="FS Jack" w:cs="Arial"/>
                <w:sz w:val="24"/>
                <w:szCs w:val="24"/>
              </w:rPr>
            </w:pPr>
            <w:r w:rsidRPr="00E52B7B">
              <w:rPr>
                <w:rFonts w:ascii="FS Jack" w:hAnsi="FS Jack" w:cs="Arial"/>
                <w:sz w:val="24"/>
                <w:szCs w:val="24"/>
              </w:rPr>
              <w:t>Open Age</w:t>
            </w:r>
          </w:p>
        </w:tc>
        <w:tc>
          <w:tcPr>
            <w:tcW w:w="1783" w:type="dxa"/>
          </w:tcPr>
          <w:p w14:paraId="2BF27FC0" w14:textId="77777777" w:rsidR="004B444B" w:rsidRPr="00E52B7B" w:rsidRDefault="004B444B" w:rsidP="00C56E76">
            <w:pPr>
              <w:autoSpaceDE w:val="0"/>
              <w:autoSpaceDN w:val="0"/>
              <w:adjustRightInd w:val="0"/>
              <w:rPr>
                <w:rFonts w:ascii="FS Jack" w:hAnsi="FS Jack" w:cs="Arial"/>
                <w:sz w:val="24"/>
                <w:szCs w:val="24"/>
              </w:rPr>
            </w:pPr>
          </w:p>
        </w:tc>
        <w:tc>
          <w:tcPr>
            <w:tcW w:w="2392" w:type="dxa"/>
          </w:tcPr>
          <w:p w14:paraId="111BBE19" w14:textId="77777777" w:rsidR="004B444B" w:rsidRPr="00E52B7B" w:rsidRDefault="004B444B" w:rsidP="00C56E76">
            <w:pPr>
              <w:autoSpaceDE w:val="0"/>
              <w:autoSpaceDN w:val="0"/>
              <w:adjustRightInd w:val="0"/>
              <w:rPr>
                <w:rFonts w:ascii="FS Jack" w:hAnsi="FS Jack" w:cs="Arial"/>
                <w:sz w:val="24"/>
                <w:szCs w:val="24"/>
              </w:rPr>
            </w:pPr>
          </w:p>
        </w:tc>
        <w:tc>
          <w:tcPr>
            <w:tcW w:w="2345" w:type="dxa"/>
          </w:tcPr>
          <w:p w14:paraId="70587449" w14:textId="77777777" w:rsidR="004B444B" w:rsidRPr="00E52B7B" w:rsidRDefault="004B444B" w:rsidP="00C56E76">
            <w:pPr>
              <w:autoSpaceDE w:val="0"/>
              <w:autoSpaceDN w:val="0"/>
              <w:adjustRightInd w:val="0"/>
              <w:rPr>
                <w:rFonts w:ascii="FS Jack" w:hAnsi="FS Jack" w:cs="Arial"/>
                <w:sz w:val="24"/>
                <w:szCs w:val="24"/>
              </w:rPr>
            </w:pPr>
          </w:p>
        </w:tc>
        <w:tc>
          <w:tcPr>
            <w:tcW w:w="2388" w:type="dxa"/>
          </w:tcPr>
          <w:p w14:paraId="0C71FEFF" w14:textId="77777777" w:rsidR="004B444B" w:rsidRPr="00E52B7B" w:rsidRDefault="004B444B" w:rsidP="00C56E76">
            <w:pPr>
              <w:autoSpaceDE w:val="0"/>
              <w:autoSpaceDN w:val="0"/>
              <w:adjustRightInd w:val="0"/>
              <w:rPr>
                <w:rFonts w:ascii="FS Jack" w:hAnsi="FS Jack" w:cs="Arial"/>
                <w:sz w:val="24"/>
                <w:szCs w:val="24"/>
              </w:rPr>
            </w:pPr>
          </w:p>
        </w:tc>
      </w:tr>
    </w:tbl>
    <w:p w14:paraId="7BF952B4" w14:textId="77777777" w:rsidR="004B444B" w:rsidRPr="00AB5B03" w:rsidRDefault="004B444B" w:rsidP="004B444B">
      <w:pPr>
        <w:pStyle w:val="ListParagraph"/>
        <w:spacing w:after="120"/>
        <w:ind w:left="567"/>
        <w:rPr>
          <w:rFonts w:ascii="FS Jack" w:hAnsi="FS Jack" w:cs="Arial"/>
          <w:i/>
          <w:color w:val="000000"/>
          <w:sz w:val="24"/>
        </w:rPr>
      </w:pPr>
    </w:p>
    <w:p w14:paraId="26E6BA4E" w14:textId="77777777" w:rsidR="004B444B" w:rsidRPr="00673407" w:rsidRDefault="004B444B" w:rsidP="004B444B">
      <w:pPr>
        <w:pStyle w:val="ListParagraph"/>
        <w:numPr>
          <w:ilvl w:val="0"/>
          <w:numId w:val="1"/>
        </w:numPr>
        <w:spacing w:after="120"/>
        <w:ind w:left="567" w:hanging="567"/>
        <w:rPr>
          <w:rFonts w:ascii="FS Jack" w:hAnsi="FS Jack" w:cs="Arial"/>
          <w:b/>
          <w:color w:val="000000"/>
          <w:sz w:val="24"/>
          <w:szCs w:val="24"/>
        </w:rPr>
      </w:pPr>
      <w:r w:rsidRPr="00673407">
        <w:rPr>
          <w:rFonts w:ascii="FS Jack" w:hAnsi="FS Jack" w:cs="Arial"/>
          <w:b/>
          <w:color w:val="000000"/>
          <w:sz w:val="24"/>
          <w:szCs w:val="24"/>
        </w:rPr>
        <w:t>DURATION OF MATCHES &amp; BALLS</w:t>
      </w:r>
    </w:p>
    <w:p w14:paraId="7C860000"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All matches will be </w:t>
      </w:r>
      <w:proofErr w:type="gramStart"/>
      <w:r w:rsidRPr="00673407">
        <w:rPr>
          <w:rFonts w:ascii="FS Jack" w:hAnsi="FS Jack" w:cs="Arial"/>
          <w:b/>
          <w:color w:val="000000"/>
          <w:sz w:val="24"/>
          <w:szCs w:val="24"/>
        </w:rPr>
        <w:t>[  ]</w:t>
      </w:r>
      <w:proofErr w:type="gramEnd"/>
      <w:r w:rsidRPr="00673407">
        <w:rPr>
          <w:rFonts w:ascii="FS Jack" w:hAnsi="FS Jack" w:cs="Arial"/>
          <w:color w:val="000000"/>
          <w:sz w:val="24"/>
          <w:szCs w:val="24"/>
        </w:rPr>
        <w:t xml:space="preserve"> minutes in duration </w:t>
      </w:r>
      <w:r w:rsidRPr="00B0658A">
        <w:rPr>
          <w:rFonts w:ascii="FS Jack" w:hAnsi="FS Jack" w:cs="Arial"/>
          <w:i/>
          <w:color w:val="000000"/>
          <w:sz w:val="24"/>
          <w:szCs w:val="24"/>
        </w:rPr>
        <w:t>per half</w:t>
      </w:r>
      <w:r w:rsidRPr="00673407">
        <w:rPr>
          <w:rFonts w:ascii="FS Jack" w:hAnsi="FS Jack" w:cs="Arial"/>
          <w:color w:val="000000"/>
          <w:sz w:val="24"/>
          <w:szCs w:val="24"/>
        </w:rPr>
        <w:t>.</w:t>
      </w:r>
    </w:p>
    <w:p w14:paraId="3BBAECA6" w14:textId="77777777" w:rsidR="004B444B" w:rsidRPr="00B0658A" w:rsidRDefault="004B444B" w:rsidP="004B444B">
      <w:pPr>
        <w:pStyle w:val="ListParagraph"/>
        <w:numPr>
          <w:ilvl w:val="1"/>
          <w:numId w:val="1"/>
        </w:numPr>
        <w:spacing w:after="120"/>
        <w:ind w:left="1134" w:hanging="567"/>
        <w:rPr>
          <w:rFonts w:ascii="FS Jack" w:hAnsi="FS Jack" w:cs="Arial"/>
          <w:i/>
          <w:color w:val="000000"/>
          <w:sz w:val="24"/>
          <w:szCs w:val="24"/>
        </w:rPr>
      </w:pPr>
      <w:r w:rsidRPr="00B0658A">
        <w:rPr>
          <w:rFonts w:ascii="FS Jack" w:hAnsi="FS Jack" w:cs="Arial"/>
          <w:i/>
          <w:color w:val="000000"/>
          <w:sz w:val="24"/>
          <w:szCs w:val="24"/>
        </w:rPr>
        <w:t xml:space="preserve">Half time will be no longer than </w:t>
      </w:r>
      <w:proofErr w:type="gramStart"/>
      <w:r w:rsidRPr="00B0658A">
        <w:rPr>
          <w:rFonts w:ascii="FS Jack" w:hAnsi="FS Jack" w:cs="Arial"/>
          <w:b/>
          <w:i/>
          <w:color w:val="000000"/>
          <w:sz w:val="24"/>
          <w:szCs w:val="24"/>
        </w:rPr>
        <w:t>[  ]</w:t>
      </w:r>
      <w:proofErr w:type="gramEnd"/>
      <w:r w:rsidRPr="00B0658A">
        <w:rPr>
          <w:rFonts w:ascii="FS Jack" w:hAnsi="FS Jack" w:cs="Arial"/>
          <w:i/>
          <w:color w:val="000000"/>
          <w:sz w:val="24"/>
          <w:szCs w:val="24"/>
        </w:rPr>
        <w:t xml:space="preserve"> minutes.</w:t>
      </w:r>
    </w:p>
    <w:p w14:paraId="0D155E78"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In the event of a draw in the knockout competition </w:t>
      </w:r>
      <w:r w:rsidRPr="00673407">
        <w:rPr>
          <w:rFonts w:ascii="FS Jack" w:hAnsi="FS Jack" w:cs="Arial"/>
          <w:i/>
          <w:color w:val="000000"/>
          <w:sz w:val="24"/>
          <w:szCs w:val="24"/>
        </w:rPr>
        <w:t xml:space="preserve">extra time of </w:t>
      </w:r>
      <w:proofErr w:type="gramStart"/>
      <w:r w:rsidRPr="00673407">
        <w:rPr>
          <w:rFonts w:ascii="FS Jack" w:hAnsi="FS Jack" w:cs="Arial"/>
          <w:b/>
          <w:i/>
          <w:color w:val="000000"/>
          <w:sz w:val="24"/>
          <w:szCs w:val="24"/>
        </w:rPr>
        <w:t>[  ]</w:t>
      </w:r>
      <w:proofErr w:type="gramEnd"/>
      <w:r w:rsidRPr="00673407">
        <w:rPr>
          <w:rFonts w:ascii="FS Jack" w:hAnsi="FS Jack" w:cs="Arial"/>
          <w:i/>
          <w:color w:val="000000"/>
          <w:sz w:val="24"/>
          <w:szCs w:val="24"/>
        </w:rPr>
        <w:t xml:space="preserve"> minutes shall be played each way. If after extra time the scores are still level</w:t>
      </w:r>
      <w:r w:rsidRPr="00673407">
        <w:rPr>
          <w:rFonts w:ascii="FS Jack" w:hAnsi="FS Jack" w:cs="Arial"/>
          <w:color w:val="000000"/>
          <w:sz w:val="24"/>
          <w:szCs w:val="24"/>
        </w:rPr>
        <w:t xml:space="preserve"> kicks from the penalty mark shall be taken in accordance with the Laws of the Game.</w:t>
      </w:r>
    </w:p>
    <w:p w14:paraId="07D5E3FC"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lastRenderedPageBreak/>
        <w:t xml:space="preserve">All teams are responsible for </w:t>
      </w:r>
      <w:r>
        <w:rPr>
          <w:rFonts w:ascii="FS Jack" w:hAnsi="FS Jack" w:cs="Arial"/>
          <w:color w:val="000000"/>
          <w:sz w:val="24"/>
          <w:szCs w:val="24"/>
        </w:rPr>
        <w:t>ensuring</w:t>
      </w:r>
      <w:r w:rsidRPr="00673407">
        <w:rPr>
          <w:rFonts w:ascii="FS Jack" w:hAnsi="FS Jack" w:cs="Arial"/>
          <w:color w:val="000000"/>
          <w:sz w:val="24"/>
          <w:szCs w:val="24"/>
        </w:rPr>
        <w:t xml:space="preserve"> players’ playing time does not exceed </w:t>
      </w:r>
      <w:r>
        <w:rPr>
          <w:rFonts w:ascii="FS Jack" w:hAnsi="FS Jack" w:cs="Arial"/>
          <w:color w:val="000000"/>
          <w:sz w:val="24"/>
          <w:szCs w:val="24"/>
        </w:rPr>
        <w:t>T</w:t>
      </w:r>
      <w:r w:rsidRPr="00673407">
        <w:rPr>
          <w:rFonts w:ascii="FS Jack" w:hAnsi="FS Jack" w:cs="Arial"/>
          <w:color w:val="000000"/>
          <w:sz w:val="24"/>
          <w:szCs w:val="24"/>
        </w:rPr>
        <w:t>he FA’s guidelines on maximum playing time for children.</w:t>
      </w:r>
    </w:p>
    <w:p w14:paraId="3397EB7A"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 xml:space="preserve">Each Team will register its colours with the Competition when returning their application form. Should there be a clash of colours a changed strip can be </w:t>
      </w:r>
      <w:proofErr w:type="gramStart"/>
      <w:r w:rsidRPr="00673407">
        <w:rPr>
          <w:rFonts w:ascii="FS Jack" w:hAnsi="FS Jack" w:cs="Arial"/>
          <w:color w:val="000000"/>
          <w:sz w:val="24"/>
          <w:szCs w:val="24"/>
        </w:rPr>
        <w:t>worn</w:t>
      </w:r>
      <w:proofErr w:type="gramEnd"/>
      <w:r w:rsidRPr="00673407">
        <w:rPr>
          <w:rFonts w:ascii="FS Jack" w:hAnsi="FS Jack" w:cs="Arial"/>
          <w:color w:val="000000"/>
          <w:sz w:val="24"/>
          <w:szCs w:val="24"/>
        </w:rPr>
        <w:t xml:space="preserve"> or bibs can be used</w:t>
      </w:r>
      <w:r>
        <w:rPr>
          <w:rFonts w:ascii="FS Jack" w:hAnsi="FS Jack" w:cs="Arial"/>
          <w:color w:val="000000"/>
          <w:sz w:val="24"/>
          <w:szCs w:val="24"/>
        </w:rPr>
        <w:t>.</w:t>
      </w:r>
    </w:p>
    <w:p w14:paraId="6631723F" w14:textId="77777777" w:rsidR="004B444B" w:rsidRPr="00673407" w:rsidRDefault="004B444B" w:rsidP="004B444B">
      <w:pPr>
        <w:pStyle w:val="ListParagraph"/>
        <w:numPr>
          <w:ilvl w:val="1"/>
          <w:numId w:val="1"/>
        </w:numPr>
        <w:spacing w:after="120"/>
        <w:ind w:left="1134" w:hanging="567"/>
        <w:rPr>
          <w:rFonts w:ascii="FS Jack" w:hAnsi="FS Jack" w:cs="Arial"/>
          <w:color w:val="000000"/>
          <w:sz w:val="24"/>
          <w:szCs w:val="24"/>
        </w:rPr>
      </w:pPr>
      <w:r w:rsidRPr="00673407">
        <w:rPr>
          <w:rFonts w:ascii="FS Jack" w:hAnsi="FS Jack" w:cs="Arial"/>
          <w:color w:val="000000"/>
          <w:sz w:val="24"/>
          <w:szCs w:val="24"/>
        </w:rPr>
        <w:t>No Team playing in the competition shall play in predominantly black, navy or any other colour that does not clearly distinguish players from the referee.</w:t>
      </w:r>
    </w:p>
    <w:p w14:paraId="11F8CD4E" w14:textId="77777777" w:rsidR="004B444B" w:rsidRPr="00673407" w:rsidRDefault="004B444B" w:rsidP="004B444B">
      <w:pPr>
        <w:pStyle w:val="ListParagraph"/>
        <w:spacing w:after="120"/>
        <w:ind w:left="1134"/>
        <w:rPr>
          <w:rFonts w:ascii="FS Jack" w:hAnsi="FS Jack" w:cs="Arial"/>
          <w:color w:val="000000"/>
          <w:sz w:val="24"/>
          <w:szCs w:val="24"/>
        </w:rPr>
      </w:pPr>
    </w:p>
    <w:p w14:paraId="10E8EAD4" w14:textId="77777777" w:rsidR="004B444B" w:rsidRPr="00673407" w:rsidRDefault="004B444B" w:rsidP="004B444B">
      <w:pPr>
        <w:pStyle w:val="ListParagraph"/>
        <w:numPr>
          <w:ilvl w:val="0"/>
          <w:numId w:val="1"/>
        </w:numPr>
        <w:spacing w:before="240" w:after="120"/>
        <w:ind w:left="567" w:hanging="567"/>
        <w:rPr>
          <w:rFonts w:ascii="FS Jack" w:hAnsi="FS Jack" w:cs="Arial"/>
          <w:color w:val="000000"/>
          <w:sz w:val="24"/>
          <w:szCs w:val="24"/>
        </w:rPr>
      </w:pPr>
      <w:r w:rsidRPr="00673407">
        <w:rPr>
          <w:rFonts w:ascii="FS Jack" w:hAnsi="FS Jack" w:cs="Arial"/>
          <w:b/>
          <w:color w:val="000000"/>
          <w:sz w:val="24"/>
          <w:szCs w:val="24"/>
        </w:rPr>
        <w:t>SCORES &amp; RESULTS</w:t>
      </w:r>
    </w:p>
    <w:p w14:paraId="5285710D" w14:textId="77777777" w:rsidR="004B444B" w:rsidRDefault="004B444B" w:rsidP="004B444B">
      <w:pPr>
        <w:pStyle w:val="ListParagraph"/>
        <w:numPr>
          <w:ilvl w:val="1"/>
          <w:numId w:val="1"/>
        </w:numPr>
        <w:spacing w:after="0"/>
        <w:ind w:left="1134" w:hanging="567"/>
        <w:rPr>
          <w:rFonts w:ascii="FS Jack" w:hAnsi="FS Jack" w:cs="Arial"/>
          <w:color w:val="000000"/>
          <w:sz w:val="24"/>
          <w:szCs w:val="24"/>
        </w:rPr>
      </w:pPr>
      <w:r w:rsidRPr="00673407">
        <w:rPr>
          <w:rFonts w:ascii="FS Jack" w:hAnsi="FS Jack" w:cs="Arial"/>
          <w:color w:val="000000"/>
          <w:sz w:val="24"/>
          <w:szCs w:val="24"/>
        </w:rPr>
        <w:t>The kick-off will be decided by the toss of a coin with the first named team’s captain making the call. The winner of the coin toss will select which goal they wish to attack. The other team shall be award</w:t>
      </w:r>
      <w:r>
        <w:rPr>
          <w:rFonts w:ascii="FS Jack" w:hAnsi="FS Jack" w:cs="Arial"/>
          <w:color w:val="000000"/>
          <w:sz w:val="24"/>
          <w:szCs w:val="24"/>
        </w:rPr>
        <w:t>ed</w:t>
      </w:r>
      <w:r w:rsidRPr="00673407">
        <w:rPr>
          <w:rFonts w:ascii="FS Jack" w:hAnsi="FS Jack" w:cs="Arial"/>
          <w:color w:val="000000"/>
          <w:sz w:val="24"/>
          <w:szCs w:val="24"/>
        </w:rPr>
        <w:t xml:space="preserve"> the kick off.</w:t>
      </w:r>
    </w:p>
    <w:p w14:paraId="644ED5BD" w14:textId="77777777" w:rsidR="004B444B" w:rsidRPr="00673407" w:rsidRDefault="004B444B" w:rsidP="004B444B">
      <w:pPr>
        <w:pStyle w:val="ListParagraph"/>
        <w:numPr>
          <w:ilvl w:val="0"/>
          <w:numId w:val="1"/>
        </w:numPr>
        <w:spacing w:before="240" w:after="0"/>
        <w:ind w:left="567" w:hanging="567"/>
        <w:rPr>
          <w:rFonts w:ascii="FS Jack" w:hAnsi="FS Jack" w:cs="Arial"/>
          <w:b/>
          <w:color w:val="000000"/>
          <w:sz w:val="24"/>
          <w:szCs w:val="24"/>
        </w:rPr>
      </w:pPr>
      <w:r w:rsidRPr="00673407">
        <w:rPr>
          <w:rFonts w:ascii="FS Jack" w:hAnsi="FS Jack" w:cs="Arial"/>
          <w:b/>
          <w:color w:val="000000"/>
          <w:sz w:val="24"/>
          <w:szCs w:val="24"/>
        </w:rPr>
        <w:t>PLAYING RULES</w:t>
      </w:r>
    </w:p>
    <w:p w14:paraId="3F6AA195"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 xml:space="preserve">The Competition shall be governed in accordance with the rules and regulations of The Football Association. </w:t>
      </w:r>
      <w:r w:rsidRPr="00BC46C8">
        <w:rPr>
          <w:rFonts w:ascii="FS Jack" w:hAnsi="FS Jack" w:cs="Arial"/>
          <w:i/>
          <w:color w:val="000000"/>
          <w:sz w:val="24"/>
          <w:szCs w:val="24"/>
        </w:rPr>
        <w:t>Matches will be played in conformity with the laws of Mini-Soccer or Small Side Football (dependent on age groups)</w:t>
      </w:r>
      <w:r>
        <w:rPr>
          <w:rFonts w:ascii="FS Jack" w:hAnsi="FS Jack" w:cs="Arial"/>
          <w:i/>
          <w:color w:val="000000"/>
          <w:sz w:val="24"/>
          <w:szCs w:val="24"/>
        </w:rPr>
        <w:t xml:space="preserve"> or Laws of the Game</w:t>
      </w:r>
      <w:r w:rsidRPr="00BC46C8">
        <w:rPr>
          <w:rFonts w:ascii="FS Jack" w:hAnsi="FS Jack" w:cs="Arial"/>
          <w:i/>
          <w:color w:val="000000"/>
          <w:sz w:val="24"/>
          <w:szCs w:val="24"/>
        </w:rPr>
        <w:t xml:space="preserve"> as issued by The Football Association.</w:t>
      </w:r>
    </w:p>
    <w:p w14:paraId="78C59682" w14:textId="77777777" w:rsidR="004B444B" w:rsidRPr="00642AB6"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Substitutes are roll on, roll off from those named on the registration form. A substituted player can return in the same match. Referees must be informed of and allow substitutions. The number of substitutions made during a game is unlimited.</w:t>
      </w:r>
    </w:p>
    <w:p w14:paraId="4F2C0112" w14:textId="77777777" w:rsidR="004B444B" w:rsidRPr="00673407" w:rsidRDefault="004B444B" w:rsidP="004B444B">
      <w:pPr>
        <w:pStyle w:val="ListParagraph"/>
        <w:numPr>
          <w:ilvl w:val="0"/>
          <w:numId w:val="1"/>
        </w:numPr>
        <w:spacing w:after="0"/>
        <w:ind w:left="567" w:hanging="567"/>
        <w:rPr>
          <w:rFonts w:ascii="FS Jack" w:hAnsi="FS Jack" w:cs="Arial"/>
          <w:b/>
          <w:color w:val="000000"/>
          <w:sz w:val="24"/>
          <w:szCs w:val="24"/>
        </w:rPr>
      </w:pPr>
      <w:r w:rsidRPr="00673407">
        <w:rPr>
          <w:rFonts w:ascii="FS Jack" w:hAnsi="FS Jack" w:cs="Arial"/>
          <w:b/>
          <w:color w:val="000000"/>
          <w:sz w:val="24"/>
          <w:szCs w:val="24"/>
        </w:rPr>
        <w:t>PLAYERS, OFFICIALS AND SUPPORTERS CONDUCT</w:t>
      </w:r>
    </w:p>
    <w:p w14:paraId="6631F584"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This competition uses the yellow and red card system.</w:t>
      </w:r>
    </w:p>
    <w:p w14:paraId="25A4AAF6"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An accumulation of two yellow cards on a single day in the competition will result in the player being suspended from the next match.</w:t>
      </w:r>
    </w:p>
    <w:p w14:paraId="393F6952"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Two yellow cards in one match equals a red card and the player will be sent off.</w:t>
      </w:r>
    </w:p>
    <w:p w14:paraId="50B85358"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A player who receives a red card (either straight red or for two yellow cards in the same match) will not be permitted to take any further part in the Competition.</w:t>
      </w:r>
    </w:p>
    <w:p w14:paraId="4A6227AB"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All cautions and red cards will be dealt with on the day of the match.</w:t>
      </w:r>
    </w:p>
    <w:p w14:paraId="329896A6" w14:textId="77777777" w:rsidR="004B444B" w:rsidRPr="00BD425F"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Any misconduct from the tournament will be reported to Middlesex FA by the referee as normal.</w:t>
      </w:r>
    </w:p>
    <w:p w14:paraId="22D83BBE" w14:textId="77777777" w:rsidR="004B444B" w:rsidRPr="00673407" w:rsidRDefault="004B444B" w:rsidP="004B444B">
      <w:pPr>
        <w:pStyle w:val="ListParagraph"/>
        <w:numPr>
          <w:ilvl w:val="0"/>
          <w:numId w:val="1"/>
        </w:numPr>
        <w:spacing w:after="0"/>
        <w:ind w:left="567" w:hanging="567"/>
        <w:rPr>
          <w:rFonts w:ascii="FS Jack" w:hAnsi="FS Jack" w:cs="Arial"/>
          <w:b/>
          <w:color w:val="000000"/>
          <w:sz w:val="24"/>
          <w:szCs w:val="24"/>
        </w:rPr>
      </w:pPr>
      <w:r w:rsidRPr="00673407">
        <w:rPr>
          <w:rFonts w:ascii="FS Jack" w:hAnsi="FS Jack" w:cs="Arial"/>
          <w:b/>
          <w:color w:val="000000"/>
          <w:sz w:val="24"/>
          <w:szCs w:val="24"/>
        </w:rPr>
        <w:t>REPORTING RESULTS</w:t>
      </w:r>
    </w:p>
    <w:p w14:paraId="5C78AEE7" w14:textId="77777777" w:rsidR="004B444B" w:rsidRPr="00277D6B"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The referee shall be responsible for reporting the result of the game to the Committee at the conclusion of each game.</w:t>
      </w:r>
    </w:p>
    <w:p w14:paraId="1CDACDAE" w14:textId="77777777" w:rsidR="004B444B" w:rsidRPr="00673407" w:rsidRDefault="004B444B" w:rsidP="004B444B">
      <w:pPr>
        <w:pStyle w:val="ListParagraph"/>
        <w:numPr>
          <w:ilvl w:val="0"/>
          <w:numId w:val="1"/>
        </w:numPr>
        <w:spacing w:after="0"/>
        <w:ind w:left="567" w:hanging="567"/>
        <w:rPr>
          <w:rFonts w:ascii="FS Jack" w:hAnsi="FS Jack" w:cs="Arial"/>
          <w:b/>
          <w:color w:val="000000"/>
          <w:sz w:val="24"/>
          <w:szCs w:val="24"/>
        </w:rPr>
      </w:pPr>
      <w:r w:rsidRPr="00673407">
        <w:rPr>
          <w:rFonts w:ascii="FS Jack" w:hAnsi="FS Jack" w:cs="Arial"/>
          <w:b/>
          <w:color w:val="000000"/>
          <w:sz w:val="24"/>
          <w:szCs w:val="24"/>
        </w:rPr>
        <w:t>PROTESTS AND APPEALS</w:t>
      </w:r>
    </w:p>
    <w:p w14:paraId="1111460F"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All questions of eligibility, qualification of players or interpretation of Rules shall be referred to the Management Committee,</w:t>
      </w:r>
      <w:r w:rsidRPr="00673407">
        <w:rPr>
          <w:rFonts w:ascii="FS Jack" w:hAnsi="FS Jack"/>
          <w:sz w:val="24"/>
          <w:szCs w:val="24"/>
        </w:rPr>
        <w:t xml:space="preserve"> </w:t>
      </w:r>
      <w:r w:rsidRPr="00673407">
        <w:rPr>
          <w:rFonts w:ascii="FS Jack" w:hAnsi="FS Jack" w:cs="Arial"/>
          <w:color w:val="000000"/>
          <w:sz w:val="24"/>
          <w:szCs w:val="24"/>
        </w:rPr>
        <w:t xml:space="preserve">whose decision on the matter shall be final and binding for the duration of the competition. </w:t>
      </w:r>
    </w:p>
    <w:p w14:paraId="5EB9699D"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No objection relative to the dimensions of the playing area or other appurtenances thereon shall be entertained by the Committee unless a protest is lodged with the referee before the commencement of the game.</w:t>
      </w:r>
    </w:p>
    <w:p w14:paraId="0A15A6C5" w14:textId="77777777" w:rsidR="004B444B" w:rsidRPr="005B358F"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 xml:space="preserve">Any Appeals against the decision of the Management Committee must be made to </w:t>
      </w:r>
      <w:hyperlink r:id="rId9" w:history="1">
        <w:r w:rsidRPr="00673407">
          <w:rPr>
            <w:rStyle w:val="Hyperlink"/>
            <w:rFonts w:ascii="FS Jack" w:hAnsi="FS Jack" w:cs="Arial"/>
            <w:sz w:val="24"/>
            <w:szCs w:val="24"/>
          </w:rPr>
          <w:t>discipline@middlesexfa.com</w:t>
        </w:r>
      </w:hyperlink>
      <w:r w:rsidRPr="00673407">
        <w:rPr>
          <w:rFonts w:ascii="FS Jack" w:hAnsi="FS Jack" w:cs="Arial"/>
          <w:color w:val="000000"/>
          <w:sz w:val="24"/>
          <w:szCs w:val="24"/>
        </w:rPr>
        <w:t xml:space="preserve"> within </w:t>
      </w:r>
      <w:r>
        <w:rPr>
          <w:rFonts w:ascii="FS Jack" w:hAnsi="FS Jack" w:cs="Arial"/>
          <w:color w:val="000000"/>
          <w:sz w:val="24"/>
          <w:szCs w:val="24"/>
        </w:rPr>
        <w:t>14</w:t>
      </w:r>
      <w:r w:rsidRPr="00673407">
        <w:rPr>
          <w:rFonts w:ascii="FS Jack" w:hAnsi="FS Jack" w:cs="Arial"/>
          <w:color w:val="000000"/>
          <w:sz w:val="24"/>
          <w:szCs w:val="24"/>
        </w:rPr>
        <w:t xml:space="preserve"> days of the notification of the decision and be accompanied by an appeal fee of £10.00.</w:t>
      </w:r>
    </w:p>
    <w:p w14:paraId="7BAB9B45" w14:textId="77777777" w:rsidR="004B444B" w:rsidRPr="00673407" w:rsidRDefault="004B444B" w:rsidP="004B444B">
      <w:pPr>
        <w:pStyle w:val="ListParagraph"/>
        <w:numPr>
          <w:ilvl w:val="0"/>
          <w:numId w:val="1"/>
        </w:numPr>
        <w:spacing w:after="0"/>
        <w:ind w:left="567" w:hanging="567"/>
        <w:rPr>
          <w:rFonts w:ascii="FS Jack" w:hAnsi="FS Jack" w:cs="Arial"/>
          <w:b/>
          <w:color w:val="000000"/>
          <w:sz w:val="24"/>
          <w:szCs w:val="24"/>
        </w:rPr>
      </w:pPr>
      <w:r w:rsidRPr="00673407">
        <w:rPr>
          <w:rFonts w:ascii="FS Jack" w:hAnsi="FS Jack" w:cs="Arial"/>
          <w:b/>
          <w:color w:val="000000"/>
          <w:sz w:val="24"/>
          <w:szCs w:val="24"/>
        </w:rPr>
        <w:t>REFEREES</w:t>
      </w:r>
    </w:p>
    <w:p w14:paraId="01709FC1" w14:textId="77777777" w:rsidR="004B444B" w:rsidRPr="00673407"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 xml:space="preserve">Referees shall be appointed by the Competition. </w:t>
      </w:r>
    </w:p>
    <w:p w14:paraId="58AD61FD" w14:textId="77777777" w:rsidR="004B444B" w:rsidRPr="005B358F" w:rsidRDefault="004B444B" w:rsidP="004B444B">
      <w:pPr>
        <w:pStyle w:val="ListParagraph"/>
        <w:numPr>
          <w:ilvl w:val="1"/>
          <w:numId w:val="1"/>
        </w:numPr>
        <w:spacing w:after="0"/>
        <w:ind w:left="1134" w:hanging="567"/>
        <w:rPr>
          <w:rFonts w:ascii="FS Jack" w:hAnsi="FS Jack" w:cs="Arial"/>
          <w:b/>
          <w:i/>
          <w:color w:val="000000"/>
          <w:sz w:val="24"/>
          <w:szCs w:val="24"/>
        </w:rPr>
      </w:pPr>
      <w:r w:rsidRPr="00673407">
        <w:rPr>
          <w:rFonts w:ascii="FS Jack" w:hAnsi="FS Jack" w:cs="Arial"/>
          <w:i/>
          <w:color w:val="000000"/>
          <w:sz w:val="24"/>
          <w:szCs w:val="24"/>
        </w:rPr>
        <w:t xml:space="preserve">Referees shall, if they choose to accept it, be paid a fee of </w:t>
      </w:r>
      <w:proofErr w:type="gramStart"/>
      <w:r w:rsidRPr="00673407">
        <w:rPr>
          <w:rFonts w:ascii="FS Jack" w:hAnsi="FS Jack" w:cs="Arial"/>
          <w:b/>
          <w:i/>
          <w:color w:val="000000"/>
          <w:sz w:val="24"/>
          <w:szCs w:val="24"/>
        </w:rPr>
        <w:t>[  ]</w:t>
      </w:r>
      <w:proofErr w:type="gramEnd"/>
      <w:r w:rsidRPr="00673407">
        <w:rPr>
          <w:rFonts w:ascii="FS Jack" w:hAnsi="FS Jack" w:cs="Arial"/>
          <w:i/>
          <w:color w:val="000000"/>
          <w:sz w:val="24"/>
          <w:szCs w:val="24"/>
        </w:rPr>
        <w:t>.</w:t>
      </w:r>
    </w:p>
    <w:p w14:paraId="0E950D91" w14:textId="77777777" w:rsidR="004B444B" w:rsidRPr="00673407" w:rsidRDefault="004B444B" w:rsidP="004B444B">
      <w:pPr>
        <w:pStyle w:val="ListParagraph"/>
        <w:numPr>
          <w:ilvl w:val="0"/>
          <w:numId w:val="1"/>
        </w:numPr>
        <w:spacing w:after="0"/>
        <w:ind w:left="567" w:hanging="567"/>
        <w:rPr>
          <w:rFonts w:ascii="FS Jack" w:hAnsi="FS Jack" w:cs="Arial"/>
          <w:b/>
          <w:color w:val="000000"/>
          <w:sz w:val="24"/>
          <w:szCs w:val="24"/>
        </w:rPr>
      </w:pPr>
      <w:r w:rsidRPr="00673407">
        <w:rPr>
          <w:rFonts w:ascii="FS Jack" w:hAnsi="FS Jack" w:cs="Arial"/>
          <w:b/>
          <w:color w:val="000000"/>
          <w:sz w:val="24"/>
          <w:szCs w:val="24"/>
        </w:rPr>
        <w:t xml:space="preserve"> MISCONDUCT </w:t>
      </w:r>
    </w:p>
    <w:p w14:paraId="53B115A8" w14:textId="20E89ECB" w:rsidR="001C1FC9" w:rsidRPr="004B444B" w:rsidRDefault="004B444B" w:rsidP="004B444B">
      <w:pPr>
        <w:pStyle w:val="ListParagraph"/>
        <w:numPr>
          <w:ilvl w:val="1"/>
          <w:numId w:val="1"/>
        </w:numPr>
        <w:spacing w:after="0"/>
        <w:ind w:left="1134" w:hanging="567"/>
        <w:rPr>
          <w:rFonts w:ascii="FS Jack" w:hAnsi="FS Jack" w:cs="Arial"/>
          <w:b/>
          <w:color w:val="000000"/>
          <w:sz w:val="24"/>
          <w:szCs w:val="24"/>
        </w:rPr>
      </w:pPr>
      <w:r w:rsidRPr="00673407">
        <w:rPr>
          <w:rFonts w:ascii="FS Jack" w:hAnsi="FS Jack" w:cs="Arial"/>
          <w:color w:val="000000"/>
          <w:sz w:val="24"/>
          <w:szCs w:val="24"/>
        </w:rPr>
        <w:t xml:space="preserve">Serious misconduct must be sent to the Parent Association of the offending Team. </w:t>
      </w:r>
      <w:bookmarkStart w:id="0" w:name="_GoBack"/>
      <w:bookmarkEnd w:id="0"/>
    </w:p>
    <w:sectPr w:rsidR="001C1FC9" w:rsidRPr="004B444B" w:rsidSect="001C1FC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altName w:val="Corbel"/>
    <w:panose1 w:val="02000503000000020004"/>
    <w:charset w:val="00"/>
    <w:family w:val="modern"/>
    <w:notTrueType/>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D1312"/>
    <w:multiLevelType w:val="multilevel"/>
    <w:tmpl w:val="6112884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831ECD"/>
    <w:multiLevelType w:val="hybridMultilevel"/>
    <w:tmpl w:val="8FB8F3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C9"/>
    <w:rsid w:val="001C1FC9"/>
    <w:rsid w:val="002F7B04"/>
    <w:rsid w:val="004B444B"/>
    <w:rsid w:val="00754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47A9"/>
  <w15:chartTrackingRefBased/>
  <w15:docId w15:val="{56F2CA07-3B99-47AB-AB13-CCCA4160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C1FC9"/>
    <w:rPr>
      <w:color w:val="0563C1" w:themeColor="hyperlink"/>
      <w:u w:val="single"/>
    </w:rPr>
  </w:style>
  <w:style w:type="table" w:styleId="TableGrid">
    <w:name w:val="Table Grid"/>
    <w:basedOn w:val="TableNormal"/>
    <w:uiPriority w:val="59"/>
    <w:rsid w:val="001C1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cipline@middlesexf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scipline@middle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B0F11E45C8584BB35FFF256A2144FA" ma:contentTypeVersion="13" ma:contentTypeDescription="Create a new document." ma:contentTypeScope="" ma:versionID="1ddc1d839eddad5302bfcdeb04b2d9ae">
  <xsd:schema xmlns:xsd="http://www.w3.org/2001/XMLSchema" xmlns:xs="http://www.w3.org/2001/XMLSchema" xmlns:p="http://schemas.microsoft.com/office/2006/metadata/properties" xmlns:ns3="5b26b628-cc2c-4a8d-827a-ea762360978e" xmlns:ns4="26398dda-fedc-4d4b-aa62-affcb1c1c31b" targetNamespace="http://schemas.microsoft.com/office/2006/metadata/properties" ma:root="true" ma:fieldsID="f436ccf0c98e8004a39db01bf44b382b" ns3:_="" ns4:_="">
    <xsd:import namespace="5b26b628-cc2c-4a8d-827a-ea762360978e"/>
    <xsd:import namespace="26398dda-fedc-4d4b-aa62-affcb1c1c31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6b628-cc2c-4a8d-827a-ea7623609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98dda-fedc-4d4b-aa62-affcb1c1c3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97788-9C2C-49BC-8AB7-65EB1D403F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37853-D8C3-4C47-9EDF-BE0811933A2F}">
  <ds:schemaRefs>
    <ds:schemaRef ds:uri="http://schemas.microsoft.com/sharepoint/v3/contenttype/forms"/>
  </ds:schemaRefs>
</ds:datastoreItem>
</file>

<file path=customXml/itemProps3.xml><?xml version="1.0" encoding="utf-8"?>
<ds:datastoreItem xmlns:ds="http://schemas.openxmlformats.org/officeDocument/2006/customXml" ds:itemID="{E139CFC2-87D2-4914-95BA-0F8FF1DE9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6b628-cc2c-4a8d-827a-ea762360978e"/>
    <ds:schemaRef ds:uri="26398dda-fedc-4d4b-aa62-affcb1c1c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Read</dc:creator>
  <cp:keywords/>
  <dc:description/>
  <cp:lastModifiedBy>Samantha Read</cp:lastModifiedBy>
  <cp:revision>4</cp:revision>
  <dcterms:created xsi:type="dcterms:W3CDTF">2021-04-08T13:05:00Z</dcterms:created>
  <dcterms:modified xsi:type="dcterms:W3CDTF">2021-04-15T15:22:00Z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0x010100C7B0F11E45C8584BB35FFF256A2144FA</vt:lpwstr>
  </property>
</Properties>
</file>