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6EE3" w14:textId="77777777" w:rsidR="008E6045" w:rsidRPr="001A74BB" w:rsidRDefault="008E6045" w:rsidP="00A402EC">
      <w:pPr>
        <w:jc w:val="center"/>
        <w:rPr>
          <w:rFonts w:ascii="Calibri" w:hAnsi="Calibri" w:cs="Arial"/>
          <w:sz w:val="72"/>
          <w:szCs w:val="72"/>
        </w:rPr>
      </w:pPr>
    </w:p>
    <w:p w14:paraId="03CFE10C" w14:textId="77777777" w:rsidR="008E6045" w:rsidRPr="001A74BB" w:rsidRDefault="008E6045" w:rsidP="00A402EC">
      <w:pPr>
        <w:jc w:val="center"/>
        <w:rPr>
          <w:rFonts w:ascii="Calibri" w:hAnsi="Calibri" w:cs="Arial"/>
          <w:sz w:val="72"/>
          <w:szCs w:val="72"/>
        </w:rPr>
      </w:pPr>
      <w:r>
        <w:rPr>
          <w:rFonts w:ascii="Calibri" w:hAnsi="Calibri" w:cs="Arial"/>
          <w:sz w:val="72"/>
          <w:szCs w:val="72"/>
        </w:rPr>
        <w:t>M</w:t>
      </w:r>
      <w:r w:rsidRPr="001A74BB">
        <w:rPr>
          <w:rFonts w:ascii="Calibri" w:hAnsi="Calibri" w:cs="Arial"/>
          <w:sz w:val="72"/>
          <w:szCs w:val="72"/>
        </w:rPr>
        <w:t xml:space="preserve">ANCHESTER </w:t>
      </w:r>
      <w:r>
        <w:rPr>
          <w:rFonts w:ascii="Calibri" w:hAnsi="Calibri" w:cs="Arial"/>
          <w:sz w:val="72"/>
          <w:szCs w:val="72"/>
        </w:rPr>
        <w:t>COUNTY</w:t>
      </w:r>
    </w:p>
    <w:p w14:paraId="58F93005" w14:textId="77777777" w:rsidR="008E6045" w:rsidRPr="001A74BB" w:rsidRDefault="008E6045" w:rsidP="00A402EC">
      <w:pPr>
        <w:jc w:val="center"/>
        <w:rPr>
          <w:rFonts w:ascii="Calibri" w:hAnsi="Calibri" w:cs="Arial"/>
          <w:sz w:val="72"/>
          <w:szCs w:val="72"/>
        </w:rPr>
      </w:pPr>
      <w:r w:rsidRPr="001A74BB">
        <w:rPr>
          <w:rFonts w:ascii="Calibri" w:hAnsi="Calibri" w:cs="Arial"/>
          <w:sz w:val="72"/>
          <w:szCs w:val="72"/>
        </w:rPr>
        <w:t>FOOTBALL ASSOCIATION</w:t>
      </w:r>
    </w:p>
    <w:p w14:paraId="6AB42587" w14:textId="77777777" w:rsidR="008E6045" w:rsidRPr="0027586D" w:rsidRDefault="002B2CE3" w:rsidP="00A402EC">
      <w:pPr>
        <w:jc w:val="center"/>
        <w:rPr>
          <w:rFonts w:ascii="Trebuchet MS" w:hAnsi="Trebuchet MS" w:cs="Arial"/>
          <w:i/>
          <w:szCs w:val="24"/>
        </w:rPr>
      </w:pPr>
      <w:r w:rsidRPr="0027586D">
        <w:rPr>
          <w:rFonts w:ascii="Trebuchet MS" w:hAnsi="Trebuchet MS" w:cs="Arial"/>
          <w:i/>
          <w:szCs w:val="24"/>
        </w:rPr>
        <w:t>(COMPANIES HOUSE REFERENCE 3937501)</w:t>
      </w:r>
    </w:p>
    <w:p w14:paraId="1C109399" w14:textId="77777777" w:rsidR="008E6045" w:rsidRPr="0027586D" w:rsidRDefault="008E6045" w:rsidP="00A402EC">
      <w:pPr>
        <w:jc w:val="both"/>
        <w:rPr>
          <w:rFonts w:ascii="Trebuchet MS" w:hAnsi="Trebuchet MS" w:cs="Arial"/>
          <w:i/>
          <w:szCs w:val="24"/>
        </w:rPr>
      </w:pPr>
    </w:p>
    <w:p w14:paraId="42FB091B" w14:textId="77777777" w:rsidR="008E6045" w:rsidRPr="00D70B96" w:rsidRDefault="001F57D9" w:rsidP="00A402EC">
      <w:pPr>
        <w:jc w:val="center"/>
        <w:rPr>
          <w:rFonts w:ascii="Trebuchet MS" w:hAnsi="Trebuchet MS" w:cs="Arial"/>
          <w:szCs w:val="24"/>
          <w:highlight w:val="yellow"/>
        </w:rPr>
      </w:pPr>
      <w:r>
        <w:rPr>
          <w:rFonts w:ascii="Trebuchet MS" w:hAnsi="Trebuchet MS" w:cs="Arial"/>
          <w:noProof/>
          <w:szCs w:val="24"/>
          <w:lang w:eastAsia="zh-CN"/>
        </w:rPr>
        <w:drawing>
          <wp:inline distT="0" distB="0" distL="0" distR="0" wp14:anchorId="5A306CB2" wp14:editId="0EC6BDF0">
            <wp:extent cx="2695575" cy="3819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695575" cy="3819525"/>
                    </a:xfrm>
                    <a:prstGeom prst="rect">
                      <a:avLst/>
                    </a:prstGeom>
                    <a:noFill/>
                    <a:ln w="9525">
                      <a:noFill/>
                      <a:miter lim="800000"/>
                      <a:headEnd/>
                      <a:tailEnd/>
                    </a:ln>
                  </pic:spPr>
                </pic:pic>
              </a:graphicData>
            </a:graphic>
          </wp:inline>
        </w:drawing>
      </w:r>
    </w:p>
    <w:p w14:paraId="33993750" w14:textId="77777777" w:rsidR="008E6045" w:rsidRDefault="008E6045" w:rsidP="00A402EC">
      <w:pPr>
        <w:jc w:val="both"/>
        <w:rPr>
          <w:rFonts w:ascii="Trebuchet MS" w:hAnsi="Trebuchet MS" w:cs="Arial"/>
          <w:szCs w:val="24"/>
          <w:highlight w:val="yellow"/>
        </w:rPr>
      </w:pPr>
    </w:p>
    <w:p w14:paraId="17EBBE20" w14:textId="77777777" w:rsidR="008E6045" w:rsidRDefault="008E6045" w:rsidP="00A402EC">
      <w:pPr>
        <w:jc w:val="both"/>
        <w:rPr>
          <w:rFonts w:ascii="Trebuchet MS" w:hAnsi="Trebuchet MS" w:cs="Arial"/>
          <w:szCs w:val="24"/>
          <w:highlight w:val="yellow"/>
        </w:rPr>
      </w:pPr>
    </w:p>
    <w:p w14:paraId="49E97EBB" w14:textId="77777777" w:rsidR="00782A7B" w:rsidRDefault="00782A7B" w:rsidP="00380521">
      <w:pPr>
        <w:rPr>
          <w:rFonts w:ascii="Calibri" w:hAnsi="Calibri" w:cs="Arial"/>
          <w:b/>
          <w:sz w:val="28"/>
          <w:szCs w:val="28"/>
        </w:rPr>
      </w:pPr>
    </w:p>
    <w:p w14:paraId="1DAFB31D" w14:textId="77777777" w:rsidR="00782A7B" w:rsidRDefault="00782A7B" w:rsidP="00380521">
      <w:pPr>
        <w:rPr>
          <w:rFonts w:ascii="Calibri" w:hAnsi="Calibri" w:cs="Arial"/>
          <w:b/>
          <w:sz w:val="28"/>
          <w:szCs w:val="28"/>
        </w:rPr>
      </w:pPr>
    </w:p>
    <w:p w14:paraId="78771794" w14:textId="77777777" w:rsidR="00782A7B" w:rsidRDefault="00782A7B" w:rsidP="001851B0">
      <w:pPr>
        <w:jc w:val="center"/>
        <w:rPr>
          <w:rFonts w:ascii="Calibri" w:hAnsi="Calibri" w:cs="Arial"/>
          <w:b/>
          <w:sz w:val="28"/>
          <w:szCs w:val="28"/>
        </w:rPr>
      </w:pPr>
    </w:p>
    <w:p w14:paraId="0BD083E0" w14:textId="77777777" w:rsidR="00782A7B" w:rsidRDefault="001851B0" w:rsidP="001851B0">
      <w:pPr>
        <w:jc w:val="center"/>
        <w:rPr>
          <w:rFonts w:ascii="Calibri" w:hAnsi="Calibri" w:cs="Arial"/>
          <w:b/>
          <w:sz w:val="28"/>
          <w:szCs w:val="28"/>
        </w:rPr>
      </w:pPr>
      <w:r>
        <w:rPr>
          <w:rFonts w:ascii="Calibri" w:hAnsi="Calibri" w:cs="Arial"/>
          <w:b/>
          <w:sz w:val="28"/>
          <w:szCs w:val="28"/>
        </w:rPr>
        <w:t xml:space="preserve">Articles of </w:t>
      </w:r>
      <w:r w:rsidR="00E83983">
        <w:rPr>
          <w:rFonts w:ascii="Calibri" w:hAnsi="Calibri" w:cs="Arial"/>
          <w:b/>
          <w:sz w:val="28"/>
          <w:szCs w:val="28"/>
        </w:rPr>
        <w:t>Association</w:t>
      </w:r>
    </w:p>
    <w:p w14:paraId="595FECA2" w14:textId="77777777" w:rsidR="00E83983" w:rsidRDefault="00E83983" w:rsidP="001851B0">
      <w:pPr>
        <w:jc w:val="center"/>
        <w:rPr>
          <w:rFonts w:ascii="Calibri" w:hAnsi="Calibri" w:cs="Arial"/>
          <w:b/>
          <w:sz w:val="28"/>
          <w:szCs w:val="28"/>
        </w:rPr>
      </w:pPr>
    </w:p>
    <w:p w14:paraId="5005EEE6" w14:textId="579EDADD" w:rsidR="00E83983" w:rsidRDefault="00E877E9" w:rsidP="001851B0">
      <w:pPr>
        <w:jc w:val="center"/>
        <w:rPr>
          <w:rFonts w:ascii="Calibri" w:hAnsi="Calibri" w:cs="Arial"/>
          <w:b/>
          <w:sz w:val="28"/>
          <w:szCs w:val="28"/>
        </w:rPr>
      </w:pPr>
      <w:r>
        <w:rPr>
          <w:rFonts w:ascii="Calibri" w:hAnsi="Calibri" w:cs="Arial"/>
          <w:b/>
          <w:sz w:val="28"/>
          <w:szCs w:val="28"/>
        </w:rPr>
        <w:t>APPROVED BY</w:t>
      </w:r>
      <w:r w:rsidR="00E83983">
        <w:rPr>
          <w:rFonts w:ascii="Calibri" w:hAnsi="Calibri" w:cs="Arial"/>
          <w:b/>
          <w:sz w:val="28"/>
          <w:szCs w:val="28"/>
        </w:rPr>
        <w:t xml:space="preserve"> THE MEMBERS AT THE AGM ON </w:t>
      </w:r>
    </w:p>
    <w:p w14:paraId="1D9F5D83" w14:textId="5AC8BB4D" w:rsidR="00562370" w:rsidRDefault="00F90F93" w:rsidP="001851B0">
      <w:pPr>
        <w:jc w:val="center"/>
        <w:rPr>
          <w:rFonts w:ascii="Calibri" w:hAnsi="Calibri" w:cs="Arial"/>
          <w:b/>
          <w:sz w:val="28"/>
          <w:szCs w:val="28"/>
        </w:rPr>
      </w:pPr>
      <w:r>
        <w:rPr>
          <w:rFonts w:ascii="Calibri" w:hAnsi="Calibri" w:cs="Arial"/>
          <w:b/>
          <w:sz w:val="28"/>
          <w:szCs w:val="28"/>
        </w:rPr>
        <w:t>MONDAY 30TH</w:t>
      </w:r>
      <w:r w:rsidR="00E83983">
        <w:rPr>
          <w:rFonts w:ascii="Calibri" w:hAnsi="Calibri" w:cs="Arial"/>
          <w:b/>
          <w:sz w:val="28"/>
          <w:szCs w:val="28"/>
        </w:rPr>
        <w:t xml:space="preserve"> </w:t>
      </w:r>
      <w:r>
        <w:rPr>
          <w:rFonts w:ascii="Calibri" w:hAnsi="Calibri" w:cs="Arial"/>
          <w:b/>
          <w:sz w:val="28"/>
          <w:szCs w:val="28"/>
        </w:rPr>
        <w:t>OCTOBER</w:t>
      </w:r>
      <w:r w:rsidR="00732D1E">
        <w:rPr>
          <w:rFonts w:ascii="Calibri" w:hAnsi="Calibri" w:cs="Arial"/>
          <w:b/>
          <w:sz w:val="28"/>
          <w:szCs w:val="28"/>
        </w:rPr>
        <w:t xml:space="preserve"> 202</w:t>
      </w:r>
      <w:r>
        <w:rPr>
          <w:rFonts w:ascii="Calibri" w:hAnsi="Calibri" w:cs="Arial"/>
          <w:b/>
          <w:sz w:val="28"/>
          <w:szCs w:val="28"/>
        </w:rPr>
        <w:t>3</w:t>
      </w:r>
    </w:p>
    <w:p w14:paraId="1DAEA05A" w14:textId="77777777" w:rsidR="008B5679" w:rsidRDefault="008B5679" w:rsidP="001851B0">
      <w:pPr>
        <w:jc w:val="center"/>
        <w:rPr>
          <w:rFonts w:ascii="Calibri" w:hAnsi="Calibri" w:cs="Arial"/>
          <w:b/>
          <w:sz w:val="28"/>
          <w:szCs w:val="28"/>
        </w:rPr>
      </w:pPr>
    </w:p>
    <w:p w14:paraId="73C3406A" w14:textId="77777777" w:rsidR="00931686" w:rsidRDefault="008B5679" w:rsidP="001851B0">
      <w:pPr>
        <w:jc w:val="center"/>
        <w:rPr>
          <w:rFonts w:ascii="Calibri" w:hAnsi="Calibri" w:cs="Arial"/>
          <w:b/>
          <w:sz w:val="28"/>
          <w:szCs w:val="28"/>
        </w:rPr>
      </w:pPr>
      <w:r>
        <w:rPr>
          <w:rFonts w:ascii="Calibri" w:hAnsi="Calibri" w:cs="Arial"/>
          <w:b/>
          <w:sz w:val="28"/>
          <w:szCs w:val="28"/>
        </w:rPr>
        <w:t>APPROVED BY THE BOARD FRIDAY 20</w:t>
      </w:r>
      <w:r w:rsidR="00931686" w:rsidRPr="00931686">
        <w:rPr>
          <w:rFonts w:ascii="Calibri" w:hAnsi="Calibri" w:cs="Arial"/>
          <w:b/>
          <w:sz w:val="28"/>
          <w:szCs w:val="28"/>
          <w:vertAlign w:val="superscript"/>
        </w:rPr>
        <w:t>TH</w:t>
      </w:r>
      <w:r w:rsidR="00931686">
        <w:rPr>
          <w:rFonts w:ascii="Calibri" w:hAnsi="Calibri" w:cs="Arial"/>
          <w:b/>
          <w:sz w:val="28"/>
          <w:szCs w:val="28"/>
        </w:rPr>
        <w:t xml:space="preserve"> OCTOBER 2023</w:t>
      </w:r>
    </w:p>
    <w:p w14:paraId="4ED7B428" w14:textId="77777777" w:rsidR="001C27B4" w:rsidRDefault="001C27B4" w:rsidP="001851B0">
      <w:pPr>
        <w:jc w:val="center"/>
        <w:rPr>
          <w:rFonts w:ascii="Calibri" w:hAnsi="Calibri" w:cs="Arial"/>
          <w:b/>
          <w:sz w:val="28"/>
          <w:szCs w:val="28"/>
        </w:rPr>
      </w:pPr>
    </w:p>
    <w:p w14:paraId="2AE70B3E" w14:textId="77777777" w:rsidR="00782A7B" w:rsidRDefault="00782A7B" w:rsidP="00782A7B">
      <w:pPr>
        <w:autoSpaceDE w:val="0"/>
        <w:autoSpaceDN w:val="0"/>
        <w:adjustRightInd w:val="0"/>
        <w:spacing w:line="360" w:lineRule="auto"/>
        <w:ind w:right="-330"/>
        <w:jc w:val="center"/>
        <w:rPr>
          <w:rFonts w:ascii="Arial" w:hAnsi="Arial" w:cs="Arial"/>
          <w:i/>
          <w:color w:val="0070C0"/>
          <w:sz w:val="2"/>
          <w:szCs w:val="2"/>
          <w:lang w:val="en-US"/>
        </w:rPr>
      </w:pPr>
    </w:p>
    <w:p w14:paraId="083789CB"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09786323"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45A0CB50"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78C43456"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44408B3B"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1E3CCB93"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376F0B75" w14:textId="77777777" w:rsidR="00931686"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2C0FD4E3" w14:textId="77777777" w:rsidR="00931686" w:rsidRPr="00782A7B" w:rsidRDefault="00931686" w:rsidP="00782A7B">
      <w:pPr>
        <w:autoSpaceDE w:val="0"/>
        <w:autoSpaceDN w:val="0"/>
        <w:adjustRightInd w:val="0"/>
        <w:spacing w:line="360" w:lineRule="auto"/>
        <w:ind w:right="-330"/>
        <w:jc w:val="center"/>
        <w:rPr>
          <w:rFonts w:ascii="Arial" w:hAnsi="Arial" w:cs="Arial"/>
          <w:i/>
          <w:color w:val="0070C0"/>
          <w:sz w:val="2"/>
          <w:szCs w:val="2"/>
          <w:lang w:val="en-US"/>
        </w:rPr>
      </w:pPr>
    </w:p>
    <w:p w14:paraId="7CA7089C" w14:textId="77777777" w:rsidR="00782A7B" w:rsidRPr="00782A7B" w:rsidRDefault="00782A7B" w:rsidP="00782A7B">
      <w:pPr>
        <w:autoSpaceDE w:val="0"/>
        <w:autoSpaceDN w:val="0"/>
        <w:adjustRightInd w:val="0"/>
        <w:spacing w:line="360" w:lineRule="auto"/>
        <w:ind w:left="-284" w:right="-613"/>
        <w:jc w:val="center"/>
        <w:rPr>
          <w:rFonts w:ascii="Arial" w:hAnsi="Arial" w:cs="Arial"/>
          <w:b/>
          <w:sz w:val="22"/>
          <w:szCs w:val="22"/>
          <w:lang w:val="en-US"/>
        </w:rPr>
      </w:pPr>
      <w:r w:rsidRPr="00782A7B">
        <w:rPr>
          <w:rFonts w:ascii="Arial" w:hAnsi="Arial" w:cs="Arial"/>
          <w:b/>
          <w:sz w:val="22"/>
          <w:szCs w:val="22"/>
          <w:lang w:val="en-US"/>
        </w:rPr>
        <w:lastRenderedPageBreak/>
        <w:t>ARTICLES OF ASSOCIATION OF MANCHESTER COUNTY FOOTBALL ASSOCIATION LIMITED</w:t>
      </w:r>
    </w:p>
    <w:p w14:paraId="2F0246A1" w14:textId="77777777" w:rsidR="00782A7B" w:rsidRPr="00782A7B" w:rsidRDefault="00782A7B" w:rsidP="00782A7B">
      <w:pPr>
        <w:autoSpaceDE w:val="0"/>
        <w:autoSpaceDN w:val="0"/>
        <w:adjustRightInd w:val="0"/>
        <w:spacing w:line="360" w:lineRule="auto"/>
        <w:ind w:right="-330"/>
        <w:jc w:val="center"/>
        <w:rPr>
          <w:rFonts w:ascii="Arial" w:hAnsi="Arial" w:cs="Arial"/>
          <w:b/>
          <w:sz w:val="2"/>
          <w:szCs w:val="2"/>
          <w:lang w:val="en-US"/>
        </w:rPr>
      </w:pPr>
    </w:p>
    <w:p w14:paraId="055C4F01" w14:textId="77777777" w:rsidR="00782A7B" w:rsidRPr="00782A7B" w:rsidRDefault="00782A7B" w:rsidP="00782A7B">
      <w:pPr>
        <w:autoSpaceDE w:val="0"/>
        <w:autoSpaceDN w:val="0"/>
        <w:adjustRightInd w:val="0"/>
        <w:spacing w:line="360" w:lineRule="auto"/>
        <w:ind w:right="-330"/>
        <w:jc w:val="center"/>
        <w:rPr>
          <w:rFonts w:ascii="Calibri" w:hAnsi="Calibri" w:cs="Arial"/>
          <w:b/>
          <w:szCs w:val="24"/>
          <w:u w:val="single"/>
          <w:lang w:val="en-US"/>
        </w:rPr>
      </w:pPr>
      <w:r w:rsidRPr="00782A7B">
        <w:rPr>
          <w:rFonts w:ascii="Calibri" w:hAnsi="Calibri" w:cs="Arial"/>
          <w:b/>
          <w:szCs w:val="24"/>
          <w:u w:val="single"/>
          <w:lang w:val="en-US"/>
        </w:rPr>
        <w:t>PART 1</w:t>
      </w:r>
    </w:p>
    <w:p w14:paraId="414F9BE6" w14:textId="77777777" w:rsidR="00782A7B" w:rsidRPr="00782A7B" w:rsidRDefault="00782A7B" w:rsidP="00782A7B">
      <w:pPr>
        <w:autoSpaceDE w:val="0"/>
        <w:autoSpaceDN w:val="0"/>
        <w:adjustRightInd w:val="0"/>
        <w:spacing w:line="360" w:lineRule="auto"/>
        <w:ind w:right="-330"/>
        <w:jc w:val="center"/>
        <w:rPr>
          <w:rFonts w:ascii="Calibri" w:hAnsi="Calibri" w:cs="Arial"/>
          <w:b/>
          <w:szCs w:val="24"/>
          <w:u w:val="single"/>
          <w:lang w:val="en-US"/>
        </w:rPr>
      </w:pPr>
      <w:r w:rsidRPr="00782A7B">
        <w:rPr>
          <w:rFonts w:ascii="Calibri" w:hAnsi="Calibri" w:cs="Arial"/>
          <w:b/>
          <w:szCs w:val="24"/>
          <w:u w:val="single"/>
          <w:lang w:val="en-US"/>
        </w:rPr>
        <w:t>INTERPRETATION AND LIMITATION OF LIABILITY</w:t>
      </w:r>
    </w:p>
    <w:p w14:paraId="261CABC9" w14:textId="77777777" w:rsidR="00782A7B" w:rsidRPr="00782A7B" w:rsidRDefault="00782A7B" w:rsidP="00782A7B">
      <w:pPr>
        <w:autoSpaceDE w:val="0"/>
        <w:autoSpaceDN w:val="0"/>
        <w:adjustRightInd w:val="0"/>
        <w:spacing w:line="360" w:lineRule="auto"/>
        <w:ind w:right="-330"/>
        <w:jc w:val="center"/>
        <w:rPr>
          <w:rFonts w:ascii="Calibri" w:hAnsi="Calibri" w:cs="Arial"/>
          <w:sz w:val="20"/>
        </w:rPr>
      </w:pPr>
      <w:r w:rsidRPr="00782A7B">
        <w:rPr>
          <w:rFonts w:ascii="Calibri" w:hAnsi="Calibri" w:cs="Arial"/>
          <w:sz w:val="20"/>
        </w:rPr>
        <w:t>1.</w:t>
      </w:r>
      <w:r w:rsidRPr="00782A7B">
        <w:rPr>
          <w:rFonts w:ascii="Calibri" w:hAnsi="Calibri" w:cs="Arial"/>
          <w:sz w:val="20"/>
        </w:rPr>
        <w:tab/>
        <w:t xml:space="preserve">The regulations contained in Schedule 2 of Regulation 3 of the Act shall not apply to the </w:t>
      </w:r>
      <w:proofErr w:type="gramStart"/>
      <w:r w:rsidRPr="00782A7B">
        <w:rPr>
          <w:rFonts w:ascii="Calibri" w:hAnsi="Calibri" w:cs="Arial"/>
          <w:sz w:val="20"/>
        </w:rPr>
        <w:t>Association</w:t>
      </w:r>
      <w:proofErr w:type="gramEnd"/>
      <w:r w:rsidRPr="00782A7B">
        <w:rPr>
          <w:rFonts w:ascii="Calibri" w:hAnsi="Calibri" w:cs="Arial"/>
          <w:sz w:val="20"/>
        </w:rPr>
        <w:t xml:space="preserve"> but the regulations contained in the following clauses (as originally adopted or from time to time altered by Special Resolution) shall be the Articles.</w:t>
      </w:r>
    </w:p>
    <w:p w14:paraId="34F700B5" w14:textId="77777777" w:rsidR="00782A7B" w:rsidRPr="00782A7B" w:rsidRDefault="00782A7B" w:rsidP="00782A7B">
      <w:pPr>
        <w:tabs>
          <w:tab w:val="left" w:pos="709"/>
          <w:tab w:val="left" w:pos="1418"/>
        </w:tabs>
        <w:ind w:left="709" w:hanging="709"/>
        <w:rPr>
          <w:rFonts w:ascii="Calibri" w:hAnsi="Calibri" w:cs="Arial"/>
          <w:sz w:val="10"/>
          <w:szCs w:val="10"/>
        </w:rPr>
      </w:pPr>
    </w:p>
    <w:p w14:paraId="02E2EC8F" w14:textId="77777777" w:rsidR="00782A7B" w:rsidRPr="00782A7B" w:rsidRDefault="00782A7B" w:rsidP="00782A7B">
      <w:pPr>
        <w:tabs>
          <w:tab w:val="left" w:pos="709"/>
          <w:tab w:val="left" w:pos="1418"/>
        </w:tabs>
        <w:ind w:left="709" w:hanging="709"/>
        <w:rPr>
          <w:rFonts w:ascii="Calibri" w:hAnsi="Calibri" w:cs="Arial"/>
          <w:sz w:val="20"/>
        </w:rPr>
      </w:pPr>
      <w:r w:rsidRPr="00782A7B">
        <w:rPr>
          <w:rFonts w:ascii="Calibri" w:hAnsi="Calibri" w:cs="Arial"/>
          <w:sz w:val="20"/>
        </w:rPr>
        <w:t>2.</w:t>
      </w:r>
      <w:r w:rsidRPr="00782A7B">
        <w:rPr>
          <w:rFonts w:ascii="Calibri" w:hAnsi="Calibri" w:cs="Arial"/>
          <w:sz w:val="20"/>
        </w:rPr>
        <w:tab/>
        <w:t>In these Articles:</w:t>
      </w:r>
    </w:p>
    <w:p w14:paraId="5699E464" w14:textId="77777777" w:rsidR="00782A7B" w:rsidRPr="00782A7B" w:rsidRDefault="00782A7B" w:rsidP="00782A7B">
      <w:pPr>
        <w:tabs>
          <w:tab w:val="left" w:pos="709"/>
          <w:tab w:val="left" w:pos="1418"/>
        </w:tabs>
        <w:ind w:left="709" w:hanging="709"/>
        <w:rPr>
          <w:rFonts w:ascii="Calibri" w:hAnsi="Calibri" w:cs="Arial"/>
          <w:sz w:val="20"/>
        </w:rPr>
      </w:pPr>
    </w:p>
    <w:tbl>
      <w:tblPr>
        <w:tblW w:w="9230" w:type="dxa"/>
        <w:tblLayout w:type="fixed"/>
        <w:tblLook w:val="00A0" w:firstRow="1" w:lastRow="0" w:firstColumn="1" w:lastColumn="0" w:noHBand="0" w:noVBand="0"/>
      </w:tblPr>
      <w:tblGrid>
        <w:gridCol w:w="4615"/>
        <w:gridCol w:w="4615"/>
      </w:tblGrid>
      <w:tr w:rsidR="00782A7B" w:rsidRPr="00782A7B" w14:paraId="7F08296F" w14:textId="77777777" w:rsidTr="00782A7B">
        <w:tc>
          <w:tcPr>
            <w:tcW w:w="4615" w:type="dxa"/>
          </w:tcPr>
          <w:p w14:paraId="68DBC43E" w14:textId="77777777" w:rsidR="00782A7B" w:rsidRPr="00782A7B" w:rsidRDefault="00782A7B" w:rsidP="00782A7B">
            <w:pPr>
              <w:spacing w:line="360" w:lineRule="auto"/>
              <w:ind w:left="709"/>
              <w:rPr>
                <w:rFonts w:ascii="Calibri" w:hAnsi="Calibri" w:cs="Arial"/>
                <w:sz w:val="20"/>
              </w:rPr>
            </w:pPr>
            <w:r w:rsidRPr="00782A7B">
              <w:rPr>
                <w:rFonts w:ascii="Calibri" w:hAnsi="Calibri" w:cs="Arial"/>
                <w:sz w:val="20"/>
              </w:rPr>
              <w:t>"</w:t>
            </w:r>
            <w:proofErr w:type="gramStart"/>
            <w:r w:rsidRPr="00782A7B">
              <w:rPr>
                <w:rFonts w:ascii="Calibri" w:hAnsi="Calibri" w:cs="Arial"/>
                <w:sz w:val="20"/>
              </w:rPr>
              <w:t>the</w:t>
            </w:r>
            <w:proofErr w:type="gramEnd"/>
            <w:r w:rsidRPr="00782A7B">
              <w:rPr>
                <w:rFonts w:ascii="Calibri" w:hAnsi="Calibri" w:cs="Arial"/>
                <w:sz w:val="20"/>
              </w:rPr>
              <w:t xml:space="preserve"> Act"</w:t>
            </w:r>
          </w:p>
        </w:tc>
        <w:tc>
          <w:tcPr>
            <w:tcW w:w="4615" w:type="dxa"/>
          </w:tcPr>
          <w:p w14:paraId="52046F4A" w14:textId="77777777" w:rsidR="00782A7B" w:rsidRPr="00782A7B" w:rsidRDefault="00782A7B" w:rsidP="00782A7B">
            <w:pPr>
              <w:jc w:val="both"/>
              <w:rPr>
                <w:rFonts w:ascii="Calibri" w:hAnsi="Calibri" w:cs="Arial"/>
                <w:sz w:val="20"/>
              </w:rPr>
            </w:pPr>
            <w:r w:rsidRPr="00782A7B">
              <w:rPr>
                <w:rFonts w:ascii="Calibri" w:hAnsi="Calibri" w:cs="Arial"/>
                <w:sz w:val="20"/>
              </w:rPr>
              <w:t xml:space="preserve">means the Companies Act 2006 and as modified by any statutory modification or re-enactment thereof for the time being in </w:t>
            </w:r>
            <w:proofErr w:type="gramStart"/>
            <w:r w:rsidRPr="00782A7B">
              <w:rPr>
                <w:rFonts w:ascii="Calibri" w:hAnsi="Calibri" w:cs="Arial"/>
                <w:sz w:val="20"/>
              </w:rPr>
              <w:t>force;</w:t>
            </w:r>
            <w:proofErr w:type="gramEnd"/>
          </w:p>
          <w:p w14:paraId="0F2E51E3" w14:textId="77777777" w:rsidR="00782A7B" w:rsidRPr="00782A7B" w:rsidRDefault="00782A7B" w:rsidP="00782A7B">
            <w:pPr>
              <w:jc w:val="both"/>
              <w:rPr>
                <w:rFonts w:ascii="Calibri" w:hAnsi="Calibri" w:cs="Arial"/>
                <w:sz w:val="20"/>
              </w:rPr>
            </w:pPr>
          </w:p>
        </w:tc>
      </w:tr>
      <w:tr w:rsidR="00782A7B" w:rsidRPr="00782A7B" w14:paraId="35B99C3F" w14:textId="77777777" w:rsidTr="00782A7B">
        <w:tc>
          <w:tcPr>
            <w:tcW w:w="4615" w:type="dxa"/>
          </w:tcPr>
          <w:p w14:paraId="772A7B76" w14:textId="77777777" w:rsidR="00782A7B" w:rsidRPr="00782A7B" w:rsidRDefault="00782A7B" w:rsidP="00782A7B">
            <w:pPr>
              <w:ind w:left="709"/>
              <w:rPr>
                <w:rFonts w:ascii="Calibri" w:hAnsi="Calibri" w:cs="Arial"/>
                <w:sz w:val="20"/>
              </w:rPr>
            </w:pPr>
            <w:r w:rsidRPr="00782A7B">
              <w:rPr>
                <w:rFonts w:ascii="Calibri" w:hAnsi="Calibri" w:cs="Arial"/>
                <w:sz w:val="20"/>
              </w:rPr>
              <w:t xml:space="preserve">"Articles" </w:t>
            </w:r>
          </w:p>
        </w:tc>
        <w:tc>
          <w:tcPr>
            <w:tcW w:w="4615" w:type="dxa"/>
          </w:tcPr>
          <w:p w14:paraId="33CF4CB0" w14:textId="77777777" w:rsidR="00782A7B" w:rsidRPr="00782A7B" w:rsidRDefault="00782A7B" w:rsidP="00782A7B">
            <w:pPr>
              <w:keepNext/>
              <w:jc w:val="both"/>
              <w:rPr>
                <w:rFonts w:ascii="Calibri" w:hAnsi="Calibri" w:cs="Arial"/>
                <w:sz w:val="20"/>
              </w:rPr>
            </w:pPr>
            <w:r w:rsidRPr="00782A7B">
              <w:rPr>
                <w:rFonts w:ascii="Calibri" w:hAnsi="Calibri" w:cs="Arial"/>
                <w:sz w:val="20"/>
              </w:rPr>
              <w:t xml:space="preserve">means these Articles of </w:t>
            </w:r>
            <w:proofErr w:type="gramStart"/>
            <w:r w:rsidRPr="00782A7B">
              <w:rPr>
                <w:rFonts w:ascii="Calibri" w:hAnsi="Calibri" w:cs="Arial"/>
                <w:sz w:val="20"/>
              </w:rPr>
              <w:t>Association;</w:t>
            </w:r>
            <w:proofErr w:type="gramEnd"/>
          </w:p>
          <w:p w14:paraId="32BDC84A" w14:textId="77777777" w:rsidR="00782A7B" w:rsidRPr="00782A7B" w:rsidRDefault="00782A7B" w:rsidP="00782A7B">
            <w:pPr>
              <w:jc w:val="both"/>
              <w:rPr>
                <w:rFonts w:ascii="Calibri" w:hAnsi="Calibri" w:cs="Arial"/>
                <w:sz w:val="20"/>
              </w:rPr>
            </w:pPr>
          </w:p>
        </w:tc>
      </w:tr>
      <w:tr w:rsidR="00782A7B" w:rsidRPr="00782A7B" w14:paraId="2C73F714" w14:textId="77777777" w:rsidTr="00782A7B">
        <w:tc>
          <w:tcPr>
            <w:tcW w:w="4615" w:type="dxa"/>
          </w:tcPr>
          <w:p w14:paraId="2CABDCCD" w14:textId="77777777" w:rsidR="00782A7B" w:rsidRPr="00782A7B" w:rsidRDefault="00782A7B" w:rsidP="00782A7B">
            <w:pPr>
              <w:ind w:left="709"/>
              <w:rPr>
                <w:rFonts w:ascii="Calibri" w:hAnsi="Calibri" w:cs="Arial"/>
                <w:sz w:val="20"/>
              </w:rPr>
            </w:pPr>
            <w:r w:rsidRPr="00782A7B">
              <w:rPr>
                <w:rFonts w:ascii="Calibri" w:hAnsi="Calibri" w:cs="Arial"/>
                <w:sz w:val="20"/>
              </w:rPr>
              <w:t>"Associate Members"</w:t>
            </w:r>
          </w:p>
        </w:tc>
        <w:tc>
          <w:tcPr>
            <w:tcW w:w="4615" w:type="dxa"/>
          </w:tcPr>
          <w:p w14:paraId="58427BFD" w14:textId="77777777" w:rsidR="00782A7B" w:rsidRPr="00782A7B" w:rsidRDefault="00782A7B" w:rsidP="00782A7B">
            <w:pPr>
              <w:jc w:val="both"/>
              <w:rPr>
                <w:rFonts w:ascii="Calibri" w:hAnsi="Calibri" w:cs="Arial"/>
                <w:sz w:val="20"/>
              </w:rPr>
            </w:pPr>
            <w:r w:rsidRPr="00782A7B">
              <w:rPr>
                <w:rFonts w:ascii="Calibri" w:hAnsi="Calibri" w:cs="Arial"/>
                <w:sz w:val="20"/>
              </w:rPr>
              <w:t xml:space="preserve">means those member Clubs, Leagues and Competitions admitted into membership of the Association as associate </w:t>
            </w:r>
            <w:proofErr w:type="gramStart"/>
            <w:r w:rsidRPr="00782A7B">
              <w:rPr>
                <w:rFonts w:ascii="Calibri" w:hAnsi="Calibri" w:cs="Arial"/>
                <w:sz w:val="20"/>
              </w:rPr>
              <w:t>members;</w:t>
            </w:r>
            <w:proofErr w:type="gramEnd"/>
          </w:p>
          <w:p w14:paraId="099B78BF" w14:textId="77777777" w:rsidR="00782A7B" w:rsidRPr="00782A7B" w:rsidRDefault="00782A7B" w:rsidP="00782A7B">
            <w:pPr>
              <w:jc w:val="both"/>
              <w:rPr>
                <w:rFonts w:ascii="Calibri" w:hAnsi="Calibri" w:cs="Arial"/>
                <w:sz w:val="20"/>
              </w:rPr>
            </w:pPr>
          </w:p>
        </w:tc>
      </w:tr>
      <w:tr w:rsidR="00782A7B" w:rsidRPr="00782A7B" w14:paraId="7D5D6C13" w14:textId="77777777" w:rsidTr="00782A7B">
        <w:tc>
          <w:tcPr>
            <w:tcW w:w="4615" w:type="dxa"/>
          </w:tcPr>
          <w:p w14:paraId="77DA7CE0" w14:textId="77777777" w:rsidR="00782A7B" w:rsidRPr="00A878D0" w:rsidRDefault="00782A7B" w:rsidP="00782A7B">
            <w:pPr>
              <w:ind w:left="709"/>
              <w:jc w:val="both"/>
              <w:rPr>
                <w:rFonts w:ascii="Calibri" w:hAnsi="Calibri" w:cs="Arial"/>
                <w:sz w:val="20"/>
              </w:rPr>
            </w:pPr>
            <w:r w:rsidRPr="00A878D0">
              <w:rPr>
                <w:rFonts w:ascii="Calibri" w:hAnsi="Calibri" w:cs="Arial"/>
                <w:sz w:val="20"/>
              </w:rPr>
              <w:t>"</w:t>
            </w:r>
            <w:proofErr w:type="gramStart"/>
            <w:r w:rsidRPr="00A878D0">
              <w:rPr>
                <w:rFonts w:ascii="Calibri" w:hAnsi="Calibri" w:cs="Arial"/>
                <w:sz w:val="20"/>
              </w:rPr>
              <w:t>the</w:t>
            </w:r>
            <w:proofErr w:type="gramEnd"/>
            <w:r w:rsidRPr="00A878D0">
              <w:rPr>
                <w:rFonts w:ascii="Calibri" w:hAnsi="Calibri" w:cs="Arial"/>
                <w:sz w:val="20"/>
              </w:rPr>
              <w:t xml:space="preserve"> Association"</w:t>
            </w:r>
          </w:p>
          <w:p w14:paraId="13F58993" w14:textId="77777777" w:rsidR="00782A7B" w:rsidRPr="00A878D0" w:rsidRDefault="00782A7B" w:rsidP="00782A7B">
            <w:pPr>
              <w:ind w:left="709"/>
              <w:rPr>
                <w:rFonts w:ascii="Calibri" w:hAnsi="Calibri" w:cs="Arial"/>
                <w:sz w:val="20"/>
              </w:rPr>
            </w:pPr>
          </w:p>
          <w:p w14:paraId="4DAB8AF8" w14:textId="77777777" w:rsidR="00782A7B" w:rsidRPr="00A878D0" w:rsidRDefault="00782A7B" w:rsidP="00782A7B">
            <w:pPr>
              <w:ind w:left="709"/>
              <w:rPr>
                <w:rFonts w:ascii="Calibri" w:hAnsi="Calibri" w:cs="Arial"/>
                <w:sz w:val="20"/>
              </w:rPr>
            </w:pPr>
          </w:p>
          <w:p w14:paraId="48FF1945" w14:textId="77777777" w:rsidR="00782A7B" w:rsidRPr="00A878D0" w:rsidRDefault="00782A7B" w:rsidP="00782A7B">
            <w:pPr>
              <w:ind w:left="709"/>
              <w:rPr>
                <w:rFonts w:ascii="Calibri" w:hAnsi="Calibri" w:cs="Arial"/>
                <w:sz w:val="20"/>
              </w:rPr>
            </w:pPr>
            <w:r w:rsidRPr="00A878D0">
              <w:rPr>
                <w:rFonts w:ascii="Calibri" w:hAnsi="Calibri" w:cs="Arial"/>
                <w:sz w:val="20"/>
              </w:rPr>
              <w:t>‘’the Board’’</w:t>
            </w:r>
          </w:p>
        </w:tc>
        <w:tc>
          <w:tcPr>
            <w:tcW w:w="4615" w:type="dxa"/>
          </w:tcPr>
          <w:p w14:paraId="7D794959" w14:textId="77777777" w:rsidR="00782A7B" w:rsidRPr="00A878D0" w:rsidRDefault="00782A7B" w:rsidP="00782A7B">
            <w:pPr>
              <w:jc w:val="both"/>
              <w:rPr>
                <w:rFonts w:ascii="Calibri" w:hAnsi="Calibri" w:cs="Arial"/>
                <w:sz w:val="20"/>
              </w:rPr>
            </w:pPr>
            <w:r w:rsidRPr="00A878D0">
              <w:rPr>
                <w:rFonts w:ascii="Calibri" w:hAnsi="Calibri" w:cs="Arial"/>
                <w:sz w:val="20"/>
              </w:rPr>
              <w:t xml:space="preserve">means Manchester County Football Association </w:t>
            </w:r>
            <w:proofErr w:type="gramStart"/>
            <w:r w:rsidRPr="00A878D0">
              <w:rPr>
                <w:rFonts w:ascii="Calibri" w:hAnsi="Calibri" w:cs="Arial"/>
                <w:sz w:val="20"/>
              </w:rPr>
              <w:t>Limited;</w:t>
            </w:r>
            <w:proofErr w:type="gramEnd"/>
          </w:p>
          <w:p w14:paraId="30FFE101" w14:textId="77777777" w:rsidR="00782A7B" w:rsidRPr="00A878D0" w:rsidRDefault="00782A7B" w:rsidP="00782A7B">
            <w:pPr>
              <w:jc w:val="both"/>
              <w:rPr>
                <w:rFonts w:ascii="Calibri" w:hAnsi="Calibri" w:cs="Arial"/>
                <w:sz w:val="20"/>
              </w:rPr>
            </w:pPr>
          </w:p>
          <w:p w14:paraId="6367BF00" w14:textId="77777777" w:rsidR="00782A7B" w:rsidRPr="00A878D0" w:rsidRDefault="00782A7B" w:rsidP="00782A7B">
            <w:pPr>
              <w:rPr>
                <w:rFonts w:ascii="Calibri" w:hAnsi="Calibri"/>
                <w:color w:val="000000" w:themeColor="text1"/>
                <w:sz w:val="20"/>
              </w:rPr>
            </w:pPr>
            <w:r w:rsidRPr="00A878D0">
              <w:rPr>
                <w:rFonts w:ascii="Calibri" w:hAnsi="Calibri"/>
                <w:color w:val="000000" w:themeColor="text1"/>
                <w:sz w:val="20"/>
              </w:rPr>
              <w:t>means the board of directors of the Association for the time being, constituted in accordance with these Articles.”</w:t>
            </w:r>
          </w:p>
          <w:p w14:paraId="1E174276" w14:textId="77777777" w:rsidR="00782A7B" w:rsidRPr="00A878D0" w:rsidRDefault="00782A7B" w:rsidP="00782A7B">
            <w:pPr>
              <w:jc w:val="both"/>
              <w:rPr>
                <w:rFonts w:ascii="Calibri" w:hAnsi="Calibri" w:cs="Arial"/>
                <w:sz w:val="20"/>
              </w:rPr>
            </w:pPr>
          </w:p>
        </w:tc>
      </w:tr>
      <w:tr w:rsidR="00782A7B" w:rsidRPr="00782A7B" w14:paraId="70A4C607" w14:textId="77777777" w:rsidTr="00782A7B">
        <w:tc>
          <w:tcPr>
            <w:tcW w:w="4615" w:type="dxa"/>
          </w:tcPr>
          <w:p w14:paraId="0408127C" w14:textId="77777777" w:rsidR="00782A7B" w:rsidRPr="00782A7B" w:rsidRDefault="00782A7B" w:rsidP="00782A7B">
            <w:pPr>
              <w:ind w:left="709"/>
              <w:rPr>
                <w:rFonts w:ascii="Calibri" w:hAnsi="Calibri" w:cs="Arial"/>
                <w:sz w:val="20"/>
              </w:rPr>
            </w:pPr>
            <w:r w:rsidRPr="00782A7B">
              <w:rPr>
                <w:rFonts w:ascii="Calibri" w:hAnsi="Calibri" w:cs="Arial"/>
                <w:sz w:val="20"/>
              </w:rPr>
              <w:t>"</w:t>
            </w:r>
            <w:proofErr w:type="gramStart"/>
            <w:r w:rsidRPr="00782A7B">
              <w:rPr>
                <w:rFonts w:ascii="Calibri" w:hAnsi="Calibri" w:cs="Arial"/>
                <w:sz w:val="20"/>
              </w:rPr>
              <w:t>clear</w:t>
            </w:r>
            <w:proofErr w:type="gramEnd"/>
            <w:r w:rsidRPr="00782A7B">
              <w:rPr>
                <w:rFonts w:ascii="Calibri" w:hAnsi="Calibri" w:cs="Arial"/>
                <w:sz w:val="20"/>
              </w:rPr>
              <w:t xml:space="preserve"> days"</w:t>
            </w:r>
          </w:p>
        </w:tc>
        <w:tc>
          <w:tcPr>
            <w:tcW w:w="4615" w:type="dxa"/>
          </w:tcPr>
          <w:p w14:paraId="44B9E302" w14:textId="77777777" w:rsidR="00782A7B" w:rsidRPr="00782A7B" w:rsidRDefault="00782A7B" w:rsidP="00782A7B">
            <w:pPr>
              <w:jc w:val="both"/>
              <w:rPr>
                <w:rFonts w:ascii="Calibri" w:hAnsi="Calibri" w:cs="Arial"/>
                <w:sz w:val="20"/>
              </w:rPr>
            </w:pPr>
            <w:r w:rsidRPr="00782A7B">
              <w:rPr>
                <w:rFonts w:ascii="Calibri" w:hAnsi="Calibri" w:cs="Arial"/>
                <w:sz w:val="20"/>
              </w:rPr>
              <w:t xml:space="preserve">in relation to the period of a notice means that period excluding the day when the notice is given or deemed to be given and the day for which it is given or on which it is to take </w:t>
            </w:r>
            <w:proofErr w:type="gramStart"/>
            <w:r w:rsidRPr="00782A7B">
              <w:rPr>
                <w:rFonts w:ascii="Calibri" w:hAnsi="Calibri" w:cs="Arial"/>
                <w:sz w:val="20"/>
              </w:rPr>
              <w:t>effect;</w:t>
            </w:r>
            <w:proofErr w:type="gramEnd"/>
          </w:p>
          <w:p w14:paraId="2A4693E7" w14:textId="77777777" w:rsidR="00782A7B" w:rsidRPr="00782A7B" w:rsidRDefault="00782A7B" w:rsidP="00782A7B">
            <w:pPr>
              <w:jc w:val="both"/>
              <w:rPr>
                <w:rFonts w:ascii="Calibri" w:hAnsi="Calibri" w:cs="Arial"/>
                <w:sz w:val="20"/>
              </w:rPr>
            </w:pPr>
          </w:p>
        </w:tc>
      </w:tr>
      <w:tr w:rsidR="00782A7B" w:rsidRPr="00782A7B" w14:paraId="4A7B792F" w14:textId="77777777" w:rsidTr="00782A7B">
        <w:tc>
          <w:tcPr>
            <w:tcW w:w="4615" w:type="dxa"/>
          </w:tcPr>
          <w:p w14:paraId="7C4DF4D3" w14:textId="77777777" w:rsidR="00782A7B" w:rsidRPr="00782A7B" w:rsidRDefault="00782A7B" w:rsidP="00782A7B">
            <w:pPr>
              <w:ind w:left="709"/>
              <w:rPr>
                <w:rFonts w:ascii="Calibri" w:hAnsi="Calibri" w:cs="Arial"/>
                <w:sz w:val="20"/>
              </w:rPr>
            </w:pPr>
            <w:r w:rsidRPr="00782A7B">
              <w:rPr>
                <w:rFonts w:ascii="Calibri" w:hAnsi="Calibri" w:cs="Arial"/>
                <w:sz w:val="20"/>
              </w:rPr>
              <w:t>"Competition"</w:t>
            </w:r>
          </w:p>
        </w:tc>
        <w:tc>
          <w:tcPr>
            <w:tcW w:w="4615" w:type="dxa"/>
          </w:tcPr>
          <w:p w14:paraId="55B62D46" w14:textId="77777777" w:rsidR="00782A7B" w:rsidRPr="00782A7B" w:rsidRDefault="00782A7B" w:rsidP="00782A7B">
            <w:pPr>
              <w:jc w:val="both"/>
              <w:rPr>
                <w:rFonts w:ascii="Calibri" w:hAnsi="Calibri" w:cs="Arial"/>
                <w:sz w:val="20"/>
              </w:rPr>
            </w:pPr>
            <w:r w:rsidRPr="00782A7B">
              <w:rPr>
                <w:rFonts w:ascii="Calibri" w:hAnsi="Calibri" w:cs="Arial"/>
                <w:sz w:val="20"/>
              </w:rPr>
              <w:t>means a competition of sanctioned Member Clubs wh</w:t>
            </w:r>
            <w:r w:rsidR="00E83983">
              <w:rPr>
                <w:rFonts w:ascii="Calibri" w:hAnsi="Calibri" w:cs="Arial"/>
                <w:sz w:val="20"/>
              </w:rPr>
              <w:t xml:space="preserve">ich have been accepted </w:t>
            </w:r>
            <w:proofErr w:type="gramStart"/>
            <w:r w:rsidR="00E83983">
              <w:rPr>
                <w:rFonts w:ascii="Calibri" w:hAnsi="Calibri" w:cs="Arial"/>
                <w:sz w:val="20"/>
              </w:rPr>
              <w:t>by</w:t>
            </w:r>
            <w:r w:rsidRPr="00782A7B">
              <w:rPr>
                <w:rFonts w:ascii="Calibri" w:hAnsi="Calibri" w:cs="Arial"/>
                <w:sz w:val="20"/>
              </w:rPr>
              <w:t xml:space="preserve">  the</w:t>
            </w:r>
            <w:proofErr w:type="gramEnd"/>
            <w:r w:rsidRPr="00782A7B">
              <w:rPr>
                <w:rFonts w:ascii="Calibri" w:hAnsi="Calibri" w:cs="Arial"/>
                <w:sz w:val="20"/>
              </w:rPr>
              <w:t xml:space="preserve"> Association;</w:t>
            </w:r>
          </w:p>
          <w:p w14:paraId="48F3C28D" w14:textId="77777777" w:rsidR="00782A7B" w:rsidRPr="00782A7B" w:rsidRDefault="00782A7B" w:rsidP="00782A7B">
            <w:pPr>
              <w:jc w:val="both"/>
              <w:rPr>
                <w:rFonts w:ascii="Calibri" w:hAnsi="Calibri" w:cs="Arial"/>
                <w:sz w:val="20"/>
              </w:rPr>
            </w:pPr>
          </w:p>
        </w:tc>
      </w:tr>
      <w:tr w:rsidR="00782A7B" w:rsidRPr="00441387" w14:paraId="31C6960E" w14:textId="77777777" w:rsidTr="00782A7B">
        <w:tc>
          <w:tcPr>
            <w:tcW w:w="4615" w:type="dxa"/>
          </w:tcPr>
          <w:p w14:paraId="7DE4D15E" w14:textId="77777777" w:rsidR="00782A7B" w:rsidRPr="00441387" w:rsidRDefault="00782A7B" w:rsidP="00782A7B">
            <w:pPr>
              <w:keepNext/>
              <w:ind w:left="709"/>
              <w:rPr>
                <w:rFonts w:ascii="Calibri" w:hAnsi="Calibri" w:cs="Arial"/>
                <w:sz w:val="20"/>
              </w:rPr>
            </w:pPr>
            <w:r w:rsidRPr="00441387">
              <w:rPr>
                <w:rFonts w:ascii="Calibri" w:hAnsi="Calibri" w:cs="Arial"/>
                <w:sz w:val="20"/>
              </w:rPr>
              <w:t>"County"</w:t>
            </w:r>
          </w:p>
        </w:tc>
        <w:tc>
          <w:tcPr>
            <w:tcW w:w="4615" w:type="dxa"/>
          </w:tcPr>
          <w:p w14:paraId="4E41066C" w14:textId="77777777" w:rsidR="00782A7B" w:rsidRPr="00441387" w:rsidRDefault="00782A7B" w:rsidP="00782A7B">
            <w:pPr>
              <w:keepNext/>
              <w:keepLines/>
              <w:jc w:val="both"/>
              <w:rPr>
                <w:rFonts w:ascii="Calibri" w:hAnsi="Calibri" w:cs="Arial"/>
                <w:sz w:val="20"/>
              </w:rPr>
            </w:pPr>
            <w:r w:rsidRPr="00441387">
              <w:rPr>
                <w:rFonts w:ascii="Calibri" w:hAnsi="Calibri" w:cs="Arial"/>
                <w:sz w:val="20"/>
              </w:rPr>
              <w:t xml:space="preserve">means the area described in Clause 3(3) of the Memorandum of </w:t>
            </w:r>
            <w:proofErr w:type="gramStart"/>
            <w:r w:rsidRPr="00441387">
              <w:rPr>
                <w:rFonts w:ascii="Calibri" w:hAnsi="Calibri" w:cs="Arial"/>
                <w:sz w:val="20"/>
              </w:rPr>
              <w:t>Association;</w:t>
            </w:r>
            <w:proofErr w:type="gramEnd"/>
          </w:p>
          <w:p w14:paraId="2FA04011" w14:textId="77777777" w:rsidR="00782A7B" w:rsidRPr="00441387" w:rsidRDefault="00782A7B" w:rsidP="00782A7B">
            <w:pPr>
              <w:keepNext/>
              <w:jc w:val="both"/>
              <w:rPr>
                <w:rFonts w:ascii="Calibri" w:hAnsi="Calibri" w:cs="Arial"/>
                <w:sz w:val="20"/>
              </w:rPr>
            </w:pPr>
          </w:p>
        </w:tc>
      </w:tr>
      <w:tr w:rsidR="00782A7B" w:rsidRPr="00441387" w14:paraId="4EFA425E" w14:textId="77777777" w:rsidTr="00782A7B">
        <w:tc>
          <w:tcPr>
            <w:tcW w:w="4615" w:type="dxa"/>
          </w:tcPr>
          <w:p w14:paraId="2A7774AC" w14:textId="77777777" w:rsidR="00782A7B" w:rsidRPr="00441387" w:rsidRDefault="00782A7B" w:rsidP="00782A7B">
            <w:pPr>
              <w:keepNext/>
              <w:ind w:left="709"/>
              <w:rPr>
                <w:rFonts w:ascii="Calibri" w:hAnsi="Calibri" w:cs="Arial"/>
                <w:sz w:val="20"/>
              </w:rPr>
            </w:pPr>
            <w:r w:rsidRPr="00441387">
              <w:rPr>
                <w:rFonts w:ascii="Calibri" w:hAnsi="Calibri" w:cs="Arial"/>
                <w:sz w:val="20"/>
              </w:rPr>
              <w:t>“Directors”</w:t>
            </w:r>
          </w:p>
        </w:tc>
        <w:tc>
          <w:tcPr>
            <w:tcW w:w="4615" w:type="dxa"/>
          </w:tcPr>
          <w:p w14:paraId="68A21480" w14:textId="77777777" w:rsidR="00D85708" w:rsidRPr="00441387" w:rsidRDefault="00D85708" w:rsidP="00782A7B">
            <w:pPr>
              <w:keepNext/>
              <w:keepLines/>
              <w:jc w:val="both"/>
              <w:rPr>
                <w:rFonts w:ascii="Calibri" w:hAnsi="Calibri" w:cs="Arial"/>
                <w:sz w:val="10"/>
                <w:szCs w:val="10"/>
              </w:rPr>
            </w:pPr>
          </w:p>
          <w:p w14:paraId="775C2473" w14:textId="183B52EE" w:rsidR="00D85708" w:rsidRPr="00441387" w:rsidRDefault="00D85708" w:rsidP="00782A7B">
            <w:pPr>
              <w:keepNext/>
              <w:keepLines/>
              <w:jc w:val="both"/>
              <w:rPr>
                <w:rFonts w:ascii="Calibri" w:hAnsi="Calibri" w:cs="Arial"/>
                <w:sz w:val="20"/>
              </w:rPr>
            </w:pPr>
            <w:r w:rsidRPr="00441387">
              <w:rPr>
                <w:rFonts w:ascii="Calibri" w:hAnsi="Calibri" w:cs="Arial"/>
                <w:sz w:val="20"/>
              </w:rPr>
              <w:t>Means a Director of the Association</w:t>
            </w:r>
            <w:r w:rsidR="002D04CE" w:rsidRPr="00441387">
              <w:rPr>
                <w:rFonts w:ascii="Calibri" w:hAnsi="Calibri" w:cs="Arial"/>
                <w:sz w:val="20"/>
              </w:rPr>
              <w:t>, be that Executive and or Independent Non-Executive.</w:t>
            </w:r>
          </w:p>
          <w:p w14:paraId="478EDE7D" w14:textId="77777777" w:rsidR="00782A7B" w:rsidRPr="00441387" w:rsidRDefault="00782A7B" w:rsidP="00782A7B">
            <w:pPr>
              <w:keepNext/>
              <w:keepLines/>
              <w:jc w:val="both"/>
              <w:rPr>
                <w:rFonts w:ascii="Calibri" w:hAnsi="Calibri" w:cs="Arial"/>
                <w:sz w:val="20"/>
              </w:rPr>
            </w:pPr>
          </w:p>
        </w:tc>
      </w:tr>
      <w:tr w:rsidR="00782A7B" w:rsidRPr="00441387" w14:paraId="46255A14" w14:textId="77777777" w:rsidTr="00782A7B">
        <w:tc>
          <w:tcPr>
            <w:tcW w:w="4615" w:type="dxa"/>
          </w:tcPr>
          <w:p w14:paraId="71D0EBA2" w14:textId="77777777" w:rsidR="00782A7B" w:rsidRPr="00441387" w:rsidRDefault="00782A7B" w:rsidP="00782A7B">
            <w:pPr>
              <w:ind w:left="709"/>
              <w:jc w:val="both"/>
              <w:rPr>
                <w:rFonts w:ascii="Calibri" w:hAnsi="Calibri" w:cs="Arial"/>
                <w:sz w:val="20"/>
              </w:rPr>
            </w:pPr>
            <w:r w:rsidRPr="00441387">
              <w:rPr>
                <w:rFonts w:ascii="Calibri" w:hAnsi="Calibri" w:cs="Arial"/>
                <w:sz w:val="20"/>
              </w:rPr>
              <w:t>“Executive</w:t>
            </w:r>
            <w:r w:rsidRPr="00441387">
              <w:rPr>
                <w:rFonts w:ascii="Calibri" w:hAnsi="Calibri" w:cs="Arial"/>
                <w:b/>
                <w:sz w:val="20"/>
              </w:rPr>
              <w:t xml:space="preserve"> </w:t>
            </w:r>
            <w:r w:rsidRPr="00441387">
              <w:rPr>
                <w:rFonts w:ascii="Calibri" w:hAnsi="Calibri" w:cs="Arial"/>
                <w:sz w:val="20"/>
              </w:rPr>
              <w:t>Directors"</w:t>
            </w:r>
          </w:p>
          <w:p w14:paraId="76EC9DBC" w14:textId="77777777" w:rsidR="00782A7B" w:rsidRPr="00441387" w:rsidRDefault="00782A7B" w:rsidP="00782A7B">
            <w:pPr>
              <w:jc w:val="both"/>
              <w:rPr>
                <w:rFonts w:ascii="Calibri" w:hAnsi="Calibri" w:cs="Arial"/>
                <w:i/>
                <w:color w:val="0070C0"/>
                <w:sz w:val="20"/>
              </w:rPr>
            </w:pPr>
          </w:p>
        </w:tc>
        <w:tc>
          <w:tcPr>
            <w:tcW w:w="4615" w:type="dxa"/>
          </w:tcPr>
          <w:p w14:paraId="4D9B914B" w14:textId="77777777" w:rsidR="002D04CE" w:rsidRPr="00441387" w:rsidRDefault="002D04CE" w:rsidP="002D04CE">
            <w:pPr>
              <w:keepNext/>
              <w:keepLines/>
              <w:jc w:val="both"/>
              <w:rPr>
                <w:rFonts w:ascii="Calibri" w:hAnsi="Calibri" w:cs="Arial"/>
                <w:sz w:val="10"/>
                <w:szCs w:val="10"/>
              </w:rPr>
            </w:pPr>
          </w:p>
          <w:p w14:paraId="7D9DF368" w14:textId="77777777" w:rsidR="002D04CE" w:rsidRPr="00441387" w:rsidRDefault="002D04CE" w:rsidP="002D04CE">
            <w:pPr>
              <w:keepNext/>
              <w:keepLines/>
              <w:jc w:val="both"/>
              <w:rPr>
                <w:rFonts w:ascii="Calibri" w:hAnsi="Calibri" w:cs="Arial"/>
                <w:sz w:val="20"/>
              </w:rPr>
            </w:pPr>
            <w:r w:rsidRPr="00441387">
              <w:rPr>
                <w:rFonts w:ascii="Calibri" w:hAnsi="Calibri" w:cs="Arial"/>
                <w:sz w:val="20"/>
              </w:rPr>
              <w:t>Means an Ex-Officio Director appointed by the Board of Directors</w:t>
            </w:r>
          </w:p>
          <w:p w14:paraId="6E6C271C" w14:textId="16C6708C" w:rsidR="00593B7B" w:rsidRPr="00441387" w:rsidRDefault="00593B7B" w:rsidP="00782A7B">
            <w:pPr>
              <w:jc w:val="both"/>
              <w:rPr>
                <w:rFonts w:ascii="Calibri" w:hAnsi="Calibri" w:cs="Arial"/>
                <w:strike/>
                <w:sz w:val="20"/>
              </w:rPr>
            </w:pPr>
          </w:p>
        </w:tc>
      </w:tr>
      <w:tr w:rsidR="00782A7B" w:rsidRPr="00441387" w14:paraId="290E760B" w14:textId="77777777" w:rsidTr="00782A7B">
        <w:tc>
          <w:tcPr>
            <w:tcW w:w="4615" w:type="dxa"/>
          </w:tcPr>
          <w:p w14:paraId="21FD8350" w14:textId="77777777" w:rsidR="00782A7B" w:rsidRPr="00441387" w:rsidRDefault="00782A7B" w:rsidP="00782A7B">
            <w:pPr>
              <w:ind w:left="709"/>
              <w:jc w:val="both"/>
              <w:rPr>
                <w:rFonts w:ascii="Calibri" w:hAnsi="Calibri" w:cs="Arial"/>
                <w:sz w:val="20"/>
              </w:rPr>
            </w:pPr>
            <w:r w:rsidRPr="00441387">
              <w:rPr>
                <w:rFonts w:ascii="Calibri" w:hAnsi="Calibri" w:cs="Arial"/>
                <w:sz w:val="20"/>
              </w:rPr>
              <w:t>"executed"</w:t>
            </w:r>
          </w:p>
        </w:tc>
        <w:tc>
          <w:tcPr>
            <w:tcW w:w="4615" w:type="dxa"/>
          </w:tcPr>
          <w:p w14:paraId="15A369EF"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includes any mode of </w:t>
            </w:r>
            <w:proofErr w:type="gramStart"/>
            <w:r w:rsidRPr="00441387">
              <w:rPr>
                <w:rFonts w:ascii="Calibri" w:hAnsi="Calibri" w:cs="Arial"/>
                <w:sz w:val="20"/>
              </w:rPr>
              <w:t>execution;</w:t>
            </w:r>
            <w:proofErr w:type="gramEnd"/>
          </w:p>
          <w:p w14:paraId="3923AF72" w14:textId="77777777" w:rsidR="00782A7B" w:rsidRPr="00441387" w:rsidRDefault="00782A7B" w:rsidP="00782A7B">
            <w:pPr>
              <w:jc w:val="both"/>
              <w:rPr>
                <w:rFonts w:ascii="Calibri" w:hAnsi="Calibri" w:cs="Arial"/>
                <w:sz w:val="10"/>
                <w:szCs w:val="10"/>
              </w:rPr>
            </w:pPr>
          </w:p>
        </w:tc>
      </w:tr>
      <w:tr w:rsidR="00782A7B" w:rsidRPr="00441387" w14:paraId="43CBAB9E" w14:textId="77777777" w:rsidTr="00782A7B">
        <w:tc>
          <w:tcPr>
            <w:tcW w:w="4615" w:type="dxa"/>
          </w:tcPr>
          <w:p w14:paraId="1DB5039A" w14:textId="77777777" w:rsidR="008C2428" w:rsidRPr="00441387" w:rsidRDefault="008C2428" w:rsidP="00782A7B">
            <w:pPr>
              <w:ind w:left="709"/>
              <w:rPr>
                <w:rFonts w:ascii="Calibri" w:hAnsi="Calibri" w:cs="Arial"/>
                <w:sz w:val="20"/>
              </w:rPr>
            </w:pPr>
          </w:p>
          <w:p w14:paraId="7E7A732C" w14:textId="77777777" w:rsidR="008C2428" w:rsidRPr="00441387" w:rsidRDefault="008C2428" w:rsidP="00782A7B">
            <w:pPr>
              <w:ind w:left="709"/>
              <w:rPr>
                <w:rFonts w:ascii="Calibri" w:hAnsi="Calibri" w:cs="Arial"/>
                <w:sz w:val="20"/>
              </w:rPr>
            </w:pPr>
          </w:p>
          <w:p w14:paraId="2AD33E5E" w14:textId="4457FC64" w:rsidR="00782A7B" w:rsidRPr="00441387" w:rsidRDefault="00782A7B" w:rsidP="00782A7B">
            <w:pPr>
              <w:ind w:left="709"/>
              <w:rPr>
                <w:rFonts w:ascii="Calibri" w:hAnsi="Calibri" w:cs="Arial"/>
                <w:sz w:val="20"/>
              </w:rPr>
            </w:pPr>
            <w:r w:rsidRPr="00441387">
              <w:rPr>
                <w:rFonts w:ascii="Calibri" w:hAnsi="Calibri" w:cs="Arial"/>
                <w:sz w:val="20"/>
              </w:rPr>
              <w:t>"FA Representative"</w:t>
            </w:r>
          </w:p>
        </w:tc>
        <w:tc>
          <w:tcPr>
            <w:tcW w:w="4615" w:type="dxa"/>
          </w:tcPr>
          <w:p w14:paraId="050C62BC" w14:textId="3AA15FF0" w:rsidR="00782A7B" w:rsidRPr="00441387" w:rsidRDefault="00782A7B" w:rsidP="00782A7B">
            <w:pPr>
              <w:jc w:val="both"/>
              <w:rPr>
                <w:rFonts w:ascii="Calibri" w:hAnsi="Calibri" w:cs="Arial"/>
                <w:strike/>
                <w:color w:val="FF0000"/>
                <w:sz w:val="20"/>
              </w:rPr>
            </w:pPr>
            <w:r w:rsidRPr="00441387">
              <w:rPr>
                <w:rFonts w:ascii="Calibri" w:hAnsi="Calibri" w:cs="Arial"/>
                <w:sz w:val="20"/>
              </w:rPr>
              <w:t xml:space="preserve">means the person elected in accordance with Article 8 to be the Association's representative from time to time at The Football Association under the Articles of The Football </w:t>
            </w:r>
            <w:proofErr w:type="gramStart"/>
            <w:r w:rsidRPr="00441387">
              <w:rPr>
                <w:rFonts w:ascii="Calibri" w:hAnsi="Calibri" w:cs="Arial"/>
                <w:sz w:val="20"/>
              </w:rPr>
              <w:t>Association;</w:t>
            </w:r>
            <w:proofErr w:type="gramEnd"/>
            <w:r w:rsidRPr="00441387">
              <w:rPr>
                <w:rFonts w:ascii="Calibri" w:hAnsi="Calibri" w:cs="Arial"/>
                <w:sz w:val="20"/>
              </w:rPr>
              <w:t xml:space="preserve"> </w:t>
            </w:r>
          </w:p>
          <w:p w14:paraId="47347DD2" w14:textId="77777777" w:rsidR="00782A7B" w:rsidRPr="00441387" w:rsidRDefault="00782A7B" w:rsidP="00782A7B">
            <w:pPr>
              <w:jc w:val="both"/>
              <w:rPr>
                <w:rFonts w:ascii="Calibri" w:hAnsi="Calibri" w:cs="Arial"/>
                <w:i/>
                <w:color w:val="0070C0"/>
                <w:sz w:val="10"/>
                <w:szCs w:val="10"/>
              </w:rPr>
            </w:pPr>
          </w:p>
        </w:tc>
      </w:tr>
      <w:tr w:rsidR="00782A7B" w:rsidRPr="00441387" w14:paraId="2289F600" w14:textId="77777777" w:rsidTr="00782A7B">
        <w:tc>
          <w:tcPr>
            <w:tcW w:w="4615" w:type="dxa"/>
          </w:tcPr>
          <w:p w14:paraId="7783AD6D" w14:textId="77777777" w:rsidR="00782A7B" w:rsidRPr="00441387" w:rsidRDefault="00782A7B" w:rsidP="00782A7B">
            <w:pPr>
              <w:ind w:left="709"/>
              <w:rPr>
                <w:rFonts w:ascii="Calibri" w:hAnsi="Calibri" w:cs="Arial"/>
                <w:sz w:val="20"/>
              </w:rPr>
            </w:pPr>
            <w:r w:rsidRPr="00441387">
              <w:rPr>
                <w:rFonts w:ascii="Calibri" w:hAnsi="Calibri" w:cs="Arial"/>
                <w:sz w:val="20"/>
              </w:rPr>
              <w:t>"The Football Association"</w:t>
            </w:r>
          </w:p>
        </w:tc>
        <w:tc>
          <w:tcPr>
            <w:tcW w:w="4615" w:type="dxa"/>
          </w:tcPr>
          <w:p w14:paraId="11A1376B"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Football Association Limited of its registered </w:t>
            </w:r>
            <w:proofErr w:type="gramStart"/>
            <w:r w:rsidRPr="00441387">
              <w:rPr>
                <w:rFonts w:ascii="Calibri" w:hAnsi="Calibri" w:cs="Arial"/>
                <w:sz w:val="20"/>
              </w:rPr>
              <w:t>address;</w:t>
            </w:r>
            <w:proofErr w:type="gramEnd"/>
          </w:p>
          <w:p w14:paraId="70D7D16B" w14:textId="77777777" w:rsidR="00782A7B" w:rsidRPr="00441387" w:rsidRDefault="00782A7B" w:rsidP="00782A7B">
            <w:pPr>
              <w:jc w:val="both"/>
              <w:rPr>
                <w:rFonts w:ascii="Calibri" w:hAnsi="Calibri" w:cs="Arial"/>
                <w:sz w:val="20"/>
              </w:rPr>
            </w:pPr>
          </w:p>
        </w:tc>
      </w:tr>
      <w:tr w:rsidR="00782A7B" w:rsidRPr="00441387" w14:paraId="68CFA23E" w14:textId="77777777" w:rsidTr="00782A7B">
        <w:tc>
          <w:tcPr>
            <w:tcW w:w="4615" w:type="dxa"/>
          </w:tcPr>
          <w:p w14:paraId="21AF28DB" w14:textId="77777777" w:rsidR="00782A7B" w:rsidRPr="00441387" w:rsidRDefault="00782A7B" w:rsidP="00782A7B">
            <w:pPr>
              <w:ind w:left="709"/>
              <w:jc w:val="both"/>
              <w:rPr>
                <w:rFonts w:ascii="Calibri" w:hAnsi="Calibri" w:cs="Arial"/>
                <w:sz w:val="20"/>
              </w:rPr>
            </w:pPr>
            <w:r w:rsidRPr="00441387">
              <w:rPr>
                <w:rFonts w:ascii="Calibri" w:hAnsi="Calibri" w:cs="Arial"/>
                <w:sz w:val="20"/>
              </w:rPr>
              <w:lastRenderedPageBreak/>
              <w:t>“Chief Executive”</w:t>
            </w:r>
          </w:p>
        </w:tc>
        <w:tc>
          <w:tcPr>
            <w:tcW w:w="4615" w:type="dxa"/>
          </w:tcPr>
          <w:p w14:paraId="57BF1EA4" w14:textId="77777777" w:rsidR="00782A7B" w:rsidRPr="00441387" w:rsidRDefault="00782A7B" w:rsidP="00782A7B">
            <w:pPr>
              <w:jc w:val="both"/>
              <w:rPr>
                <w:rFonts w:ascii="Calibri" w:hAnsi="Calibri" w:cs="Arial"/>
                <w:strike/>
                <w:color w:val="FF0000"/>
                <w:sz w:val="20"/>
              </w:rPr>
            </w:pPr>
            <w:r w:rsidRPr="00441387">
              <w:rPr>
                <w:rFonts w:ascii="Calibri" w:hAnsi="Calibri" w:cs="Arial"/>
                <w:sz w:val="20"/>
              </w:rPr>
              <w:t xml:space="preserve">means the person appointed from time to time to be the Chief Executive for the Association appointed in accordance with Article </w:t>
            </w:r>
            <w:proofErr w:type="gramStart"/>
            <w:r w:rsidRPr="00441387">
              <w:rPr>
                <w:rFonts w:ascii="Calibri" w:hAnsi="Calibri" w:cs="Arial"/>
                <w:sz w:val="20"/>
              </w:rPr>
              <w:t>9;</w:t>
            </w:r>
            <w:proofErr w:type="gramEnd"/>
            <w:r w:rsidRPr="00441387">
              <w:rPr>
                <w:rFonts w:ascii="Calibri" w:hAnsi="Calibri" w:cs="Arial"/>
                <w:sz w:val="20"/>
              </w:rPr>
              <w:t xml:space="preserve"> </w:t>
            </w:r>
          </w:p>
          <w:p w14:paraId="5A07658C" w14:textId="77777777" w:rsidR="00782A7B" w:rsidRPr="00441387" w:rsidRDefault="00782A7B" w:rsidP="00782A7B">
            <w:pPr>
              <w:jc w:val="both"/>
              <w:rPr>
                <w:rFonts w:ascii="Calibri" w:hAnsi="Calibri" w:cs="Arial"/>
                <w:sz w:val="20"/>
              </w:rPr>
            </w:pPr>
          </w:p>
        </w:tc>
      </w:tr>
      <w:tr w:rsidR="00782A7B" w:rsidRPr="00441387" w14:paraId="65CC0DEC" w14:textId="77777777" w:rsidTr="00782A7B">
        <w:tc>
          <w:tcPr>
            <w:tcW w:w="4615" w:type="dxa"/>
          </w:tcPr>
          <w:p w14:paraId="0090246E" w14:textId="77777777" w:rsidR="00782A7B" w:rsidRPr="00441387" w:rsidRDefault="00782A7B" w:rsidP="00782A7B">
            <w:pPr>
              <w:ind w:left="709"/>
              <w:rPr>
                <w:rFonts w:ascii="Calibri" w:hAnsi="Calibri" w:cs="Arial"/>
                <w:sz w:val="2"/>
                <w:szCs w:val="2"/>
              </w:rPr>
            </w:pPr>
            <w:r w:rsidRPr="00441387">
              <w:rPr>
                <w:rFonts w:ascii="Calibri" w:hAnsi="Calibri" w:cs="Arial"/>
                <w:sz w:val="20"/>
              </w:rPr>
              <w:t>"Honorary Member"</w:t>
            </w:r>
          </w:p>
        </w:tc>
        <w:tc>
          <w:tcPr>
            <w:tcW w:w="4615" w:type="dxa"/>
          </w:tcPr>
          <w:p w14:paraId="34D245C3"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persons appointed from time to time to be the honorary member of the </w:t>
            </w:r>
            <w:proofErr w:type="gramStart"/>
            <w:r w:rsidRPr="00441387">
              <w:rPr>
                <w:rFonts w:ascii="Calibri" w:hAnsi="Calibri" w:cs="Arial"/>
                <w:sz w:val="20"/>
              </w:rPr>
              <w:t>Association;</w:t>
            </w:r>
            <w:proofErr w:type="gramEnd"/>
            <w:r w:rsidRPr="00441387">
              <w:rPr>
                <w:rFonts w:ascii="Calibri" w:hAnsi="Calibri" w:cs="Arial"/>
                <w:sz w:val="20"/>
              </w:rPr>
              <w:t xml:space="preserve"> </w:t>
            </w:r>
          </w:p>
          <w:p w14:paraId="01CB0D5B" w14:textId="77777777" w:rsidR="00782A7B" w:rsidRPr="00441387" w:rsidRDefault="00782A7B" w:rsidP="00782A7B">
            <w:pPr>
              <w:jc w:val="both"/>
              <w:rPr>
                <w:rFonts w:ascii="Calibri" w:hAnsi="Calibri" w:cs="Arial"/>
                <w:sz w:val="20"/>
              </w:rPr>
            </w:pPr>
          </w:p>
        </w:tc>
      </w:tr>
      <w:tr w:rsidR="00782A7B" w:rsidRPr="00441387" w14:paraId="5C98CDAD" w14:textId="77777777" w:rsidTr="00782A7B">
        <w:tc>
          <w:tcPr>
            <w:tcW w:w="4615" w:type="dxa"/>
          </w:tcPr>
          <w:p w14:paraId="603EFF39" w14:textId="77777777" w:rsidR="00782A7B" w:rsidRPr="00441387" w:rsidRDefault="00782A7B" w:rsidP="00782A7B">
            <w:pPr>
              <w:ind w:left="706"/>
              <w:jc w:val="both"/>
              <w:rPr>
                <w:rFonts w:ascii="Calibri" w:hAnsi="Calibri" w:cs="Arial"/>
                <w:b/>
                <w:sz w:val="20"/>
              </w:rPr>
            </w:pPr>
            <w:r w:rsidRPr="00441387">
              <w:rPr>
                <w:rFonts w:ascii="Calibri" w:hAnsi="Calibri" w:cs="Arial"/>
                <w:sz w:val="20"/>
              </w:rPr>
              <w:t>“Laws of the Game"</w:t>
            </w:r>
          </w:p>
        </w:tc>
        <w:tc>
          <w:tcPr>
            <w:tcW w:w="4615" w:type="dxa"/>
          </w:tcPr>
          <w:p w14:paraId="6BD216C1"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laws of Association Football as settled by the Federation Internationale de Football Associations ("FIFA") from time to </w:t>
            </w:r>
            <w:proofErr w:type="gramStart"/>
            <w:r w:rsidRPr="00441387">
              <w:rPr>
                <w:rFonts w:ascii="Calibri" w:hAnsi="Calibri" w:cs="Arial"/>
                <w:sz w:val="20"/>
              </w:rPr>
              <w:t>time;</w:t>
            </w:r>
            <w:proofErr w:type="gramEnd"/>
          </w:p>
          <w:p w14:paraId="75BFDD46" w14:textId="77777777" w:rsidR="00782A7B" w:rsidRPr="00441387" w:rsidRDefault="00782A7B" w:rsidP="00782A7B">
            <w:pPr>
              <w:jc w:val="both"/>
              <w:rPr>
                <w:rFonts w:ascii="Calibri" w:hAnsi="Calibri" w:cs="Arial"/>
                <w:b/>
                <w:sz w:val="20"/>
              </w:rPr>
            </w:pPr>
          </w:p>
        </w:tc>
      </w:tr>
      <w:tr w:rsidR="00782A7B" w:rsidRPr="00441387" w14:paraId="742989B6" w14:textId="77777777" w:rsidTr="00782A7B">
        <w:tc>
          <w:tcPr>
            <w:tcW w:w="4615" w:type="dxa"/>
          </w:tcPr>
          <w:p w14:paraId="6D173A70" w14:textId="77777777" w:rsidR="00782A7B" w:rsidRPr="00441387" w:rsidRDefault="00782A7B" w:rsidP="00782A7B">
            <w:pPr>
              <w:ind w:left="709"/>
              <w:rPr>
                <w:rFonts w:ascii="Calibri" w:hAnsi="Calibri" w:cs="Arial"/>
                <w:sz w:val="20"/>
              </w:rPr>
            </w:pPr>
            <w:r w:rsidRPr="00441387">
              <w:rPr>
                <w:rFonts w:ascii="Calibri" w:hAnsi="Calibri" w:cs="Arial"/>
                <w:sz w:val="20"/>
              </w:rPr>
              <w:t>"Life Members"</w:t>
            </w:r>
          </w:p>
        </w:tc>
        <w:tc>
          <w:tcPr>
            <w:tcW w:w="4615" w:type="dxa"/>
          </w:tcPr>
          <w:p w14:paraId="2F29DDAA" w14:textId="77777777" w:rsidR="00782A7B" w:rsidRPr="00441387" w:rsidRDefault="00782A7B" w:rsidP="00782A7B">
            <w:pPr>
              <w:jc w:val="both"/>
              <w:rPr>
                <w:rFonts w:ascii="Calibri" w:hAnsi="Calibri" w:cs="Arial"/>
                <w:sz w:val="20"/>
              </w:rPr>
            </w:pPr>
            <w:r w:rsidRPr="00441387">
              <w:rPr>
                <w:rFonts w:ascii="Calibri" w:hAnsi="Calibri" w:cs="Arial"/>
                <w:sz w:val="20"/>
              </w:rPr>
              <w:t>means the persons appointed from time to time to be the life members of the Association;</w:t>
            </w:r>
          </w:p>
        </w:tc>
      </w:tr>
      <w:tr w:rsidR="00782A7B" w:rsidRPr="00441387" w14:paraId="1C569F4F" w14:textId="77777777" w:rsidTr="00782A7B">
        <w:tc>
          <w:tcPr>
            <w:tcW w:w="4615" w:type="dxa"/>
          </w:tcPr>
          <w:p w14:paraId="78950BD7" w14:textId="77777777" w:rsidR="00782A7B" w:rsidRPr="00441387" w:rsidRDefault="00782A7B" w:rsidP="00782A7B">
            <w:pPr>
              <w:ind w:left="709"/>
              <w:rPr>
                <w:rFonts w:ascii="Calibri" w:hAnsi="Calibri" w:cs="Arial"/>
                <w:sz w:val="20"/>
              </w:rPr>
            </w:pPr>
          </w:p>
        </w:tc>
        <w:tc>
          <w:tcPr>
            <w:tcW w:w="4615" w:type="dxa"/>
          </w:tcPr>
          <w:p w14:paraId="08F439B6" w14:textId="77777777" w:rsidR="00782A7B" w:rsidRPr="00441387" w:rsidRDefault="00782A7B" w:rsidP="00782A7B">
            <w:pPr>
              <w:jc w:val="both"/>
              <w:rPr>
                <w:rFonts w:ascii="Calibri" w:hAnsi="Calibri" w:cs="Arial"/>
                <w:sz w:val="20"/>
              </w:rPr>
            </w:pPr>
          </w:p>
        </w:tc>
      </w:tr>
      <w:tr w:rsidR="00782A7B" w:rsidRPr="00441387" w14:paraId="43E213DC" w14:textId="77777777" w:rsidTr="00782A7B">
        <w:tc>
          <w:tcPr>
            <w:tcW w:w="4615" w:type="dxa"/>
          </w:tcPr>
          <w:p w14:paraId="422A6946" w14:textId="77777777" w:rsidR="00782A7B" w:rsidRPr="00441387" w:rsidRDefault="00782A7B" w:rsidP="00782A7B">
            <w:pPr>
              <w:ind w:left="709"/>
              <w:rPr>
                <w:rFonts w:ascii="Calibri" w:hAnsi="Calibri" w:cs="Arial"/>
                <w:sz w:val="20"/>
              </w:rPr>
            </w:pPr>
            <w:r w:rsidRPr="00441387">
              <w:rPr>
                <w:rFonts w:ascii="Calibri" w:hAnsi="Calibri" w:cs="Arial"/>
                <w:sz w:val="20"/>
              </w:rPr>
              <w:t>"Members"</w:t>
            </w:r>
          </w:p>
          <w:p w14:paraId="70157885" w14:textId="77777777" w:rsidR="00782A7B" w:rsidRPr="00441387" w:rsidRDefault="00782A7B" w:rsidP="00782A7B">
            <w:pPr>
              <w:ind w:left="709"/>
              <w:rPr>
                <w:rFonts w:ascii="Calibri" w:hAnsi="Calibri" w:cs="Arial"/>
                <w:sz w:val="20"/>
              </w:rPr>
            </w:pPr>
          </w:p>
          <w:p w14:paraId="02BD7B35" w14:textId="77777777" w:rsidR="00782A7B" w:rsidRPr="00441387" w:rsidRDefault="00782A7B" w:rsidP="00782A7B">
            <w:pPr>
              <w:ind w:left="709"/>
              <w:rPr>
                <w:rFonts w:ascii="Calibri" w:hAnsi="Calibri" w:cs="Arial"/>
                <w:sz w:val="20"/>
              </w:rPr>
            </w:pPr>
          </w:p>
          <w:p w14:paraId="3A2C6184" w14:textId="77777777" w:rsidR="00782A7B" w:rsidRPr="00441387" w:rsidRDefault="00782A7B" w:rsidP="00782A7B">
            <w:pPr>
              <w:rPr>
                <w:rFonts w:ascii="Calibri" w:hAnsi="Calibri" w:cs="Arial"/>
                <w:sz w:val="20"/>
              </w:rPr>
            </w:pPr>
          </w:p>
        </w:tc>
        <w:tc>
          <w:tcPr>
            <w:tcW w:w="4615" w:type="dxa"/>
          </w:tcPr>
          <w:p w14:paraId="53A5E6D0"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those sanctioned Clubs, Leagues, Competitions and individuals admitted into membership of the </w:t>
            </w:r>
            <w:proofErr w:type="gramStart"/>
            <w:r w:rsidRPr="00441387">
              <w:rPr>
                <w:rFonts w:ascii="Calibri" w:hAnsi="Calibri" w:cs="Arial"/>
                <w:sz w:val="20"/>
              </w:rPr>
              <w:t>Association;</w:t>
            </w:r>
            <w:proofErr w:type="gramEnd"/>
          </w:p>
          <w:p w14:paraId="1E948C96" w14:textId="77777777" w:rsidR="00782A7B" w:rsidRPr="00441387" w:rsidRDefault="00782A7B" w:rsidP="00782A7B">
            <w:pPr>
              <w:jc w:val="both"/>
              <w:rPr>
                <w:rFonts w:ascii="Calibri" w:hAnsi="Calibri" w:cs="Arial"/>
                <w:sz w:val="20"/>
              </w:rPr>
            </w:pPr>
          </w:p>
        </w:tc>
      </w:tr>
      <w:tr w:rsidR="00782A7B" w:rsidRPr="00441387" w14:paraId="483BCF40" w14:textId="77777777" w:rsidTr="00782A7B">
        <w:tc>
          <w:tcPr>
            <w:tcW w:w="4615" w:type="dxa"/>
          </w:tcPr>
          <w:p w14:paraId="5320AFB2" w14:textId="77777777" w:rsidR="00782A7B" w:rsidRPr="00441387" w:rsidRDefault="00782A7B" w:rsidP="00782A7B">
            <w:pPr>
              <w:ind w:left="709"/>
              <w:rPr>
                <w:rFonts w:ascii="Calibri" w:hAnsi="Calibri" w:cs="Arial"/>
                <w:sz w:val="20"/>
              </w:rPr>
            </w:pPr>
            <w:r w:rsidRPr="00441387">
              <w:rPr>
                <w:rFonts w:ascii="Calibri" w:hAnsi="Calibri" w:cs="Arial"/>
                <w:sz w:val="20"/>
              </w:rPr>
              <w:t>“Member Club”</w:t>
            </w:r>
          </w:p>
          <w:p w14:paraId="28011229" w14:textId="77777777" w:rsidR="00782A7B" w:rsidRPr="00441387" w:rsidRDefault="00782A7B" w:rsidP="00782A7B">
            <w:pPr>
              <w:ind w:left="709"/>
              <w:rPr>
                <w:rFonts w:ascii="Calibri" w:hAnsi="Calibri" w:cs="Arial"/>
                <w:sz w:val="20"/>
              </w:rPr>
            </w:pPr>
          </w:p>
        </w:tc>
        <w:tc>
          <w:tcPr>
            <w:tcW w:w="4615" w:type="dxa"/>
          </w:tcPr>
          <w:p w14:paraId="4C228835" w14:textId="77777777" w:rsidR="00782A7B" w:rsidRPr="00441387" w:rsidRDefault="00A878D0" w:rsidP="00782A7B">
            <w:pPr>
              <w:jc w:val="both"/>
              <w:rPr>
                <w:rFonts w:ascii="Calibri" w:hAnsi="Calibri" w:cs="Arial"/>
                <w:sz w:val="20"/>
              </w:rPr>
            </w:pPr>
            <w:r w:rsidRPr="00441387">
              <w:rPr>
                <w:rFonts w:ascii="Calibri" w:hAnsi="Calibri" w:cs="Arial"/>
                <w:sz w:val="20"/>
              </w:rPr>
              <w:t>means a football club which the</w:t>
            </w:r>
            <w:r w:rsidR="00782A7B" w:rsidRPr="00441387">
              <w:rPr>
                <w:rFonts w:ascii="Calibri" w:hAnsi="Calibri" w:cs="Arial"/>
                <w:sz w:val="20"/>
              </w:rPr>
              <w:t xml:space="preserve"> Board has accepted may be members of the </w:t>
            </w:r>
            <w:proofErr w:type="gramStart"/>
            <w:r w:rsidR="00782A7B" w:rsidRPr="00441387">
              <w:rPr>
                <w:rFonts w:ascii="Calibri" w:hAnsi="Calibri" w:cs="Arial"/>
                <w:sz w:val="20"/>
              </w:rPr>
              <w:t>Association;</w:t>
            </w:r>
            <w:proofErr w:type="gramEnd"/>
          </w:p>
          <w:p w14:paraId="63D046DF" w14:textId="77777777" w:rsidR="00782A7B" w:rsidRPr="00441387" w:rsidRDefault="00782A7B" w:rsidP="00782A7B">
            <w:pPr>
              <w:jc w:val="both"/>
              <w:rPr>
                <w:rFonts w:ascii="Calibri" w:hAnsi="Calibri" w:cs="Arial"/>
                <w:sz w:val="20"/>
              </w:rPr>
            </w:pPr>
          </w:p>
        </w:tc>
      </w:tr>
      <w:tr w:rsidR="00782A7B" w:rsidRPr="00441387" w14:paraId="2D89AE5E" w14:textId="77777777" w:rsidTr="00782A7B">
        <w:tc>
          <w:tcPr>
            <w:tcW w:w="4615" w:type="dxa"/>
          </w:tcPr>
          <w:p w14:paraId="398A95DA" w14:textId="77777777" w:rsidR="00782A7B" w:rsidRPr="00441387" w:rsidRDefault="00782A7B" w:rsidP="00782A7B">
            <w:pPr>
              <w:ind w:left="709"/>
              <w:rPr>
                <w:rFonts w:ascii="Calibri" w:hAnsi="Calibri" w:cs="Arial"/>
                <w:sz w:val="20"/>
              </w:rPr>
            </w:pPr>
            <w:r w:rsidRPr="00441387">
              <w:rPr>
                <w:rFonts w:ascii="Calibri" w:hAnsi="Calibri" w:cs="Arial"/>
                <w:sz w:val="20"/>
              </w:rPr>
              <w:t>“Member League”</w:t>
            </w:r>
          </w:p>
          <w:p w14:paraId="14A3B09A" w14:textId="77777777" w:rsidR="00782A7B" w:rsidRPr="00441387" w:rsidRDefault="00782A7B" w:rsidP="00782A7B">
            <w:pPr>
              <w:ind w:left="709"/>
              <w:rPr>
                <w:rFonts w:ascii="Calibri" w:hAnsi="Calibri" w:cs="Arial"/>
                <w:sz w:val="20"/>
              </w:rPr>
            </w:pPr>
          </w:p>
        </w:tc>
        <w:tc>
          <w:tcPr>
            <w:tcW w:w="4615" w:type="dxa"/>
          </w:tcPr>
          <w:p w14:paraId="66BAC6B4" w14:textId="5D746913" w:rsidR="00782A7B" w:rsidRPr="00441387" w:rsidRDefault="00782A7B" w:rsidP="00782A7B">
            <w:pPr>
              <w:jc w:val="both"/>
              <w:rPr>
                <w:rFonts w:ascii="Calibri" w:hAnsi="Calibri" w:cs="Arial"/>
                <w:sz w:val="20"/>
              </w:rPr>
            </w:pPr>
            <w:r w:rsidRPr="00441387">
              <w:rPr>
                <w:rFonts w:ascii="Calibri" w:hAnsi="Calibri" w:cs="Arial"/>
                <w:sz w:val="20"/>
              </w:rPr>
              <w:t>means a league of Member Clubs which the Association sanction or agree</w:t>
            </w:r>
            <w:r w:rsidR="00197DFE" w:rsidRPr="00441387">
              <w:rPr>
                <w:rFonts w:ascii="Calibri" w:hAnsi="Calibri" w:cs="Arial"/>
                <w:sz w:val="20"/>
              </w:rPr>
              <w:t>s</w:t>
            </w:r>
            <w:r w:rsidRPr="00441387">
              <w:rPr>
                <w:rFonts w:ascii="Calibri" w:hAnsi="Calibri" w:cs="Arial"/>
                <w:sz w:val="20"/>
              </w:rPr>
              <w:t xml:space="preserve"> to accept in affiliation</w:t>
            </w:r>
            <w:r w:rsidRPr="00441387">
              <w:rPr>
                <w:rFonts w:ascii="Calibri" w:hAnsi="Calibri" w:cs="Arial"/>
                <w:b/>
                <w:bCs/>
                <w:i/>
                <w:iCs/>
                <w:sz w:val="20"/>
              </w:rPr>
              <w:t xml:space="preserve"> </w:t>
            </w:r>
            <w:r w:rsidR="009774A0" w:rsidRPr="00441387">
              <w:rPr>
                <w:rFonts w:ascii="Calibri" w:hAnsi="Calibri" w:cs="Arial"/>
                <w:sz w:val="20"/>
              </w:rPr>
              <w:t>as a member</w:t>
            </w:r>
            <w:r w:rsidRPr="00441387">
              <w:rPr>
                <w:rFonts w:ascii="Calibri" w:hAnsi="Calibri" w:cs="Arial"/>
                <w:sz w:val="20"/>
              </w:rPr>
              <w:t xml:space="preserve"> of this </w:t>
            </w:r>
            <w:proofErr w:type="gramStart"/>
            <w:r w:rsidRPr="00441387">
              <w:rPr>
                <w:rFonts w:ascii="Calibri" w:hAnsi="Calibri" w:cs="Arial"/>
                <w:sz w:val="20"/>
              </w:rPr>
              <w:t>Association;</w:t>
            </w:r>
            <w:proofErr w:type="gramEnd"/>
          </w:p>
          <w:p w14:paraId="2665E187" w14:textId="77777777" w:rsidR="00782A7B" w:rsidRPr="00441387" w:rsidRDefault="00782A7B" w:rsidP="00782A7B">
            <w:pPr>
              <w:jc w:val="both"/>
              <w:rPr>
                <w:rFonts w:ascii="Calibri" w:hAnsi="Calibri" w:cs="Arial"/>
                <w:sz w:val="20"/>
              </w:rPr>
            </w:pPr>
          </w:p>
        </w:tc>
      </w:tr>
      <w:tr w:rsidR="00782A7B" w:rsidRPr="00441387" w14:paraId="58BBD14D" w14:textId="77777777" w:rsidTr="00782A7B">
        <w:tc>
          <w:tcPr>
            <w:tcW w:w="4615" w:type="dxa"/>
          </w:tcPr>
          <w:p w14:paraId="15F31A14" w14:textId="77777777" w:rsidR="00782A7B" w:rsidRPr="00441387" w:rsidRDefault="00782A7B" w:rsidP="00782A7B">
            <w:pPr>
              <w:keepNext/>
              <w:keepLines/>
              <w:ind w:left="709"/>
              <w:rPr>
                <w:rFonts w:ascii="Calibri" w:hAnsi="Calibri" w:cs="Arial"/>
                <w:sz w:val="20"/>
              </w:rPr>
            </w:pPr>
            <w:r w:rsidRPr="00441387">
              <w:rPr>
                <w:rFonts w:ascii="Calibri" w:hAnsi="Calibri" w:cs="Arial"/>
                <w:sz w:val="20"/>
              </w:rPr>
              <w:t xml:space="preserve">"Membership Rules" </w:t>
            </w:r>
          </w:p>
        </w:tc>
        <w:tc>
          <w:tcPr>
            <w:tcW w:w="4615" w:type="dxa"/>
          </w:tcPr>
          <w:p w14:paraId="2A3C2125" w14:textId="77777777" w:rsidR="00782A7B" w:rsidRPr="00441387" w:rsidRDefault="00782A7B" w:rsidP="00782A7B">
            <w:pPr>
              <w:jc w:val="both"/>
              <w:rPr>
                <w:rFonts w:ascii="Calibri" w:hAnsi="Calibri" w:cs="Arial"/>
                <w:sz w:val="20"/>
              </w:rPr>
            </w:pPr>
            <w:r w:rsidRPr="00441387">
              <w:rPr>
                <w:rFonts w:ascii="Calibri" w:hAnsi="Calibri" w:cs="Arial"/>
                <w:sz w:val="20"/>
              </w:rPr>
              <w:t>means the membership rules of the Association created and amended from time to time pursuant to Article 5</w:t>
            </w:r>
          </w:p>
          <w:p w14:paraId="5FD064E7" w14:textId="77777777" w:rsidR="00782A7B" w:rsidRPr="00441387" w:rsidRDefault="00782A7B" w:rsidP="00782A7B">
            <w:pPr>
              <w:keepNext/>
              <w:keepLines/>
              <w:jc w:val="both"/>
              <w:rPr>
                <w:rFonts w:ascii="Calibri" w:hAnsi="Calibri" w:cs="Arial"/>
                <w:sz w:val="20"/>
              </w:rPr>
            </w:pPr>
          </w:p>
        </w:tc>
      </w:tr>
      <w:tr w:rsidR="00782A7B" w:rsidRPr="00441387" w14:paraId="145EF764" w14:textId="77777777" w:rsidTr="00782A7B">
        <w:tc>
          <w:tcPr>
            <w:tcW w:w="4615" w:type="dxa"/>
          </w:tcPr>
          <w:p w14:paraId="38595994" w14:textId="77777777" w:rsidR="00782A7B" w:rsidRPr="00441387" w:rsidRDefault="00782A7B" w:rsidP="00782A7B">
            <w:pPr>
              <w:keepNext/>
              <w:keepLines/>
              <w:ind w:left="709"/>
              <w:rPr>
                <w:rFonts w:ascii="Calibri" w:hAnsi="Calibri" w:cs="Arial"/>
                <w:sz w:val="20"/>
              </w:rPr>
            </w:pPr>
            <w:r w:rsidRPr="00441387">
              <w:rPr>
                <w:rFonts w:ascii="Calibri" w:hAnsi="Calibri" w:cs="Arial"/>
                <w:sz w:val="20"/>
              </w:rPr>
              <w:t>“NGS”</w:t>
            </w:r>
          </w:p>
        </w:tc>
        <w:tc>
          <w:tcPr>
            <w:tcW w:w="4615" w:type="dxa"/>
          </w:tcPr>
          <w:p w14:paraId="56CE5E1A"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National Game Strategy as published by The Football Association from time to </w:t>
            </w:r>
            <w:proofErr w:type="gramStart"/>
            <w:r w:rsidRPr="00441387">
              <w:rPr>
                <w:rFonts w:ascii="Calibri" w:hAnsi="Calibri" w:cs="Arial"/>
                <w:sz w:val="20"/>
              </w:rPr>
              <w:t>time</w:t>
            </w:r>
            <w:proofErr w:type="gramEnd"/>
          </w:p>
          <w:p w14:paraId="45FCF565" w14:textId="77777777" w:rsidR="00782A7B" w:rsidRPr="00441387" w:rsidRDefault="00782A7B" w:rsidP="00782A7B">
            <w:pPr>
              <w:jc w:val="both"/>
              <w:rPr>
                <w:rFonts w:ascii="Calibri" w:hAnsi="Calibri" w:cs="Arial"/>
                <w:sz w:val="20"/>
              </w:rPr>
            </w:pPr>
          </w:p>
        </w:tc>
      </w:tr>
      <w:tr w:rsidR="00782A7B" w:rsidRPr="00441387" w14:paraId="5D8B2E46" w14:textId="77777777" w:rsidTr="00782A7B">
        <w:tc>
          <w:tcPr>
            <w:tcW w:w="4615" w:type="dxa"/>
          </w:tcPr>
          <w:p w14:paraId="1A4566AF" w14:textId="77777777" w:rsidR="00782A7B" w:rsidRPr="00441387" w:rsidRDefault="00782A7B" w:rsidP="00782A7B">
            <w:pPr>
              <w:ind w:left="709"/>
              <w:rPr>
                <w:rFonts w:ascii="Calibri" w:hAnsi="Calibri" w:cs="Arial"/>
                <w:sz w:val="20"/>
              </w:rPr>
            </w:pPr>
            <w:r w:rsidRPr="00441387">
              <w:rPr>
                <w:rFonts w:ascii="Calibri" w:hAnsi="Calibri" w:cs="Arial"/>
                <w:sz w:val="20"/>
              </w:rPr>
              <w:t xml:space="preserve">"Nominated Representatives of </w:t>
            </w:r>
          </w:p>
          <w:p w14:paraId="7381199E" w14:textId="77777777" w:rsidR="00782A7B" w:rsidRPr="00441387" w:rsidRDefault="00782A7B" w:rsidP="00782A7B">
            <w:pPr>
              <w:ind w:left="709"/>
              <w:rPr>
                <w:rFonts w:ascii="Calibri" w:hAnsi="Calibri" w:cs="Arial"/>
                <w:sz w:val="20"/>
              </w:rPr>
            </w:pPr>
            <w:proofErr w:type="gramStart"/>
            <w:r w:rsidRPr="00441387">
              <w:rPr>
                <w:rFonts w:ascii="Calibri" w:hAnsi="Calibri" w:cs="Arial"/>
                <w:sz w:val="20"/>
              </w:rPr>
              <w:t>Executive  Clubs</w:t>
            </w:r>
            <w:proofErr w:type="gramEnd"/>
            <w:r w:rsidRPr="00441387">
              <w:rPr>
                <w:rFonts w:ascii="Calibri" w:hAnsi="Calibri" w:cs="Arial"/>
                <w:sz w:val="20"/>
              </w:rPr>
              <w:t>"</w:t>
            </w:r>
          </w:p>
          <w:p w14:paraId="0F5E06A0" w14:textId="77777777" w:rsidR="00782A7B" w:rsidRPr="00441387" w:rsidRDefault="00782A7B" w:rsidP="001C27B4">
            <w:pPr>
              <w:rPr>
                <w:rFonts w:ascii="Calibri" w:hAnsi="Calibri" w:cs="Arial"/>
                <w:sz w:val="20"/>
              </w:rPr>
            </w:pPr>
          </w:p>
        </w:tc>
        <w:tc>
          <w:tcPr>
            <w:tcW w:w="4615" w:type="dxa"/>
          </w:tcPr>
          <w:p w14:paraId="2530DD53"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members nominated pursuant to the Membership </w:t>
            </w:r>
            <w:proofErr w:type="gramStart"/>
            <w:r w:rsidRPr="00441387">
              <w:rPr>
                <w:rFonts w:ascii="Calibri" w:hAnsi="Calibri" w:cs="Arial"/>
                <w:sz w:val="20"/>
              </w:rPr>
              <w:t>Rules;</w:t>
            </w:r>
            <w:proofErr w:type="gramEnd"/>
          </w:p>
          <w:p w14:paraId="5EA791A4" w14:textId="77777777" w:rsidR="00782A7B" w:rsidRPr="00441387" w:rsidRDefault="00782A7B" w:rsidP="00782A7B">
            <w:pPr>
              <w:jc w:val="both"/>
              <w:rPr>
                <w:rFonts w:ascii="Calibri" w:hAnsi="Calibri" w:cs="Arial"/>
                <w:sz w:val="20"/>
              </w:rPr>
            </w:pPr>
          </w:p>
        </w:tc>
      </w:tr>
      <w:tr w:rsidR="00782A7B" w:rsidRPr="00441387" w14:paraId="30222024" w14:textId="77777777" w:rsidTr="00782A7B">
        <w:tc>
          <w:tcPr>
            <w:tcW w:w="4615" w:type="dxa"/>
          </w:tcPr>
          <w:p w14:paraId="60D901E0" w14:textId="77777777" w:rsidR="0012532F" w:rsidRPr="00441387" w:rsidRDefault="0012532F" w:rsidP="00782A7B">
            <w:pPr>
              <w:ind w:left="709"/>
              <w:rPr>
                <w:rFonts w:ascii="Calibri" w:hAnsi="Calibri" w:cs="Arial"/>
                <w:sz w:val="20"/>
              </w:rPr>
            </w:pPr>
          </w:p>
          <w:p w14:paraId="611D532E" w14:textId="18BE3D10" w:rsidR="0012532F" w:rsidRPr="00441387" w:rsidRDefault="0012532F" w:rsidP="00782A7B">
            <w:pPr>
              <w:ind w:left="709"/>
              <w:rPr>
                <w:rFonts w:ascii="Calibri" w:hAnsi="Calibri" w:cs="Arial"/>
                <w:sz w:val="20"/>
              </w:rPr>
            </w:pPr>
            <w:r w:rsidRPr="00441387">
              <w:rPr>
                <w:rFonts w:ascii="Calibri" w:hAnsi="Calibri" w:cs="Arial"/>
                <w:sz w:val="20"/>
              </w:rPr>
              <w:t>‘’Independent Non-Executive Directors’’</w:t>
            </w:r>
          </w:p>
          <w:p w14:paraId="6E45E6E9" w14:textId="77777777" w:rsidR="00782A7B" w:rsidRPr="00441387" w:rsidRDefault="00782A7B" w:rsidP="00782A7B">
            <w:pPr>
              <w:ind w:left="709"/>
              <w:rPr>
                <w:rFonts w:ascii="Calibri" w:hAnsi="Calibri" w:cs="Arial"/>
                <w:i/>
                <w:color w:val="0070C0"/>
                <w:sz w:val="20"/>
              </w:rPr>
            </w:pPr>
          </w:p>
        </w:tc>
        <w:tc>
          <w:tcPr>
            <w:tcW w:w="4615" w:type="dxa"/>
          </w:tcPr>
          <w:p w14:paraId="6DA7664A" w14:textId="77777777" w:rsidR="00551083" w:rsidRPr="00441387" w:rsidRDefault="00551083" w:rsidP="00782A7B">
            <w:pPr>
              <w:jc w:val="both"/>
              <w:rPr>
                <w:rFonts w:ascii="Calibri" w:hAnsi="Calibri" w:cs="Arial"/>
                <w:sz w:val="20"/>
              </w:rPr>
            </w:pPr>
          </w:p>
          <w:p w14:paraId="50B3AC4F" w14:textId="0212904E" w:rsidR="00551083" w:rsidRPr="00441387" w:rsidRDefault="00551083" w:rsidP="00551083">
            <w:pPr>
              <w:jc w:val="both"/>
              <w:rPr>
                <w:rFonts w:ascii="Calibri" w:hAnsi="Calibri" w:cs="Arial"/>
                <w:sz w:val="20"/>
              </w:rPr>
            </w:pPr>
            <w:r w:rsidRPr="00441387">
              <w:rPr>
                <w:rFonts w:ascii="Calibri" w:hAnsi="Calibri" w:cs="Arial"/>
                <w:sz w:val="20"/>
              </w:rPr>
              <w:t xml:space="preserve">means those individuals </w:t>
            </w:r>
            <w:r w:rsidR="001006A7" w:rsidRPr="00441387">
              <w:rPr>
                <w:rFonts w:ascii="Calibri" w:hAnsi="Calibri" w:cs="Arial"/>
                <w:sz w:val="20"/>
              </w:rPr>
              <w:t xml:space="preserve">independently recruited and </w:t>
            </w:r>
            <w:r w:rsidRPr="00441387">
              <w:rPr>
                <w:rFonts w:ascii="Calibri" w:hAnsi="Calibri" w:cs="Arial"/>
                <w:sz w:val="20"/>
              </w:rPr>
              <w:t>nominated as such by the Directors</w:t>
            </w:r>
            <w:r w:rsidR="00EE7D5B" w:rsidRPr="00441387">
              <w:rPr>
                <w:rFonts w:ascii="Calibri" w:hAnsi="Calibri" w:cs="Arial"/>
                <w:sz w:val="20"/>
              </w:rPr>
              <w:t xml:space="preserve"> and</w:t>
            </w:r>
            <w:r w:rsidRPr="00441387">
              <w:rPr>
                <w:rFonts w:ascii="Calibri" w:hAnsi="Calibri" w:cs="Arial"/>
                <w:sz w:val="20"/>
              </w:rPr>
              <w:t xml:space="preserve"> in accordance with Article </w:t>
            </w:r>
            <w:proofErr w:type="gramStart"/>
            <w:r w:rsidRPr="00441387">
              <w:rPr>
                <w:rFonts w:ascii="Calibri" w:hAnsi="Calibri" w:cs="Arial"/>
                <w:sz w:val="20"/>
              </w:rPr>
              <w:t>1</w:t>
            </w:r>
            <w:r w:rsidR="00BD4414" w:rsidRPr="00441387">
              <w:rPr>
                <w:rFonts w:ascii="Calibri" w:hAnsi="Calibri" w:cs="Arial"/>
                <w:sz w:val="20"/>
              </w:rPr>
              <w:t>6</w:t>
            </w:r>
            <w:r w:rsidRPr="00441387">
              <w:rPr>
                <w:rFonts w:ascii="Calibri" w:hAnsi="Calibri" w:cs="Arial"/>
                <w:sz w:val="20"/>
              </w:rPr>
              <w:t>;</w:t>
            </w:r>
            <w:proofErr w:type="gramEnd"/>
            <w:r w:rsidRPr="00441387">
              <w:rPr>
                <w:rFonts w:ascii="Calibri" w:hAnsi="Calibri" w:cs="Arial"/>
                <w:sz w:val="20"/>
              </w:rPr>
              <w:t xml:space="preserve"> </w:t>
            </w:r>
          </w:p>
          <w:p w14:paraId="5DE4DDE9" w14:textId="77777777" w:rsidR="00782A7B" w:rsidRPr="00441387" w:rsidRDefault="00782A7B" w:rsidP="00782A7B">
            <w:pPr>
              <w:jc w:val="both"/>
              <w:rPr>
                <w:rFonts w:ascii="Calibri" w:hAnsi="Calibri" w:cs="Arial"/>
                <w:sz w:val="20"/>
              </w:rPr>
            </w:pPr>
          </w:p>
        </w:tc>
      </w:tr>
      <w:tr w:rsidR="00782A7B" w:rsidRPr="00441387" w14:paraId="1F7FAFD1" w14:textId="77777777" w:rsidTr="00782A7B">
        <w:tc>
          <w:tcPr>
            <w:tcW w:w="4615" w:type="dxa"/>
          </w:tcPr>
          <w:p w14:paraId="2837DF85" w14:textId="77777777" w:rsidR="00782A7B" w:rsidRPr="00441387" w:rsidRDefault="00782A7B" w:rsidP="00782A7B">
            <w:pPr>
              <w:ind w:left="709"/>
              <w:rPr>
                <w:rFonts w:ascii="Calibri" w:hAnsi="Calibri" w:cs="Arial"/>
                <w:sz w:val="20"/>
              </w:rPr>
            </w:pPr>
            <w:r w:rsidRPr="00441387">
              <w:rPr>
                <w:rFonts w:ascii="Calibri" w:hAnsi="Calibri" w:cs="Arial"/>
                <w:sz w:val="20"/>
              </w:rPr>
              <w:t>"office"</w:t>
            </w:r>
          </w:p>
        </w:tc>
        <w:tc>
          <w:tcPr>
            <w:tcW w:w="4615" w:type="dxa"/>
          </w:tcPr>
          <w:p w14:paraId="0286AE03"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registered office of the </w:t>
            </w:r>
            <w:proofErr w:type="gramStart"/>
            <w:r w:rsidRPr="00441387">
              <w:rPr>
                <w:rFonts w:ascii="Calibri" w:hAnsi="Calibri" w:cs="Arial"/>
                <w:sz w:val="20"/>
              </w:rPr>
              <w:t>Association;</w:t>
            </w:r>
            <w:proofErr w:type="gramEnd"/>
          </w:p>
          <w:p w14:paraId="03CE6184" w14:textId="77777777" w:rsidR="00782A7B" w:rsidRPr="00441387" w:rsidRDefault="00782A7B" w:rsidP="00782A7B">
            <w:pPr>
              <w:jc w:val="both"/>
              <w:rPr>
                <w:rFonts w:ascii="Calibri" w:hAnsi="Calibri" w:cs="Arial"/>
                <w:sz w:val="20"/>
              </w:rPr>
            </w:pPr>
          </w:p>
        </w:tc>
      </w:tr>
      <w:tr w:rsidR="00782A7B" w:rsidRPr="00441387" w14:paraId="0730E009" w14:textId="77777777" w:rsidTr="00782A7B">
        <w:tc>
          <w:tcPr>
            <w:tcW w:w="4615" w:type="dxa"/>
          </w:tcPr>
          <w:p w14:paraId="0088AB81" w14:textId="77777777" w:rsidR="00782A7B" w:rsidRPr="00441387" w:rsidRDefault="00782A7B" w:rsidP="00782A7B">
            <w:pPr>
              <w:ind w:left="709"/>
              <w:rPr>
                <w:rFonts w:ascii="Calibri" w:hAnsi="Calibri" w:cs="Arial"/>
                <w:sz w:val="20"/>
              </w:rPr>
            </w:pPr>
            <w:r w:rsidRPr="00441387">
              <w:rPr>
                <w:rFonts w:ascii="Calibri" w:hAnsi="Calibri" w:cs="Arial"/>
                <w:sz w:val="20"/>
              </w:rPr>
              <w:t>"Rules"</w:t>
            </w:r>
          </w:p>
        </w:tc>
        <w:tc>
          <w:tcPr>
            <w:tcW w:w="4615" w:type="dxa"/>
          </w:tcPr>
          <w:p w14:paraId="16281C24"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rules, regulations, standing orders and </w:t>
            </w:r>
            <w:proofErr w:type="gramStart"/>
            <w:r w:rsidRPr="00441387">
              <w:rPr>
                <w:rFonts w:ascii="Calibri" w:hAnsi="Calibri" w:cs="Arial"/>
                <w:sz w:val="20"/>
              </w:rPr>
              <w:t>bye-laws</w:t>
            </w:r>
            <w:proofErr w:type="gramEnd"/>
            <w:r w:rsidRPr="00441387">
              <w:rPr>
                <w:rFonts w:ascii="Calibri" w:hAnsi="Calibri" w:cs="Arial"/>
                <w:sz w:val="20"/>
              </w:rPr>
              <w:t xml:space="preserve"> of the Association as amended from time to time;</w:t>
            </w:r>
          </w:p>
          <w:p w14:paraId="1BCC499D" w14:textId="77777777" w:rsidR="00782A7B" w:rsidRPr="00441387" w:rsidRDefault="00782A7B" w:rsidP="00782A7B">
            <w:pPr>
              <w:jc w:val="both"/>
              <w:rPr>
                <w:rFonts w:ascii="Calibri" w:hAnsi="Calibri" w:cs="Arial"/>
                <w:sz w:val="20"/>
              </w:rPr>
            </w:pPr>
          </w:p>
        </w:tc>
      </w:tr>
      <w:tr w:rsidR="00782A7B" w:rsidRPr="00441387" w14:paraId="52BE5BA9" w14:textId="77777777" w:rsidTr="00782A7B">
        <w:tc>
          <w:tcPr>
            <w:tcW w:w="4615" w:type="dxa"/>
          </w:tcPr>
          <w:p w14:paraId="790F5E22" w14:textId="77777777" w:rsidR="00782A7B" w:rsidRPr="00441387" w:rsidRDefault="00782A7B" w:rsidP="00782A7B">
            <w:pPr>
              <w:ind w:left="709"/>
              <w:rPr>
                <w:rFonts w:ascii="Calibri" w:hAnsi="Calibri" w:cs="Arial"/>
                <w:sz w:val="20"/>
              </w:rPr>
            </w:pPr>
            <w:r w:rsidRPr="00441387">
              <w:rPr>
                <w:rFonts w:ascii="Calibri" w:hAnsi="Calibri" w:cs="Arial"/>
                <w:sz w:val="20"/>
              </w:rPr>
              <w:t xml:space="preserve">"Rules of The Football Association" </w:t>
            </w:r>
          </w:p>
        </w:tc>
        <w:tc>
          <w:tcPr>
            <w:tcW w:w="4615" w:type="dxa"/>
          </w:tcPr>
          <w:p w14:paraId="5D9B2647"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rules of The Football Association as amended from time to </w:t>
            </w:r>
            <w:proofErr w:type="gramStart"/>
            <w:r w:rsidRPr="00441387">
              <w:rPr>
                <w:rFonts w:ascii="Calibri" w:hAnsi="Calibri" w:cs="Arial"/>
                <w:sz w:val="20"/>
              </w:rPr>
              <w:t>time;</w:t>
            </w:r>
            <w:proofErr w:type="gramEnd"/>
          </w:p>
          <w:p w14:paraId="2418493C" w14:textId="77777777" w:rsidR="00782A7B" w:rsidRPr="00441387" w:rsidRDefault="00782A7B" w:rsidP="00782A7B">
            <w:pPr>
              <w:jc w:val="both"/>
              <w:rPr>
                <w:rFonts w:ascii="Calibri" w:hAnsi="Calibri" w:cs="Arial"/>
                <w:sz w:val="20"/>
              </w:rPr>
            </w:pPr>
          </w:p>
        </w:tc>
      </w:tr>
      <w:tr w:rsidR="00782A7B" w:rsidRPr="00441387" w14:paraId="1CB894FA" w14:textId="77777777" w:rsidTr="00782A7B">
        <w:tc>
          <w:tcPr>
            <w:tcW w:w="4615" w:type="dxa"/>
          </w:tcPr>
          <w:p w14:paraId="6BCF4C91" w14:textId="77777777" w:rsidR="00782A7B" w:rsidRPr="00441387" w:rsidRDefault="00782A7B" w:rsidP="00782A7B">
            <w:pPr>
              <w:ind w:left="709"/>
              <w:jc w:val="both"/>
              <w:rPr>
                <w:rFonts w:ascii="Calibri" w:hAnsi="Calibri" w:cs="Arial"/>
                <w:sz w:val="20"/>
              </w:rPr>
            </w:pPr>
            <w:r w:rsidRPr="00441387">
              <w:rPr>
                <w:rFonts w:ascii="Calibri" w:hAnsi="Calibri" w:cs="Arial"/>
                <w:sz w:val="20"/>
              </w:rPr>
              <w:t>"Secretary"</w:t>
            </w:r>
          </w:p>
        </w:tc>
        <w:tc>
          <w:tcPr>
            <w:tcW w:w="4615" w:type="dxa"/>
          </w:tcPr>
          <w:p w14:paraId="0AB93F47"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the company secretary of the Association or any other person appointed to perform the duties of the company secretary of the Association pursuant to the Act, including a joint, assistant or deputy </w:t>
            </w:r>
            <w:proofErr w:type="gramStart"/>
            <w:r w:rsidRPr="00441387">
              <w:rPr>
                <w:rFonts w:ascii="Calibri" w:hAnsi="Calibri" w:cs="Arial"/>
                <w:sz w:val="20"/>
              </w:rPr>
              <w:t>secretary;</w:t>
            </w:r>
            <w:proofErr w:type="gramEnd"/>
          </w:p>
          <w:p w14:paraId="7FBD5025" w14:textId="77777777" w:rsidR="00782A7B" w:rsidRPr="00441387" w:rsidRDefault="00782A7B" w:rsidP="00782A7B">
            <w:pPr>
              <w:jc w:val="both"/>
              <w:rPr>
                <w:rFonts w:ascii="Calibri" w:hAnsi="Calibri" w:cs="Arial"/>
                <w:sz w:val="20"/>
              </w:rPr>
            </w:pPr>
          </w:p>
        </w:tc>
      </w:tr>
      <w:tr w:rsidR="00782A7B" w:rsidRPr="00441387" w14:paraId="28FC81D6" w14:textId="77777777" w:rsidTr="00782A7B">
        <w:tc>
          <w:tcPr>
            <w:tcW w:w="4615" w:type="dxa"/>
          </w:tcPr>
          <w:p w14:paraId="70380645" w14:textId="77777777" w:rsidR="002A2E62" w:rsidRPr="00441387" w:rsidRDefault="002A2E62" w:rsidP="00782A7B">
            <w:pPr>
              <w:ind w:left="709"/>
              <w:rPr>
                <w:rFonts w:ascii="Calibri" w:hAnsi="Calibri" w:cs="Arial"/>
                <w:sz w:val="20"/>
              </w:rPr>
            </w:pPr>
            <w:r w:rsidRPr="00441387">
              <w:rPr>
                <w:rFonts w:ascii="Calibri" w:hAnsi="Calibri" w:cs="Arial"/>
                <w:sz w:val="20"/>
              </w:rPr>
              <w:t>"Senior Non-Executive Director"</w:t>
            </w:r>
          </w:p>
          <w:p w14:paraId="305581E6" w14:textId="77777777" w:rsidR="002A2E62" w:rsidRPr="00441387" w:rsidRDefault="002A2E62" w:rsidP="00782A7B">
            <w:pPr>
              <w:ind w:left="709"/>
              <w:rPr>
                <w:rFonts w:ascii="Calibri" w:hAnsi="Calibri" w:cs="Arial"/>
                <w:sz w:val="20"/>
              </w:rPr>
            </w:pPr>
          </w:p>
          <w:p w14:paraId="5B651FB5" w14:textId="77777777" w:rsidR="002A2E62" w:rsidRPr="00441387" w:rsidRDefault="002A2E62" w:rsidP="00782A7B">
            <w:pPr>
              <w:ind w:left="709"/>
              <w:rPr>
                <w:rFonts w:ascii="Calibri" w:hAnsi="Calibri" w:cs="Arial"/>
                <w:sz w:val="20"/>
              </w:rPr>
            </w:pPr>
          </w:p>
          <w:p w14:paraId="517E43B6" w14:textId="77777777" w:rsidR="00782A7B" w:rsidRPr="00441387" w:rsidRDefault="00782A7B" w:rsidP="00782A7B">
            <w:pPr>
              <w:ind w:left="709"/>
              <w:rPr>
                <w:rFonts w:ascii="Calibri" w:hAnsi="Calibri" w:cs="Arial"/>
                <w:sz w:val="20"/>
              </w:rPr>
            </w:pPr>
            <w:r w:rsidRPr="00441387">
              <w:rPr>
                <w:rFonts w:ascii="Calibri" w:hAnsi="Calibri" w:cs="Arial"/>
                <w:sz w:val="20"/>
              </w:rPr>
              <w:t>"United Kingdom"</w:t>
            </w:r>
          </w:p>
        </w:tc>
        <w:tc>
          <w:tcPr>
            <w:tcW w:w="4615" w:type="dxa"/>
          </w:tcPr>
          <w:p w14:paraId="73F8789A" w14:textId="77777777" w:rsidR="002A2E62" w:rsidRPr="00441387" w:rsidRDefault="002A2E62" w:rsidP="00782A7B">
            <w:pPr>
              <w:jc w:val="both"/>
              <w:rPr>
                <w:rFonts w:ascii="Calibri" w:hAnsi="Calibri" w:cs="Arial"/>
                <w:sz w:val="20"/>
              </w:rPr>
            </w:pPr>
            <w:r w:rsidRPr="00441387">
              <w:rPr>
                <w:rFonts w:ascii="Calibri" w:hAnsi="Calibri" w:cs="Arial"/>
                <w:sz w:val="20"/>
              </w:rPr>
              <w:t>Means a Non-Executive Director as appointed by the Directors.</w:t>
            </w:r>
          </w:p>
          <w:p w14:paraId="1E37A3D5" w14:textId="77777777" w:rsidR="002A2E62" w:rsidRPr="00441387" w:rsidRDefault="002A2E62" w:rsidP="00782A7B">
            <w:pPr>
              <w:jc w:val="both"/>
              <w:rPr>
                <w:rFonts w:ascii="Calibri" w:hAnsi="Calibri" w:cs="Arial"/>
                <w:sz w:val="20"/>
              </w:rPr>
            </w:pPr>
          </w:p>
          <w:p w14:paraId="5794EDD5" w14:textId="77777777" w:rsidR="00782A7B" w:rsidRPr="00441387" w:rsidRDefault="00782A7B" w:rsidP="00782A7B">
            <w:pPr>
              <w:jc w:val="both"/>
              <w:rPr>
                <w:rFonts w:ascii="Calibri" w:hAnsi="Calibri" w:cs="Arial"/>
                <w:sz w:val="20"/>
              </w:rPr>
            </w:pPr>
            <w:r w:rsidRPr="00441387">
              <w:rPr>
                <w:rFonts w:ascii="Calibri" w:hAnsi="Calibri" w:cs="Arial"/>
                <w:sz w:val="20"/>
              </w:rPr>
              <w:t xml:space="preserve">means Great Britain and Northern </w:t>
            </w:r>
            <w:proofErr w:type="gramStart"/>
            <w:r w:rsidRPr="00441387">
              <w:rPr>
                <w:rFonts w:ascii="Calibri" w:hAnsi="Calibri" w:cs="Arial"/>
                <w:sz w:val="20"/>
              </w:rPr>
              <w:t>Ireland;</w:t>
            </w:r>
            <w:proofErr w:type="gramEnd"/>
          </w:p>
          <w:p w14:paraId="0774DADA" w14:textId="77777777" w:rsidR="00782A7B" w:rsidRPr="00441387" w:rsidRDefault="00782A7B" w:rsidP="00782A7B">
            <w:pPr>
              <w:jc w:val="both"/>
              <w:rPr>
                <w:rFonts w:ascii="Calibri" w:hAnsi="Calibri" w:cs="Arial"/>
                <w:sz w:val="20"/>
              </w:rPr>
            </w:pPr>
          </w:p>
        </w:tc>
      </w:tr>
      <w:tr w:rsidR="00782A7B" w:rsidRPr="00441387" w14:paraId="1FD7EC02" w14:textId="77777777" w:rsidTr="00782A7B">
        <w:tc>
          <w:tcPr>
            <w:tcW w:w="4615" w:type="dxa"/>
          </w:tcPr>
          <w:p w14:paraId="7A0DC1C2" w14:textId="77777777" w:rsidR="00782A7B" w:rsidRPr="00441387" w:rsidRDefault="00782A7B" w:rsidP="00782A7B">
            <w:pPr>
              <w:ind w:left="706"/>
              <w:rPr>
                <w:rFonts w:ascii="Calibri" w:hAnsi="Calibri" w:cs="Arial"/>
                <w:sz w:val="20"/>
              </w:rPr>
            </w:pPr>
            <w:r w:rsidRPr="00441387">
              <w:rPr>
                <w:rFonts w:ascii="Calibri" w:hAnsi="Calibri" w:cs="Arial"/>
                <w:sz w:val="20"/>
              </w:rPr>
              <w:t>"Full Members"</w:t>
            </w:r>
          </w:p>
        </w:tc>
        <w:tc>
          <w:tcPr>
            <w:tcW w:w="4615" w:type="dxa"/>
          </w:tcPr>
          <w:p w14:paraId="7CCF3991" w14:textId="77777777" w:rsidR="00782A7B" w:rsidRPr="00441387" w:rsidRDefault="00782A7B" w:rsidP="00782A7B">
            <w:pPr>
              <w:keepNext/>
              <w:jc w:val="both"/>
              <w:rPr>
                <w:rFonts w:ascii="Calibri" w:hAnsi="Calibri" w:cs="Arial"/>
                <w:sz w:val="20"/>
              </w:rPr>
            </w:pPr>
            <w:r w:rsidRPr="00441387">
              <w:rPr>
                <w:rFonts w:ascii="Calibri" w:hAnsi="Calibri" w:cs="Arial"/>
                <w:sz w:val="20"/>
              </w:rPr>
              <w:t xml:space="preserve">means those member Clubs, Leagues and Competitions admitted into membership of the Association as full </w:t>
            </w:r>
            <w:proofErr w:type="gramStart"/>
            <w:r w:rsidRPr="00441387">
              <w:rPr>
                <w:rFonts w:ascii="Calibri" w:hAnsi="Calibri" w:cs="Arial"/>
                <w:sz w:val="20"/>
              </w:rPr>
              <w:t>members;</w:t>
            </w:r>
            <w:proofErr w:type="gramEnd"/>
            <w:r w:rsidRPr="00441387">
              <w:rPr>
                <w:rFonts w:ascii="Calibri" w:hAnsi="Calibri" w:cs="Arial"/>
                <w:sz w:val="20"/>
              </w:rPr>
              <w:t xml:space="preserve"> </w:t>
            </w:r>
          </w:p>
          <w:p w14:paraId="34E066E3" w14:textId="77777777" w:rsidR="00782A7B" w:rsidRPr="00441387" w:rsidRDefault="00782A7B" w:rsidP="00782A7B">
            <w:pPr>
              <w:keepNext/>
              <w:jc w:val="both"/>
              <w:rPr>
                <w:rFonts w:ascii="Calibri" w:hAnsi="Calibri" w:cs="Arial"/>
                <w:sz w:val="20"/>
              </w:rPr>
            </w:pPr>
          </w:p>
        </w:tc>
      </w:tr>
      <w:tr w:rsidR="00782A7B" w:rsidRPr="00441387" w14:paraId="051A8851" w14:textId="77777777" w:rsidTr="00782A7B">
        <w:tc>
          <w:tcPr>
            <w:tcW w:w="4615" w:type="dxa"/>
          </w:tcPr>
          <w:p w14:paraId="3985BE87" w14:textId="77777777" w:rsidR="00782A7B" w:rsidRPr="00441387" w:rsidRDefault="00782A7B" w:rsidP="00782A7B">
            <w:pPr>
              <w:ind w:left="706"/>
              <w:rPr>
                <w:rFonts w:ascii="Calibri" w:hAnsi="Calibri" w:cs="Arial"/>
                <w:sz w:val="20"/>
              </w:rPr>
            </w:pPr>
            <w:r w:rsidRPr="00441387">
              <w:rPr>
                <w:rFonts w:ascii="Calibri" w:hAnsi="Calibri" w:cs="Arial"/>
                <w:sz w:val="20"/>
              </w:rPr>
              <w:t>"Voting Members"</w:t>
            </w:r>
          </w:p>
        </w:tc>
        <w:tc>
          <w:tcPr>
            <w:tcW w:w="4615" w:type="dxa"/>
          </w:tcPr>
          <w:p w14:paraId="5AEB048D" w14:textId="77777777" w:rsidR="00782A7B" w:rsidRPr="00441387" w:rsidRDefault="00782A7B" w:rsidP="00782A7B">
            <w:pPr>
              <w:keepNext/>
              <w:jc w:val="both"/>
              <w:rPr>
                <w:rFonts w:ascii="Calibri" w:hAnsi="Calibri" w:cs="Arial"/>
                <w:sz w:val="20"/>
              </w:rPr>
            </w:pPr>
            <w:r w:rsidRPr="00441387">
              <w:rPr>
                <w:rFonts w:ascii="Calibri" w:hAnsi="Calibri" w:cs="Arial"/>
                <w:sz w:val="20"/>
              </w:rPr>
              <w:t xml:space="preserve">means those member Clubs, Leagues and Competitions admitted into membership of the Association as Full, Senior and Executive members and members of MFA working groups who are active in grassroots football </w:t>
            </w:r>
          </w:p>
        </w:tc>
      </w:tr>
    </w:tbl>
    <w:p w14:paraId="65EC3EE6" w14:textId="77777777" w:rsidR="00782A7B" w:rsidRPr="00441387" w:rsidRDefault="00782A7B" w:rsidP="00782A7B">
      <w:pPr>
        <w:tabs>
          <w:tab w:val="left" w:pos="709"/>
          <w:tab w:val="left" w:pos="1418"/>
        </w:tabs>
        <w:ind w:left="709" w:hanging="709"/>
        <w:rPr>
          <w:rFonts w:ascii="Calibri" w:hAnsi="Calibri" w:cs="Arial"/>
          <w:sz w:val="20"/>
        </w:rPr>
      </w:pPr>
    </w:p>
    <w:p w14:paraId="3335F597"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ab/>
        <w:t>Unless the context otherwise requires, words or expressions contained in these Articles bear the same meaning as in the Act but excluding any statutory modification thereof not in force when these Articles become binding on the Association.</w:t>
      </w:r>
    </w:p>
    <w:p w14:paraId="381B7B3F" w14:textId="77777777" w:rsidR="00782A7B" w:rsidRPr="00441387" w:rsidRDefault="00782A7B" w:rsidP="00782A7B">
      <w:pPr>
        <w:tabs>
          <w:tab w:val="left" w:pos="709"/>
          <w:tab w:val="left" w:pos="1418"/>
        </w:tabs>
        <w:jc w:val="both"/>
        <w:rPr>
          <w:rFonts w:ascii="Calibri" w:hAnsi="Calibri" w:cs="Arial"/>
          <w:sz w:val="20"/>
        </w:rPr>
      </w:pPr>
    </w:p>
    <w:p w14:paraId="1153EE1D"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ab/>
        <w:t>References to writing include references to any visible substitute for writing and to anything partly in one form and partly in another form.</w:t>
      </w:r>
    </w:p>
    <w:p w14:paraId="5BE29A49" w14:textId="77777777" w:rsidR="00782A7B" w:rsidRPr="00441387" w:rsidRDefault="00782A7B" w:rsidP="00782A7B">
      <w:pPr>
        <w:tabs>
          <w:tab w:val="left" w:pos="709"/>
          <w:tab w:val="left" w:pos="1418"/>
        </w:tabs>
        <w:jc w:val="both"/>
        <w:rPr>
          <w:rFonts w:ascii="Calibri" w:hAnsi="Calibri" w:cs="Arial"/>
          <w:sz w:val="20"/>
        </w:rPr>
      </w:pPr>
    </w:p>
    <w:p w14:paraId="1F45D4DD"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ab/>
        <w:t>Words denoting the singular number include the plural number and vice versa and words denoting persons include bodies corporate (however incorporated) and unincorporated, including unincorporated associations of persons and partnerships.</w:t>
      </w:r>
    </w:p>
    <w:p w14:paraId="5503DCCE" w14:textId="77777777" w:rsidR="00782A7B" w:rsidRPr="00441387" w:rsidRDefault="00782A7B" w:rsidP="00782A7B">
      <w:pPr>
        <w:tabs>
          <w:tab w:val="left" w:pos="709"/>
          <w:tab w:val="left" w:pos="1418"/>
        </w:tabs>
        <w:jc w:val="both"/>
        <w:rPr>
          <w:rFonts w:ascii="Calibri" w:hAnsi="Calibri" w:cs="Arial"/>
          <w:sz w:val="20"/>
        </w:rPr>
      </w:pPr>
    </w:p>
    <w:p w14:paraId="103A9F5C"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ab/>
        <w:t>Headings are inserted for convenience only and do not affect the construction of these Articles.</w:t>
      </w:r>
    </w:p>
    <w:p w14:paraId="34003BB4" w14:textId="77777777" w:rsidR="00782A7B" w:rsidRPr="00441387" w:rsidRDefault="00782A7B" w:rsidP="00782A7B">
      <w:pPr>
        <w:tabs>
          <w:tab w:val="left" w:pos="709"/>
          <w:tab w:val="left" w:pos="1418"/>
        </w:tabs>
        <w:ind w:left="709" w:hanging="709"/>
        <w:jc w:val="both"/>
        <w:rPr>
          <w:rFonts w:ascii="Calibri" w:hAnsi="Calibri" w:cs="Arial"/>
          <w:sz w:val="20"/>
        </w:rPr>
      </w:pPr>
    </w:p>
    <w:p w14:paraId="07FF3379" w14:textId="77777777" w:rsidR="00782A7B" w:rsidRPr="00441387" w:rsidRDefault="00782A7B" w:rsidP="00782A7B">
      <w:pPr>
        <w:tabs>
          <w:tab w:val="left" w:pos="709"/>
          <w:tab w:val="left" w:pos="1701"/>
        </w:tabs>
        <w:autoSpaceDE w:val="0"/>
        <w:autoSpaceDN w:val="0"/>
        <w:adjustRightInd w:val="0"/>
        <w:ind w:left="709" w:hanging="709"/>
        <w:jc w:val="both"/>
        <w:rPr>
          <w:rFonts w:ascii="Calibri" w:hAnsi="Calibri"/>
          <w:sz w:val="20"/>
          <w:lang w:val="en-US"/>
        </w:rPr>
      </w:pPr>
      <w:r w:rsidRPr="00441387">
        <w:rPr>
          <w:rFonts w:ascii="Calibri" w:hAnsi="Calibri" w:cs="Arial"/>
          <w:sz w:val="20"/>
        </w:rPr>
        <w:t>3.</w:t>
      </w:r>
      <w:r w:rsidRPr="00441387">
        <w:rPr>
          <w:rFonts w:ascii="Calibri" w:hAnsi="Calibri"/>
          <w:sz w:val="20"/>
          <w:lang w:val="en-US"/>
        </w:rPr>
        <w:tab/>
        <w:t xml:space="preserve">The liability of each Member is limited to £1, being the amount that each Member undertakes to contribute to the assets of the Association in the event of its being wound up while he is a </w:t>
      </w:r>
      <w:proofErr w:type="gramStart"/>
      <w:r w:rsidRPr="00441387">
        <w:rPr>
          <w:rFonts w:ascii="Calibri" w:hAnsi="Calibri"/>
          <w:sz w:val="20"/>
          <w:lang w:val="en-US"/>
        </w:rPr>
        <w:t>Member</w:t>
      </w:r>
      <w:proofErr w:type="gramEnd"/>
      <w:r w:rsidRPr="00441387">
        <w:rPr>
          <w:rFonts w:ascii="Calibri" w:hAnsi="Calibri"/>
          <w:sz w:val="20"/>
          <w:lang w:val="en-US"/>
        </w:rPr>
        <w:t xml:space="preserve"> or within one year after he ceases to be a Member, for -  </w:t>
      </w:r>
    </w:p>
    <w:p w14:paraId="64665C95" w14:textId="77777777" w:rsidR="00782A7B" w:rsidRPr="00441387" w:rsidRDefault="00782A7B" w:rsidP="00782A7B">
      <w:pPr>
        <w:tabs>
          <w:tab w:val="left" w:pos="709"/>
          <w:tab w:val="left" w:pos="1701"/>
        </w:tabs>
        <w:autoSpaceDE w:val="0"/>
        <w:autoSpaceDN w:val="0"/>
        <w:adjustRightInd w:val="0"/>
        <w:ind w:left="709" w:hanging="709"/>
        <w:jc w:val="both"/>
        <w:rPr>
          <w:rFonts w:ascii="Calibri" w:hAnsi="Calibri"/>
          <w:sz w:val="20"/>
          <w:lang w:val="en-US"/>
        </w:rPr>
      </w:pPr>
    </w:p>
    <w:p w14:paraId="45FA9FBD"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(1)</w:t>
      </w:r>
      <w:r w:rsidRPr="00441387">
        <w:rPr>
          <w:rFonts w:ascii="Calibri" w:hAnsi="Calibri"/>
          <w:sz w:val="20"/>
          <w:lang w:val="en-US"/>
        </w:rPr>
        <w:tab/>
        <w:t xml:space="preserve">payment of the Association’s debts and liabilities contracted before he ceases to be a </w:t>
      </w:r>
      <w:proofErr w:type="gramStart"/>
      <w:r w:rsidRPr="00441387">
        <w:rPr>
          <w:rFonts w:ascii="Calibri" w:hAnsi="Calibri"/>
          <w:sz w:val="20"/>
          <w:lang w:val="en-US"/>
        </w:rPr>
        <w:t>Member</w:t>
      </w:r>
      <w:proofErr w:type="gramEnd"/>
      <w:r w:rsidRPr="00441387">
        <w:rPr>
          <w:rFonts w:ascii="Calibri" w:hAnsi="Calibri"/>
          <w:sz w:val="20"/>
          <w:lang w:val="en-US"/>
        </w:rPr>
        <w:t>,</w:t>
      </w:r>
    </w:p>
    <w:p w14:paraId="3ACEE6CF" w14:textId="77777777" w:rsidR="00782A7B" w:rsidRPr="00441387" w:rsidRDefault="00782A7B" w:rsidP="00782A7B">
      <w:pPr>
        <w:tabs>
          <w:tab w:val="left" w:pos="1276"/>
          <w:tab w:val="left" w:pos="1843"/>
        </w:tabs>
        <w:autoSpaceDE w:val="0"/>
        <w:autoSpaceDN w:val="0"/>
        <w:adjustRightInd w:val="0"/>
        <w:ind w:left="1276" w:hanging="567"/>
        <w:jc w:val="both"/>
        <w:rPr>
          <w:rFonts w:ascii="Calibri" w:hAnsi="Calibri"/>
          <w:sz w:val="20"/>
          <w:lang w:val="en-US"/>
        </w:rPr>
      </w:pPr>
    </w:p>
    <w:p w14:paraId="2E79622D" w14:textId="77777777" w:rsidR="00782A7B" w:rsidRPr="00441387" w:rsidRDefault="00782A7B" w:rsidP="00782A7B">
      <w:pPr>
        <w:tabs>
          <w:tab w:val="left" w:pos="1276"/>
          <w:tab w:val="left" w:pos="1843"/>
        </w:tabs>
        <w:autoSpaceDE w:val="0"/>
        <w:autoSpaceDN w:val="0"/>
        <w:adjustRightInd w:val="0"/>
        <w:ind w:left="1276" w:hanging="567"/>
        <w:jc w:val="both"/>
        <w:rPr>
          <w:rFonts w:ascii="Calibri" w:hAnsi="Calibri"/>
          <w:sz w:val="20"/>
          <w:lang w:val="en-US"/>
        </w:rPr>
      </w:pPr>
      <w:r w:rsidRPr="00441387">
        <w:rPr>
          <w:rFonts w:ascii="Calibri" w:hAnsi="Calibri"/>
          <w:sz w:val="20"/>
          <w:lang w:val="en-US"/>
        </w:rPr>
        <w:t>(2)</w:t>
      </w:r>
      <w:r w:rsidRPr="00441387">
        <w:rPr>
          <w:rFonts w:ascii="Calibri" w:hAnsi="Calibri"/>
          <w:sz w:val="20"/>
          <w:lang w:val="en-US"/>
        </w:rPr>
        <w:tab/>
        <w:t xml:space="preserve">payment of the costs, </w:t>
      </w:r>
      <w:proofErr w:type="gramStart"/>
      <w:r w:rsidRPr="00441387">
        <w:rPr>
          <w:rFonts w:ascii="Calibri" w:hAnsi="Calibri"/>
          <w:sz w:val="20"/>
          <w:lang w:val="en-US"/>
        </w:rPr>
        <w:t>charges</w:t>
      </w:r>
      <w:proofErr w:type="gramEnd"/>
      <w:r w:rsidRPr="00441387">
        <w:rPr>
          <w:rFonts w:ascii="Calibri" w:hAnsi="Calibri"/>
          <w:sz w:val="20"/>
          <w:lang w:val="en-US"/>
        </w:rPr>
        <w:t xml:space="preserve"> and expenses of winding up, and</w:t>
      </w:r>
    </w:p>
    <w:p w14:paraId="01B81D10" w14:textId="77777777" w:rsidR="00782A7B" w:rsidRPr="00441387" w:rsidRDefault="00782A7B" w:rsidP="00782A7B">
      <w:pPr>
        <w:tabs>
          <w:tab w:val="left" w:pos="1276"/>
          <w:tab w:val="left" w:pos="1843"/>
        </w:tabs>
        <w:autoSpaceDE w:val="0"/>
        <w:autoSpaceDN w:val="0"/>
        <w:adjustRightInd w:val="0"/>
        <w:ind w:left="1276" w:hanging="567"/>
        <w:jc w:val="both"/>
        <w:rPr>
          <w:rFonts w:ascii="Calibri" w:hAnsi="Calibri"/>
          <w:sz w:val="20"/>
          <w:lang w:val="en-US"/>
        </w:rPr>
      </w:pPr>
    </w:p>
    <w:p w14:paraId="0F3F9195" w14:textId="77777777" w:rsidR="00782A7B" w:rsidRPr="00441387" w:rsidRDefault="00782A7B" w:rsidP="00782A7B">
      <w:pPr>
        <w:tabs>
          <w:tab w:val="left" w:pos="1276"/>
          <w:tab w:val="left" w:pos="1843"/>
        </w:tabs>
        <w:autoSpaceDE w:val="0"/>
        <w:autoSpaceDN w:val="0"/>
        <w:adjustRightInd w:val="0"/>
        <w:ind w:left="1276" w:hanging="567"/>
        <w:jc w:val="both"/>
        <w:rPr>
          <w:rFonts w:ascii="Calibri" w:hAnsi="Calibri"/>
          <w:sz w:val="20"/>
          <w:lang w:val="en-US"/>
        </w:rPr>
      </w:pPr>
      <w:r w:rsidRPr="00441387">
        <w:rPr>
          <w:rFonts w:ascii="Calibri" w:hAnsi="Calibri"/>
          <w:sz w:val="20"/>
          <w:lang w:val="en-US"/>
        </w:rPr>
        <w:t>(3)</w:t>
      </w:r>
      <w:r w:rsidRPr="00441387">
        <w:rPr>
          <w:rFonts w:ascii="Calibri" w:hAnsi="Calibri"/>
          <w:sz w:val="20"/>
          <w:lang w:val="en-US"/>
        </w:rPr>
        <w:tab/>
        <w:t>adjustment of the rights of the contributories among themselves.</w:t>
      </w:r>
    </w:p>
    <w:p w14:paraId="14C0BF66" w14:textId="77777777" w:rsidR="00782A7B" w:rsidRPr="00441387" w:rsidRDefault="00782A7B" w:rsidP="00782A7B">
      <w:pPr>
        <w:rPr>
          <w:rFonts w:ascii="Calibri" w:hAnsi="Calibri"/>
          <w:sz w:val="20"/>
          <w:lang w:val="en-US"/>
        </w:rPr>
      </w:pPr>
      <w:r w:rsidRPr="00441387">
        <w:rPr>
          <w:rFonts w:ascii="Calibri" w:hAnsi="Calibri"/>
          <w:sz w:val="20"/>
          <w:lang w:val="en-US"/>
        </w:rPr>
        <w:br w:type="page"/>
      </w:r>
    </w:p>
    <w:p w14:paraId="417B745C" w14:textId="77777777" w:rsidR="00782A7B" w:rsidRPr="00441387" w:rsidRDefault="00782A7B" w:rsidP="00782A7B">
      <w:pPr>
        <w:autoSpaceDE w:val="0"/>
        <w:autoSpaceDN w:val="0"/>
        <w:adjustRightInd w:val="0"/>
        <w:spacing w:line="360" w:lineRule="auto"/>
        <w:jc w:val="center"/>
        <w:rPr>
          <w:rFonts w:ascii="Calibri" w:hAnsi="Calibri"/>
          <w:b/>
          <w:szCs w:val="24"/>
          <w:u w:val="single"/>
          <w:lang w:val="en-US"/>
        </w:rPr>
      </w:pPr>
      <w:r w:rsidRPr="00441387">
        <w:rPr>
          <w:rFonts w:ascii="Calibri" w:hAnsi="Calibri"/>
          <w:b/>
          <w:szCs w:val="24"/>
          <w:u w:val="single"/>
          <w:lang w:val="en-US"/>
        </w:rPr>
        <w:t>PART 2</w:t>
      </w:r>
    </w:p>
    <w:p w14:paraId="382BD220" w14:textId="77777777" w:rsidR="00782A7B" w:rsidRPr="00441387" w:rsidRDefault="00D04EE5" w:rsidP="00782A7B">
      <w:pPr>
        <w:autoSpaceDE w:val="0"/>
        <w:autoSpaceDN w:val="0"/>
        <w:adjustRightInd w:val="0"/>
        <w:spacing w:line="360" w:lineRule="auto"/>
        <w:jc w:val="center"/>
        <w:rPr>
          <w:rFonts w:ascii="Calibri" w:hAnsi="Calibri"/>
          <w:b/>
          <w:szCs w:val="24"/>
          <w:u w:val="single"/>
          <w:lang w:val="en-US"/>
        </w:rPr>
      </w:pPr>
      <w:r w:rsidRPr="00441387">
        <w:rPr>
          <w:rFonts w:ascii="Calibri" w:hAnsi="Calibri"/>
          <w:b/>
          <w:szCs w:val="24"/>
          <w:u w:val="single"/>
          <w:lang w:val="en-US"/>
        </w:rPr>
        <w:t>MEMBERSHIP</w:t>
      </w:r>
    </w:p>
    <w:p w14:paraId="0428F443" w14:textId="77777777" w:rsidR="00782A7B" w:rsidRPr="00441387" w:rsidRDefault="00782A7B" w:rsidP="00782A7B">
      <w:pPr>
        <w:tabs>
          <w:tab w:val="left" w:pos="709"/>
          <w:tab w:val="left" w:pos="1418"/>
        </w:tabs>
        <w:rPr>
          <w:rFonts w:ascii="Calibri" w:hAnsi="Calibri" w:cs="Arial"/>
          <w:sz w:val="20"/>
        </w:rPr>
      </w:pPr>
      <w:r w:rsidRPr="00441387">
        <w:rPr>
          <w:rFonts w:ascii="Calibri" w:hAnsi="Calibri" w:cs="Arial"/>
          <w:b/>
          <w:sz w:val="20"/>
        </w:rPr>
        <w:t>MEMBERS OF THE ASSOCIATION</w:t>
      </w:r>
    </w:p>
    <w:p w14:paraId="322F71A0" w14:textId="77777777" w:rsidR="00782A7B" w:rsidRPr="00441387" w:rsidRDefault="00782A7B" w:rsidP="00782A7B">
      <w:pPr>
        <w:tabs>
          <w:tab w:val="left" w:pos="709"/>
          <w:tab w:val="left" w:pos="1418"/>
        </w:tabs>
        <w:rPr>
          <w:rFonts w:ascii="Calibri" w:hAnsi="Calibri" w:cs="Arial"/>
          <w:sz w:val="20"/>
        </w:rPr>
      </w:pPr>
    </w:p>
    <w:p w14:paraId="6126E54F"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4.</w:t>
      </w:r>
      <w:r w:rsidRPr="00441387">
        <w:rPr>
          <w:rFonts w:ascii="Calibri" w:hAnsi="Calibri" w:cs="Arial"/>
          <w:sz w:val="20"/>
        </w:rPr>
        <w:tab/>
        <w:t xml:space="preserve">Such of the subscribers to the first Memorandum of Association of the Association, the Members as at the date of incorporation of the unincorporated association known as "Manchester County Football Association" and such other persons as have been admitted to membership by the Board and remain as Members at the date of the adoption of these Articles shall be the Members of the Association.  Every person who wishes to become a Member shall deliver to the Association an application for membership in such form as the Board requires executed by him in accordance with the Membership Rules. For the purposes of </w:t>
      </w:r>
      <w:proofErr w:type="gramStart"/>
      <w:r w:rsidRPr="00441387">
        <w:rPr>
          <w:rFonts w:ascii="Calibri" w:hAnsi="Calibri" w:cs="Arial"/>
          <w:sz w:val="20"/>
        </w:rPr>
        <w:t>registration</w:t>
      </w:r>
      <w:proofErr w:type="gramEnd"/>
      <w:r w:rsidRPr="00441387">
        <w:rPr>
          <w:rFonts w:ascii="Calibri" w:hAnsi="Calibri" w:cs="Arial"/>
          <w:sz w:val="20"/>
        </w:rPr>
        <w:t xml:space="preserve"> the number of Members is declared to be unlimited.</w:t>
      </w:r>
    </w:p>
    <w:p w14:paraId="2C37EDE7" w14:textId="77777777" w:rsidR="00782A7B" w:rsidRPr="00441387" w:rsidRDefault="00782A7B" w:rsidP="00782A7B">
      <w:pPr>
        <w:tabs>
          <w:tab w:val="left" w:pos="709"/>
          <w:tab w:val="left" w:pos="1418"/>
          <w:tab w:val="left" w:pos="2127"/>
        </w:tabs>
        <w:ind w:left="709" w:hanging="709"/>
        <w:rPr>
          <w:rFonts w:ascii="Calibri" w:hAnsi="Calibri" w:cs="Arial"/>
          <w:sz w:val="20"/>
        </w:rPr>
      </w:pPr>
    </w:p>
    <w:p w14:paraId="78AE8776" w14:textId="77777777" w:rsidR="00782A7B" w:rsidRPr="00441387" w:rsidRDefault="00782A7B" w:rsidP="00782A7B">
      <w:pPr>
        <w:ind w:left="720" w:hanging="720"/>
        <w:jc w:val="both"/>
        <w:rPr>
          <w:rFonts w:ascii="Calibri" w:hAnsi="Calibri" w:cs="Arial"/>
          <w:sz w:val="20"/>
        </w:rPr>
      </w:pPr>
      <w:r w:rsidRPr="00441387">
        <w:rPr>
          <w:rFonts w:ascii="Calibri" w:hAnsi="Calibri" w:cs="Arial"/>
          <w:sz w:val="20"/>
        </w:rPr>
        <w:t>5.</w:t>
      </w:r>
      <w:r w:rsidRPr="00441387">
        <w:rPr>
          <w:rFonts w:ascii="Calibri" w:hAnsi="Calibri" w:cs="Arial"/>
          <w:sz w:val="20"/>
        </w:rPr>
        <w:tab/>
        <w:t>All rules, regulations and other matters relating to applications for Membership; termination of Membership; the organisation of general meetings including the attendance and speaking at, quorum for, chairing of, the attendance at and speaking by the Directors of the Board and Non-Members at and any adjournment of general meetings; voting at general meetings and any voting rights attached to any class of Membership for the Members, including Full Members, Voting Members, Life Members, Member Clubs, Member L</w:t>
      </w:r>
      <w:r w:rsidR="00A878D0" w:rsidRPr="00441387">
        <w:rPr>
          <w:rFonts w:ascii="Calibri" w:hAnsi="Calibri" w:cs="Arial"/>
          <w:sz w:val="20"/>
        </w:rPr>
        <w:t>eagues</w:t>
      </w:r>
      <w:r w:rsidRPr="00441387">
        <w:rPr>
          <w:rFonts w:ascii="Calibri" w:hAnsi="Calibri" w:cs="Arial"/>
          <w:sz w:val="20"/>
        </w:rPr>
        <w:t>, Honorary Members and Nominated Rep</w:t>
      </w:r>
      <w:r w:rsidR="00A878D0" w:rsidRPr="00441387">
        <w:rPr>
          <w:rFonts w:ascii="Calibri" w:hAnsi="Calibri" w:cs="Arial"/>
          <w:sz w:val="20"/>
        </w:rPr>
        <w:t>resentatives of Executive Clubs</w:t>
      </w:r>
      <w:r w:rsidRPr="00441387">
        <w:rPr>
          <w:rFonts w:ascii="Calibri" w:hAnsi="Calibri" w:cs="Arial"/>
          <w:sz w:val="20"/>
        </w:rPr>
        <w:t xml:space="preserve"> shall be contained in the Standing Orders or the Membership Rules which shall be produced by the Directors of the Board from time to time. </w:t>
      </w:r>
    </w:p>
    <w:p w14:paraId="5A8FC42F" w14:textId="77777777" w:rsidR="00782A7B" w:rsidRPr="00441387" w:rsidRDefault="00782A7B" w:rsidP="00782A7B">
      <w:pPr>
        <w:tabs>
          <w:tab w:val="left" w:pos="709"/>
          <w:tab w:val="left" w:pos="1418"/>
        </w:tabs>
        <w:ind w:left="709" w:hanging="709"/>
        <w:rPr>
          <w:rFonts w:ascii="Calibri" w:hAnsi="Calibri" w:cs="Arial"/>
          <w:sz w:val="20"/>
        </w:rPr>
      </w:pPr>
    </w:p>
    <w:p w14:paraId="586624E7" w14:textId="77777777" w:rsidR="00782A7B" w:rsidRPr="00441387" w:rsidRDefault="00782A7B" w:rsidP="00782A7B">
      <w:pPr>
        <w:keepNext/>
        <w:keepLines/>
        <w:tabs>
          <w:tab w:val="left" w:pos="709"/>
          <w:tab w:val="left" w:pos="1418"/>
          <w:tab w:val="left" w:pos="2126"/>
          <w:tab w:val="left" w:pos="2835"/>
          <w:tab w:val="left" w:pos="3543"/>
          <w:tab w:val="right" w:pos="8220"/>
        </w:tabs>
        <w:ind w:left="709" w:hanging="709"/>
        <w:jc w:val="both"/>
        <w:rPr>
          <w:rFonts w:ascii="Calibri" w:hAnsi="Calibri" w:cs="Arial"/>
          <w:b/>
          <w:sz w:val="20"/>
        </w:rPr>
      </w:pPr>
      <w:r w:rsidRPr="00441387">
        <w:rPr>
          <w:rFonts w:ascii="Calibri" w:hAnsi="Calibri" w:cs="Arial"/>
          <w:b/>
          <w:sz w:val="20"/>
        </w:rPr>
        <w:t>HONORARY MEMBERS</w:t>
      </w:r>
    </w:p>
    <w:p w14:paraId="61A285FC" w14:textId="77777777" w:rsidR="00782A7B" w:rsidRPr="00441387" w:rsidRDefault="00782A7B" w:rsidP="00782A7B">
      <w:pPr>
        <w:keepNext/>
        <w:keepLines/>
        <w:tabs>
          <w:tab w:val="left" w:pos="709"/>
          <w:tab w:val="left" w:pos="1418"/>
          <w:tab w:val="left" w:pos="2126"/>
          <w:tab w:val="left" w:pos="2835"/>
          <w:tab w:val="left" w:pos="3543"/>
          <w:tab w:val="right" w:pos="8220"/>
        </w:tabs>
        <w:ind w:left="709" w:hanging="709"/>
        <w:jc w:val="both"/>
        <w:rPr>
          <w:rFonts w:ascii="Calibri" w:hAnsi="Calibri" w:cs="Arial"/>
          <w:sz w:val="16"/>
          <w:szCs w:val="16"/>
        </w:rPr>
      </w:pPr>
    </w:p>
    <w:p w14:paraId="32FB0D1C" w14:textId="77777777" w:rsidR="00782A7B" w:rsidRPr="00441387" w:rsidRDefault="00782A7B" w:rsidP="00782A7B">
      <w:pPr>
        <w:keepNext/>
        <w:keepLines/>
        <w:tabs>
          <w:tab w:val="left" w:pos="709"/>
          <w:tab w:val="left" w:pos="1418"/>
          <w:tab w:val="left" w:pos="2126"/>
          <w:tab w:val="left" w:pos="2835"/>
          <w:tab w:val="left" w:pos="3543"/>
          <w:tab w:val="right" w:pos="8220"/>
        </w:tabs>
        <w:ind w:left="709" w:hanging="709"/>
        <w:jc w:val="both"/>
        <w:rPr>
          <w:rFonts w:ascii="Calibri" w:hAnsi="Calibri" w:cs="Arial"/>
          <w:i/>
          <w:strike/>
          <w:sz w:val="20"/>
        </w:rPr>
      </w:pPr>
      <w:r w:rsidRPr="00441387">
        <w:rPr>
          <w:rFonts w:ascii="Calibri" w:hAnsi="Calibri" w:cs="Arial"/>
          <w:sz w:val="20"/>
        </w:rPr>
        <w:t>6.</w:t>
      </w:r>
      <w:r w:rsidRPr="00441387">
        <w:rPr>
          <w:rFonts w:ascii="Calibri" w:hAnsi="Calibri" w:cs="Arial"/>
          <w:sz w:val="20"/>
        </w:rPr>
        <w:tab/>
        <w:t xml:space="preserve">Honorary Members may </w:t>
      </w:r>
      <w:r w:rsidR="00A878D0" w:rsidRPr="00441387">
        <w:rPr>
          <w:rFonts w:ascii="Calibri" w:hAnsi="Calibri" w:cs="Arial"/>
          <w:sz w:val="20"/>
        </w:rPr>
        <w:t>be appointed at any time by the</w:t>
      </w:r>
      <w:r w:rsidRPr="00441387">
        <w:rPr>
          <w:rFonts w:ascii="Calibri" w:hAnsi="Calibri" w:cs="Arial"/>
          <w:sz w:val="20"/>
        </w:rPr>
        <w:t xml:space="preserve"> Board.  Honorary Members shall be entitled t</w:t>
      </w:r>
      <w:r w:rsidR="00A878D0" w:rsidRPr="00441387">
        <w:rPr>
          <w:rFonts w:ascii="Calibri" w:hAnsi="Calibri" w:cs="Arial"/>
          <w:sz w:val="20"/>
        </w:rPr>
        <w:t>o receive notices of and attend</w:t>
      </w:r>
      <w:r w:rsidRPr="00441387">
        <w:rPr>
          <w:rFonts w:ascii="Calibri" w:hAnsi="Calibri" w:cs="Arial"/>
          <w:sz w:val="20"/>
        </w:rPr>
        <w:t xml:space="preserve"> general meetings but shall not be able to vote thereat.  Honorary Members shall, on being appointed pursuant to this</w:t>
      </w:r>
      <w:r w:rsidR="00A878D0" w:rsidRPr="00441387">
        <w:rPr>
          <w:rFonts w:ascii="Calibri" w:hAnsi="Calibri" w:cs="Arial"/>
          <w:sz w:val="20"/>
        </w:rPr>
        <w:t xml:space="preserve"> Article, be entitled to remain</w:t>
      </w:r>
      <w:r w:rsidRPr="00441387">
        <w:rPr>
          <w:rFonts w:ascii="Calibri" w:hAnsi="Calibri" w:cs="Arial"/>
          <w:sz w:val="20"/>
        </w:rPr>
        <w:t xml:space="preserve"> as Honorary Members for the rest of their lives without the need to be re-appointed.  Honorary Members shall have su</w:t>
      </w:r>
      <w:r w:rsidR="00A878D0" w:rsidRPr="00441387">
        <w:rPr>
          <w:rFonts w:ascii="Calibri" w:hAnsi="Calibri" w:cs="Arial"/>
          <w:sz w:val="20"/>
        </w:rPr>
        <w:t>ch rights and privileges as the</w:t>
      </w:r>
      <w:r w:rsidRPr="00441387">
        <w:rPr>
          <w:rFonts w:ascii="Calibri" w:hAnsi="Calibri" w:cs="Arial"/>
          <w:sz w:val="20"/>
        </w:rPr>
        <w:t xml:space="preserve"> Board shall from time to time prescribe.  </w:t>
      </w:r>
    </w:p>
    <w:p w14:paraId="6432A89C" w14:textId="77777777" w:rsidR="00782A7B" w:rsidRPr="00441387" w:rsidRDefault="00782A7B" w:rsidP="00782A7B">
      <w:pPr>
        <w:tabs>
          <w:tab w:val="left" w:pos="709"/>
          <w:tab w:val="left" w:pos="1418"/>
          <w:tab w:val="left" w:pos="2126"/>
          <w:tab w:val="left" w:pos="2835"/>
          <w:tab w:val="left" w:pos="3543"/>
          <w:tab w:val="right" w:pos="8220"/>
        </w:tabs>
        <w:jc w:val="both"/>
        <w:rPr>
          <w:rFonts w:ascii="Calibri" w:hAnsi="Calibri" w:cs="Arial"/>
          <w:sz w:val="16"/>
          <w:szCs w:val="16"/>
        </w:rPr>
      </w:pPr>
    </w:p>
    <w:p w14:paraId="067B66C8" w14:textId="77777777" w:rsidR="00782A7B" w:rsidRPr="00441387" w:rsidRDefault="00782A7B" w:rsidP="00782A7B">
      <w:pPr>
        <w:tabs>
          <w:tab w:val="left" w:pos="709"/>
          <w:tab w:val="left" w:pos="1418"/>
          <w:tab w:val="left" w:pos="2126"/>
          <w:tab w:val="left" w:pos="2835"/>
          <w:tab w:val="left" w:pos="3543"/>
          <w:tab w:val="right" w:pos="8220"/>
        </w:tabs>
        <w:jc w:val="both"/>
        <w:rPr>
          <w:rFonts w:ascii="Calibri" w:hAnsi="Calibri" w:cs="Arial"/>
          <w:sz w:val="20"/>
        </w:rPr>
      </w:pPr>
      <w:r w:rsidRPr="00441387">
        <w:rPr>
          <w:rFonts w:ascii="Calibri" w:hAnsi="Calibri" w:cs="Arial"/>
          <w:b/>
          <w:sz w:val="20"/>
        </w:rPr>
        <w:t>LIFE MEMBERS</w:t>
      </w:r>
    </w:p>
    <w:p w14:paraId="4722AEAB" w14:textId="77777777" w:rsidR="00782A7B" w:rsidRPr="00441387" w:rsidRDefault="00782A7B" w:rsidP="00782A7B">
      <w:pPr>
        <w:tabs>
          <w:tab w:val="left" w:pos="709"/>
          <w:tab w:val="left" w:pos="1418"/>
          <w:tab w:val="left" w:pos="2126"/>
          <w:tab w:val="left" w:pos="2835"/>
          <w:tab w:val="left" w:pos="3543"/>
          <w:tab w:val="right" w:pos="8220"/>
        </w:tabs>
        <w:jc w:val="both"/>
        <w:rPr>
          <w:rFonts w:ascii="Calibri" w:hAnsi="Calibri" w:cs="Arial"/>
          <w:sz w:val="16"/>
          <w:szCs w:val="16"/>
        </w:rPr>
      </w:pPr>
    </w:p>
    <w:p w14:paraId="1893AFD0" w14:textId="77777777" w:rsidR="00782A7B" w:rsidRPr="00441387" w:rsidRDefault="00782A7B" w:rsidP="00782A7B">
      <w:pPr>
        <w:tabs>
          <w:tab w:val="left" w:pos="709"/>
          <w:tab w:val="left" w:pos="1418"/>
          <w:tab w:val="left" w:pos="2126"/>
          <w:tab w:val="left" w:pos="2835"/>
          <w:tab w:val="left" w:pos="3543"/>
          <w:tab w:val="right" w:pos="8220"/>
        </w:tabs>
        <w:ind w:left="709" w:hanging="709"/>
        <w:jc w:val="both"/>
        <w:rPr>
          <w:rFonts w:ascii="Calibri" w:hAnsi="Calibri" w:cs="Arial"/>
          <w:b/>
          <w:sz w:val="20"/>
        </w:rPr>
      </w:pPr>
      <w:r w:rsidRPr="00441387">
        <w:rPr>
          <w:rFonts w:ascii="Calibri" w:hAnsi="Calibri" w:cs="Arial"/>
          <w:sz w:val="20"/>
        </w:rPr>
        <w:t>7.</w:t>
      </w:r>
      <w:r w:rsidRPr="00441387">
        <w:rPr>
          <w:rFonts w:ascii="Calibri" w:hAnsi="Calibri" w:cs="Arial"/>
          <w:sz w:val="20"/>
        </w:rPr>
        <w:tab/>
        <w:t>Existing Life Members shall be entitled to receive notices of and attend all general meetings.  Life Members shall</w:t>
      </w:r>
      <w:r w:rsidR="00A878D0" w:rsidRPr="00441387">
        <w:rPr>
          <w:rFonts w:ascii="Calibri" w:hAnsi="Calibri" w:cs="Arial"/>
          <w:sz w:val="20"/>
        </w:rPr>
        <w:t xml:space="preserve"> be entitled to remain</w:t>
      </w:r>
      <w:r w:rsidRPr="00441387">
        <w:rPr>
          <w:rFonts w:ascii="Calibri" w:hAnsi="Calibri" w:cs="Arial"/>
          <w:sz w:val="20"/>
        </w:rPr>
        <w:t xml:space="preserve"> as Life Members for the rest of their lives without the need to be re-appointed.  Life Members shall have su</w:t>
      </w:r>
      <w:r w:rsidR="00A878D0" w:rsidRPr="00441387">
        <w:rPr>
          <w:rFonts w:ascii="Calibri" w:hAnsi="Calibri" w:cs="Arial"/>
          <w:sz w:val="20"/>
        </w:rPr>
        <w:t>ch rights and privileges as the</w:t>
      </w:r>
      <w:r w:rsidRPr="00441387">
        <w:rPr>
          <w:rFonts w:ascii="Calibri" w:hAnsi="Calibri" w:cs="Arial"/>
          <w:sz w:val="20"/>
        </w:rPr>
        <w:t xml:space="preserve"> Board shall from time to time prescribe.</w:t>
      </w:r>
    </w:p>
    <w:p w14:paraId="74CC824B" w14:textId="77777777" w:rsidR="00782A7B" w:rsidRPr="00441387" w:rsidRDefault="00782A7B" w:rsidP="00782A7B">
      <w:pPr>
        <w:rPr>
          <w:rFonts w:ascii="Calibri" w:hAnsi="Calibri" w:cs="Arial"/>
          <w:sz w:val="16"/>
          <w:szCs w:val="16"/>
        </w:rPr>
      </w:pPr>
    </w:p>
    <w:p w14:paraId="64AF7F3D" w14:textId="77777777" w:rsidR="00782A7B" w:rsidRPr="00441387" w:rsidRDefault="00782A7B" w:rsidP="00782A7B">
      <w:pPr>
        <w:tabs>
          <w:tab w:val="left" w:pos="709"/>
          <w:tab w:val="left" w:pos="1418"/>
          <w:tab w:val="left" w:pos="2126"/>
          <w:tab w:val="left" w:pos="2835"/>
          <w:tab w:val="left" w:pos="3543"/>
          <w:tab w:val="right" w:pos="8220"/>
        </w:tabs>
        <w:jc w:val="both"/>
        <w:rPr>
          <w:rFonts w:ascii="Calibri" w:hAnsi="Calibri" w:cs="Arial"/>
          <w:sz w:val="20"/>
        </w:rPr>
      </w:pPr>
      <w:r w:rsidRPr="00441387">
        <w:rPr>
          <w:rFonts w:ascii="Calibri" w:hAnsi="Calibri" w:cs="Arial"/>
          <w:b/>
          <w:sz w:val="20"/>
        </w:rPr>
        <w:t>FA REPRESENTATIVE</w:t>
      </w:r>
    </w:p>
    <w:p w14:paraId="3BB13B13" w14:textId="77777777" w:rsidR="00782A7B" w:rsidRPr="00441387" w:rsidRDefault="00782A7B" w:rsidP="00782A7B">
      <w:pPr>
        <w:tabs>
          <w:tab w:val="left" w:pos="709"/>
          <w:tab w:val="left" w:pos="1418"/>
          <w:tab w:val="left" w:pos="2126"/>
          <w:tab w:val="left" w:pos="2835"/>
          <w:tab w:val="left" w:pos="3543"/>
          <w:tab w:val="right" w:pos="8220"/>
        </w:tabs>
        <w:jc w:val="both"/>
        <w:rPr>
          <w:rFonts w:ascii="Calibri" w:hAnsi="Calibri" w:cs="Arial"/>
          <w:sz w:val="16"/>
          <w:szCs w:val="16"/>
        </w:rPr>
      </w:pPr>
    </w:p>
    <w:p w14:paraId="193421AB" w14:textId="2E217006" w:rsidR="00782A7B" w:rsidRPr="00441387" w:rsidRDefault="00782A7B" w:rsidP="00782A7B">
      <w:pPr>
        <w:tabs>
          <w:tab w:val="left" w:pos="709"/>
          <w:tab w:val="left" w:pos="1418"/>
          <w:tab w:val="left" w:pos="2126"/>
          <w:tab w:val="left" w:pos="2835"/>
          <w:tab w:val="left" w:pos="3543"/>
          <w:tab w:val="right" w:pos="8220"/>
        </w:tabs>
        <w:ind w:left="709" w:hanging="709"/>
        <w:jc w:val="both"/>
        <w:rPr>
          <w:rFonts w:asciiTheme="minorHAnsi" w:hAnsiTheme="minorHAnsi" w:cstheme="minorHAnsi"/>
          <w:b/>
          <w:i/>
          <w:strike/>
          <w:sz w:val="20"/>
        </w:rPr>
      </w:pPr>
      <w:r w:rsidRPr="00441387">
        <w:rPr>
          <w:rFonts w:ascii="Calibri" w:hAnsi="Calibri" w:cs="Arial"/>
          <w:sz w:val="20"/>
        </w:rPr>
        <w:t>8.</w:t>
      </w:r>
      <w:r w:rsidRPr="00441387">
        <w:rPr>
          <w:rFonts w:ascii="Calibri" w:hAnsi="Calibri" w:cs="Arial"/>
          <w:sz w:val="20"/>
        </w:rPr>
        <w:tab/>
      </w:r>
      <w:r w:rsidR="00FB7171" w:rsidRPr="00441387">
        <w:rPr>
          <w:rFonts w:asciiTheme="minorHAnsi" w:hAnsiTheme="minorHAnsi" w:cstheme="minorHAnsi"/>
          <w:bCs/>
          <w:sz w:val="20"/>
        </w:rPr>
        <w:t xml:space="preserve">The Board of Directors shall approve an open, transparent and formal procedure to recruit and appoint the FA Representative for Manchester County FA. Completed applications must be submitted in writing to Manchester County FA by such time as the Directors shall prescribe. Potential candidates must conform to any prescribed Football Association eligibility criteria. Eligible candidates who have completed the application process will be considered for appointment by the Nominations and Remuneration Sub Committee and a proposal made to the Board of Directors for approval. Once appointed the FA Representative shall serve in accordance with the FA Council's term limits and terms of office. Should the FA Representative resign or cease to be eligible for the role before the end of their FA term of office, Manchester County FA will invite applications from those who meet the FA's criteria. The Board of Directors </w:t>
      </w:r>
      <w:proofErr w:type="gramStart"/>
      <w:r w:rsidR="00FB7171" w:rsidRPr="00441387">
        <w:rPr>
          <w:rFonts w:asciiTheme="minorHAnsi" w:hAnsiTheme="minorHAnsi" w:cstheme="minorHAnsi"/>
          <w:bCs/>
          <w:sz w:val="20"/>
        </w:rPr>
        <w:t>at all times</w:t>
      </w:r>
      <w:proofErr w:type="gramEnd"/>
      <w:r w:rsidR="00FB7171" w:rsidRPr="00441387">
        <w:rPr>
          <w:rFonts w:asciiTheme="minorHAnsi" w:hAnsiTheme="minorHAnsi" w:cstheme="minorHAnsi"/>
          <w:bCs/>
          <w:sz w:val="20"/>
        </w:rPr>
        <w:t xml:space="preserve"> reserve the right to review and if required recruit a new appointment to such role.</w:t>
      </w:r>
    </w:p>
    <w:p w14:paraId="47D0E4C6" w14:textId="77777777" w:rsidR="00074722" w:rsidRPr="00441387" w:rsidRDefault="00074722" w:rsidP="00074722">
      <w:pPr>
        <w:pStyle w:val="Default"/>
        <w:rPr>
          <w:color w:val="auto"/>
        </w:rPr>
      </w:pPr>
    </w:p>
    <w:p w14:paraId="1127E72B" w14:textId="77777777" w:rsidR="00782A7B" w:rsidRPr="00441387" w:rsidRDefault="00782A7B" w:rsidP="00782A7B">
      <w:pPr>
        <w:widowControl w:val="0"/>
        <w:tabs>
          <w:tab w:val="left" w:pos="709"/>
          <w:tab w:val="left" w:pos="1417"/>
          <w:tab w:val="left" w:pos="2126"/>
          <w:tab w:val="left" w:pos="2835"/>
          <w:tab w:val="left" w:pos="3543"/>
          <w:tab w:val="right" w:pos="8220"/>
        </w:tabs>
        <w:ind w:left="1418" w:hanging="1418"/>
        <w:jc w:val="both"/>
        <w:rPr>
          <w:rFonts w:ascii="Calibri" w:hAnsi="Calibri" w:cs="Arial"/>
          <w:b/>
          <w:sz w:val="20"/>
        </w:rPr>
      </w:pPr>
      <w:r w:rsidRPr="00441387">
        <w:rPr>
          <w:rFonts w:ascii="Calibri" w:hAnsi="Calibri" w:cs="Arial"/>
          <w:b/>
          <w:sz w:val="20"/>
        </w:rPr>
        <w:t>CHIEF EXECUTIVE</w:t>
      </w:r>
    </w:p>
    <w:p w14:paraId="42DC041C" w14:textId="77777777" w:rsidR="00782A7B" w:rsidRPr="00441387" w:rsidRDefault="00782A7B" w:rsidP="00782A7B">
      <w:pPr>
        <w:widowControl w:val="0"/>
        <w:tabs>
          <w:tab w:val="left" w:pos="709"/>
          <w:tab w:val="left" w:pos="1417"/>
          <w:tab w:val="left" w:pos="2126"/>
          <w:tab w:val="left" w:pos="2835"/>
          <w:tab w:val="left" w:pos="3543"/>
          <w:tab w:val="right" w:pos="8220"/>
        </w:tabs>
        <w:ind w:left="1418" w:hanging="1418"/>
        <w:jc w:val="both"/>
        <w:rPr>
          <w:rFonts w:ascii="Calibri" w:hAnsi="Calibri" w:cs="Arial"/>
          <w:sz w:val="20"/>
        </w:rPr>
      </w:pPr>
    </w:p>
    <w:p w14:paraId="0D967573" w14:textId="77777777" w:rsidR="00782A7B" w:rsidRPr="00441387" w:rsidRDefault="00782A7B" w:rsidP="00782A7B">
      <w:pPr>
        <w:tabs>
          <w:tab w:val="left" w:pos="709"/>
          <w:tab w:val="left" w:pos="1417"/>
          <w:tab w:val="left" w:pos="2126"/>
          <w:tab w:val="left" w:pos="2835"/>
          <w:tab w:val="left" w:pos="3543"/>
          <w:tab w:val="right" w:pos="8220"/>
        </w:tabs>
        <w:ind w:left="709" w:hanging="709"/>
        <w:jc w:val="both"/>
        <w:rPr>
          <w:rFonts w:ascii="Calibri" w:hAnsi="Calibri" w:cs="Arial"/>
          <w:sz w:val="20"/>
        </w:rPr>
      </w:pPr>
      <w:r w:rsidRPr="00441387">
        <w:rPr>
          <w:rFonts w:ascii="Calibri" w:hAnsi="Calibri" w:cs="Arial"/>
          <w:sz w:val="20"/>
        </w:rPr>
        <w:t>9.</w:t>
      </w:r>
      <w:r w:rsidRPr="00441387">
        <w:rPr>
          <w:rFonts w:ascii="Calibri" w:hAnsi="Calibri" w:cs="Arial"/>
          <w:sz w:val="20"/>
        </w:rPr>
        <w:tab/>
        <w:t xml:space="preserve">The Chief Executive shall be appointed by the Directors for such term, at such remuneration and upon such conditions as they may think fit and any Chief Executive so appointed may be removed by them.  For the avoidance of doubt the Chief Executive will be an ex-officio Board Director. </w:t>
      </w:r>
    </w:p>
    <w:p w14:paraId="602476FF" w14:textId="77777777" w:rsidR="00782A7B" w:rsidRPr="00441387" w:rsidRDefault="00782A7B" w:rsidP="00782A7B">
      <w:pPr>
        <w:rPr>
          <w:rFonts w:ascii="Calibri" w:hAnsi="Calibri" w:cs="Arial"/>
          <w:sz w:val="20"/>
        </w:rPr>
      </w:pPr>
      <w:r w:rsidRPr="00441387">
        <w:rPr>
          <w:rFonts w:ascii="Calibri" w:hAnsi="Calibri" w:cs="Arial"/>
          <w:sz w:val="20"/>
        </w:rPr>
        <w:br w:type="page"/>
      </w:r>
    </w:p>
    <w:p w14:paraId="71F5F3A5" w14:textId="77777777" w:rsidR="00782A7B" w:rsidRPr="00782A7B" w:rsidRDefault="00782A7B" w:rsidP="00782A7B">
      <w:pPr>
        <w:tabs>
          <w:tab w:val="left" w:pos="709"/>
          <w:tab w:val="left" w:pos="1418"/>
        </w:tabs>
        <w:ind w:left="709" w:hanging="709"/>
        <w:jc w:val="center"/>
        <w:rPr>
          <w:rFonts w:ascii="Calibri" w:hAnsi="Calibri" w:cs="Arial"/>
          <w:b/>
          <w:szCs w:val="24"/>
          <w:u w:val="single"/>
        </w:rPr>
      </w:pPr>
      <w:r w:rsidRPr="00441387">
        <w:rPr>
          <w:rFonts w:ascii="Calibri" w:hAnsi="Calibri" w:cs="Arial"/>
          <w:b/>
          <w:szCs w:val="24"/>
          <w:u w:val="single"/>
        </w:rPr>
        <w:t>PART 3</w:t>
      </w:r>
    </w:p>
    <w:p w14:paraId="0390E713" w14:textId="77777777" w:rsidR="00782A7B" w:rsidRPr="00782A7B" w:rsidRDefault="00782A7B" w:rsidP="00782A7B">
      <w:pPr>
        <w:tabs>
          <w:tab w:val="left" w:pos="709"/>
          <w:tab w:val="left" w:pos="1418"/>
        </w:tabs>
        <w:rPr>
          <w:rFonts w:ascii="Calibri" w:hAnsi="Calibri" w:cs="Arial"/>
          <w:szCs w:val="24"/>
        </w:rPr>
      </w:pPr>
    </w:p>
    <w:p w14:paraId="68FD6731" w14:textId="77777777" w:rsidR="00782A7B" w:rsidRPr="00782A7B" w:rsidRDefault="00782A7B" w:rsidP="00782A7B">
      <w:pPr>
        <w:tabs>
          <w:tab w:val="left" w:pos="709"/>
          <w:tab w:val="left" w:pos="1418"/>
        </w:tabs>
        <w:jc w:val="center"/>
        <w:rPr>
          <w:rFonts w:ascii="Calibri" w:hAnsi="Calibri" w:cs="Arial"/>
          <w:b/>
          <w:szCs w:val="24"/>
          <w:u w:val="single"/>
        </w:rPr>
      </w:pPr>
      <w:r w:rsidRPr="00782A7B">
        <w:rPr>
          <w:rFonts w:ascii="Calibri" w:hAnsi="Calibri" w:cs="Arial"/>
          <w:b/>
          <w:szCs w:val="24"/>
          <w:u w:val="single"/>
        </w:rPr>
        <w:t>DIRECTORS</w:t>
      </w:r>
    </w:p>
    <w:p w14:paraId="5C6CB1D8" w14:textId="77777777" w:rsidR="00782A7B" w:rsidRPr="00782A7B" w:rsidRDefault="00782A7B" w:rsidP="00782A7B">
      <w:pPr>
        <w:tabs>
          <w:tab w:val="left" w:pos="709"/>
          <w:tab w:val="left" w:pos="1418"/>
        </w:tabs>
        <w:rPr>
          <w:rFonts w:ascii="Calibri" w:hAnsi="Calibri" w:cs="Arial"/>
          <w:sz w:val="20"/>
        </w:rPr>
      </w:pPr>
    </w:p>
    <w:p w14:paraId="50EF8CA6" w14:textId="77777777" w:rsidR="00782A7B" w:rsidRPr="00441387" w:rsidRDefault="00782A7B" w:rsidP="00782A7B">
      <w:pPr>
        <w:autoSpaceDE w:val="0"/>
        <w:autoSpaceDN w:val="0"/>
        <w:adjustRightInd w:val="0"/>
        <w:rPr>
          <w:rFonts w:ascii="Calibri" w:hAnsi="Calibri"/>
          <w:sz w:val="20"/>
          <w:lang w:val="en-US"/>
        </w:rPr>
      </w:pPr>
      <w:r w:rsidRPr="00441387">
        <w:rPr>
          <w:rFonts w:ascii="Calibri" w:hAnsi="Calibri"/>
          <w:b/>
          <w:sz w:val="20"/>
          <w:lang w:val="en-US"/>
        </w:rPr>
        <w:t>DIRECTORS’ POWERS AND RESPONSIBILITIES</w:t>
      </w:r>
    </w:p>
    <w:p w14:paraId="10F3ACB3" w14:textId="77777777" w:rsidR="00782A7B" w:rsidRPr="00441387" w:rsidRDefault="00782A7B" w:rsidP="00782A7B">
      <w:pPr>
        <w:autoSpaceDE w:val="0"/>
        <w:autoSpaceDN w:val="0"/>
        <w:adjustRightInd w:val="0"/>
        <w:rPr>
          <w:sz w:val="20"/>
          <w:lang w:val="en-US"/>
        </w:rPr>
      </w:pPr>
    </w:p>
    <w:p w14:paraId="50E5A52D" w14:textId="385D473A" w:rsidR="000B2951" w:rsidRPr="00441387" w:rsidRDefault="00782A7B" w:rsidP="001C27B4">
      <w:pPr>
        <w:tabs>
          <w:tab w:val="left" w:pos="709"/>
          <w:tab w:val="left" w:pos="1418"/>
        </w:tabs>
        <w:ind w:left="709" w:hanging="709"/>
        <w:jc w:val="both"/>
        <w:rPr>
          <w:rFonts w:ascii="Calibri" w:hAnsi="Calibri"/>
          <w:bCs/>
          <w:sz w:val="20"/>
          <w:lang w:val="en-US"/>
        </w:rPr>
      </w:pPr>
      <w:r w:rsidRPr="00441387">
        <w:rPr>
          <w:rFonts w:ascii="Calibri" w:hAnsi="Calibri"/>
          <w:bCs/>
          <w:sz w:val="20"/>
        </w:rPr>
        <w:t>10</w:t>
      </w:r>
      <w:r w:rsidRPr="00441387">
        <w:rPr>
          <w:rFonts w:ascii="Calibri" w:hAnsi="Calibri"/>
          <w:bCs/>
          <w:sz w:val="20"/>
          <w:lang w:val="en-US"/>
        </w:rPr>
        <w:t xml:space="preserve">. </w:t>
      </w:r>
      <w:r w:rsidRPr="00441387">
        <w:rPr>
          <w:rFonts w:ascii="Calibri" w:hAnsi="Calibri"/>
          <w:bCs/>
          <w:sz w:val="20"/>
          <w:lang w:val="en-US"/>
        </w:rPr>
        <w:tab/>
      </w:r>
      <w:r w:rsidR="000B2951" w:rsidRPr="00441387">
        <w:rPr>
          <w:rFonts w:ascii="Calibri" w:hAnsi="Calibri"/>
          <w:bCs/>
          <w:sz w:val="20"/>
          <w:lang w:val="en-US"/>
        </w:rPr>
        <w:t>The directors are responsible for the management of the Association’s business, for which purpose they may exercise all the powers of the Association and do on behalf of the Association all such acts as may be done by the Association as are not by statutes or by the Articles required to be done by the Association in a general meeting.</w:t>
      </w:r>
    </w:p>
    <w:p w14:paraId="67264CE1" w14:textId="77777777" w:rsidR="009F3B1F" w:rsidRPr="00441387" w:rsidRDefault="009F3B1F" w:rsidP="00782A7B">
      <w:pPr>
        <w:tabs>
          <w:tab w:val="left" w:pos="709"/>
          <w:tab w:val="left" w:pos="1418"/>
        </w:tabs>
        <w:ind w:left="709" w:hanging="709"/>
        <w:jc w:val="both"/>
        <w:rPr>
          <w:rFonts w:ascii="Calibri" w:hAnsi="Calibri"/>
          <w:bCs/>
          <w:sz w:val="20"/>
          <w:lang w:val="en-US"/>
        </w:rPr>
      </w:pPr>
    </w:p>
    <w:p w14:paraId="2A7F64CD" w14:textId="77777777" w:rsidR="009F3B1F" w:rsidRPr="00441387" w:rsidRDefault="009F3B1F" w:rsidP="009F3B1F">
      <w:pPr>
        <w:tabs>
          <w:tab w:val="left" w:pos="709"/>
          <w:tab w:val="left" w:pos="1418"/>
        </w:tabs>
        <w:ind w:left="709" w:hanging="709"/>
        <w:rPr>
          <w:rFonts w:ascii="Calibri" w:hAnsi="Calibri" w:cs="Arial"/>
          <w:sz w:val="20"/>
        </w:rPr>
      </w:pPr>
      <w:r w:rsidRPr="00441387">
        <w:rPr>
          <w:rFonts w:ascii="Calibri" w:hAnsi="Calibri" w:cs="Arial"/>
          <w:sz w:val="20"/>
        </w:rPr>
        <w:t>11.</w:t>
      </w:r>
      <w:r w:rsidRPr="00441387">
        <w:rPr>
          <w:rFonts w:ascii="Calibri" w:hAnsi="Calibri" w:cs="Arial"/>
          <w:sz w:val="20"/>
        </w:rPr>
        <w:tab/>
        <w:t>In the absence of any expression to the contrary in the Articles, Rules or any regulations, or standing orders, or decisions of the Directors, a matter shall be carried if supported by a simple majority of the Directors present and voting.</w:t>
      </w:r>
    </w:p>
    <w:p w14:paraId="3798E1C9" w14:textId="79BBA6BE" w:rsidR="009F3B1F" w:rsidRPr="00441387" w:rsidRDefault="00352B12" w:rsidP="009F3B1F">
      <w:pPr>
        <w:autoSpaceDE w:val="0"/>
        <w:autoSpaceDN w:val="0"/>
        <w:adjustRightInd w:val="0"/>
        <w:rPr>
          <w:rFonts w:ascii="Calibri" w:hAnsi="Calibri"/>
          <w:b/>
          <w:sz w:val="20"/>
          <w:lang w:val="en-US"/>
        </w:rPr>
      </w:pPr>
      <w:r w:rsidRPr="00441387">
        <w:rPr>
          <w:rFonts w:ascii="Calibri" w:hAnsi="Calibri" w:cs="Arial"/>
          <w:sz w:val="20"/>
        </w:rPr>
        <w:br/>
      </w:r>
      <w:r w:rsidR="00566E04" w:rsidRPr="00441387">
        <w:rPr>
          <w:rFonts w:ascii="Calibri" w:hAnsi="Calibri"/>
          <w:b/>
          <w:sz w:val="20"/>
          <w:lang w:val="en-US"/>
        </w:rPr>
        <w:t xml:space="preserve">12. </w:t>
      </w:r>
      <w:r w:rsidR="001D35B9" w:rsidRPr="00441387">
        <w:rPr>
          <w:rFonts w:ascii="Calibri" w:hAnsi="Calibri"/>
          <w:b/>
          <w:sz w:val="20"/>
          <w:lang w:val="en-US"/>
        </w:rPr>
        <w:t xml:space="preserve">  </w:t>
      </w:r>
      <w:r w:rsidR="009F3B1F" w:rsidRPr="00441387">
        <w:rPr>
          <w:rFonts w:ascii="Calibri" w:hAnsi="Calibri"/>
          <w:b/>
          <w:sz w:val="20"/>
          <w:lang w:val="en-US"/>
        </w:rPr>
        <w:t>CONFLICTS OF INTEREST</w:t>
      </w:r>
    </w:p>
    <w:p w14:paraId="0563FB88" w14:textId="77777777" w:rsidR="00F607FF" w:rsidRPr="00441387" w:rsidRDefault="00F607FF" w:rsidP="009F3B1F">
      <w:pPr>
        <w:autoSpaceDE w:val="0"/>
        <w:autoSpaceDN w:val="0"/>
        <w:adjustRightInd w:val="0"/>
        <w:rPr>
          <w:rFonts w:asciiTheme="minorHAnsi" w:hAnsiTheme="minorHAnsi" w:cstheme="minorHAnsi"/>
          <w:b/>
          <w:sz w:val="20"/>
          <w:lang w:val="en-US"/>
        </w:rPr>
      </w:pPr>
    </w:p>
    <w:p w14:paraId="6EA98447" w14:textId="6A8E777D" w:rsidR="00352B12" w:rsidRPr="00441387" w:rsidRDefault="00F607FF" w:rsidP="00F607FF">
      <w:pPr>
        <w:tabs>
          <w:tab w:val="left" w:pos="709"/>
          <w:tab w:val="left" w:pos="1418"/>
        </w:tabs>
        <w:ind w:left="708" w:hanging="708"/>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12.</w:t>
      </w:r>
      <w:r w:rsidR="00067EF4" w:rsidRPr="00441387">
        <w:rPr>
          <w:rFonts w:asciiTheme="minorHAnsi" w:eastAsia="FSJack-Light" w:hAnsiTheme="minorHAnsi" w:cstheme="minorHAnsi"/>
          <w:color w:val="081E3F"/>
          <w:sz w:val="20"/>
          <w:szCs w:val="22"/>
          <w:lang w:eastAsia="en-GB" w:bidi="en-GB"/>
        </w:rPr>
        <w:t>1</w:t>
      </w:r>
      <w:r w:rsidRPr="00441387">
        <w:rPr>
          <w:rFonts w:asciiTheme="minorHAnsi" w:eastAsia="FSJack-Light" w:hAnsiTheme="minorHAnsi" w:cstheme="minorHAnsi"/>
          <w:color w:val="081E3F"/>
          <w:sz w:val="20"/>
          <w:szCs w:val="22"/>
          <w:lang w:eastAsia="en-GB" w:bidi="en-GB"/>
        </w:rPr>
        <w:t xml:space="preserve"> </w:t>
      </w: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A director must declare to the other </w:t>
      </w:r>
      <w:r w:rsidR="00352B12" w:rsidRPr="00441387">
        <w:rPr>
          <w:rFonts w:asciiTheme="minorHAnsi" w:eastAsia="FSJack-Light" w:hAnsiTheme="minorHAnsi" w:cstheme="minorHAnsi"/>
          <w:color w:val="081E3F"/>
          <w:spacing w:val="-3"/>
          <w:sz w:val="20"/>
          <w:szCs w:val="22"/>
          <w:lang w:eastAsia="en-GB" w:bidi="en-GB"/>
        </w:rPr>
        <w:t xml:space="preserve">directors </w:t>
      </w:r>
      <w:r w:rsidR="00352B12" w:rsidRPr="00441387">
        <w:rPr>
          <w:rFonts w:asciiTheme="minorHAnsi" w:eastAsia="FSJack-Light" w:hAnsiTheme="minorHAnsi" w:cstheme="minorHAnsi"/>
          <w:color w:val="081E3F"/>
          <w:sz w:val="20"/>
          <w:szCs w:val="22"/>
          <w:lang w:eastAsia="en-GB" w:bidi="en-GB"/>
        </w:rPr>
        <w:t>any situation of which he or she is aware in which he or she has, or could have, a direct or indirect interest that conflicts, or might conflict, with the interests of the Association unless the situation cannot reasonably be regarded as likely to give rise to a conflict of interest.</w:t>
      </w:r>
    </w:p>
    <w:p w14:paraId="7F1F3207" w14:textId="77777777" w:rsidR="000B46EC" w:rsidRPr="00441387" w:rsidRDefault="000B46EC" w:rsidP="00F607FF">
      <w:pPr>
        <w:tabs>
          <w:tab w:val="left" w:pos="709"/>
          <w:tab w:val="left" w:pos="1418"/>
        </w:tabs>
        <w:ind w:left="708" w:hanging="708"/>
        <w:jc w:val="both"/>
        <w:rPr>
          <w:rFonts w:asciiTheme="minorHAnsi" w:eastAsia="FSJack-Light" w:hAnsiTheme="minorHAnsi" w:cstheme="minorHAnsi"/>
          <w:color w:val="081E3F"/>
          <w:sz w:val="20"/>
          <w:szCs w:val="22"/>
          <w:lang w:eastAsia="en-GB" w:bidi="en-GB"/>
        </w:rPr>
      </w:pPr>
    </w:p>
    <w:p w14:paraId="66DE393D" w14:textId="72B475AE" w:rsidR="0021460B" w:rsidRPr="00441387" w:rsidRDefault="00067EF4" w:rsidP="00067EF4">
      <w:pPr>
        <w:tabs>
          <w:tab w:val="left" w:pos="709"/>
          <w:tab w:val="left" w:pos="1418"/>
        </w:tabs>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12.2</w:t>
      </w:r>
      <w:r w:rsidR="0021460B" w:rsidRPr="00441387">
        <w:rPr>
          <w:rFonts w:asciiTheme="minorHAnsi" w:eastAsia="FSJack-Light" w:hAnsiTheme="minorHAnsi" w:cstheme="minorHAnsi"/>
          <w:color w:val="081E3F"/>
          <w:sz w:val="20"/>
          <w:szCs w:val="22"/>
          <w:lang w:eastAsia="en-GB" w:bidi="en-GB"/>
        </w:rPr>
        <w:t xml:space="preserve"> </w:t>
      </w:r>
      <w:r w:rsidR="0021460B"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An interest of a director to be disclosed under Article </w:t>
      </w:r>
      <w:r w:rsidR="0012532F" w:rsidRPr="00441387">
        <w:rPr>
          <w:rFonts w:asciiTheme="minorHAnsi" w:eastAsia="FSJack-Light" w:hAnsiTheme="minorHAnsi" w:cstheme="minorHAnsi"/>
          <w:color w:val="081E3F"/>
          <w:sz w:val="20"/>
          <w:szCs w:val="22"/>
          <w:lang w:eastAsia="en-GB" w:bidi="en-GB"/>
        </w:rPr>
        <w:t>12</w:t>
      </w:r>
      <w:r w:rsidR="00352B12" w:rsidRPr="00441387">
        <w:rPr>
          <w:rFonts w:asciiTheme="minorHAnsi" w:eastAsia="FSJack-Light" w:hAnsiTheme="minorHAnsi" w:cstheme="minorHAnsi"/>
          <w:color w:val="081E3F"/>
          <w:sz w:val="20"/>
          <w:szCs w:val="22"/>
          <w:lang w:eastAsia="en-GB" w:bidi="en-GB"/>
        </w:rPr>
        <w:t xml:space="preserve">.1 may be declared at a meeting of directors, by </w:t>
      </w:r>
    </w:p>
    <w:p w14:paraId="4215DD60" w14:textId="77777777" w:rsidR="0021460B" w:rsidRPr="00441387" w:rsidRDefault="0021460B"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notice in writing pursuant to section 184 of the Act or by means of a </w:t>
      </w:r>
      <w:r w:rsidR="00352B12" w:rsidRPr="00441387">
        <w:rPr>
          <w:rFonts w:asciiTheme="minorHAnsi" w:eastAsia="FSJack-Light" w:hAnsiTheme="minorHAnsi" w:cstheme="minorHAnsi"/>
          <w:color w:val="081E3F"/>
          <w:spacing w:val="-4"/>
          <w:sz w:val="20"/>
          <w:szCs w:val="22"/>
          <w:lang w:eastAsia="en-GB" w:bidi="en-GB"/>
        </w:rPr>
        <w:t xml:space="preserve">general </w:t>
      </w:r>
      <w:r w:rsidR="00352B12" w:rsidRPr="00441387">
        <w:rPr>
          <w:rFonts w:asciiTheme="minorHAnsi" w:eastAsia="FSJack-Light" w:hAnsiTheme="minorHAnsi" w:cstheme="minorHAnsi"/>
          <w:color w:val="081E3F"/>
          <w:sz w:val="20"/>
          <w:szCs w:val="22"/>
          <w:lang w:eastAsia="en-GB" w:bidi="en-GB"/>
        </w:rPr>
        <w:t>notice under section</w:t>
      </w:r>
      <w:r w:rsidRPr="00441387">
        <w:rPr>
          <w:rFonts w:asciiTheme="minorHAnsi" w:eastAsia="FSJack-Light" w:hAnsiTheme="minorHAnsi" w:cstheme="minorHAnsi"/>
          <w:color w:val="081E3F"/>
          <w:sz w:val="20"/>
          <w:szCs w:val="22"/>
          <w:lang w:eastAsia="en-GB" w:bidi="en-GB"/>
        </w:rPr>
        <w:t xml:space="preserve"> </w:t>
      </w:r>
      <w:r w:rsidR="00352B12" w:rsidRPr="00441387">
        <w:rPr>
          <w:rFonts w:asciiTheme="minorHAnsi" w:eastAsia="FSJack-Light" w:hAnsiTheme="minorHAnsi" w:cstheme="minorHAnsi"/>
          <w:color w:val="081E3F"/>
          <w:sz w:val="20"/>
          <w:szCs w:val="22"/>
          <w:lang w:eastAsia="en-GB" w:bidi="en-GB"/>
        </w:rPr>
        <w:t>185 of the</w:t>
      </w:r>
    </w:p>
    <w:p w14:paraId="7844943F" w14:textId="668E0E94" w:rsidR="00352B12" w:rsidRPr="00441387" w:rsidRDefault="0021460B"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Act.</w:t>
      </w:r>
    </w:p>
    <w:p w14:paraId="2B9C21E4" w14:textId="77777777" w:rsidR="000B46EC" w:rsidRPr="00441387" w:rsidRDefault="000B46EC"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p>
    <w:p w14:paraId="6A6AFF90" w14:textId="1A3C2A7D" w:rsidR="0021460B" w:rsidRPr="00441387" w:rsidRDefault="00067EF4" w:rsidP="00067EF4">
      <w:pPr>
        <w:tabs>
          <w:tab w:val="left" w:pos="709"/>
          <w:tab w:val="left" w:pos="1418"/>
        </w:tabs>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12.3</w:t>
      </w:r>
      <w:r w:rsidR="0021460B" w:rsidRPr="00441387">
        <w:rPr>
          <w:rFonts w:asciiTheme="minorHAnsi" w:eastAsia="FSJack-Light" w:hAnsiTheme="minorHAnsi" w:cstheme="minorHAnsi"/>
          <w:color w:val="081E3F"/>
          <w:sz w:val="20"/>
          <w:szCs w:val="22"/>
          <w:lang w:eastAsia="en-GB" w:bidi="en-GB"/>
        </w:rPr>
        <w:t xml:space="preserve"> </w:t>
      </w:r>
      <w:r w:rsidR="0021460B"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If a conflict of interest arises for a director </w:t>
      </w:r>
      <w:r w:rsidR="00352B12" w:rsidRPr="00441387">
        <w:rPr>
          <w:rFonts w:asciiTheme="minorHAnsi" w:eastAsia="FSJack-Light" w:hAnsiTheme="minorHAnsi" w:cstheme="minorHAnsi"/>
          <w:color w:val="081E3F"/>
          <w:spacing w:val="-5"/>
          <w:sz w:val="20"/>
          <w:szCs w:val="22"/>
          <w:lang w:eastAsia="en-GB" w:bidi="en-GB"/>
        </w:rPr>
        <w:t xml:space="preserve">and </w:t>
      </w:r>
      <w:r w:rsidR="00352B12" w:rsidRPr="00441387">
        <w:rPr>
          <w:rFonts w:asciiTheme="minorHAnsi" w:eastAsia="FSJack-Light" w:hAnsiTheme="minorHAnsi" w:cstheme="minorHAnsi"/>
          <w:color w:val="081E3F"/>
          <w:sz w:val="20"/>
          <w:szCs w:val="22"/>
          <w:lang w:eastAsia="en-GB" w:bidi="en-GB"/>
        </w:rPr>
        <w:t>the conflict is not authorised by virtue of any other</w:t>
      </w:r>
      <w:r w:rsidR="0021460B" w:rsidRPr="00441387">
        <w:rPr>
          <w:rFonts w:asciiTheme="minorHAnsi" w:eastAsia="FSJack-Light" w:hAnsiTheme="minorHAnsi" w:cstheme="minorHAnsi"/>
          <w:color w:val="081E3F"/>
          <w:sz w:val="20"/>
          <w:szCs w:val="22"/>
          <w:lang w:eastAsia="en-GB" w:bidi="en-GB"/>
        </w:rPr>
        <w:t xml:space="preserve"> </w:t>
      </w:r>
      <w:proofErr w:type="gramStart"/>
      <w:r w:rsidR="00352B12" w:rsidRPr="00441387">
        <w:rPr>
          <w:rFonts w:asciiTheme="minorHAnsi" w:eastAsia="FSJack-Light" w:hAnsiTheme="minorHAnsi" w:cstheme="minorHAnsi"/>
          <w:color w:val="081E3F"/>
          <w:sz w:val="20"/>
          <w:szCs w:val="22"/>
          <w:lang w:eastAsia="en-GB" w:bidi="en-GB"/>
        </w:rPr>
        <w:t>provision</w:t>
      </w:r>
      <w:proofErr w:type="gramEnd"/>
      <w:r w:rsidR="00352B12" w:rsidRPr="00441387">
        <w:rPr>
          <w:rFonts w:asciiTheme="minorHAnsi" w:eastAsia="FSJack-Light" w:hAnsiTheme="minorHAnsi" w:cstheme="minorHAnsi"/>
          <w:color w:val="081E3F"/>
          <w:sz w:val="20"/>
          <w:szCs w:val="22"/>
          <w:lang w:eastAsia="en-GB" w:bidi="en-GB"/>
        </w:rPr>
        <w:t xml:space="preserve"> </w:t>
      </w:r>
    </w:p>
    <w:p w14:paraId="66543EDF" w14:textId="77777777" w:rsidR="004E5580" w:rsidRPr="00441387" w:rsidRDefault="0021460B"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in the Articles, the remaining directors may authorise such a conflict of interest if each of the </w:t>
      </w:r>
      <w:proofErr w:type="gramStart"/>
      <w:r w:rsidR="00352B12" w:rsidRPr="00441387">
        <w:rPr>
          <w:rFonts w:asciiTheme="minorHAnsi" w:eastAsia="FSJack-Light" w:hAnsiTheme="minorHAnsi" w:cstheme="minorHAnsi"/>
          <w:color w:val="081E3F"/>
          <w:sz w:val="20"/>
          <w:szCs w:val="22"/>
          <w:lang w:eastAsia="en-GB" w:bidi="en-GB"/>
        </w:rPr>
        <w:t>following</w:t>
      </w:r>
      <w:proofErr w:type="gramEnd"/>
    </w:p>
    <w:p w14:paraId="7A1D3B86" w14:textId="29266F05" w:rsidR="00191E5F" w:rsidRPr="00441387" w:rsidRDefault="004E5580"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conditions </w:t>
      </w:r>
      <w:proofErr w:type="gramStart"/>
      <w:r w:rsidR="00352B12" w:rsidRPr="00441387">
        <w:rPr>
          <w:rFonts w:asciiTheme="minorHAnsi" w:eastAsia="FSJack-Light" w:hAnsiTheme="minorHAnsi" w:cstheme="minorHAnsi"/>
          <w:color w:val="081E3F"/>
          <w:sz w:val="20"/>
          <w:szCs w:val="22"/>
          <w:lang w:eastAsia="en-GB" w:bidi="en-GB"/>
        </w:rPr>
        <w:t>is</w:t>
      </w:r>
      <w:proofErr w:type="gramEnd"/>
      <w:r w:rsidR="00352B12" w:rsidRPr="00441387">
        <w:rPr>
          <w:rFonts w:asciiTheme="minorHAnsi" w:eastAsia="FSJack-Light" w:hAnsiTheme="minorHAnsi" w:cstheme="minorHAnsi"/>
          <w:color w:val="081E3F"/>
          <w:sz w:val="20"/>
          <w:szCs w:val="22"/>
          <w:lang w:eastAsia="en-GB" w:bidi="en-GB"/>
        </w:rPr>
        <w:t xml:space="preserve"> satisfied:</w:t>
      </w:r>
    </w:p>
    <w:p w14:paraId="12AF7DDF" w14:textId="77777777" w:rsidR="000B46EC" w:rsidRPr="00441387" w:rsidRDefault="000B46EC" w:rsidP="0021460B">
      <w:pPr>
        <w:pStyle w:val="ListParagraph"/>
        <w:tabs>
          <w:tab w:val="left" w:pos="709"/>
          <w:tab w:val="left" w:pos="1418"/>
        </w:tabs>
        <w:ind w:left="384"/>
        <w:jc w:val="both"/>
        <w:rPr>
          <w:rFonts w:asciiTheme="minorHAnsi" w:eastAsia="FSJack-Light" w:hAnsiTheme="minorHAnsi" w:cstheme="minorHAnsi"/>
          <w:color w:val="081E3F"/>
          <w:sz w:val="20"/>
          <w:szCs w:val="22"/>
          <w:lang w:eastAsia="en-GB" w:bidi="en-GB"/>
        </w:rPr>
      </w:pPr>
    </w:p>
    <w:p w14:paraId="7B9A7DE6" w14:textId="77777777" w:rsidR="000B46EC" w:rsidRPr="00441387" w:rsidRDefault="000B46EC" w:rsidP="000B46EC">
      <w:pPr>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067EF4" w:rsidRPr="00441387">
        <w:rPr>
          <w:rFonts w:asciiTheme="minorHAnsi" w:eastAsia="FSJack-Light" w:hAnsiTheme="minorHAnsi" w:cstheme="minorHAnsi"/>
          <w:color w:val="081E3F"/>
          <w:sz w:val="20"/>
          <w:szCs w:val="22"/>
          <w:lang w:eastAsia="en-GB" w:bidi="en-GB"/>
        </w:rPr>
        <w:t>12.4</w:t>
      </w:r>
      <w:r w:rsidR="0012532F" w:rsidRPr="00441387">
        <w:rPr>
          <w:rFonts w:asciiTheme="minorHAnsi" w:eastAsia="FSJack-Light" w:hAnsiTheme="minorHAnsi" w:cstheme="minorHAnsi"/>
          <w:color w:val="081E3F"/>
          <w:sz w:val="20"/>
          <w:szCs w:val="22"/>
          <w:lang w:eastAsia="en-GB" w:bidi="en-GB"/>
        </w:rPr>
        <w:t>.1</w:t>
      </w:r>
      <w:r w:rsidR="00EF233A" w:rsidRPr="00441387">
        <w:rPr>
          <w:rFonts w:asciiTheme="minorHAnsi" w:eastAsia="FSJack-Light" w:hAnsiTheme="minorHAnsi" w:cstheme="minorHAnsi"/>
          <w:color w:val="081E3F"/>
          <w:sz w:val="20"/>
          <w:szCs w:val="22"/>
          <w:lang w:eastAsia="en-GB" w:bidi="en-GB"/>
        </w:rPr>
        <w:t xml:space="preserve">  </w:t>
      </w:r>
      <w:r w:rsidR="004E5580" w:rsidRPr="00441387">
        <w:rPr>
          <w:rFonts w:asciiTheme="minorHAnsi" w:eastAsia="FSJack-Light" w:hAnsiTheme="minorHAnsi" w:cstheme="minorHAnsi"/>
          <w:color w:val="081E3F"/>
          <w:sz w:val="20"/>
          <w:szCs w:val="22"/>
          <w:lang w:eastAsia="en-GB" w:bidi="en-GB"/>
        </w:rPr>
        <w:t xml:space="preserve">  </w:t>
      </w:r>
      <w:r w:rsidR="00352B12" w:rsidRPr="00441387">
        <w:rPr>
          <w:rFonts w:asciiTheme="minorHAnsi" w:eastAsia="FSJack-Light" w:hAnsiTheme="minorHAnsi" w:cstheme="minorHAnsi"/>
          <w:color w:val="081E3F"/>
          <w:sz w:val="20"/>
          <w:szCs w:val="22"/>
          <w:lang w:eastAsia="en-GB" w:bidi="en-GB"/>
        </w:rPr>
        <w:t>The director is absent from the part of any meeting at which there is discussion of the conflict of</w:t>
      </w:r>
    </w:p>
    <w:p w14:paraId="446B411F" w14:textId="77777777" w:rsidR="000B46EC" w:rsidRPr="00441387" w:rsidRDefault="000B46EC" w:rsidP="000B46EC">
      <w:pPr>
        <w:tabs>
          <w:tab w:val="left" w:pos="709"/>
          <w:tab w:val="left" w:pos="1418"/>
        </w:tabs>
        <w:ind w:left="384"/>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interest,</w:t>
      </w:r>
      <w:r w:rsidRPr="00441387">
        <w:rPr>
          <w:rFonts w:asciiTheme="minorHAnsi" w:hAnsiTheme="minorHAnsi" w:cstheme="minorHAnsi"/>
          <w:sz w:val="20"/>
        </w:rPr>
        <w:t xml:space="preserve"> </w:t>
      </w:r>
      <w:r w:rsidR="00352B12" w:rsidRPr="00441387">
        <w:rPr>
          <w:rFonts w:asciiTheme="minorHAnsi" w:eastAsia="FSJack-Light" w:hAnsiTheme="minorHAnsi" w:cstheme="minorHAnsi"/>
          <w:color w:val="081E3F"/>
          <w:sz w:val="20"/>
          <w:szCs w:val="22"/>
          <w:lang w:eastAsia="en-GB" w:bidi="en-GB"/>
        </w:rPr>
        <w:t xml:space="preserve">including any arrangement or transaction affecting </w:t>
      </w:r>
      <w:r w:rsidR="00352B12" w:rsidRPr="00441387">
        <w:rPr>
          <w:rFonts w:asciiTheme="minorHAnsi" w:eastAsia="FSJack-Light" w:hAnsiTheme="minorHAnsi" w:cstheme="minorHAnsi"/>
          <w:color w:val="081E3F"/>
          <w:spacing w:val="-5"/>
          <w:sz w:val="20"/>
          <w:szCs w:val="22"/>
          <w:lang w:eastAsia="en-GB" w:bidi="en-GB"/>
        </w:rPr>
        <w:t xml:space="preserve">that </w:t>
      </w:r>
      <w:r w:rsidR="00352B12" w:rsidRPr="00441387">
        <w:rPr>
          <w:rFonts w:asciiTheme="minorHAnsi" w:eastAsia="FSJack-Light" w:hAnsiTheme="minorHAnsi" w:cstheme="minorHAnsi"/>
          <w:color w:val="081E3F"/>
          <w:sz w:val="20"/>
          <w:szCs w:val="22"/>
          <w:lang w:eastAsia="en-GB" w:bidi="en-GB"/>
        </w:rPr>
        <w:t>other organisation, company or</w:t>
      </w:r>
    </w:p>
    <w:p w14:paraId="7986E755" w14:textId="395E1E78" w:rsidR="00191E5F" w:rsidRPr="00441387" w:rsidRDefault="000B46EC" w:rsidP="000B46EC">
      <w:pPr>
        <w:tabs>
          <w:tab w:val="left" w:pos="709"/>
          <w:tab w:val="left" w:pos="1418"/>
        </w:tabs>
        <w:ind w:left="384"/>
        <w:jc w:val="both"/>
        <w:rPr>
          <w:rFonts w:asciiTheme="minorHAnsi" w:hAnsiTheme="minorHAnsi" w:cstheme="minorHAnsi"/>
          <w:sz w:val="20"/>
        </w:rPr>
      </w:pPr>
      <w:r w:rsidRPr="00441387">
        <w:rPr>
          <w:rFonts w:asciiTheme="minorHAnsi" w:eastAsia="FSJack-Light" w:hAnsiTheme="minorHAnsi" w:cstheme="minorHAnsi"/>
          <w:color w:val="081E3F"/>
          <w:sz w:val="20"/>
          <w:szCs w:val="22"/>
          <w:lang w:eastAsia="en-GB" w:bidi="en-GB"/>
        </w:rPr>
        <w:tab/>
      </w:r>
      <w:r w:rsidRPr="00441387">
        <w:rPr>
          <w:rFonts w:asciiTheme="minorHAnsi" w:eastAsia="FSJack-Light" w:hAnsiTheme="minorHAnsi" w:cstheme="minorHAnsi"/>
          <w:color w:val="081E3F"/>
          <w:sz w:val="20"/>
          <w:szCs w:val="22"/>
          <w:lang w:eastAsia="en-GB" w:bidi="en-GB"/>
        </w:rPr>
        <w:tab/>
      </w:r>
      <w:proofErr w:type="gramStart"/>
      <w:r w:rsidR="00352B12" w:rsidRPr="00441387">
        <w:rPr>
          <w:rFonts w:asciiTheme="minorHAnsi" w:eastAsia="FSJack-Light" w:hAnsiTheme="minorHAnsi" w:cstheme="minorHAnsi"/>
          <w:color w:val="081E3F"/>
          <w:sz w:val="20"/>
          <w:szCs w:val="22"/>
          <w:lang w:eastAsia="en-GB" w:bidi="en-GB"/>
        </w:rPr>
        <w:t>person;</w:t>
      </w:r>
      <w:proofErr w:type="gramEnd"/>
    </w:p>
    <w:p w14:paraId="6FD83B91" w14:textId="77777777" w:rsidR="000B46EC" w:rsidRPr="00441387" w:rsidRDefault="000B46EC" w:rsidP="00067EF4">
      <w:pPr>
        <w:tabs>
          <w:tab w:val="left" w:pos="709"/>
          <w:tab w:val="left" w:pos="1418"/>
        </w:tabs>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067EF4" w:rsidRPr="00441387">
        <w:rPr>
          <w:rFonts w:asciiTheme="minorHAnsi" w:eastAsia="FSJack-Light" w:hAnsiTheme="minorHAnsi" w:cstheme="minorHAnsi"/>
          <w:color w:val="081E3F"/>
          <w:sz w:val="20"/>
          <w:szCs w:val="22"/>
          <w:lang w:eastAsia="en-GB" w:bidi="en-GB"/>
        </w:rPr>
        <w:t>12.</w:t>
      </w:r>
      <w:r w:rsidR="0012532F" w:rsidRPr="00441387">
        <w:rPr>
          <w:rFonts w:asciiTheme="minorHAnsi" w:eastAsia="FSJack-Light" w:hAnsiTheme="minorHAnsi" w:cstheme="minorHAnsi"/>
          <w:color w:val="081E3F"/>
          <w:sz w:val="20"/>
          <w:szCs w:val="22"/>
          <w:lang w:eastAsia="en-GB" w:bidi="en-GB"/>
        </w:rPr>
        <w:t>4.2</w:t>
      </w:r>
      <w:r w:rsidR="00EF233A" w:rsidRPr="00441387">
        <w:rPr>
          <w:rFonts w:asciiTheme="minorHAnsi" w:eastAsia="FSJack-Light" w:hAnsiTheme="minorHAnsi" w:cstheme="minorHAnsi"/>
          <w:color w:val="081E3F"/>
          <w:sz w:val="20"/>
          <w:szCs w:val="22"/>
          <w:lang w:eastAsia="en-GB" w:bidi="en-GB"/>
        </w:rPr>
        <w:t xml:space="preserve"> </w:t>
      </w:r>
      <w:r w:rsidR="00EF233A"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The director does not vote on any such matter and is not to be counted when calculating </w:t>
      </w:r>
      <w:proofErr w:type="gramStart"/>
      <w:r w:rsidR="00352B12" w:rsidRPr="00441387">
        <w:rPr>
          <w:rFonts w:asciiTheme="minorHAnsi" w:eastAsia="FSJack-Light" w:hAnsiTheme="minorHAnsi" w:cstheme="minorHAnsi"/>
          <w:color w:val="081E3F"/>
          <w:sz w:val="20"/>
          <w:szCs w:val="22"/>
          <w:lang w:eastAsia="en-GB" w:bidi="en-GB"/>
        </w:rPr>
        <w:t>whether</w:t>
      </w:r>
      <w:proofErr w:type="gramEnd"/>
    </w:p>
    <w:p w14:paraId="661082BF" w14:textId="7FE8FAB7" w:rsidR="00191E5F" w:rsidRPr="00441387" w:rsidRDefault="000B46EC" w:rsidP="000B46EC">
      <w:pPr>
        <w:tabs>
          <w:tab w:val="left" w:pos="709"/>
          <w:tab w:val="left" w:pos="1418"/>
        </w:tabs>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a quorum</w:t>
      </w:r>
      <w:r w:rsidRPr="00441387">
        <w:rPr>
          <w:rFonts w:asciiTheme="minorHAnsi" w:hAnsiTheme="minorHAnsi" w:cstheme="minorHAnsi"/>
          <w:sz w:val="20"/>
        </w:rPr>
        <w:t xml:space="preserve"> </w:t>
      </w:r>
      <w:r w:rsidR="00352B12" w:rsidRPr="00441387">
        <w:rPr>
          <w:rFonts w:asciiTheme="minorHAnsi" w:eastAsia="FSJack-Light" w:hAnsiTheme="minorHAnsi" w:cstheme="minorHAnsi"/>
          <w:color w:val="081E3F"/>
          <w:sz w:val="20"/>
          <w:szCs w:val="22"/>
          <w:lang w:eastAsia="en-GB" w:bidi="en-GB"/>
        </w:rPr>
        <w:t xml:space="preserve">of </w:t>
      </w:r>
      <w:r w:rsidR="00352B12" w:rsidRPr="00441387">
        <w:rPr>
          <w:rFonts w:asciiTheme="minorHAnsi" w:eastAsia="FSJack-Light" w:hAnsiTheme="minorHAnsi" w:cstheme="minorHAnsi"/>
          <w:color w:val="081E3F"/>
          <w:spacing w:val="-3"/>
          <w:sz w:val="20"/>
          <w:szCs w:val="22"/>
          <w:lang w:eastAsia="en-GB" w:bidi="en-GB"/>
        </w:rPr>
        <w:t xml:space="preserve">directors </w:t>
      </w:r>
      <w:r w:rsidR="00352B12" w:rsidRPr="00441387">
        <w:rPr>
          <w:rFonts w:asciiTheme="minorHAnsi" w:eastAsia="FSJack-Light" w:hAnsiTheme="minorHAnsi" w:cstheme="minorHAnsi"/>
          <w:color w:val="081E3F"/>
          <w:sz w:val="20"/>
          <w:szCs w:val="22"/>
          <w:lang w:eastAsia="en-GB" w:bidi="en-GB"/>
        </w:rPr>
        <w:t>is present at the meeting;</w:t>
      </w:r>
      <w:r w:rsidR="00352B12" w:rsidRPr="00441387">
        <w:rPr>
          <w:rFonts w:asciiTheme="minorHAnsi" w:eastAsia="FSJack-Light" w:hAnsiTheme="minorHAnsi" w:cstheme="minorHAnsi"/>
          <w:color w:val="081E3F"/>
          <w:spacing w:val="-1"/>
          <w:sz w:val="20"/>
          <w:szCs w:val="22"/>
          <w:lang w:eastAsia="en-GB" w:bidi="en-GB"/>
        </w:rPr>
        <w:t xml:space="preserve"> </w:t>
      </w:r>
      <w:r w:rsidR="00352B12" w:rsidRPr="00441387">
        <w:rPr>
          <w:rFonts w:asciiTheme="minorHAnsi" w:eastAsia="FSJack-Light" w:hAnsiTheme="minorHAnsi" w:cstheme="minorHAnsi"/>
          <w:color w:val="081E3F"/>
          <w:sz w:val="20"/>
          <w:szCs w:val="22"/>
          <w:lang w:eastAsia="en-GB" w:bidi="en-GB"/>
        </w:rPr>
        <w:t>and</w:t>
      </w:r>
    </w:p>
    <w:p w14:paraId="52323E6E" w14:textId="60565153" w:rsidR="000B46EC" w:rsidRPr="00441387" w:rsidRDefault="000B46EC" w:rsidP="00067EF4">
      <w:pPr>
        <w:tabs>
          <w:tab w:val="left" w:pos="709"/>
          <w:tab w:val="left" w:pos="1418"/>
        </w:tabs>
        <w:jc w:val="both"/>
        <w:rPr>
          <w:rFonts w:asciiTheme="minorHAnsi" w:eastAsia="FSJack-Light" w:hAnsiTheme="minorHAnsi" w:cstheme="minorHAnsi"/>
          <w:color w:val="081E3F"/>
          <w:sz w:val="20"/>
          <w:szCs w:val="22"/>
          <w:lang w:eastAsia="en-GB" w:bidi="en-GB"/>
        </w:rPr>
      </w:pPr>
      <w:r w:rsidRPr="00441387">
        <w:rPr>
          <w:rFonts w:asciiTheme="minorHAnsi" w:eastAsia="FSJack-Light" w:hAnsiTheme="minorHAnsi" w:cstheme="minorHAnsi"/>
          <w:color w:val="081E3F"/>
          <w:sz w:val="20"/>
          <w:szCs w:val="22"/>
          <w:lang w:eastAsia="en-GB" w:bidi="en-GB"/>
        </w:rPr>
        <w:tab/>
      </w:r>
      <w:r w:rsidR="00067EF4" w:rsidRPr="00441387">
        <w:rPr>
          <w:rFonts w:asciiTheme="minorHAnsi" w:eastAsia="FSJack-Light" w:hAnsiTheme="minorHAnsi" w:cstheme="minorHAnsi"/>
          <w:color w:val="081E3F"/>
          <w:sz w:val="20"/>
          <w:szCs w:val="22"/>
          <w:lang w:eastAsia="en-GB" w:bidi="en-GB"/>
        </w:rPr>
        <w:t>12.</w:t>
      </w:r>
      <w:r w:rsidR="0012532F" w:rsidRPr="00441387">
        <w:rPr>
          <w:rFonts w:asciiTheme="minorHAnsi" w:eastAsia="FSJack-Light" w:hAnsiTheme="minorHAnsi" w:cstheme="minorHAnsi"/>
          <w:color w:val="081E3F"/>
          <w:sz w:val="20"/>
          <w:szCs w:val="22"/>
          <w:lang w:eastAsia="en-GB" w:bidi="en-GB"/>
        </w:rPr>
        <w:t>4.3</w:t>
      </w:r>
      <w:r w:rsidR="00EF233A" w:rsidRPr="00441387">
        <w:rPr>
          <w:rFonts w:asciiTheme="minorHAnsi" w:eastAsia="FSJack-Light" w:hAnsiTheme="minorHAnsi" w:cstheme="minorHAnsi"/>
          <w:color w:val="081E3F"/>
          <w:sz w:val="20"/>
          <w:szCs w:val="22"/>
          <w:lang w:eastAsia="en-GB" w:bidi="en-GB"/>
        </w:rPr>
        <w:t xml:space="preserve"> </w:t>
      </w:r>
      <w:r w:rsidR="00EF233A"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 xml:space="preserve">The remaining directors are satisfied and agree that it is in the interests of </w:t>
      </w:r>
      <w:r w:rsidR="00352B12" w:rsidRPr="00441387">
        <w:rPr>
          <w:rFonts w:asciiTheme="minorHAnsi" w:eastAsia="FSJack-Light" w:hAnsiTheme="minorHAnsi" w:cstheme="minorHAnsi"/>
          <w:color w:val="081E3F"/>
          <w:spacing w:val="-5"/>
          <w:sz w:val="20"/>
          <w:szCs w:val="22"/>
          <w:lang w:eastAsia="en-GB" w:bidi="en-GB"/>
        </w:rPr>
        <w:t xml:space="preserve">the </w:t>
      </w:r>
      <w:proofErr w:type="gramStart"/>
      <w:r w:rsidR="00352B12" w:rsidRPr="00441387">
        <w:rPr>
          <w:rFonts w:asciiTheme="minorHAnsi" w:eastAsia="FSJack-Light" w:hAnsiTheme="minorHAnsi" w:cstheme="minorHAnsi"/>
          <w:color w:val="081E3F"/>
          <w:sz w:val="20"/>
          <w:szCs w:val="22"/>
          <w:lang w:eastAsia="en-GB" w:bidi="en-GB"/>
        </w:rPr>
        <w:t>Association</w:t>
      </w:r>
      <w:proofErr w:type="gramEnd"/>
    </w:p>
    <w:p w14:paraId="435C6931" w14:textId="6A7AB45E" w:rsidR="00352B12" w:rsidRPr="00441387" w:rsidRDefault="000B46EC" w:rsidP="000B46EC">
      <w:pPr>
        <w:tabs>
          <w:tab w:val="left" w:pos="709"/>
          <w:tab w:val="left" w:pos="1418"/>
        </w:tabs>
        <w:jc w:val="both"/>
        <w:rPr>
          <w:rFonts w:asciiTheme="minorHAnsi" w:hAnsiTheme="minorHAnsi" w:cstheme="minorHAnsi"/>
          <w:sz w:val="20"/>
        </w:rPr>
      </w:pPr>
      <w:r w:rsidRPr="00441387">
        <w:rPr>
          <w:rFonts w:asciiTheme="minorHAnsi" w:eastAsia="FSJack-Light" w:hAnsiTheme="minorHAnsi" w:cstheme="minorHAnsi"/>
          <w:color w:val="081E3F"/>
          <w:sz w:val="20"/>
          <w:szCs w:val="22"/>
          <w:lang w:eastAsia="en-GB" w:bidi="en-GB"/>
        </w:rPr>
        <w:tab/>
      </w:r>
      <w:r w:rsidRPr="00441387">
        <w:rPr>
          <w:rFonts w:asciiTheme="minorHAnsi" w:eastAsia="FSJack-Light" w:hAnsiTheme="minorHAnsi" w:cstheme="minorHAnsi"/>
          <w:color w:val="081E3F"/>
          <w:sz w:val="20"/>
          <w:szCs w:val="22"/>
          <w:lang w:eastAsia="en-GB" w:bidi="en-GB"/>
        </w:rPr>
        <w:tab/>
      </w:r>
      <w:r w:rsidRPr="00441387">
        <w:rPr>
          <w:rFonts w:asciiTheme="minorHAnsi" w:eastAsia="FSJack-Light" w:hAnsiTheme="minorHAnsi" w:cstheme="minorHAnsi"/>
          <w:color w:val="081E3F"/>
          <w:sz w:val="20"/>
          <w:szCs w:val="22"/>
          <w:lang w:eastAsia="en-GB" w:bidi="en-GB"/>
        </w:rPr>
        <w:tab/>
      </w:r>
      <w:r w:rsidR="00352B12" w:rsidRPr="00441387">
        <w:rPr>
          <w:rFonts w:asciiTheme="minorHAnsi" w:eastAsia="FSJack-Light" w:hAnsiTheme="minorHAnsi" w:cstheme="minorHAnsi"/>
          <w:color w:val="081E3F"/>
          <w:sz w:val="20"/>
          <w:szCs w:val="22"/>
          <w:lang w:eastAsia="en-GB" w:bidi="en-GB"/>
        </w:rPr>
        <w:t>to</w:t>
      </w:r>
      <w:r w:rsidR="004E5580" w:rsidRPr="00441387">
        <w:rPr>
          <w:rFonts w:asciiTheme="minorHAnsi" w:eastAsia="FSJack-Light" w:hAnsiTheme="minorHAnsi" w:cstheme="minorHAnsi"/>
          <w:color w:val="081E3F"/>
          <w:sz w:val="20"/>
          <w:szCs w:val="22"/>
          <w:lang w:eastAsia="en-GB" w:bidi="en-GB"/>
        </w:rPr>
        <w:t xml:space="preserve"> </w:t>
      </w:r>
      <w:r w:rsidR="00352B12" w:rsidRPr="00441387">
        <w:rPr>
          <w:rFonts w:asciiTheme="minorHAnsi" w:eastAsia="FSJack-Light" w:hAnsiTheme="minorHAnsi" w:cstheme="minorHAnsi"/>
          <w:color w:val="081E3F"/>
          <w:sz w:val="20"/>
          <w:szCs w:val="22"/>
          <w:lang w:eastAsia="en-GB" w:bidi="en-GB"/>
        </w:rPr>
        <w:t>authorise the conflict of interest which has</w:t>
      </w:r>
      <w:r w:rsidR="00352B12" w:rsidRPr="00441387">
        <w:rPr>
          <w:rFonts w:asciiTheme="minorHAnsi" w:eastAsia="FSJack-Light" w:hAnsiTheme="minorHAnsi" w:cstheme="minorHAnsi"/>
          <w:color w:val="081E3F"/>
          <w:spacing w:val="-1"/>
          <w:sz w:val="20"/>
          <w:szCs w:val="22"/>
          <w:lang w:eastAsia="en-GB" w:bidi="en-GB"/>
        </w:rPr>
        <w:t xml:space="preserve"> </w:t>
      </w:r>
      <w:r w:rsidR="00352B12" w:rsidRPr="00441387">
        <w:rPr>
          <w:rFonts w:asciiTheme="minorHAnsi" w:eastAsia="FSJack-Light" w:hAnsiTheme="minorHAnsi" w:cstheme="minorHAnsi"/>
          <w:color w:val="081E3F"/>
          <w:sz w:val="20"/>
          <w:szCs w:val="22"/>
          <w:lang w:eastAsia="en-GB" w:bidi="en-GB"/>
        </w:rPr>
        <w:t>arisen.</w:t>
      </w:r>
    </w:p>
    <w:p w14:paraId="61C6C66D" w14:textId="77777777" w:rsidR="00352B12" w:rsidRPr="00441387" w:rsidRDefault="00352B12" w:rsidP="00782A7B">
      <w:pPr>
        <w:tabs>
          <w:tab w:val="left" w:pos="709"/>
          <w:tab w:val="left" w:pos="1418"/>
        </w:tabs>
        <w:ind w:left="709" w:hanging="709"/>
        <w:jc w:val="both"/>
        <w:rPr>
          <w:rFonts w:ascii="Calibri" w:hAnsi="Calibri" w:cs="Arial"/>
          <w:sz w:val="20"/>
        </w:rPr>
      </w:pPr>
    </w:p>
    <w:p w14:paraId="60109FE0" w14:textId="77777777" w:rsidR="00782A7B" w:rsidRPr="00441387" w:rsidRDefault="00782A7B" w:rsidP="00782A7B">
      <w:pPr>
        <w:widowControl w:val="0"/>
        <w:tabs>
          <w:tab w:val="left" w:pos="709"/>
          <w:tab w:val="left" w:pos="1418"/>
        </w:tabs>
        <w:rPr>
          <w:rFonts w:ascii="Calibri" w:hAnsi="Calibri" w:cs="Arial"/>
          <w:sz w:val="20"/>
        </w:rPr>
      </w:pPr>
      <w:r w:rsidRPr="00441387">
        <w:rPr>
          <w:rFonts w:ascii="Calibri" w:hAnsi="Calibri" w:cs="Arial"/>
          <w:b/>
          <w:sz w:val="20"/>
        </w:rPr>
        <w:t>NUMBER OF DIRECTORS</w:t>
      </w:r>
    </w:p>
    <w:p w14:paraId="78D250C1" w14:textId="77777777" w:rsidR="00782A7B" w:rsidRPr="00441387" w:rsidRDefault="00782A7B" w:rsidP="00782A7B">
      <w:pPr>
        <w:widowControl w:val="0"/>
        <w:tabs>
          <w:tab w:val="left" w:pos="709"/>
          <w:tab w:val="left" w:pos="1418"/>
        </w:tabs>
        <w:rPr>
          <w:rFonts w:ascii="Calibri" w:hAnsi="Calibri" w:cs="Arial"/>
          <w:sz w:val="10"/>
          <w:szCs w:val="10"/>
        </w:rPr>
      </w:pPr>
    </w:p>
    <w:p w14:paraId="5F0CC067" w14:textId="77777777" w:rsidR="00324D30" w:rsidRPr="00441387" w:rsidRDefault="00324D30" w:rsidP="00EE7DE2">
      <w:pPr>
        <w:widowControl w:val="0"/>
        <w:tabs>
          <w:tab w:val="left" w:pos="709"/>
          <w:tab w:val="left" w:pos="1418"/>
        </w:tabs>
        <w:ind w:left="709" w:hanging="709"/>
        <w:jc w:val="both"/>
        <w:rPr>
          <w:rFonts w:ascii="Calibri" w:hAnsi="Calibri" w:cs="Arial"/>
          <w:sz w:val="10"/>
          <w:szCs w:val="10"/>
        </w:rPr>
      </w:pPr>
    </w:p>
    <w:p w14:paraId="73070E5C" w14:textId="1DD09F98" w:rsidR="00324D30" w:rsidRPr="00441387" w:rsidRDefault="009B0989" w:rsidP="00EE7DE2">
      <w:pPr>
        <w:widowControl w:val="0"/>
        <w:tabs>
          <w:tab w:val="left" w:pos="709"/>
          <w:tab w:val="left" w:pos="1418"/>
        </w:tabs>
        <w:ind w:left="709" w:hanging="709"/>
        <w:jc w:val="both"/>
        <w:rPr>
          <w:rFonts w:ascii="Calibri" w:hAnsi="Calibri" w:cs="Arial"/>
          <w:sz w:val="20"/>
        </w:rPr>
      </w:pPr>
      <w:r w:rsidRPr="00441387">
        <w:rPr>
          <w:rFonts w:ascii="Calibri" w:hAnsi="Calibri" w:cs="Arial"/>
          <w:sz w:val="20"/>
        </w:rPr>
        <w:t>13.</w:t>
      </w:r>
      <w:r w:rsidR="00324D30" w:rsidRPr="00441387">
        <w:rPr>
          <w:rFonts w:ascii="Calibri" w:hAnsi="Calibri" w:cs="Arial"/>
          <w:sz w:val="20"/>
        </w:rPr>
        <w:tab/>
        <w:t xml:space="preserve">Unless otherwise determined by ordinary resolution of the Voting </w:t>
      </w:r>
      <w:r w:rsidR="00B40F38" w:rsidRPr="00441387">
        <w:rPr>
          <w:rFonts w:ascii="Calibri" w:hAnsi="Calibri" w:cs="Arial"/>
          <w:sz w:val="20"/>
        </w:rPr>
        <w:t>M</w:t>
      </w:r>
      <w:r w:rsidR="00324D30" w:rsidRPr="00441387">
        <w:rPr>
          <w:rFonts w:ascii="Calibri" w:hAnsi="Calibri" w:cs="Arial"/>
          <w:sz w:val="20"/>
        </w:rPr>
        <w:t>embers</w:t>
      </w:r>
      <w:r w:rsidR="00CB4C9E" w:rsidRPr="00441387">
        <w:rPr>
          <w:rFonts w:ascii="Calibri" w:hAnsi="Calibri" w:cs="Arial"/>
          <w:sz w:val="20"/>
        </w:rPr>
        <w:t>, the Board of Directors will</w:t>
      </w:r>
      <w:r w:rsidR="00D813BD" w:rsidRPr="00441387">
        <w:rPr>
          <w:rFonts w:ascii="Calibri" w:hAnsi="Calibri" w:cs="Arial"/>
          <w:sz w:val="20"/>
        </w:rPr>
        <w:t xml:space="preserve"> </w:t>
      </w:r>
      <w:r w:rsidR="000B46EC" w:rsidRPr="00441387">
        <w:rPr>
          <w:rFonts w:ascii="Calibri" w:hAnsi="Calibri" w:cs="Arial"/>
          <w:sz w:val="20"/>
        </w:rPr>
        <w:t>include</w:t>
      </w:r>
      <w:r w:rsidR="00D813BD" w:rsidRPr="00441387">
        <w:rPr>
          <w:rFonts w:ascii="Calibri" w:hAnsi="Calibri" w:cs="Arial"/>
          <w:sz w:val="20"/>
        </w:rPr>
        <w:t xml:space="preserve"> ‘</w:t>
      </w:r>
      <w:r w:rsidR="000B46EC" w:rsidRPr="00441387">
        <w:rPr>
          <w:rFonts w:ascii="Calibri" w:hAnsi="Calibri" w:cs="Arial"/>
          <w:sz w:val="20"/>
        </w:rPr>
        <w:t xml:space="preserve">Independent </w:t>
      </w:r>
      <w:r w:rsidR="00D813BD" w:rsidRPr="00441387">
        <w:rPr>
          <w:rFonts w:ascii="Calibri" w:hAnsi="Calibri" w:cs="Arial"/>
          <w:sz w:val="20"/>
        </w:rPr>
        <w:t>Non-Executive Directors’</w:t>
      </w:r>
      <w:r w:rsidR="003D3746" w:rsidRPr="00441387">
        <w:rPr>
          <w:rFonts w:ascii="Calibri" w:hAnsi="Calibri" w:cs="Arial"/>
          <w:sz w:val="20"/>
        </w:rPr>
        <w:t>,</w:t>
      </w:r>
      <w:r w:rsidR="002D04CE" w:rsidRPr="00441387">
        <w:rPr>
          <w:rFonts w:ascii="Calibri" w:hAnsi="Calibri" w:cs="Arial"/>
          <w:sz w:val="20"/>
        </w:rPr>
        <w:t xml:space="preserve"> appointed Executive Directors</w:t>
      </w:r>
      <w:r w:rsidR="00E90D52" w:rsidRPr="00441387">
        <w:rPr>
          <w:rFonts w:ascii="Calibri" w:hAnsi="Calibri" w:cs="Arial"/>
          <w:sz w:val="20"/>
        </w:rPr>
        <w:t xml:space="preserve"> and observers</w:t>
      </w:r>
      <w:r w:rsidR="00F432DC" w:rsidRPr="00441387">
        <w:rPr>
          <w:rFonts w:ascii="Calibri" w:hAnsi="Calibri" w:cs="Arial"/>
          <w:sz w:val="20"/>
        </w:rPr>
        <w:t>.  Observers</w:t>
      </w:r>
      <w:r w:rsidR="00E90D52" w:rsidRPr="00441387">
        <w:rPr>
          <w:rFonts w:ascii="Calibri" w:hAnsi="Calibri" w:cs="Arial"/>
          <w:sz w:val="20"/>
        </w:rPr>
        <w:t xml:space="preserve"> will not have an entitlement to vote.</w:t>
      </w:r>
      <w:r w:rsidR="00D813BD" w:rsidRPr="00441387">
        <w:rPr>
          <w:rFonts w:ascii="Calibri" w:hAnsi="Calibri" w:cs="Arial"/>
          <w:sz w:val="20"/>
        </w:rPr>
        <w:t xml:space="preserve"> The t</w:t>
      </w:r>
      <w:r w:rsidR="008F429F" w:rsidRPr="00441387">
        <w:rPr>
          <w:rFonts w:ascii="Calibri" w:hAnsi="Calibri" w:cs="Arial"/>
          <w:sz w:val="20"/>
        </w:rPr>
        <w:t>otal number of Directors will be subject to a maximum of 12.</w:t>
      </w:r>
    </w:p>
    <w:p w14:paraId="0200CAD4" w14:textId="77777777" w:rsidR="00F432DC" w:rsidRPr="00441387" w:rsidRDefault="00F432DC" w:rsidP="00782A7B">
      <w:pPr>
        <w:tabs>
          <w:tab w:val="left" w:pos="709"/>
          <w:tab w:val="left" w:pos="1418"/>
        </w:tabs>
        <w:rPr>
          <w:rFonts w:ascii="Calibri" w:hAnsi="Calibri" w:cs="Arial"/>
          <w:b/>
          <w:sz w:val="20"/>
        </w:rPr>
      </w:pPr>
    </w:p>
    <w:p w14:paraId="02276806" w14:textId="3CC974CB" w:rsidR="00782A7B" w:rsidRPr="00441387" w:rsidRDefault="00782A7B" w:rsidP="00782A7B">
      <w:pPr>
        <w:tabs>
          <w:tab w:val="left" w:pos="709"/>
          <w:tab w:val="left" w:pos="1418"/>
        </w:tabs>
        <w:rPr>
          <w:rFonts w:ascii="Calibri" w:hAnsi="Calibri" w:cs="Arial"/>
          <w:sz w:val="20"/>
        </w:rPr>
      </w:pPr>
      <w:r w:rsidRPr="00441387">
        <w:rPr>
          <w:rFonts w:ascii="Calibri" w:hAnsi="Calibri" w:cs="Arial"/>
          <w:b/>
          <w:sz w:val="20"/>
        </w:rPr>
        <w:t>BOARD OF DIRECTORS</w:t>
      </w:r>
    </w:p>
    <w:p w14:paraId="0DF4BEB6" w14:textId="77777777" w:rsidR="00A22AB6" w:rsidRPr="00441387" w:rsidRDefault="00A22AB6" w:rsidP="00782A7B">
      <w:pPr>
        <w:tabs>
          <w:tab w:val="left" w:pos="709"/>
          <w:tab w:val="left" w:pos="1417"/>
        </w:tabs>
        <w:ind w:left="709" w:hanging="709"/>
        <w:rPr>
          <w:rFonts w:ascii="Calibri" w:hAnsi="Calibri" w:cs="Arial"/>
          <w:sz w:val="20"/>
        </w:rPr>
      </w:pPr>
    </w:p>
    <w:p w14:paraId="3238CA6A" w14:textId="4A55747B" w:rsidR="00CF3583" w:rsidRPr="00441387" w:rsidRDefault="00045206" w:rsidP="000B46EC">
      <w:pPr>
        <w:tabs>
          <w:tab w:val="left" w:pos="709"/>
          <w:tab w:val="left" w:pos="1417"/>
        </w:tabs>
        <w:ind w:left="709" w:hanging="709"/>
        <w:rPr>
          <w:rFonts w:ascii="Calibri" w:hAnsi="Calibri" w:cs="Arial"/>
          <w:sz w:val="20"/>
        </w:rPr>
      </w:pPr>
      <w:r w:rsidRPr="00441387">
        <w:rPr>
          <w:rFonts w:ascii="Calibri" w:hAnsi="Calibri" w:cs="Arial"/>
          <w:sz w:val="20"/>
        </w:rPr>
        <w:t>14.</w:t>
      </w:r>
      <w:r w:rsidR="00A22AB6" w:rsidRPr="00441387">
        <w:rPr>
          <w:rFonts w:ascii="Calibri" w:hAnsi="Calibri" w:cs="Arial"/>
          <w:sz w:val="20"/>
        </w:rPr>
        <w:tab/>
      </w:r>
      <w:r w:rsidR="00143B86" w:rsidRPr="00441387">
        <w:rPr>
          <w:rFonts w:ascii="Calibri" w:hAnsi="Calibri" w:cs="Arial"/>
          <w:sz w:val="20"/>
        </w:rPr>
        <w:t xml:space="preserve">The Directors may at their discretion co-opt onto the board </w:t>
      </w:r>
      <w:r w:rsidR="000B46EC" w:rsidRPr="00441387">
        <w:rPr>
          <w:rFonts w:ascii="Calibri" w:hAnsi="Calibri" w:cs="Arial"/>
          <w:sz w:val="20"/>
        </w:rPr>
        <w:t xml:space="preserve">Independent </w:t>
      </w:r>
      <w:r w:rsidR="00143B86" w:rsidRPr="00441387">
        <w:rPr>
          <w:rFonts w:ascii="Calibri" w:hAnsi="Calibri" w:cs="Arial"/>
          <w:sz w:val="20"/>
        </w:rPr>
        <w:t xml:space="preserve">Non-Executive Directors who because of their </w:t>
      </w:r>
      <w:proofErr w:type="gramStart"/>
      <w:r w:rsidR="00143B86" w:rsidRPr="00441387">
        <w:rPr>
          <w:rFonts w:ascii="Calibri" w:hAnsi="Calibri" w:cs="Arial"/>
          <w:sz w:val="20"/>
        </w:rPr>
        <w:t>particular knowledge</w:t>
      </w:r>
      <w:proofErr w:type="gramEnd"/>
      <w:r w:rsidR="00143B86" w:rsidRPr="00441387">
        <w:rPr>
          <w:rFonts w:ascii="Calibri" w:hAnsi="Calibri" w:cs="Arial"/>
          <w:sz w:val="20"/>
        </w:rPr>
        <w:t xml:space="preserve"> and experience can make valuable contributions to the Association’s performance. </w:t>
      </w:r>
      <w:r w:rsidR="000B46EC" w:rsidRPr="00441387">
        <w:rPr>
          <w:rFonts w:ascii="Calibri" w:hAnsi="Calibri" w:cs="Arial"/>
          <w:sz w:val="20"/>
        </w:rPr>
        <w:t xml:space="preserve"> </w:t>
      </w:r>
      <w:r w:rsidR="00CF3583" w:rsidRPr="00441387">
        <w:rPr>
          <w:rFonts w:ascii="FS Jack" w:hAnsi="FS Jack" w:cs="Calibri"/>
          <w:sz w:val="20"/>
          <w:lang w:eastAsia="en-GB"/>
        </w:rPr>
        <w:t>Such other persons as the directors may from time to time co-opt to the board of directors</w:t>
      </w:r>
      <w:r w:rsidR="00CD57EA" w:rsidRPr="00441387">
        <w:rPr>
          <w:rFonts w:ascii="FS Jack" w:hAnsi="FS Jack" w:cs="Calibri"/>
          <w:sz w:val="20"/>
          <w:lang w:eastAsia="en-GB"/>
        </w:rPr>
        <w:t xml:space="preserve"> </w:t>
      </w:r>
      <w:r w:rsidR="00CF3583" w:rsidRPr="00441387">
        <w:rPr>
          <w:rFonts w:ascii="FS Jack" w:hAnsi="FS Jack" w:cs="Calibri"/>
          <w:sz w:val="20"/>
          <w:lang w:eastAsia="en-GB"/>
        </w:rPr>
        <w:t>on a</w:t>
      </w:r>
      <w:r w:rsidR="00CD57EA" w:rsidRPr="00441387">
        <w:rPr>
          <w:rFonts w:ascii="FS Jack" w:hAnsi="FS Jack" w:cs="Calibri"/>
          <w:sz w:val="20"/>
          <w:lang w:eastAsia="en-GB"/>
        </w:rPr>
        <w:t xml:space="preserve"> </w:t>
      </w:r>
      <w:r w:rsidR="00CF3583" w:rsidRPr="00441387">
        <w:rPr>
          <w:rFonts w:ascii="FS Jack" w:hAnsi="FS Jack" w:cs="Calibri"/>
          <w:sz w:val="20"/>
          <w:lang w:eastAsia="en-GB"/>
        </w:rPr>
        <w:t xml:space="preserve">temporary basis, provided that any co-opted director shall not be entitled to hold office for a period of longer than one year save in exceptional circumstances documented by the </w:t>
      </w:r>
      <w:proofErr w:type="gramStart"/>
      <w:r w:rsidR="00CF3583" w:rsidRPr="00441387">
        <w:rPr>
          <w:rFonts w:ascii="FS Jack" w:hAnsi="FS Jack" w:cs="Calibri"/>
          <w:sz w:val="20"/>
          <w:lang w:eastAsia="en-GB"/>
        </w:rPr>
        <w:t>directors;</w:t>
      </w:r>
      <w:proofErr w:type="gramEnd"/>
    </w:p>
    <w:p w14:paraId="281B1672" w14:textId="77777777" w:rsidR="00CF3583" w:rsidRPr="00441387" w:rsidRDefault="00CF3583" w:rsidP="00782A7B">
      <w:pPr>
        <w:tabs>
          <w:tab w:val="left" w:pos="709"/>
          <w:tab w:val="left" w:pos="1417"/>
        </w:tabs>
        <w:ind w:left="709" w:hanging="709"/>
        <w:rPr>
          <w:rFonts w:ascii="Calibri" w:hAnsi="Calibri" w:cs="Arial"/>
          <w:sz w:val="20"/>
        </w:rPr>
      </w:pPr>
    </w:p>
    <w:p w14:paraId="0210E456" w14:textId="28365304" w:rsidR="00CF3583" w:rsidRPr="00441387" w:rsidRDefault="00E30CE7" w:rsidP="00CF3583">
      <w:pPr>
        <w:tabs>
          <w:tab w:val="left" w:pos="709"/>
          <w:tab w:val="left" w:pos="1417"/>
        </w:tabs>
        <w:ind w:left="709" w:hanging="709"/>
        <w:rPr>
          <w:rFonts w:ascii="Calibri" w:hAnsi="Calibri" w:cs="Arial"/>
          <w:sz w:val="20"/>
        </w:rPr>
      </w:pPr>
      <w:r w:rsidRPr="00441387">
        <w:rPr>
          <w:rFonts w:ascii="Calibri" w:hAnsi="Calibri" w:cs="Arial"/>
          <w:sz w:val="20"/>
        </w:rPr>
        <w:t>1</w:t>
      </w:r>
      <w:r w:rsidR="005A04CB" w:rsidRPr="00441387">
        <w:rPr>
          <w:rFonts w:ascii="Calibri" w:hAnsi="Calibri" w:cs="Arial"/>
          <w:sz w:val="20"/>
        </w:rPr>
        <w:t>4</w:t>
      </w:r>
      <w:r w:rsidRPr="00441387">
        <w:rPr>
          <w:rFonts w:ascii="Calibri" w:hAnsi="Calibri" w:cs="Arial"/>
          <w:sz w:val="20"/>
        </w:rPr>
        <w:t>.1</w:t>
      </w:r>
      <w:r w:rsidRPr="00441387">
        <w:rPr>
          <w:rFonts w:ascii="Calibri" w:hAnsi="Calibri" w:cs="Arial"/>
          <w:sz w:val="20"/>
        </w:rPr>
        <w:tab/>
      </w:r>
      <w:r w:rsidR="00CF3583" w:rsidRPr="00441387">
        <w:rPr>
          <w:rFonts w:ascii="Calibri" w:hAnsi="Calibri" w:cs="Arial"/>
          <w:sz w:val="20"/>
        </w:rPr>
        <w:t xml:space="preserve">The CEO will be an ex-officio Board Director. The </w:t>
      </w:r>
      <w:r w:rsidR="000B46EC" w:rsidRPr="00441387">
        <w:rPr>
          <w:rFonts w:ascii="Calibri" w:hAnsi="Calibri" w:cs="Arial"/>
          <w:sz w:val="20"/>
        </w:rPr>
        <w:t xml:space="preserve">Independent </w:t>
      </w:r>
      <w:r w:rsidR="00CF3583" w:rsidRPr="00441387">
        <w:rPr>
          <w:rFonts w:ascii="Calibri" w:hAnsi="Calibri" w:cs="Arial"/>
          <w:sz w:val="20"/>
        </w:rPr>
        <w:t xml:space="preserve">Non-Executive Directors and the ex-officio Director shall have voting rights. </w:t>
      </w:r>
    </w:p>
    <w:p w14:paraId="2C377D24" w14:textId="7AE06F01" w:rsidR="00E30CE7" w:rsidRPr="00441387" w:rsidRDefault="00CF3583" w:rsidP="00BE02A5">
      <w:pPr>
        <w:tabs>
          <w:tab w:val="left" w:pos="709"/>
          <w:tab w:val="left" w:pos="1417"/>
        </w:tabs>
        <w:ind w:left="709" w:hanging="709"/>
        <w:rPr>
          <w:rFonts w:ascii="Calibri" w:hAnsi="Calibri" w:cs="Arial"/>
          <w:sz w:val="20"/>
        </w:rPr>
      </w:pPr>
      <w:r w:rsidRPr="00441387">
        <w:rPr>
          <w:rFonts w:ascii="FS Jack" w:hAnsi="FS Jack" w:cs="Calibri"/>
          <w:sz w:val="20"/>
          <w:lang w:eastAsia="en-GB"/>
        </w:rPr>
        <w:tab/>
      </w:r>
    </w:p>
    <w:p w14:paraId="1CF152B3" w14:textId="4D51E3EC" w:rsidR="00910A32" w:rsidRPr="00441387" w:rsidRDefault="00910A32" w:rsidP="002E544F">
      <w:pPr>
        <w:tabs>
          <w:tab w:val="left" w:pos="-993"/>
        </w:tabs>
        <w:ind w:left="709" w:hanging="709"/>
        <w:rPr>
          <w:rFonts w:ascii="Calibri" w:hAnsi="Calibri" w:cs="Arial"/>
          <w:sz w:val="20"/>
        </w:rPr>
      </w:pPr>
    </w:p>
    <w:p w14:paraId="491237B3" w14:textId="415D28B8" w:rsidR="00712A1C" w:rsidRPr="00441387" w:rsidRDefault="005A04CB" w:rsidP="00712A1C">
      <w:pPr>
        <w:tabs>
          <w:tab w:val="left" w:pos="-993"/>
        </w:tabs>
        <w:ind w:left="709" w:hanging="709"/>
        <w:rPr>
          <w:rFonts w:ascii="Calibri" w:hAnsi="Calibri" w:cs="Arial"/>
          <w:sz w:val="20"/>
        </w:rPr>
      </w:pPr>
      <w:r w:rsidRPr="00441387">
        <w:rPr>
          <w:rFonts w:ascii="Calibri" w:hAnsi="Calibri" w:cs="Arial"/>
          <w:sz w:val="20"/>
        </w:rPr>
        <w:t>15</w:t>
      </w:r>
      <w:r w:rsidR="00712A1C" w:rsidRPr="00441387">
        <w:rPr>
          <w:rFonts w:ascii="Calibri" w:hAnsi="Calibri" w:cs="Arial"/>
          <w:sz w:val="20"/>
        </w:rPr>
        <w:tab/>
        <w:t xml:space="preserve">The </w:t>
      </w:r>
      <w:r w:rsidR="000B46EC" w:rsidRPr="00441387">
        <w:rPr>
          <w:rFonts w:ascii="Calibri" w:hAnsi="Calibri" w:cs="Arial"/>
          <w:sz w:val="20"/>
        </w:rPr>
        <w:t>d</w:t>
      </w:r>
      <w:r w:rsidR="00712A1C" w:rsidRPr="00441387">
        <w:rPr>
          <w:rFonts w:ascii="Calibri" w:hAnsi="Calibri" w:cs="Arial"/>
          <w:sz w:val="20"/>
        </w:rPr>
        <w:t>irectors will serve for a term of three years.  Following which the persons appointed as</w:t>
      </w:r>
      <w:r w:rsidR="00712A1C" w:rsidRPr="00441387">
        <w:rPr>
          <w:rFonts w:ascii="Calibri" w:hAnsi="Calibri" w:cs="Arial"/>
          <w:i/>
          <w:sz w:val="22"/>
          <w:szCs w:val="22"/>
        </w:rPr>
        <w:t xml:space="preserve"> </w:t>
      </w:r>
      <w:r w:rsidR="000B46EC" w:rsidRPr="00441387">
        <w:rPr>
          <w:rFonts w:ascii="Calibri" w:hAnsi="Calibri" w:cs="Arial"/>
          <w:sz w:val="20"/>
        </w:rPr>
        <w:t>d</w:t>
      </w:r>
      <w:r w:rsidR="00712A1C" w:rsidRPr="00441387">
        <w:rPr>
          <w:rFonts w:ascii="Calibri" w:hAnsi="Calibri" w:cs="Arial"/>
          <w:sz w:val="20"/>
        </w:rPr>
        <w:t>irectors pursuant to Article 1</w:t>
      </w:r>
      <w:r w:rsidR="00B303F9" w:rsidRPr="00441387">
        <w:rPr>
          <w:rFonts w:ascii="Calibri" w:hAnsi="Calibri" w:cs="Arial"/>
          <w:sz w:val="20"/>
        </w:rPr>
        <w:t>6</w:t>
      </w:r>
      <w:r w:rsidR="00712A1C" w:rsidRPr="00441387">
        <w:rPr>
          <w:rFonts w:ascii="Calibri" w:hAnsi="Calibri" w:cs="Arial"/>
          <w:sz w:val="20"/>
        </w:rPr>
        <w:t xml:space="preserve"> shall retire but are eligible for re-election subject to the application process in Article 1</w:t>
      </w:r>
      <w:r w:rsidR="00B303F9" w:rsidRPr="00441387">
        <w:rPr>
          <w:rFonts w:ascii="Calibri" w:hAnsi="Calibri" w:cs="Arial"/>
          <w:sz w:val="20"/>
        </w:rPr>
        <w:t>6</w:t>
      </w:r>
      <w:r w:rsidR="00712A1C" w:rsidRPr="00441387">
        <w:rPr>
          <w:rFonts w:ascii="Calibri" w:hAnsi="Calibri" w:cs="Arial"/>
          <w:sz w:val="20"/>
        </w:rPr>
        <w:t xml:space="preserve">.  This article also applies to the replacement of </w:t>
      </w:r>
      <w:r w:rsidR="000B46EC" w:rsidRPr="00441387">
        <w:rPr>
          <w:rFonts w:ascii="Calibri" w:hAnsi="Calibri" w:cs="Arial"/>
          <w:sz w:val="20"/>
        </w:rPr>
        <w:t>d</w:t>
      </w:r>
      <w:r w:rsidR="00712A1C" w:rsidRPr="00441387">
        <w:rPr>
          <w:rFonts w:ascii="Calibri" w:hAnsi="Calibri" w:cs="Arial"/>
          <w:sz w:val="20"/>
        </w:rPr>
        <w:t>irectors who may resign, become disqualified or be removed pursuant to Article 2</w:t>
      </w:r>
      <w:r w:rsidR="00EA3856" w:rsidRPr="00441387">
        <w:rPr>
          <w:rFonts w:ascii="Calibri" w:hAnsi="Calibri" w:cs="Arial"/>
          <w:sz w:val="20"/>
        </w:rPr>
        <w:t>2</w:t>
      </w:r>
      <w:r w:rsidR="00712A1C" w:rsidRPr="00441387">
        <w:rPr>
          <w:rFonts w:ascii="Calibri" w:hAnsi="Calibri" w:cs="Arial"/>
          <w:sz w:val="20"/>
        </w:rPr>
        <w:t xml:space="preserve"> at any point during the three-year term in place when they are </w:t>
      </w:r>
      <w:r w:rsidR="00F4582D" w:rsidRPr="00441387">
        <w:rPr>
          <w:rFonts w:ascii="Calibri" w:hAnsi="Calibri" w:cs="Arial"/>
          <w:sz w:val="20"/>
        </w:rPr>
        <w:t>appointed</w:t>
      </w:r>
      <w:r w:rsidR="00712A1C" w:rsidRPr="00441387">
        <w:rPr>
          <w:rFonts w:ascii="Calibri" w:hAnsi="Calibri" w:cs="Arial"/>
          <w:sz w:val="20"/>
        </w:rPr>
        <w:t>.</w:t>
      </w:r>
    </w:p>
    <w:p w14:paraId="402A84A8" w14:textId="77777777" w:rsidR="008A4E40" w:rsidRPr="00441387" w:rsidRDefault="008A4E40" w:rsidP="002E544F">
      <w:pPr>
        <w:tabs>
          <w:tab w:val="left" w:pos="-993"/>
        </w:tabs>
        <w:rPr>
          <w:rFonts w:ascii="Calibri" w:hAnsi="Calibri" w:cs="Arial"/>
          <w:sz w:val="20"/>
        </w:rPr>
      </w:pPr>
    </w:p>
    <w:p w14:paraId="11E5A565" w14:textId="5F557ACF" w:rsidR="006B1CF2" w:rsidRPr="00441387" w:rsidRDefault="005A04CB" w:rsidP="006B1CF2">
      <w:pPr>
        <w:tabs>
          <w:tab w:val="left" w:pos="-993"/>
        </w:tabs>
        <w:ind w:left="709" w:hanging="709"/>
        <w:rPr>
          <w:rFonts w:ascii="Calibri" w:hAnsi="Calibri" w:cs="Arial"/>
          <w:sz w:val="20"/>
        </w:rPr>
      </w:pPr>
      <w:r w:rsidRPr="00441387">
        <w:rPr>
          <w:rFonts w:ascii="Calibri" w:hAnsi="Calibri" w:cs="Arial"/>
          <w:sz w:val="20"/>
        </w:rPr>
        <w:t>15.1</w:t>
      </w:r>
      <w:r w:rsidR="006B1CF2" w:rsidRPr="00441387">
        <w:rPr>
          <w:rFonts w:ascii="Calibri" w:hAnsi="Calibri" w:cs="Arial"/>
          <w:sz w:val="20"/>
        </w:rPr>
        <w:tab/>
        <w:t xml:space="preserve">Directors are permitted to serve for a maximum of three terms. A term being defined as a period of three years. In exceptional circumstances a </w:t>
      </w:r>
      <w:r w:rsidR="000B46EC" w:rsidRPr="00441387">
        <w:rPr>
          <w:rFonts w:ascii="Calibri" w:hAnsi="Calibri" w:cs="Arial"/>
          <w:sz w:val="20"/>
        </w:rPr>
        <w:t>d</w:t>
      </w:r>
      <w:r w:rsidR="006B1CF2" w:rsidRPr="00441387">
        <w:rPr>
          <w:rFonts w:ascii="Calibri" w:hAnsi="Calibri" w:cs="Arial"/>
          <w:sz w:val="20"/>
        </w:rPr>
        <w:t>irector may hold office for a further year where the Board of Directors deem it in the best interest of the organisation.</w:t>
      </w:r>
    </w:p>
    <w:p w14:paraId="50919040" w14:textId="77777777" w:rsidR="000B46EC" w:rsidRPr="00441387" w:rsidRDefault="000B46EC" w:rsidP="006B1CF2">
      <w:pPr>
        <w:tabs>
          <w:tab w:val="left" w:pos="-993"/>
        </w:tabs>
        <w:ind w:left="709" w:hanging="709"/>
        <w:rPr>
          <w:rFonts w:ascii="Calibri" w:hAnsi="Calibri" w:cs="Arial"/>
          <w:sz w:val="10"/>
          <w:szCs w:val="10"/>
        </w:rPr>
      </w:pPr>
    </w:p>
    <w:p w14:paraId="2B9000E6" w14:textId="77777777" w:rsidR="0003639D" w:rsidRPr="00441387" w:rsidRDefault="0003639D" w:rsidP="006B1CF2">
      <w:pPr>
        <w:tabs>
          <w:tab w:val="left" w:pos="-993"/>
        </w:tabs>
        <w:ind w:left="709" w:hanging="709"/>
        <w:rPr>
          <w:rFonts w:ascii="Calibri" w:hAnsi="Calibri" w:cs="Arial"/>
          <w:sz w:val="20"/>
        </w:rPr>
      </w:pPr>
    </w:p>
    <w:p w14:paraId="3DA4B174" w14:textId="14415DAC" w:rsidR="00A84AAD" w:rsidRPr="00441387" w:rsidRDefault="00A84AAD" w:rsidP="006B1CF2">
      <w:pPr>
        <w:tabs>
          <w:tab w:val="left" w:pos="-993"/>
        </w:tabs>
        <w:ind w:left="709" w:hanging="709"/>
        <w:rPr>
          <w:rFonts w:ascii="Calibri" w:hAnsi="Calibri" w:cs="Arial"/>
          <w:sz w:val="20"/>
        </w:rPr>
      </w:pPr>
      <w:bookmarkStart w:id="0" w:name="_Hlk148597650"/>
      <w:r w:rsidRPr="00441387">
        <w:rPr>
          <w:rFonts w:ascii="Calibri" w:hAnsi="Calibri" w:cs="Arial"/>
          <w:sz w:val="20"/>
        </w:rPr>
        <w:t>1</w:t>
      </w:r>
      <w:r w:rsidR="005C064E" w:rsidRPr="00441387">
        <w:rPr>
          <w:rFonts w:ascii="Calibri" w:hAnsi="Calibri" w:cs="Arial"/>
          <w:sz w:val="20"/>
        </w:rPr>
        <w:t>5</w:t>
      </w:r>
      <w:r w:rsidRPr="00441387">
        <w:rPr>
          <w:rFonts w:ascii="Calibri" w:hAnsi="Calibri" w:cs="Arial"/>
          <w:sz w:val="20"/>
        </w:rPr>
        <w:t>.2</w:t>
      </w:r>
      <w:r w:rsidRPr="00441387">
        <w:rPr>
          <w:rFonts w:ascii="Calibri" w:hAnsi="Calibri" w:cs="Arial"/>
          <w:sz w:val="20"/>
        </w:rPr>
        <w:tab/>
        <w:t xml:space="preserve">If a </w:t>
      </w:r>
      <w:r w:rsidR="000B46EC" w:rsidRPr="00441387">
        <w:rPr>
          <w:rFonts w:ascii="Calibri" w:hAnsi="Calibri" w:cs="Arial"/>
          <w:sz w:val="20"/>
        </w:rPr>
        <w:t>d</w:t>
      </w:r>
      <w:r w:rsidRPr="00441387">
        <w:rPr>
          <w:rFonts w:ascii="Calibri" w:hAnsi="Calibri" w:cs="Arial"/>
          <w:sz w:val="20"/>
        </w:rPr>
        <w:t xml:space="preserve">irector retires pursuant to Article </w:t>
      </w:r>
      <w:proofErr w:type="gramStart"/>
      <w:r w:rsidRPr="00441387">
        <w:rPr>
          <w:rFonts w:ascii="Calibri" w:hAnsi="Calibri" w:cs="Arial"/>
          <w:sz w:val="20"/>
        </w:rPr>
        <w:t>1</w:t>
      </w:r>
      <w:r w:rsidR="00C75D14" w:rsidRPr="00441387">
        <w:rPr>
          <w:rFonts w:ascii="Calibri" w:hAnsi="Calibri" w:cs="Arial"/>
          <w:sz w:val="20"/>
        </w:rPr>
        <w:t>5</w:t>
      </w:r>
      <w:r w:rsidRPr="00441387">
        <w:rPr>
          <w:rFonts w:ascii="Calibri" w:hAnsi="Calibri" w:cs="Arial"/>
          <w:sz w:val="20"/>
        </w:rPr>
        <w:t>.1</w:t>
      </w:r>
      <w:proofErr w:type="gramEnd"/>
      <w:r w:rsidRPr="00441387">
        <w:rPr>
          <w:rFonts w:ascii="Calibri" w:hAnsi="Calibri" w:cs="Arial"/>
          <w:sz w:val="20"/>
        </w:rPr>
        <w:t xml:space="preserve"> </w:t>
      </w:r>
      <w:r w:rsidR="00573464" w:rsidRPr="00441387">
        <w:rPr>
          <w:rFonts w:ascii="Calibri" w:hAnsi="Calibri" w:cs="Arial"/>
          <w:sz w:val="20"/>
        </w:rPr>
        <w:t xml:space="preserve">they </w:t>
      </w:r>
      <w:r w:rsidRPr="00441387">
        <w:rPr>
          <w:rFonts w:ascii="Calibri" w:hAnsi="Calibri" w:cs="Arial"/>
          <w:sz w:val="20"/>
        </w:rPr>
        <w:t xml:space="preserve">shall not be eligible for re-appointment to the board until a period of four years has passed from the date of </w:t>
      </w:r>
      <w:r w:rsidR="00573464" w:rsidRPr="00441387">
        <w:rPr>
          <w:rFonts w:ascii="Calibri" w:hAnsi="Calibri" w:cs="Arial"/>
          <w:sz w:val="20"/>
        </w:rPr>
        <w:t>their</w:t>
      </w:r>
      <w:r w:rsidRPr="00441387">
        <w:rPr>
          <w:rFonts w:ascii="Calibri" w:hAnsi="Calibri" w:cs="Arial"/>
          <w:sz w:val="20"/>
        </w:rPr>
        <w:t xml:space="preserve"> retirement.</w:t>
      </w:r>
    </w:p>
    <w:bookmarkEnd w:id="0"/>
    <w:p w14:paraId="79F2E99C" w14:textId="77777777" w:rsidR="00573464" w:rsidRPr="00441387" w:rsidRDefault="00573464" w:rsidP="00573464">
      <w:pPr>
        <w:tabs>
          <w:tab w:val="left" w:pos="-993"/>
        </w:tabs>
        <w:ind w:left="709" w:hanging="709"/>
        <w:rPr>
          <w:rFonts w:ascii="Calibri" w:hAnsi="Calibri" w:cs="Arial"/>
          <w:sz w:val="20"/>
        </w:rPr>
      </w:pPr>
    </w:p>
    <w:p w14:paraId="51855782" w14:textId="77777777" w:rsidR="00A84AAD" w:rsidRPr="00441387" w:rsidRDefault="00A84AAD" w:rsidP="006B1CF2">
      <w:pPr>
        <w:tabs>
          <w:tab w:val="left" w:pos="-993"/>
        </w:tabs>
        <w:ind w:left="709" w:hanging="709"/>
        <w:rPr>
          <w:rFonts w:ascii="Calibri" w:hAnsi="Calibri" w:cs="Arial"/>
          <w:sz w:val="10"/>
          <w:szCs w:val="10"/>
        </w:rPr>
      </w:pPr>
    </w:p>
    <w:p w14:paraId="00C4F685" w14:textId="447A57AC" w:rsidR="0003639D" w:rsidRPr="00441387" w:rsidRDefault="00D23AC0" w:rsidP="006B1CF2">
      <w:pPr>
        <w:tabs>
          <w:tab w:val="left" w:pos="-993"/>
        </w:tabs>
        <w:ind w:left="709" w:hanging="709"/>
        <w:rPr>
          <w:rFonts w:ascii="Calibri" w:hAnsi="Calibri" w:cs="Arial"/>
          <w:sz w:val="20"/>
        </w:rPr>
      </w:pPr>
      <w:r w:rsidRPr="00441387">
        <w:rPr>
          <w:rFonts w:ascii="Calibri" w:hAnsi="Calibri" w:cs="Arial"/>
          <w:sz w:val="20"/>
        </w:rPr>
        <w:t>1</w:t>
      </w:r>
      <w:r w:rsidR="005C064E" w:rsidRPr="00441387">
        <w:rPr>
          <w:rFonts w:ascii="Calibri" w:hAnsi="Calibri" w:cs="Arial"/>
          <w:sz w:val="20"/>
        </w:rPr>
        <w:t>5</w:t>
      </w:r>
      <w:r w:rsidRPr="00441387">
        <w:rPr>
          <w:rFonts w:ascii="Calibri" w:hAnsi="Calibri" w:cs="Arial"/>
          <w:sz w:val="20"/>
        </w:rPr>
        <w:t>.</w:t>
      </w:r>
      <w:r w:rsidR="00573464" w:rsidRPr="00441387">
        <w:rPr>
          <w:rFonts w:ascii="Calibri" w:hAnsi="Calibri" w:cs="Arial"/>
          <w:sz w:val="20"/>
        </w:rPr>
        <w:t>3</w:t>
      </w:r>
      <w:r w:rsidRPr="00441387">
        <w:rPr>
          <w:rFonts w:ascii="Calibri" w:hAnsi="Calibri" w:cs="Arial"/>
          <w:sz w:val="20"/>
        </w:rPr>
        <w:t xml:space="preserve"> </w:t>
      </w:r>
      <w:r w:rsidRPr="00441387">
        <w:rPr>
          <w:rFonts w:ascii="Calibri" w:hAnsi="Calibri" w:cs="Arial"/>
          <w:sz w:val="20"/>
        </w:rPr>
        <w:tab/>
        <w:t>The term limits in Articles</w:t>
      </w:r>
      <w:r w:rsidR="001F71C4" w:rsidRPr="00441387">
        <w:rPr>
          <w:rFonts w:ascii="Calibri" w:hAnsi="Calibri" w:cs="Arial"/>
          <w:sz w:val="20"/>
        </w:rPr>
        <w:t xml:space="preserve"> 1</w:t>
      </w:r>
      <w:r w:rsidR="005C064E" w:rsidRPr="00441387">
        <w:rPr>
          <w:rFonts w:ascii="Calibri" w:hAnsi="Calibri" w:cs="Arial"/>
          <w:sz w:val="20"/>
        </w:rPr>
        <w:t>5</w:t>
      </w:r>
      <w:r w:rsidR="001F71C4" w:rsidRPr="00441387">
        <w:rPr>
          <w:rFonts w:ascii="Calibri" w:hAnsi="Calibri" w:cs="Arial"/>
          <w:sz w:val="20"/>
        </w:rPr>
        <w:t xml:space="preserve"> and 1</w:t>
      </w:r>
      <w:r w:rsidR="005C064E" w:rsidRPr="00441387">
        <w:rPr>
          <w:rFonts w:ascii="Calibri" w:hAnsi="Calibri" w:cs="Arial"/>
          <w:sz w:val="20"/>
        </w:rPr>
        <w:t>5</w:t>
      </w:r>
      <w:r w:rsidR="001F71C4" w:rsidRPr="00441387">
        <w:rPr>
          <w:rFonts w:ascii="Calibri" w:hAnsi="Calibri" w:cs="Arial"/>
          <w:sz w:val="20"/>
        </w:rPr>
        <w:t xml:space="preserve">.1 shall apply retrospectively from the date </w:t>
      </w:r>
      <w:r w:rsidR="008B4119" w:rsidRPr="00441387">
        <w:rPr>
          <w:rFonts w:ascii="Calibri" w:hAnsi="Calibri" w:cs="Arial"/>
          <w:sz w:val="20"/>
        </w:rPr>
        <w:t>of the relevant director’s appointment, whether before the date of adoption of these Articles or not.</w:t>
      </w:r>
    </w:p>
    <w:p w14:paraId="49E94340" w14:textId="77777777" w:rsidR="00782A7B" w:rsidRPr="00441387" w:rsidRDefault="00782A7B" w:rsidP="00782A7B">
      <w:pPr>
        <w:tabs>
          <w:tab w:val="left" w:pos="709"/>
          <w:tab w:val="left" w:pos="1418"/>
        </w:tabs>
        <w:ind w:left="709" w:hanging="709"/>
        <w:rPr>
          <w:rFonts w:ascii="Calibri" w:hAnsi="Calibri" w:cs="Arial"/>
          <w:b/>
          <w:sz w:val="20"/>
        </w:rPr>
      </w:pPr>
      <w:r w:rsidRPr="00441387">
        <w:rPr>
          <w:rFonts w:ascii="Calibri" w:hAnsi="Calibri" w:cs="Arial"/>
          <w:b/>
          <w:sz w:val="20"/>
        </w:rPr>
        <w:t>ELECTIONS TO THE BOARD</w:t>
      </w:r>
    </w:p>
    <w:p w14:paraId="14C5B97C" w14:textId="77777777" w:rsidR="00782A7B" w:rsidRPr="00441387" w:rsidRDefault="00782A7B" w:rsidP="00782A7B">
      <w:pPr>
        <w:tabs>
          <w:tab w:val="left" w:pos="709"/>
          <w:tab w:val="left" w:pos="1418"/>
        </w:tabs>
        <w:ind w:left="709" w:hanging="709"/>
        <w:rPr>
          <w:rFonts w:ascii="Calibri" w:hAnsi="Calibri" w:cs="Arial"/>
          <w:sz w:val="20"/>
        </w:rPr>
      </w:pPr>
    </w:p>
    <w:p w14:paraId="4DB4A99B" w14:textId="104CB8DB" w:rsidR="00F437A2" w:rsidRPr="00441387" w:rsidRDefault="005C064E" w:rsidP="005C064E">
      <w:pPr>
        <w:ind w:left="705" w:hanging="705"/>
        <w:jc w:val="both"/>
        <w:rPr>
          <w:rFonts w:ascii="Calibri" w:hAnsi="Calibri" w:cs="Arial"/>
          <w:sz w:val="20"/>
        </w:rPr>
      </w:pPr>
      <w:r w:rsidRPr="00441387">
        <w:rPr>
          <w:rFonts w:ascii="Calibri" w:hAnsi="Calibri" w:cs="Arial"/>
          <w:sz w:val="20"/>
        </w:rPr>
        <w:t xml:space="preserve">16. </w:t>
      </w:r>
      <w:r w:rsidRPr="00441387">
        <w:rPr>
          <w:rFonts w:ascii="Calibri" w:hAnsi="Calibri" w:cs="Arial"/>
          <w:sz w:val="20"/>
        </w:rPr>
        <w:tab/>
      </w:r>
      <w:r w:rsidR="00F437A2" w:rsidRPr="00441387">
        <w:rPr>
          <w:rFonts w:ascii="Calibri" w:hAnsi="Calibri" w:cs="Arial"/>
          <w:sz w:val="20"/>
        </w:rPr>
        <w:t xml:space="preserve">As required </w:t>
      </w:r>
      <w:r w:rsidR="00230D7C" w:rsidRPr="00441387">
        <w:rPr>
          <w:rFonts w:ascii="Calibri" w:hAnsi="Calibri" w:cs="Arial"/>
          <w:sz w:val="20"/>
        </w:rPr>
        <w:t>a recruitment process</w:t>
      </w:r>
      <w:r w:rsidR="00F437A2" w:rsidRPr="00441387">
        <w:rPr>
          <w:rFonts w:ascii="Calibri" w:hAnsi="Calibri" w:cs="Arial"/>
          <w:sz w:val="20"/>
        </w:rPr>
        <w:t xml:space="preserve"> shall be held to </w:t>
      </w:r>
      <w:r w:rsidR="00227CF8" w:rsidRPr="00441387">
        <w:rPr>
          <w:rFonts w:ascii="Calibri" w:hAnsi="Calibri" w:cs="Arial"/>
          <w:sz w:val="20"/>
        </w:rPr>
        <w:t>appoint</w:t>
      </w:r>
      <w:r w:rsidR="00F437A2" w:rsidRPr="00441387">
        <w:rPr>
          <w:rFonts w:ascii="Calibri" w:hAnsi="Calibri" w:cs="Arial"/>
          <w:sz w:val="20"/>
        </w:rPr>
        <w:t xml:space="preserve"> </w:t>
      </w:r>
      <w:r w:rsidR="00230D7C" w:rsidRPr="00441387">
        <w:rPr>
          <w:rFonts w:ascii="Calibri" w:hAnsi="Calibri" w:cs="Arial"/>
          <w:sz w:val="20"/>
        </w:rPr>
        <w:t>d</w:t>
      </w:r>
      <w:r w:rsidR="00F437A2" w:rsidRPr="00441387">
        <w:rPr>
          <w:rFonts w:ascii="Calibri" w:hAnsi="Calibri" w:cs="Arial"/>
          <w:sz w:val="20"/>
        </w:rPr>
        <w:t>irectors in place of those retiring or resigning pursuant to Article 1</w:t>
      </w:r>
      <w:r w:rsidR="00F373E4" w:rsidRPr="00441387">
        <w:rPr>
          <w:rFonts w:ascii="Calibri" w:hAnsi="Calibri" w:cs="Arial"/>
          <w:sz w:val="20"/>
        </w:rPr>
        <w:t>5</w:t>
      </w:r>
      <w:r w:rsidR="00F437A2" w:rsidRPr="00441387">
        <w:rPr>
          <w:rFonts w:ascii="Calibri" w:hAnsi="Calibri" w:cs="Arial"/>
          <w:sz w:val="20"/>
        </w:rPr>
        <w:t xml:space="preserve">.   The recruitment of </w:t>
      </w:r>
      <w:r w:rsidR="00230D7C" w:rsidRPr="00441387">
        <w:rPr>
          <w:rFonts w:ascii="Calibri" w:hAnsi="Calibri" w:cs="Arial"/>
          <w:sz w:val="20"/>
        </w:rPr>
        <w:t>d</w:t>
      </w:r>
      <w:r w:rsidR="00F437A2" w:rsidRPr="00441387">
        <w:rPr>
          <w:rFonts w:ascii="Calibri" w:hAnsi="Calibri" w:cs="Arial"/>
          <w:sz w:val="20"/>
        </w:rPr>
        <w:t>irectors</w:t>
      </w:r>
      <w:r w:rsidR="00227CF8" w:rsidRPr="00441387">
        <w:rPr>
          <w:rFonts w:ascii="Calibri" w:hAnsi="Calibri" w:cs="Arial"/>
          <w:sz w:val="20"/>
        </w:rPr>
        <w:t xml:space="preserve"> (</w:t>
      </w:r>
      <w:r w:rsidR="00230D7C" w:rsidRPr="00441387">
        <w:rPr>
          <w:rFonts w:ascii="Calibri" w:hAnsi="Calibri" w:cs="Arial"/>
          <w:sz w:val="20"/>
        </w:rPr>
        <w:t xml:space="preserve">Independent </w:t>
      </w:r>
      <w:r w:rsidR="00227CF8" w:rsidRPr="00441387">
        <w:rPr>
          <w:rFonts w:ascii="Calibri" w:hAnsi="Calibri" w:cs="Arial"/>
          <w:sz w:val="20"/>
        </w:rPr>
        <w:t>Non-Executive Directors)</w:t>
      </w:r>
      <w:r w:rsidR="00F437A2" w:rsidRPr="00441387">
        <w:rPr>
          <w:rFonts w:ascii="Calibri" w:hAnsi="Calibri" w:cs="Arial"/>
          <w:sz w:val="20"/>
        </w:rPr>
        <w:t xml:space="preserve"> will be an open </w:t>
      </w:r>
      <w:r w:rsidR="00230D7C" w:rsidRPr="00441387">
        <w:rPr>
          <w:rFonts w:ascii="Calibri" w:hAnsi="Calibri" w:cs="Arial"/>
          <w:sz w:val="20"/>
        </w:rPr>
        <w:t xml:space="preserve">public </w:t>
      </w:r>
      <w:r w:rsidR="00F437A2" w:rsidRPr="00441387">
        <w:rPr>
          <w:rFonts w:ascii="Calibri" w:hAnsi="Calibri" w:cs="Arial"/>
          <w:sz w:val="20"/>
        </w:rPr>
        <w:t xml:space="preserve">recruitment process with the role and skill set clearly defined in the recruitment pack.  All </w:t>
      </w:r>
      <w:r w:rsidR="00230D7C" w:rsidRPr="00441387">
        <w:rPr>
          <w:rFonts w:ascii="Calibri" w:hAnsi="Calibri" w:cs="Arial"/>
          <w:sz w:val="20"/>
        </w:rPr>
        <w:t>m</w:t>
      </w:r>
      <w:r w:rsidR="00F437A2" w:rsidRPr="00441387">
        <w:rPr>
          <w:rFonts w:ascii="Calibri" w:hAnsi="Calibri" w:cs="Arial"/>
          <w:sz w:val="20"/>
        </w:rPr>
        <w:t>embers will be sent details o</w:t>
      </w:r>
      <w:r w:rsidR="00230D7C" w:rsidRPr="00441387">
        <w:rPr>
          <w:rFonts w:ascii="Calibri" w:hAnsi="Calibri" w:cs="Arial"/>
          <w:sz w:val="20"/>
        </w:rPr>
        <w:t>f</w:t>
      </w:r>
      <w:r w:rsidR="00F437A2" w:rsidRPr="00441387">
        <w:rPr>
          <w:rFonts w:ascii="Calibri" w:hAnsi="Calibri" w:cs="Arial"/>
          <w:sz w:val="20"/>
        </w:rPr>
        <w:t xml:space="preserve"> the application process which must be completed and returned to the Chief Executive not later than such date as the </w:t>
      </w:r>
      <w:r w:rsidR="00230D7C" w:rsidRPr="00441387">
        <w:rPr>
          <w:rFonts w:ascii="Calibri" w:hAnsi="Calibri"/>
          <w:bCs/>
          <w:sz w:val="20"/>
          <w:lang w:val="en-US"/>
        </w:rPr>
        <w:t>d</w:t>
      </w:r>
      <w:r w:rsidR="00F437A2" w:rsidRPr="00441387">
        <w:rPr>
          <w:rFonts w:ascii="Calibri" w:hAnsi="Calibri"/>
          <w:bCs/>
          <w:sz w:val="20"/>
          <w:lang w:val="en-US"/>
        </w:rPr>
        <w:t xml:space="preserve">irectors </w:t>
      </w:r>
      <w:r w:rsidR="00F437A2" w:rsidRPr="00441387">
        <w:rPr>
          <w:rFonts w:ascii="Calibri" w:hAnsi="Calibri" w:cs="Arial"/>
          <w:sz w:val="20"/>
        </w:rPr>
        <w:t>shall prescribe.</w:t>
      </w:r>
      <w:r w:rsidR="00F437A2" w:rsidRPr="00441387">
        <w:rPr>
          <w:rFonts w:ascii="Calibri" w:hAnsi="Calibri" w:cs="Arial"/>
          <w:i/>
          <w:sz w:val="20"/>
        </w:rPr>
        <w:t xml:space="preserve">   </w:t>
      </w:r>
      <w:r w:rsidR="00F437A2" w:rsidRPr="00441387">
        <w:rPr>
          <w:rFonts w:ascii="Calibri" w:hAnsi="Calibri" w:cs="Arial"/>
          <w:sz w:val="20"/>
        </w:rPr>
        <w:t xml:space="preserve">Applications will then be forwarded to the Nominations and Remuneration Committee for consideration and nomination to the </w:t>
      </w:r>
      <w:r w:rsidR="00CE7043" w:rsidRPr="00441387">
        <w:rPr>
          <w:rFonts w:ascii="Calibri" w:hAnsi="Calibri" w:cs="Arial"/>
          <w:sz w:val="20"/>
        </w:rPr>
        <w:t>Board for ratification and appointment</w:t>
      </w:r>
      <w:r w:rsidR="00F437A2" w:rsidRPr="00441387">
        <w:rPr>
          <w:rFonts w:ascii="Calibri" w:hAnsi="Calibri" w:cs="Arial"/>
          <w:sz w:val="20"/>
        </w:rPr>
        <w:t>.</w:t>
      </w:r>
    </w:p>
    <w:p w14:paraId="1A853FA3" w14:textId="77777777" w:rsidR="00F437A2" w:rsidRPr="00441387" w:rsidRDefault="00F437A2" w:rsidP="00782A7B">
      <w:pPr>
        <w:tabs>
          <w:tab w:val="left" w:pos="709"/>
          <w:tab w:val="left" w:pos="1418"/>
        </w:tabs>
        <w:ind w:left="709" w:hanging="709"/>
        <w:jc w:val="both"/>
        <w:rPr>
          <w:rFonts w:ascii="Calibri" w:hAnsi="Calibri" w:cs="Arial"/>
          <w:sz w:val="20"/>
        </w:rPr>
      </w:pPr>
    </w:p>
    <w:p w14:paraId="3F1314B0" w14:textId="3A49AB8E" w:rsidR="005E1F0F" w:rsidRPr="00441387" w:rsidRDefault="005E1F0F" w:rsidP="00782A7B">
      <w:pPr>
        <w:tabs>
          <w:tab w:val="left" w:pos="709"/>
          <w:tab w:val="left" w:pos="1418"/>
        </w:tabs>
        <w:ind w:left="709" w:hanging="709"/>
        <w:jc w:val="both"/>
        <w:rPr>
          <w:rFonts w:ascii="Calibri" w:hAnsi="Calibri" w:cs="Arial"/>
          <w:sz w:val="20"/>
        </w:rPr>
      </w:pPr>
      <w:r w:rsidRPr="00441387">
        <w:rPr>
          <w:rFonts w:ascii="Calibri" w:hAnsi="Calibri" w:cs="Arial"/>
          <w:sz w:val="20"/>
        </w:rPr>
        <w:t>Proposed Change</w:t>
      </w:r>
      <w:r w:rsidR="00611BF0" w:rsidRPr="00441387">
        <w:rPr>
          <w:rFonts w:ascii="Calibri" w:hAnsi="Calibri" w:cs="Arial"/>
          <w:sz w:val="20"/>
        </w:rPr>
        <w:t xml:space="preserve"> to Article 16) (Article deleted)</w:t>
      </w:r>
    </w:p>
    <w:p w14:paraId="4C6612D7" w14:textId="77777777" w:rsidR="002A2E62" w:rsidRPr="00441387" w:rsidRDefault="002A2E62" w:rsidP="00782A7B">
      <w:pPr>
        <w:tabs>
          <w:tab w:val="left" w:pos="709"/>
          <w:tab w:val="left" w:pos="1418"/>
        </w:tabs>
        <w:ind w:left="705" w:hanging="705"/>
        <w:jc w:val="both"/>
        <w:rPr>
          <w:rFonts w:ascii="Calibri" w:hAnsi="Calibri" w:cs="Arial"/>
          <w:sz w:val="20"/>
        </w:rPr>
      </w:pPr>
    </w:p>
    <w:p w14:paraId="02ED8D90" w14:textId="61B5E840" w:rsidR="002A2E62" w:rsidRPr="00441387" w:rsidRDefault="003E3A84" w:rsidP="00782A7B">
      <w:pPr>
        <w:tabs>
          <w:tab w:val="left" w:pos="709"/>
          <w:tab w:val="left" w:pos="1418"/>
        </w:tabs>
        <w:ind w:left="705" w:hanging="705"/>
        <w:jc w:val="both"/>
        <w:rPr>
          <w:rFonts w:ascii="Calibri" w:hAnsi="Calibri" w:cs="Arial"/>
          <w:b/>
          <w:sz w:val="20"/>
        </w:rPr>
      </w:pPr>
      <w:r w:rsidRPr="00441387">
        <w:rPr>
          <w:rFonts w:ascii="Calibri" w:hAnsi="Calibri" w:cs="Arial"/>
          <w:b/>
          <w:sz w:val="20"/>
        </w:rPr>
        <w:tab/>
      </w:r>
      <w:r w:rsidR="002A2E62" w:rsidRPr="00441387">
        <w:rPr>
          <w:rFonts w:ascii="Calibri" w:hAnsi="Calibri" w:cs="Arial"/>
          <w:b/>
          <w:sz w:val="20"/>
        </w:rPr>
        <w:t>SENIOR NON-EXECUTIVE DIRECTOR</w:t>
      </w:r>
    </w:p>
    <w:p w14:paraId="6E5C7D6A" w14:textId="77777777" w:rsidR="002A2E62" w:rsidRPr="00441387" w:rsidRDefault="002A2E62" w:rsidP="00782A7B">
      <w:pPr>
        <w:tabs>
          <w:tab w:val="left" w:pos="709"/>
          <w:tab w:val="left" w:pos="1418"/>
        </w:tabs>
        <w:ind w:left="705" w:hanging="705"/>
        <w:jc w:val="both"/>
        <w:rPr>
          <w:rFonts w:ascii="Calibri" w:hAnsi="Calibri" w:cs="Arial"/>
          <w:sz w:val="20"/>
        </w:rPr>
      </w:pPr>
    </w:p>
    <w:p w14:paraId="5374CF00" w14:textId="33337028" w:rsidR="004941EA" w:rsidRPr="00441387" w:rsidRDefault="001F22A2" w:rsidP="00782A7B">
      <w:pPr>
        <w:tabs>
          <w:tab w:val="left" w:pos="709"/>
          <w:tab w:val="left" w:pos="1418"/>
        </w:tabs>
        <w:ind w:left="705" w:hanging="705"/>
        <w:jc w:val="both"/>
        <w:rPr>
          <w:rFonts w:ascii="Calibri" w:hAnsi="Calibri" w:cs="Arial"/>
          <w:sz w:val="20"/>
        </w:rPr>
      </w:pPr>
      <w:r w:rsidRPr="00441387">
        <w:rPr>
          <w:rFonts w:ascii="Calibri" w:hAnsi="Calibri" w:cs="Arial"/>
          <w:sz w:val="20"/>
        </w:rPr>
        <w:t xml:space="preserve">17. </w:t>
      </w:r>
      <w:r w:rsidRPr="00441387">
        <w:rPr>
          <w:rFonts w:ascii="Calibri" w:hAnsi="Calibri" w:cs="Arial"/>
          <w:sz w:val="20"/>
        </w:rPr>
        <w:tab/>
      </w:r>
      <w:r w:rsidR="004941EA" w:rsidRPr="00441387">
        <w:rPr>
          <w:rFonts w:ascii="Calibri" w:hAnsi="Calibri" w:cs="Arial"/>
          <w:sz w:val="20"/>
        </w:rPr>
        <w:t xml:space="preserve">The </w:t>
      </w:r>
      <w:r w:rsidR="00230D7C" w:rsidRPr="00441387">
        <w:rPr>
          <w:rFonts w:ascii="Calibri" w:hAnsi="Calibri" w:cs="Arial"/>
          <w:sz w:val="20"/>
        </w:rPr>
        <w:t>d</w:t>
      </w:r>
      <w:r w:rsidR="004941EA" w:rsidRPr="00441387">
        <w:rPr>
          <w:rFonts w:ascii="Calibri" w:hAnsi="Calibri" w:cs="Arial"/>
          <w:sz w:val="20"/>
        </w:rPr>
        <w:t xml:space="preserve">irectors shall nominate an independent non-executive director to act as the </w:t>
      </w:r>
      <w:r w:rsidR="00745101" w:rsidRPr="00441387">
        <w:rPr>
          <w:rFonts w:ascii="Calibri" w:hAnsi="Calibri" w:cs="Arial"/>
          <w:sz w:val="20"/>
        </w:rPr>
        <w:t>S</w:t>
      </w:r>
      <w:r w:rsidR="004941EA" w:rsidRPr="00441387">
        <w:rPr>
          <w:rFonts w:ascii="Calibri" w:hAnsi="Calibri" w:cs="Arial"/>
          <w:sz w:val="20"/>
        </w:rPr>
        <w:t xml:space="preserve">enior </w:t>
      </w:r>
      <w:r w:rsidR="00745101" w:rsidRPr="00441387">
        <w:rPr>
          <w:rFonts w:ascii="Calibri" w:hAnsi="Calibri" w:cs="Arial"/>
          <w:sz w:val="20"/>
        </w:rPr>
        <w:t>I</w:t>
      </w:r>
      <w:r w:rsidR="004941EA" w:rsidRPr="00441387">
        <w:rPr>
          <w:rFonts w:ascii="Calibri" w:hAnsi="Calibri" w:cs="Arial"/>
          <w:sz w:val="20"/>
        </w:rPr>
        <w:t xml:space="preserve">ndependent </w:t>
      </w:r>
      <w:r w:rsidR="00745101" w:rsidRPr="00441387">
        <w:rPr>
          <w:rFonts w:ascii="Calibri" w:hAnsi="Calibri" w:cs="Arial"/>
          <w:sz w:val="20"/>
        </w:rPr>
        <w:t>Non-Executive D</w:t>
      </w:r>
      <w:r w:rsidR="004941EA" w:rsidRPr="00441387">
        <w:rPr>
          <w:rFonts w:ascii="Calibri" w:hAnsi="Calibri" w:cs="Arial"/>
          <w:sz w:val="20"/>
        </w:rPr>
        <w:t xml:space="preserve">irector. The </w:t>
      </w:r>
      <w:r w:rsidR="00745101" w:rsidRPr="00441387">
        <w:rPr>
          <w:rFonts w:ascii="Calibri" w:hAnsi="Calibri" w:cs="Arial"/>
          <w:sz w:val="20"/>
        </w:rPr>
        <w:t>Senior Non-Executive Director shall be appointed for an init</w:t>
      </w:r>
      <w:r w:rsidR="00BC2485" w:rsidRPr="00441387">
        <w:rPr>
          <w:rFonts w:ascii="Calibri" w:hAnsi="Calibri" w:cs="Arial"/>
          <w:sz w:val="20"/>
        </w:rPr>
        <w:t>ial term of three years</w:t>
      </w:r>
      <w:r w:rsidR="00917896" w:rsidRPr="00441387">
        <w:rPr>
          <w:rFonts w:ascii="Calibri" w:hAnsi="Calibri" w:cs="Arial"/>
          <w:sz w:val="20"/>
        </w:rPr>
        <w:t>, after which</w:t>
      </w:r>
      <w:r w:rsidR="00BC2485" w:rsidRPr="00441387">
        <w:rPr>
          <w:rFonts w:ascii="Calibri" w:hAnsi="Calibri" w:cs="Arial"/>
          <w:sz w:val="20"/>
        </w:rPr>
        <w:t xml:space="preserve"> will be eligible for reappointment</w:t>
      </w:r>
      <w:r w:rsidR="00917896" w:rsidRPr="00441387">
        <w:rPr>
          <w:rFonts w:ascii="Calibri" w:hAnsi="Calibri" w:cs="Arial"/>
          <w:sz w:val="20"/>
        </w:rPr>
        <w:t xml:space="preserve">. </w:t>
      </w:r>
      <w:r w:rsidR="00591D52" w:rsidRPr="00441387">
        <w:rPr>
          <w:rFonts w:ascii="Calibri" w:hAnsi="Calibri" w:cs="Arial"/>
          <w:sz w:val="20"/>
        </w:rPr>
        <w:t xml:space="preserve">  The Senior Non-Executive Director</w:t>
      </w:r>
      <w:r w:rsidR="004941EA" w:rsidRPr="00441387">
        <w:rPr>
          <w:rFonts w:ascii="Calibri" w:hAnsi="Calibri" w:cs="Arial"/>
          <w:sz w:val="20"/>
        </w:rPr>
        <w:t xml:space="preserve"> shall act as a sounding board for the chair, serve as an intermediary for the other directors when necessary, act as an alternative contact for members if the normal channels of communication to the directors through the chair or the Association’s executive team fail to resolve matters or where the use of such channels may be inappropriate, and lead on the process of appraising the performance of the chair.</w:t>
      </w:r>
      <w:r w:rsidR="00656E48" w:rsidRPr="00441387">
        <w:rPr>
          <w:rFonts w:ascii="Calibri" w:hAnsi="Calibri" w:cs="Arial"/>
          <w:sz w:val="20"/>
        </w:rPr>
        <w:t xml:space="preserve">  The Senior Non-Executive Director whilst in post will serve the role as Vice Chair in accordance with Article </w:t>
      </w:r>
      <w:r w:rsidR="00713B8E" w:rsidRPr="00441387">
        <w:rPr>
          <w:rFonts w:ascii="Calibri" w:hAnsi="Calibri" w:cs="Arial"/>
          <w:sz w:val="20"/>
        </w:rPr>
        <w:t>30 (2).</w:t>
      </w:r>
    </w:p>
    <w:p w14:paraId="0F018527" w14:textId="77777777" w:rsidR="004941EA" w:rsidRPr="00441387" w:rsidRDefault="004941EA" w:rsidP="00782A7B">
      <w:pPr>
        <w:tabs>
          <w:tab w:val="left" w:pos="709"/>
          <w:tab w:val="left" w:pos="1418"/>
        </w:tabs>
        <w:ind w:left="705" w:hanging="705"/>
        <w:jc w:val="both"/>
        <w:rPr>
          <w:rFonts w:ascii="Calibri" w:hAnsi="Calibri" w:cs="Arial"/>
          <w:sz w:val="20"/>
        </w:rPr>
      </w:pPr>
    </w:p>
    <w:p w14:paraId="6DE04765" w14:textId="77777777" w:rsidR="00782A7B" w:rsidRPr="00441387" w:rsidRDefault="00782A7B" w:rsidP="00782A7B">
      <w:pPr>
        <w:keepNext/>
        <w:tabs>
          <w:tab w:val="left" w:pos="709"/>
          <w:tab w:val="left" w:pos="1418"/>
        </w:tabs>
        <w:rPr>
          <w:rFonts w:ascii="Calibri" w:hAnsi="Calibri" w:cs="Arial"/>
          <w:b/>
          <w:sz w:val="20"/>
        </w:rPr>
      </w:pPr>
      <w:r w:rsidRPr="00441387">
        <w:rPr>
          <w:rFonts w:ascii="Calibri" w:hAnsi="Calibri" w:cs="Arial"/>
          <w:b/>
          <w:sz w:val="20"/>
        </w:rPr>
        <w:tab/>
        <w:t>DELEGATION OF DIRECTORS’ POWERS</w:t>
      </w:r>
    </w:p>
    <w:p w14:paraId="501FEECB" w14:textId="77777777" w:rsidR="00782A7B" w:rsidRPr="00441387" w:rsidRDefault="00782A7B" w:rsidP="00782A7B">
      <w:pPr>
        <w:keepNext/>
        <w:tabs>
          <w:tab w:val="left" w:pos="709"/>
          <w:tab w:val="left" w:pos="1418"/>
        </w:tabs>
        <w:rPr>
          <w:rFonts w:ascii="Calibri" w:hAnsi="Calibri" w:cs="Arial"/>
          <w:sz w:val="20"/>
        </w:rPr>
      </w:pPr>
    </w:p>
    <w:p w14:paraId="7418BA62" w14:textId="6729F5EB" w:rsidR="00782A7B" w:rsidRPr="00441387" w:rsidRDefault="003E3A84" w:rsidP="00782A7B">
      <w:pPr>
        <w:tabs>
          <w:tab w:val="left" w:pos="709"/>
          <w:tab w:val="left" w:pos="1276"/>
        </w:tabs>
        <w:autoSpaceDE w:val="0"/>
        <w:autoSpaceDN w:val="0"/>
        <w:adjustRightInd w:val="0"/>
        <w:ind w:left="1276" w:hanging="1276"/>
        <w:rPr>
          <w:rFonts w:ascii="Calibri" w:hAnsi="Calibri"/>
          <w:sz w:val="20"/>
          <w:lang w:val="en-US"/>
        </w:rPr>
      </w:pPr>
      <w:r w:rsidRPr="00441387">
        <w:rPr>
          <w:rFonts w:ascii="Calibri" w:hAnsi="Calibri"/>
          <w:bCs/>
          <w:sz w:val="20"/>
          <w:lang w:val="en-US"/>
        </w:rPr>
        <w:t>18</w:t>
      </w:r>
      <w:r w:rsidR="00782A7B" w:rsidRPr="00441387">
        <w:rPr>
          <w:rFonts w:ascii="Calibri" w:hAnsi="Calibri"/>
          <w:bCs/>
          <w:sz w:val="20"/>
          <w:lang w:val="en-US"/>
        </w:rPr>
        <w:t>.</w:t>
      </w:r>
      <w:r w:rsidR="007F5426" w:rsidRPr="00441387">
        <w:rPr>
          <w:rFonts w:ascii="Calibri" w:hAnsi="Calibri"/>
          <w:bCs/>
          <w:sz w:val="20"/>
          <w:lang w:val="en-US"/>
        </w:rPr>
        <w:t xml:space="preserve"> </w:t>
      </w:r>
      <w:r w:rsidR="00782A7B" w:rsidRPr="00441387">
        <w:rPr>
          <w:rFonts w:ascii="Calibri" w:hAnsi="Calibri"/>
          <w:bCs/>
          <w:sz w:val="20"/>
          <w:lang w:val="en-US"/>
        </w:rPr>
        <w:tab/>
        <w:t xml:space="preserve">(1) </w:t>
      </w:r>
      <w:r w:rsidR="00782A7B" w:rsidRPr="00441387">
        <w:rPr>
          <w:rFonts w:ascii="Calibri" w:hAnsi="Calibri"/>
          <w:bCs/>
          <w:sz w:val="20"/>
          <w:lang w:val="en-US"/>
        </w:rPr>
        <w:tab/>
        <w:t xml:space="preserve">Subject to the Articles, the Directors may delegate any of the powers which are conferred on them under the Articles - </w:t>
      </w:r>
    </w:p>
    <w:p w14:paraId="73B33D3B" w14:textId="77777777" w:rsidR="00782A7B" w:rsidRPr="00441387" w:rsidRDefault="00782A7B" w:rsidP="00782A7B">
      <w:pPr>
        <w:numPr>
          <w:ilvl w:val="0"/>
          <w:numId w:val="10"/>
        </w:numPr>
        <w:tabs>
          <w:tab w:val="left" w:pos="1843"/>
        </w:tabs>
        <w:autoSpaceDE w:val="0"/>
        <w:autoSpaceDN w:val="0"/>
        <w:adjustRightInd w:val="0"/>
        <w:ind w:left="1843" w:hanging="567"/>
        <w:contextualSpacing/>
        <w:rPr>
          <w:rFonts w:ascii="Calibri" w:hAnsi="Calibri"/>
          <w:sz w:val="20"/>
          <w:lang w:val="en-US"/>
        </w:rPr>
      </w:pPr>
      <w:r w:rsidRPr="00441387">
        <w:rPr>
          <w:rFonts w:ascii="Calibri" w:hAnsi="Calibri"/>
          <w:sz w:val="20"/>
          <w:lang w:val="en-US"/>
        </w:rPr>
        <w:t xml:space="preserve">to such person </w:t>
      </w:r>
    </w:p>
    <w:p w14:paraId="3E40F58C" w14:textId="77777777" w:rsidR="00782A7B" w:rsidRPr="00441387" w:rsidRDefault="00782A7B" w:rsidP="00782A7B">
      <w:pPr>
        <w:numPr>
          <w:ilvl w:val="0"/>
          <w:numId w:val="10"/>
        </w:numPr>
        <w:tabs>
          <w:tab w:val="left" w:pos="1843"/>
        </w:tabs>
        <w:autoSpaceDE w:val="0"/>
        <w:autoSpaceDN w:val="0"/>
        <w:adjustRightInd w:val="0"/>
        <w:ind w:left="1843" w:hanging="567"/>
        <w:contextualSpacing/>
        <w:rPr>
          <w:rFonts w:ascii="Calibri" w:hAnsi="Calibri"/>
          <w:sz w:val="20"/>
          <w:lang w:val="en-US"/>
        </w:rPr>
      </w:pPr>
      <w:r w:rsidRPr="00441387">
        <w:rPr>
          <w:rFonts w:ascii="Calibri" w:hAnsi="Calibri"/>
          <w:sz w:val="20"/>
          <w:lang w:val="en-US"/>
        </w:rPr>
        <w:t>by such means (including by power of attorney</w:t>
      </w:r>
      <w:proofErr w:type="gramStart"/>
      <w:r w:rsidRPr="00441387">
        <w:rPr>
          <w:rFonts w:ascii="Calibri" w:hAnsi="Calibri"/>
          <w:sz w:val="20"/>
          <w:lang w:val="en-US"/>
        </w:rPr>
        <w:t>);</w:t>
      </w:r>
      <w:proofErr w:type="gramEnd"/>
    </w:p>
    <w:p w14:paraId="5D18D21A" w14:textId="77777777" w:rsidR="00782A7B" w:rsidRPr="00441387" w:rsidRDefault="00782A7B" w:rsidP="00782A7B">
      <w:pPr>
        <w:tabs>
          <w:tab w:val="left" w:pos="1843"/>
        </w:tabs>
        <w:autoSpaceDE w:val="0"/>
        <w:autoSpaceDN w:val="0"/>
        <w:adjustRightInd w:val="0"/>
        <w:ind w:left="1843" w:hanging="567"/>
        <w:rPr>
          <w:rFonts w:ascii="Calibri" w:hAnsi="Calibri"/>
          <w:sz w:val="20"/>
          <w:lang w:val="en-US"/>
        </w:rPr>
      </w:pPr>
      <w:r w:rsidRPr="00441387">
        <w:rPr>
          <w:rFonts w:ascii="Calibri" w:hAnsi="Calibri"/>
          <w:sz w:val="20"/>
          <w:lang w:val="en-US"/>
        </w:rPr>
        <w:t>(c)</w:t>
      </w:r>
      <w:r w:rsidRPr="00441387">
        <w:rPr>
          <w:rFonts w:ascii="Calibri" w:hAnsi="Calibri"/>
          <w:sz w:val="20"/>
          <w:lang w:val="en-US"/>
        </w:rPr>
        <w:tab/>
        <w:t xml:space="preserve">to such an </w:t>
      </w:r>
      <w:proofErr w:type="gramStart"/>
      <w:r w:rsidRPr="00441387">
        <w:rPr>
          <w:rFonts w:ascii="Calibri" w:hAnsi="Calibri"/>
          <w:sz w:val="20"/>
          <w:lang w:val="en-US"/>
        </w:rPr>
        <w:t>extent;</w:t>
      </w:r>
      <w:proofErr w:type="gramEnd"/>
    </w:p>
    <w:p w14:paraId="1C410BE9" w14:textId="77777777" w:rsidR="00782A7B" w:rsidRPr="00441387" w:rsidRDefault="00782A7B" w:rsidP="00782A7B">
      <w:pPr>
        <w:tabs>
          <w:tab w:val="left" w:pos="1843"/>
        </w:tabs>
        <w:autoSpaceDE w:val="0"/>
        <w:autoSpaceDN w:val="0"/>
        <w:adjustRightInd w:val="0"/>
        <w:ind w:left="1843" w:hanging="567"/>
        <w:rPr>
          <w:rFonts w:ascii="Calibri" w:hAnsi="Calibri"/>
          <w:sz w:val="20"/>
          <w:lang w:val="en-US"/>
        </w:rPr>
      </w:pPr>
      <w:r w:rsidRPr="00441387">
        <w:rPr>
          <w:rFonts w:ascii="Calibri" w:hAnsi="Calibri"/>
          <w:sz w:val="20"/>
          <w:lang w:val="en-US"/>
        </w:rPr>
        <w:t>(d)</w:t>
      </w:r>
      <w:r w:rsidRPr="00441387">
        <w:rPr>
          <w:rFonts w:ascii="Calibri" w:hAnsi="Calibri"/>
          <w:sz w:val="20"/>
          <w:lang w:val="en-US"/>
        </w:rPr>
        <w:tab/>
        <w:t>in relation to such matters or territories; and</w:t>
      </w:r>
    </w:p>
    <w:p w14:paraId="0672A2AB" w14:textId="77777777" w:rsidR="00782A7B" w:rsidRPr="00441387" w:rsidRDefault="00782A7B" w:rsidP="00782A7B">
      <w:pPr>
        <w:tabs>
          <w:tab w:val="left" w:pos="1843"/>
        </w:tabs>
        <w:autoSpaceDE w:val="0"/>
        <w:autoSpaceDN w:val="0"/>
        <w:adjustRightInd w:val="0"/>
        <w:ind w:left="1843" w:hanging="567"/>
        <w:rPr>
          <w:rFonts w:ascii="Calibri" w:hAnsi="Calibri"/>
          <w:sz w:val="20"/>
          <w:lang w:val="en-US"/>
        </w:rPr>
      </w:pPr>
      <w:r w:rsidRPr="00441387">
        <w:rPr>
          <w:rFonts w:ascii="Calibri" w:hAnsi="Calibri"/>
          <w:sz w:val="20"/>
          <w:lang w:val="en-US"/>
        </w:rPr>
        <w:t>(e)</w:t>
      </w:r>
      <w:r w:rsidRPr="00441387">
        <w:rPr>
          <w:rFonts w:ascii="Calibri" w:hAnsi="Calibri"/>
          <w:sz w:val="20"/>
          <w:lang w:val="en-US"/>
        </w:rPr>
        <w:tab/>
        <w:t>on such terms and conditions as they think fit.</w:t>
      </w:r>
    </w:p>
    <w:p w14:paraId="76D7365C" w14:textId="77777777" w:rsidR="00782A7B" w:rsidRPr="00441387" w:rsidRDefault="00782A7B" w:rsidP="00782A7B">
      <w:pPr>
        <w:tabs>
          <w:tab w:val="left" w:pos="1843"/>
        </w:tabs>
        <w:autoSpaceDE w:val="0"/>
        <w:autoSpaceDN w:val="0"/>
        <w:adjustRightInd w:val="0"/>
        <w:ind w:left="1843" w:hanging="567"/>
        <w:rPr>
          <w:rFonts w:ascii="Calibri" w:hAnsi="Calibri"/>
          <w:sz w:val="20"/>
          <w:lang w:val="en-US"/>
        </w:rPr>
      </w:pPr>
      <w:r w:rsidRPr="00441387">
        <w:rPr>
          <w:rFonts w:ascii="Calibri" w:hAnsi="Calibri"/>
          <w:sz w:val="20"/>
          <w:lang w:val="en-US"/>
        </w:rPr>
        <w:t>(f)</w:t>
      </w:r>
      <w:r w:rsidRPr="00441387">
        <w:rPr>
          <w:rFonts w:ascii="Calibri" w:hAnsi="Calibri"/>
          <w:sz w:val="20"/>
          <w:lang w:val="en-US"/>
        </w:rPr>
        <w:tab/>
        <w:t xml:space="preserve">such person or such working groups, </w:t>
      </w:r>
      <w:proofErr w:type="gramStart"/>
      <w:r w:rsidRPr="00441387">
        <w:rPr>
          <w:rFonts w:ascii="Calibri" w:hAnsi="Calibri"/>
          <w:sz w:val="20"/>
          <w:lang w:val="en-US"/>
        </w:rPr>
        <w:t>consisting</w:t>
      </w:r>
      <w:proofErr w:type="gramEnd"/>
      <w:r w:rsidRPr="00441387">
        <w:rPr>
          <w:rFonts w:ascii="Calibri" w:hAnsi="Calibri"/>
          <w:sz w:val="20"/>
          <w:lang w:val="en-US"/>
        </w:rPr>
        <w:t xml:space="preserve"> one or more Directors or others as shall be determined by the Board from time to time.</w:t>
      </w:r>
    </w:p>
    <w:p w14:paraId="394D6920" w14:textId="77777777" w:rsidR="00782A7B" w:rsidRPr="00441387" w:rsidRDefault="00782A7B" w:rsidP="00782A7B">
      <w:pPr>
        <w:tabs>
          <w:tab w:val="left" w:pos="709"/>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 xml:space="preserve">(2) </w:t>
      </w:r>
      <w:r w:rsidRPr="00441387">
        <w:rPr>
          <w:rFonts w:ascii="Calibri" w:hAnsi="Calibri"/>
          <w:sz w:val="20"/>
          <w:lang w:val="en-US"/>
        </w:rPr>
        <w:tab/>
        <w:t xml:space="preserve">If the Directors so specify, any such delegation may </w:t>
      </w:r>
      <w:proofErr w:type="spellStart"/>
      <w:r w:rsidRPr="00441387">
        <w:rPr>
          <w:rFonts w:ascii="Calibri" w:hAnsi="Calibri"/>
          <w:sz w:val="20"/>
          <w:lang w:val="en-US"/>
        </w:rPr>
        <w:t>authori</w:t>
      </w:r>
      <w:proofErr w:type="spellEnd"/>
      <w:r w:rsidRPr="00441387">
        <w:rPr>
          <w:rFonts w:ascii="Calibri" w:hAnsi="Calibri"/>
          <w:sz w:val="20"/>
        </w:rPr>
        <w:t>se</w:t>
      </w:r>
      <w:r w:rsidRPr="00441387">
        <w:rPr>
          <w:rFonts w:ascii="Calibri" w:hAnsi="Calibri"/>
          <w:sz w:val="20"/>
          <w:lang w:val="en-US"/>
        </w:rPr>
        <w:t xml:space="preserve"> further delegation of the Directors</w:t>
      </w:r>
      <w:r w:rsidRPr="00441387">
        <w:rPr>
          <w:rFonts w:ascii="Calibri" w:hAnsi="Calibri"/>
          <w:sz w:val="20"/>
        </w:rPr>
        <w:t>’</w:t>
      </w:r>
      <w:r w:rsidRPr="00441387">
        <w:rPr>
          <w:rFonts w:ascii="Calibri" w:hAnsi="Calibri"/>
          <w:sz w:val="20"/>
          <w:lang w:val="en-US"/>
        </w:rPr>
        <w:t xml:space="preserve"> powers by any person to whom they are delegated.</w:t>
      </w:r>
    </w:p>
    <w:p w14:paraId="69C6B448" w14:textId="77777777" w:rsidR="00782A7B" w:rsidRPr="00441387" w:rsidRDefault="00782A7B" w:rsidP="00782A7B">
      <w:pPr>
        <w:tabs>
          <w:tab w:val="left" w:pos="709"/>
          <w:tab w:val="left" w:pos="1276"/>
        </w:tabs>
        <w:autoSpaceDE w:val="0"/>
        <w:autoSpaceDN w:val="0"/>
        <w:adjustRightInd w:val="0"/>
        <w:ind w:left="1276" w:hanging="567"/>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The Directors may revoke any delegation in whole or </w:t>
      </w:r>
      <w:proofErr w:type="gramStart"/>
      <w:r w:rsidRPr="00441387">
        <w:rPr>
          <w:rFonts w:ascii="Calibri" w:hAnsi="Calibri"/>
          <w:sz w:val="20"/>
          <w:lang w:val="en-US"/>
        </w:rPr>
        <w:t>part, or</w:t>
      </w:r>
      <w:proofErr w:type="gramEnd"/>
      <w:r w:rsidRPr="00441387">
        <w:rPr>
          <w:rFonts w:ascii="Calibri" w:hAnsi="Calibri"/>
          <w:sz w:val="20"/>
          <w:lang w:val="en-US"/>
        </w:rPr>
        <w:t xml:space="preserve"> alter its terms and conditions.</w:t>
      </w:r>
    </w:p>
    <w:p w14:paraId="06FF2F30" w14:textId="77777777" w:rsidR="00782A7B" w:rsidRPr="00441387" w:rsidRDefault="00782A7B" w:rsidP="00782A7B">
      <w:pPr>
        <w:autoSpaceDE w:val="0"/>
        <w:autoSpaceDN w:val="0"/>
        <w:adjustRightInd w:val="0"/>
        <w:rPr>
          <w:rFonts w:ascii="Calibri" w:hAnsi="Calibri"/>
          <w:color w:val="1F497D"/>
          <w:sz w:val="22"/>
          <w:szCs w:val="22"/>
        </w:rPr>
      </w:pPr>
    </w:p>
    <w:p w14:paraId="674E6887" w14:textId="77777777" w:rsidR="002E544F" w:rsidRPr="00441387" w:rsidRDefault="002E544F" w:rsidP="00782A7B">
      <w:pPr>
        <w:autoSpaceDE w:val="0"/>
        <w:autoSpaceDN w:val="0"/>
        <w:adjustRightInd w:val="0"/>
        <w:rPr>
          <w:rFonts w:ascii="Calibri" w:hAnsi="Calibri"/>
          <w:color w:val="1F497D"/>
          <w:sz w:val="22"/>
          <w:szCs w:val="22"/>
        </w:rPr>
      </w:pPr>
    </w:p>
    <w:p w14:paraId="643C63C5" w14:textId="77777777" w:rsidR="00611BF0" w:rsidRPr="00441387" w:rsidRDefault="00611BF0" w:rsidP="00782A7B">
      <w:pPr>
        <w:widowControl w:val="0"/>
        <w:tabs>
          <w:tab w:val="left" w:pos="709"/>
          <w:tab w:val="left" w:pos="1418"/>
        </w:tabs>
        <w:rPr>
          <w:rFonts w:asciiTheme="minorHAnsi" w:hAnsiTheme="minorHAnsi" w:cstheme="minorHAnsi"/>
          <w:sz w:val="20"/>
        </w:rPr>
      </w:pPr>
    </w:p>
    <w:p w14:paraId="31BB0762" w14:textId="786F2C5C" w:rsidR="005E4D2F" w:rsidRPr="00441387" w:rsidRDefault="00611BF0"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19</w:t>
      </w:r>
      <w:r w:rsidR="005E4D2F" w:rsidRPr="00441387">
        <w:rPr>
          <w:rFonts w:asciiTheme="minorHAnsi" w:hAnsiTheme="minorHAnsi" w:cstheme="minorHAnsi"/>
          <w:sz w:val="20"/>
        </w:rPr>
        <w:t xml:space="preserve">. (1) </w:t>
      </w:r>
      <w:r w:rsidR="005E4D2F" w:rsidRPr="00441387">
        <w:rPr>
          <w:rFonts w:asciiTheme="minorHAnsi" w:hAnsiTheme="minorHAnsi" w:cstheme="minorHAnsi"/>
          <w:sz w:val="20"/>
        </w:rPr>
        <w:tab/>
      </w:r>
      <w:r w:rsidR="005E4D2F" w:rsidRPr="00441387">
        <w:rPr>
          <w:rFonts w:asciiTheme="minorHAnsi" w:hAnsiTheme="minorHAnsi" w:cstheme="minorHAnsi"/>
          <w:sz w:val="20"/>
        </w:rPr>
        <w:tab/>
      </w:r>
      <w:r w:rsidR="007345A8" w:rsidRPr="00441387">
        <w:rPr>
          <w:rFonts w:asciiTheme="minorHAnsi" w:hAnsiTheme="minorHAnsi" w:cstheme="minorHAnsi"/>
          <w:sz w:val="20"/>
        </w:rPr>
        <w:t xml:space="preserve">As a minimum the directors shall maintain the following </w:t>
      </w:r>
      <w:r w:rsidR="00DF43C5" w:rsidRPr="00441387">
        <w:rPr>
          <w:rFonts w:asciiTheme="minorHAnsi" w:hAnsiTheme="minorHAnsi" w:cstheme="minorHAnsi"/>
          <w:sz w:val="20"/>
        </w:rPr>
        <w:t xml:space="preserve">working groups (committees), without </w:t>
      </w:r>
    </w:p>
    <w:p w14:paraId="74E66B4A" w14:textId="63586625" w:rsidR="007345A8" w:rsidRPr="00441387" w:rsidRDefault="005E4D2F"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r>
      <w:r w:rsidR="00DF43C5" w:rsidRPr="00441387">
        <w:rPr>
          <w:rFonts w:asciiTheme="minorHAnsi" w:hAnsiTheme="minorHAnsi" w:cstheme="minorHAnsi"/>
          <w:sz w:val="20"/>
        </w:rPr>
        <w:t>limitation</w:t>
      </w:r>
      <w:r w:rsidR="007345A8" w:rsidRPr="00441387">
        <w:rPr>
          <w:rFonts w:asciiTheme="minorHAnsi" w:hAnsiTheme="minorHAnsi" w:cstheme="minorHAnsi"/>
          <w:sz w:val="20"/>
        </w:rPr>
        <w:t>, as well as such other committees as the directors consider necessary to support them.</w:t>
      </w:r>
    </w:p>
    <w:p w14:paraId="25E4017A" w14:textId="26CF2C62"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r>
    </w:p>
    <w:p w14:paraId="4D91B971" w14:textId="66A36B69"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 xml:space="preserve">The following, without limitation, shall be committees of the Board: </w:t>
      </w:r>
    </w:p>
    <w:p w14:paraId="6A83FA97" w14:textId="3184AC05"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 xml:space="preserve">(a) the Finance &amp; Risk Group (FRG) </w:t>
      </w:r>
      <w:r w:rsidR="004A7B37" w:rsidRPr="00441387">
        <w:rPr>
          <w:rFonts w:asciiTheme="minorHAnsi" w:hAnsiTheme="minorHAnsi" w:cstheme="minorHAnsi"/>
          <w:sz w:val="20"/>
        </w:rPr>
        <w:t>(</w:t>
      </w:r>
      <w:r w:rsidRPr="00441387">
        <w:rPr>
          <w:rFonts w:asciiTheme="minorHAnsi" w:hAnsiTheme="minorHAnsi" w:cstheme="minorHAnsi"/>
          <w:sz w:val="20"/>
        </w:rPr>
        <w:t>Audit Committee</w:t>
      </w:r>
      <w:proofErr w:type="gramStart"/>
      <w:r w:rsidR="004A7B37" w:rsidRPr="00441387">
        <w:rPr>
          <w:rFonts w:asciiTheme="minorHAnsi" w:hAnsiTheme="minorHAnsi" w:cstheme="minorHAnsi"/>
          <w:sz w:val="20"/>
        </w:rPr>
        <w:t>)</w:t>
      </w:r>
      <w:r w:rsidRPr="00441387">
        <w:rPr>
          <w:rFonts w:asciiTheme="minorHAnsi" w:hAnsiTheme="minorHAnsi" w:cstheme="minorHAnsi"/>
          <w:sz w:val="20"/>
        </w:rPr>
        <w:t>;</w:t>
      </w:r>
      <w:proofErr w:type="gramEnd"/>
      <w:r w:rsidRPr="00441387">
        <w:rPr>
          <w:rFonts w:asciiTheme="minorHAnsi" w:hAnsiTheme="minorHAnsi" w:cstheme="minorHAnsi"/>
          <w:sz w:val="20"/>
        </w:rPr>
        <w:t xml:space="preserve"> </w:t>
      </w:r>
    </w:p>
    <w:p w14:paraId="64316B30" w14:textId="02A44F3C"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 xml:space="preserve">(b) the Nominations &amp; Remuneration </w:t>
      </w:r>
      <w:r w:rsidR="00B37BAF" w:rsidRPr="00441387">
        <w:rPr>
          <w:rFonts w:asciiTheme="minorHAnsi" w:hAnsiTheme="minorHAnsi" w:cstheme="minorHAnsi"/>
          <w:sz w:val="20"/>
        </w:rPr>
        <w:t>Group (</w:t>
      </w:r>
      <w:r w:rsidRPr="00441387">
        <w:rPr>
          <w:rFonts w:asciiTheme="minorHAnsi" w:hAnsiTheme="minorHAnsi" w:cstheme="minorHAnsi"/>
          <w:sz w:val="20"/>
        </w:rPr>
        <w:t>Committee</w:t>
      </w:r>
      <w:proofErr w:type="gramStart"/>
      <w:r w:rsidR="00B37BAF" w:rsidRPr="00441387">
        <w:rPr>
          <w:rFonts w:asciiTheme="minorHAnsi" w:hAnsiTheme="minorHAnsi" w:cstheme="minorHAnsi"/>
          <w:sz w:val="20"/>
        </w:rPr>
        <w:t>)</w:t>
      </w:r>
      <w:r w:rsidRPr="00441387">
        <w:rPr>
          <w:rFonts w:asciiTheme="minorHAnsi" w:hAnsiTheme="minorHAnsi" w:cstheme="minorHAnsi"/>
          <w:sz w:val="20"/>
        </w:rPr>
        <w:t>;</w:t>
      </w:r>
      <w:proofErr w:type="gramEnd"/>
    </w:p>
    <w:p w14:paraId="56EA05B3" w14:textId="77777777"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 xml:space="preserve">(c) Regulations Strategy </w:t>
      </w:r>
      <w:proofErr w:type="gramStart"/>
      <w:r w:rsidRPr="00441387">
        <w:rPr>
          <w:rFonts w:asciiTheme="minorHAnsi" w:hAnsiTheme="minorHAnsi" w:cstheme="minorHAnsi"/>
          <w:sz w:val="20"/>
        </w:rPr>
        <w:t>Group;</w:t>
      </w:r>
      <w:proofErr w:type="gramEnd"/>
    </w:p>
    <w:p w14:paraId="6AE98821" w14:textId="0355252D"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(d) Inclusion Advisory Board</w:t>
      </w:r>
      <w:r w:rsidR="000B449B" w:rsidRPr="00441387">
        <w:rPr>
          <w:rFonts w:asciiTheme="minorHAnsi" w:hAnsiTheme="minorHAnsi" w:cstheme="minorHAnsi"/>
          <w:sz w:val="20"/>
        </w:rPr>
        <w:t xml:space="preserve"> (Equality, Diversity &amp; Inclusion Committee</w:t>
      </w:r>
      <w:proofErr w:type="gramStart"/>
      <w:r w:rsidR="000B449B" w:rsidRPr="00441387">
        <w:rPr>
          <w:rFonts w:asciiTheme="minorHAnsi" w:hAnsiTheme="minorHAnsi" w:cstheme="minorHAnsi"/>
          <w:sz w:val="20"/>
        </w:rPr>
        <w:t>)</w:t>
      </w:r>
      <w:r w:rsidRPr="00441387">
        <w:rPr>
          <w:rFonts w:asciiTheme="minorHAnsi" w:hAnsiTheme="minorHAnsi" w:cstheme="minorHAnsi"/>
          <w:sz w:val="20"/>
        </w:rPr>
        <w:t>;</w:t>
      </w:r>
      <w:proofErr w:type="gramEnd"/>
    </w:p>
    <w:p w14:paraId="1C184D9B" w14:textId="77777777" w:rsidR="00807D49" w:rsidRPr="00441387" w:rsidRDefault="00807D49"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(e) Safeguarding Strategy Group</w:t>
      </w:r>
    </w:p>
    <w:p w14:paraId="73F69B42" w14:textId="7EA51081" w:rsidR="002F544C" w:rsidRPr="00441387" w:rsidRDefault="00945364" w:rsidP="00807D49">
      <w:pPr>
        <w:widowControl w:val="0"/>
        <w:tabs>
          <w:tab w:val="left" w:pos="709"/>
          <w:tab w:val="left" w:pos="1418"/>
        </w:tabs>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t>(f) Young Leaders Academy (Youth Council)</w:t>
      </w:r>
    </w:p>
    <w:p w14:paraId="257BD4A9" w14:textId="77777777" w:rsidR="00573464" w:rsidRPr="00441387" w:rsidRDefault="00573464" w:rsidP="00782A7B">
      <w:pPr>
        <w:widowControl w:val="0"/>
        <w:tabs>
          <w:tab w:val="left" w:pos="709"/>
          <w:tab w:val="left" w:pos="1418"/>
        </w:tabs>
        <w:rPr>
          <w:rFonts w:asciiTheme="minorHAnsi" w:hAnsiTheme="minorHAnsi" w:cstheme="minorHAnsi"/>
          <w:sz w:val="10"/>
          <w:szCs w:val="10"/>
        </w:rPr>
      </w:pPr>
    </w:p>
    <w:p w14:paraId="1504D6FC" w14:textId="77777777" w:rsidR="004F6149" w:rsidRPr="00441387" w:rsidRDefault="004F6149" w:rsidP="00782A7B">
      <w:pPr>
        <w:widowControl w:val="0"/>
        <w:tabs>
          <w:tab w:val="left" w:pos="709"/>
          <w:tab w:val="left" w:pos="1418"/>
        </w:tabs>
        <w:rPr>
          <w:rFonts w:asciiTheme="minorHAnsi" w:hAnsiTheme="minorHAnsi" w:cstheme="minorHAnsi"/>
          <w:sz w:val="10"/>
          <w:szCs w:val="10"/>
        </w:rPr>
      </w:pPr>
    </w:p>
    <w:p w14:paraId="6C1DE510" w14:textId="110BF14F" w:rsidR="00230D7C" w:rsidRPr="00441387" w:rsidRDefault="00611BF0" w:rsidP="00782A7B">
      <w:pPr>
        <w:widowControl w:val="0"/>
        <w:tabs>
          <w:tab w:val="left" w:pos="709"/>
          <w:tab w:val="left" w:pos="1418"/>
        </w:tabs>
        <w:rPr>
          <w:rFonts w:asciiTheme="minorHAnsi" w:hAnsiTheme="minorHAnsi" w:cstheme="minorHAnsi"/>
          <w:bCs/>
          <w:sz w:val="20"/>
        </w:rPr>
      </w:pPr>
      <w:r w:rsidRPr="00441387">
        <w:rPr>
          <w:rFonts w:asciiTheme="minorHAnsi" w:hAnsiTheme="minorHAnsi" w:cstheme="minorHAnsi"/>
          <w:sz w:val="20"/>
        </w:rPr>
        <w:t>19</w:t>
      </w:r>
      <w:r w:rsidR="00F02348" w:rsidRPr="00441387">
        <w:rPr>
          <w:rFonts w:asciiTheme="minorHAnsi" w:hAnsiTheme="minorHAnsi" w:cstheme="minorHAnsi"/>
          <w:sz w:val="20"/>
        </w:rPr>
        <w:t>.</w:t>
      </w:r>
      <w:r w:rsidR="00F02348" w:rsidRPr="00441387">
        <w:rPr>
          <w:rFonts w:asciiTheme="minorHAnsi" w:hAnsiTheme="minorHAnsi" w:cstheme="minorHAnsi"/>
          <w:sz w:val="20"/>
        </w:rPr>
        <w:tab/>
        <w:t>(2)</w:t>
      </w:r>
      <w:r w:rsidR="00B35C8F" w:rsidRPr="00441387">
        <w:rPr>
          <w:rFonts w:asciiTheme="minorHAnsi" w:hAnsiTheme="minorHAnsi" w:cstheme="minorHAnsi"/>
          <w:sz w:val="20"/>
        </w:rPr>
        <w:t xml:space="preserve"> </w:t>
      </w:r>
      <w:r w:rsidR="004F6149" w:rsidRPr="00441387">
        <w:rPr>
          <w:rFonts w:asciiTheme="minorHAnsi" w:hAnsiTheme="minorHAnsi" w:cstheme="minorHAnsi"/>
          <w:bCs/>
          <w:sz w:val="20"/>
        </w:rPr>
        <w:t xml:space="preserve">The </w:t>
      </w:r>
      <w:r w:rsidR="00B35C8F" w:rsidRPr="00441387">
        <w:rPr>
          <w:rFonts w:asciiTheme="minorHAnsi" w:hAnsiTheme="minorHAnsi" w:cstheme="minorHAnsi"/>
          <w:bCs/>
          <w:sz w:val="20"/>
        </w:rPr>
        <w:t>Inclusion Advisory Board</w:t>
      </w:r>
      <w:r w:rsidR="004F6149" w:rsidRPr="00441387">
        <w:rPr>
          <w:rFonts w:asciiTheme="minorHAnsi" w:hAnsiTheme="minorHAnsi" w:cstheme="minorHAnsi"/>
          <w:bCs/>
          <w:sz w:val="20"/>
        </w:rPr>
        <w:t xml:space="preserve"> established pursuant to Article </w:t>
      </w:r>
      <w:r w:rsidR="00DB4E8C" w:rsidRPr="00441387">
        <w:rPr>
          <w:rFonts w:asciiTheme="minorHAnsi" w:hAnsiTheme="minorHAnsi" w:cstheme="minorHAnsi"/>
          <w:bCs/>
          <w:sz w:val="20"/>
        </w:rPr>
        <w:t xml:space="preserve">19.1 (d) </w:t>
      </w:r>
      <w:r w:rsidR="004F6149" w:rsidRPr="00441387">
        <w:rPr>
          <w:rFonts w:asciiTheme="minorHAnsi" w:hAnsiTheme="minorHAnsi" w:cstheme="minorHAnsi"/>
          <w:bCs/>
          <w:sz w:val="20"/>
        </w:rPr>
        <w:t xml:space="preserve">shall be </w:t>
      </w:r>
      <w:r w:rsidR="00B911CE" w:rsidRPr="00441387">
        <w:rPr>
          <w:rFonts w:asciiTheme="minorHAnsi" w:hAnsiTheme="minorHAnsi" w:cstheme="minorHAnsi"/>
          <w:bCs/>
          <w:sz w:val="20"/>
        </w:rPr>
        <w:t>Chaired by a Non-</w:t>
      </w:r>
    </w:p>
    <w:p w14:paraId="3745C6AB" w14:textId="44C7D2CF" w:rsidR="00230D7C" w:rsidRPr="00441387" w:rsidRDefault="00230D7C" w:rsidP="00782A7B">
      <w:pPr>
        <w:widowControl w:val="0"/>
        <w:tabs>
          <w:tab w:val="left" w:pos="709"/>
          <w:tab w:val="left" w:pos="1418"/>
        </w:tabs>
        <w:rPr>
          <w:rFonts w:asciiTheme="minorHAnsi" w:hAnsiTheme="minorHAnsi" w:cstheme="minorHAnsi"/>
          <w:bCs/>
          <w:sz w:val="20"/>
        </w:rPr>
      </w:pPr>
      <w:r w:rsidRPr="00441387">
        <w:rPr>
          <w:rFonts w:asciiTheme="minorHAnsi" w:hAnsiTheme="minorHAnsi" w:cstheme="minorHAnsi"/>
          <w:bCs/>
          <w:sz w:val="20"/>
        </w:rPr>
        <w:tab/>
      </w:r>
      <w:r w:rsidR="00B911CE" w:rsidRPr="00441387">
        <w:rPr>
          <w:rFonts w:asciiTheme="minorHAnsi" w:hAnsiTheme="minorHAnsi" w:cstheme="minorHAnsi"/>
          <w:bCs/>
          <w:sz w:val="20"/>
        </w:rPr>
        <w:t>Executive Director whi</w:t>
      </w:r>
      <w:r w:rsidR="004E29BA" w:rsidRPr="00441387">
        <w:rPr>
          <w:rFonts w:asciiTheme="minorHAnsi" w:hAnsiTheme="minorHAnsi" w:cstheme="minorHAnsi"/>
          <w:bCs/>
          <w:sz w:val="20"/>
        </w:rPr>
        <w:t>ch</w:t>
      </w:r>
      <w:r w:rsidR="00B911CE" w:rsidRPr="00441387">
        <w:rPr>
          <w:rFonts w:asciiTheme="minorHAnsi" w:hAnsiTheme="minorHAnsi" w:cstheme="minorHAnsi"/>
          <w:bCs/>
          <w:sz w:val="20"/>
        </w:rPr>
        <w:t xml:space="preserve"> is independently appointed</w:t>
      </w:r>
      <w:r w:rsidR="00387D44" w:rsidRPr="00441387">
        <w:rPr>
          <w:rFonts w:asciiTheme="minorHAnsi" w:hAnsiTheme="minorHAnsi" w:cstheme="minorHAnsi"/>
          <w:bCs/>
          <w:sz w:val="20"/>
        </w:rPr>
        <w:t xml:space="preserve"> in accordance with Article </w:t>
      </w:r>
      <w:r w:rsidR="00AC6044" w:rsidRPr="00441387">
        <w:rPr>
          <w:rFonts w:asciiTheme="minorHAnsi" w:hAnsiTheme="minorHAnsi" w:cstheme="minorHAnsi"/>
          <w:bCs/>
          <w:sz w:val="20"/>
        </w:rPr>
        <w:t>1</w:t>
      </w:r>
      <w:r w:rsidR="00FB32C7" w:rsidRPr="00441387">
        <w:rPr>
          <w:rFonts w:asciiTheme="minorHAnsi" w:hAnsiTheme="minorHAnsi" w:cstheme="minorHAnsi"/>
          <w:bCs/>
          <w:sz w:val="20"/>
        </w:rPr>
        <w:t>6</w:t>
      </w:r>
      <w:r w:rsidR="00B911CE" w:rsidRPr="00441387">
        <w:rPr>
          <w:rFonts w:asciiTheme="minorHAnsi" w:hAnsiTheme="minorHAnsi" w:cstheme="minorHAnsi"/>
          <w:bCs/>
          <w:sz w:val="20"/>
        </w:rPr>
        <w:t>.</w:t>
      </w:r>
      <w:r w:rsidR="004F6149" w:rsidRPr="00441387">
        <w:rPr>
          <w:rFonts w:asciiTheme="minorHAnsi" w:hAnsiTheme="minorHAnsi" w:cstheme="minorHAnsi"/>
          <w:bCs/>
          <w:sz w:val="20"/>
        </w:rPr>
        <w:t xml:space="preserve"> </w:t>
      </w:r>
      <w:r w:rsidR="004E29BA" w:rsidRPr="00441387">
        <w:rPr>
          <w:rFonts w:asciiTheme="minorHAnsi" w:hAnsiTheme="minorHAnsi" w:cstheme="minorHAnsi"/>
          <w:bCs/>
          <w:sz w:val="20"/>
        </w:rPr>
        <w:t xml:space="preserve">  The </w:t>
      </w:r>
      <w:r w:rsidR="00857656" w:rsidRPr="00441387">
        <w:rPr>
          <w:rFonts w:asciiTheme="minorHAnsi" w:hAnsiTheme="minorHAnsi" w:cstheme="minorHAnsi"/>
          <w:bCs/>
          <w:sz w:val="20"/>
        </w:rPr>
        <w:t>Inclusion</w:t>
      </w:r>
    </w:p>
    <w:p w14:paraId="59F9CADA" w14:textId="77777777" w:rsidR="00230D7C" w:rsidRPr="00441387" w:rsidRDefault="00230D7C" w:rsidP="00782A7B">
      <w:pPr>
        <w:widowControl w:val="0"/>
        <w:tabs>
          <w:tab w:val="left" w:pos="709"/>
          <w:tab w:val="left" w:pos="1418"/>
        </w:tabs>
        <w:rPr>
          <w:rFonts w:asciiTheme="minorHAnsi" w:hAnsiTheme="minorHAnsi" w:cstheme="minorHAnsi"/>
          <w:bCs/>
          <w:sz w:val="20"/>
        </w:rPr>
      </w:pPr>
      <w:r w:rsidRPr="00441387">
        <w:rPr>
          <w:rFonts w:asciiTheme="minorHAnsi" w:hAnsiTheme="minorHAnsi" w:cstheme="minorHAnsi"/>
          <w:bCs/>
          <w:sz w:val="20"/>
        </w:rPr>
        <w:tab/>
      </w:r>
      <w:r w:rsidR="00857656" w:rsidRPr="00441387">
        <w:rPr>
          <w:rFonts w:asciiTheme="minorHAnsi" w:hAnsiTheme="minorHAnsi" w:cstheme="minorHAnsi"/>
          <w:bCs/>
          <w:sz w:val="20"/>
        </w:rPr>
        <w:t xml:space="preserve">Advisory Board Chair will be a </w:t>
      </w:r>
      <w:proofErr w:type="gramStart"/>
      <w:r w:rsidR="00857656" w:rsidRPr="00441387">
        <w:rPr>
          <w:rFonts w:asciiTheme="minorHAnsi" w:hAnsiTheme="minorHAnsi" w:cstheme="minorHAnsi"/>
          <w:bCs/>
          <w:sz w:val="20"/>
        </w:rPr>
        <w:t>Director</w:t>
      </w:r>
      <w:proofErr w:type="gramEnd"/>
      <w:r w:rsidR="00857656" w:rsidRPr="00441387">
        <w:rPr>
          <w:rFonts w:asciiTheme="minorHAnsi" w:hAnsiTheme="minorHAnsi" w:cstheme="minorHAnsi"/>
          <w:bCs/>
          <w:sz w:val="20"/>
        </w:rPr>
        <w:t xml:space="preserve"> with full voting rights and will be entitled to attend all Board</w:t>
      </w:r>
    </w:p>
    <w:p w14:paraId="3DAC243B" w14:textId="018B9676" w:rsidR="004F6149" w:rsidRPr="00441387" w:rsidRDefault="00230D7C" w:rsidP="00782A7B">
      <w:pPr>
        <w:widowControl w:val="0"/>
        <w:tabs>
          <w:tab w:val="left" w:pos="709"/>
          <w:tab w:val="left" w:pos="1418"/>
        </w:tabs>
        <w:rPr>
          <w:rFonts w:asciiTheme="minorHAnsi" w:hAnsiTheme="minorHAnsi" w:cstheme="minorHAnsi"/>
          <w:bCs/>
          <w:sz w:val="20"/>
        </w:rPr>
      </w:pPr>
      <w:r w:rsidRPr="00441387">
        <w:rPr>
          <w:rFonts w:asciiTheme="minorHAnsi" w:hAnsiTheme="minorHAnsi" w:cstheme="minorHAnsi"/>
          <w:bCs/>
          <w:sz w:val="20"/>
        </w:rPr>
        <w:tab/>
      </w:r>
      <w:r w:rsidR="00857656" w:rsidRPr="00441387">
        <w:rPr>
          <w:rFonts w:asciiTheme="minorHAnsi" w:hAnsiTheme="minorHAnsi" w:cstheme="minorHAnsi"/>
          <w:bCs/>
          <w:sz w:val="20"/>
        </w:rPr>
        <w:t>meeting.</w:t>
      </w:r>
    </w:p>
    <w:p w14:paraId="5EBB9D76" w14:textId="77777777" w:rsidR="0023461B" w:rsidRPr="00441387" w:rsidRDefault="0023461B" w:rsidP="00782A7B">
      <w:pPr>
        <w:widowControl w:val="0"/>
        <w:tabs>
          <w:tab w:val="left" w:pos="709"/>
          <w:tab w:val="left" w:pos="1418"/>
        </w:tabs>
        <w:rPr>
          <w:rFonts w:asciiTheme="minorHAnsi" w:hAnsiTheme="minorHAnsi" w:cstheme="minorHAnsi"/>
          <w:sz w:val="20"/>
        </w:rPr>
      </w:pPr>
    </w:p>
    <w:p w14:paraId="038C4093" w14:textId="2FF02470" w:rsidR="005C7062" w:rsidRPr="00441387" w:rsidRDefault="00611BF0" w:rsidP="005C7062">
      <w:pPr>
        <w:widowControl w:val="0"/>
        <w:tabs>
          <w:tab w:val="left" w:pos="709"/>
          <w:tab w:val="left" w:pos="1418"/>
        </w:tabs>
        <w:ind w:left="720" w:hanging="708"/>
        <w:rPr>
          <w:rFonts w:asciiTheme="minorHAnsi" w:hAnsiTheme="minorHAnsi" w:cstheme="minorHAnsi"/>
          <w:sz w:val="20"/>
        </w:rPr>
      </w:pPr>
      <w:r w:rsidRPr="00441387">
        <w:rPr>
          <w:rFonts w:asciiTheme="minorHAnsi" w:hAnsiTheme="minorHAnsi" w:cstheme="minorHAnsi"/>
          <w:sz w:val="20"/>
        </w:rPr>
        <w:t>19</w:t>
      </w:r>
      <w:r w:rsidR="000E0183" w:rsidRPr="00441387">
        <w:rPr>
          <w:rFonts w:asciiTheme="minorHAnsi" w:hAnsiTheme="minorHAnsi" w:cstheme="minorHAnsi"/>
          <w:sz w:val="20"/>
        </w:rPr>
        <w:t xml:space="preserve">. </w:t>
      </w:r>
      <w:r w:rsidR="000E0183" w:rsidRPr="00441387">
        <w:rPr>
          <w:rFonts w:asciiTheme="minorHAnsi" w:hAnsiTheme="minorHAnsi" w:cstheme="minorHAnsi"/>
          <w:sz w:val="20"/>
        </w:rPr>
        <w:tab/>
        <w:t>(</w:t>
      </w:r>
      <w:r w:rsidR="00D65E35" w:rsidRPr="00441387">
        <w:rPr>
          <w:rFonts w:asciiTheme="minorHAnsi" w:hAnsiTheme="minorHAnsi" w:cstheme="minorHAnsi"/>
          <w:sz w:val="20"/>
        </w:rPr>
        <w:t>3</w:t>
      </w:r>
      <w:r w:rsidR="000E0183" w:rsidRPr="00441387">
        <w:rPr>
          <w:rFonts w:asciiTheme="minorHAnsi" w:hAnsiTheme="minorHAnsi" w:cstheme="minorHAnsi"/>
          <w:sz w:val="20"/>
        </w:rPr>
        <w:t>)</w:t>
      </w:r>
      <w:r w:rsidR="000E0183" w:rsidRPr="00441387">
        <w:rPr>
          <w:rFonts w:asciiTheme="minorHAnsi" w:hAnsiTheme="minorHAnsi" w:cstheme="minorHAnsi"/>
          <w:sz w:val="20"/>
        </w:rPr>
        <w:tab/>
      </w:r>
      <w:r w:rsidR="00374FBB" w:rsidRPr="00441387">
        <w:rPr>
          <w:rFonts w:asciiTheme="minorHAnsi" w:hAnsiTheme="minorHAnsi" w:cstheme="minorHAnsi"/>
          <w:sz w:val="20"/>
        </w:rPr>
        <w:t xml:space="preserve">There shall be a body known as the </w:t>
      </w:r>
      <w:r w:rsidR="000E0183" w:rsidRPr="00441387">
        <w:rPr>
          <w:rFonts w:asciiTheme="minorHAnsi" w:hAnsiTheme="minorHAnsi" w:cstheme="minorHAnsi"/>
          <w:sz w:val="20"/>
        </w:rPr>
        <w:t xml:space="preserve">Young Leaders Academy </w:t>
      </w:r>
      <w:r w:rsidR="005C7062" w:rsidRPr="00441387">
        <w:rPr>
          <w:rFonts w:asciiTheme="minorHAnsi" w:hAnsiTheme="minorHAnsi" w:cstheme="minorHAnsi"/>
          <w:sz w:val="20"/>
        </w:rPr>
        <w:t>or Y</w:t>
      </w:r>
      <w:r w:rsidR="00374FBB" w:rsidRPr="00441387">
        <w:rPr>
          <w:rFonts w:asciiTheme="minorHAnsi" w:hAnsiTheme="minorHAnsi" w:cstheme="minorHAnsi"/>
          <w:sz w:val="20"/>
        </w:rPr>
        <w:t xml:space="preserve">outh </w:t>
      </w:r>
      <w:r w:rsidR="005C7062" w:rsidRPr="00441387">
        <w:rPr>
          <w:rFonts w:asciiTheme="minorHAnsi" w:hAnsiTheme="minorHAnsi" w:cstheme="minorHAnsi"/>
          <w:sz w:val="20"/>
        </w:rPr>
        <w:t>C</w:t>
      </w:r>
      <w:r w:rsidR="00374FBB" w:rsidRPr="00441387">
        <w:rPr>
          <w:rFonts w:asciiTheme="minorHAnsi" w:hAnsiTheme="minorHAnsi" w:cstheme="minorHAnsi"/>
          <w:sz w:val="20"/>
        </w:rPr>
        <w:t>ounci</w:t>
      </w:r>
      <w:r w:rsidR="005C7062" w:rsidRPr="00441387">
        <w:rPr>
          <w:rFonts w:asciiTheme="minorHAnsi" w:hAnsiTheme="minorHAnsi" w:cstheme="minorHAnsi"/>
          <w:sz w:val="20"/>
        </w:rPr>
        <w:t>l</w:t>
      </w:r>
      <w:r w:rsidR="00374FBB" w:rsidRPr="00441387">
        <w:rPr>
          <w:rFonts w:asciiTheme="minorHAnsi" w:hAnsiTheme="minorHAnsi" w:cstheme="minorHAnsi"/>
          <w:sz w:val="20"/>
        </w:rPr>
        <w:t xml:space="preserve"> to represent the </w:t>
      </w:r>
    </w:p>
    <w:p w14:paraId="1AE39211" w14:textId="77777777" w:rsidR="00F25107" w:rsidRPr="00441387" w:rsidRDefault="005C7062" w:rsidP="005C7062">
      <w:pPr>
        <w:widowControl w:val="0"/>
        <w:tabs>
          <w:tab w:val="left" w:pos="709"/>
          <w:tab w:val="left" w:pos="1418"/>
        </w:tabs>
        <w:ind w:left="720" w:hanging="708"/>
        <w:rPr>
          <w:rFonts w:asciiTheme="minorHAnsi" w:hAnsiTheme="minorHAnsi" w:cstheme="minorHAnsi"/>
          <w:sz w:val="20"/>
        </w:rPr>
      </w:pPr>
      <w:r w:rsidRPr="00441387">
        <w:rPr>
          <w:rFonts w:asciiTheme="minorHAnsi" w:hAnsiTheme="minorHAnsi" w:cstheme="minorHAnsi"/>
          <w:sz w:val="20"/>
        </w:rPr>
        <w:tab/>
      </w:r>
      <w:r w:rsidRPr="00441387">
        <w:rPr>
          <w:rFonts w:asciiTheme="minorHAnsi" w:hAnsiTheme="minorHAnsi" w:cstheme="minorHAnsi"/>
          <w:sz w:val="20"/>
        </w:rPr>
        <w:tab/>
      </w:r>
      <w:r w:rsidRPr="00441387">
        <w:rPr>
          <w:rFonts w:asciiTheme="minorHAnsi" w:hAnsiTheme="minorHAnsi" w:cstheme="minorHAnsi"/>
          <w:sz w:val="20"/>
        </w:rPr>
        <w:tab/>
      </w:r>
      <w:r w:rsidR="00374FBB" w:rsidRPr="00441387">
        <w:rPr>
          <w:rFonts w:asciiTheme="minorHAnsi" w:hAnsiTheme="minorHAnsi" w:cstheme="minorHAnsi"/>
          <w:sz w:val="20"/>
        </w:rPr>
        <w:t>interests of young people</w:t>
      </w:r>
      <w:r w:rsidR="00F25107" w:rsidRPr="00441387">
        <w:rPr>
          <w:rFonts w:asciiTheme="minorHAnsi" w:hAnsiTheme="minorHAnsi" w:cstheme="minorHAnsi"/>
          <w:sz w:val="20"/>
        </w:rPr>
        <w:t>.</w:t>
      </w:r>
    </w:p>
    <w:p w14:paraId="7415DF69" w14:textId="0B51BC95" w:rsidR="00374FBB" w:rsidRPr="00441387" w:rsidRDefault="00F25107" w:rsidP="00D60851">
      <w:pPr>
        <w:pStyle w:val="ListParagraph"/>
        <w:widowControl w:val="0"/>
        <w:numPr>
          <w:ilvl w:val="0"/>
          <w:numId w:val="32"/>
        </w:numPr>
        <w:tabs>
          <w:tab w:val="left" w:pos="709"/>
          <w:tab w:val="left" w:pos="1418"/>
        </w:tabs>
        <w:rPr>
          <w:rFonts w:asciiTheme="minorHAnsi" w:hAnsiTheme="minorHAnsi" w:cstheme="minorHAnsi"/>
          <w:sz w:val="20"/>
        </w:rPr>
      </w:pPr>
      <w:r w:rsidRPr="00441387">
        <w:rPr>
          <w:rFonts w:asciiTheme="minorHAnsi" w:hAnsiTheme="minorHAnsi" w:cstheme="minorHAnsi"/>
          <w:sz w:val="20"/>
        </w:rPr>
        <w:t>The Young Leaders Academy / Youth Council</w:t>
      </w:r>
      <w:r w:rsidR="004B31AD" w:rsidRPr="00441387">
        <w:rPr>
          <w:rFonts w:asciiTheme="minorHAnsi" w:hAnsiTheme="minorHAnsi" w:cstheme="minorHAnsi"/>
          <w:sz w:val="20"/>
        </w:rPr>
        <w:t xml:space="preserve"> have the right to appoint a representative to attend</w:t>
      </w:r>
      <w:r w:rsidR="00D60851" w:rsidRPr="00441387">
        <w:rPr>
          <w:rFonts w:asciiTheme="minorHAnsi" w:hAnsiTheme="minorHAnsi" w:cstheme="minorHAnsi"/>
          <w:sz w:val="20"/>
        </w:rPr>
        <w:t xml:space="preserve"> </w:t>
      </w:r>
      <w:r w:rsidR="004B31AD" w:rsidRPr="00441387">
        <w:rPr>
          <w:rFonts w:asciiTheme="minorHAnsi" w:hAnsiTheme="minorHAnsi" w:cstheme="minorHAnsi"/>
          <w:sz w:val="20"/>
        </w:rPr>
        <w:t>meetings of the Board of Directors as an observer, but with no right to vote.</w:t>
      </w:r>
    </w:p>
    <w:p w14:paraId="09514F90" w14:textId="210D3DCC" w:rsidR="00950C8A" w:rsidRPr="00441387" w:rsidRDefault="00374FBB" w:rsidP="00D60851">
      <w:pPr>
        <w:pStyle w:val="ListParagraph"/>
        <w:widowControl w:val="0"/>
        <w:numPr>
          <w:ilvl w:val="0"/>
          <w:numId w:val="32"/>
        </w:numPr>
        <w:tabs>
          <w:tab w:val="left" w:pos="709"/>
          <w:tab w:val="left" w:pos="1418"/>
        </w:tabs>
        <w:rPr>
          <w:rFonts w:asciiTheme="minorHAnsi" w:hAnsiTheme="minorHAnsi" w:cstheme="minorHAnsi"/>
          <w:sz w:val="20"/>
        </w:rPr>
      </w:pPr>
      <w:r w:rsidRPr="00441387">
        <w:rPr>
          <w:rFonts w:asciiTheme="minorHAnsi" w:hAnsiTheme="minorHAnsi" w:cstheme="minorHAnsi"/>
          <w:sz w:val="20"/>
        </w:rPr>
        <w:t xml:space="preserve">Subject to </w:t>
      </w:r>
      <w:r w:rsidR="00950C8A" w:rsidRPr="00441387">
        <w:rPr>
          <w:rFonts w:asciiTheme="minorHAnsi" w:hAnsiTheme="minorHAnsi" w:cstheme="minorHAnsi"/>
          <w:sz w:val="20"/>
        </w:rPr>
        <w:t xml:space="preserve">the </w:t>
      </w:r>
      <w:r w:rsidRPr="00441387">
        <w:rPr>
          <w:rFonts w:asciiTheme="minorHAnsi" w:hAnsiTheme="minorHAnsi" w:cstheme="minorHAnsi"/>
          <w:sz w:val="20"/>
        </w:rPr>
        <w:t xml:space="preserve">approval of the directors, the </w:t>
      </w:r>
      <w:r w:rsidR="005C7062" w:rsidRPr="00441387">
        <w:rPr>
          <w:rFonts w:asciiTheme="minorHAnsi" w:hAnsiTheme="minorHAnsi" w:cstheme="minorHAnsi"/>
          <w:sz w:val="20"/>
        </w:rPr>
        <w:t xml:space="preserve">Young Leaders Academy </w:t>
      </w:r>
      <w:r w:rsidR="0077142A" w:rsidRPr="00441387">
        <w:rPr>
          <w:rFonts w:asciiTheme="minorHAnsi" w:hAnsiTheme="minorHAnsi" w:cstheme="minorHAnsi"/>
          <w:sz w:val="20"/>
        </w:rPr>
        <w:t>/</w:t>
      </w:r>
      <w:r w:rsidR="005C7062" w:rsidRPr="00441387">
        <w:rPr>
          <w:rFonts w:asciiTheme="minorHAnsi" w:hAnsiTheme="minorHAnsi" w:cstheme="minorHAnsi"/>
          <w:sz w:val="20"/>
        </w:rPr>
        <w:t xml:space="preserve"> Youth Counci</w:t>
      </w:r>
      <w:r w:rsidR="00950C8A" w:rsidRPr="00441387">
        <w:rPr>
          <w:rFonts w:asciiTheme="minorHAnsi" w:hAnsiTheme="minorHAnsi" w:cstheme="minorHAnsi"/>
          <w:sz w:val="20"/>
        </w:rPr>
        <w:t xml:space="preserve">l </w:t>
      </w:r>
      <w:r w:rsidRPr="00441387">
        <w:rPr>
          <w:rFonts w:asciiTheme="minorHAnsi" w:hAnsiTheme="minorHAnsi" w:cstheme="minorHAnsi"/>
          <w:sz w:val="20"/>
        </w:rPr>
        <w:t>may</w:t>
      </w:r>
      <w:r w:rsidR="00D60851" w:rsidRPr="00441387">
        <w:rPr>
          <w:rFonts w:asciiTheme="minorHAnsi" w:hAnsiTheme="minorHAnsi" w:cstheme="minorHAnsi"/>
          <w:sz w:val="20"/>
        </w:rPr>
        <w:t xml:space="preserve"> amend or adopt standing orders or terms of reference regulating the business and   membership of the Young Leaders Academy / Youth Council</w:t>
      </w:r>
    </w:p>
    <w:p w14:paraId="7B9D281C" w14:textId="105FF215" w:rsidR="00374FBB" w:rsidRPr="00441387" w:rsidRDefault="0074015D" w:rsidP="00D65E35">
      <w:pPr>
        <w:pStyle w:val="ListParagraph"/>
        <w:widowControl w:val="0"/>
        <w:numPr>
          <w:ilvl w:val="0"/>
          <w:numId w:val="32"/>
        </w:numPr>
        <w:tabs>
          <w:tab w:val="left" w:pos="709"/>
          <w:tab w:val="left" w:pos="1418"/>
        </w:tabs>
        <w:rPr>
          <w:rFonts w:asciiTheme="minorHAnsi" w:hAnsiTheme="minorHAnsi" w:cstheme="minorHAnsi"/>
          <w:sz w:val="20"/>
        </w:rPr>
      </w:pPr>
      <w:r w:rsidRPr="00441387">
        <w:rPr>
          <w:rFonts w:asciiTheme="minorHAnsi" w:hAnsiTheme="minorHAnsi" w:cstheme="minorHAnsi"/>
          <w:sz w:val="20"/>
        </w:rPr>
        <w:t xml:space="preserve">The Young Leaders Academy / Youth Council </w:t>
      </w:r>
      <w:r w:rsidR="00374FBB" w:rsidRPr="00441387">
        <w:rPr>
          <w:rFonts w:asciiTheme="minorHAnsi" w:hAnsiTheme="minorHAnsi" w:cstheme="minorHAnsi"/>
          <w:sz w:val="20"/>
        </w:rPr>
        <w:t xml:space="preserve">shall have </w:t>
      </w:r>
      <w:r w:rsidR="00301CF1" w:rsidRPr="00441387">
        <w:rPr>
          <w:rFonts w:asciiTheme="minorHAnsi" w:hAnsiTheme="minorHAnsi" w:cstheme="minorHAnsi"/>
          <w:sz w:val="20"/>
        </w:rPr>
        <w:t xml:space="preserve">the </w:t>
      </w:r>
      <w:r w:rsidR="00374FBB" w:rsidRPr="00441387">
        <w:rPr>
          <w:rFonts w:asciiTheme="minorHAnsi" w:hAnsiTheme="minorHAnsi" w:cstheme="minorHAnsi"/>
          <w:sz w:val="20"/>
        </w:rPr>
        <w:t xml:space="preserve">rights to consult and challenge the </w:t>
      </w:r>
      <w:r w:rsidR="000A7B3B" w:rsidRPr="00441387">
        <w:rPr>
          <w:rFonts w:asciiTheme="minorHAnsi" w:hAnsiTheme="minorHAnsi" w:cstheme="minorHAnsi"/>
          <w:sz w:val="20"/>
        </w:rPr>
        <w:t>D</w:t>
      </w:r>
      <w:r w:rsidR="00374FBB" w:rsidRPr="00441387">
        <w:rPr>
          <w:rFonts w:asciiTheme="minorHAnsi" w:hAnsiTheme="minorHAnsi" w:cstheme="minorHAnsi"/>
          <w:sz w:val="20"/>
        </w:rPr>
        <w:t xml:space="preserve">irectors on matters agreed </w:t>
      </w:r>
      <w:r w:rsidR="000A7B3B" w:rsidRPr="00441387">
        <w:rPr>
          <w:rFonts w:asciiTheme="minorHAnsi" w:hAnsiTheme="minorHAnsi" w:cstheme="minorHAnsi"/>
          <w:sz w:val="20"/>
        </w:rPr>
        <w:t xml:space="preserve">within </w:t>
      </w:r>
      <w:r w:rsidR="00957D1F" w:rsidRPr="00441387">
        <w:rPr>
          <w:rFonts w:asciiTheme="minorHAnsi" w:hAnsiTheme="minorHAnsi" w:cstheme="minorHAnsi"/>
          <w:sz w:val="20"/>
        </w:rPr>
        <w:t>the Young Leaders Academy / Youth Council Terms</w:t>
      </w:r>
      <w:r w:rsidR="00374FBB" w:rsidRPr="00441387">
        <w:rPr>
          <w:rFonts w:asciiTheme="minorHAnsi" w:hAnsiTheme="minorHAnsi" w:cstheme="minorHAnsi"/>
          <w:sz w:val="20"/>
        </w:rPr>
        <w:t>, but in no</w:t>
      </w:r>
      <w:r w:rsidR="00D65E35" w:rsidRPr="00441387">
        <w:rPr>
          <w:rFonts w:asciiTheme="minorHAnsi" w:hAnsiTheme="minorHAnsi" w:cstheme="minorHAnsi"/>
          <w:sz w:val="20"/>
        </w:rPr>
        <w:t xml:space="preserve"> </w:t>
      </w:r>
      <w:r w:rsidR="00374FBB" w:rsidRPr="00441387">
        <w:rPr>
          <w:rFonts w:asciiTheme="minorHAnsi" w:hAnsiTheme="minorHAnsi" w:cstheme="minorHAnsi"/>
          <w:sz w:val="20"/>
        </w:rPr>
        <w:t>event can the youth council make any decision on any financial or commercial matter or override</w:t>
      </w:r>
      <w:r w:rsidR="00D65E35" w:rsidRPr="00441387">
        <w:rPr>
          <w:rFonts w:asciiTheme="minorHAnsi" w:hAnsiTheme="minorHAnsi" w:cstheme="minorHAnsi"/>
          <w:sz w:val="20"/>
        </w:rPr>
        <w:t xml:space="preserve"> </w:t>
      </w:r>
      <w:r w:rsidR="00374FBB" w:rsidRPr="00441387">
        <w:rPr>
          <w:rFonts w:asciiTheme="minorHAnsi" w:hAnsiTheme="minorHAnsi" w:cstheme="minorHAnsi"/>
          <w:sz w:val="20"/>
        </w:rPr>
        <w:t xml:space="preserve">the ultimate </w:t>
      </w:r>
      <w:proofErr w:type="gramStart"/>
      <w:r w:rsidR="00374FBB" w:rsidRPr="00441387">
        <w:rPr>
          <w:rFonts w:asciiTheme="minorHAnsi" w:hAnsiTheme="minorHAnsi" w:cstheme="minorHAnsi"/>
          <w:sz w:val="20"/>
        </w:rPr>
        <w:t>decision making</w:t>
      </w:r>
      <w:proofErr w:type="gramEnd"/>
      <w:r w:rsidR="00374FBB" w:rsidRPr="00441387">
        <w:rPr>
          <w:rFonts w:asciiTheme="minorHAnsi" w:hAnsiTheme="minorHAnsi" w:cstheme="minorHAnsi"/>
          <w:sz w:val="20"/>
        </w:rPr>
        <w:t xml:space="preserve"> authority and powers of the directors.</w:t>
      </w:r>
    </w:p>
    <w:p w14:paraId="7480CCC7" w14:textId="77777777" w:rsidR="00B0719E" w:rsidRPr="00441387" w:rsidRDefault="00B0719E" w:rsidP="00957D1F">
      <w:pPr>
        <w:widowControl w:val="0"/>
        <w:tabs>
          <w:tab w:val="left" w:pos="709"/>
          <w:tab w:val="left" w:pos="1418"/>
        </w:tabs>
        <w:ind w:left="720" w:hanging="708"/>
        <w:rPr>
          <w:rFonts w:asciiTheme="minorHAnsi" w:hAnsiTheme="minorHAnsi" w:cstheme="minorHAnsi"/>
          <w:sz w:val="20"/>
        </w:rPr>
      </w:pPr>
    </w:p>
    <w:p w14:paraId="78370C76" w14:textId="5B0E610C" w:rsidR="00782A7B" w:rsidRPr="00441387" w:rsidRDefault="00782A7B" w:rsidP="00782A7B">
      <w:pPr>
        <w:widowControl w:val="0"/>
        <w:tabs>
          <w:tab w:val="left" w:pos="709"/>
          <w:tab w:val="left" w:pos="1418"/>
        </w:tabs>
        <w:rPr>
          <w:rFonts w:ascii="Calibri" w:hAnsi="Calibri" w:cs="Arial"/>
          <w:sz w:val="20"/>
        </w:rPr>
      </w:pPr>
      <w:r w:rsidRPr="00441387">
        <w:rPr>
          <w:rFonts w:ascii="Calibri" w:hAnsi="Calibri" w:cs="Arial"/>
          <w:b/>
          <w:sz w:val="20"/>
        </w:rPr>
        <w:t>APPOINTMENT AND REMOVAL OF DIRECTORS BY MEMBERS</w:t>
      </w:r>
    </w:p>
    <w:p w14:paraId="72E60F90" w14:textId="77777777" w:rsidR="00782A7B" w:rsidRPr="00441387" w:rsidRDefault="00782A7B" w:rsidP="00782A7B">
      <w:pPr>
        <w:widowControl w:val="0"/>
        <w:tabs>
          <w:tab w:val="left" w:pos="709"/>
          <w:tab w:val="left" w:pos="1418"/>
        </w:tabs>
        <w:rPr>
          <w:rFonts w:ascii="Calibri" w:hAnsi="Calibri" w:cs="Arial"/>
          <w:sz w:val="20"/>
        </w:rPr>
      </w:pPr>
    </w:p>
    <w:p w14:paraId="5E7885BE" w14:textId="4A2F71F0" w:rsidR="00BA16E0" w:rsidRPr="00441387" w:rsidRDefault="004B16C5" w:rsidP="00BA16E0">
      <w:pPr>
        <w:widowControl w:val="0"/>
        <w:tabs>
          <w:tab w:val="left" w:pos="709"/>
          <w:tab w:val="left" w:pos="1418"/>
        </w:tabs>
        <w:jc w:val="both"/>
        <w:rPr>
          <w:rFonts w:ascii="Calibri" w:hAnsi="Calibri" w:cs="Arial"/>
          <w:sz w:val="20"/>
        </w:rPr>
      </w:pPr>
      <w:r w:rsidRPr="00441387">
        <w:rPr>
          <w:rFonts w:ascii="Calibri" w:hAnsi="Calibri" w:cs="Arial"/>
          <w:sz w:val="20"/>
        </w:rPr>
        <w:t>2</w:t>
      </w:r>
      <w:r w:rsidR="00611BF0" w:rsidRPr="00441387">
        <w:rPr>
          <w:rFonts w:ascii="Calibri" w:hAnsi="Calibri" w:cs="Arial"/>
          <w:sz w:val="20"/>
        </w:rPr>
        <w:t>0</w:t>
      </w:r>
      <w:r w:rsidRPr="00441387">
        <w:rPr>
          <w:rFonts w:ascii="Calibri" w:hAnsi="Calibri" w:cs="Arial"/>
          <w:sz w:val="20"/>
        </w:rPr>
        <w:t>.</w:t>
      </w:r>
      <w:r w:rsidR="00BA16E0" w:rsidRPr="00441387">
        <w:rPr>
          <w:rFonts w:ascii="Calibri" w:hAnsi="Calibri" w:cs="Arial"/>
          <w:sz w:val="20"/>
        </w:rPr>
        <w:t xml:space="preserve">        Without prejudice to the provisions of Section 168 of the Act, the Voting</w:t>
      </w:r>
      <w:r w:rsidR="00BA16E0" w:rsidRPr="00441387">
        <w:rPr>
          <w:rFonts w:ascii="Calibri" w:hAnsi="Calibri" w:cs="Arial"/>
          <w:b/>
          <w:i/>
          <w:sz w:val="22"/>
          <w:szCs w:val="22"/>
        </w:rPr>
        <w:t xml:space="preserve"> </w:t>
      </w:r>
      <w:r w:rsidR="00BA16E0" w:rsidRPr="00441387">
        <w:rPr>
          <w:rFonts w:ascii="Calibri" w:hAnsi="Calibri" w:cs="Arial"/>
          <w:sz w:val="20"/>
        </w:rPr>
        <w:t>Members at a General Meeting may</w:t>
      </w:r>
    </w:p>
    <w:p w14:paraId="3A446EF7" w14:textId="6E130831" w:rsidR="00CE664B" w:rsidRPr="00441387" w:rsidRDefault="00BA16E0" w:rsidP="00CE664B">
      <w:pPr>
        <w:widowControl w:val="0"/>
        <w:tabs>
          <w:tab w:val="left" w:pos="709"/>
          <w:tab w:val="left" w:pos="1418"/>
        </w:tabs>
        <w:ind w:left="709" w:hanging="709"/>
        <w:jc w:val="both"/>
        <w:rPr>
          <w:rFonts w:ascii="Calibri" w:hAnsi="Calibri" w:cs="Arial"/>
          <w:sz w:val="20"/>
        </w:rPr>
      </w:pPr>
      <w:r w:rsidRPr="00441387">
        <w:rPr>
          <w:rFonts w:ascii="Calibri" w:hAnsi="Calibri" w:cs="Arial"/>
          <w:sz w:val="20"/>
        </w:rPr>
        <w:t xml:space="preserve">            by ordinary resolution remove a</w:t>
      </w:r>
      <w:r w:rsidRPr="00441387">
        <w:rPr>
          <w:rFonts w:ascii="Calibri" w:hAnsi="Calibri"/>
          <w:sz w:val="20"/>
          <w:lang w:val="en-US"/>
        </w:rPr>
        <w:t xml:space="preserve"> </w:t>
      </w:r>
      <w:r w:rsidR="00230D7C" w:rsidRPr="00441387">
        <w:rPr>
          <w:rFonts w:ascii="Calibri" w:hAnsi="Calibri"/>
          <w:sz w:val="20"/>
          <w:lang w:val="en-US"/>
        </w:rPr>
        <w:t>d</w:t>
      </w:r>
      <w:r w:rsidRPr="00441387">
        <w:rPr>
          <w:rFonts w:ascii="Calibri" w:hAnsi="Calibri"/>
          <w:sz w:val="20"/>
          <w:lang w:val="en-US"/>
        </w:rPr>
        <w:t>irector</w:t>
      </w:r>
      <w:r w:rsidRPr="00441387">
        <w:rPr>
          <w:rFonts w:ascii="Calibri" w:hAnsi="Calibri"/>
          <w:sz w:val="20"/>
        </w:rPr>
        <w:t xml:space="preserve"> o</w:t>
      </w:r>
      <w:r w:rsidRPr="00441387">
        <w:rPr>
          <w:rFonts w:ascii="Calibri" w:hAnsi="Calibri" w:cs="Arial"/>
          <w:sz w:val="20"/>
        </w:rPr>
        <w:t>ther than the Chief Executive before the expiration of</w:t>
      </w:r>
      <w:r w:rsidR="00CE664B" w:rsidRPr="00441387">
        <w:rPr>
          <w:rFonts w:ascii="Calibri" w:hAnsi="Calibri" w:cs="Arial"/>
          <w:sz w:val="20"/>
        </w:rPr>
        <w:t xml:space="preserve"> </w:t>
      </w:r>
      <w:proofErr w:type="gramStart"/>
      <w:r w:rsidR="003C3C28" w:rsidRPr="00441387">
        <w:rPr>
          <w:rFonts w:ascii="Calibri" w:hAnsi="Calibri" w:cs="Arial"/>
          <w:sz w:val="20"/>
        </w:rPr>
        <w:t>their</w:t>
      </w:r>
      <w:proofErr w:type="gramEnd"/>
      <w:r w:rsidRPr="00441387">
        <w:rPr>
          <w:rFonts w:ascii="Calibri" w:hAnsi="Calibri" w:cs="Arial"/>
          <w:sz w:val="20"/>
        </w:rPr>
        <w:t xml:space="preserve"> </w:t>
      </w:r>
    </w:p>
    <w:p w14:paraId="01FC6F9C" w14:textId="08014F55" w:rsidR="00BA16E0" w:rsidRPr="00441387" w:rsidRDefault="00CE664B" w:rsidP="00CE664B">
      <w:pPr>
        <w:widowControl w:val="0"/>
        <w:tabs>
          <w:tab w:val="left" w:pos="709"/>
          <w:tab w:val="left" w:pos="1418"/>
        </w:tabs>
        <w:ind w:left="709" w:hanging="709"/>
        <w:jc w:val="both"/>
        <w:rPr>
          <w:rFonts w:ascii="Calibri" w:hAnsi="Calibri" w:cs="Arial"/>
          <w:sz w:val="20"/>
        </w:rPr>
      </w:pPr>
      <w:r w:rsidRPr="00441387">
        <w:rPr>
          <w:rFonts w:ascii="Calibri" w:hAnsi="Calibri" w:cs="Arial"/>
          <w:sz w:val="20"/>
        </w:rPr>
        <w:t xml:space="preserve">            </w:t>
      </w:r>
      <w:r w:rsidR="00BA16E0" w:rsidRPr="00441387">
        <w:rPr>
          <w:rFonts w:ascii="Calibri" w:hAnsi="Calibri" w:cs="Arial"/>
          <w:sz w:val="20"/>
        </w:rPr>
        <w:t xml:space="preserve">period of office. </w:t>
      </w:r>
    </w:p>
    <w:p w14:paraId="5AE44A4D" w14:textId="77777777" w:rsidR="007C0A9C" w:rsidRPr="00441387" w:rsidRDefault="007C0A9C" w:rsidP="002E544F">
      <w:pPr>
        <w:widowControl w:val="0"/>
        <w:tabs>
          <w:tab w:val="left" w:pos="709"/>
          <w:tab w:val="left" w:pos="1418"/>
        </w:tabs>
        <w:jc w:val="both"/>
        <w:rPr>
          <w:rFonts w:ascii="Calibri" w:hAnsi="Calibri" w:cs="Arial"/>
          <w:sz w:val="20"/>
        </w:rPr>
      </w:pPr>
    </w:p>
    <w:p w14:paraId="030356E6" w14:textId="5B94C489" w:rsidR="007C0A9C" w:rsidRPr="00441387" w:rsidRDefault="004B16C5" w:rsidP="007C0A9C">
      <w:pPr>
        <w:tabs>
          <w:tab w:val="left" w:pos="709"/>
          <w:tab w:val="left" w:pos="1418"/>
        </w:tabs>
        <w:ind w:left="709" w:hanging="709"/>
        <w:rPr>
          <w:rFonts w:ascii="Calibri" w:hAnsi="Calibri" w:cs="Arial"/>
          <w:sz w:val="20"/>
        </w:rPr>
      </w:pPr>
      <w:r w:rsidRPr="00441387">
        <w:rPr>
          <w:rFonts w:ascii="Calibri" w:hAnsi="Calibri" w:cs="Arial"/>
          <w:sz w:val="20"/>
        </w:rPr>
        <w:t>2</w:t>
      </w:r>
      <w:r w:rsidR="00DA63A0" w:rsidRPr="00441387">
        <w:rPr>
          <w:rFonts w:ascii="Calibri" w:hAnsi="Calibri" w:cs="Arial"/>
          <w:sz w:val="20"/>
        </w:rPr>
        <w:t>1</w:t>
      </w:r>
      <w:r w:rsidRPr="00441387">
        <w:rPr>
          <w:rFonts w:ascii="Calibri" w:hAnsi="Calibri" w:cs="Arial"/>
          <w:sz w:val="20"/>
        </w:rPr>
        <w:t>.</w:t>
      </w:r>
      <w:r w:rsidR="007C0A9C" w:rsidRPr="00441387">
        <w:rPr>
          <w:rFonts w:ascii="Calibri" w:hAnsi="Calibri" w:cs="Arial"/>
          <w:sz w:val="20"/>
        </w:rPr>
        <w:tab/>
        <w:t>Subject to Article 20, if a</w:t>
      </w:r>
      <w:r w:rsidR="007C0A9C" w:rsidRPr="00441387">
        <w:rPr>
          <w:rFonts w:ascii="Calibri" w:hAnsi="Calibri"/>
          <w:sz w:val="20"/>
          <w:lang w:val="en-US"/>
        </w:rPr>
        <w:t xml:space="preserve"> </w:t>
      </w:r>
      <w:r w:rsidR="00230D7C" w:rsidRPr="00441387">
        <w:rPr>
          <w:rFonts w:ascii="Calibri" w:hAnsi="Calibri"/>
          <w:sz w:val="20"/>
          <w:lang w:val="en-US"/>
        </w:rPr>
        <w:t>d</w:t>
      </w:r>
      <w:r w:rsidR="007C0A9C" w:rsidRPr="00441387">
        <w:rPr>
          <w:rFonts w:ascii="Calibri" w:hAnsi="Calibri"/>
          <w:sz w:val="20"/>
          <w:lang w:val="en-US"/>
        </w:rPr>
        <w:t>irector</w:t>
      </w:r>
      <w:r w:rsidR="007C0A9C" w:rsidRPr="00441387">
        <w:rPr>
          <w:rFonts w:ascii="Calibri" w:hAnsi="Calibri" w:cs="Arial"/>
          <w:sz w:val="20"/>
        </w:rPr>
        <w:t xml:space="preserve"> is not re-appointed, he or she shall retain office until the end of the meeting.</w:t>
      </w:r>
    </w:p>
    <w:p w14:paraId="4C6E3DF8" w14:textId="77777777" w:rsidR="007C0A9C" w:rsidRPr="00441387" w:rsidRDefault="007C0A9C" w:rsidP="00782A7B">
      <w:pPr>
        <w:tabs>
          <w:tab w:val="left" w:pos="709"/>
          <w:tab w:val="left" w:pos="1418"/>
        </w:tabs>
        <w:ind w:left="709" w:hanging="709"/>
        <w:rPr>
          <w:rFonts w:ascii="Calibri" w:hAnsi="Calibri" w:cs="Arial"/>
          <w:sz w:val="20"/>
        </w:rPr>
      </w:pPr>
    </w:p>
    <w:p w14:paraId="34DCACAB" w14:textId="77777777" w:rsidR="00782A7B" w:rsidRPr="00441387" w:rsidRDefault="00782A7B" w:rsidP="00782A7B">
      <w:pPr>
        <w:tabs>
          <w:tab w:val="left" w:pos="709"/>
          <w:tab w:val="left" w:pos="1418"/>
        </w:tabs>
        <w:ind w:left="709" w:hanging="709"/>
        <w:rPr>
          <w:rFonts w:ascii="Calibri" w:hAnsi="Calibri"/>
          <w:sz w:val="20"/>
          <w:lang w:val="en-US"/>
        </w:rPr>
      </w:pPr>
      <w:r w:rsidRPr="00441387">
        <w:rPr>
          <w:rFonts w:ascii="Calibri" w:hAnsi="Calibri" w:cs="Arial"/>
          <w:b/>
          <w:sz w:val="20"/>
        </w:rPr>
        <w:t xml:space="preserve">RESIGNATION, DISQUALIFICATION AND REMOVAL OF </w:t>
      </w:r>
      <w:r w:rsidRPr="00441387">
        <w:rPr>
          <w:rFonts w:ascii="Calibri" w:hAnsi="Calibri"/>
          <w:b/>
          <w:sz w:val="20"/>
          <w:lang w:val="en-US"/>
        </w:rPr>
        <w:t>DIRECTORS</w:t>
      </w:r>
    </w:p>
    <w:p w14:paraId="10D8F07E" w14:textId="77777777" w:rsidR="00782A7B" w:rsidRPr="00441387" w:rsidRDefault="00782A7B" w:rsidP="00782A7B">
      <w:pPr>
        <w:tabs>
          <w:tab w:val="left" w:pos="709"/>
          <w:tab w:val="left" w:pos="1418"/>
        </w:tabs>
        <w:ind w:left="709" w:hanging="709"/>
        <w:rPr>
          <w:rFonts w:ascii="Calibri" w:hAnsi="Calibri" w:cs="Arial"/>
          <w:strike/>
          <w:sz w:val="20"/>
        </w:rPr>
      </w:pPr>
    </w:p>
    <w:p w14:paraId="6D8ED97A" w14:textId="06FF43D1" w:rsidR="00782A7B" w:rsidRPr="00441387" w:rsidRDefault="00782A7B" w:rsidP="00782A7B">
      <w:pPr>
        <w:tabs>
          <w:tab w:val="left" w:pos="709"/>
        </w:tabs>
        <w:autoSpaceDE w:val="0"/>
        <w:autoSpaceDN w:val="0"/>
        <w:adjustRightInd w:val="0"/>
        <w:ind w:left="709" w:hanging="709"/>
        <w:rPr>
          <w:rFonts w:ascii="Calibri" w:hAnsi="Calibri" w:cs="Arial"/>
          <w:sz w:val="20"/>
        </w:rPr>
      </w:pPr>
      <w:r w:rsidRPr="00441387">
        <w:rPr>
          <w:rFonts w:ascii="Calibri" w:hAnsi="Calibri" w:cs="Arial"/>
          <w:sz w:val="20"/>
        </w:rPr>
        <w:t>2</w:t>
      </w:r>
      <w:r w:rsidR="003E3A84" w:rsidRPr="00441387">
        <w:rPr>
          <w:rFonts w:ascii="Calibri" w:hAnsi="Calibri" w:cs="Arial"/>
          <w:sz w:val="20"/>
        </w:rPr>
        <w:t>2</w:t>
      </w:r>
      <w:r w:rsidRPr="00441387">
        <w:rPr>
          <w:rFonts w:ascii="Calibri" w:hAnsi="Calibri" w:cs="Arial"/>
          <w:sz w:val="20"/>
        </w:rPr>
        <w:t>.</w:t>
      </w:r>
      <w:r w:rsidR="00BD0959" w:rsidRPr="00441387">
        <w:rPr>
          <w:rFonts w:ascii="Calibri" w:hAnsi="Calibri" w:cs="Arial"/>
          <w:sz w:val="20"/>
        </w:rPr>
        <w:t xml:space="preserve"> </w:t>
      </w:r>
      <w:r w:rsidRPr="00441387">
        <w:rPr>
          <w:rFonts w:ascii="Calibri" w:hAnsi="Calibri" w:cs="Arial"/>
          <w:sz w:val="20"/>
        </w:rPr>
        <w:tab/>
        <w:t xml:space="preserve">A person ceases to be a </w:t>
      </w:r>
      <w:r w:rsidR="00230D7C" w:rsidRPr="00441387">
        <w:rPr>
          <w:rFonts w:ascii="Calibri" w:hAnsi="Calibri"/>
          <w:sz w:val="20"/>
          <w:lang w:val="en-US"/>
        </w:rPr>
        <w:t>d</w:t>
      </w:r>
      <w:r w:rsidRPr="00441387">
        <w:rPr>
          <w:rFonts w:ascii="Calibri" w:hAnsi="Calibri"/>
          <w:sz w:val="20"/>
          <w:lang w:val="en-US"/>
        </w:rPr>
        <w:t xml:space="preserve">irector </w:t>
      </w:r>
      <w:r w:rsidRPr="00441387">
        <w:rPr>
          <w:rFonts w:ascii="Calibri" w:hAnsi="Calibri" w:cs="Arial"/>
          <w:sz w:val="20"/>
        </w:rPr>
        <w:t>as soon as –</w:t>
      </w:r>
    </w:p>
    <w:p w14:paraId="1C3A1702" w14:textId="6A672BEE" w:rsidR="00782A7B" w:rsidRPr="00441387" w:rsidRDefault="00782A7B" w:rsidP="00782A7B">
      <w:pPr>
        <w:tabs>
          <w:tab w:val="left" w:pos="1276"/>
        </w:tabs>
        <w:autoSpaceDE w:val="0"/>
        <w:autoSpaceDN w:val="0"/>
        <w:adjustRightInd w:val="0"/>
        <w:ind w:left="1276" w:hanging="567"/>
        <w:rPr>
          <w:rFonts w:ascii="Calibri" w:hAnsi="Calibri" w:cs="Arial"/>
          <w:sz w:val="20"/>
        </w:rPr>
      </w:pPr>
      <w:r w:rsidRPr="00441387">
        <w:rPr>
          <w:rFonts w:ascii="Calibri" w:hAnsi="Calibri" w:cs="Arial"/>
          <w:sz w:val="20"/>
        </w:rPr>
        <w:t>(1)</w:t>
      </w:r>
      <w:r w:rsidRPr="00441387">
        <w:rPr>
          <w:rFonts w:ascii="Calibri" w:hAnsi="Calibri" w:cs="Arial"/>
          <w:sz w:val="20"/>
        </w:rPr>
        <w:tab/>
        <w:t xml:space="preserve">that person ceases to be a </w:t>
      </w:r>
      <w:r w:rsidR="00230D7C" w:rsidRPr="00441387">
        <w:rPr>
          <w:rFonts w:ascii="Calibri" w:hAnsi="Calibri" w:cs="Arial"/>
          <w:sz w:val="20"/>
        </w:rPr>
        <w:t>d</w:t>
      </w:r>
      <w:r w:rsidRPr="00441387">
        <w:rPr>
          <w:rFonts w:ascii="Calibri" w:hAnsi="Calibri" w:cs="Arial"/>
          <w:sz w:val="20"/>
        </w:rPr>
        <w:t xml:space="preserve">irector by virtue of any provision of the Companies Act 2006 or is prohibited from being a </w:t>
      </w:r>
      <w:r w:rsidR="00230D7C" w:rsidRPr="00441387">
        <w:rPr>
          <w:rFonts w:ascii="Calibri" w:hAnsi="Calibri" w:cs="Arial"/>
          <w:sz w:val="20"/>
        </w:rPr>
        <w:t>d</w:t>
      </w:r>
      <w:r w:rsidRPr="00441387">
        <w:rPr>
          <w:rFonts w:ascii="Calibri" w:hAnsi="Calibri" w:cs="Arial"/>
          <w:sz w:val="20"/>
        </w:rPr>
        <w:t xml:space="preserve">irector by </w:t>
      </w:r>
      <w:proofErr w:type="gramStart"/>
      <w:r w:rsidRPr="00441387">
        <w:rPr>
          <w:rFonts w:ascii="Calibri" w:hAnsi="Calibri" w:cs="Arial"/>
          <w:sz w:val="20"/>
        </w:rPr>
        <w:t>law;</w:t>
      </w:r>
      <w:proofErr w:type="gramEnd"/>
    </w:p>
    <w:p w14:paraId="7B915A99" w14:textId="77777777" w:rsidR="00782A7B" w:rsidRPr="00441387" w:rsidRDefault="00782A7B" w:rsidP="00782A7B">
      <w:pPr>
        <w:tabs>
          <w:tab w:val="left" w:pos="1276"/>
        </w:tabs>
        <w:autoSpaceDE w:val="0"/>
        <w:autoSpaceDN w:val="0"/>
        <w:adjustRightInd w:val="0"/>
        <w:ind w:left="1276" w:hanging="567"/>
        <w:rPr>
          <w:rFonts w:ascii="Calibri" w:hAnsi="Calibri"/>
          <w:sz w:val="22"/>
          <w:szCs w:val="22"/>
          <w:lang w:val="en-US"/>
        </w:rPr>
      </w:pPr>
      <w:r w:rsidRPr="00441387">
        <w:rPr>
          <w:rFonts w:ascii="Calibri" w:hAnsi="Calibri" w:cs="Arial"/>
          <w:sz w:val="20"/>
        </w:rPr>
        <w:t>(2)</w:t>
      </w:r>
      <w:r w:rsidRPr="00441387">
        <w:rPr>
          <w:rFonts w:ascii="Calibri" w:hAnsi="Calibri" w:cs="Arial"/>
          <w:sz w:val="20"/>
        </w:rPr>
        <w:tab/>
        <w:t xml:space="preserve">a bankruptcy order is made against the </w:t>
      </w:r>
      <w:proofErr w:type="gramStart"/>
      <w:r w:rsidRPr="00441387">
        <w:rPr>
          <w:rFonts w:ascii="Calibri" w:hAnsi="Calibri" w:cs="Arial"/>
          <w:sz w:val="20"/>
        </w:rPr>
        <w:t>person;</w:t>
      </w:r>
      <w:proofErr w:type="gramEnd"/>
      <w:r w:rsidRPr="00441387">
        <w:rPr>
          <w:rFonts w:ascii="Calibri" w:hAnsi="Calibri" w:cs="Arial"/>
          <w:sz w:val="20"/>
        </w:rPr>
        <w:t xml:space="preserve"> </w:t>
      </w:r>
    </w:p>
    <w:p w14:paraId="124DAC9A"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a composition is made with that person’s creditors generally in satisfaction of that person’s </w:t>
      </w:r>
      <w:proofErr w:type="gramStart"/>
      <w:r w:rsidRPr="00441387">
        <w:rPr>
          <w:rFonts w:ascii="Calibri" w:hAnsi="Calibri"/>
          <w:sz w:val="20"/>
          <w:lang w:val="en-US"/>
        </w:rPr>
        <w:t>debts;</w:t>
      </w:r>
      <w:proofErr w:type="gramEnd"/>
    </w:p>
    <w:p w14:paraId="48E33DBA" w14:textId="7E688098"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(4)</w:t>
      </w:r>
      <w:r w:rsidRPr="00441387">
        <w:rPr>
          <w:rFonts w:ascii="Calibri" w:hAnsi="Calibri"/>
          <w:sz w:val="20"/>
          <w:lang w:val="en-US"/>
        </w:rPr>
        <w:tab/>
        <w:t xml:space="preserve">a registered medical practitioner who is treating that person gives a written opinion to the Association stating that that person has become physically or mentally incapable of acting as a </w:t>
      </w:r>
      <w:r w:rsidR="00230D7C" w:rsidRPr="00441387">
        <w:rPr>
          <w:rFonts w:ascii="Calibri" w:hAnsi="Calibri"/>
          <w:sz w:val="20"/>
          <w:lang w:val="en-US"/>
        </w:rPr>
        <w:t>d</w:t>
      </w:r>
      <w:r w:rsidRPr="00441387">
        <w:rPr>
          <w:rFonts w:ascii="Calibri" w:hAnsi="Calibri"/>
          <w:sz w:val="20"/>
          <w:lang w:val="en-US"/>
        </w:rPr>
        <w:t xml:space="preserve">irector and may remain so for more than three </w:t>
      </w:r>
      <w:proofErr w:type="gramStart"/>
      <w:r w:rsidRPr="00441387">
        <w:rPr>
          <w:rFonts w:ascii="Calibri" w:hAnsi="Calibri"/>
          <w:sz w:val="20"/>
          <w:lang w:val="en-US"/>
        </w:rPr>
        <w:t>months;</w:t>
      </w:r>
      <w:proofErr w:type="gramEnd"/>
    </w:p>
    <w:p w14:paraId="50C3E1BC"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(5)</w:t>
      </w:r>
      <w:r w:rsidRPr="00441387">
        <w:rPr>
          <w:rFonts w:ascii="Calibri" w:hAnsi="Calibri"/>
          <w:sz w:val="20"/>
          <w:lang w:val="en-US"/>
        </w:rPr>
        <w:tab/>
        <w:t xml:space="preserve">by reason of that person’s mental health a court makes an order which wholly or partly prevents that person from personally exercising any powers or rights which that person would otherwise </w:t>
      </w:r>
      <w:proofErr w:type="gramStart"/>
      <w:r w:rsidRPr="00441387">
        <w:rPr>
          <w:rFonts w:ascii="Calibri" w:hAnsi="Calibri"/>
          <w:sz w:val="20"/>
          <w:lang w:val="en-US"/>
        </w:rPr>
        <w:t>have;</w:t>
      </w:r>
      <w:proofErr w:type="gramEnd"/>
    </w:p>
    <w:p w14:paraId="05B7C8FC" w14:textId="77777777" w:rsidR="00782A7B" w:rsidRPr="00441387" w:rsidRDefault="00782A7B" w:rsidP="00782A7B">
      <w:pPr>
        <w:tabs>
          <w:tab w:val="left" w:pos="1276"/>
        </w:tabs>
        <w:autoSpaceDE w:val="0"/>
        <w:autoSpaceDN w:val="0"/>
        <w:adjustRightInd w:val="0"/>
        <w:ind w:left="1276" w:hanging="567"/>
        <w:jc w:val="both"/>
        <w:rPr>
          <w:rFonts w:ascii="Calibri" w:hAnsi="Calibri" w:cs="Arial"/>
          <w:sz w:val="20"/>
        </w:rPr>
      </w:pPr>
      <w:r w:rsidRPr="00441387">
        <w:rPr>
          <w:rFonts w:ascii="Calibri" w:hAnsi="Calibri"/>
          <w:sz w:val="20"/>
          <w:lang w:val="en-US"/>
        </w:rPr>
        <w:t>(6)</w:t>
      </w:r>
      <w:r w:rsidRPr="00441387">
        <w:rPr>
          <w:rFonts w:ascii="Calibri" w:hAnsi="Calibri"/>
          <w:sz w:val="20"/>
          <w:lang w:val="en-US"/>
        </w:rPr>
        <w:tab/>
        <w:t xml:space="preserve">notification is received by the Association from the Director that the Director is resigning from office, and such resignation has taken effect in accordance with its </w:t>
      </w:r>
      <w:proofErr w:type="gramStart"/>
      <w:r w:rsidRPr="00441387">
        <w:rPr>
          <w:rFonts w:ascii="Calibri" w:hAnsi="Calibri"/>
          <w:sz w:val="20"/>
          <w:lang w:val="en-US"/>
        </w:rPr>
        <w:t>terms;</w:t>
      </w:r>
      <w:proofErr w:type="gramEnd"/>
    </w:p>
    <w:p w14:paraId="76A61D4C" w14:textId="77777777" w:rsidR="00782A7B" w:rsidRPr="00441387" w:rsidRDefault="00782A7B" w:rsidP="00782A7B">
      <w:pPr>
        <w:tabs>
          <w:tab w:val="left" w:pos="1276"/>
          <w:tab w:val="left" w:pos="1418"/>
        </w:tabs>
        <w:ind w:left="1276" w:hanging="567"/>
        <w:rPr>
          <w:rFonts w:ascii="Calibri" w:hAnsi="Calibri" w:cs="Arial"/>
          <w:sz w:val="20"/>
        </w:rPr>
      </w:pPr>
      <w:r w:rsidRPr="00441387">
        <w:rPr>
          <w:rFonts w:ascii="Calibri" w:hAnsi="Calibri" w:cs="Arial"/>
          <w:sz w:val="20"/>
        </w:rPr>
        <w:t>(7)</w:t>
      </w:r>
      <w:r w:rsidRPr="00441387">
        <w:rPr>
          <w:rFonts w:ascii="Calibri" w:hAnsi="Calibri" w:cs="Arial"/>
          <w:sz w:val="20"/>
        </w:rPr>
        <w:tab/>
        <w:t xml:space="preserve">he or she is suspended from holding office or from taking part in any football activity relating to the administration or management of the Association by a decision of The Football </w:t>
      </w:r>
      <w:proofErr w:type="gramStart"/>
      <w:r w:rsidRPr="00441387">
        <w:rPr>
          <w:rFonts w:ascii="Calibri" w:hAnsi="Calibri" w:cs="Arial"/>
          <w:sz w:val="20"/>
        </w:rPr>
        <w:t>Association;</w:t>
      </w:r>
      <w:proofErr w:type="gramEnd"/>
    </w:p>
    <w:p w14:paraId="5DBEDDD3" w14:textId="245F5416" w:rsidR="00782A7B" w:rsidRPr="00441387" w:rsidRDefault="00782A7B" w:rsidP="00782A7B">
      <w:pPr>
        <w:tabs>
          <w:tab w:val="left" w:pos="1276"/>
          <w:tab w:val="left" w:pos="1418"/>
        </w:tabs>
        <w:ind w:left="1276" w:hanging="567"/>
        <w:rPr>
          <w:rFonts w:ascii="Calibri" w:hAnsi="Calibri" w:cs="Arial"/>
          <w:strike/>
          <w:sz w:val="20"/>
        </w:rPr>
      </w:pPr>
      <w:r w:rsidRPr="00441387">
        <w:rPr>
          <w:rFonts w:ascii="Calibri" w:hAnsi="Calibri" w:cs="Arial"/>
          <w:sz w:val="20"/>
        </w:rPr>
        <w:t>(8)</w:t>
      </w:r>
      <w:r w:rsidRPr="00441387">
        <w:rPr>
          <w:rFonts w:ascii="Calibri" w:hAnsi="Calibri" w:cs="Arial"/>
          <w:sz w:val="20"/>
        </w:rPr>
        <w:tab/>
        <w:t xml:space="preserve">if in the opinion of </w:t>
      </w:r>
      <w:proofErr w:type="gramStart"/>
      <w:r w:rsidRPr="00441387">
        <w:rPr>
          <w:rFonts w:ascii="Calibri" w:hAnsi="Calibri" w:cs="Arial"/>
          <w:sz w:val="20"/>
        </w:rPr>
        <w:t>the majority of</w:t>
      </w:r>
      <w:proofErr w:type="gramEnd"/>
      <w:r w:rsidRPr="00441387">
        <w:rPr>
          <w:rFonts w:ascii="Calibri" w:hAnsi="Calibri" w:cs="Arial"/>
          <w:sz w:val="20"/>
        </w:rPr>
        <w:t xml:space="preserve"> the </w:t>
      </w:r>
      <w:r w:rsidR="00230D7C" w:rsidRPr="00441387">
        <w:rPr>
          <w:rFonts w:ascii="Calibri" w:hAnsi="Calibri" w:cs="Arial"/>
          <w:sz w:val="20"/>
        </w:rPr>
        <w:t>d</w:t>
      </w:r>
      <w:r w:rsidRPr="00441387">
        <w:rPr>
          <w:rFonts w:ascii="Calibri" w:hAnsi="Calibri" w:cs="Arial"/>
          <w:sz w:val="20"/>
        </w:rPr>
        <w:t xml:space="preserve">irectors excluding the </w:t>
      </w:r>
      <w:r w:rsidR="00230D7C" w:rsidRPr="00441387">
        <w:rPr>
          <w:rFonts w:ascii="Calibri" w:hAnsi="Calibri" w:cs="Arial"/>
          <w:sz w:val="20"/>
        </w:rPr>
        <w:t>d</w:t>
      </w:r>
      <w:r w:rsidRPr="00441387">
        <w:rPr>
          <w:rFonts w:ascii="Calibri" w:hAnsi="Calibri" w:cs="Arial"/>
          <w:sz w:val="20"/>
        </w:rPr>
        <w:t>irector(s) in question that they have br</w:t>
      </w:r>
      <w:r w:rsidR="00E83983" w:rsidRPr="00441387">
        <w:rPr>
          <w:rFonts w:ascii="Calibri" w:hAnsi="Calibri" w:cs="Arial"/>
          <w:sz w:val="20"/>
        </w:rPr>
        <w:t>ought the Association</w:t>
      </w:r>
      <w:r w:rsidRPr="00441387">
        <w:rPr>
          <w:rFonts w:ascii="Calibri" w:hAnsi="Calibri" w:cs="Arial"/>
          <w:sz w:val="20"/>
        </w:rPr>
        <w:t xml:space="preserve"> into disrepute. </w:t>
      </w:r>
    </w:p>
    <w:p w14:paraId="7E50D32C" w14:textId="77777777" w:rsidR="00782A7B" w:rsidRPr="00441387" w:rsidRDefault="00782A7B" w:rsidP="00782A7B">
      <w:pPr>
        <w:tabs>
          <w:tab w:val="left" w:pos="1276"/>
          <w:tab w:val="left" w:pos="1417"/>
        </w:tabs>
        <w:ind w:left="1276" w:hanging="567"/>
        <w:rPr>
          <w:rFonts w:ascii="Calibri" w:hAnsi="Calibri" w:cs="Arial"/>
          <w:sz w:val="20"/>
        </w:rPr>
      </w:pPr>
      <w:r w:rsidRPr="00441387">
        <w:rPr>
          <w:rFonts w:ascii="Calibri" w:hAnsi="Calibri" w:cs="Arial"/>
          <w:sz w:val="20"/>
        </w:rPr>
        <w:t>(9)</w:t>
      </w:r>
      <w:r w:rsidRPr="00441387">
        <w:rPr>
          <w:rFonts w:ascii="Calibri" w:hAnsi="Calibri" w:cs="Arial"/>
          <w:sz w:val="20"/>
        </w:rPr>
        <w:tab/>
        <w:t>they become a full-time employee of the Association, save for the Chief Executive.</w:t>
      </w:r>
    </w:p>
    <w:p w14:paraId="7DC231EC" w14:textId="77777777" w:rsidR="00782A7B" w:rsidRPr="00441387" w:rsidRDefault="00782A7B" w:rsidP="00782A7B">
      <w:pPr>
        <w:tabs>
          <w:tab w:val="left" w:pos="1276"/>
          <w:tab w:val="left" w:pos="1417"/>
        </w:tabs>
        <w:ind w:left="1276" w:hanging="567"/>
        <w:rPr>
          <w:rFonts w:ascii="Calibri" w:hAnsi="Calibri" w:cs="Arial"/>
          <w:sz w:val="20"/>
        </w:rPr>
      </w:pPr>
      <w:r w:rsidRPr="00441387">
        <w:rPr>
          <w:rFonts w:ascii="Calibri" w:hAnsi="Calibri" w:cs="Arial"/>
          <w:sz w:val="20"/>
        </w:rPr>
        <w:t>(10)</w:t>
      </w:r>
      <w:r w:rsidRPr="00441387">
        <w:rPr>
          <w:rFonts w:ascii="Calibri" w:hAnsi="Calibri" w:cs="Arial"/>
          <w:sz w:val="20"/>
        </w:rPr>
        <w:tab/>
        <w:t xml:space="preserve">they fail to attend 3 consecutive Board Meetings. </w:t>
      </w:r>
    </w:p>
    <w:p w14:paraId="383F3F90" w14:textId="0CC028D7" w:rsidR="00FA1BDE" w:rsidRPr="00441387" w:rsidRDefault="0012532F" w:rsidP="0012532F">
      <w:pPr>
        <w:tabs>
          <w:tab w:val="left" w:pos="1276"/>
          <w:tab w:val="left" w:pos="1417"/>
        </w:tabs>
        <w:rPr>
          <w:rFonts w:ascii="Calibri" w:hAnsi="Calibri" w:cs="Arial"/>
          <w:sz w:val="20"/>
        </w:rPr>
      </w:pPr>
      <w:r w:rsidRPr="00441387">
        <w:rPr>
          <w:rFonts w:ascii="Calibri" w:hAnsi="Calibri" w:cs="Arial"/>
          <w:sz w:val="20"/>
        </w:rPr>
        <w:t xml:space="preserve">           </w:t>
      </w:r>
      <w:r w:rsidR="002E544F" w:rsidRPr="00441387">
        <w:rPr>
          <w:rFonts w:ascii="Calibri" w:hAnsi="Calibri" w:cs="Arial"/>
          <w:sz w:val="20"/>
        </w:rPr>
        <w:t xml:space="preserve"> </w:t>
      </w:r>
      <w:r w:rsidRPr="00441387">
        <w:rPr>
          <w:rFonts w:ascii="Calibri" w:hAnsi="Calibri" w:cs="Arial"/>
          <w:sz w:val="20"/>
        </w:rPr>
        <w:t xml:space="preserve">   (11)  </w:t>
      </w:r>
      <w:r w:rsidRPr="00441387">
        <w:rPr>
          <w:rFonts w:ascii="Calibri" w:hAnsi="Calibri" w:cs="Arial"/>
          <w:sz w:val="20"/>
        </w:rPr>
        <w:tab/>
      </w:r>
      <w:r w:rsidR="00FA1BDE" w:rsidRPr="00441387">
        <w:rPr>
          <w:rFonts w:ascii="Calibri" w:hAnsi="Calibri" w:cs="Arial"/>
          <w:sz w:val="20"/>
        </w:rPr>
        <w:t>they</w:t>
      </w:r>
      <w:r w:rsidR="00230D7C" w:rsidRPr="00441387">
        <w:rPr>
          <w:rFonts w:ascii="Calibri" w:hAnsi="Calibri" w:cs="Arial"/>
          <w:sz w:val="20"/>
        </w:rPr>
        <w:t xml:space="preserve"> </w:t>
      </w:r>
      <w:r w:rsidRPr="00441387">
        <w:rPr>
          <w:rFonts w:ascii="Calibri" w:hAnsi="Calibri" w:cs="Arial"/>
          <w:sz w:val="20"/>
        </w:rPr>
        <w:t xml:space="preserve">no longer </w:t>
      </w:r>
      <w:proofErr w:type="gramStart"/>
      <w:r w:rsidRPr="00441387">
        <w:rPr>
          <w:rFonts w:ascii="Calibri" w:hAnsi="Calibri" w:cs="Arial"/>
          <w:sz w:val="20"/>
        </w:rPr>
        <w:t>complies</w:t>
      </w:r>
      <w:proofErr w:type="gramEnd"/>
      <w:r w:rsidRPr="00441387">
        <w:rPr>
          <w:rFonts w:ascii="Calibri" w:hAnsi="Calibri" w:cs="Arial"/>
          <w:sz w:val="20"/>
        </w:rPr>
        <w:t xml:space="preserve"> with a declaration of good character given by the director upon taking</w:t>
      </w:r>
    </w:p>
    <w:p w14:paraId="10438875" w14:textId="6FBACF56" w:rsidR="0012532F" w:rsidRPr="00441387" w:rsidRDefault="00FA1BDE" w:rsidP="0012532F">
      <w:pPr>
        <w:tabs>
          <w:tab w:val="left" w:pos="1276"/>
          <w:tab w:val="left" w:pos="1417"/>
        </w:tabs>
        <w:rPr>
          <w:rFonts w:ascii="Calibri" w:hAnsi="Calibri" w:cs="Arial"/>
          <w:sz w:val="20"/>
        </w:rPr>
      </w:pPr>
      <w:r w:rsidRPr="00441387">
        <w:rPr>
          <w:rFonts w:ascii="Calibri" w:hAnsi="Calibri" w:cs="Arial"/>
          <w:sz w:val="20"/>
        </w:rPr>
        <w:tab/>
      </w:r>
      <w:r w:rsidR="0012532F" w:rsidRPr="00441387">
        <w:rPr>
          <w:rFonts w:ascii="Calibri" w:hAnsi="Calibri" w:cs="Arial"/>
          <w:sz w:val="20"/>
        </w:rPr>
        <w:t xml:space="preserve">office or the Association’s directors’ code from time to </w:t>
      </w:r>
      <w:proofErr w:type="gramStart"/>
      <w:r w:rsidR="0012532F" w:rsidRPr="00441387">
        <w:rPr>
          <w:rFonts w:ascii="Calibri" w:hAnsi="Calibri" w:cs="Arial"/>
          <w:sz w:val="20"/>
        </w:rPr>
        <w:t>time;</w:t>
      </w:r>
      <w:proofErr w:type="gramEnd"/>
    </w:p>
    <w:p w14:paraId="1E021D27" w14:textId="40B3E48A" w:rsidR="00782A7B" w:rsidRPr="00441387" w:rsidRDefault="0012532F" w:rsidP="0012532F">
      <w:pPr>
        <w:tabs>
          <w:tab w:val="left" w:pos="1276"/>
          <w:tab w:val="left" w:pos="1417"/>
        </w:tabs>
        <w:rPr>
          <w:rFonts w:ascii="Calibri" w:hAnsi="Calibri" w:cs="Arial"/>
          <w:sz w:val="20"/>
        </w:rPr>
      </w:pPr>
      <w:r w:rsidRPr="00441387">
        <w:rPr>
          <w:rFonts w:ascii="Calibri" w:hAnsi="Calibri" w:cs="Arial"/>
          <w:sz w:val="20"/>
        </w:rPr>
        <w:t xml:space="preserve">   </w:t>
      </w:r>
    </w:p>
    <w:p w14:paraId="522522BB" w14:textId="77777777" w:rsidR="00782A7B" w:rsidRPr="00441387" w:rsidRDefault="00782A7B" w:rsidP="00782A7B">
      <w:pPr>
        <w:keepNext/>
        <w:tabs>
          <w:tab w:val="left" w:pos="709"/>
          <w:tab w:val="left" w:pos="1418"/>
        </w:tabs>
        <w:rPr>
          <w:rFonts w:ascii="Calibri" w:hAnsi="Calibri" w:cs="Arial"/>
          <w:sz w:val="20"/>
        </w:rPr>
      </w:pPr>
      <w:r w:rsidRPr="00441387">
        <w:rPr>
          <w:rFonts w:ascii="Calibri" w:hAnsi="Calibri" w:cs="Arial"/>
          <w:b/>
          <w:sz w:val="20"/>
        </w:rPr>
        <w:t>DIRECTORS' EXPENSES</w:t>
      </w:r>
    </w:p>
    <w:p w14:paraId="75B2374C" w14:textId="77777777" w:rsidR="00E83983" w:rsidRPr="00441387" w:rsidRDefault="00E83983" w:rsidP="00782A7B">
      <w:pPr>
        <w:keepNext/>
        <w:tabs>
          <w:tab w:val="left" w:pos="709"/>
          <w:tab w:val="left" w:pos="1418"/>
        </w:tabs>
        <w:rPr>
          <w:rFonts w:ascii="Calibri" w:hAnsi="Calibri" w:cs="Arial"/>
          <w:sz w:val="20"/>
        </w:rPr>
      </w:pPr>
    </w:p>
    <w:p w14:paraId="510056DE" w14:textId="01CA76D1" w:rsidR="00782A7B" w:rsidRPr="00441387" w:rsidRDefault="00782A7B" w:rsidP="00782A7B">
      <w:pPr>
        <w:tabs>
          <w:tab w:val="left" w:pos="709"/>
        </w:tabs>
        <w:autoSpaceDE w:val="0"/>
        <w:autoSpaceDN w:val="0"/>
        <w:adjustRightInd w:val="0"/>
        <w:ind w:left="709" w:hanging="709"/>
        <w:rPr>
          <w:rFonts w:ascii="Calibri" w:hAnsi="Calibri"/>
          <w:sz w:val="20"/>
          <w:lang w:val="en-US"/>
        </w:rPr>
      </w:pPr>
      <w:r w:rsidRPr="00441387">
        <w:rPr>
          <w:rFonts w:ascii="Calibri" w:hAnsi="Calibri"/>
          <w:sz w:val="20"/>
        </w:rPr>
        <w:t>2</w:t>
      </w:r>
      <w:r w:rsidR="003E3A84" w:rsidRPr="00441387">
        <w:rPr>
          <w:rFonts w:ascii="Calibri" w:hAnsi="Calibri"/>
          <w:sz w:val="20"/>
        </w:rPr>
        <w:t>3</w:t>
      </w:r>
      <w:r w:rsidRPr="00441387">
        <w:rPr>
          <w:rFonts w:ascii="Calibri" w:hAnsi="Calibri"/>
          <w:sz w:val="20"/>
          <w:lang w:val="en-US"/>
        </w:rPr>
        <w:t>.</w:t>
      </w:r>
      <w:r w:rsidR="00BD0959" w:rsidRPr="00441387">
        <w:rPr>
          <w:rFonts w:ascii="Calibri" w:hAnsi="Calibri"/>
          <w:sz w:val="20"/>
          <w:lang w:val="en-US"/>
        </w:rPr>
        <w:t xml:space="preserve"> </w:t>
      </w:r>
      <w:r w:rsidRPr="00441387">
        <w:rPr>
          <w:rFonts w:ascii="Calibri" w:hAnsi="Calibri"/>
          <w:sz w:val="20"/>
          <w:lang w:val="en-US"/>
        </w:rPr>
        <w:tab/>
        <w:t xml:space="preserve">The Association may pay any reasonable expenses which the Executive Directors and </w:t>
      </w:r>
      <w:r w:rsidR="00837C25" w:rsidRPr="00441387">
        <w:rPr>
          <w:rFonts w:ascii="Calibri" w:hAnsi="Calibri"/>
          <w:sz w:val="20"/>
          <w:lang w:val="en-US"/>
        </w:rPr>
        <w:t xml:space="preserve">Independent </w:t>
      </w:r>
      <w:r w:rsidRPr="00441387">
        <w:rPr>
          <w:rFonts w:ascii="Calibri" w:hAnsi="Calibri"/>
          <w:sz w:val="20"/>
          <w:lang w:val="en-US"/>
        </w:rPr>
        <w:t>Non-Executive Directors properly incur in connection with their attendance at –</w:t>
      </w:r>
    </w:p>
    <w:p w14:paraId="15117105" w14:textId="77777777" w:rsidR="00782A7B" w:rsidRPr="00441387" w:rsidRDefault="00782A7B" w:rsidP="00782A7B">
      <w:pPr>
        <w:autoSpaceDE w:val="0"/>
        <w:autoSpaceDN w:val="0"/>
        <w:adjustRightInd w:val="0"/>
        <w:rPr>
          <w:rFonts w:ascii="Calibri" w:hAnsi="Calibri"/>
          <w:sz w:val="20"/>
          <w:lang w:val="en-US"/>
        </w:rPr>
      </w:pPr>
    </w:p>
    <w:p w14:paraId="592995A5" w14:textId="30B2DF4B" w:rsidR="00782A7B" w:rsidRPr="00441387" w:rsidRDefault="00782A7B" w:rsidP="00782A7B">
      <w:pPr>
        <w:tabs>
          <w:tab w:val="left" w:pos="1276"/>
          <w:tab w:val="left" w:pos="1843"/>
        </w:tabs>
        <w:autoSpaceDE w:val="0"/>
        <w:autoSpaceDN w:val="0"/>
        <w:adjustRightInd w:val="0"/>
        <w:ind w:left="1843" w:hanging="1138"/>
        <w:rPr>
          <w:rFonts w:ascii="Calibri" w:hAnsi="Calibri"/>
          <w:sz w:val="20"/>
          <w:lang w:val="en-US"/>
        </w:rPr>
      </w:pPr>
      <w:r w:rsidRPr="00441387">
        <w:rPr>
          <w:rFonts w:ascii="Calibri" w:hAnsi="Calibri"/>
          <w:sz w:val="20"/>
          <w:lang w:val="en-US"/>
        </w:rPr>
        <w:t>(1)</w:t>
      </w:r>
      <w:r w:rsidRPr="00441387">
        <w:rPr>
          <w:rFonts w:ascii="Calibri" w:hAnsi="Calibri"/>
          <w:sz w:val="20"/>
          <w:lang w:val="en-US"/>
        </w:rPr>
        <w:tab/>
        <w:t xml:space="preserve">Meetings of Directors or Committee of </w:t>
      </w:r>
      <w:r w:rsidR="00FA1BDE" w:rsidRPr="00441387">
        <w:rPr>
          <w:rFonts w:ascii="Calibri" w:hAnsi="Calibri"/>
          <w:sz w:val="20"/>
          <w:lang w:val="en-US"/>
        </w:rPr>
        <w:t>Directors.</w:t>
      </w:r>
    </w:p>
    <w:p w14:paraId="2B5ECA10" w14:textId="77777777" w:rsidR="00782A7B" w:rsidRPr="00441387" w:rsidRDefault="00782A7B" w:rsidP="00782A7B">
      <w:pPr>
        <w:tabs>
          <w:tab w:val="left" w:pos="1276"/>
          <w:tab w:val="left" w:pos="1843"/>
        </w:tabs>
        <w:autoSpaceDE w:val="0"/>
        <w:autoSpaceDN w:val="0"/>
        <w:adjustRightInd w:val="0"/>
        <w:ind w:left="1843" w:hanging="1138"/>
        <w:rPr>
          <w:rFonts w:ascii="Calibri" w:hAnsi="Calibri"/>
          <w:sz w:val="20"/>
          <w:lang w:val="en-US"/>
        </w:rPr>
      </w:pPr>
      <w:r w:rsidRPr="00441387">
        <w:rPr>
          <w:rFonts w:ascii="Calibri" w:hAnsi="Calibri"/>
          <w:sz w:val="20"/>
          <w:lang w:val="en-US"/>
        </w:rPr>
        <w:t>(2)</w:t>
      </w:r>
      <w:r w:rsidRPr="00441387">
        <w:rPr>
          <w:rFonts w:ascii="Calibri" w:hAnsi="Calibri"/>
          <w:sz w:val="20"/>
          <w:lang w:val="en-US"/>
        </w:rPr>
        <w:tab/>
        <w:t>General Meetings, or</w:t>
      </w:r>
    </w:p>
    <w:p w14:paraId="6E7A8999" w14:textId="77777777" w:rsidR="00E81C23" w:rsidRPr="00441387" w:rsidRDefault="00782A7B" w:rsidP="00782A7B">
      <w:pPr>
        <w:tabs>
          <w:tab w:val="left" w:pos="1276"/>
          <w:tab w:val="left" w:pos="1843"/>
        </w:tabs>
        <w:autoSpaceDE w:val="0"/>
        <w:autoSpaceDN w:val="0"/>
        <w:adjustRightInd w:val="0"/>
        <w:ind w:left="703"/>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Separate meetings of the holders of debentures of the Association, or otherwise in connection with </w:t>
      </w:r>
    </w:p>
    <w:p w14:paraId="6DFD9EDA" w14:textId="77777777" w:rsidR="00782A7B" w:rsidRPr="00441387" w:rsidRDefault="00E81C23" w:rsidP="00782A7B">
      <w:pPr>
        <w:tabs>
          <w:tab w:val="left" w:pos="1276"/>
          <w:tab w:val="left" w:pos="1843"/>
        </w:tabs>
        <w:autoSpaceDE w:val="0"/>
        <w:autoSpaceDN w:val="0"/>
        <w:adjustRightInd w:val="0"/>
        <w:ind w:left="703"/>
        <w:rPr>
          <w:rFonts w:ascii="Calibri" w:hAnsi="Calibri"/>
          <w:sz w:val="20"/>
          <w:lang w:val="en-US"/>
        </w:rPr>
      </w:pPr>
      <w:r w:rsidRPr="00441387">
        <w:rPr>
          <w:rFonts w:ascii="Calibri" w:hAnsi="Calibri"/>
          <w:sz w:val="20"/>
          <w:lang w:val="en-US"/>
        </w:rPr>
        <w:t xml:space="preserve">            </w:t>
      </w:r>
      <w:r w:rsidR="00782A7B" w:rsidRPr="00441387">
        <w:rPr>
          <w:rFonts w:ascii="Calibri" w:hAnsi="Calibri"/>
          <w:sz w:val="20"/>
          <w:lang w:val="en-US"/>
        </w:rPr>
        <w:t xml:space="preserve">the exercise of their powers and the discharge of their responsibilities in relation to the Association. </w:t>
      </w:r>
    </w:p>
    <w:p w14:paraId="35C3FD2B" w14:textId="77777777" w:rsidR="00782A7B" w:rsidRPr="00441387" w:rsidRDefault="00782A7B" w:rsidP="00782A7B">
      <w:pPr>
        <w:tabs>
          <w:tab w:val="left" w:pos="1276"/>
          <w:tab w:val="left" w:pos="1843"/>
        </w:tabs>
        <w:autoSpaceDE w:val="0"/>
        <w:autoSpaceDN w:val="0"/>
        <w:adjustRightInd w:val="0"/>
        <w:ind w:left="1843" w:hanging="1138"/>
        <w:rPr>
          <w:rFonts w:ascii="Calibri" w:hAnsi="Calibri"/>
          <w:sz w:val="20"/>
          <w:lang w:val="en-US"/>
        </w:rPr>
      </w:pPr>
    </w:p>
    <w:p w14:paraId="3AD42AB8" w14:textId="77777777" w:rsidR="00782A7B" w:rsidRPr="00441387" w:rsidRDefault="00782A7B" w:rsidP="00782A7B">
      <w:pPr>
        <w:tabs>
          <w:tab w:val="left" w:pos="709"/>
          <w:tab w:val="left" w:pos="1418"/>
        </w:tabs>
        <w:rPr>
          <w:rFonts w:ascii="Calibri" w:hAnsi="Calibri" w:cs="Arial"/>
          <w:sz w:val="20"/>
        </w:rPr>
      </w:pPr>
      <w:r w:rsidRPr="00441387">
        <w:rPr>
          <w:rFonts w:ascii="Calibri" w:hAnsi="Calibri" w:cs="Arial"/>
          <w:b/>
          <w:sz w:val="20"/>
        </w:rPr>
        <w:t>DIRECTORS’ APPOINTMENTS AND INTERESTS</w:t>
      </w:r>
    </w:p>
    <w:p w14:paraId="7877B559" w14:textId="77777777" w:rsidR="00782A7B" w:rsidRPr="00441387" w:rsidRDefault="00782A7B" w:rsidP="00782A7B">
      <w:pPr>
        <w:tabs>
          <w:tab w:val="left" w:pos="709"/>
          <w:tab w:val="left" w:pos="1418"/>
        </w:tabs>
        <w:rPr>
          <w:rFonts w:ascii="Calibri" w:hAnsi="Calibri" w:cs="Arial"/>
          <w:sz w:val="20"/>
        </w:rPr>
      </w:pPr>
    </w:p>
    <w:p w14:paraId="237515BD" w14:textId="28133627" w:rsidR="00782A7B" w:rsidRPr="00441387" w:rsidRDefault="003E3A84" w:rsidP="00782A7B">
      <w:pPr>
        <w:tabs>
          <w:tab w:val="left" w:pos="709"/>
          <w:tab w:val="left" w:pos="1276"/>
        </w:tabs>
        <w:autoSpaceDE w:val="0"/>
        <w:autoSpaceDN w:val="0"/>
        <w:adjustRightInd w:val="0"/>
        <w:ind w:left="1276" w:hanging="1265"/>
        <w:jc w:val="both"/>
        <w:rPr>
          <w:rFonts w:ascii="Calibri" w:hAnsi="Calibri"/>
          <w:bCs/>
          <w:sz w:val="20"/>
        </w:rPr>
      </w:pPr>
      <w:r w:rsidRPr="00441387">
        <w:rPr>
          <w:rFonts w:ascii="Calibri" w:hAnsi="Calibri"/>
          <w:bCs/>
          <w:sz w:val="20"/>
          <w:lang w:val="en-US"/>
        </w:rPr>
        <w:t>24</w:t>
      </w:r>
      <w:r w:rsidR="00782A7B" w:rsidRPr="00441387">
        <w:rPr>
          <w:rFonts w:ascii="Calibri" w:hAnsi="Calibri"/>
          <w:bCs/>
          <w:sz w:val="20"/>
          <w:lang w:val="en-US"/>
        </w:rPr>
        <w:t>.</w:t>
      </w:r>
      <w:r w:rsidR="00782A7B" w:rsidRPr="00441387">
        <w:rPr>
          <w:rFonts w:ascii="Calibri" w:hAnsi="Calibri"/>
          <w:bCs/>
          <w:sz w:val="20"/>
          <w:lang w:val="en-US"/>
        </w:rPr>
        <w:tab/>
        <w:t>(1)</w:t>
      </w:r>
      <w:r w:rsidR="00782A7B" w:rsidRPr="00441387">
        <w:rPr>
          <w:rFonts w:ascii="Calibri" w:hAnsi="Calibri"/>
          <w:bCs/>
          <w:sz w:val="20"/>
          <w:lang w:val="en-US"/>
        </w:rPr>
        <w:tab/>
        <w:t>If a proposed decision of the</w:t>
      </w:r>
      <w:r w:rsidR="00782A7B" w:rsidRPr="00441387">
        <w:rPr>
          <w:rFonts w:ascii="Calibri" w:hAnsi="Calibri"/>
          <w:sz w:val="20"/>
          <w:lang w:val="en-US"/>
        </w:rPr>
        <w:t xml:space="preserve"> Directors</w:t>
      </w:r>
      <w:r w:rsidR="00782A7B" w:rsidRPr="00441387">
        <w:rPr>
          <w:rFonts w:ascii="Calibri" w:hAnsi="Calibri"/>
          <w:sz w:val="20"/>
        </w:rPr>
        <w:t xml:space="preserve"> </w:t>
      </w:r>
      <w:r w:rsidR="00782A7B" w:rsidRPr="00441387">
        <w:rPr>
          <w:rFonts w:ascii="Calibri" w:hAnsi="Calibri"/>
          <w:bCs/>
          <w:sz w:val="20"/>
          <w:lang w:val="en-US"/>
        </w:rPr>
        <w:t xml:space="preserve">is concerned with an actual or proposed transaction or arrangement with the Association in which a </w:t>
      </w:r>
      <w:r w:rsidR="00FA1BDE" w:rsidRPr="00441387">
        <w:rPr>
          <w:rFonts w:ascii="Calibri" w:hAnsi="Calibri"/>
          <w:bCs/>
          <w:sz w:val="20"/>
          <w:lang w:val="en-US"/>
        </w:rPr>
        <w:t>director</w:t>
      </w:r>
      <w:r w:rsidR="00782A7B" w:rsidRPr="00441387">
        <w:rPr>
          <w:rFonts w:ascii="Calibri" w:hAnsi="Calibri"/>
          <w:bCs/>
          <w:sz w:val="20"/>
          <w:lang w:val="en-US"/>
        </w:rPr>
        <w:t xml:space="preserve"> has an interest, that Director is not to be counted as participating in the decision-making process for quorum or voting purposes.</w:t>
      </w:r>
    </w:p>
    <w:p w14:paraId="5DCFB79E" w14:textId="52C4BE32" w:rsidR="00782A7B" w:rsidRPr="00441387" w:rsidRDefault="00782A7B" w:rsidP="00782A7B">
      <w:pPr>
        <w:tabs>
          <w:tab w:val="left" w:pos="1276"/>
        </w:tabs>
        <w:autoSpaceDE w:val="0"/>
        <w:autoSpaceDN w:val="0"/>
        <w:adjustRightInd w:val="0"/>
        <w:ind w:left="1276" w:hanging="545"/>
        <w:jc w:val="both"/>
        <w:rPr>
          <w:rFonts w:ascii="Calibri" w:hAnsi="Calibri"/>
          <w:sz w:val="20"/>
          <w:lang w:val="en-US"/>
        </w:rPr>
      </w:pPr>
      <w:r w:rsidRPr="00441387">
        <w:rPr>
          <w:rFonts w:ascii="Calibri" w:hAnsi="Calibri"/>
          <w:sz w:val="20"/>
          <w:lang w:val="en-US"/>
        </w:rPr>
        <w:t>(2)</w:t>
      </w:r>
      <w:r w:rsidRPr="00441387">
        <w:rPr>
          <w:rFonts w:ascii="Calibri" w:hAnsi="Calibri"/>
          <w:sz w:val="20"/>
          <w:lang w:val="en-US"/>
        </w:rPr>
        <w:tab/>
        <w:t xml:space="preserve">But if paragraph (3) applies, a </w:t>
      </w:r>
      <w:r w:rsidR="00FA1BDE" w:rsidRPr="00441387">
        <w:rPr>
          <w:rFonts w:ascii="Calibri" w:hAnsi="Calibri"/>
          <w:sz w:val="20"/>
          <w:lang w:val="en-US"/>
        </w:rPr>
        <w:t>director</w:t>
      </w:r>
      <w:r w:rsidRPr="00441387">
        <w:rPr>
          <w:rFonts w:ascii="Calibri" w:hAnsi="Calibri"/>
          <w:sz w:val="20"/>
          <w:lang w:val="en-US"/>
        </w:rPr>
        <w:t xml:space="preserve"> who has an interest</w:t>
      </w:r>
      <w:r w:rsidRPr="00441387">
        <w:rPr>
          <w:rFonts w:ascii="Calibri" w:hAnsi="Calibri"/>
          <w:b/>
          <w:sz w:val="22"/>
          <w:szCs w:val="22"/>
          <w:lang w:val="en-US"/>
        </w:rPr>
        <w:t xml:space="preserve"> </w:t>
      </w:r>
      <w:r w:rsidRPr="00441387">
        <w:rPr>
          <w:rFonts w:ascii="Calibri" w:hAnsi="Calibri"/>
          <w:sz w:val="20"/>
          <w:lang w:val="en-US"/>
        </w:rPr>
        <w:t>in an actual or proposed transaction or arrangement with the Association is to be counted as participating in the decision-making process for quorum and voting purposes.</w:t>
      </w:r>
      <w:r w:rsidRPr="00441387">
        <w:rPr>
          <w:rFonts w:ascii="Calibri" w:hAnsi="Calibri"/>
          <w:sz w:val="20"/>
          <w:lang w:val="en-US"/>
        </w:rPr>
        <w:tab/>
      </w:r>
    </w:p>
    <w:p w14:paraId="04C41EF0" w14:textId="77777777" w:rsidR="00782A7B" w:rsidRPr="00441387" w:rsidRDefault="00782A7B" w:rsidP="00782A7B">
      <w:pPr>
        <w:tabs>
          <w:tab w:val="left" w:pos="1276"/>
        </w:tabs>
        <w:autoSpaceDE w:val="0"/>
        <w:autoSpaceDN w:val="0"/>
        <w:adjustRightInd w:val="0"/>
        <w:ind w:left="1276" w:hanging="545"/>
        <w:jc w:val="both"/>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This paragraph applies when – </w:t>
      </w:r>
    </w:p>
    <w:p w14:paraId="72E39E4C" w14:textId="77777777" w:rsidR="00782A7B" w:rsidRPr="00441387" w:rsidRDefault="00782A7B" w:rsidP="00782A7B">
      <w:pPr>
        <w:tabs>
          <w:tab w:val="left" w:pos="1276"/>
          <w:tab w:val="left" w:pos="1843"/>
        </w:tabs>
        <w:autoSpaceDE w:val="0"/>
        <w:autoSpaceDN w:val="0"/>
        <w:adjustRightInd w:val="0"/>
        <w:ind w:left="1843" w:hanging="1134"/>
        <w:jc w:val="both"/>
        <w:rPr>
          <w:rFonts w:ascii="Calibri" w:hAnsi="Calibri"/>
          <w:sz w:val="20"/>
          <w:lang w:val="en-US"/>
        </w:rPr>
      </w:pPr>
      <w:r w:rsidRPr="00441387">
        <w:rPr>
          <w:rFonts w:ascii="Calibri" w:hAnsi="Calibri"/>
          <w:sz w:val="20"/>
          <w:lang w:val="en-US"/>
        </w:rPr>
        <w:tab/>
        <w:t>(a)</w:t>
      </w:r>
      <w:r w:rsidRPr="00441387">
        <w:rPr>
          <w:rFonts w:ascii="Calibri" w:hAnsi="Calibri"/>
          <w:sz w:val="20"/>
          <w:lang w:val="en-US"/>
        </w:rPr>
        <w:tab/>
        <w:t>the Director’s interest cannot reasonably be regarded as likely to give rise to a conflict of interest; or</w:t>
      </w:r>
    </w:p>
    <w:p w14:paraId="213CC3E5" w14:textId="77777777" w:rsidR="00782A7B" w:rsidRPr="00441387" w:rsidRDefault="00782A7B" w:rsidP="00782A7B">
      <w:pPr>
        <w:tabs>
          <w:tab w:val="left" w:pos="1276"/>
          <w:tab w:val="left" w:pos="1843"/>
        </w:tabs>
        <w:autoSpaceDE w:val="0"/>
        <w:autoSpaceDN w:val="0"/>
        <w:adjustRightInd w:val="0"/>
        <w:ind w:left="1440" w:hanging="731"/>
        <w:jc w:val="both"/>
        <w:rPr>
          <w:rFonts w:ascii="Calibri" w:hAnsi="Calibri"/>
          <w:sz w:val="20"/>
          <w:lang w:val="en-US"/>
        </w:rPr>
      </w:pPr>
      <w:r w:rsidRPr="00441387">
        <w:rPr>
          <w:rFonts w:ascii="Calibri" w:hAnsi="Calibri"/>
          <w:sz w:val="20"/>
          <w:lang w:val="en-US"/>
        </w:rPr>
        <w:tab/>
        <w:t>(b)</w:t>
      </w:r>
      <w:r w:rsidRPr="00441387">
        <w:rPr>
          <w:rFonts w:ascii="Calibri" w:hAnsi="Calibri"/>
          <w:sz w:val="20"/>
          <w:lang w:val="en-US"/>
        </w:rPr>
        <w:tab/>
        <w:t xml:space="preserve">the Director’s conflict of interest arises from a permitted cause. </w:t>
      </w:r>
    </w:p>
    <w:p w14:paraId="3333EC74"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(4)</w:t>
      </w:r>
      <w:r w:rsidRPr="00441387">
        <w:rPr>
          <w:rFonts w:ascii="Calibri" w:hAnsi="Calibri"/>
          <w:sz w:val="20"/>
          <w:lang w:val="en-US"/>
        </w:rPr>
        <w:tab/>
        <w:t xml:space="preserve">For the purposes of this Article, the following are permitted causes – </w:t>
      </w:r>
    </w:p>
    <w:p w14:paraId="6A02E3D2" w14:textId="75823B0F" w:rsidR="00782A7B" w:rsidRPr="00441387" w:rsidRDefault="00782A7B" w:rsidP="00782A7B">
      <w:pPr>
        <w:tabs>
          <w:tab w:val="left" w:pos="1843"/>
        </w:tabs>
        <w:autoSpaceDE w:val="0"/>
        <w:autoSpaceDN w:val="0"/>
        <w:adjustRightInd w:val="0"/>
        <w:ind w:left="1843" w:hanging="567"/>
        <w:jc w:val="both"/>
        <w:rPr>
          <w:rFonts w:ascii="Calibri" w:hAnsi="Calibri"/>
          <w:sz w:val="20"/>
          <w:lang w:val="en-US"/>
        </w:rPr>
      </w:pPr>
      <w:r w:rsidRPr="00441387">
        <w:rPr>
          <w:rFonts w:ascii="Calibri" w:hAnsi="Calibri"/>
          <w:sz w:val="20"/>
          <w:lang w:val="en-US"/>
        </w:rPr>
        <w:t>(a)</w:t>
      </w:r>
      <w:r w:rsidRPr="00441387">
        <w:rPr>
          <w:rFonts w:ascii="Calibri" w:hAnsi="Calibri"/>
          <w:sz w:val="20"/>
          <w:lang w:val="en-US"/>
        </w:rPr>
        <w:tab/>
        <w:t xml:space="preserve">a guarantee given, or to be given, by or to a </w:t>
      </w:r>
      <w:r w:rsidR="00FA1BDE" w:rsidRPr="00441387">
        <w:rPr>
          <w:rFonts w:ascii="Calibri" w:hAnsi="Calibri"/>
          <w:sz w:val="20"/>
          <w:lang w:val="en-US"/>
        </w:rPr>
        <w:t>director</w:t>
      </w:r>
      <w:r w:rsidRPr="00441387">
        <w:rPr>
          <w:rFonts w:ascii="Calibri" w:hAnsi="Calibri"/>
          <w:sz w:val="20"/>
          <w:lang w:val="en-US"/>
        </w:rPr>
        <w:t xml:space="preserve"> in respect of an obligation incurred by or on behalf of the </w:t>
      </w:r>
      <w:proofErr w:type="gramStart"/>
      <w:r w:rsidRPr="00441387">
        <w:rPr>
          <w:rFonts w:ascii="Calibri" w:hAnsi="Calibri"/>
          <w:sz w:val="20"/>
          <w:lang w:val="en-US"/>
        </w:rPr>
        <w:t>Association;</w:t>
      </w:r>
      <w:proofErr w:type="gramEnd"/>
    </w:p>
    <w:p w14:paraId="0BEAECA6" w14:textId="77777777" w:rsidR="00782A7B" w:rsidRPr="00441387" w:rsidRDefault="00782A7B" w:rsidP="00782A7B">
      <w:pPr>
        <w:tabs>
          <w:tab w:val="left" w:pos="1843"/>
        </w:tabs>
        <w:autoSpaceDE w:val="0"/>
        <w:autoSpaceDN w:val="0"/>
        <w:adjustRightInd w:val="0"/>
        <w:ind w:left="1843" w:hanging="567"/>
        <w:jc w:val="both"/>
        <w:rPr>
          <w:rFonts w:ascii="Calibri" w:hAnsi="Calibri"/>
          <w:sz w:val="20"/>
          <w:lang w:val="en-US"/>
        </w:rPr>
      </w:pPr>
      <w:r w:rsidRPr="00441387">
        <w:rPr>
          <w:rFonts w:ascii="Calibri" w:hAnsi="Calibri"/>
          <w:sz w:val="20"/>
          <w:lang w:val="en-US"/>
        </w:rPr>
        <w:t>(b)</w:t>
      </w:r>
      <w:r w:rsidRPr="00441387">
        <w:rPr>
          <w:rFonts w:ascii="Calibri" w:hAnsi="Calibri"/>
          <w:sz w:val="20"/>
          <w:lang w:val="en-US"/>
        </w:rPr>
        <w:tab/>
        <w:t>subscription, or an agreement to subscribe, for securities of the Association, or to underwrite, sub-underwrite, or guarantee subscription for any such securities; and</w:t>
      </w:r>
    </w:p>
    <w:p w14:paraId="4E854B5C" w14:textId="77777777" w:rsidR="00782A7B" w:rsidRPr="00441387" w:rsidRDefault="00782A7B" w:rsidP="00782A7B">
      <w:pPr>
        <w:tabs>
          <w:tab w:val="left" w:pos="1843"/>
        </w:tabs>
        <w:autoSpaceDE w:val="0"/>
        <w:autoSpaceDN w:val="0"/>
        <w:adjustRightInd w:val="0"/>
        <w:ind w:left="1843" w:hanging="567"/>
        <w:jc w:val="both"/>
        <w:rPr>
          <w:rFonts w:ascii="Calibri" w:hAnsi="Calibri"/>
          <w:sz w:val="20"/>
          <w:lang w:val="en-US"/>
        </w:rPr>
      </w:pPr>
      <w:r w:rsidRPr="00441387">
        <w:rPr>
          <w:rFonts w:ascii="Calibri" w:hAnsi="Calibri"/>
          <w:sz w:val="20"/>
          <w:lang w:val="en-US"/>
        </w:rPr>
        <w:t>(c)</w:t>
      </w:r>
      <w:r w:rsidRPr="00441387">
        <w:rPr>
          <w:rFonts w:ascii="Calibri" w:hAnsi="Calibri"/>
          <w:sz w:val="20"/>
          <w:lang w:val="en-US"/>
        </w:rPr>
        <w:tab/>
        <w:t>arrangements pursuant to which benefits are made available to employees and Directors or former employees and Directors of the Association which do not provide special benefits for Directors or former Directors.</w:t>
      </w:r>
    </w:p>
    <w:p w14:paraId="6AA8E4F5" w14:textId="77777777" w:rsidR="00782A7B" w:rsidRPr="00441387" w:rsidRDefault="00782A7B" w:rsidP="00782A7B">
      <w:pPr>
        <w:tabs>
          <w:tab w:val="left" w:pos="1276"/>
        </w:tabs>
        <w:autoSpaceDE w:val="0"/>
        <w:autoSpaceDN w:val="0"/>
        <w:adjustRightInd w:val="0"/>
        <w:ind w:left="1276" w:hanging="545"/>
        <w:jc w:val="both"/>
        <w:rPr>
          <w:rFonts w:ascii="Calibri" w:hAnsi="Calibri"/>
          <w:sz w:val="20"/>
          <w:lang w:val="en-US"/>
        </w:rPr>
      </w:pPr>
      <w:r w:rsidRPr="00441387">
        <w:rPr>
          <w:rFonts w:ascii="Calibri" w:hAnsi="Calibri"/>
          <w:sz w:val="20"/>
          <w:lang w:val="en-US"/>
        </w:rPr>
        <w:t>(5)</w:t>
      </w:r>
      <w:r w:rsidRPr="00441387">
        <w:rPr>
          <w:rFonts w:ascii="Calibri" w:hAnsi="Calibri"/>
          <w:sz w:val="20"/>
          <w:lang w:val="en-US"/>
        </w:rPr>
        <w:tab/>
        <w:t>For the purposes of this Article, references to proposed decisions and decision-making processes include any Directors Meeting or part of a meeting.</w:t>
      </w:r>
    </w:p>
    <w:p w14:paraId="6C64715B" w14:textId="77777777" w:rsidR="00782A7B" w:rsidRPr="00441387" w:rsidRDefault="00782A7B" w:rsidP="00782A7B">
      <w:pPr>
        <w:tabs>
          <w:tab w:val="left" w:pos="1276"/>
        </w:tabs>
        <w:autoSpaceDE w:val="0"/>
        <w:autoSpaceDN w:val="0"/>
        <w:adjustRightInd w:val="0"/>
        <w:ind w:left="1276" w:hanging="545"/>
        <w:jc w:val="both"/>
        <w:rPr>
          <w:rFonts w:ascii="Calibri" w:hAnsi="Calibri"/>
          <w:sz w:val="20"/>
          <w:lang w:val="en-US"/>
        </w:rPr>
      </w:pPr>
      <w:r w:rsidRPr="00441387">
        <w:rPr>
          <w:rFonts w:ascii="Calibri" w:hAnsi="Calibri"/>
          <w:sz w:val="20"/>
          <w:lang w:val="en-US"/>
        </w:rPr>
        <w:t>(6)</w:t>
      </w:r>
      <w:r w:rsidRPr="00441387">
        <w:rPr>
          <w:rFonts w:ascii="Calibri" w:hAnsi="Calibri"/>
          <w:sz w:val="20"/>
          <w:lang w:val="en-US"/>
        </w:rPr>
        <w:tab/>
        <w:t>Subject to paragraph (7), if a question arises at a meeting of Directors or of a Committee of Directors as to the right of a Director to participate in the meeting (or part of the meeting) for voting or quorum purposes, the question may, before the conclusion of the meeting, be referred to the Chairperson whose ruling in relation to any Director other than the Chairperson is to be final and conclusive.</w:t>
      </w:r>
    </w:p>
    <w:p w14:paraId="645D8E8B" w14:textId="77777777" w:rsidR="00782A7B" w:rsidRPr="00441387" w:rsidRDefault="00782A7B" w:rsidP="00782A7B">
      <w:pPr>
        <w:tabs>
          <w:tab w:val="left" w:pos="1276"/>
        </w:tabs>
        <w:autoSpaceDE w:val="0"/>
        <w:autoSpaceDN w:val="0"/>
        <w:adjustRightInd w:val="0"/>
        <w:ind w:left="1276" w:hanging="545"/>
        <w:jc w:val="both"/>
        <w:rPr>
          <w:rFonts w:ascii="Calibri" w:hAnsi="Calibri"/>
          <w:sz w:val="20"/>
          <w:lang w:val="en-US"/>
        </w:rPr>
      </w:pPr>
      <w:r w:rsidRPr="00441387">
        <w:rPr>
          <w:rFonts w:ascii="Calibri" w:hAnsi="Calibri"/>
          <w:sz w:val="20"/>
          <w:lang w:val="en-US"/>
        </w:rPr>
        <w:t>(7)</w:t>
      </w:r>
      <w:r w:rsidRPr="00441387">
        <w:rPr>
          <w:rFonts w:ascii="Calibri" w:hAnsi="Calibri"/>
          <w:sz w:val="20"/>
          <w:lang w:val="en-US"/>
        </w:rPr>
        <w:tab/>
        <w:t xml:space="preserve">If any question as to the right to participate in the meeting (or part of the meeting) should arise in respect of the Chairperson, the question is to be decided by a decision of the Directors at that meeting, for which purpose the Chairperson is not to be counted as participating in the meeting (or that part of the meeting) for voting or quorum purposes. </w:t>
      </w:r>
    </w:p>
    <w:p w14:paraId="74324648" w14:textId="77777777" w:rsidR="00782A7B" w:rsidRPr="00441387" w:rsidRDefault="00782A7B" w:rsidP="00782A7B">
      <w:pPr>
        <w:tabs>
          <w:tab w:val="left" w:pos="709"/>
          <w:tab w:val="left" w:pos="1417"/>
          <w:tab w:val="left" w:pos="2126"/>
          <w:tab w:val="left" w:pos="2835"/>
          <w:tab w:val="left" w:pos="3543"/>
          <w:tab w:val="right" w:pos="8220"/>
        </w:tabs>
        <w:jc w:val="both"/>
        <w:rPr>
          <w:rFonts w:ascii="Calibri" w:hAnsi="Calibri" w:cs="Arial"/>
          <w:color w:val="0070C0"/>
          <w:sz w:val="20"/>
        </w:rPr>
      </w:pPr>
    </w:p>
    <w:p w14:paraId="47BF258D" w14:textId="029DE99B" w:rsidR="00782A7B" w:rsidRPr="00441387" w:rsidRDefault="00782A7B" w:rsidP="00782A7B">
      <w:pPr>
        <w:ind w:left="720" w:hanging="720"/>
        <w:jc w:val="both"/>
        <w:rPr>
          <w:rFonts w:ascii="Calibri" w:hAnsi="Calibri" w:cs="Arial"/>
          <w:sz w:val="20"/>
        </w:rPr>
      </w:pPr>
      <w:r w:rsidRPr="00441387">
        <w:rPr>
          <w:rFonts w:ascii="Calibri" w:hAnsi="Calibri" w:cs="Arial"/>
          <w:sz w:val="20"/>
        </w:rPr>
        <w:t>2</w:t>
      </w:r>
      <w:r w:rsidR="003E3A84" w:rsidRPr="00441387">
        <w:rPr>
          <w:rFonts w:ascii="Calibri" w:hAnsi="Calibri" w:cs="Arial"/>
          <w:sz w:val="20"/>
        </w:rPr>
        <w:t>5</w:t>
      </w:r>
      <w:r w:rsidRPr="00441387">
        <w:rPr>
          <w:rFonts w:ascii="Calibri" w:hAnsi="Calibri" w:cs="Arial"/>
          <w:sz w:val="20"/>
        </w:rPr>
        <w:t>.</w:t>
      </w:r>
      <w:r w:rsidRPr="00441387">
        <w:rPr>
          <w:rFonts w:ascii="Calibri" w:hAnsi="Calibri" w:cs="Arial"/>
          <w:sz w:val="20"/>
        </w:rPr>
        <w:tab/>
        <w:t>The Chief Executive shall be entitled to receive notice of all General Meetings</w:t>
      </w:r>
      <w:r w:rsidR="00A878D0" w:rsidRPr="00441387">
        <w:rPr>
          <w:rFonts w:ascii="Calibri" w:hAnsi="Calibri" w:cs="Arial"/>
          <w:sz w:val="20"/>
        </w:rPr>
        <w:t xml:space="preserve"> </w:t>
      </w:r>
      <w:r w:rsidRPr="00441387">
        <w:rPr>
          <w:rFonts w:ascii="Calibri" w:hAnsi="Calibri" w:cs="Arial"/>
          <w:sz w:val="20"/>
        </w:rPr>
        <w:t xml:space="preserve">and all </w:t>
      </w:r>
      <w:r w:rsidRPr="00441387">
        <w:rPr>
          <w:rFonts w:ascii="Calibri" w:hAnsi="Calibri"/>
          <w:sz w:val="20"/>
          <w:lang w:val="en-US"/>
        </w:rPr>
        <w:t>Directors</w:t>
      </w:r>
      <w:r w:rsidRPr="00441387">
        <w:rPr>
          <w:rFonts w:ascii="Calibri" w:hAnsi="Calibri"/>
          <w:sz w:val="20"/>
        </w:rPr>
        <w:t xml:space="preserve"> </w:t>
      </w:r>
      <w:r w:rsidRPr="00441387">
        <w:rPr>
          <w:rFonts w:ascii="Calibri" w:hAnsi="Calibri"/>
          <w:sz w:val="20"/>
          <w:lang w:val="en-US"/>
        </w:rPr>
        <w:t xml:space="preserve">Board </w:t>
      </w:r>
      <w:r w:rsidRPr="00441387">
        <w:rPr>
          <w:rFonts w:ascii="Calibri" w:hAnsi="Calibri" w:cs="Arial"/>
          <w:sz w:val="20"/>
        </w:rPr>
        <w:t>Meetings and shall be entitled to attend and speak at such meetings but shall only be entitled to vote at Board of Directors meetings.</w:t>
      </w:r>
    </w:p>
    <w:p w14:paraId="0B10738F" w14:textId="77777777" w:rsidR="00782A7B" w:rsidRPr="00441387" w:rsidRDefault="00782A7B" w:rsidP="00782A7B">
      <w:pPr>
        <w:tabs>
          <w:tab w:val="left" w:pos="709"/>
          <w:tab w:val="left" w:pos="1418"/>
        </w:tabs>
        <w:rPr>
          <w:rFonts w:ascii="Calibri" w:hAnsi="Calibri" w:cs="Arial"/>
          <w:sz w:val="16"/>
          <w:szCs w:val="16"/>
        </w:rPr>
      </w:pPr>
    </w:p>
    <w:p w14:paraId="3C24B79A" w14:textId="77777777" w:rsidR="003E3D45" w:rsidRPr="00441387" w:rsidRDefault="003E3D45" w:rsidP="00782A7B">
      <w:pPr>
        <w:tabs>
          <w:tab w:val="left" w:pos="709"/>
          <w:tab w:val="left" w:pos="1418"/>
        </w:tabs>
        <w:rPr>
          <w:rFonts w:ascii="Calibri" w:hAnsi="Calibri" w:cs="Arial"/>
          <w:sz w:val="16"/>
          <w:szCs w:val="16"/>
        </w:rPr>
      </w:pPr>
    </w:p>
    <w:p w14:paraId="25BFC1F3" w14:textId="77777777" w:rsidR="003E3D45" w:rsidRPr="00441387" w:rsidRDefault="003E3D45" w:rsidP="00782A7B">
      <w:pPr>
        <w:tabs>
          <w:tab w:val="left" w:pos="709"/>
          <w:tab w:val="left" w:pos="1418"/>
        </w:tabs>
        <w:rPr>
          <w:rFonts w:ascii="Calibri" w:hAnsi="Calibri" w:cs="Arial"/>
          <w:sz w:val="16"/>
          <w:szCs w:val="16"/>
        </w:rPr>
      </w:pPr>
    </w:p>
    <w:p w14:paraId="7BD35ED7" w14:textId="77777777" w:rsidR="003E3D45" w:rsidRPr="00441387" w:rsidRDefault="003E3D45" w:rsidP="00782A7B">
      <w:pPr>
        <w:tabs>
          <w:tab w:val="left" w:pos="709"/>
          <w:tab w:val="left" w:pos="1418"/>
        </w:tabs>
        <w:rPr>
          <w:rFonts w:ascii="Calibri" w:hAnsi="Calibri" w:cs="Arial"/>
          <w:sz w:val="16"/>
          <w:szCs w:val="16"/>
        </w:rPr>
      </w:pPr>
    </w:p>
    <w:p w14:paraId="17B533EF" w14:textId="77777777" w:rsidR="003E3D45" w:rsidRPr="00441387" w:rsidRDefault="003E3D45" w:rsidP="00782A7B">
      <w:pPr>
        <w:tabs>
          <w:tab w:val="left" w:pos="709"/>
          <w:tab w:val="left" w:pos="1418"/>
        </w:tabs>
        <w:rPr>
          <w:rFonts w:ascii="Calibri" w:hAnsi="Calibri" w:cs="Arial"/>
          <w:sz w:val="16"/>
          <w:szCs w:val="16"/>
        </w:rPr>
      </w:pPr>
    </w:p>
    <w:p w14:paraId="23BD324C" w14:textId="77777777" w:rsidR="003E3D45" w:rsidRPr="00441387" w:rsidRDefault="003E3D45" w:rsidP="00782A7B">
      <w:pPr>
        <w:tabs>
          <w:tab w:val="left" w:pos="709"/>
          <w:tab w:val="left" w:pos="1418"/>
        </w:tabs>
        <w:rPr>
          <w:rFonts w:ascii="Calibri" w:hAnsi="Calibri" w:cs="Arial"/>
          <w:sz w:val="16"/>
          <w:szCs w:val="16"/>
        </w:rPr>
      </w:pPr>
    </w:p>
    <w:p w14:paraId="14685B5F" w14:textId="77777777" w:rsidR="003E3D45" w:rsidRPr="00441387" w:rsidRDefault="003E3D45" w:rsidP="00782A7B">
      <w:pPr>
        <w:tabs>
          <w:tab w:val="left" w:pos="709"/>
          <w:tab w:val="left" w:pos="1418"/>
        </w:tabs>
        <w:rPr>
          <w:rFonts w:ascii="Calibri" w:hAnsi="Calibri" w:cs="Arial"/>
          <w:sz w:val="16"/>
          <w:szCs w:val="16"/>
        </w:rPr>
      </w:pPr>
    </w:p>
    <w:p w14:paraId="69888219" w14:textId="77777777" w:rsidR="003E3D45" w:rsidRPr="00441387" w:rsidRDefault="003E3D45" w:rsidP="00782A7B">
      <w:pPr>
        <w:tabs>
          <w:tab w:val="left" w:pos="709"/>
          <w:tab w:val="left" w:pos="1418"/>
        </w:tabs>
        <w:rPr>
          <w:rFonts w:ascii="Calibri" w:hAnsi="Calibri" w:cs="Arial"/>
          <w:sz w:val="16"/>
          <w:szCs w:val="16"/>
        </w:rPr>
      </w:pPr>
    </w:p>
    <w:p w14:paraId="112DE68E"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CALLING A DIRECTOR’S MEETING</w:t>
      </w:r>
    </w:p>
    <w:p w14:paraId="28F29281" w14:textId="77777777" w:rsidR="00782A7B" w:rsidRPr="00441387" w:rsidRDefault="00782A7B" w:rsidP="00782A7B">
      <w:pPr>
        <w:autoSpaceDE w:val="0"/>
        <w:autoSpaceDN w:val="0"/>
        <w:adjustRightInd w:val="0"/>
        <w:rPr>
          <w:rFonts w:ascii="Calibri" w:hAnsi="Calibri"/>
          <w:bCs/>
          <w:sz w:val="16"/>
          <w:szCs w:val="16"/>
          <w:lang w:val="en-US"/>
        </w:rPr>
      </w:pPr>
    </w:p>
    <w:p w14:paraId="7CEB2C30" w14:textId="64C82063" w:rsidR="00782A7B" w:rsidRPr="00441387" w:rsidRDefault="003E3A84" w:rsidP="00782A7B">
      <w:pPr>
        <w:autoSpaceDE w:val="0"/>
        <w:autoSpaceDN w:val="0"/>
        <w:adjustRightInd w:val="0"/>
        <w:rPr>
          <w:rFonts w:ascii="Calibri" w:hAnsi="Calibri"/>
          <w:bCs/>
          <w:sz w:val="20"/>
          <w:lang w:val="en-US"/>
        </w:rPr>
      </w:pPr>
      <w:r w:rsidRPr="00441387">
        <w:rPr>
          <w:rFonts w:ascii="Calibri" w:hAnsi="Calibri"/>
          <w:bCs/>
          <w:sz w:val="20"/>
          <w:lang w:val="en-US"/>
        </w:rPr>
        <w:t>26</w:t>
      </w:r>
      <w:r w:rsidR="00782A7B" w:rsidRPr="00441387">
        <w:rPr>
          <w:rFonts w:ascii="Calibri" w:hAnsi="Calibri"/>
          <w:bCs/>
          <w:sz w:val="20"/>
          <w:lang w:val="en-US"/>
        </w:rPr>
        <w:t>.</w:t>
      </w:r>
      <w:r w:rsidR="00BD0959" w:rsidRPr="00441387">
        <w:rPr>
          <w:rFonts w:ascii="Calibri" w:hAnsi="Calibri"/>
          <w:bCs/>
          <w:sz w:val="20"/>
          <w:lang w:val="en-US"/>
        </w:rPr>
        <w:t xml:space="preserve"> </w:t>
      </w:r>
      <w:r w:rsidR="00782A7B" w:rsidRPr="00441387">
        <w:rPr>
          <w:rFonts w:ascii="Calibri" w:hAnsi="Calibri"/>
          <w:bCs/>
          <w:sz w:val="20"/>
          <w:lang w:val="en-US"/>
        </w:rPr>
        <w:tab/>
      </w:r>
    </w:p>
    <w:p w14:paraId="650B18A8" w14:textId="77777777" w:rsidR="00782A7B" w:rsidRPr="00441387" w:rsidRDefault="00782A7B" w:rsidP="00782A7B">
      <w:pPr>
        <w:numPr>
          <w:ilvl w:val="0"/>
          <w:numId w:val="25"/>
        </w:numPr>
        <w:tabs>
          <w:tab w:val="left" w:pos="1276"/>
        </w:tabs>
        <w:autoSpaceDE w:val="0"/>
        <w:autoSpaceDN w:val="0"/>
        <w:adjustRightInd w:val="0"/>
        <w:ind w:left="1276" w:hanging="556"/>
        <w:contextualSpacing/>
        <w:jc w:val="both"/>
        <w:rPr>
          <w:rFonts w:ascii="Calibri" w:hAnsi="Calibri"/>
          <w:sz w:val="20"/>
          <w:lang w:val="en-US"/>
        </w:rPr>
      </w:pPr>
      <w:r w:rsidRPr="00441387">
        <w:rPr>
          <w:rFonts w:ascii="Calibri" w:hAnsi="Calibri"/>
          <w:sz w:val="20"/>
          <w:lang w:val="en-US"/>
        </w:rPr>
        <w:t xml:space="preserve">Any Director may call a Directors Board Meeting by giving notice of the meeting to all the Directors or by </w:t>
      </w:r>
      <w:proofErr w:type="spellStart"/>
      <w:r w:rsidRPr="00441387">
        <w:rPr>
          <w:rFonts w:ascii="Calibri" w:hAnsi="Calibri"/>
          <w:sz w:val="20"/>
          <w:lang w:val="en-US"/>
        </w:rPr>
        <w:t>authorising</w:t>
      </w:r>
      <w:proofErr w:type="spellEnd"/>
      <w:r w:rsidRPr="00441387">
        <w:rPr>
          <w:rFonts w:ascii="Calibri" w:hAnsi="Calibri"/>
          <w:sz w:val="20"/>
          <w:lang w:val="en-US"/>
        </w:rPr>
        <w:t xml:space="preserve"> the Secretary/Chief Executive Officer (if any) to give such </w:t>
      </w:r>
      <w:proofErr w:type="gramStart"/>
      <w:r w:rsidRPr="00441387">
        <w:rPr>
          <w:rFonts w:ascii="Calibri" w:hAnsi="Calibri"/>
          <w:sz w:val="20"/>
          <w:lang w:val="en-US"/>
        </w:rPr>
        <w:t>notice</w:t>
      </w:r>
      <w:proofErr w:type="gramEnd"/>
    </w:p>
    <w:p w14:paraId="75BDE288" w14:textId="77777777" w:rsidR="00782A7B" w:rsidRPr="00441387" w:rsidRDefault="00782A7B" w:rsidP="00782A7B">
      <w:pPr>
        <w:numPr>
          <w:ilvl w:val="0"/>
          <w:numId w:val="25"/>
        </w:numPr>
        <w:tabs>
          <w:tab w:val="left" w:pos="1276"/>
        </w:tabs>
        <w:autoSpaceDE w:val="0"/>
        <w:autoSpaceDN w:val="0"/>
        <w:adjustRightInd w:val="0"/>
        <w:ind w:left="1276" w:hanging="556"/>
        <w:contextualSpacing/>
        <w:jc w:val="both"/>
        <w:rPr>
          <w:rFonts w:ascii="Calibri" w:hAnsi="Calibri"/>
          <w:sz w:val="20"/>
          <w:lang w:val="en-US"/>
        </w:rPr>
      </w:pPr>
      <w:r w:rsidRPr="00441387">
        <w:rPr>
          <w:rFonts w:ascii="Calibri" w:hAnsi="Calibri"/>
          <w:sz w:val="20"/>
          <w:lang w:val="en-US"/>
        </w:rPr>
        <w:t xml:space="preserve">Notice of any Directors Board Meeting must indicate - </w:t>
      </w:r>
    </w:p>
    <w:p w14:paraId="10A88521" w14:textId="77777777" w:rsidR="00782A7B" w:rsidRPr="00441387" w:rsidRDefault="00782A7B" w:rsidP="00782A7B">
      <w:pPr>
        <w:numPr>
          <w:ilvl w:val="1"/>
          <w:numId w:val="12"/>
        </w:numPr>
        <w:tabs>
          <w:tab w:val="left" w:pos="1843"/>
        </w:tabs>
        <w:autoSpaceDE w:val="0"/>
        <w:autoSpaceDN w:val="0"/>
        <w:adjustRightInd w:val="0"/>
        <w:contextualSpacing/>
        <w:jc w:val="both"/>
        <w:rPr>
          <w:rFonts w:ascii="Calibri" w:hAnsi="Calibri"/>
          <w:sz w:val="20"/>
          <w:lang w:val="en-US"/>
        </w:rPr>
      </w:pPr>
      <w:r w:rsidRPr="00441387">
        <w:rPr>
          <w:rFonts w:ascii="Calibri" w:hAnsi="Calibri"/>
          <w:sz w:val="20"/>
          <w:lang w:val="en-US"/>
        </w:rPr>
        <w:t xml:space="preserve">its proposed date and </w:t>
      </w:r>
      <w:proofErr w:type="gramStart"/>
      <w:r w:rsidRPr="00441387">
        <w:rPr>
          <w:rFonts w:ascii="Calibri" w:hAnsi="Calibri"/>
          <w:sz w:val="20"/>
          <w:lang w:val="en-US"/>
        </w:rPr>
        <w:t>time;</w:t>
      </w:r>
      <w:proofErr w:type="gramEnd"/>
    </w:p>
    <w:p w14:paraId="2C07F112" w14:textId="77777777" w:rsidR="00782A7B" w:rsidRPr="00441387" w:rsidRDefault="00782A7B" w:rsidP="00782A7B">
      <w:pPr>
        <w:numPr>
          <w:ilvl w:val="1"/>
          <w:numId w:val="12"/>
        </w:numPr>
        <w:tabs>
          <w:tab w:val="left" w:pos="1843"/>
        </w:tabs>
        <w:autoSpaceDE w:val="0"/>
        <w:autoSpaceDN w:val="0"/>
        <w:adjustRightInd w:val="0"/>
        <w:contextualSpacing/>
        <w:jc w:val="both"/>
        <w:rPr>
          <w:rFonts w:ascii="Calibri" w:hAnsi="Calibri"/>
          <w:sz w:val="20"/>
          <w:lang w:val="en-US"/>
        </w:rPr>
      </w:pPr>
      <w:r w:rsidRPr="00441387">
        <w:rPr>
          <w:rFonts w:ascii="Calibri" w:hAnsi="Calibri"/>
          <w:sz w:val="20"/>
          <w:lang w:val="en-US"/>
        </w:rPr>
        <w:t>where it is to take place; and</w:t>
      </w:r>
    </w:p>
    <w:p w14:paraId="47B80E37" w14:textId="77777777" w:rsidR="00782A7B" w:rsidRPr="00441387" w:rsidRDefault="00782A7B" w:rsidP="00782A7B">
      <w:pPr>
        <w:numPr>
          <w:ilvl w:val="1"/>
          <w:numId w:val="12"/>
        </w:numPr>
        <w:tabs>
          <w:tab w:val="left" w:pos="1843"/>
        </w:tabs>
        <w:autoSpaceDE w:val="0"/>
        <w:autoSpaceDN w:val="0"/>
        <w:adjustRightInd w:val="0"/>
        <w:ind w:left="1843" w:hanging="418"/>
        <w:contextualSpacing/>
        <w:jc w:val="both"/>
        <w:rPr>
          <w:rFonts w:ascii="Calibri" w:hAnsi="Calibri"/>
          <w:sz w:val="20"/>
          <w:lang w:val="en-US"/>
        </w:rPr>
      </w:pPr>
      <w:r w:rsidRPr="00441387">
        <w:rPr>
          <w:rFonts w:ascii="Calibri" w:hAnsi="Calibri"/>
          <w:sz w:val="20"/>
          <w:lang w:val="en-US"/>
        </w:rPr>
        <w:t>if it is anticipated that the Directors participating in the meeting will not be in the same place, how it is proposed that they should communicate with each other during the meeting.</w:t>
      </w:r>
    </w:p>
    <w:p w14:paraId="7B06232D" w14:textId="77777777" w:rsidR="00782A7B" w:rsidRPr="00441387" w:rsidRDefault="00782A7B" w:rsidP="00782A7B">
      <w:pPr>
        <w:numPr>
          <w:ilvl w:val="0"/>
          <w:numId w:val="25"/>
        </w:numPr>
        <w:tabs>
          <w:tab w:val="left" w:pos="1276"/>
        </w:tabs>
        <w:autoSpaceDE w:val="0"/>
        <w:autoSpaceDN w:val="0"/>
        <w:adjustRightInd w:val="0"/>
        <w:ind w:left="1276" w:hanging="556"/>
        <w:contextualSpacing/>
        <w:jc w:val="both"/>
        <w:rPr>
          <w:rFonts w:ascii="Calibri" w:hAnsi="Calibri"/>
          <w:sz w:val="20"/>
          <w:lang w:val="en-US"/>
        </w:rPr>
      </w:pPr>
      <w:r w:rsidRPr="00441387">
        <w:rPr>
          <w:rFonts w:ascii="Calibri" w:hAnsi="Calibri"/>
          <w:sz w:val="20"/>
          <w:lang w:val="en-US"/>
        </w:rPr>
        <w:t xml:space="preserve">Notice of a Directors Board Meeting must be given to each </w:t>
      </w:r>
      <w:proofErr w:type="gramStart"/>
      <w:r w:rsidRPr="00441387">
        <w:rPr>
          <w:rFonts w:ascii="Calibri" w:hAnsi="Calibri"/>
          <w:sz w:val="20"/>
          <w:lang w:val="en-US"/>
        </w:rPr>
        <w:t>Director, but</w:t>
      </w:r>
      <w:proofErr w:type="gramEnd"/>
      <w:r w:rsidRPr="00441387">
        <w:rPr>
          <w:rFonts w:ascii="Calibri" w:hAnsi="Calibri"/>
          <w:sz w:val="20"/>
          <w:lang w:val="en-US"/>
        </w:rPr>
        <w:t xml:space="preserve"> need not be in writing. </w:t>
      </w:r>
    </w:p>
    <w:p w14:paraId="35807553" w14:textId="77777777" w:rsidR="00782A7B" w:rsidRPr="00441387" w:rsidRDefault="00782A7B" w:rsidP="00782A7B">
      <w:pPr>
        <w:numPr>
          <w:ilvl w:val="0"/>
          <w:numId w:val="25"/>
        </w:numPr>
        <w:tabs>
          <w:tab w:val="left" w:pos="1276"/>
        </w:tabs>
        <w:autoSpaceDE w:val="0"/>
        <w:autoSpaceDN w:val="0"/>
        <w:adjustRightInd w:val="0"/>
        <w:ind w:left="1276" w:hanging="556"/>
        <w:contextualSpacing/>
        <w:jc w:val="both"/>
        <w:rPr>
          <w:rFonts w:ascii="Calibri" w:hAnsi="Calibri"/>
          <w:sz w:val="20"/>
          <w:lang w:val="en-US"/>
        </w:rPr>
      </w:pPr>
      <w:r w:rsidRPr="00441387">
        <w:rPr>
          <w:rFonts w:ascii="Calibri" w:hAnsi="Calibri"/>
          <w:sz w:val="20"/>
          <w:lang w:val="en-US"/>
        </w:rPr>
        <w:t xml:space="preserve">Notice of a Directors Board Meeting need not be given to Directors who waive their entitlement to notice of that meeting, by giving notice to that effect to the Association not more than 7 days after the date on which the meeting is held. Where such notice is given after the meeting has been held, that does not affect the validity of the meeting, or of any business conducted at it.  </w:t>
      </w:r>
    </w:p>
    <w:p w14:paraId="1C21D449"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CASTING VOTE</w:t>
      </w:r>
    </w:p>
    <w:p w14:paraId="58D9B3E8" w14:textId="77777777" w:rsidR="00782A7B" w:rsidRPr="00441387" w:rsidRDefault="00782A7B" w:rsidP="00782A7B">
      <w:pPr>
        <w:autoSpaceDE w:val="0"/>
        <w:autoSpaceDN w:val="0"/>
        <w:adjustRightInd w:val="0"/>
        <w:rPr>
          <w:rFonts w:ascii="Calibri" w:hAnsi="Calibri"/>
          <w:bCs/>
          <w:sz w:val="10"/>
          <w:szCs w:val="10"/>
          <w:lang w:val="en-US"/>
        </w:rPr>
      </w:pPr>
    </w:p>
    <w:p w14:paraId="32D7BEBF" w14:textId="7EA5F46B" w:rsidR="00782A7B" w:rsidRPr="00441387" w:rsidRDefault="003E3A84" w:rsidP="00782A7B">
      <w:pPr>
        <w:tabs>
          <w:tab w:val="left" w:pos="709"/>
          <w:tab w:val="left" w:pos="1276"/>
        </w:tabs>
        <w:autoSpaceDE w:val="0"/>
        <w:autoSpaceDN w:val="0"/>
        <w:adjustRightInd w:val="0"/>
        <w:ind w:left="1276" w:hanging="1276"/>
        <w:rPr>
          <w:rFonts w:ascii="Calibri" w:hAnsi="Calibri"/>
          <w:sz w:val="20"/>
          <w:lang w:val="en-US"/>
        </w:rPr>
      </w:pPr>
      <w:r w:rsidRPr="00441387">
        <w:rPr>
          <w:rFonts w:ascii="Calibri" w:hAnsi="Calibri"/>
          <w:bCs/>
          <w:sz w:val="20"/>
          <w:lang w:val="en-US"/>
        </w:rPr>
        <w:t>27</w:t>
      </w:r>
      <w:r w:rsidR="00782A7B" w:rsidRPr="00441387">
        <w:rPr>
          <w:rFonts w:ascii="Calibri" w:hAnsi="Calibri"/>
          <w:bCs/>
          <w:sz w:val="20"/>
          <w:lang w:val="en-US"/>
        </w:rPr>
        <w:t>.</w:t>
      </w:r>
      <w:r w:rsidR="00782A7B" w:rsidRPr="00441387">
        <w:rPr>
          <w:rFonts w:ascii="Calibri" w:hAnsi="Calibri"/>
          <w:bCs/>
          <w:sz w:val="20"/>
          <w:lang w:val="en-US"/>
        </w:rPr>
        <w:tab/>
        <w:t>(1)</w:t>
      </w:r>
      <w:r w:rsidR="00782A7B" w:rsidRPr="00441387">
        <w:rPr>
          <w:rFonts w:ascii="Calibri" w:hAnsi="Calibri"/>
          <w:bCs/>
          <w:color w:val="808080"/>
          <w:sz w:val="20"/>
          <w:lang w:val="en-US"/>
        </w:rPr>
        <w:tab/>
      </w:r>
      <w:r w:rsidR="00782A7B" w:rsidRPr="00441387">
        <w:rPr>
          <w:rFonts w:ascii="Calibri" w:hAnsi="Calibri"/>
          <w:bCs/>
          <w:sz w:val="20"/>
          <w:lang w:val="en-US"/>
        </w:rPr>
        <w:t xml:space="preserve">If the numbers of votes for and against a proposal are equal, the Chairperson or other Director chairing the meeting has a casting vote. </w:t>
      </w:r>
    </w:p>
    <w:p w14:paraId="19BD7BB5" w14:textId="77777777" w:rsidR="00782A7B" w:rsidRPr="00441387" w:rsidRDefault="00782A7B" w:rsidP="00782A7B">
      <w:pPr>
        <w:tabs>
          <w:tab w:val="left" w:pos="1276"/>
        </w:tabs>
        <w:autoSpaceDE w:val="0"/>
        <w:autoSpaceDN w:val="0"/>
        <w:adjustRightInd w:val="0"/>
        <w:ind w:left="1276" w:hanging="567"/>
        <w:rPr>
          <w:rFonts w:ascii="Calibri" w:hAnsi="Calibri" w:cs="Arial"/>
          <w:sz w:val="20"/>
        </w:rPr>
      </w:pPr>
      <w:r w:rsidRPr="00441387">
        <w:rPr>
          <w:rFonts w:ascii="Calibri" w:hAnsi="Calibri"/>
          <w:sz w:val="20"/>
          <w:lang w:val="en-US"/>
        </w:rPr>
        <w:t>(2)</w:t>
      </w:r>
      <w:r w:rsidRPr="00441387">
        <w:rPr>
          <w:rFonts w:ascii="Calibri" w:hAnsi="Calibri"/>
          <w:sz w:val="20"/>
          <w:lang w:val="en-US"/>
        </w:rPr>
        <w:tab/>
        <w:t xml:space="preserve">But this does not apply if, in accordance with the Articles, the Chairperson or other Director is not to be counted as participating in the decision-making process for quorum or voting purposes. </w:t>
      </w:r>
    </w:p>
    <w:p w14:paraId="153F8BD3" w14:textId="77777777" w:rsidR="000B2F07" w:rsidRPr="00441387" w:rsidRDefault="000B2F07" w:rsidP="00782A7B">
      <w:pPr>
        <w:autoSpaceDE w:val="0"/>
        <w:autoSpaceDN w:val="0"/>
        <w:adjustRightInd w:val="0"/>
        <w:rPr>
          <w:rFonts w:ascii="Calibri" w:hAnsi="Calibri"/>
          <w:b/>
          <w:bCs/>
          <w:sz w:val="10"/>
          <w:szCs w:val="10"/>
          <w:lang w:val="en-US"/>
        </w:rPr>
      </w:pPr>
    </w:p>
    <w:p w14:paraId="41E3D28D"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PARTICIPATION IN DIRECTORS’ MEETINGS</w:t>
      </w:r>
    </w:p>
    <w:p w14:paraId="5C114E34" w14:textId="77777777" w:rsidR="00782A7B" w:rsidRPr="00441387" w:rsidRDefault="00782A7B" w:rsidP="00782A7B">
      <w:pPr>
        <w:autoSpaceDE w:val="0"/>
        <w:autoSpaceDN w:val="0"/>
        <w:adjustRightInd w:val="0"/>
        <w:rPr>
          <w:rFonts w:ascii="Calibri" w:hAnsi="Calibri"/>
          <w:bCs/>
          <w:sz w:val="10"/>
          <w:szCs w:val="10"/>
          <w:lang w:val="en-US"/>
        </w:rPr>
      </w:pPr>
    </w:p>
    <w:p w14:paraId="1EF1F8B5" w14:textId="2510EB4A" w:rsidR="00782A7B" w:rsidRPr="00441387" w:rsidRDefault="003E3A84" w:rsidP="00782A7B">
      <w:pPr>
        <w:tabs>
          <w:tab w:val="left" w:pos="709"/>
          <w:tab w:val="left" w:pos="1276"/>
        </w:tabs>
        <w:autoSpaceDE w:val="0"/>
        <w:autoSpaceDN w:val="0"/>
        <w:adjustRightInd w:val="0"/>
        <w:ind w:left="1276" w:hanging="1276"/>
        <w:rPr>
          <w:rFonts w:ascii="Calibri" w:hAnsi="Calibri"/>
          <w:bCs/>
          <w:sz w:val="20"/>
          <w:lang w:val="en-US"/>
        </w:rPr>
      </w:pPr>
      <w:r w:rsidRPr="00441387">
        <w:rPr>
          <w:rFonts w:ascii="Calibri" w:hAnsi="Calibri"/>
          <w:bCs/>
          <w:sz w:val="20"/>
          <w:lang w:val="en-US"/>
        </w:rPr>
        <w:t>28</w:t>
      </w:r>
      <w:r w:rsidR="00782A7B" w:rsidRPr="00441387">
        <w:rPr>
          <w:rFonts w:ascii="Calibri" w:hAnsi="Calibri"/>
          <w:bCs/>
          <w:sz w:val="20"/>
          <w:lang w:val="en-US"/>
        </w:rPr>
        <w:t>.</w:t>
      </w:r>
      <w:r w:rsidR="00E51A44" w:rsidRPr="00441387">
        <w:rPr>
          <w:rFonts w:ascii="Calibri" w:hAnsi="Calibri"/>
          <w:bCs/>
          <w:sz w:val="20"/>
          <w:lang w:val="en-US"/>
        </w:rPr>
        <w:t xml:space="preserve"> </w:t>
      </w:r>
      <w:r w:rsidR="00BD0959" w:rsidRPr="00441387">
        <w:rPr>
          <w:rFonts w:ascii="Calibri" w:hAnsi="Calibri"/>
          <w:bCs/>
          <w:sz w:val="20"/>
          <w:lang w:val="en-US"/>
        </w:rPr>
        <w:t xml:space="preserve"> </w:t>
      </w:r>
      <w:r w:rsidR="00CA10E4" w:rsidRPr="00441387">
        <w:rPr>
          <w:rFonts w:ascii="Calibri" w:hAnsi="Calibri"/>
          <w:bCs/>
          <w:sz w:val="20"/>
          <w:lang w:val="en-US"/>
        </w:rPr>
        <w:tab/>
      </w:r>
      <w:r w:rsidR="00782A7B" w:rsidRPr="00441387">
        <w:rPr>
          <w:rFonts w:ascii="Calibri" w:hAnsi="Calibri"/>
          <w:bCs/>
          <w:sz w:val="20"/>
          <w:lang w:val="en-US"/>
        </w:rPr>
        <w:t xml:space="preserve">(1) </w:t>
      </w:r>
      <w:r w:rsidR="00782A7B" w:rsidRPr="00441387">
        <w:rPr>
          <w:rFonts w:ascii="Calibri" w:hAnsi="Calibri"/>
          <w:bCs/>
          <w:sz w:val="20"/>
          <w:lang w:val="en-US"/>
        </w:rPr>
        <w:tab/>
        <w:t xml:space="preserve">Subject to the Articles, </w:t>
      </w:r>
      <w:r w:rsidR="00782A7B" w:rsidRPr="00441387">
        <w:rPr>
          <w:rFonts w:ascii="Calibri" w:hAnsi="Calibri"/>
          <w:sz w:val="20"/>
          <w:lang w:val="en-US"/>
        </w:rPr>
        <w:t xml:space="preserve">Directors </w:t>
      </w:r>
      <w:r w:rsidR="00782A7B" w:rsidRPr="00441387">
        <w:rPr>
          <w:rFonts w:ascii="Calibri" w:hAnsi="Calibri"/>
          <w:bCs/>
          <w:sz w:val="20"/>
          <w:lang w:val="en-US"/>
        </w:rPr>
        <w:t xml:space="preserve">participate in a meeting, or part of a meeting, when – </w:t>
      </w:r>
    </w:p>
    <w:p w14:paraId="43DF0D19" w14:textId="6764AB39" w:rsidR="00782A7B" w:rsidRPr="00441387" w:rsidRDefault="00782A7B" w:rsidP="00782A7B">
      <w:pPr>
        <w:numPr>
          <w:ilvl w:val="0"/>
          <w:numId w:val="13"/>
        </w:numPr>
        <w:tabs>
          <w:tab w:val="left" w:pos="709"/>
          <w:tab w:val="left" w:pos="1843"/>
        </w:tabs>
        <w:autoSpaceDE w:val="0"/>
        <w:autoSpaceDN w:val="0"/>
        <w:adjustRightInd w:val="0"/>
        <w:ind w:left="1843" w:hanging="568"/>
        <w:contextualSpacing/>
        <w:rPr>
          <w:rFonts w:ascii="Calibri" w:hAnsi="Calibri"/>
          <w:bCs/>
          <w:sz w:val="20"/>
          <w:lang w:val="en-US"/>
        </w:rPr>
      </w:pPr>
      <w:r w:rsidRPr="00441387">
        <w:rPr>
          <w:rFonts w:ascii="Calibri" w:hAnsi="Calibri"/>
          <w:bCs/>
          <w:sz w:val="20"/>
          <w:lang w:val="en-US"/>
        </w:rPr>
        <w:t xml:space="preserve">the meeting has been called and takes place in accordance with the Articles, and </w:t>
      </w:r>
    </w:p>
    <w:p w14:paraId="5F064DA6" w14:textId="77777777" w:rsidR="00782A7B" w:rsidRPr="00441387" w:rsidRDefault="00782A7B" w:rsidP="00782A7B">
      <w:pPr>
        <w:numPr>
          <w:ilvl w:val="0"/>
          <w:numId w:val="13"/>
        </w:numPr>
        <w:tabs>
          <w:tab w:val="left" w:pos="709"/>
          <w:tab w:val="left" w:pos="1843"/>
        </w:tabs>
        <w:autoSpaceDE w:val="0"/>
        <w:autoSpaceDN w:val="0"/>
        <w:adjustRightInd w:val="0"/>
        <w:ind w:left="1843" w:hanging="568"/>
        <w:contextualSpacing/>
        <w:rPr>
          <w:rFonts w:ascii="Calibri" w:hAnsi="Calibri"/>
          <w:bCs/>
          <w:sz w:val="20"/>
          <w:lang w:val="en-US"/>
        </w:rPr>
      </w:pPr>
      <w:r w:rsidRPr="00441387">
        <w:rPr>
          <w:rFonts w:ascii="Calibri" w:hAnsi="Calibri"/>
          <w:bCs/>
          <w:sz w:val="20"/>
          <w:lang w:val="en-US"/>
        </w:rPr>
        <w:t xml:space="preserve">they can each communicate to the others any information or opinions they have on any </w:t>
      </w:r>
      <w:proofErr w:type="gramStart"/>
      <w:r w:rsidRPr="00441387">
        <w:rPr>
          <w:rFonts w:ascii="Calibri" w:hAnsi="Calibri"/>
          <w:bCs/>
          <w:sz w:val="20"/>
          <w:lang w:val="en-US"/>
        </w:rPr>
        <w:t>particular item</w:t>
      </w:r>
      <w:proofErr w:type="gramEnd"/>
      <w:r w:rsidRPr="00441387">
        <w:rPr>
          <w:rFonts w:ascii="Calibri" w:hAnsi="Calibri"/>
          <w:bCs/>
          <w:sz w:val="20"/>
          <w:lang w:val="en-US"/>
        </w:rPr>
        <w:t xml:space="preserve"> of the business of the meeting.</w:t>
      </w:r>
      <w:r w:rsidRPr="00441387">
        <w:rPr>
          <w:rFonts w:ascii="Calibri" w:hAnsi="Calibri"/>
          <w:bCs/>
          <w:sz w:val="20"/>
        </w:rPr>
        <w:t xml:space="preserve">      </w:t>
      </w:r>
    </w:p>
    <w:p w14:paraId="0FDDC3C8" w14:textId="77777777" w:rsidR="00782A7B" w:rsidRPr="00441387" w:rsidRDefault="00782A7B" w:rsidP="00782A7B">
      <w:pPr>
        <w:tabs>
          <w:tab w:val="left" w:pos="1276"/>
        </w:tabs>
        <w:autoSpaceDE w:val="0"/>
        <w:autoSpaceDN w:val="0"/>
        <w:adjustRightInd w:val="0"/>
        <w:ind w:left="1275" w:hanging="570"/>
        <w:rPr>
          <w:rFonts w:ascii="Calibri" w:hAnsi="Calibri"/>
          <w:sz w:val="20"/>
          <w:lang w:val="en-US"/>
        </w:rPr>
      </w:pPr>
      <w:r w:rsidRPr="00441387">
        <w:rPr>
          <w:rFonts w:ascii="Calibri" w:hAnsi="Calibri"/>
          <w:sz w:val="20"/>
          <w:lang w:val="en-US"/>
        </w:rPr>
        <w:t>(2)</w:t>
      </w:r>
      <w:r w:rsidRPr="00441387">
        <w:rPr>
          <w:rFonts w:ascii="Calibri" w:hAnsi="Calibri"/>
          <w:sz w:val="20"/>
          <w:lang w:val="en-US"/>
        </w:rPr>
        <w:tab/>
        <w:t xml:space="preserve">In determining whether Directors are participating in a </w:t>
      </w:r>
      <w:proofErr w:type="gramStart"/>
      <w:r w:rsidRPr="00441387">
        <w:rPr>
          <w:rFonts w:ascii="Calibri" w:hAnsi="Calibri"/>
          <w:sz w:val="20"/>
          <w:lang w:val="en-US"/>
        </w:rPr>
        <w:t>Directors’</w:t>
      </w:r>
      <w:proofErr w:type="gramEnd"/>
      <w:r w:rsidRPr="00441387">
        <w:rPr>
          <w:rFonts w:ascii="Calibri" w:hAnsi="Calibri"/>
          <w:sz w:val="20"/>
          <w:lang w:val="en-US"/>
        </w:rPr>
        <w:t xml:space="preserve"> meeting, it is irrelevant where any Director is or how they communicate with each other. </w:t>
      </w:r>
    </w:p>
    <w:p w14:paraId="49AC8767" w14:textId="77777777" w:rsidR="00782A7B" w:rsidRPr="00441387" w:rsidRDefault="00782A7B" w:rsidP="00782A7B">
      <w:pPr>
        <w:tabs>
          <w:tab w:val="left" w:pos="1418"/>
        </w:tabs>
        <w:autoSpaceDE w:val="0"/>
        <w:autoSpaceDN w:val="0"/>
        <w:adjustRightInd w:val="0"/>
        <w:ind w:left="1276" w:hanging="567"/>
        <w:rPr>
          <w:rFonts w:ascii="Calibri" w:hAnsi="Calibri"/>
          <w:sz w:val="20"/>
          <w:lang w:val="en-US"/>
        </w:rPr>
      </w:pPr>
      <w:r w:rsidRPr="00441387">
        <w:rPr>
          <w:rFonts w:ascii="Calibri" w:hAnsi="Calibri"/>
          <w:sz w:val="20"/>
          <w:lang w:val="en-US"/>
        </w:rPr>
        <w:t>(3)</w:t>
      </w:r>
      <w:r w:rsidRPr="00441387">
        <w:rPr>
          <w:rFonts w:ascii="Calibri" w:hAnsi="Calibri"/>
          <w:sz w:val="20"/>
          <w:lang w:val="en-US"/>
        </w:rPr>
        <w:tab/>
        <w:t>If all the Directors participating in a meeting are not in the same place, they may decide that the meeting is to be treated as taking place wherever any of them is.</w:t>
      </w:r>
    </w:p>
    <w:p w14:paraId="7AD359A6" w14:textId="77777777" w:rsidR="00782A7B" w:rsidRPr="00441387" w:rsidRDefault="00782A7B" w:rsidP="00782A7B">
      <w:pPr>
        <w:tabs>
          <w:tab w:val="left" w:pos="1276"/>
        </w:tabs>
        <w:autoSpaceDE w:val="0"/>
        <w:autoSpaceDN w:val="0"/>
        <w:adjustRightInd w:val="0"/>
        <w:ind w:left="1276" w:hanging="567"/>
        <w:rPr>
          <w:rFonts w:ascii="Calibri" w:hAnsi="Calibri"/>
          <w:sz w:val="10"/>
          <w:szCs w:val="10"/>
          <w:lang w:val="en-US"/>
        </w:rPr>
      </w:pPr>
    </w:p>
    <w:p w14:paraId="19233057"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QUORUM FOR DIRECTORS’ MEETINGS</w:t>
      </w:r>
    </w:p>
    <w:p w14:paraId="760236F8" w14:textId="77777777" w:rsidR="00782A7B" w:rsidRPr="00441387" w:rsidRDefault="00782A7B" w:rsidP="00782A7B">
      <w:pPr>
        <w:autoSpaceDE w:val="0"/>
        <w:autoSpaceDN w:val="0"/>
        <w:adjustRightInd w:val="0"/>
        <w:rPr>
          <w:rFonts w:ascii="Calibri" w:hAnsi="Calibri"/>
          <w:bCs/>
          <w:sz w:val="10"/>
          <w:szCs w:val="10"/>
          <w:lang w:val="en-US"/>
        </w:rPr>
      </w:pPr>
    </w:p>
    <w:p w14:paraId="4E03BF3B" w14:textId="5CC9BA2E" w:rsidR="00782A7B" w:rsidRPr="00441387" w:rsidRDefault="00782A7B" w:rsidP="00782A7B">
      <w:pPr>
        <w:tabs>
          <w:tab w:val="left" w:pos="709"/>
          <w:tab w:val="left" w:pos="1276"/>
        </w:tabs>
        <w:autoSpaceDE w:val="0"/>
        <w:autoSpaceDN w:val="0"/>
        <w:adjustRightInd w:val="0"/>
        <w:ind w:left="1276" w:hanging="1265"/>
        <w:jc w:val="both"/>
        <w:rPr>
          <w:rFonts w:ascii="Calibri" w:hAnsi="Calibri"/>
          <w:bCs/>
          <w:sz w:val="20"/>
          <w:lang w:val="en-US"/>
        </w:rPr>
      </w:pPr>
      <w:r w:rsidRPr="00441387">
        <w:rPr>
          <w:rFonts w:ascii="Calibri" w:hAnsi="Calibri"/>
          <w:bCs/>
          <w:sz w:val="20"/>
          <w:lang w:val="en-US"/>
        </w:rPr>
        <w:t>2</w:t>
      </w:r>
      <w:r w:rsidR="003E3A84" w:rsidRPr="00441387">
        <w:rPr>
          <w:rFonts w:ascii="Calibri" w:hAnsi="Calibri"/>
          <w:bCs/>
          <w:sz w:val="20"/>
          <w:lang w:val="en-US"/>
        </w:rPr>
        <w:t>9</w:t>
      </w:r>
      <w:r w:rsidRPr="00441387">
        <w:rPr>
          <w:rFonts w:ascii="Calibri" w:hAnsi="Calibri"/>
          <w:bCs/>
          <w:sz w:val="20"/>
          <w:lang w:val="en-US"/>
        </w:rPr>
        <w:t>.</w:t>
      </w:r>
      <w:r w:rsidR="00BD0959" w:rsidRPr="00441387">
        <w:rPr>
          <w:rFonts w:ascii="Calibri" w:hAnsi="Calibri"/>
          <w:bCs/>
          <w:sz w:val="20"/>
          <w:lang w:val="en-US"/>
        </w:rPr>
        <w:t xml:space="preserve">  </w:t>
      </w:r>
      <w:r w:rsidR="00E51A44" w:rsidRPr="00441387">
        <w:rPr>
          <w:rFonts w:ascii="Calibri" w:hAnsi="Calibri"/>
          <w:bCs/>
          <w:sz w:val="20"/>
          <w:lang w:val="en-US"/>
        </w:rPr>
        <w:t xml:space="preserve"> </w:t>
      </w:r>
      <w:r w:rsidRPr="00441387">
        <w:rPr>
          <w:rFonts w:ascii="Calibri" w:hAnsi="Calibri"/>
          <w:bCs/>
          <w:sz w:val="20"/>
          <w:lang w:val="en-US"/>
        </w:rPr>
        <w:tab/>
        <w:t>(1)</w:t>
      </w:r>
      <w:r w:rsidRPr="00441387">
        <w:rPr>
          <w:rFonts w:ascii="Calibri" w:hAnsi="Calibri"/>
          <w:bCs/>
          <w:sz w:val="20"/>
          <w:lang w:val="en-US"/>
        </w:rPr>
        <w:tab/>
        <w:t xml:space="preserve">At a </w:t>
      </w:r>
      <w:r w:rsidRPr="00441387">
        <w:rPr>
          <w:rFonts w:ascii="Calibri" w:hAnsi="Calibri"/>
          <w:sz w:val="20"/>
          <w:lang w:val="en-US"/>
        </w:rPr>
        <w:t>Directors</w:t>
      </w:r>
      <w:r w:rsidRPr="00441387">
        <w:rPr>
          <w:rFonts w:ascii="Calibri" w:hAnsi="Calibri"/>
          <w:sz w:val="20"/>
        </w:rPr>
        <w:t xml:space="preserve"> </w:t>
      </w:r>
      <w:r w:rsidRPr="00441387">
        <w:rPr>
          <w:rFonts w:ascii="Calibri" w:hAnsi="Calibri"/>
          <w:sz w:val="20"/>
          <w:lang w:val="en-US"/>
        </w:rPr>
        <w:t>Board Meeting</w:t>
      </w:r>
      <w:r w:rsidRPr="00441387">
        <w:rPr>
          <w:rFonts w:ascii="Calibri" w:hAnsi="Calibri"/>
          <w:bCs/>
          <w:sz w:val="20"/>
          <w:lang w:val="en-US"/>
        </w:rPr>
        <w:t>, unless a quorum of Directors is participating, no proposal is to be voted on, except a proposal to call another meeting.</w:t>
      </w:r>
    </w:p>
    <w:p w14:paraId="00CC0D15" w14:textId="77777777" w:rsidR="00782A7B" w:rsidRPr="00441387" w:rsidRDefault="00782A7B" w:rsidP="00782A7B">
      <w:pPr>
        <w:tabs>
          <w:tab w:val="left" w:pos="709"/>
          <w:tab w:val="left" w:pos="1276"/>
        </w:tabs>
        <w:autoSpaceDE w:val="0"/>
        <w:autoSpaceDN w:val="0"/>
        <w:adjustRightInd w:val="0"/>
        <w:ind w:left="1276" w:hanging="1265"/>
        <w:jc w:val="both"/>
        <w:rPr>
          <w:rFonts w:ascii="Calibri" w:hAnsi="Calibri"/>
          <w:bCs/>
          <w:sz w:val="20"/>
        </w:rPr>
      </w:pPr>
      <w:r w:rsidRPr="00441387">
        <w:rPr>
          <w:rFonts w:ascii="Calibri" w:hAnsi="Calibri"/>
          <w:bCs/>
          <w:sz w:val="20"/>
          <w:lang w:val="en-US"/>
        </w:rPr>
        <w:tab/>
        <w:t>(2)</w:t>
      </w:r>
      <w:r w:rsidRPr="00441387">
        <w:rPr>
          <w:rFonts w:ascii="Calibri" w:hAnsi="Calibri"/>
          <w:bCs/>
          <w:sz w:val="20"/>
          <w:lang w:val="en-US"/>
        </w:rPr>
        <w:tab/>
        <w:t xml:space="preserve">The quorum for a </w:t>
      </w:r>
      <w:r w:rsidRPr="00441387">
        <w:rPr>
          <w:rFonts w:ascii="Calibri" w:hAnsi="Calibri"/>
          <w:sz w:val="20"/>
          <w:lang w:val="en-US"/>
        </w:rPr>
        <w:t xml:space="preserve">Directors Board Meeting </w:t>
      </w:r>
      <w:r w:rsidRPr="00441387">
        <w:rPr>
          <w:rFonts w:ascii="Calibri" w:hAnsi="Calibri"/>
          <w:bCs/>
          <w:sz w:val="20"/>
          <w:lang w:val="en-US"/>
        </w:rPr>
        <w:t xml:space="preserve">may be fixed from time to time by a decision of the </w:t>
      </w:r>
      <w:r w:rsidRPr="00441387">
        <w:rPr>
          <w:rFonts w:ascii="Calibri" w:hAnsi="Calibri"/>
          <w:sz w:val="20"/>
          <w:lang w:val="en-US"/>
        </w:rPr>
        <w:t>Directors</w:t>
      </w:r>
      <w:r w:rsidRPr="00441387">
        <w:rPr>
          <w:rFonts w:ascii="Calibri" w:hAnsi="Calibri"/>
          <w:sz w:val="20"/>
        </w:rPr>
        <w:t xml:space="preserve">, </w:t>
      </w:r>
      <w:r w:rsidRPr="00441387">
        <w:rPr>
          <w:rFonts w:ascii="Calibri" w:hAnsi="Calibri"/>
          <w:bCs/>
          <w:sz w:val="20"/>
          <w:lang w:val="en-US"/>
        </w:rPr>
        <w:t>but it must never be less than five Directors and unless otherwise fixed, it is five</w:t>
      </w:r>
    </w:p>
    <w:p w14:paraId="2F1E9F85" w14:textId="77777777" w:rsidR="00782A7B" w:rsidRPr="00441387" w:rsidRDefault="00782A7B" w:rsidP="00782A7B">
      <w:pPr>
        <w:tabs>
          <w:tab w:val="left" w:pos="709"/>
          <w:tab w:val="left" w:pos="1276"/>
        </w:tabs>
        <w:autoSpaceDE w:val="0"/>
        <w:autoSpaceDN w:val="0"/>
        <w:adjustRightInd w:val="0"/>
        <w:ind w:left="1276" w:hanging="1265"/>
        <w:jc w:val="both"/>
        <w:rPr>
          <w:rFonts w:ascii="Calibri" w:hAnsi="Calibri"/>
          <w:bCs/>
          <w:sz w:val="20"/>
          <w:lang w:val="en-US"/>
        </w:rPr>
      </w:pPr>
      <w:r w:rsidRPr="00441387">
        <w:rPr>
          <w:rFonts w:ascii="Calibri" w:hAnsi="Calibri"/>
          <w:bCs/>
          <w:sz w:val="20"/>
          <w:lang w:val="en-US"/>
        </w:rPr>
        <w:tab/>
        <w:t>(3)</w:t>
      </w:r>
      <w:r w:rsidRPr="00441387">
        <w:rPr>
          <w:rFonts w:ascii="Calibri" w:hAnsi="Calibri"/>
          <w:bCs/>
          <w:sz w:val="20"/>
          <w:lang w:val="en-US"/>
        </w:rPr>
        <w:tab/>
        <w:t xml:space="preserve">If the total number of Directors for the time being is less than the quorum required, the Directors must not take any decision other than a decision to call a General Meeting </w:t>
      </w:r>
      <w:proofErr w:type="gramStart"/>
      <w:r w:rsidRPr="00441387">
        <w:rPr>
          <w:rFonts w:ascii="Calibri" w:hAnsi="Calibri"/>
          <w:bCs/>
          <w:sz w:val="20"/>
          <w:lang w:val="en-US"/>
        </w:rPr>
        <w:t>so as to</w:t>
      </w:r>
      <w:proofErr w:type="gramEnd"/>
      <w:r w:rsidRPr="00441387">
        <w:rPr>
          <w:rFonts w:ascii="Calibri" w:hAnsi="Calibri"/>
          <w:bCs/>
          <w:sz w:val="20"/>
          <w:lang w:val="en-US"/>
        </w:rPr>
        <w:t xml:space="preserve"> enable the members to appoint further.</w:t>
      </w:r>
    </w:p>
    <w:p w14:paraId="44DA7055" w14:textId="77777777" w:rsidR="00782A7B" w:rsidRPr="00441387" w:rsidRDefault="00782A7B" w:rsidP="00782A7B">
      <w:pPr>
        <w:tabs>
          <w:tab w:val="left" w:pos="709"/>
          <w:tab w:val="left" w:pos="1276"/>
        </w:tabs>
        <w:autoSpaceDE w:val="0"/>
        <w:autoSpaceDN w:val="0"/>
        <w:adjustRightInd w:val="0"/>
        <w:ind w:left="1276" w:hanging="567"/>
        <w:jc w:val="both"/>
        <w:rPr>
          <w:rFonts w:ascii="Calibri" w:hAnsi="Calibri"/>
          <w:sz w:val="10"/>
          <w:szCs w:val="10"/>
        </w:rPr>
      </w:pPr>
    </w:p>
    <w:p w14:paraId="0B144902"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CHAIRING OF DIRECTORS’ MEETINGS</w:t>
      </w:r>
    </w:p>
    <w:p w14:paraId="24417E89" w14:textId="77777777" w:rsidR="00782A7B" w:rsidRPr="00441387" w:rsidRDefault="00782A7B" w:rsidP="00782A7B">
      <w:pPr>
        <w:autoSpaceDE w:val="0"/>
        <w:autoSpaceDN w:val="0"/>
        <w:adjustRightInd w:val="0"/>
        <w:rPr>
          <w:rFonts w:ascii="Calibri" w:hAnsi="Calibri"/>
          <w:bCs/>
          <w:sz w:val="14"/>
          <w:szCs w:val="14"/>
          <w:lang w:val="en-US"/>
        </w:rPr>
      </w:pPr>
    </w:p>
    <w:p w14:paraId="7F199AB8" w14:textId="447B5E6C" w:rsidR="00185CBA" w:rsidRPr="00441387" w:rsidRDefault="003E3A84" w:rsidP="00632CF7">
      <w:pPr>
        <w:tabs>
          <w:tab w:val="left" w:pos="709"/>
          <w:tab w:val="left" w:pos="1276"/>
        </w:tabs>
        <w:autoSpaceDE w:val="0"/>
        <w:autoSpaceDN w:val="0"/>
        <w:adjustRightInd w:val="0"/>
        <w:ind w:left="1276" w:hanging="1276"/>
        <w:rPr>
          <w:rFonts w:ascii="Calibri" w:hAnsi="Calibri"/>
          <w:bCs/>
          <w:sz w:val="20"/>
          <w:lang w:val="en-US"/>
        </w:rPr>
      </w:pPr>
      <w:r w:rsidRPr="00441387">
        <w:rPr>
          <w:rFonts w:ascii="Calibri" w:hAnsi="Calibri"/>
          <w:bCs/>
          <w:sz w:val="20"/>
          <w:lang w:val="en-US"/>
        </w:rPr>
        <w:t>30</w:t>
      </w:r>
      <w:r w:rsidR="00782A7B" w:rsidRPr="00441387">
        <w:rPr>
          <w:rFonts w:ascii="Calibri" w:hAnsi="Calibri"/>
          <w:bCs/>
          <w:sz w:val="20"/>
          <w:lang w:val="en-US"/>
        </w:rPr>
        <w:t>.</w:t>
      </w:r>
    </w:p>
    <w:p w14:paraId="7E4EE0A5" w14:textId="77777777" w:rsidR="00B941F6" w:rsidRPr="00441387" w:rsidRDefault="00B941F6" w:rsidP="00B941F6">
      <w:pPr>
        <w:pStyle w:val="ListParagraph"/>
        <w:numPr>
          <w:ilvl w:val="0"/>
          <w:numId w:val="31"/>
        </w:numPr>
        <w:tabs>
          <w:tab w:val="left" w:pos="709"/>
          <w:tab w:val="left" w:pos="1276"/>
        </w:tabs>
        <w:autoSpaceDE w:val="0"/>
        <w:autoSpaceDN w:val="0"/>
        <w:adjustRightInd w:val="0"/>
        <w:rPr>
          <w:rFonts w:ascii="Calibri" w:hAnsi="Calibri"/>
          <w:bCs/>
          <w:sz w:val="20"/>
          <w:lang w:val="en-US"/>
        </w:rPr>
      </w:pPr>
      <w:r w:rsidRPr="00441387">
        <w:rPr>
          <w:rFonts w:ascii="Calibri" w:hAnsi="Calibri"/>
          <w:bCs/>
          <w:sz w:val="20"/>
          <w:lang w:val="en-US"/>
        </w:rPr>
        <w:t xml:space="preserve"> </w:t>
      </w:r>
      <w:r w:rsidRPr="00441387">
        <w:rPr>
          <w:rFonts w:ascii="Calibri" w:hAnsi="Calibri"/>
          <w:bCs/>
          <w:sz w:val="20"/>
          <w:lang w:val="en-US"/>
        </w:rPr>
        <w:tab/>
      </w:r>
      <w:r w:rsidR="00A91C3B" w:rsidRPr="00441387">
        <w:rPr>
          <w:rFonts w:ascii="Calibri" w:hAnsi="Calibri"/>
          <w:bCs/>
          <w:sz w:val="20"/>
          <w:lang w:val="en-US"/>
        </w:rPr>
        <w:t xml:space="preserve">The Directors will </w:t>
      </w:r>
      <w:r w:rsidR="00D8725B" w:rsidRPr="00441387">
        <w:rPr>
          <w:rFonts w:ascii="Calibri" w:hAnsi="Calibri"/>
          <w:bCs/>
          <w:sz w:val="20"/>
          <w:lang w:val="en-US"/>
        </w:rPr>
        <w:t xml:space="preserve">recruit and </w:t>
      </w:r>
      <w:r w:rsidR="00A91C3B" w:rsidRPr="00441387">
        <w:rPr>
          <w:rFonts w:ascii="Calibri" w:hAnsi="Calibri"/>
          <w:bCs/>
          <w:sz w:val="20"/>
          <w:lang w:val="en-US"/>
        </w:rPr>
        <w:t xml:space="preserve">appoint an Independent Chair </w:t>
      </w:r>
      <w:r w:rsidR="00D8725B" w:rsidRPr="00441387">
        <w:rPr>
          <w:rFonts w:ascii="Calibri" w:hAnsi="Calibri"/>
          <w:bCs/>
          <w:sz w:val="20"/>
          <w:lang w:val="en-US"/>
        </w:rPr>
        <w:t xml:space="preserve">to the Board of Directors, </w:t>
      </w:r>
      <w:r w:rsidR="000D3EBA" w:rsidRPr="00441387">
        <w:rPr>
          <w:rFonts w:ascii="Calibri" w:hAnsi="Calibri"/>
          <w:bCs/>
          <w:sz w:val="20"/>
          <w:lang w:val="en-US"/>
        </w:rPr>
        <w:t xml:space="preserve">the role </w:t>
      </w:r>
      <w:proofErr w:type="gramStart"/>
      <w:r w:rsidR="000D3EBA" w:rsidRPr="00441387">
        <w:rPr>
          <w:rFonts w:ascii="Calibri" w:hAnsi="Calibri"/>
          <w:bCs/>
          <w:sz w:val="20"/>
          <w:lang w:val="en-US"/>
        </w:rPr>
        <w:t>will</w:t>
      </w:r>
      <w:proofErr w:type="gramEnd"/>
      <w:r w:rsidR="000D3EBA" w:rsidRPr="00441387">
        <w:rPr>
          <w:rFonts w:ascii="Calibri" w:hAnsi="Calibri"/>
          <w:bCs/>
          <w:sz w:val="20"/>
          <w:lang w:val="en-US"/>
        </w:rPr>
        <w:t xml:space="preserve"> </w:t>
      </w:r>
    </w:p>
    <w:p w14:paraId="4146F7C4" w14:textId="77777777" w:rsidR="00FA1BDE" w:rsidRPr="00441387" w:rsidRDefault="00B941F6" w:rsidP="00FA1BDE">
      <w:pPr>
        <w:pStyle w:val="ListParagraph"/>
        <w:tabs>
          <w:tab w:val="left" w:pos="709"/>
          <w:tab w:val="left" w:pos="1276"/>
        </w:tabs>
        <w:autoSpaceDE w:val="0"/>
        <w:autoSpaceDN w:val="0"/>
        <w:adjustRightInd w:val="0"/>
        <w:ind w:left="1080"/>
        <w:rPr>
          <w:rFonts w:ascii="Calibri" w:hAnsi="Calibri"/>
          <w:bCs/>
          <w:sz w:val="20"/>
          <w:lang w:val="en-US"/>
        </w:rPr>
      </w:pPr>
      <w:r w:rsidRPr="00441387">
        <w:rPr>
          <w:rFonts w:ascii="Calibri" w:hAnsi="Calibri"/>
          <w:bCs/>
          <w:sz w:val="20"/>
          <w:lang w:val="en-US"/>
        </w:rPr>
        <w:tab/>
      </w:r>
      <w:r w:rsidR="000D3EBA" w:rsidRPr="00441387">
        <w:rPr>
          <w:rFonts w:ascii="Calibri" w:hAnsi="Calibri"/>
          <w:bCs/>
          <w:sz w:val="20"/>
          <w:lang w:val="en-US"/>
        </w:rPr>
        <w:t xml:space="preserve">also assume the role as </w:t>
      </w:r>
      <w:r w:rsidR="00FA1BDE" w:rsidRPr="00441387">
        <w:rPr>
          <w:rFonts w:ascii="Calibri" w:hAnsi="Calibri"/>
          <w:bCs/>
          <w:sz w:val="20"/>
          <w:lang w:val="en-US"/>
        </w:rPr>
        <w:t xml:space="preserve">an Independent </w:t>
      </w:r>
      <w:r w:rsidR="000D3EBA" w:rsidRPr="00441387">
        <w:rPr>
          <w:rFonts w:ascii="Calibri" w:hAnsi="Calibri"/>
          <w:bCs/>
          <w:sz w:val="20"/>
          <w:lang w:val="en-US"/>
        </w:rPr>
        <w:t xml:space="preserve">Non-Executive Director and </w:t>
      </w:r>
      <w:r w:rsidR="00D8725B" w:rsidRPr="00441387">
        <w:rPr>
          <w:rFonts w:ascii="Calibri" w:hAnsi="Calibri"/>
          <w:bCs/>
          <w:sz w:val="20"/>
          <w:lang w:val="en-US"/>
        </w:rPr>
        <w:t xml:space="preserve">once appointed the Chair </w:t>
      </w:r>
      <w:proofErr w:type="gramStart"/>
      <w:r w:rsidR="00D8725B" w:rsidRPr="00441387">
        <w:rPr>
          <w:rFonts w:ascii="Calibri" w:hAnsi="Calibri"/>
          <w:bCs/>
          <w:sz w:val="20"/>
          <w:lang w:val="en-US"/>
        </w:rPr>
        <w:t>will</w:t>
      </w:r>
      <w:proofErr w:type="gramEnd"/>
    </w:p>
    <w:p w14:paraId="43082847" w14:textId="2EC6E97E" w:rsidR="00FA1BDE" w:rsidRPr="00441387" w:rsidRDefault="00FA1BDE" w:rsidP="00FA1BDE">
      <w:pPr>
        <w:pStyle w:val="ListParagraph"/>
        <w:tabs>
          <w:tab w:val="left" w:pos="709"/>
          <w:tab w:val="left" w:pos="1276"/>
        </w:tabs>
        <w:autoSpaceDE w:val="0"/>
        <w:autoSpaceDN w:val="0"/>
        <w:adjustRightInd w:val="0"/>
        <w:ind w:left="1080"/>
        <w:rPr>
          <w:rFonts w:ascii="Calibri" w:hAnsi="Calibri"/>
          <w:bCs/>
          <w:sz w:val="20"/>
          <w:lang w:val="en-US"/>
        </w:rPr>
      </w:pPr>
      <w:r w:rsidRPr="00441387">
        <w:rPr>
          <w:rFonts w:ascii="Calibri" w:hAnsi="Calibri"/>
          <w:bCs/>
          <w:sz w:val="20"/>
          <w:lang w:val="en-US"/>
        </w:rPr>
        <w:t xml:space="preserve">   </w:t>
      </w:r>
      <w:r w:rsidR="00D8725B" w:rsidRPr="00441387">
        <w:rPr>
          <w:rFonts w:ascii="Calibri" w:hAnsi="Calibri"/>
          <w:bCs/>
          <w:sz w:val="20"/>
          <w:lang w:val="en-US"/>
        </w:rPr>
        <w:t xml:space="preserve"> remain in post </w:t>
      </w:r>
      <w:r w:rsidR="00016E3D" w:rsidRPr="00441387">
        <w:rPr>
          <w:rFonts w:ascii="Calibri" w:hAnsi="Calibri"/>
          <w:bCs/>
          <w:sz w:val="20"/>
          <w:lang w:val="en-US"/>
        </w:rPr>
        <w:t>for</w:t>
      </w:r>
      <w:r w:rsidR="00B941F6" w:rsidRPr="00441387">
        <w:rPr>
          <w:rFonts w:ascii="Calibri" w:hAnsi="Calibri"/>
          <w:bCs/>
          <w:sz w:val="20"/>
          <w:lang w:val="en-US"/>
        </w:rPr>
        <w:t xml:space="preserve"> </w:t>
      </w:r>
      <w:r w:rsidR="00016E3D" w:rsidRPr="00441387">
        <w:rPr>
          <w:rFonts w:ascii="Calibri" w:hAnsi="Calibri"/>
          <w:bCs/>
          <w:sz w:val="20"/>
          <w:lang w:val="en-US"/>
        </w:rPr>
        <w:t>one term (</w:t>
      </w:r>
      <w:proofErr w:type="gramStart"/>
      <w:r w:rsidR="00016E3D" w:rsidRPr="00441387">
        <w:rPr>
          <w:rFonts w:ascii="Calibri" w:hAnsi="Calibri"/>
          <w:bCs/>
          <w:sz w:val="20"/>
          <w:lang w:val="en-US"/>
        </w:rPr>
        <w:t>i.e.</w:t>
      </w:r>
      <w:proofErr w:type="gramEnd"/>
      <w:r w:rsidR="00016E3D" w:rsidRPr="00441387">
        <w:rPr>
          <w:rFonts w:ascii="Calibri" w:hAnsi="Calibri"/>
          <w:bCs/>
          <w:sz w:val="20"/>
          <w:lang w:val="en-US"/>
        </w:rPr>
        <w:t xml:space="preserve"> 3 years), but eligible for reappointment </w:t>
      </w:r>
      <w:r w:rsidR="00ED49D0" w:rsidRPr="00441387">
        <w:rPr>
          <w:rFonts w:ascii="Calibri" w:hAnsi="Calibri"/>
          <w:bCs/>
          <w:sz w:val="20"/>
          <w:lang w:val="en-US"/>
        </w:rPr>
        <w:t xml:space="preserve">in </w:t>
      </w:r>
      <w:r w:rsidR="00801389" w:rsidRPr="00441387">
        <w:rPr>
          <w:rFonts w:ascii="Calibri" w:hAnsi="Calibri"/>
          <w:bCs/>
          <w:sz w:val="20"/>
          <w:lang w:val="en-US"/>
        </w:rPr>
        <w:t>a</w:t>
      </w:r>
      <w:r w:rsidR="00ED49D0" w:rsidRPr="00441387">
        <w:rPr>
          <w:rFonts w:ascii="Calibri" w:hAnsi="Calibri"/>
          <w:bCs/>
          <w:sz w:val="20"/>
          <w:lang w:val="en-US"/>
        </w:rPr>
        <w:t>ccordance with Article</w:t>
      </w:r>
    </w:p>
    <w:p w14:paraId="191F1A11" w14:textId="1881C4F4" w:rsidR="00A91C3B" w:rsidRPr="00441387" w:rsidRDefault="00FA1BDE" w:rsidP="00FA1BDE">
      <w:pPr>
        <w:pStyle w:val="ListParagraph"/>
        <w:tabs>
          <w:tab w:val="left" w:pos="709"/>
          <w:tab w:val="left" w:pos="1276"/>
        </w:tabs>
        <w:autoSpaceDE w:val="0"/>
        <w:autoSpaceDN w:val="0"/>
        <w:adjustRightInd w:val="0"/>
        <w:ind w:left="1080"/>
        <w:rPr>
          <w:rFonts w:ascii="Calibri" w:hAnsi="Calibri"/>
          <w:bCs/>
          <w:sz w:val="20"/>
          <w:lang w:val="en-US"/>
        </w:rPr>
      </w:pPr>
      <w:r w:rsidRPr="00441387">
        <w:rPr>
          <w:rFonts w:ascii="Calibri" w:hAnsi="Calibri"/>
          <w:bCs/>
          <w:sz w:val="20"/>
          <w:lang w:val="en-US"/>
        </w:rPr>
        <w:t xml:space="preserve">    </w:t>
      </w:r>
      <w:r w:rsidR="00ED49D0" w:rsidRPr="00441387">
        <w:rPr>
          <w:rFonts w:ascii="Calibri" w:hAnsi="Calibri"/>
          <w:bCs/>
          <w:sz w:val="20"/>
          <w:lang w:val="en-US"/>
        </w:rPr>
        <w:t>1</w:t>
      </w:r>
      <w:r w:rsidR="006B50BA" w:rsidRPr="00441387">
        <w:rPr>
          <w:rFonts w:ascii="Calibri" w:hAnsi="Calibri"/>
          <w:bCs/>
          <w:sz w:val="20"/>
          <w:lang w:val="en-US"/>
        </w:rPr>
        <w:t>6.</w:t>
      </w:r>
    </w:p>
    <w:p w14:paraId="7BFC77FB" w14:textId="7BA5396E" w:rsidR="005355B5" w:rsidRPr="00441387" w:rsidRDefault="00B941F6" w:rsidP="0088490F">
      <w:pPr>
        <w:pStyle w:val="ListParagraph"/>
        <w:numPr>
          <w:ilvl w:val="0"/>
          <w:numId w:val="31"/>
        </w:numPr>
        <w:tabs>
          <w:tab w:val="left" w:pos="709"/>
          <w:tab w:val="left" w:pos="1276"/>
        </w:tabs>
        <w:autoSpaceDE w:val="0"/>
        <w:autoSpaceDN w:val="0"/>
        <w:adjustRightInd w:val="0"/>
        <w:rPr>
          <w:rFonts w:ascii="Calibri" w:hAnsi="Calibri"/>
          <w:bCs/>
          <w:sz w:val="20"/>
          <w:lang w:val="en-US"/>
        </w:rPr>
      </w:pPr>
      <w:r w:rsidRPr="00441387">
        <w:rPr>
          <w:rFonts w:ascii="Calibri" w:hAnsi="Calibri"/>
          <w:bCs/>
          <w:sz w:val="20"/>
          <w:lang w:val="en-US"/>
        </w:rPr>
        <w:t xml:space="preserve">    </w:t>
      </w:r>
      <w:r w:rsidR="0081702F" w:rsidRPr="00441387">
        <w:rPr>
          <w:rFonts w:ascii="Calibri" w:hAnsi="Calibri"/>
          <w:bCs/>
          <w:sz w:val="20"/>
          <w:lang w:val="en-US"/>
        </w:rPr>
        <w:t>The Senior Non-Executive Director will act as Vice Chair</w:t>
      </w:r>
    </w:p>
    <w:p w14:paraId="68FF1A4F" w14:textId="77777777" w:rsidR="00782A7B" w:rsidRPr="00441387" w:rsidRDefault="00782A7B" w:rsidP="00782A7B">
      <w:pPr>
        <w:tabs>
          <w:tab w:val="left" w:pos="709"/>
          <w:tab w:val="left" w:pos="1276"/>
        </w:tabs>
        <w:autoSpaceDE w:val="0"/>
        <w:autoSpaceDN w:val="0"/>
        <w:adjustRightInd w:val="0"/>
        <w:ind w:left="1276" w:hanging="567"/>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The Directors may terminate the Chairperson’s and or Vice Chairperson’s appointments at any time. </w:t>
      </w:r>
    </w:p>
    <w:p w14:paraId="1DA13379" w14:textId="77777777" w:rsidR="00782A7B" w:rsidRPr="00441387" w:rsidRDefault="00782A7B" w:rsidP="00782A7B">
      <w:pPr>
        <w:numPr>
          <w:ilvl w:val="0"/>
          <w:numId w:val="15"/>
        </w:numPr>
        <w:tabs>
          <w:tab w:val="left" w:pos="-851"/>
        </w:tabs>
        <w:autoSpaceDE w:val="0"/>
        <w:autoSpaceDN w:val="0"/>
        <w:adjustRightInd w:val="0"/>
        <w:ind w:left="1276" w:hanging="567"/>
        <w:contextualSpacing/>
        <w:jc w:val="both"/>
        <w:rPr>
          <w:rFonts w:ascii="Calibri" w:hAnsi="Calibri"/>
          <w:sz w:val="20"/>
          <w:lang w:val="en-US"/>
        </w:rPr>
      </w:pPr>
      <w:r w:rsidRPr="00441387">
        <w:rPr>
          <w:rFonts w:ascii="Calibri" w:hAnsi="Calibri"/>
          <w:sz w:val="20"/>
          <w:lang w:val="en-US"/>
        </w:rPr>
        <w:t xml:space="preserve">If the Chairperson is not participating in a </w:t>
      </w:r>
      <w:proofErr w:type="gramStart"/>
      <w:r w:rsidRPr="00441387">
        <w:rPr>
          <w:rFonts w:ascii="Calibri" w:hAnsi="Calibri"/>
          <w:sz w:val="20"/>
          <w:lang w:val="en-US"/>
        </w:rPr>
        <w:t>Directors’</w:t>
      </w:r>
      <w:proofErr w:type="gramEnd"/>
      <w:r w:rsidRPr="00441387">
        <w:rPr>
          <w:rFonts w:ascii="Calibri" w:hAnsi="Calibri"/>
          <w:sz w:val="20"/>
          <w:lang w:val="en-US"/>
        </w:rPr>
        <w:t xml:space="preserve"> meeting within ten minutes of the time at which it was to start, the Vice Chairperson or if he</w:t>
      </w:r>
      <w:r w:rsidRPr="00441387">
        <w:rPr>
          <w:rFonts w:ascii="Calibri" w:hAnsi="Calibri"/>
          <w:sz w:val="20"/>
        </w:rPr>
        <w:t>/she</w:t>
      </w:r>
      <w:r w:rsidRPr="00441387">
        <w:rPr>
          <w:rFonts w:ascii="Calibri" w:hAnsi="Calibri"/>
          <w:sz w:val="20"/>
          <w:lang w:val="en-US"/>
        </w:rPr>
        <w:t xml:space="preserve"> is not participating within such time either, then the participating Directors must appoint one of themselves to chair</w:t>
      </w:r>
      <w:r w:rsidRPr="00441387">
        <w:rPr>
          <w:rFonts w:ascii="Calibri" w:hAnsi="Calibri"/>
          <w:sz w:val="20"/>
        </w:rPr>
        <w:t>.</w:t>
      </w:r>
    </w:p>
    <w:p w14:paraId="5C629936" w14:textId="4FC090C9" w:rsidR="0088490F" w:rsidRPr="00441387" w:rsidRDefault="0088490F" w:rsidP="0088490F">
      <w:pPr>
        <w:numPr>
          <w:ilvl w:val="0"/>
          <w:numId w:val="15"/>
        </w:numPr>
        <w:tabs>
          <w:tab w:val="left" w:pos="-851"/>
        </w:tabs>
        <w:autoSpaceDE w:val="0"/>
        <w:autoSpaceDN w:val="0"/>
        <w:adjustRightInd w:val="0"/>
        <w:ind w:left="1276" w:hanging="567"/>
        <w:contextualSpacing/>
        <w:jc w:val="both"/>
        <w:rPr>
          <w:rFonts w:ascii="Calibri" w:hAnsi="Calibri"/>
          <w:sz w:val="20"/>
          <w:lang w:val="en-US"/>
        </w:rPr>
      </w:pPr>
      <w:r w:rsidRPr="00441387">
        <w:rPr>
          <w:rFonts w:ascii="Calibri" w:hAnsi="Calibri"/>
          <w:bCs/>
          <w:sz w:val="20"/>
          <w:lang w:val="en-US"/>
        </w:rPr>
        <w:t xml:space="preserve">The </w:t>
      </w:r>
      <w:r w:rsidR="00FF1A67" w:rsidRPr="00441387">
        <w:rPr>
          <w:rFonts w:ascii="Calibri" w:hAnsi="Calibri"/>
          <w:bCs/>
          <w:sz w:val="20"/>
          <w:lang w:val="en-US"/>
        </w:rPr>
        <w:t>C</w:t>
      </w:r>
      <w:r w:rsidRPr="00441387">
        <w:rPr>
          <w:rFonts w:ascii="Calibri" w:hAnsi="Calibri"/>
          <w:bCs/>
          <w:sz w:val="20"/>
          <w:lang w:val="en-US"/>
        </w:rPr>
        <w:t xml:space="preserve">hair shall not be the </w:t>
      </w:r>
      <w:r w:rsidR="00FF1A67" w:rsidRPr="00441387">
        <w:rPr>
          <w:rFonts w:ascii="Calibri" w:hAnsi="Calibri"/>
          <w:bCs/>
          <w:sz w:val="20"/>
          <w:lang w:val="en-US"/>
        </w:rPr>
        <w:t>C</w:t>
      </w:r>
      <w:r w:rsidRPr="00441387">
        <w:rPr>
          <w:rFonts w:ascii="Calibri" w:hAnsi="Calibri"/>
          <w:bCs/>
          <w:sz w:val="20"/>
          <w:lang w:val="en-US"/>
        </w:rPr>
        <w:t xml:space="preserve">hief </w:t>
      </w:r>
      <w:r w:rsidR="00FF1A67" w:rsidRPr="00441387">
        <w:rPr>
          <w:rFonts w:ascii="Calibri" w:hAnsi="Calibri"/>
          <w:bCs/>
          <w:sz w:val="20"/>
          <w:lang w:val="en-US"/>
        </w:rPr>
        <w:t>E</w:t>
      </w:r>
      <w:r w:rsidRPr="00441387">
        <w:rPr>
          <w:rFonts w:ascii="Calibri" w:hAnsi="Calibri"/>
          <w:bCs/>
          <w:sz w:val="20"/>
          <w:lang w:val="en-US"/>
        </w:rPr>
        <w:t xml:space="preserve">xecutive </w:t>
      </w:r>
      <w:r w:rsidR="00FF1A67" w:rsidRPr="00441387">
        <w:rPr>
          <w:rFonts w:ascii="Calibri" w:hAnsi="Calibri"/>
          <w:bCs/>
          <w:sz w:val="20"/>
          <w:lang w:val="en-US"/>
        </w:rPr>
        <w:t>O</w:t>
      </w:r>
      <w:r w:rsidRPr="00441387">
        <w:rPr>
          <w:rFonts w:ascii="Calibri" w:hAnsi="Calibri"/>
          <w:bCs/>
          <w:sz w:val="20"/>
          <w:lang w:val="en-US"/>
        </w:rPr>
        <w:t>fficer of the Association (or any equivalent office holder).</w:t>
      </w:r>
    </w:p>
    <w:p w14:paraId="4C407C94" w14:textId="2C10C0AC" w:rsidR="00782A7B" w:rsidRPr="00441387" w:rsidRDefault="00782A7B" w:rsidP="00FA1BDE">
      <w:pPr>
        <w:rPr>
          <w:rFonts w:ascii="Arial" w:hAnsi="Arial" w:cs="Arial"/>
          <w:i/>
          <w:sz w:val="14"/>
          <w:szCs w:val="14"/>
        </w:rPr>
      </w:pPr>
    </w:p>
    <w:p w14:paraId="60F80883" w14:textId="2DE51BE4" w:rsidR="00782A7B" w:rsidRPr="00441387" w:rsidRDefault="003E3A84" w:rsidP="00782A7B">
      <w:pPr>
        <w:tabs>
          <w:tab w:val="left" w:pos="709"/>
          <w:tab w:val="left" w:pos="1418"/>
        </w:tabs>
        <w:ind w:left="709" w:hanging="709"/>
        <w:jc w:val="both"/>
        <w:rPr>
          <w:rFonts w:ascii="Calibri" w:hAnsi="Calibri" w:cs="Arial"/>
          <w:sz w:val="20"/>
        </w:rPr>
      </w:pPr>
      <w:r w:rsidRPr="00441387">
        <w:rPr>
          <w:rFonts w:ascii="Calibri" w:hAnsi="Calibri" w:cs="Arial"/>
          <w:sz w:val="20"/>
        </w:rPr>
        <w:t>31</w:t>
      </w:r>
      <w:r w:rsidR="00782A7B" w:rsidRPr="00441387">
        <w:rPr>
          <w:rFonts w:ascii="Calibri" w:hAnsi="Calibri" w:cs="Arial"/>
          <w:sz w:val="20"/>
        </w:rPr>
        <w:t>.</w:t>
      </w:r>
      <w:r w:rsidR="00E51A44" w:rsidRPr="00441387">
        <w:rPr>
          <w:rFonts w:ascii="Calibri" w:hAnsi="Calibri" w:cs="Arial"/>
          <w:sz w:val="20"/>
        </w:rPr>
        <w:t xml:space="preserve"> </w:t>
      </w:r>
      <w:r w:rsidR="00FA1BDE" w:rsidRPr="00441387">
        <w:rPr>
          <w:rFonts w:ascii="Calibri" w:hAnsi="Calibri" w:cs="Arial"/>
          <w:sz w:val="20"/>
        </w:rPr>
        <w:t xml:space="preserve"> </w:t>
      </w:r>
      <w:r w:rsidR="00CA10E4" w:rsidRPr="00441387">
        <w:rPr>
          <w:rFonts w:ascii="Calibri" w:hAnsi="Calibri" w:cs="Arial"/>
          <w:sz w:val="20"/>
        </w:rPr>
        <w:tab/>
      </w:r>
      <w:r w:rsidR="00782A7B" w:rsidRPr="00441387">
        <w:rPr>
          <w:rFonts w:ascii="Calibri" w:hAnsi="Calibri" w:cs="Arial"/>
          <w:sz w:val="20"/>
        </w:rPr>
        <w:t xml:space="preserve">All acts carried out by a meeting of </w:t>
      </w:r>
      <w:r w:rsidR="00782A7B" w:rsidRPr="00441387">
        <w:rPr>
          <w:rFonts w:ascii="Calibri" w:hAnsi="Calibri"/>
          <w:bCs/>
          <w:sz w:val="20"/>
        </w:rPr>
        <w:t xml:space="preserve">the </w:t>
      </w:r>
      <w:r w:rsidR="00782A7B" w:rsidRPr="00441387">
        <w:rPr>
          <w:rFonts w:ascii="Calibri" w:hAnsi="Calibri"/>
          <w:sz w:val="20"/>
          <w:lang w:val="en-US"/>
        </w:rPr>
        <w:t>Directors</w:t>
      </w:r>
      <w:r w:rsidR="00782A7B" w:rsidRPr="00441387">
        <w:rPr>
          <w:rFonts w:ascii="Calibri" w:hAnsi="Calibri" w:cs="Arial"/>
          <w:sz w:val="20"/>
        </w:rPr>
        <w:t xml:space="preserve">, or of a Committee of </w:t>
      </w:r>
      <w:r w:rsidR="00782A7B" w:rsidRPr="00441387">
        <w:rPr>
          <w:rFonts w:ascii="Calibri" w:hAnsi="Calibri"/>
          <w:sz w:val="20"/>
          <w:lang w:val="en-US"/>
        </w:rPr>
        <w:t>Directors</w:t>
      </w:r>
      <w:r w:rsidR="00782A7B" w:rsidRPr="00441387">
        <w:rPr>
          <w:rFonts w:ascii="Calibri" w:hAnsi="Calibri" w:cs="Arial"/>
          <w:sz w:val="20"/>
        </w:rPr>
        <w:t>, or by a person acting as a</w:t>
      </w:r>
      <w:r w:rsidR="00FA1BDE" w:rsidRPr="00441387">
        <w:rPr>
          <w:rFonts w:ascii="Calibri" w:hAnsi="Calibri" w:cs="Arial"/>
          <w:sz w:val="20"/>
        </w:rPr>
        <w:t xml:space="preserve">  </w:t>
      </w:r>
      <w:r w:rsidR="00782A7B" w:rsidRPr="00441387">
        <w:rPr>
          <w:rFonts w:ascii="Calibri" w:hAnsi="Calibri" w:cs="Arial"/>
          <w:sz w:val="20"/>
        </w:rPr>
        <w:t>Director shall, notwithstanding that it be afterwards discovered that there was a defect in the appointment of any Director or that any of them were disqualified from holding office, or had vacated office, or were not entitled to vote, be as valid as if every such person had been duly appointed and was qualified and had continued to be a Director and had been entitled to vote.</w:t>
      </w:r>
    </w:p>
    <w:p w14:paraId="266B861F" w14:textId="77777777" w:rsidR="00782A7B" w:rsidRPr="00441387" w:rsidRDefault="00782A7B" w:rsidP="00782A7B">
      <w:pPr>
        <w:tabs>
          <w:tab w:val="left" w:pos="709"/>
          <w:tab w:val="left" w:pos="1418"/>
        </w:tabs>
        <w:ind w:left="709" w:hanging="709"/>
        <w:rPr>
          <w:rFonts w:ascii="Calibri" w:hAnsi="Calibri" w:cs="Arial"/>
          <w:sz w:val="10"/>
          <w:szCs w:val="10"/>
        </w:rPr>
      </w:pPr>
    </w:p>
    <w:p w14:paraId="060528C2" w14:textId="77777777" w:rsidR="00782A7B" w:rsidRPr="00441387" w:rsidRDefault="00782A7B" w:rsidP="00782A7B">
      <w:pPr>
        <w:autoSpaceDE w:val="0"/>
        <w:autoSpaceDN w:val="0"/>
        <w:adjustRightInd w:val="0"/>
        <w:rPr>
          <w:rFonts w:ascii="Calibri" w:hAnsi="Calibri"/>
          <w:bCs/>
          <w:sz w:val="20"/>
          <w:lang w:val="en-US"/>
        </w:rPr>
      </w:pPr>
      <w:r w:rsidRPr="00441387">
        <w:rPr>
          <w:rFonts w:ascii="Calibri" w:hAnsi="Calibri"/>
          <w:b/>
          <w:bCs/>
          <w:sz w:val="20"/>
          <w:lang w:val="en-US"/>
        </w:rPr>
        <w:t>UNANIMOUS DECISIONS</w:t>
      </w:r>
    </w:p>
    <w:p w14:paraId="0EF9579F" w14:textId="77777777" w:rsidR="00782A7B" w:rsidRPr="00441387" w:rsidRDefault="00782A7B" w:rsidP="00782A7B">
      <w:pPr>
        <w:autoSpaceDE w:val="0"/>
        <w:autoSpaceDN w:val="0"/>
        <w:adjustRightInd w:val="0"/>
        <w:rPr>
          <w:rFonts w:ascii="Calibri" w:hAnsi="Calibri"/>
          <w:bCs/>
          <w:sz w:val="10"/>
          <w:szCs w:val="10"/>
          <w:lang w:val="en-US"/>
        </w:rPr>
      </w:pPr>
    </w:p>
    <w:p w14:paraId="0EA32AA2" w14:textId="664C3517" w:rsidR="00782A7B" w:rsidRPr="00441387" w:rsidRDefault="003E3A84" w:rsidP="00782A7B">
      <w:pPr>
        <w:tabs>
          <w:tab w:val="left" w:pos="709"/>
          <w:tab w:val="left" w:pos="1276"/>
        </w:tabs>
        <w:autoSpaceDE w:val="0"/>
        <w:autoSpaceDN w:val="0"/>
        <w:adjustRightInd w:val="0"/>
        <w:ind w:left="1276" w:hanging="1276"/>
        <w:jc w:val="both"/>
        <w:rPr>
          <w:rFonts w:ascii="Calibri" w:hAnsi="Calibri"/>
          <w:bCs/>
          <w:sz w:val="20"/>
          <w:lang w:val="en-US"/>
        </w:rPr>
      </w:pPr>
      <w:r w:rsidRPr="00441387">
        <w:rPr>
          <w:rFonts w:ascii="Calibri" w:hAnsi="Calibri"/>
          <w:bCs/>
          <w:sz w:val="20"/>
          <w:lang w:val="en-US"/>
        </w:rPr>
        <w:t>32</w:t>
      </w:r>
      <w:r w:rsidR="00782A7B" w:rsidRPr="00441387">
        <w:rPr>
          <w:rFonts w:ascii="Calibri" w:hAnsi="Calibri"/>
          <w:bCs/>
          <w:sz w:val="20"/>
          <w:lang w:val="en-US"/>
        </w:rPr>
        <w:t>.</w:t>
      </w:r>
      <w:r w:rsidR="00782A7B" w:rsidRPr="00441387">
        <w:rPr>
          <w:rFonts w:ascii="Calibri" w:hAnsi="Calibri"/>
          <w:bCs/>
          <w:sz w:val="20"/>
          <w:lang w:val="en-US"/>
        </w:rPr>
        <w:tab/>
        <w:t>(1)</w:t>
      </w:r>
      <w:r w:rsidR="00782A7B" w:rsidRPr="00441387">
        <w:rPr>
          <w:rFonts w:ascii="Calibri" w:hAnsi="Calibri"/>
          <w:bCs/>
          <w:sz w:val="20"/>
          <w:lang w:val="en-US"/>
        </w:rPr>
        <w:tab/>
      </w:r>
      <w:r w:rsidR="00782A7B" w:rsidRPr="00441387">
        <w:rPr>
          <w:rFonts w:ascii="Calibri" w:hAnsi="Calibri"/>
          <w:bCs/>
          <w:sz w:val="20"/>
        </w:rPr>
        <w:t>A</w:t>
      </w:r>
      <w:r w:rsidR="00782A7B" w:rsidRPr="00441387">
        <w:rPr>
          <w:rFonts w:ascii="Calibri" w:hAnsi="Calibri"/>
          <w:bCs/>
          <w:sz w:val="20"/>
          <w:lang w:val="en-US"/>
        </w:rPr>
        <w:t xml:space="preserve"> decision of the </w:t>
      </w:r>
      <w:r w:rsidR="00782A7B" w:rsidRPr="00441387">
        <w:rPr>
          <w:rFonts w:ascii="Calibri" w:hAnsi="Calibri"/>
          <w:sz w:val="20"/>
          <w:lang w:val="en-US"/>
        </w:rPr>
        <w:t>Directors</w:t>
      </w:r>
      <w:r w:rsidR="00782A7B" w:rsidRPr="00441387">
        <w:rPr>
          <w:rFonts w:ascii="Calibri" w:hAnsi="Calibri"/>
          <w:bCs/>
          <w:sz w:val="20"/>
          <w:lang w:val="en-US"/>
        </w:rPr>
        <w:t xml:space="preserve"> is taken in accordance with this Article when all eligible </w:t>
      </w:r>
      <w:proofErr w:type="spellStart"/>
      <w:r w:rsidR="00782A7B" w:rsidRPr="00441387">
        <w:rPr>
          <w:rFonts w:ascii="Calibri" w:hAnsi="Calibri"/>
          <w:sz w:val="20"/>
          <w:lang w:val="en-US"/>
        </w:rPr>
        <w:t>Directo</w:t>
      </w:r>
      <w:r w:rsidR="00782A7B" w:rsidRPr="00441387">
        <w:rPr>
          <w:rFonts w:ascii="Calibri" w:hAnsi="Calibri"/>
          <w:sz w:val="20"/>
        </w:rPr>
        <w:t>rs</w:t>
      </w:r>
      <w:proofErr w:type="spellEnd"/>
      <w:r w:rsidR="00782A7B" w:rsidRPr="00441387">
        <w:rPr>
          <w:rFonts w:ascii="Calibri" w:hAnsi="Calibri"/>
          <w:sz w:val="20"/>
        </w:rPr>
        <w:t xml:space="preserve"> </w:t>
      </w:r>
      <w:r w:rsidR="00782A7B" w:rsidRPr="00441387">
        <w:rPr>
          <w:rFonts w:ascii="Calibri" w:hAnsi="Calibri"/>
          <w:bCs/>
          <w:sz w:val="20"/>
          <w:lang w:val="en-US"/>
        </w:rPr>
        <w:t xml:space="preserve">indicate to each other by any means that they share a common view on a matter. </w:t>
      </w:r>
    </w:p>
    <w:p w14:paraId="24A74159"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(2)</w:t>
      </w:r>
      <w:r w:rsidRPr="00441387">
        <w:rPr>
          <w:rFonts w:ascii="Calibri" w:hAnsi="Calibri"/>
          <w:sz w:val="20"/>
          <w:lang w:val="en-US"/>
        </w:rPr>
        <w:tab/>
        <w:t>Such a decision may take the form of a resolution in writing, copies of which have been signed by each eligible Director</w:t>
      </w:r>
      <w:r w:rsidRPr="00441387">
        <w:rPr>
          <w:rFonts w:ascii="Calibri" w:hAnsi="Calibri"/>
          <w:sz w:val="20"/>
        </w:rPr>
        <w:t xml:space="preserve"> </w:t>
      </w:r>
      <w:r w:rsidRPr="00441387">
        <w:rPr>
          <w:rFonts w:ascii="Calibri" w:hAnsi="Calibri"/>
          <w:sz w:val="20"/>
          <w:lang w:val="en-US"/>
        </w:rPr>
        <w:t>or to which each eligible Director has otherwise indicated agreement in writing.</w:t>
      </w:r>
    </w:p>
    <w:p w14:paraId="3F82CB86"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 xml:space="preserve">(3) </w:t>
      </w:r>
      <w:r w:rsidRPr="00441387">
        <w:rPr>
          <w:rFonts w:ascii="Calibri" w:hAnsi="Calibri"/>
          <w:sz w:val="20"/>
          <w:lang w:val="en-US"/>
        </w:rPr>
        <w:tab/>
        <w:t>References in this Article to eligible Directors are to Directors who would have been entitled to vote on the matter had it been proposed as a resolution at a Directors</w:t>
      </w:r>
      <w:r w:rsidRPr="00441387">
        <w:rPr>
          <w:rFonts w:ascii="Calibri" w:hAnsi="Calibri"/>
          <w:sz w:val="20"/>
        </w:rPr>
        <w:t xml:space="preserve"> </w:t>
      </w:r>
      <w:r w:rsidRPr="00441387">
        <w:rPr>
          <w:rFonts w:ascii="Calibri" w:hAnsi="Calibri"/>
          <w:sz w:val="20"/>
          <w:lang w:val="en-US"/>
        </w:rPr>
        <w:t>Board Meeting.</w:t>
      </w:r>
    </w:p>
    <w:p w14:paraId="17C6A581"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rPr>
      </w:pPr>
      <w:r w:rsidRPr="00441387">
        <w:rPr>
          <w:rFonts w:ascii="Calibri" w:hAnsi="Calibri"/>
          <w:sz w:val="20"/>
          <w:lang w:val="en-US"/>
        </w:rPr>
        <w:t xml:space="preserve">(4) </w:t>
      </w:r>
      <w:r w:rsidRPr="00441387">
        <w:rPr>
          <w:rFonts w:ascii="Calibri" w:hAnsi="Calibri"/>
          <w:sz w:val="20"/>
          <w:lang w:val="en-US"/>
        </w:rPr>
        <w:tab/>
        <w:t xml:space="preserve">A decision may not be taken in accordance with this Article if the eligible Directors would not have formed a quorum at such a meeting. </w:t>
      </w:r>
    </w:p>
    <w:p w14:paraId="3AC806D4" w14:textId="77777777" w:rsidR="00782A7B" w:rsidRPr="00441387" w:rsidRDefault="00782A7B" w:rsidP="00782A7B">
      <w:pPr>
        <w:tabs>
          <w:tab w:val="left" w:pos="1276"/>
        </w:tabs>
        <w:autoSpaceDE w:val="0"/>
        <w:autoSpaceDN w:val="0"/>
        <w:adjustRightInd w:val="0"/>
        <w:ind w:left="1276" w:hanging="567"/>
        <w:jc w:val="both"/>
        <w:rPr>
          <w:rFonts w:ascii="Calibri" w:hAnsi="Calibri"/>
          <w:sz w:val="10"/>
          <w:szCs w:val="10"/>
        </w:rPr>
      </w:pPr>
    </w:p>
    <w:p w14:paraId="26BAB900" w14:textId="77777777" w:rsidR="00782A7B" w:rsidRPr="00441387" w:rsidRDefault="00782A7B" w:rsidP="00782A7B">
      <w:pPr>
        <w:autoSpaceDE w:val="0"/>
        <w:autoSpaceDN w:val="0"/>
        <w:adjustRightInd w:val="0"/>
        <w:rPr>
          <w:rFonts w:ascii="Calibri" w:hAnsi="Calibri"/>
          <w:b/>
          <w:bCs/>
          <w:sz w:val="20"/>
          <w:lang w:val="en-US"/>
        </w:rPr>
      </w:pPr>
      <w:r w:rsidRPr="00441387">
        <w:rPr>
          <w:rFonts w:ascii="Calibri" w:hAnsi="Calibri"/>
          <w:b/>
          <w:bCs/>
          <w:sz w:val="20"/>
          <w:lang w:val="en-US"/>
        </w:rPr>
        <w:t>DIRECTORS’ DISCRETION TO MAKE FURTHER RULES</w:t>
      </w:r>
    </w:p>
    <w:p w14:paraId="64580180" w14:textId="77777777" w:rsidR="00782A7B" w:rsidRPr="00441387" w:rsidRDefault="00782A7B" w:rsidP="00782A7B">
      <w:pPr>
        <w:autoSpaceDE w:val="0"/>
        <w:autoSpaceDN w:val="0"/>
        <w:adjustRightInd w:val="0"/>
        <w:rPr>
          <w:rFonts w:ascii="Calibri" w:hAnsi="Calibri"/>
          <w:bCs/>
          <w:sz w:val="10"/>
          <w:szCs w:val="10"/>
          <w:lang w:val="en-US"/>
        </w:rPr>
      </w:pPr>
    </w:p>
    <w:p w14:paraId="1F3E76CD" w14:textId="4C0B0AEC" w:rsidR="00782A7B" w:rsidRPr="00441387" w:rsidRDefault="003E3A84" w:rsidP="00782A7B">
      <w:pPr>
        <w:tabs>
          <w:tab w:val="left" w:pos="709"/>
        </w:tabs>
        <w:autoSpaceDE w:val="0"/>
        <w:autoSpaceDN w:val="0"/>
        <w:adjustRightInd w:val="0"/>
        <w:ind w:left="709" w:hanging="709"/>
        <w:rPr>
          <w:rFonts w:ascii="Calibri" w:hAnsi="Calibri"/>
          <w:sz w:val="20"/>
          <w:lang w:val="en-US"/>
        </w:rPr>
      </w:pPr>
      <w:r w:rsidRPr="00441387">
        <w:rPr>
          <w:rFonts w:ascii="Calibri" w:hAnsi="Calibri"/>
          <w:bCs/>
          <w:sz w:val="20"/>
        </w:rPr>
        <w:t>33</w:t>
      </w:r>
      <w:r w:rsidR="00782A7B" w:rsidRPr="00441387">
        <w:rPr>
          <w:rFonts w:ascii="Calibri" w:hAnsi="Calibri"/>
          <w:bCs/>
          <w:sz w:val="20"/>
          <w:lang w:val="en-US"/>
        </w:rPr>
        <w:t>.</w:t>
      </w:r>
      <w:r w:rsidR="005F4549" w:rsidRPr="00441387">
        <w:rPr>
          <w:rFonts w:ascii="Calibri" w:hAnsi="Calibri"/>
          <w:bCs/>
          <w:sz w:val="20"/>
          <w:lang w:val="en-US"/>
        </w:rPr>
        <w:t xml:space="preserve">  </w:t>
      </w:r>
      <w:r w:rsidR="00E51A44" w:rsidRPr="00441387">
        <w:rPr>
          <w:rFonts w:ascii="Calibri" w:hAnsi="Calibri"/>
          <w:bCs/>
          <w:sz w:val="20"/>
          <w:lang w:val="en-US"/>
        </w:rPr>
        <w:t xml:space="preserve"> </w:t>
      </w:r>
      <w:r w:rsidR="00782A7B" w:rsidRPr="00441387">
        <w:rPr>
          <w:rFonts w:ascii="Calibri" w:hAnsi="Calibri"/>
          <w:bCs/>
          <w:sz w:val="20"/>
          <w:lang w:val="en-US"/>
        </w:rPr>
        <w:tab/>
        <w:t xml:space="preserve">Subject to the Articles, the </w:t>
      </w:r>
      <w:r w:rsidR="00782A7B" w:rsidRPr="00441387">
        <w:rPr>
          <w:rFonts w:ascii="Calibri" w:hAnsi="Calibri"/>
          <w:sz w:val="20"/>
          <w:lang w:val="en-US"/>
        </w:rPr>
        <w:t xml:space="preserve">Directors </w:t>
      </w:r>
      <w:r w:rsidR="00782A7B" w:rsidRPr="00441387">
        <w:rPr>
          <w:rFonts w:ascii="Calibri" w:hAnsi="Calibri"/>
          <w:bCs/>
          <w:sz w:val="20"/>
          <w:lang w:val="en-US"/>
        </w:rPr>
        <w:t>may make any rule which they think fit about how they take decisions, and about how such rules are to be recorded or communicated to Directors.</w:t>
      </w:r>
    </w:p>
    <w:p w14:paraId="070DBD2D" w14:textId="77777777" w:rsidR="0049414B" w:rsidRPr="00441387" w:rsidRDefault="0049414B" w:rsidP="005F4549">
      <w:pPr>
        <w:autoSpaceDE w:val="0"/>
        <w:autoSpaceDN w:val="0"/>
        <w:adjustRightInd w:val="0"/>
        <w:spacing w:line="360" w:lineRule="auto"/>
        <w:rPr>
          <w:rFonts w:ascii="Calibri" w:hAnsi="Calibri"/>
          <w:b/>
          <w:szCs w:val="24"/>
          <w:u w:val="single"/>
          <w:lang w:val="en-US"/>
        </w:rPr>
      </w:pPr>
    </w:p>
    <w:p w14:paraId="208B295A" w14:textId="77777777" w:rsidR="0049414B" w:rsidRPr="00441387" w:rsidRDefault="0049414B" w:rsidP="005F4549">
      <w:pPr>
        <w:autoSpaceDE w:val="0"/>
        <w:autoSpaceDN w:val="0"/>
        <w:adjustRightInd w:val="0"/>
        <w:spacing w:line="360" w:lineRule="auto"/>
        <w:rPr>
          <w:rFonts w:ascii="Calibri" w:hAnsi="Calibri"/>
          <w:b/>
          <w:szCs w:val="24"/>
          <w:u w:val="single"/>
          <w:lang w:val="en-US"/>
        </w:rPr>
      </w:pPr>
    </w:p>
    <w:p w14:paraId="3CBFB6CC" w14:textId="77777777" w:rsidR="0049414B" w:rsidRPr="00441387" w:rsidRDefault="0049414B" w:rsidP="00782A7B">
      <w:pPr>
        <w:autoSpaceDE w:val="0"/>
        <w:autoSpaceDN w:val="0"/>
        <w:adjustRightInd w:val="0"/>
        <w:spacing w:line="360" w:lineRule="auto"/>
        <w:jc w:val="center"/>
        <w:rPr>
          <w:rFonts w:ascii="Calibri" w:hAnsi="Calibri"/>
          <w:b/>
          <w:szCs w:val="24"/>
          <w:u w:val="single"/>
          <w:lang w:val="en-US"/>
        </w:rPr>
      </w:pPr>
    </w:p>
    <w:p w14:paraId="3E29699A"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044EDC1E"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3D172F4C"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2FD3151E"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0FBA50BE"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2E710F98"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5C6E86C8"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7BEE0A07"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05A72EE6"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28985AED"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29E638C2"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54174FE5"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296EEABD" w14:textId="77777777" w:rsidR="00632CF7" w:rsidRPr="00441387" w:rsidRDefault="00632CF7" w:rsidP="00782A7B">
      <w:pPr>
        <w:autoSpaceDE w:val="0"/>
        <w:autoSpaceDN w:val="0"/>
        <w:adjustRightInd w:val="0"/>
        <w:spacing w:line="360" w:lineRule="auto"/>
        <w:jc w:val="center"/>
        <w:rPr>
          <w:rFonts w:ascii="Calibri" w:hAnsi="Calibri"/>
          <w:b/>
          <w:szCs w:val="24"/>
          <w:u w:val="single"/>
          <w:lang w:val="en-US"/>
        </w:rPr>
      </w:pPr>
    </w:p>
    <w:p w14:paraId="7642ED26" w14:textId="77777777" w:rsidR="00BA6FAF" w:rsidRPr="00441387" w:rsidRDefault="00BA6FAF" w:rsidP="00782A7B">
      <w:pPr>
        <w:autoSpaceDE w:val="0"/>
        <w:autoSpaceDN w:val="0"/>
        <w:adjustRightInd w:val="0"/>
        <w:spacing w:line="360" w:lineRule="auto"/>
        <w:jc w:val="center"/>
        <w:rPr>
          <w:rFonts w:ascii="Calibri" w:hAnsi="Calibri"/>
          <w:b/>
          <w:szCs w:val="24"/>
          <w:u w:val="single"/>
          <w:lang w:val="en-US"/>
        </w:rPr>
      </w:pPr>
    </w:p>
    <w:p w14:paraId="4D83E094" w14:textId="77777777" w:rsidR="00BA6FAF" w:rsidRPr="00441387" w:rsidRDefault="00BA6FAF" w:rsidP="00782A7B">
      <w:pPr>
        <w:autoSpaceDE w:val="0"/>
        <w:autoSpaceDN w:val="0"/>
        <w:adjustRightInd w:val="0"/>
        <w:spacing w:line="360" w:lineRule="auto"/>
        <w:jc w:val="center"/>
        <w:rPr>
          <w:rFonts w:ascii="Calibri" w:hAnsi="Calibri"/>
          <w:b/>
          <w:szCs w:val="24"/>
          <w:u w:val="single"/>
          <w:lang w:val="en-US"/>
        </w:rPr>
      </w:pPr>
    </w:p>
    <w:p w14:paraId="713BA6C4" w14:textId="77777777" w:rsidR="0049414B" w:rsidRPr="00441387" w:rsidRDefault="0049414B" w:rsidP="00782A7B">
      <w:pPr>
        <w:autoSpaceDE w:val="0"/>
        <w:autoSpaceDN w:val="0"/>
        <w:adjustRightInd w:val="0"/>
        <w:spacing w:line="360" w:lineRule="auto"/>
        <w:jc w:val="center"/>
        <w:rPr>
          <w:rFonts w:ascii="Calibri" w:hAnsi="Calibri"/>
          <w:b/>
          <w:szCs w:val="24"/>
          <w:u w:val="single"/>
          <w:lang w:val="en-US"/>
        </w:rPr>
      </w:pPr>
    </w:p>
    <w:p w14:paraId="0DF8AC3A" w14:textId="77777777" w:rsidR="0049414B" w:rsidRPr="00441387" w:rsidRDefault="0049414B" w:rsidP="00782A7B">
      <w:pPr>
        <w:autoSpaceDE w:val="0"/>
        <w:autoSpaceDN w:val="0"/>
        <w:adjustRightInd w:val="0"/>
        <w:spacing w:line="360" w:lineRule="auto"/>
        <w:jc w:val="center"/>
        <w:rPr>
          <w:rFonts w:ascii="Calibri" w:hAnsi="Calibri"/>
          <w:b/>
          <w:szCs w:val="24"/>
          <w:u w:val="single"/>
          <w:lang w:val="en-US"/>
        </w:rPr>
      </w:pPr>
    </w:p>
    <w:p w14:paraId="3A604E25" w14:textId="1DC3C0C1" w:rsidR="00782A7B" w:rsidRPr="00441387" w:rsidRDefault="00807B67" w:rsidP="00782A7B">
      <w:pPr>
        <w:autoSpaceDE w:val="0"/>
        <w:autoSpaceDN w:val="0"/>
        <w:adjustRightInd w:val="0"/>
        <w:spacing w:line="360" w:lineRule="auto"/>
        <w:jc w:val="center"/>
        <w:rPr>
          <w:rFonts w:ascii="Calibri" w:hAnsi="Calibri"/>
          <w:b/>
          <w:szCs w:val="24"/>
          <w:u w:val="single"/>
          <w:lang w:val="en-US"/>
        </w:rPr>
      </w:pPr>
      <w:r w:rsidRPr="00441387">
        <w:rPr>
          <w:rFonts w:ascii="Calibri" w:hAnsi="Calibri"/>
          <w:b/>
          <w:szCs w:val="24"/>
          <w:u w:val="single"/>
          <w:lang w:val="en-US"/>
        </w:rPr>
        <w:t>P</w:t>
      </w:r>
      <w:r w:rsidR="00782A7B" w:rsidRPr="00441387">
        <w:rPr>
          <w:rFonts w:ascii="Calibri" w:hAnsi="Calibri"/>
          <w:b/>
          <w:szCs w:val="24"/>
          <w:u w:val="single"/>
          <w:lang w:val="en-US"/>
        </w:rPr>
        <w:t>ART 4</w:t>
      </w:r>
    </w:p>
    <w:p w14:paraId="1BA2B9B6" w14:textId="77777777" w:rsidR="00782A7B" w:rsidRPr="00441387" w:rsidRDefault="00782A7B" w:rsidP="00782A7B">
      <w:pPr>
        <w:autoSpaceDE w:val="0"/>
        <w:autoSpaceDN w:val="0"/>
        <w:adjustRightInd w:val="0"/>
        <w:spacing w:line="360" w:lineRule="auto"/>
        <w:jc w:val="center"/>
        <w:rPr>
          <w:rFonts w:ascii="Calibri" w:hAnsi="Calibri"/>
          <w:b/>
          <w:szCs w:val="24"/>
          <w:u w:val="single"/>
          <w:lang w:val="en-US"/>
        </w:rPr>
      </w:pPr>
      <w:r w:rsidRPr="00441387">
        <w:rPr>
          <w:rFonts w:ascii="Calibri" w:hAnsi="Calibri"/>
          <w:b/>
          <w:szCs w:val="24"/>
          <w:u w:val="single"/>
          <w:lang w:val="en-US"/>
        </w:rPr>
        <w:t>ADMINISTRATIVE ARRANGEMENTS</w:t>
      </w:r>
    </w:p>
    <w:p w14:paraId="4CBB2D8B" w14:textId="77777777" w:rsidR="00782A7B" w:rsidRPr="00441387" w:rsidRDefault="00782A7B" w:rsidP="00782A7B">
      <w:pPr>
        <w:tabs>
          <w:tab w:val="left" w:pos="709"/>
          <w:tab w:val="left" w:pos="1418"/>
        </w:tabs>
        <w:rPr>
          <w:rFonts w:ascii="Calibri" w:hAnsi="Calibri" w:cs="Arial"/>
          <w:sz w:val="20"/>
        </w:rPr>
      </w:pPr>
      <w:r w:rsidRPr="00441387">
        <w:rPr>
          <w:rFonts w:ascii="Calibri" w:hAnsi="Calibri" w:cs="Arial"/>
          <w:b/>
          <w:sz w:val="20"/>
        </w:rPr>
        <w:t>COMPANY SECRETARY</w:t>
      </w:r>
    </w:p>
    <w:p w14:paraId="43CF10B4" w14:textId="77777777" w:rsidR="00782A7B" w:rsidRPr="00441387" w:rsidRDefault="00782A7B" w:rsidP="00782A7B">
      <w:pPr>
        <w:tabs>
          <w:tab w:val="left" w:pos="709"/>
          <w:tab w:val="left" w:pos="1418"/>
        </w:tabs>
        <w:rPr>
          <w:rFonts w:ascii="Calibri" w:hAnsi="Calibri" w:cs="Arial"/>
          <w:sz w:val="20"/>
        </w:rPr>
      </w:pPr>
    </w:p>
    <w:p w14:paraId="79C08FBF" w14:textId="363A3C0C" w:rsidR="00782A7B" w:rsidRPr="00441387" w:rsidRDefault="003E3A84" w:rsidP="00782A7B">
      <w:pPr>
        <w:tabs>
          <w:tab w:val="left" w:pos="709"/>
          <w:tab w:val="left" w:pos="1418"/>
        </w:tabs>
        <w:ind w:left="709" w:hanging="709"/>
        <w:jc w:val="both"/>
        <w:rPr>
          <w:rFonts w:ascii="Calibri" w:hAnsi="Calibri" w:cs="Arial"/>
          <w:sz w:val="20"/>
        </w:rPr>
      </w:pPr>
      <w:r w:rsidRPr="00441387">
        <w:rPr>
          <w:rFonts w:ascii="Calibri" w:hAnsi="Calibri" w:cs="Arial"/>
          <w:sz w:val="20"/>
        </w:rPr>
        <w:t>34</w:t>
      </w:r>
      <w:r w:rsidR="00782A7B" w:rsidRPr="00441387">
        <w:rPr>
          <w:rFonts w:ascii="Calibri" w:hAnsi="Calibri" w:cs="Arial"/>
          <w:sz w:val="20"/>
        </w:rPr>
        <w:t xml:space="preserve">. </w:t>
      </w:r>
      <w:r w:rsidR="005F4549" w:rsidRPr="00441387">
        <w:rPr>
          <w:rFonts w:ascii="Calibri" w:hAnsi="Calibri" w:cs="Arial"/>
          <w:sz w:val="20"/>
        </w:rPr>
        <w:t xml:space="preserve"> </w:t>
      </w:r>
      <w:r w:rsidR="00782A7B" w:rsidRPr="00441387">
        <w:rPr>
          <w:rFonts w:ascii="Calibri" w:hAnsi="Calibri" w:cs="Arial"/>
          <w:sz w:val="20"/>
        </w:rPr>
        <w:tab/>
        <w:t xml:space="preserve">Subject to the provisions of the Act, the Secretary shall be appointed by the </w:t>
      </w:r>
      <w:r w:rsidR="00782A7B" w:rsidRPr="00441387">
        <w:rPr>
          <w:rFonts w:ascii="Calibri" w:hAnsi="Calibri"/>
          <w:sz w:val="20"/>
          <w:lang w:val="en-US"/>
        </w:rPr>
        <w:t xml:space="preserve">Directors </w:t>
      </w:r>
      <w:r w:rsidR="00782A7B" w:rsidRPr="00441387">
        <w:rPr>
          <w:rFonts w:ascii="Calibri" w:hAnsi="Calibri" w:cs="Arial"/>
          <w:sz w:val="20"/>
        </w:rPr>
        <w:t>for such term, at such remuneration and upon such conditions as they may think fit; and any secretary so appointed may be removed by them.  For the avoidance of doubt the Chief Executive may be appointed as the Secretary.</w:t>
      </w:r>
    </w:p>
    <w:p w14:paraId="6B5781BA" w14:textId="77777777" w:rsidR="00782A7B" w:rsidRPr="00441387" w:rsidRDefault="00782A7B" w:rsidP="00782A7B">
      <w:pPr>
        <w:tabs>
          <w:tab w:val="left" w:pos="709"/>
          <w:tab w:val="left" w:pos="1418"/>
        </w:tabs>
        <w:ind w:left="709" w:hanging="709"/>
        <w:jc w:val="both"/>
        <w:rPr>
          <w:rFonts w:ascii="Calibri" w:hAnsi="Calibri" w:cs="Arial"/>
          <w:sz w:val="20"/>
        </w:rPr>
      </w:pPr>
    </w:p>
    <w:p w14:paraId="1718B9C7" w14:textId="77777777" w:rsidR="00782A7B" w:rsidRPr="00441387" w:rsidRDefault="00782A7B" w:rsidP="00782A7B">
      <w:pPr>
        <w:keepNext/>
        <w:keepLines/>
        <w:tabs>
          <w:tab w:val="left" w:pos="709"/>
          <w:tab w:val="left" w:pos="1418"/>
        </w:tabs>
        <w:ind w:left="709" w:hanging="709"/>
        <w:rPr>
          <w:rFonts w:ascii="Calibri" w:hAnsi="Calibri" w:cs="Arial"/>
          <w:sz w:val="20"/>
        </w:rPr>
      </w:pPr>
      <w:r w:rsidRPr="00441387">
        <w:rPr>
          <w:rFonts w:ascii="Calibri" w:hAnsi="Calibri" w:cs="Arial"/>
          <w:b/>
          <w:sz w:val="20"/>
        </w:rPr>
        <w:t>MINUTES</w:t>
      </w:r>
    </w:p>
    <w:p w14:paraId="2A9BCEDA" w14:textId="77777777" w:rsidR="00782A7B" w:rsidRPr="00441387" w:rsidRDefault="00782A7B" w:rsidP="00782A7B">
      <w:pPr>
        <w:keepNext/>
        <w:keepLines/>
        <w:tabs>
          <w:tab w:val="left" w:pos="709"/>
          <w:tab w:val="left" w:pos="1418"/>
        </w:tabs>
        <w:ind w:left="709" w:hanging="709"/>
        <w:rPr>
          <w:rFonts w:ascii="Calibri" w:hAnsi="Calibri" w:cs="Arial"/>
          <w:sz w:val="20"/>
        </w:rPr>
      </w:pPr>
    </w:p>
    <w:p w14:paraId="365B4694" w14:textId="056D192F" w:rsidR="00782A7B" w:rsidRPr="00441387" w:rsidRDefault="003E3A84" w:rsidP="00782A7B">
      <w:pPr>
        <w:keepNext/>
        <w:keepLines/>
        <w:tabs>
          <w:tab w:val="left" w:pos="709"/>
          <w:tab w:val="left" w:pos="1418"/>
        </w:tabs>
        <w:ind w:left="709" w:hanging="709"/>
        <w:rPr>
          <w:rFonts w:ascii="Calibri" w:hAnsi="Calibri" w:cs="Arial"/>
          <w:sz w:val="20"/>
        </w:rPr>
      </w:pPr>
      <w:r w:rsidRPr="00441387">
        <w:rPr>
          <w:rFonts w:ascii="Calibri" w:hAnsi="Calibri" w:cs="Arial"/>
          <w:sz w:val="20"/>
        </w:rPr>
        <w:t>35</w:t>
      </w:r>
      <w:r w:rsidR="00782A7B" w:rsidRPr="00441387">
        <w:rPr>
          <w:rFonts w:ascii="Calibri" w:hAnsi="Calibri" w:cs="Arial"/>
          <w:sz w:val="20"/>
        </w:rPr>
        <w:t>.</w:t>
      </w:r>
      <w:r w:rsidR="00E51A44" w:rsidRPr="00441387">
        <w:rPr>
          <w:rFonts w:ascii="Calibri" w:hAnsi="Calibri" w:cs="Arial"/>
          <w:sz w:val="20"/>
        </w:rPr>
        <w:t xml:space="preserve"> </w:t>
      </w:r>
      <w:r w:rsidR="00782A7B" w:rsidRPr="00441387">
        <w:rPr>
          <w:rFonts w:ascii="Calibri" w:hAnsi="Calibri" w:cs="Arial"/>
          <w:sz w:val="20"/>
        </w:rPr>
        <w:tab/>
        <w:t xml:space="preserve">The </w:t>
      </w:r>
      <w:r w:rsidR="00782A7B" w:rsidRPr="00441387">
        <w:rPr>
          <w:rFonts w:ascii="Calibri" w:hAnsi="Calibri"/>
          <w:sz w:val="20"/>
          <w:lang w:val="en-US"/>
        </w:rPr>
        <w:t xml:space="preserve">Directors </w:t>
      </w:r>
      <w:r w:rsidR="00782A7B" w:rsidRPr="00441387">
        <w:rPr>
          <w:rFonts w:ascii="Calibri" w:hAnsi="Calibri" w:cs="Arial"/>
          <w:sz w:val="20"/>
        </w:rPr>
        <w:t>shall cause minutes to be recorded and kept:</w:t>
      </w:r>
    </w:p>
    <w:p w14:paraId="66AF7D3F" w14:textId="77777777" w:rsidR="00782A7B" w:rsidRPr="00441387" w:rsidRDefault="00782A7B" w:rsidP="00782A7B">
      <w:pPr>
        <w:tabs>
          <w:tab w:val="left" w:pos="709"/>
          <w:tab w:val="left" w:pos="1418"/>
        </w:tabs>
        <w:ind w:left="709" w:hanging="709"/>
        <w:rPr>
          <w:rFonts w:ascii="Calibri" w:hAnsi="Calibri" w:cs="Arial"/>
          <w:sz w:val="20"/>
        </w:rPr>
      </w:pPr>
      <w:r w:rsidRPr="00441387">
        <w:rPr>
          <w:rFonts w:ascii="Calibri" w:hAnsi="Calibri" w:cs="Arial"/>
          <w:sz w:val="20"/>
        </w:rPr>
        <w:tab/>
        <w:t>(1)</w:t>
      </w:r>
      <w:r w:rsidRPr="00441387">
        <w:rPr>
          <w:rFonts w:ascii="Calibri" w:hAnsi="Calibri" w:cs="Arial"/>
          <w:sz w:val="20"/>
        </w:rPr>
        <w:tab/>
        <w:t>of all appointments made by the Directors; and</w:t>
      </w:r>
    </w:p>
    <w:p w14:paraId="7564BFC9" w14:textId="77777777" w:rsidR="00782A7B" w:rsidRPr="00441387" w:rsidRDefault="00782A7B" w:rsidP="00782A7B">
      <w:pPr>
        <w:tabs>
          <w:tab w:val="left" w:pos="709"/>
          <w:tab w:val="left" w:pos="1418"/>
        </w:tabs>
        <w:ind w:left="1418" w:hanging="1418"/>
        <w:jc w:val="both"/>
        <w:rPr>
          <w:rFonts w:ascii="Calibri" w:hAnsi="Calibri" w:cs="Arial"/>
          <w:sz w:val="20"/>
        </w:rPr>
      </w:pPr>
      <w:r w:rsidRPr="00441387">
        <w:rPr>
          <w:rFonts w:ascii="Calibri" w:hAnsi="Calibri" w:cs="Arial"/>
          <w:sz w:val="20"/>
        </w:rPr>
        <w:tab/>
        <w:t>(2)</w:t>
      </w:r>
      <w:r w:rsidRPr="00441387">
        <w:rPr>
          <w:rFonts w:ascii="Calibri" w:hAnsi="Calibri" w:cs="Arial"/>
          <w:sz w:val="20"/>
        </w:rPr>
        <w:tab/>
        <w:t>of all proceedings at meetings of the Association, which shall include wi</w:t>
      </w:r>
      <w:r w:rsidR="00A878D0" w:rsidRPr="00441387">
        <w:rPr>
          <w:rFonts w:ascii="Calibri" w:hAnsi="Calibri" w:cs="Arial"/>
          <w:sz w:val="20"/>
        </w:rPr>
        <w:t>thout limitation proceedings of</w:t>
      </w:r>
      <w:r w:rsidRPr="00441387">
        <w:rPr>
          <w:rFonts w:ascii="Calibri" w:hAnsi="Calibri" w:cs="Arial"/>
          <w:sz w:val="20"/>
        </w:rPr>
        <w:t xml:space="preserve"> the </w:t>
      </w:r>
      <w:r w:rsidRPr="00441387">
        <w:rPr>
          <w:rFonts w:ascii="Calibri" w:hAnsi="Calibri"/>
          <w:sz w:val="20"/>
          <w:lang w:val="en-US"/>
        </w:rPr>
        <w:t>Directors</w:t>
      </w:r>
      <w:r w:rsidRPr="00441387">
        <w:rPr>
          <w:rFonts w:ascii="Calibri" w:hAnsi="Calibri" w:cs="Arial"/>
          <w:sz w:val="20"/>
        </w:rPr>
        <w:t xml:space="preserve"> and of Committees of Directors, including the names of the </w:t>
      </w:r>
      <w:r w:rsidRPr="00441387">
        <w:rPr>
          <w:rFonts w:ascii="Calibri" w:hAnsi="Calibri"/>
          <w:sz w:val="20"/>
          <w:lang w:val="en-US"/>
        </w:rPr>
        <w:t xml:space="preserve">Directors </w:t>
      </w:r>
      <w:r w:rsidRPr="00441387">
        <w:rPr>
          <w:rFonts w:ascii="Calibri" w:hAnsi="Calibri" w:cs="Arial"/>
          <w:sz w:val="20"/>
        </w:rPr>
        <w:t>present at each such meeting.</w:t>
      </w:r>
    </w:p>
    <w:p w14:paraId="351E836C" w14:textId="77777777" w:rsidR="00782A7B" w:rsidRPr="00441387" w:rsidRDefault="00782A7B" w:rsidP="00782A7B">
      <w:pPr>
        <w:tabs>
          <w:tab w:val="left" w:pos="709"/>
          <w:tab w:val="left" w:pos="1418"/>
        </w:tabs>
        <w:ind w:left="1418" w:hanging="1418"/>
        <w:jc w:val="both"/>
        <w:rPr>
          <w:rFonts w:ascii="Calibri" w:hAnsi="Calibri" w:cs="Arial"/>
          <w:sz w:val="20"/>
        </w:rPr>
      </w:pPr>
    </w:p>
    <w:p w14:paraId="6EA49462"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sz w:val="20"/>
        </w:rPr>
        <w:tab/>
        <w:t>Any such minutes of any meeting, if purporting to be signed by the Chairperson of such meeting, or by the Chairperson of the next succeeding meeting, shall be sufficient evidence without any further proof of the facts therein stated.  Such minutes shall be retained by the Association for a period of 10 years.</w:t>
      </w:r>
    </w:p>
    <w:p w14:paraId="3ADD5EC0" w14:textId="77777777" w:rsidR="00782A7B" w:rsidRPr="00441387" w:rsidRDefault="00782A7B" w:rsidP="00782A7B">
      <w:pPr>
        <w:tabs>
          <w:tab w:val="left" w:pos="709"/>
          <w:tab w:val="left" w:pos="1418"/>
        </w:tabs>
        <w:ind w:left="709" w:hanging="709"/>
        <w:jc w:val="both"/>
        <w:rPr>
          <w:rFonts w:ascii="Calibri" w:hAnsi="Calibri" w:cs="Arial"/>
          <w:sz w:val="20"/>
        </w:rPr>
      </w:pPr>
    </w:p>
    <w:p w14:paraId="5988BBFF" w14:textId="77777777" w:rsidR="00782A7B" w:rsidRPr="00441387" w:rsidRDefault="00782A7B" w:rsidP="00782A7B">
      <w:pPr>
        <w:tabs>
          <w:tab w:val="left" w:pos="709"/>
          <w:tab w:val="left" w:pos="1418"/>
        </w:tabs>
        <w:jc w:val="both"/>
        <w:rPr>
          <w:rFonts w:ascii="Calibri" w:hAnsi="Calibri" w:cs="Arial"/>
          <w:b/>
          <w:sz w:val="20"/>
        </w:rPr>
      </w:pPr>
      <w:r w:rsidRPr="00441387">
        <w:rPr>
          <w:rFonts w:ascii="Calibri" w:hAnsi="Calibri" w:cs="Arial"/>
          <w:b/>
          <w:sz w:val="20"/>
        </w:rPr>
        <w:t>ACCOUNTS</w:t>
      </w:r>
    </w:p>
    <w:p w14:paraId="6DA11414" w14:textId="77777777" w:rsidR="00782A7B" w:rsidRPr="00441387" w:rsidRDefault="00782A7B" w:rsidP="00782A7B">
      <w:pPr>
        <w:tabs>
          <w:tab w:val="left" w:pos="709"/>
          <w:tab w:val="left" w:pos="1418"/>
        </w:tabs>
        <w:jc w:val="both"/>
        <w:rPr>
          <w:rFonts w:ascii="Calibri" w:hAnsi="Calibri" w:cs="Arial"/>
          <w:sz w:val="20"/>
        </w:rPr>
      </w:pPr>
    </w:p>
    <w:p w14:paraId="578C396D" w14:textId="6750861B" w:rsidR="00782A7B" w:rsidRPr="00441387" w:rsidRDefault="003E3A84" w:rsidP="00782A7B">
      <w:pPr>
        <w:tabs>
          <w:tab w:val="left" w:pos="709"/>
          <w:tab w:val="left" w:pos="1418"/>
        </w:tabs>
        <w:ind w:left="709" w:hanging="709"/>
        <w:jc w:val="both"/>
        <w:rPr>
          <w:rFonts w:ascii="Calibri" w:hAnsi="Calibri" w:cs="Arial"/>
          <w:sz w:val="20"/>
        </w:rPr>
      </w:pPr>
      <w:r w:rsidRPr="00441387">
        <w:rPr>
          <w:rFonts w:ascii="Calibri" w:hAnsi="Calibri" w:cs="Arial"/>
          <w:sz w:val="20"/>
        </w:rPr>
        <w:t>36</w:t>
      </w:r>
      <w:r w:rsidR="00782A7B" w:rsidRPr="00441387">
        <w:rPr>
          <w:rFonts w:ascii="Calibri" w:hAnsi="Calibri" w:cs="Arial"/>
          <w:sz w:val="20"/>
        </w:rPr>
        <w:t>.</w:t>
      </w:r>
      <w:r w:rsidR="00E67B33" w:rsidRPr="00441387">
        <w:rPr>
          <w:rFonts w:ascii="Calibri" w:hAnsi="Calibri" w:cs="Arial"/>
          <w:sz w:val="20"/>
        </w:rPr>
        <w:t xml:space="preserve"> </w:t>
      </w:r>
      <w:r w:rsidR="00E51A44" w:rsidRPr="00441387">
        <w:rPr>
          <w:rFonts w:ascii="Calibri" w:hAnsi="Calibri" w:cs="Arial"/>
          <w:sz w:val="20"/>
        </w:rPr>
        <w:t xml:space="preserve"> </w:t>
      </w:r>
      <w:r w:rsidR="00782A7B" w:rsidRPr="00441387">
        <w:rPr>
          <w:rFonts w:ascii="Calibri" w:hAnsi="Calibri" w:cs="Arial"/>
          <w:sz w:val="20"/>
        </w:rPr>
        <w:tab/>
        <w:t xml:space="preserve">The Directors shall cause accounting records of the Association to be kept in accordance with sections 386 – 389 of the Act and any regulations made pursuant thereto (or as the same may be hereafter amended or altered).  No member shall (as such) have any right of inspecting any accounting records or other book or document of the Association except as conferred by statute or authorised by the Directors or by ordinary resolution of the Association. Accounts shall be prepared annually showing a true and fair view of the </w:t>
      </w:r>
      <w:proofErr w:type="gramStart"/>
      <w:r w:rsidR="00782A7B" w:rsidRPr="00441387">
        <w:rPr>
          <w:rFonts w:ascii="Calibri" w:hAnsi="Calibri" w:cs="Arial"/>
          <w:sz w:val="20"/>
        </w:rPr>
        <w:t>state of affairs</w:t>
      </w:r>
      <w:proofErr w:type="gramEnd"/>
      <w:r w:rsidR="00782A7B" w:rsidRPr="00441387">
        <w:rPr>
          <w:rFonts w:ascii="Calibri" w:hAnsi="Calibri" w:cs="Arial"/>
          <w:sz w:val="20"/>
        </w:rPr>
        <w:t xml:space="preserve"> of the Association at the balance sheet date and of its income and expenditure for the year ended on that date. The accounts shall be audited by an auditor qualified to be a company auditor, who shall be </w:t>
      </w:r>
      <w:proofErr w:type="gramStart"/>
      <w:r w:rsidR="00782A7B" w:rsidRPr="00441387">
        <w:rPr>
          <w:rFonts w:ascii="Calibri" w:hAnsi="Calibri" w:cs="Arial"/>
          <w:sz w:val="20"/>
        </w:rPr>
        <w:t>appointed</w:t>
      </w:r>
      <w:proofErr w:type="gramEnd"/>
      <w:r w:rsidR="00782A7B" w:rsidRPr="00441387">
        <w:rPr>
          <w:rFonts w:ascii="Calibri" w:hAnsi="Calibri" w:cs="Arial"/>
          <w:sz w:val="20"/>
        </w:rPr>
        <w:t xml:space="preserve"> and their rights and duties regulated in accordance with the Act.</w:t>
      </w:r>
    </w:p>
    <w:p w14:paraId="3983F5AC" w14:textId="77777777" w:rsidR="00782A7B" w:rsidRPr="00441387" w:rsidRDefault="00782A7B" w:rsidP="00782A7B">
      <w:pPr>
        <w:tabs>
          <w:tab w:val="left" w:pos="709"/>
          <w:tab w:val="left" w:pos="1418"/>
        </w:tabs>
        <w:ind w:left="709" w:hanging="709"/>
        <w:jc w:val="both"/>
        <w:rPr>
          <w:rFonts w:ascii="Calibri" w:hAnsi="Calibri" w:cs="Arial"/>
          <w:sz w:val="20"/>
        </w:rPr>
      </w:pPr>
    </w:p>
    <w:p w14:paraId="1674909E" w14:textId="77777777" w:rsidR="00782A7B" w:rsidRPr="00441387" w:rsidRDefault="00782A7B" w:rsidP="00782A7B">
      <w:pPr>
        <w:autoSpaceDE w:val="0"/>
        <w:autoSpaceDN w:val="0"/>
        <w:adjustRightInd w:val="0"/>
        <w:jc w:val="both"/>
        <w:rPr>
          <w:rFonts w:ascii="Calibri" w:hAnsi="Calibri"/>
          <w:bCs/>
          <w:sz w:val="20"/>
          <w:lang w:val="en-US"/>
        </w:rPr>
      </w:pPr>
      <w:r w:rsidRPr="00441387">
        <w:rPr>
          <w:rFonts w:ascii="Calibri" w:hAnsi="Calibri"/>
          <w:b/>
          <w:bCs/>
          <w:sz w:val="20"/>
          <w:lang w:val="en-US"/>
        </w:rPr>
        <w:t>NO RIGHT TO INSPECT ACCOUNTS AND OTHER RECORDS</w:t>
      </w:r>
    </w:p>
    <w:p w14:paraId="10DCBBAB" w14:textId="77777777" w:rsidR="00782A7B" w:rsidRPr="00441387" w:rsidRDefault="00782A7B" w:rsidP="00782A7B">
      <w:pPr>
        <w:autoSpaceDE w:val="0"/>
        <w:autoSpaceDN w:val="0"/>
        <w:adjustRightInd w:val="0"/>
        <w:jc w:val="both"/>
        <w:rPr>
          <w:rFonts w:ascii="Calibri" w:hAnsi="Calibri"/>
          <w:bCs/>
          <w:sz w:val="20"/>
          <w:lang w:val="en-US"/>
        </w:rPr>
      </w:pPr>
    </w:p>
    <w:p w14:paraId="7F18406C" w14:textId="5C4CA7E4" w:rsidR="00782A7B" w:rsidRPr="00441387" w:rsidRDefault="003E3A84" w:rsidP="00782A7B">
      <w:pPr>
        <w:autoSpaceDE w:val="0"/>
        <w:autoSpaceDN w:val="0"/>
        <w:adjustRightInd w:val="0"/>
        <w:ind w:left="709" w:hanging="709"/>
        <w:jc w:val="both"/>
        <w:rPr>
          <w:szCs w:val="24"/>
          <w:lang w:val="en-US"/>
        </w:rPr>
      </w:pPr>
      <w:r w:rsidRPr="00441387">
        <w:rPr>
          <w:rFonts w:ascii="Calibri" w:hAnsi="Calibri"/>
          <w:bCs/>
          <w:sz w:val="20"/>
          <w:lang w:val="en-US"/>
        </w:rPr>
        <w:t>37</w:t>
      </w:r>
      <w:r w:rsidR="00782A7B" w:rsidRPr="00441387">
        <w:rPr>
          <w:rFonts w:ascii="Calibri" w:hAnsi="Calibri"/>
          <w:bCs/>
          <w:sz w:val="20"/>
          <w:lang w:val="en-US"/>
        </w:rPr>
        <w:t>.</w:t>
      </w:r>
      <w:r w:rsidR="00E51A44" w:rsidRPr="00441387">
        <w:rPr>
          <w:rFonts w:ascii="Calibri" w:hAnsi="Calibri"/>
          <w:bCs/>
          <w:sz w:val="20"/>
          <w:lang w:val="en-US"/>
        </w:rPr>
        <w:t xml:space="preserve"> </w:t>
      </w:r>
      <w:r w:rsidR="00782A7B" w:rsidRPr="00441387">
        <w:rPr>
          <w:rFonts w:ascii="Calibri" w:hAnsi="Calibri"/>
          <w:bCs/>
          <w:sz w:val="20"/>
          <w:lang w:val="en-US"/>
        </w:rPr>
        <w:tab/>
        <w:t xml:space="preserve">Except as provided by law or </w:t>
      </w:r>
      <w:proofErr w:type="spellStart"/>
      <w:r w:rsidR="00782A7B" w:rsidRPr="00441387">
        <w:rPr>
          <w:rFonts w:ascii="Calibri" w:hAnsi="Calibri"/>
          <w:bCs/>
          <w:sz w:val="20"/>
          <w:lang w:val="en-US"/>
        </w:rPr>
        <w:t>authorised</w:t>
      </w:r>
      <w:proofErr w:type="spellEnd"/>
      <w:r w:rsidR="00782A7B" w:rsidRPr="00441387">
        <w:rPr>
          <w:rFonts w:ascii="Calibri" w:hAnsi="Calibri"/>
          <w:bCs/>
          <w:sz w:val="20"/>
          <w:lang w:val="en-US"/>
        </w:rPr>
        <w:t xml:space="preserve"> by the </w:t>
      </w:r>
      <w:r w:rsidR="00782A7B" w:rsidRPr="00441387">
        <w:rPr>
          <w:rFonts w:ascii="Calibri" w:hAnsi="Calibri"/>
          <w:sz w:val="20"/>
          <w:lang w:val="en-US"/>
        </w:rPr>
        <w:t xml:space="preserve">Directors </w:t>
      </w:r>
      <w:r w:rsidR="00782A7B" w:rsidRPr="00441387">
        <w:rPr>
          <w:rFonts w:ascii="Calibri" w:hAnsi="Calibri"/>
          <w:bCs/>
          <w:sz w:val="20"/>
          <w:lang w:val="en-US"/>
        </w:rPr>
        <w:t xml:space="preserve">or an ordinary resolution of the Association, no person is entitled to inspect any of the Association’s accounting or other records or documents merely by virtue of being a </w:t>
      </w:r>
      <w:proofErr w:type="gramStart"/>
      <w:r w:rsidR="00782A7B" w:rsidRPr="00441387">
        <w:rPr>
          <w:rFonts w:ascii="Calibri" w:hAnsi="Calibri"/>
          <w:bCs/>
          <w:sz w:val="20"/>
          <w:lang w:val="en-US"/>
        </w:rPr>
        <w:t>Member</w:t>
      </w:r>
      <w:proofErr w:type="gramEnd"/>
      <w:r w:rsidR="00782A7B" w:rsidRPr="00441387">
        <w:rPr>
          <w:rFonts w:ascii="Calibri" w:hAnsi="Calibri"/>
          <w:bCs/>
          <w:sz w:val="20"/>
          <w:lang w:val="en-US"/>
        </w:rPr>
        <w:t xml:space="preserve">. </w:t>
      </w:r>
    </w:p>
    <w:p w14:paraId="606C5D01" w14:textId="77777777" w:rsidR="00782A7B" w:rsidRPr="00441387" w:rsidRDefault="00782A7B" w:rsidP="00782A7B">
      <w:pPr>
        <w:tabs>
          <w:tab w:val="left" w:pos="709"/>
          <w:tab w:val="left" w:pos="1418"/>
        </w:tabs>
        <w:ind w:left="709" w:hanging="709"/>
        <w:jc w:val="both"/>
        <w:rPr>
          <w:rFonts w:ascii="Calibri" w:hAnsi="Calibri" w:cs="Arial"/>
          <w:b/>
          <w:sz w:val="20"/>
        </w:rPr>
      </w:pPr>
    </w:p>
    <w:p w14:paraId="3838CD40" w14:textId="77777777" w:rsidR="00782A7B" w:rsidRPr="00441387" w:rsidRDefault="00782A7B" w:rsidP="00782A7B">
      <w:pPr>
        <w:tabs>
          <w:tab w:val="left" w:pos="709"/>
          <w:tab w:val="left" w:pos="1418"/>
        </w:tabs>
        <w:ind w:left="709" w:hanging="709"/>
        <w:jc w:val="both"/>
        <w:rPr>
          <w:rFonts w:ascii="Calibri" w:hAnsi="Calibri" w:cs="Arial"/>
          <w:sz w:val="20"/>
        </w:rPr>
      </w:pPr>
      <w:r w:rsidRPr="00441387">
        <w:rPr>
          <w:rFonts w:ascii="Calibri" w:hAnsi="Calibri" w:cs="Arial"/>
          <w:b/>
          <w:sz w:val="20"/>
        </w:rPr>
        <w:t>NOTICES</w:t>
      </w:r>
    </w:p>
    <w:p w14:paraId="7626DA93" w14:textId="77777777" w:rsidR="00782A7B" w:rsidRPr="00441387" w:rsidRDefault="00782A7B" w:rsidP="00782A7B">
      <w:pPr>
        <w:tabs>
          <w:tab w:val="left" w:pos="709"/>
          <w:tab w:val="left" w:pos="1418"/>
        </w:tabs>
        <w:ind w:left="709" w:hanging="709"/>
        <w:jc w:val="both"/>
        <w:rPr>
          <w:rFonts w:ascii="Calibri" w:hAnsi="Calibri" w:cs="Arial"/>
          <w:sz w:val="10"/>
          <w:szCs w:val="10"/>
        </w:rPr>
      </w:pPr>
    </w:p>
    <w:p w14:paraId="4B9C40CC" w14:textId="77777777" w:rsidR="00782A7B" w:rsidRPr="00441387" w:rsidRDefault="00782A7B" w:rsidP="00782A7B">
      <w:pPr>
        <w:autoSpaceDE w:val="0"/>
        <w:autoSpaceDN w:val="0"/>
        <w:adjustRightInd w:val="0"/>
        <w:jc w:val="both"/>
        <w:rPr>
          <w:rFonts w:ascii="Calibri" w:hAnsi="Calibri"/>
          <w:bCs/>
          <w:sz w:val="20"/>
          <w:lang w:val="en-US"/>
        </w:rPr>
      </w:pPr>
      <w:r w:rsidRPr="00441387">
        <w:rPr>
          <w:rFonts w:ascii="Calibri" w:hAnsi="Calibri"/>
          <w:b/>
          <w:bCs/>
          <w:sz w:val="20"/>
          <w:lang w:val="en-US"/>
        </w:rPr>
        <w:t xml:space="preserve">Means of communication to be </w:t>
      </w:r>
      <w:proofErr w:type="gramStart"/>
      <w:r w:rsidRPr="00441387">
        <w:rPr>
          <w:rFonts w:ascii="Calibri" w:hAnsi="Calibri"/>
          <w:b/>
          <w:bCs/>
          <w:sz w:val="20"/>
          <w:lang w:val="en-US"/>
        </w:rPr>
        <w:t>used</w:t>
      </w:r>
      <w:proofErr w:type="gramEnd"/>
    </w:p>
    <w:p w14:paraId="446EB4A4" w14:textId="77777777" w:rsidR="00782A7B" w:rsidRPr="00441387" w:rsidRDefault="00782A7B" w:rsidP="00782A7B">
      <w:pPr>
        <w:autoSpaceDE w:val="0"/>
        <w:autoSpaceDN w:val="0"/>
        <w:adjustRightInd w:val="0"/>
        <w:jc w:val="both"/>
        <w:rPr>
          <w:rFonts w:ascii="Calibri" w:hAnsi="Calibri"/>
          <w:bCs/>
          <w:sz w:val="20"/>
          <w:lang w:val="en-US"/>
        </w:rPr>
      </w:pPr>
    </w:p>
    <w:p w14:paraId="6614CBF2" w14:textId="2718E0AC" w:rsidR="00782A7B" w:rsidRPr="00441387" w:rsidRDefault="003E3A84" w:rsidP="00782A7B">
      <w:pPr>
        <w:tabs>
          <w:tab w:val="left" w:pos="709"/>
          <w:tab w:val="left" w:pos="1276"/>
        </w:tabs>
        <w:autoSpaceDE w:val="0"/>
        <w:autoSpaceDN w:val="0"/>
        <w:adjustRightInd w:val="0"/>
        <w:ind w:left="1276" w:hanging="1276"/>
        <w:jc w:val="both"/>
        <w:rPr>
          <w:rFonts w:ascii="Calibri" w:hAnsi="Calibri"/>
          <w:bCs/>
          <w:sz w:val="20"/>
          <w:lang w:val="en-US"/>
        </w:rPr>
      </w:pPr>
      <w:r w:rsidRPr="00441387">
        <w:rPr>
          <w:rFonts w:ascii="Calibri" w:hAnsi="Calibri"/>
          <w:bCs/>
          <w:sz w:val="20"/>
          <w:lang w:val="en-US"/>
        </w:rPr>
        <w:t>38</w:t>
      </w:r>
      <w:r w:rsidR="00782A7B" w:rsidRPr="00441387">
        <w:rPr>
          <w:rFonts w:ascii="Calibri" w:hAnsi="Calibri"/>
          <w:bCs/>
          <w:sz w:val="20"/>
          <w:lang w:val="en-US"/>
        </w:rPr>
        <w:t>.</w:t>
      </w:r>
      <w:r w:rsidR="00E51A44" w:rsidRPr="00441387">
        <w:rPr>
          <w:rFonts w:ascii="Calibri" w:hAnsi="Calibri"/>
          <w:bCs/>
          <w:sz w:val="20"/>
          <w:lang w:val="en-US"/>
        </w:rPr>
        <w:t xml:space="preserve"> </w:t>
      </w:r>
      <w:r w:rsidR="00F1006B" w:rsidRPr="00441387">
        <w:rPr>
          <w:rFonts w:ascii="Calibri" w:hAnsi="Calibri"/>
          <w:bCs/>
          <w:sz w:val="20"/>
          <w:lang w:val="en-US"/>
        </w:rPr>
        <w:t xml:space="preserve"> </w:t>
      </w:r>
      <w:r w:rsidR="00782A7B" w:rsidRPr="00441387">
        <w:rPr>
          <w:rFonts w:ascii="Calibri" w:hAnsi="Calibri"/>
          <w:bCs/>
          <w:sz w:val="20"/>
          <w:lang w:val="en-US"/>
        </w:rPr>
        <w:tab/>
        <w:t>(1)</w:t>
      </w:r>
      <w:r w:rsidR="00782A7B" w:rsidRPr="00441387">
        <w:rPr>
          <w:rFonts w:ascii="Calibri" w:hAnsi="Calibri"/>
          <w:bCs/>
          <w:sz w:val="20"/>
          <w:lang w:val="en-US"/>
        </w:rPr>
        <w:tab/>
        <w:t xml:space="preserve">Subject to the Articles, anything sent or supplied by or to the Association under the Articles may be sent or supplied in any way in which the Companies Act 2006 provides for documents or information which are </w:t>
      </w:r>
      <w:proofErr w:type="spellStart"/>
      <w:r w:rsidR="00782A7B" w:rsidRPr="00441387">
        <w:rPr>
          <w:rFonts w:ascii="Calibri" w:hAnsi="Calibri"/>
          <w:bCs/>
          <w:sz w:val="20"/>
          <w:lang w:val="en-US"/>
        </w:rPr>
        <w:t>authorised</w:t>
      </w:r>
      <w:proofErr w:type="spellEnd"/>
      <w:r w:rsidR="00782A7B" w:rsidRPr="00441387">
        <w:rPr>
          <w:rFonts w:ascii="Calibri" w:hAnsi="Calibri"/>
          <w:bCs/>
          <w:sz w:val="20"/>
          <w:lang w:val="en-US"/>
        </w:rPr>
        <w:t xml:space="preserve"> or required by any provision of that Act to be sent or supplied by or to the Association.</w:t>
      </w:r>
    </w:p>
    <w:p w14:paraId="46E0F0FC" w14:textId="77777777" w:rsidR="00782A7B" w:rsidRPr="00441387" w:rsidRDefault="00782A7B" w:rsidP="00782A7B">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 xml:space="preserve">(2) </w:t>
      </w:r>
      <w:r w:rsidRPr="00441387">
        <w:rPr>
          <w:rFonts w:ascii="Calibri" w:hAnsi="Calibri"/>
          <w:sz w:val="20"/>
          <w:lang w:val="en-US"/>
        </w:rPr>
        <w:tab/>
        <w:t xml:space="preserve">Subject to the Articles, any notice or document to be sent or supplied to a </w:t>
      </w:r>
      <w:proofErr w:type="gramStart"/>
      <w:r w:rsidRPr="00441387">
        <w:rPr>
          <w:rFonts w:ascii="Calibri" w:hAnsi="Calibri"/>
          <w:sz w:val="20"/>
          <w:lang w:val="en-US"/>
        </w:rPr>
        <w:t>Director</w:t>
      </w:r>
      <w:proofErr w:type="gramEnd"/>
      <w:r w:rsidRPr="00441387">
        <w:rPr>
          <w:rFonts w:ascii="Calibri" w:hAnsi="Calibri"/>
          <w:sz w:val="20"/>
          <w:lang w:val="en-US"/>
        </w:rPr>
        <w:t xml:space="preserve"> in connection with the taking of decisions by Directors may also be sent or supplied by the means by which that Directors has asked to be sent or supplied with such notices or documents for the time being. </w:t>
      </w:r>
    </w:p>
    <w:p w14:paraId="469F0BE3" w14:textId="48352180" w:rsidR="00782A7B" w:rsidRPr="00441387" w:rsidRDefault="00782A7B" w:rsidP="00FA1BDE">
      <w:pPr>
        <w:tabs>
          <w:tab w:val="left" w:pos="1276"/>
        </w:tabs>
        <w:autoSpaceDE w:val="0"/>
        <w:autoSpaceDN w:val="0"/>
        <w:adjustRightInd w:val="0"/>
        <w:ind w:left="1276" w:hanging="567"/>
        <w:jc w:val="both"/>
        <w:rPr>
          <w:rFonts w:ascii="Calibri" w:hAnsi="Calibri"/>
          <w:sz w:val="20"/>
          <w:lang w:val="en-US"/>
        </w:rPr>
      </w:pPr>
      <w:r w:rsidRPr="00441387">
        <w:rPr>
          <w:rFonts w:ascii="Calibri" w:hAnsi="Calibri"/>
          <w:sz w:val="20"/>
          <w:lang w:val="en-US"/>
        </w:rPr>
        <w:t>(3)</w:t>
      </w:r>
      <w:r w:rsidRPr="00441387">
        <w:rPr>
          <w:rFonts w:ascii="Calibri" w:hAnsi="Calibri"/>
          <w:sz w:val="20"/>
          <w:lang w:val="en-US"/>
        </w:rPr>
        <w:tab/>
        <w:t xml:space="preserve">A Director may agree with the Association that notices or documents sent to that Director in a particular way are to be deemed to have been received within a specified time of their being sent, and for the specified time of their being sent, and for the specified time to be less than 72 hours.  </w:t>
      </w:r>
    </w:p>
    <w:p w14:paraId="0A5F88EB" w14:textId="77777777" w:rsidR="005E0F37" w:rsidRPr="00441387" w:rsidRDefault="005E0F37" w:rsidP="00FA1BDE">
      <w:pPr>
        <w:tabs>
          <w:tab w:val="left" w:pos="1276"/>
        </w:tabs>
        <w:autoSpaceDE w:val="0"/>
        <w:autoSpaceDN w:val="0"/>
        <w:adjustRightInd w:val="0"/>
        <w:ind w:left="1276" w:hanging="567"/>
        <w:jc w:val="both"/>
        <w:rPr>
          <w:rFonts w:ascii="Calibri" w:hAnsi="Calibri"/>
          <w:sz w:val="20"/>
          <w:lang w:val="en-US"/>
        </w:rPr>
      </w:pPr>
    </w:p>
    <w:p w14:paraId="3FAC3E9F" w14:textId="77777777" w:rsidR="005E0F37" w:rsidRPr="00441387" w:rsidRDefault="005E0F37" w:rsidP="00FA1BDE">
      <w:pPr>
        <w:tabs>
          <w:tab w:val="left" w:pos="1276"/>
        </w:tabs>
        <w:autoSpaceDE w:val="0"/>
        <w:autoSpaceDN w:val="0"/>
        <w:adjustRightInd w:val="0"/>
        <w:ind w:left="1276" w:hanging="567"/>
        <w:jc w:val="both"/>
        <w:rPr>
          <w:rFonts w:ascii="Calibri" w:hAnsi="Calibri"/>
          <w:sz w:val="20"/>
          <w:lang w:val="en-US"/>
        </w:rPr>
      </w:pPr>
    </w:p>
    <w:p w14:paraId="524176F6" w14:textId="77777777" w:rsidR="005E0F37" w:rsidRPr="00441387" w:rsidRDefault="005E0F37" w:rsidP="00FA1BDE">
      <w:pPr>
        <w:tabs>
          <w:tab w:val="left" w:pos="1276"/>
        </w:tabs>
        <w:autoSpaceDE w:val="0"/>
        <w:autoSpaceDN w:val="0"/>
        <w:adjustRightInd w:val="0"/>
        <w:ind w:left="1276" w:hanging="567"/>
        <w:jc w:val="both"/>
        <w:rPr>
          <w:rFonts w:ascii="Calibri" w:hAnsi="Calibri"/>
          <w:sz w:val="20"/>
          <w:lang w:val="en-US"/>
        </w:rPr>
      </w:pPr>
    </w:p>
    <w:p w14:paraId="04FD54E6" w14:textId="411CBD04" w:rsidR="00782A7B" w:rsidRPr="00441387" w:rsidRDefault="003E3A84" w:rsidP="00782A7B">
      <w:pPr>
        <w:tabs>
          <w:tab w:val="left" w:pos="709"/>
          <w:tab w:val="left" w:pos="1418"/>
        </w:tabs>
        <w:ind w:left="709" w:hanging="709"/>
        <w:jc w:val="both"/>
        <w:rPr>
          <w:rFonts w:ascii="Calibri" w:hAnsi="Calibri" w:cs="Arial"/>
          <w:sz w:val="20"/>
        </w:rPr>
      </w:pPr>
      <w:r w:rsidRPr="00441387">
        <w:rPr>
          <w:rFonts w:ascii="Calibri" w:hAnsi="Calibri" w:cs="Arial"/>
          <w:sz w:val="20"/>
        </w:rPr>
        <w:t>39</w:t>
      </w:r>
      <w:r w:rsidR="00782A7B" w:rsidRPr="00441387">
        <w:rPr>
          <w:rFonts w:ascii="Calibri" w:hAnsi="Calibri" w:cs="Arial"/>
          <w:sz w:val="20"/>
        </w:rPr>
        <w:t xml:space="preserve">. </w:t>
      </w:r>
      <w:r w:rsidR="00782A7B" w:rsidRPr="00441387">
        <w:rPr>
          <w:rFonts w:ascii="Calibri" w:hAnsi="Calibri" w:cs="Arial"/>
          <w:sz w:val="20"/>
        </w:rPr>
        <w:tab/>
        <w:t xml:space="preserve">The Association may give any notice to a member in any newsletter or other publication of the Association distributed to the members or may be given in a newspaper circulating throughout Manchester County or notice may be affixed to the premises of the Association or may be given either personally or by sending it by post in a prepaid envelope addressed to the member at their registered address or by leaving it at that address or sending by electronic means.  A Member whose registered address is not within the United Kingdom and who gives to the Association an address within the United Kingdom at which notices may be given to them shall be entitled to have notices given to him or her at that address, but otherwise no such Member shall be entitled to receive any notice from the Association. </w:t>
      </w:r>
    </w:p>
    <w:p w14:paraId="05AEA06C" w14:textId="77777777" w:rsidR="00782A7B" w:rsidRPr="00441387" w:rsidRDefault="00782A7B" w:rsidP="00782A7B">
      <w:pPr>
        <w:tabs>
          <w:tab w:val="left" w:pos="709"/>
          <w:tab w:val="left" w:pos="1418"/>
        </w:tabs>
        <w:ind w:left="709" w:hanging="709"/>
        <w:rPr>
          <w:rFonts w:ascii="Calibri" w:hAnsi="Calibri" w:cs="Arial"/>
          <w:sz w:val="20"/>
        </w:rPr>
      </w:pPr>
    </w:p>
    <w:p w14:paraId="174D10CD" w14:textId="5BE4A064" w:rsidR="00782A7B" w:rsidRPr="00441387" w:rsidRDefault="003E3A84" w:rsidP="00782A7B">
      <w:pPr>
        <w:tabs>
          <w:tab w:val="left" w:pos="709"/>
          <w:tab w:val="left" w:pos="1418"/>
        </w:tabs>
        <w:ind w:left="709" w:hanging="709"/>
        <w:rPr>
          <w:rFonts w:ascii="Calibri" w:hAnsi="Calibri" w:cs="Arial"/>
          <w:sz w:val="20"/>
        </w:rPr>
      </w:pPr>
      <w:r w:rsidRPr="00441387">
        <w:rPr>
          <w:rFonts w:ascii="Calibri" w:hAnsi="Calibri" w:cs="Arial"/>
          <w:sz w:val="20"/>
        </w:rPr>
        <w:t>40</w:t>
      </w:r>
      <w:r w:rsidR="00782A7B" w:rsidRPr="00441387">
        <w:rPr>
          <w:rFonts w:ascii="Calibri" w:hAnsi="Calibri" w:cs="Arial"/>
          <w:sz w:val="20"/>
        </w:rPr>
        <w:t>.</w:t>
      </w:r>
      <w:r w:rsidR="00E51A44" w:rsidRPr="00441387">
        <w:rPr>
          <w:rFonts w:ascii="Calibri" w:hAnsi="Calibri" w:cs="Arial"/>
          <w:sz w:val="20"/>
        </w:rPr>
        <w:t xml:space="preserve"> </w:t>
      </w:r>
      <w:r w:rsidR="00F1006B" w:rsidRPr="00441387">
        <w:rPr>
          <w:rFonts w:ascii="Calibri" w:hAnsi="Calibri" w:cs="Arial"/>
          <w:sz w:val="20"/>
        </w:rPr>
        <w:t xml:space="preserve"> </w:t>
      </w:r>
      <w:r w:rsidR="00782A7B" w:rsidRPr="00441387">
        <w:rPr>
          <w:rFonts w:ascii="Calibri" w:hAnsi="Calibri" w:cs="Arial"/>
          <w:sz w:val="20"/>
        </w:rPr>
        <w:tab/>
        <w:t>A Member present at any meeting of the Association shall be deemed to have received notice of the meeting and, where requisite, of the purposes for which it was called.</w:t>
      </w:r>
    </w:p>
    <w:p w14:paraId="028A397B" w14:textId="77777777" w:rsidR="00782A7B" w:rsidRPr="00441387" w:rsidRDefault="00782A7B" w:rsidP="00782A7B">
      <w:pPr>
        <w:tabs>
          <w:tab w:val="left" w:pos="709"/>
          <w:tab w:val="left" w:pos="1418"/>
        </w:tabs>
        <w:ind w:left="709" w:hanging="709"/>
        <w:rPr>
          <w:rFonts w:ascii="Calibri" w:hAnsi="Calibri" w:cs="Arial"/>
          <w:sz w:val="10"/>
          <w:szCs w:val="10"/>
        </w:rPr>
      </w:pPr>
    </w:p>
    <w:p w14:paraId="0BCBCF38" w14:textId="77777777" w:rsidR="00782A7B" w:rsidRPr="00441387" w:rsidRDefault="00782A7B" w:rsidP="00782A7B">
      <w:pPr>
        <w:keepNext/>
        <w:keepLines/>
        <w:tabs>
          <w:tab w:val="left" w:pos="709"/>
          <w:tab w:val="left" w:pos="1418"/>
        </w:tabs>
        <w:rPr>
          <w:rFonts w:ascii="Calibri" w:hAnsi="Calibri" w:cs="Arial"/>
          <w:b/>
          <w:sz w:val="20"/>
        </w:rPr>
      </w:pPr>
      <w:r w:rsidRPr="00441387">
        <w:rPr>
          <w:rFonts w:ascii="Calibri" w:hAnsi="Calibri" w:cs="Arial"/>
          <w:b/>
          <w:sz w:val="20"/>
        </w:rPr>
        <w:t>DISSOLUTION</w:t>
      </w:r>
    </w:p>
    <w:p w14:paraId="24D95F47" w14:textId="77777777" w:rsidR="00782A7B" w:rsidRPr="00441387" w:rsidRDefault="00782A7B" w:rsidP="00782A7B">
      <w:pPr>
        <w:keepNext/>
        <w:keepLines/>
        <w:tabs>
          <w:tab w:val="left" w:pos="709"/>
          <w:tab w:val="left" w:pos="1418"/>
        </w:tabs>
        <w:rPr>
          <w:rFonts w:ascii="Calibri" w:hAnsi="Calibri" w:cs="Arial"/>
          <w:sz w:val="10"/>
          <w:szCs w:val="10"/>
        </w:rPr>
      </w:pPr>
    </w:p>
    <w:p w14:paraId="4228FFA6" w14:textId="1AEF22CC" w:rsidR="00782A7B" w:rsidRPr="00441387" w:rsidRDefault="003E3A84" w:rsidP="00782A7B">
      <w:pPr>
        <w:keepNext/>
        <w:keepLines/>
        <w:tabs>
          <w:tab w:val="left" w:pos="709"/>
          <w:tab w:val="left" w:pos="1418"/>
        </w:tabs>
        <w:ind w:left="709" w:hanging="709"/>
        <w:jc w:val="both"/>
        <w:rPr>
          <w:rFonts w:ascii="Calibri" w:hAnsi="Calibri" w:cs="Arial"/>
          <w:sz w:val="20"/>
        </w:rPr>
      </w:pPr>
      <w:r w:rsidRPr="00441387">
        <w:rPr>
          <w:rFonts w:ascii="Calibri" w:hAnsi="Calibri" w:cs="Arial"/>
          <w:sz w:val="20"/>
        </w:rPr>
        <w:t>41</w:t>
      </w:r>
      <w:r w:rsidR="00782A7B" w:rsidRPr="00441387">
        <w:rPr>
          <w:rFonts w:ascii="Calibri" w:hAnsi="Calibri" w:cs="Arial"/>
          <w:sz w:val="20"/>
        </w:rPr>
        <w:t>.</w:t>
      </w:r>
      <w:r w:rsidR="00E51A44" w:rsidRPr="00441387">
        <w:rPr>
          <w:rFonts w:ascii="Calibri" w:hAnsi="Calibri" w:cs="Arial"/>
          <w:sz w:val="20"/>
        </w:rPr>
        <w:t xml:space="preserve"> </w:t>
      </w:r>
      <w:r w:rsidR="00F1006B" w:rsidRPr="00441387">
        <w:rPr>
          <w:rFonts w:ascii="Calibri" w:hAnsi="Calibri" w:cs="Arial"/>
          <w:sz w:val="20"/>
        </w:rPr>
        <w:t xml:space="preserve"> </w:t>
      </w:r>
      <w:r w:rsidR="00782A7B" w:rsidRPr="00441387">
        <w:rPr>
          <w:rFonts w:ascii="Calibri" w:hAnsi="Calibri" w:cs="Arial"/>
          <w:sz w:val="20"/>
        </w:rPr>
        <w:tab/>
        <w:t>If upon the winding-up or dissolution of the Association there remains after the satisfaction of all debts and liabilities any property whatsoever, the same shall be paid to or distributed among the Members of the Association equally.</w:t>
      </w:r>
    </w:p>
    <w:p w14:paraId="39E45E3B" w14:textId="77777777" w:rsidR="00782A7B" w:rsidRPr="00441387" w:rsidRDefault="00782A7B" w:rsidP="00782A7B">
      <w:pPr>
        <w:tabs>
          <w:tab w:val="left" w:pos="709"/>
          <w:tab w:val="left" w:pos="1418"/>
        </w:tabs>
        <w:ind w:left="709" w:hanging="709"/>
        <w:rPr>
          <w:rFonts w:ascii="Calibri" w:hAnsi="Calibri" w:cs="Arial"/>
          <w:sz w:val="10"/>
          <w:szCs w:val="10"/>
        </w:rPr>
      </w:pPr>
    </w:p>
    <w:p w14:paraId="08FFD434" w14:textId="77777777" w:rsidR="00782A7B" w:rsidRPr="00441387" w:rsidRDefault="00782A7B" w:rsidP="00782A7B">
      <w:pPr>
        <w:tabs>
          <w:tab w:val="left" w:pos="709"/>
          <w:tab w:val="left" w:pos="1418"/>
        </w:tabs>
        <w:ind w:left="709" w:hanging="709"/>
        <w:rPr>
          <w:rFonts w:ascii="Calibri" w:hAnsi="Calibri" w:cs="Arial"/>
          <w:b/>
          <w:sz w:val="20"/>
        </w:rPr>
      </w:pPr>
      <w:r w:rsidRPr="00441387">
        <w:rPr>
          <w:rFonts w:ascii="Calibri" w:hAnsi="Calibri" w:cs="Arial"/>
          <w:b/>
          <w:sz w:val="20"/>
        </w:rPr>
        <w:t>RULES</w:t>
      </w:r>
    </w:p>
    <w:p w14:paraId="597C8F67" w14:textId="77777777" w:rsidR="00782A7B" w:rsidRPr="00441387" w:rsidRDefault="00782A7B" w:rsidP="00782A7B">
      <w:pPr>
        <w:tabs>
          <w:tab w:val="left" w:pos="709"/>
          <w:tab w:val="left" w:pos="1418"/>
        </w:tabs>
        <w:ind w:left="709" w:hanging="709"/>
        <w:rPr>
          <w:rFonts w:ascii="Calibri" w:hAnsi="Calibri" w:cs="Arial"/>
          <w:sz w:val="10"/>
          <w:szCs w:val="10"/>
        </w:rPr>
      </w:pPr>
    </w:p>
    <w:p w14:paraId="1A964B52" w14:textId="2F5DF5D5" w:rsidR="00782A7B" w:rsidRPr="00441387" w:rsidRDefault="003E3A84" w:rsidP="00782A7B">
      <w:pPr>
        <w:tabs>
          <w:tab w:val="left" w:pos="709"/>
          <w:tab w:val="left" w:pos="1418"/>
        </w:tabs>
        <w:ind w:left="709" w:hanging="709"/>
        <w:jc w:val="both"/>
        <w:rPr>
          <w:rFonts w:ascii="Calibri" w:hAnsi="Calibri" w:cs="Arial"/>
          <w:sz w:val="20"/>
        </w:rPr>
      </w:pPr>
      <w:r w:rsidRPr="00441387">
        <w:rPr>
          <w:rFonts w:ascii="Calibri" w:hAnsi="Calibri" w:cs="Arial"/>
          <w:sz w:val="20"/>
        </w:rPr>
        <w:t>42</w:t>
      </w:r>
      <w:r w:rsidR="00782A7B" w:rsidRPr="00441387">
        <w:rPr>
          <w:rFonts w:ascii="Calibri" w:hAnsi="Calibri" w:cs="Arial"/>
          <w:sz w:val="20"/>
        </w:rPr>
        <w:t>.</w:t>
      </w:r>
      <w:r w:rsidR="00E51A44" w:rsidRPr="00441387">
        <w:rPr>
          <w:rFonts w:ascii="Calibri" w:hAnsi="Calibri" w:cs="Arial"/>
          <w:sz w:val="20"/>
        </w:rPr>
        <w:t xml:space="preserve"> </w:t>
      </w:r>
      <w:r w:rsidR="00F1006B" w:rsidRPr="00441387">
        <w:rPr>
          <w:rFonts w:ascii="Calibri" w:hAnsi="Calibri" w:cs="Arial"/>
          <w:sz w:val="20"/>
        </w:rPr>
        <w:t xml:space="preserve"> </w:t>
      </w:r>
      <w:r w:rsidR="00782A7B" w:rsidRPr="00441387">
        <w:rPr>
          <w:rFonts w:ascii="Calibri" w:hAnsi="Calibri" w:cs="Arial"/>
          <w:sz w:val="20"/>
        </w:rPr>
        <w:tab/>
        <w:t>The Association and its Members shall be bound by and subject to and shall act in accordance with the Rules and the Rules of The Football Association and any regulations, standing orders, decisions, rulings or other findings or orders of any nature made pursuant to the Rules or the Rules of The Football Association.  In the case of any difference between provisions under these Articles, the Rules and the Rules of The Football Association, the Rules of The Football Association and any provisions made pursuant to them shall take precedence.</w:t>
      </w:r>
    </w:p>
    <w:p w14:paraId="12D447A8" w14:textId="77777777" w:rsidR="00782A7B" w:rsidRPr="00441387" w:rsidRDefault="00782A7B" w:rsidP="00782A7B">
      <w:pPr>
        <w:tabs>
          <w:tab w:val="left" w:pos="709"/>
          <w:tab w:val="left" w:pos="1418"/>
        </w:tabs>
        <w:ind w:left="709" w:hanging="709"/>
        <w:rPr>
          <w:rFonts w:ascii="Calibri" w:hAnsi="Calibri" w:cs="Arial"/>
          <w:sz w:val="10"/>
          <w:szCs w:val="10"/>
        </w:rPr>
      </w:pPr>
    </w:p>
    <w:p w14:paraId="74CDBAB7" w14:textId="77777777" w:rsidR="00782A7B" w:rsidRPr="00441387" w:rsidRDefault="00782A7B" w:rsidP="00782A7B">
      <w:pPr>
        <w:tabs>
          <w:tab w:val="left" w:pos="709"/>
          <w:tab w:val="left" w:pos="1418"/>
        </w:tabs>
        <w:ind w:left="709" w:hanging="709"/>
        <w:rPr>
          <w:rFonts w:ascii="Calibri" w:hAnsi="Calibri" w:cs="Arial"/>
          <w:b/>
          <w:sz w:val="20"/>
        </w:rPr>
      </w:pPr>
      <w:r w:rsidRPr="00441387">
        <w:rPr>
          <w:rFonts w:ascii="Calibri" w:hAnsi="Calibri" w:cs="Arial"/>
          <w:b/>
          <w:sz w:val="20"/>
        </w:rPr>
        <w:t>INDEMNITY</w:t>
      </w:r>
    </w:p>
    <w:p w14:paraId="1380F1A6" w14:textId="77777777" w:rsidR="00782A7B" w:rsidRPr="00441387" w:rsidRDefault="00782A7B" w:rsidP="00782A7B">
      <w:pPr>
        <w:tabs>
          <w:tab w:val="left" w:pos="709"/>
          <w:tab w:val="left" w:pos="1418"/>
        </w:tabs>
        <w:ind w:left="709" w:hanging="709"/>
        <w:rPr>
          <w:rFonts w:ascii="Calibri" w:hAnsi="Calibri" w:cs="Arial"/>
          <w:sz w:val="10"/>
          <w:szCs w:val="10"/>
        </w:rPr>
      </w:pPr>
    </w:p>
    <w:p w14:paraId="54C327D3" w14:textId="1436EAEB" w:rsidR="00782A7B" w:rsidRPr="00441387" w:rsidRDefault="003E3A84" w:rsidP="00782A7B">
      <w:pPr>
        <w:tabs>
          <w:tab w:val="left" w:pos="709"/>
          <w:tab w:val="left" w:pos="1276"/>
        </w:tabs>
        <w:autoSpaceDE w:val="0"/>
        <w:autoSpaceDN w:val="0"/>
        <w:adjustRightInd w:val="0"/>
        <w:ind w:left="1276" w:hanging="1265"/>
        <w:jc w:val="both"/>
        <w:rPr>
          <w:rFonts w:ascii="Calibri" w:hAnsi="Calibri"/>
          <w:bCs/>
          <w:sz w:val="20"/>
          <w:lang w:val="en-US"/>
        </w:rPr>
      </w:pPr>
      <w:r w:rsidRPr="00441387">
        <w:rPr>
          <w:rFonts w:ascii="Calibri" w:hAnsi="Calibri"/>
          <w:bCs/>
          <w:sz w:val="20"/>
        </w:rPr>
        <w:t>43</w:t>
      </w:r>
      <w:r w:rsidR="00782A7B" w:rsidRPr="00441387">
        <w:rPr>
          <w:rFonts w:ascii="Calibri" w:hAnsi="Calibri"/>
          <w:bCs/>
          <w:sz w:val="20"/>
          <w:lang w:val="en-US"/>
        </w:rPr>
        <w:t>.</w:t>
      </w:r>
      <w:r w:rsidRPr="00441387">
        <w:rPr>
          <w:rFonts w:ascii="Calibri" w:hAnsi="Calibri"/>
          <w:bCs/>
          <w:sz w:val="20"/>
          <w:lang w:val="en-US"/>
        </w:rPr>
        <w:t xml:space="preserve"> </w:t>
      </w:r>
      <w:r w:rsidR="00782A7B" w:rsidRPr="00441387">
        <w:rPr>
          <w:rFonts w:ascii="Calibri" w:hAnsi="Calibri"/>
          <w:bCs/>
          <w:sz w:val="20"/>
          <w:lang w:val="en-US"/>
        </w:rPr>
        <w:tab/>
        <w:t xml:space="preserve">(1) </w:t>
      </w:r>
      <w:r w:rsidR="00782A7B" w:rsidRPr="00441387">
        <w:rPr>
          <w:rFonts w:ascii="Calibri" w:hAnsi="Calibri"/>
          <w:bCs/>
          <w:sz w:val="20"/>
          <w:lang w:val="en-US"/>
        </w:rPr>
        <w:tab/>
        <w:t xml:space="preserve">Subject to paragraph (2), a relevant Director of the Association may be indemnified out of the Association’s assets against – </w:t>
      </w:r>
    </w:p>
    <w:p w14:paraId="5DDB9E2C" w14:textId="77777777" w:rsidR="00782A7B" w:rsidRPr="00441387" w:rsidRDefault="00782A7B" w:rsidP="00782A7B">
      <w:pPr>
        <w:numPr>
          <w:ilvl w:val="0"/>
          <w:numId w:val="14"/>
        </w:numPr>
        <w:tabs>
          <w:tab w:val="left" w:pos="1843"/>
        </w:tabs>
        <w:autoSpaceDE w:val="0"/>
        <w:autoSpaceDN w:val="0"/>
        <w:adjustRightInd w:val="0"/>
        <w:ind w:left="1843" w:hanging="567"/>
        <w:contextualSpacing/>
        <w:rPr>
          <w:rFonts w:ascii="Calibri" w:hAnsi="Calibri"/>
          <w:bCs/>
          <w:sz w:val="20"/>
          <w:lang w:val="en-US"/>
        </w:rPr>
      </w:pPr>
      <w:r w:rsidRPr="00441387">
        <w:rPr>
          <w:rFonts w:ascii="Calibri" w:hAnsi="Calibri"/>
          <w:bCs/>
          <w:sz w:val="20"/>
          <w:lang w:val="en-US"/>
        </w:rPr>
        <w:t>any liability incurred by that Director in connection with any negligence, default, breach of duty or breach of trust in relation to the Association.</w:t>
      </w:r>
    </w:p>
    <w:p w14:paraId="4D4FD3A0" w14:textId="77777777" w:rsidR="00782A7B" w:rsidRPr="00441387" w:rsidRDefault="00782A7B" w:rsidP="00782A7B">
      <w:pPr>
        <w:tabs>
          <w:tab w:val="left" w:pos="1843"/>
        </w:tabs>
        <w:autoSpaceDE w:val="0"/>
        <w:autoSpaceDN w:val="0"/>
        <w:adjustRightInd w:val="0"/>
        <w:ind w:left="1843" w:hanging="567"/>
        <w:rPr>
          <w:rFonts w:ascii="Calibri" w:hAnsi="Calibri"/>
          <w:bCs/>
          <w:sz w:val="20"/>
          <w:lang w:val="en-US"/>
        </w:rPr>
      </w:pPr>
      <w:r w:rsidRPr="00441387">
        <w:rPr>
          <w:rFonts w:ascii="Calibri" w:hAnsi="Calibri"/>
          <w:bCs/>
          <w:sz w:val="20"/>
          <w:lang w:val="en-US"/>
        </w:rPr>
        <w:t>(b)</w:t>
      </w:r>
      <w:r w:rsidRPr="00441387">
        <w:rPr>
          <w:rFonts w:ascii="Calibri" w:hAnsi="Calibri"/>
          <w:bCs/>
          <w:sz w:val="20"/>
          <w:lang w:val="en-US"/>
        </w:rPr>
        <w:tab/>
        <w:t>any liability incurred by that Director in connection with the activities of the Association in its capacity as a trustee of an occupational pension scheme (as defined in section 235(6) of the Companies Act 2006).</w:t>
      </w:r>
    </w:p>
    <w:p w14:paraId="0A769292" w14:textId="77777777" w:rsidR="00782A7B" w:rsidRPr="00441387" w:rsidRDefault="00782A7B" w:rsidP="00782A7B">
      <w:pPr>
        <w:tabs>
          <w:tab w:val="left" w:pos="1276"/>
          <w:tab w:val="left" w:pos="1843"/>
        </w:tabs>
        <w:autoSpaceDE w:val="0"/>
        <w:autoSpaceDN w:val="0"/>
        <w:adjustRightInd w:val="0"/>
        <w:ind w:left="1843" w:hanging="567"/>
        <w:rPr>
          <w:rFonts w:ascii="Calibri" w:hAnsi="Calibri"/>
          <w:bCs/>
          <w:sz w:val="20"/>
          <w:lang w:val="en-US"/>
        </w:rPr>
      </w:pPr>
      <w:r w:rsidRPr="00441387">
        <w:rPr>
          <w:rFonts w:ascii="Calibri" w:hAnsi="Calibri"/>
          <w:bCs/>
          <w:sz w:val="20"/>
          <w:lang w:val="en-US"/>
        </w:rPr>
        <w:t>(c)</w:t>
      </w:r>
      <w:r w:rsidRPr="00441387">
        <w:rPr>
          <w:rFonts w:ascii="Calibri" w:hAnsi="Calibri"/>
          <w:bCs/>
          <w:sz w:val="20"/>
          <w:lang w:val="en-US"/>
        </w:rPr>
        <w:tab/>
        <w:t>any other liability incurred by that Director as an officer of the Association.</w:t>
      </w:r>
    </w:p>
    <w:p w14:paraId="01E19EAB" w14:textId="77777777" w:rsidR="00782A7B" w:rsidRPr="00441387" w:rsidRDefault="00782A7B" w:rsidP="00782A7B">
      <w:pPr>
        <w:tabs>
          <w:tab w:val="left" w:pos="1276"/>
        </w:tabs>
        <w:autoSpaceDE w:val="0"/>
        <w:autoSpaceDN w:val="0"/>
        <w:adjustRightInd w:val="0"/>
        <w:ind w:left="1276" w:hanging="567"/>
        <w:rPr>
          <w:rFonts w:ascii="Calibri" w:hAnsi="Calibri"/>
          <w:sz w:val="20"/>
          <w:lang w:val="en-US"/>
        </w:rPr>
      </w:pPr>
      <w:r w:rsidRPr="00441387">
        <w:rPr>
          <w:rFonts w:ascii="Calibri" w:hAnsi="Calibri"/>
          <w:sz w:val="20"/>
          <w:lang w:val="en-US"/>
        </w:rPr>
        <w:t>(2)</w:t>
      </w:r>
      <w:r w:rsidRPr="00441387">
        <w:rPr>
          <w:rFonts w:ascii="Calibri" w:hAnsi="Calibri"/>
          <w:sz w:val="20"/>
          <w:lang w:val="en-US"/>
        </w:rPr>
        <w:tab/>
        <w:t xml:space="preserve">This Article does not </w:t>
      </w:r>
      <w:proofErr w:type="spellStart"/>
      <w:r w:rsidRPr="00441387">
        <w:rPr>
          <w:rFonts w:ascii="Calibri" w:hAnsi="Calibri"/>
          <w:sz w:val="20"/>
          <w:lang w:val="en-US"/>
        </w:rPr>
        <w:t>authorise</w:t>
      </w:r>
      <w:proofErr w:type="spellEnd"/>
      <w:r w:rsidRPr="00441387">
        <w:rPr>
          <w:rFonts w:ascii="Calibri" w:hAnsi="Calibri"/>
          <w:sz w:val="20"/>
          <w:lang w:val="en-US"/>
        </w:rPr>
        <w:t xml:space="preserve"> any indemnity which would be prohibited or rendered void by any provision of the Companies Act or by any other provision of law.</w:t>
      </w:r>
    </w:p>
    <w:p w14:paraId="3CF55972" w14:textId="7DF2191F" w:rsidR="0075788B" w:rsidRPr="00441387" w:rsidRDefault="00782A7B" w:rsidP="00632CF7">
      <w:pPr>
        <w:tabs>
          <w:tab w:val="left" w:pos="1276"/>
        </w:tabs>
        <w:autoSpaceDE w:val="0"/>
        <w:autoSpaceDN w:val="0"/>
        <w:adjustRightInd w:val="0"/>
        <w:ind w:left="1276" w:hanging="567"/>
        <w:rPr>
          <w:rFonts w:ascii="Calibri" w:hAnsi="Calibri"/>
          <w:sz w:val="20"/>
          <w:lang w:val="en-US"/>
        </w:rPr>
      </w:pPr>
      <w:r w:rsidRPr="00441387">
        <w:rPr>
          <w:rFonts w:ascii="Calibri" w:hAnsi="Calibri"/>
          <w:sz w:val="20"/>
          <w:lang w:val="en-US"/>
        </w:rPr>
        <w:t>(3)</w:t>
      </w:r>
      <w:r w:rsidRPr="00441387">
        <w:rPr>
          <w:rFonts w:ascii="Calibri" w:hAnsi="Calibri"/>
          <w:sz w:val="20"/>
          <w:lang w:val="en-US"/>
        </w:rPr>
        <w:tab/>
      </w:r>
      <w:r w:rsidR="0075788B" w:rsidRPr="00441387">
        <w:rPr>
          <w:rFonts w:ascii="Calibri" w:hAnsi="Calibri"/>
          <w:sz w:val="20"/>
          <w:lang w:val="en-US"/>
        </w:rPr>
        <w:t xml:space="preserve">In this Article, a “relevant Director” means any </w:t>
      </w:r>
      <w:r w:rsidR="00CA38D1" w:rsidRPr="00441387">
        <w:rPr>
          <w:rFonts w:ascii="Calibri" w:hAnsi="Calibri"/>
          <w:sz w:val="20"/>
          <w:lang w:val="en-US"/>
        </w:rPr>
        <w:t xml:space="preserve">Executive </w:t>
      </w:r>
      <w:r w:rsidR="009E77D5" w:rsidRPr="00441387">
        <w:rPr>
          <w:rFonts w:ascii="Calibri" w:hAnsi="Calibri"/>
          <w:sz w:val="20"/>
          <w:lang w:val="en-US"/>
        </w:rPr>
        <w:t xml:space="preserve">or </w:t>
      </w:r>
      <w:r w:rsidR="0075788B" w:rsidRPr="00441387">
        <w:rPr>
          <w:rFonts w:ascii="Calibri" w:hAnsi="Calibri"/>
          <w:bCs/>
          <w:sz w:val="20"/>
          <w:lang w:val="en-US"/>
        </w:rPr>
        <w:t xml:space="preserve">Independent Non-Executive </w:t>
      </w:r>
      <w:r w:rsidR="0075788B" w:rsidRPr="00441387">
        <w:rPr>
          <w:rFonts w:ascii="Calibri" w:hAnsi="Calibri"/>
          <w:sz w:val="20"/>
          <w:lang w:val="en-US"/>
        </w:rPr>
        <w:t xml:space="preserve">Director, or former </w:t>
      </w:r>
      <w:r w:rsidR="0075788B" w:rsidRPr="00441387">
        <w:rPr>
          <w:rFonts w:ascii="Calibri" w:hAnsi="Calibri"/>
          <w:bCs/>
          <w:sz w:val="20"/>
          <w:lang w:val="en-US"/>
        </w:rPr>
        <w:t>Executive</w:t>
      </w:r>
      <w:r w:rsidR="0075788B" w:rsidRPr="00441387">
        <w:rPr>
          <w:rFonts w:ascii="Calibri" w:hAnsi="Calibri"/>
          <w:sz w:val="20"/>
          <w:lang w:val="en-US"/>
        </w:rPr>
        <w:t xml:space="preserve"> Director or Non-Executive Director of the Association.</w:t>
      </w:r>
    </w:p>
    <w:p w14:paraId="170A4A4D" w14:textId="77777777" w:rsidR="00782A7B" w:rsidRPr="00441387" w:rsidRDefault="00782A7B" w:rsidP="00782A7B">
      <w:pPr>
        <w:autoSpaceDE w:val="0"/>
        <w:autoSpaceDN w:val="0"/>
        <w:adjustRightInd w:val="0"/>
        <w:ind w:left="426"/>
        <w:rPr>
          <w:rFonts w:ascii="Calibri" w:hAnsi="Calibri"/>
          <w:sz w:val="10"/>
          <w:szCs w:val="10"/>
          <w:lang w:val="en-US"/>
        </w:rPr>
      </w:pPr>
    </w:p>
    <w:p w14:paraId="00D12B97" w14:textId="0B752585" w:rsidR="00782A7B" w:rsidRPr="00441387" w:rsidRDefault="003E3A84" w:rsidP="00782A7B">
      <w:pPr>
        <w:tabs>
          <w:tab w:val="left" w:pos="709"/>
          <w:tab w:val="left" w:pos="1276"/>
        </w:tabs>
        <w:autoSpaceDE w:val="0"/>
        <w:autoSpaceDN w:val="0"/>
        <w:adjustRightInd w:val="0"/>
        <w:ind w:left="1276" w:hanging="1276"/>
        <w:rPr>
          <w:rFonts w:ascii="Calibri" w:hAnsi="Calibri"/>
          <w:bCs/>
          <w:sz w:val="20"/>
          <w:lang w:val="en-US"/>
        </w:rPr>
      </w:pPr>
      <w:r w:rsidRPr="00441387">
        <w:rPr>
          <w:rFonts w:ascii="Calibri" w:hAnsi="Calibri"/>
          <w:bCs/>
          <w:sz w:val="20"/>
          <w:lang w:val="en-US"/>
        </w:rPr>
        <w:t>44</w:t>
      </w:r>
      <w:r w:rsidR="00782A7B" w:rsidRPr="00441387">
        <w:rPr>
          <w:rFonts w:ascii="Calibri" w:hAnsi="Calibri"/>
          <w:bCs/>
          <w:sz w:val="20"/>
          <w:lang w:val="en-US"/>
        </w:rPr>
        <w:t>.</w:t>
      </w:r>
      <w:r w:rsidRPr="00441387">
        <w:rPr>
          <w:rFonts w:ascii="Calibri" w:hAnsi="Calibri"/>
          <w:bCs/>
          <w:sz w:val="20"/>
          <w:lang w:val="en-US"/>
        </w:rPr>
        <w:t xml:space="preserve"> </w:t>
      </w:r>
      <w:r w:rsidR="00782A7B" w:rsidRPr="00441387">
        <w:rPr>
          <w:rFonts w:ascii="Calibri" w:hAnsi="Calibri"/>
          <w:bCs/>
          <w:sz w:val="20"/>
          <w:lang w:val="en-US"/>
        </w:rPr>
        <w:tab/>
        <w:t xml:space="preserve">(1) </w:t>
      </w:r>
      <w:r w:rsidR="00782A7B" w:rsidRPr="00441387">
        <w:rPr>
          <w:rFonts w:ascii="Calibri" w:hAnsi="Calibri"/>
          <w:bCs/>
          <w:sz w:val="20"/>
          <w:lang w:val="en-US"/>
        </w:rPr>
        <w:tab/>
        <w:t>The Directors may decide to purchase and maintain insurance, at the expense of the Association, for the benefit of any relevant Director in respect of any relevant loss.</w:t>
      </w:r>
    </w:p>
    <w:p w14:paraId="7381FB7F" w14:textId="77777777" w:rsidR="00782A7B" w:rsidRPr="00441387" w:rsidRDefault="00782A7B" w:rsidP="00782A7B">
      <w:pPr>
        <w:tabs>
          <w:tab w:val="left" w:pos="1418"/>
        </w:tabs>
        <w:autoSpaceDE w:val="0"/>
        <w:autoSpaceDN w:val="0"/>
        <w:adjustRightInd w:val="0"/>
        <w:ind w:left="1418" w:hanging="709"/>
        <w:rPr>
          <w:rFonts w:ascii="Calibri" w:hAnsi="Calibri"/>
          <w:sz w:val="20"/>
          <w:lang w:val="en-US"/>
        </w:rPr>
      </w:pPr>
      <w:r w:rsidRPr="00441387">
        <w:rPr>
          <w:rFonts w:ascii="Calibri" w:hAnsi="Calibri"/>
          <w:sz w:val="20"/>
          <w:lang w:val="en-US"/>
        </w:rPr>
        <w:t>(2)</w:t>
      </w:r>
      <w:r w:rsidRPr="00441387">
        <w:rPr>
          <w:rFonts w:ascii="Calibri" w:hAnsi="Calibri"/>
          <w:sz w:val="20"/>
          <w:lang w:val="en-US"/>
        </w:rPr>
        <w:tab/>
        <w:t xml:space="preserve">In this Article - </w:t>
      </w:r>
    </w:p>
    <w:p w14:paraId="03E36044" w14:textId="1FF9D446" w:rsidR="00305F87" w:rsidRPr="00441387" w:rsidRDefault="00305F87" w:rsidP="00305F87">
      <w:pPr>
        <w:tabs>
          <w:tab w:val="left" w:pos="1276"/>
        </w:tabs>
        <w:autoSpaceDE w:val="0"/>
        <w:autoSpaceDN w:val="0"/>
        <w:adjustRightInd w:val="0"/>
        <w:ind w:left="1276" w:hanging="567"/>
        <w:rPr>
          <w:rFonts w:ascii="Calibri" w:hAnsi="Calibri"/>
          <w:sz w:val="20"/>
          <w:lang w:val="en-US"/>
        </w:rPr>
      </w:pPr>
      <w:r w:rsidRPr="00441387">
        <w:rPr>
          <w:rFonts w:ascii="Calibri" w:hAnsi="Calibri"/>
          <w:sz w:val="20"/>
          <w:lang w:val="en-US"/>
        </w:rPr>
        <w:tab/>
      </w:r>
      <w:r w:rsidR="00782A7B" w:rsidRPr="00441387">
        <w:rPr>
          <w:rFonts w:ascii="Calibri" w:hAnsi="Calibri"/>
          <w:sz w:val="20"/>
          <w:lang w:val="en-US"/>
        </w:rPr>
        <w:t>(a)</w:t>
      </w:r>
      <w:r w:rsidRPr="00441387">
        <w:rPr>
          <w:rFonts w:ascii="Calibri" w:hAnsi="Calibri"/>
          <w:sz w:val="20"/>
          <w:lang w:val="en-US"/>
        </w:rPr>
        <w:t xml:space="preserve">       a “relevant Director” means any Executive Director, </w:t>
      </w:r>
      <w:r w:rsidRPr="00441387">
        <w:rPr>
          <w:rFonts w:ascii="Calibri" w:hAnsi="Calibri"/>
          <w:bCs/>
          <w:sz w:val="20"/>
          <w:lang w:val="en-US"/>
        </w:rPr>
        <w:t xml:space="preserve">Independent Non-Executive </w:t>
      </w:r>
      <w:r w:rsidRPr="00441387">
        <w:rPr>
          <w:rFonts w:ascii="Calibri" w:hAnsi="Calibri"/>
          <w:sz w:val="20"/>
          <w:lang w:val="en-US"/>
        </w:rPr>
        <w:t xml:space="preserve">Director, or former </w:t>
      </w:r>
      <w:r w:rsidRPr="00441387">
        <w:rPr>
          <w:rFonts w:ascii="Calibri" w:hAnsi="Calibri"/>
          <w:bCs/>
          <w:sz w:val="20"/>
          <w:lang w:val="en-US"/>
        </w:rPr>
        <w:t>Executive</w:t>
      </w:r>
      <w:r w:rsidRPr="00441387">
        <w:rPr>
          <w:rFonts w:ascii="Calibri" w:hAnsi="Calibri"/>
          <w:sz w:val="20"/>
          <w:lang w:val="en-US"/>
        </w:rPr>
        <w:t xml:space="preserve"> Director or Non-Executive Director of the Association, and</w:t>
      </w:r>
    </w:p>
    <w:p w14:paraId="5C9A2774" w14:textId="7F8760FE" w:rsidR="00782A7B" w:rsidRPr="00441387" w:rsidRDefault="00782A7B" w:rsidP="00305F87">
      <w:pPr>
        <w:tabs>
          <w:tab w:val="left" w:pos="1985"/>
        </w:tabs>
        <w:autoSpaceDE w:val="0"/>
        <w:autoSpaceDN w:val="0"/>
        <w:adjustRightInd w:val="0"/>
        <w:rPr>
          <w:rFonts w:ascii="Calibri" w:hAnsi="Calibri"/>
          <w:sz w:val="20"/>
          <w:lang w:val="en-US"/>
        </w:rPr>
      </w:pPr>
    </w:p>
    <w:p w14:paraId="20E87D4F" w14:textId="77777777" w:rsidR="00782A7B" w:rsidRPr="00441387" w:rsidRDefault="00782A7B" w:rsidP="00782A7B">
      <w:pPr>
        <w:tabs>
          <w:tab w:val="left" w:pos="1985"/>
        </w:tabs>
        <w:autoSpaceDE w:val="0"/>
        <w:autoSpaceDN w:val="0"/>
        <w:adjustRightInd w:val="0"/>
        <w:ind w:left="1985" w:hanging="567"/>
        <w:rPr>
          <w:rFonts w:ascii="Calibri" w:hAnsi="Calibri"/>
          <w:sz w:val="20"/>
          <w:lang w:val="en-US"/>
        </w:rPr>
      </w:pPr>
      <w:r w:rsidRPr="00441387">
        <w:rPr>
          <w:rFonts w:ascii="Calibri" w:hAnsi="Calibri"/>
          <w:sz w:val="20"/>
          <w:lang w:val="en-US"/>
        </w:rPr>
        <w:t>(b)</w:t>
      </w:r>
      <w:r w:rsidRPr="00441387">
        <w:rPr>
          <w:rFonts w:ascii="Calibri" w:hAnsi="Calibri"/>
          <w:sz w:val="20"/>
          <w:lang w:val="en-US"/>
        </w:rPr>
        <w:tab/>
        <w:t xml:space="preserve">a “relevant loss” means any loss or liability which has been or may be incurred by a relevant Director in connection with that Director’s duties or powers in relation to the Association or any pension fund or employees’ share scheme of the Association. </w:t>
      </w:r>
    </w:p>
    <w:p w14:paraId="61C886FC" w14:textId="77777777" w:rsidR="00AD0274" w:rsidRPr="00441387" w:rsidRDefault="00AD0274" w:rsidP="00305F87">
      <w:pPr>
        <w:tabs>
          <w:tab w:val="left" w:pos="709"/>
          <w:tab w:val="left" w:pos="1418"/>
        </w:tabs>
        <w:jc w:val="both"/>
        <w:rPr>
          <w:rFonts w:ascii="Calibri" w:hAnsi="Calibri" w:cs="Arial"/>
          <w:sz w:val="16"/>
          <w:szCs w:val="16"/>
        </w:rPr>
      </w:pPr>
    </w:p>
    <w:p w14:paraId="55876015" w14:textId="77777777" w:rsidR="00782A7B" w:rsidRPr="00441387" w:rsidRDefault="00782A7B" w:rsidP="00782A7B">
      <w:pPr>
        <w:tabs>
          <w:tab w:val="left" w:pos="709"/>
          <w:tab w:val="left" w:pos="1418"/>
        </w:tabs>
        <w:rPr>
          <w:rFonts w:ascii="Calibri" w:hAnsi="Calibri" w:cs="Arial"/>
          <w:b/>
          <w:sz w:val="20"/>
        </w:rPr>
      </w:pPr>
      <w:r w:rsidRPr="00441387">
        <w:rPr>
          <w:rFonts w:ascii="Calibri" w:hAnsi="Calibri" w:cs="Arial"/>
          <w:b/>
          <w:sz w:val="20"/>
        </w:rPr>
        <w:t>ALTERATIONS TO THE MEMORANDUM AND ARTICLES</w:t>
      </w:r>
    </w:p>
    <w:p w14:paraId="457DDB88" w14:textId="77777777" w:rsidR="00782A7B" w:rsidRPr="00441387" w:rsidRDefault="00782A7B" w:rsidP="00782A7B">
      <w:pPr>
        <w:tabs>
          <w:tab w:val="left" w:pos="709"/>
          <w:tab w:val="left" w:pos="1418"/>
        </w:tabs>
        <w:rPr>
          <w:rFonts w:ascii="Calibri" w:hAnsi="Calibri" w:cs="Arial"/>
          <w:sz w:val="16"/>
          <w:szCs w:val="16"/>
        </w:rPr>
      </w:pPr>
    </w:p>
    <w:p w14:paraId="085BD018" w14:textId="6BC696CB" w:rsidR="00782A7B" w:rsidRPr="00441387" w:rsidRDefault="003E3A84" w:rsidP="00782A7B">
      <w:pPr>
        <w:tabs>
          <w:tab w:val="left" w:pos="709"/>
          <w:tab w:val="left" w:pos="1418"/>
        </w:tabs>
        <w:ind w:left="709" w:hanging="709"/>
        <w:jc w:val="both"/>
        <w:rPr>
          <w:rFonts w:ascii="Calibri" w:hAnsi="Calibri" w:cs="Arial"/>
          <w:color w:val="FF0000"/>
          <w:sz w:val="20"/>
        </w:rPr>
      </w:pPr>
      <w:r w:rsidRPr="00441387">
        <w:rPr>
          <w:rFonts w:ascii="Calibri" w:hAnsi="Calibri" w:cs="Arial"/>
          <w:sz w:val="20"/>
        </w:rPr>
        <w:t>45</w:t>
      </w:r>
      <w:r w:rsidR="00782A7B" w:rsidRPr="00441387">
        <w:rPr>
          <w:rFonts w:ascii="Calibri" w:hAnsi="Calibri" w:cs="Arial"/>
          <w:sz w:val="20"/>
        </w:rPr>
        <w:t>.</w:t>
      </w:r>
      <w:r w:rsidRPr="00441387">
        <w:rPr>
          <w:rFonts w:ascii="Calibri" w:hAnsi="Calibri" w:cs="Arial"/>
          <w:sz w:val="20"/>
        </w:rPr>
        <w:t xml:space="preserve"> </w:t>
      </w:r>
      <w:r w:rsidR="0051689F" w:rsidRPr="00441387">
        <w:rPr>
          <w:rFonts w:ascii="Calibri" w:hAnsi="Calibri" w:cs="Arial"/>
          <w:sz w:val="20"/>
        </w:rPr>
        <w:t xml:space="preserve"> </w:t>
      </w:r>
      <w:r w:rsidR="00782A7B" w:rsidRPr="00441387">
        <w:rPr>
          <w:rFonts w:ascii="Calibri" w:hAnsi="Calibri" w:cs="Arial"/>
          <w:sz w:val="20"/>
        </w:rPr>
        <w:tab/>
        <w:t xml:space="preserve">Any proposal to alter the Memorandum or Articles not being such as by statute requires a special resolution or to wind-up the Association shall require the approval of the Association at a General Meeting and the same may be passed or approved by a resolution of the Members passed by a majority of not less than three-quarters (3/4) of the Voting Members of the Association </w:t>
      </w:r>
      <w:r w:rsidR="00782A7B" w:rsidRPr="00441387">
        <w:rPr>
          <w:rFonts w:ascii="Calibri" w:hAnsi="Calibri" w:cs="Arial"/>
          <w:b/>
          <w:sz w:val="22"/>
          <w:szCs w:val="22"/>
        </w:rPr>
        <w:t xml:space="preserve"> </w:t>
      </w:r>
      <w:r w:rsidR="00782A7B" w:rsidRPr="00441387">
        <w:rPr>
          <w:rFonts w:ascii="Calibri" w:hAnsi="Calibri" w:cs="Arial"/>
          <w:sz w:val="20"/>
        </w:rPr>
        <w:t xml:space="preserve">for the time being entitled to vote who are present in person or via proxy in accordance with the Act and (in the case of a winding-up) in accordance with the provisions of the Insolvency Act 1986 (as amended from time to time). </w:t>
      </w:r>
    </w:p>
    <w:p w14:paraId="454ADA79" w14:textId="77777777" w:rsidR="00782A7B" w:rsidRPr="00441387" w:rsidRDefault="00782A7B" w:rsidP="00782A7B">
      <w:pPr>
        <w:tabs>
          <w:tab w:val="left" w:pos="709"/>
          <w:tab w:val="left" w:pos="1418"/>
          <w:tab w:val="left" w:pos="2127"/>
        </w:tabs>
        <w:ind w:left="709" w:hanging="709"/>
        <w:rPr>
          <w:rFonts w:ascii="Calibri" w:hAnsi="Calibri" w:cs="Arial"/>
          <w:sz w:val="20"/>
        </w:rPr>
      </w:pPr>
    </w:p>
    <w:p w14:paraId="63AC1ECF" w14:textId="0FCDF4AF" w:rsidR="00782A7B" w:rsidRPr="00441387" w:rsidRDefault="003E3A84" w:rsidP="00782A7B">
      <w:pPr>
        <w:tabs>
          <w:tab w:val="left" w:pos="709"/>
          <w:tab w:val="left" w:pos="1418"/>
        </w:tabs>
        <w:ind w:left="709" w:hanging="709"/>
        <w:rPr>
          <w:rFonts w:ascii="Calibri" w:hAnsi="Calibri" w:cs="Arial"/>
          <w:sz w:val="20"/>
        </w:rPr>
      </w:pPr>
      <w:r w:rsidRPr="00441387">
        <w:rPr>
          <w:rFonts w:ascii="Calibri" w:hAnsi="Calibri" w:cs="Arial"/>
          <w:sz w:val="20"/>
        </w:rPr>
        <w:t>46</w:t>
      </w:r>
      <w:r w:rsidR="00782A7B" w:rsidRPr="00441387">
        <w:rPr>
          <w:rFonts w:ascii="Calibri" w:hAnsi="Calibri" w:cs="Arial"/>
          <w:sz w:val="20"/>
        </w:rPr>
        <w:t>.</w:t>
      </w:r>
      <w:r w:rsidRPr="00441387">
        <w:rPr>
          <w:rFonts w:ascii="Calibri" w:hAnsi="Calibri" w:cs="Arial"/>
          <w:sz w:val="20"/>
        </w:rPr>
        <w:t xml:space="preserve"> </w:t>
      </w:r>
      <w:r w:rsidR="0051689F" w:rsidRPr="00441387">
        <w:rPr>
          <w:rFonts w:ascii="Calibri" w:hAnsi="Calibri" w:cs="Arial"/>
          <w:sz w:val="20"/>
        </w:rPr>
        <w:t xml:space="preserve"> </w:t>
      </w:r>
      <w:r w:rsidR="00D65E88" w:rsidRPr="00441387">
        <w:rPr>
          <w:rFonts w:ascii="Calibri" w:hAnsi="Calibri" w:cs="Arial"/>
          <w:sz w:val="20"/>
        </w:rPr>
        <w:tab/>
      </w:r>
      <w:r w:rsidR="00782A7B" w:rsidRPr="00441387">
        <w:rPr>
          <w:rFonts w:ascii="Calibri" w:hAnsi="Calibri" w:cs="Arial"/>
          <w:sz w:val="20"/>
        </w:rPr>
        <w:t xml:space="preserve">Notwithstanding any provision in the Articles to the contrary, a resolution to </w:t>
      </w:r>
      <w:proofErr w:type="gramStart"/>
      <w:r w:rsidR="00782A7B" w:rsidRPr="00441387">
        <w:rPr>
          <w:rFonts w:ascii="Calibri" w:hAnsi="Calibri" w:cs="Arial"/>
          <w:sz w:val="20"/>
        </w:rPr>
        <w:t>effect</w:t>
      </w:r>
      <w:proofErr w:type="gramEnd"/>
      <w:r w:rsidR="00782A7B" w:rsidRPr="00441387">
        <w:rPr>
          <w:rFonts w:ascii="Calibri" w:hAnsi="Calibri" w:cs="Arial"/>
          <w:sz w:val="20"/>
        </w:rPr>
        <w:t xml:space="preserve"> the following shall be effective only with the consent in writing of The Football Association and without such consent shall not do or cause to be done any of the following:</w:t>
      </w:r>
    </w:p>
    <w:p w14:paraId="5D26D6A5" w14:textId="77777777" w:rsidR="00591432" w:rsidRPr="00441387" w:rsidRDefault="00591432" w:rsidP="00782A7B">
      <w:pPr>
        <w:tabs>
          <w:tab w:val="left" w:pos="709"/>
          <w:tab w:val="left" w:pos="1418"/>
        </w:tabs>
        <w:ind w:left="709" w:hanging="709"/>
        <w:rPr>
          <w:rFonts w:ascii="Calibri" w:hAnsi="Calibri" w:cs="Arial"/>
          <w:sz w:val="20"/>
        </w:rPr>
      </w:pPr>
    </w:p>
    <w:p w14:paraId="360563EA" w14:textId="77777777" w:rsidR="00782A7B" w:rsidRPr="00441387" w:rsidRDefault="00782A7B" w:rsidP="00782A7B">
      <w:pPr>
        <w:tabs>
          <w:tab w:val="left" w:pos="709"/>
          <w:tab w:val="left" w:pos="1276"/>
        </w:tabs>
        <w:ind w:left="1276" w:hanging="1276"/>
        <w:jc w:val="both"/>
        <w:rPr>
          <w:rFonts w:ascii="Calibri" w:hAnsi="Calibri" w:cs="Arial"/>
          <w:sz w:val="20"/>
        </w:rPr>
      </w:pPr>
      <w:r w:rsidRPr="00441387">
        <w:rPr>
          <w:rFonts w:ascii="Calibri" w:hAnsi="Calibri" w:cs="Arial"/>
          <w:sz w:val="20"/>
        </w:rPr>
        <w:tab/>
        <w:t>(1)</w:t>
      </w:r>
      <w:r w:rsidRPr="00441387">
        <w:rPr>
          <w:rFonts w:ascii="Calibri" w:hAnsi="Calibri" w:cs="Arial"/>
          <w:sz w:val="20"/>
        </w:rPr>
        <w:tab/>
        <w:t>the amendment, or removal, or the alteration of the effect of (which for the avoidance of doubt, shall be taken to include the ratification of any breach of) all or any of the following:</w:t>
      </w:r>
    </w:p>
    <w:p w14:paraId="07D6D809" w14:textId="77777777" w:rsidR="00782A7B" w:rsidRPr="00441387" w:rsidRDefault="00782A7B" w:rsidP="00782A7B">
      <w:pPr>
        <w:tabs>
          <w:tab w:val="left" w:pos="709"/>
          <w:tab w:val="left" w:pos="1418"/>
          <w:tab w:val="left" w:pos="1843"/>
        </w:tabs>
        <w:ind w:left="1843" w:hanging="567"/>
        <w:rPr>
          <w:rFonts w:ascii="Calibri" w:hAnsi="Calibri" w:cs="Arial"/>
          <w:sz w:val="20"/>
        </w:rPr>
      </w:pPr>
      <w:r w:rsidRPr="00441387">
        <w:rPr>
          <w:rFonts w:ascii="Calibri" w:hAnsi="Calibri" w:cs="Arial"/>
          <w:sz w:val="20"/>
        </w:rPr>
        <w:t>(</w:t>
      </w:r>
      <w:proofErr w:type="spellStart"/>
      <w:r w:rsidRPr="00441387">
        <w:rPr>
          <w:rFonts w:ascii="Calibri" w:hAnsi="Calibri" w:cs="Arial"/>
          <w:sz w:val="20"/>
        </w:rPr>
        <w:t>i</w:t>
      </w:r>
      <w:proofErr w:type="spellEnd"/>
      <w:r w:rsidRPr="00441387">
        <w:rPr>
          <w:rFonts w:ascii="Calibri" w:hAnsi="Calibri" w:cs="Arial"/>
          <w:sz w:val="20"/>
        </w:rPr>
        <w:t>)</w:t>
      </w:r>
      <w:r w:rsidRPr="00441387">
        <w:rPr>
          <w:rFonts w:ascii="Calibri" w:hAnsi="Calibri" w:cs="Arial"/>
          <w:sz w:val="20"/>
        </w:rPr>
        <w:tab/>
        <w:t>the objects of the Association set out in Clause 3 of the Memorandum of Association; or</w:t>
      </w:r>
    </w:p>
    <w:p w14:paraId="582A8472" w14:textId="77777777" w:rsidR="00782A7B" w:rsidRPr="00441387" w:rsidRDefault="00782A7B" w:rsidP="00782A7B">
      <w:pPr>
        <w:tabs>
          <w:tab w:val="left" w:pos="709"/>
          <w:tab w:val="left" w:pos="1418"/>
          <w:tab w:val="left" w:pos="1843"/>
        </w:tabs>
        <w:ind w:left="1843" w:hanging="567"/>
        <w:rPr>
          <w:rFonts w:ascii="Calibri" w:hAnsi="Calibri" w:cs="Arial"/>
          <w:sz w:val="20"/>
        </w:rPr>
      </w:pPr>
      <w:r w:rsidRPr="00441387">
        <w:rPr>
          <w:rFonts w:ascii="Calibri" w:hAnsi="Calibri" w:cs="Arial"/>
          <w:sz w:val="20"/>
        </w:rPr>
        <w:t>(ii)</w:t>
      </w:r>
      <w:r w:rsidRPr="00441387">
        <w:rPr>
          <w:rFonts w:ascii="Calibri" w:hAnsi="Calibri" w:cs="Arial"/>
          <w:sz w:val="20"/>
        </w:rPr>
        <w:tab/>
        <w:t xml:space="preserve">these </w:t>
      </w:r>
      <w:proofErr w:type="gramStart"/>
      <w:r w:rsidRPr="00441387">
        <w:rPr>
          <w:rFonts w:ascii="Calibri" w:hAnsi="Calibri" w:cs="Arial"/>
          <w:sz w:val="20"/>
        </w:rPr>
        <w:t>Articles;</w:t>
      </w:r>
      <w:proofErr w:type="gramEnd"/>
    </w:p>
    <w:p w14:paraId="7227E593" w14:textId="77777777" w:rsidR="00782A7B" w:rsidRPr="00441387" w:rsidRDefault="00782A7B" w:rsidP="00782A7B">
      <w:pPr>
        <w:tabs>
          <w:tab w:val="left" w:pos="709"/>
          <w:tab w:val="left" w:pos="1418"/>
          <w:tab w:val="left" w:pos="2127"/>
        </w:tabs>
        <w:ind w:left="1418" w:hanging="1418"/>
        <w:rPr>
          <w:rFonts w:ascii="Calibri" w:hAnsi="Calibri" w:cs="Arial"/>
          <w:sz w:val="20"/>
        </w:rPr>
      </w:pPr>
      <w:r w:rsidRPr="00441387">
        <w:rPr>
          <w:rFonts w:ascii="Calibri" w:hAnsi="Calibri" w:cs="Arial"/>
          <w:sz w:val="20"/>
        </w:rPr>
        <w:tab/>
        <w:t>(2)</w:t>
      </w:r>
      <w:r w:rsidR="00591432" w:rsidRPr="00441387">
        <w:rPr>
          <w:rFonts w:ascii="Calibri" w:hAnsi="Calibri" w:cs="Arial"/>
          <w:sz w:val="20"/>
        </w:rPr>
        <w:t xml:space="preserve">        </w:t>
      </w:r>
      <w:r w:rsidRPr="00441387">
        <w:rPr>
          <w:rFonts w:ascii="Calibri" w:hAnsi="Calibri" w:cs="Arial"/>
          <w:sz w:val="20"/>
        </w:rPr>
        <w:t xml:space="preserve">any change of the name of the </w:t>
      </w:r>
      <w:proofErr w:type="gramStart"/>
      <w:r w:rsidRPr="00441387">
        <w:rPr>
          <w:rFonts w:ascii="Calibri" w:hAnsi="Calibri" w:cs="Arial"/>
          <w:sz w:val="20"/>
        </w:rPr>
        <w:t>Association;</w:t>
      </w:r>
      <w:proofErr w:type="gramEnd"/>
    </w:p>
    <w:p w14:paraId="7F9F2246" w14:textId="77777777" w:rsidR="00782A7B" w:rsidRPr="00441387" w:rsidRDefault="00782A7B" w:rsidP="00782A7B">
      <w:pPr>
        <w:tabs>
          <w:tab w:val="left" w:pos="1276"/>
          <w:tab w:val="left" w:pos="1843"/>
        </w:tabs>
        <w:ind w:left="1276" w:hanging="567"/>
        <w:rPr>
          <w:rFonts w:ascii="Calibri" w:hAnsi="Calibri" w:cs="Arial"/>
          <w:sz w:val="20"/>
        </w:rPr>
      </w:pPr>
      <w:r w:rsidRPr="00441387">
        <w:rPr>
          <w:rFonts w:ascii="Calibri" w:hAnsi="Calibri" w:cs="Arial"/>
          <w:sz w:val="20"/>
        </w:rPr>
        <w:t>(3)</w:t>
      </w:r>
      <w:r w:rsidRPr="00441387">
        <w:rPr>
          <w:rFonts w:ascii="Calibri" w:hAnsi="Calibri" w:cs="Arial"/>
          <w:sz w:val="20"/>
        </w:rPr>
        <w:tab/>
        <w:t xml:space="preserve">the passing of a resolution to wind-up the </w:t>
      </w:r>
      <w:proofErr w:type="gramStart"/>
      <w:r w:rsidRPr="00441387">
        <w:rPr>
          <w:rFonts w:ascii="Calibri" w:hAnsi="Calibri" w:cs="Arial"/>
          <w:sz w:val="20"/>
        </w:rPr>
        <w:t>Association;</w:t>
      </w:r>
      <w:proofErr w:type="gramEnd"/>
    </w:p>
    <w:p w14:paraId="16F2CA99" w14:textId="77777777" w:rsidR="00782A7B" w:rsidRPr="00441387" w:rsidRDefault="00782A7B" w:rsidP="00782A7B">
      <w:pPr>
        <w:tabs>
          <w:tab w:val="left" w:pos="1276"/>
          <w:tab w:val="left" w:pos="1843"/>
        </w:tabs>
        <w:ind w:left="1276" w:hanging="567"/>
        <w:rPr>
          <w:rFonts w:ascii="Calibri" w:hAnsi="Calibri" w:cs="Arial"/>
          <w:sz w:val="20"/>
        </w:rPr>
      </w:pPr>
      <w:r w:rsidRPr="00441387">
        <w:rPr>
          <w:rFonts w:ascii="Calibri" w:hAnsi="Calibri" w:cs="Arial"/>
          <w:sz w:val="20"/>
        </w:rPr>
        <w:t>(4)</w:t>
      </w:r>
      <w:r w:rsidRPr="00441387">
        <w:rPr>
          <w:rFonts w:ascii="Calibri" w:hAnsi="Calibri" w:cs="Arial"/>
          <w:sz w:val="20"/>
        </w:rPr>
        <w:tab/>
        <w:t>the passing of a resolution or any decision to create a subsidiary company (as defined in the Act).</w:t>
      </w:r>
    </w:p>
    <w:p w14:paraId="7B530A19" w14:textId="77777777" w:rsidR="00782A7B" w:rsidRPr="00441387" w:rsidRDefault="00782A7B" w:rsidP="00782A7B">
      <w:pPr>
        <w:tabs>
          <w:tab w:val="left" w:pos="709"/>
          <w:tab w:val="left" w:pos="1418"/>
          <w:tab w:val="left" w:pos="2127"/>
        </w:tabs>
        <w:ind w:left="1418" w:hanging="1418"/>
        <w:rPr>
          <w:rFonts w:ascii="Calibri" w:hAnsi="Calibri" w:cs="Arial"/>
          <w:sz w:val="20"/>
        </w:rPr>
      </w:pPr>
    </w:p>
    <w:p w14:paraId="3BB75BF7" w14:textId="522FFC6E" w:rsidR="00782A7B" w:rsidRPr="00441387" w:rsidRDefault="003E3A84" w:rsidP="00782A7B">
      <w:pPr>
        <w:tabs>
          <w:tab w:val="left" w:pos="709"/>
          <w:tab w:val="left" w:pos="1418"/>
          <w:tab w:val="left" w:pos="2127"/>
        </w:tabs>
        <w:ind w:left="709" w:hanging="709"/>
        <w:rPr>
          <w:rFonts w:ascii="Calibri" w:hAnsi="Calibri" w:cs="Arial"/>
          <w:sz w:val="20"/>
        </w:rPr>
      </w:pPr>
      <w:r w:rsidRPr="00441387">
        <w:rPr>
          <w:rFonts w:ascii="Calibri" w:hAnsi="Calibri" w:cs="Arial"/>
          <w:sz w:val="20"/>
        </w:rPr>
        <w:t>47</w:t>
      </w:r>
      <w:r w:rsidR="00782A7B" w:rsidRPr="00441387">
        <w:rPr>
          <w:rFonts w:ascii="Calibri" w:hAnsi="Calibri" w:cs="Arial"/>
          <w:sz w:val="20"/>
        </w:rPr>
        <w:t>.</w:t>
      </w:r>
      <w:r w:rsidRPr="00441387">
        <w:rPr>
          <w:rFonts w:ascii="Calibri" w:hAnsi="Calibri" w:cs="Arial"/>
          <w:sz w:val="20"/>
        </w:rPr>
        <w:t xml:space="preserve"> </w:t>
      </w:r>
      <w:r w:rsidR="00782A7B" w:rsidRPr="00441387">
        <w:rPr>
          <w:rFonts w:ascii="Calibri" w:hAnsi="Calibri" w:cs="Arial"/>
          <w:sz w:val="20"/>
        </w:rPr>
        <w:tab/>
        <w:t>The Football Association shall have:</w:t>
      </w:r>
    </w:p>
    <w:p w14:paraId="044FE861" w14:textId="77777777" w:rsidR="00782A7B" w:rsidRPr="00441387" w:rsidRDefault="00782A7B" w:rsidP="00782A7B">
      <w:pPr>
        <w:tabs>
          <w:tab w:val="left" w:pos="709"/>
          <w:tab w:val="left" w:pos="1276"/>
        </w:tabs>
        <w:ind w:left="1276" w:hanging="567"/>
        <w:rPr>
          <w:rFonts w:ascii="Calibri" w:hAnsi="Calibri" w:cs="Arial"/>
          <w:sz w:val="20"/>
        </w:rPr>
      </w:pPr>
      <w:r w:rsidRPr="00441387">
        <w:rPr>
          <w:rFonts w:ascii="Calibri" w:hAnsi="Calibri" w:cs="Arial"/>
          <w:sz w:val="20"/>
        </w:rPr>
        <w:t>(1)</w:t>
      </w:r>
      <w:r w:rsidRPr="00441387">
        <w:rPr>
          <w:rFonts w:ascii="Calibri" w:hAnsi="Calibri" w:cs="Arial"/>
          <w:sz w:val="20"/>
        </w:rPr>
        <w:tab/>
        <w:t xml:space="preserve">all the rights of a member of the Association in relation to receiving notice of, and attending and speaking at, General Meetings and to receiving minutes of General Meetings; and </w:t>
      </w:r>
    </w:p>
    <w:p w14:paraId="089275F5" w14:textId="77777777" w:rsidR="00782A7B" w:rsidRPr="00441387" w:rsidRDefault="00782A7B" w:rsidP="00782A7B">
      <w:pPr>
        <w:tabs>
          <w:tab w:val="left" w:pos="709"/>
          <w:tab w:val="left" w:pos="1276"/>
        </w:tabs>
        <w:ind w:left="1276" w:hanging="567"/>
        <w:rPr>
          <w:rFonts w:ascii="Calibri" w:hAnsi="Calibri" w:cs="Arial"/>
          <w:sz w:val="20"/>
        </w:rPr>
      </w:pPr>
      <w:r w:rsidRPr="00441387">
        <w:rPr>
          <w:rFonts w:ascii="Calibri" w:hAnsi="Calibri" w:cs="Arial"/>
          <w:sz w:val="20"/>
        </w:rPr>
        <w:t>(2)</w:t>
      </w:r>
      <w:r w:rsidRPr="00441387">
        <w:rPr>
          <w:rFonts w:ascii="Calibri" w:hAnsi="Calibri" w:cs="Arial"/>
          <w:sz w:val="20"/>
        </w:rPr>
        <w:tab/>
        <w:t xml:space="preserve">all the rights of a </w:t>
      </w:r>
      <w:proofErr w:type="gramStart"/>
      <w:r w:rsidRPr="00441387">
        <w:rPr>
          <w:rFonts w:ascii="Calibri" w:hAnsi="Calibri" w:cs="Arial"/>
          <w:sz w:val="20"/>
        </w:rPr>
        <w:t>Director</w:t>
      </w:r>
      <w:proofErr w:type="gramEnd"/>
      <w:r w:rsidRPr="00441387">
        <w:rPr>
          <w:rFonts w:ascii="Calibri" w:hAnsi="Calibri" w:cs="Arial"/>
          <w:sz w:val="20"/>
        </w:rPr>
        <w:t xml:space="preserve"> to receive notices of and minutes of meetings of the </w:t>
      </w:r>
      <w:r w:rsidRPr="00441387">
        <w:rPr>
          <w:rFonts w:ascii="Calibri" w:hAnsi="Calibri"/>
          <w:sz w:val="20"/>
          <w:lang w:val="en-US"/>
        </w:rPr>
        <w:t>Directors</w:t>
      </w:r>
      <w:r w:rsidRPr="00441387">
        <w:rPr>
          <w:rFonts w:ascii="Calibri" w:hAnsi="Calibri" w:cs="Arial"/>
          <w:sz w:val="20"/>
        </w:rPr>
        <w:t xml:space="preserve"> and the rights of a Director of the Association in relation to the Accounts and the inspection of any accounting records or other book or document of the Association pursuant to these Articles.  </w:t>
      </w:r>
    </w:p>
    <w:p w14:paraId="75C3EBA0" w14:textId="77777777" w:rsidR="00782A7B" w:rsidRPr="00441387" w:rsidRDefault="00782A7B" w:rsidP="00782A7B">
      <w:pPr>
        <w:tabs>
          <w:tab w:val="left" w:pos="709"/>
          <w:tab w:val="left" w:pos="1276"/>
        </w:tabs>
        <w:ind w:left="1276" w:hanging="567"/>
        <w:rPr>
          <w:rFonts w:ascii="Calibri" w:hAnsi="Calibri" w:cs="Arial"/>
          <w:sz w:val="20"/>
        </w:rPr>
      </w:pPr>
      <w:r w:rsidRPr="00441387">
        <w:rPr>
          <w:rFonts w:ascii="Calibri" w:hAnsi="Calibri" w:cs="Arial"/>
          <w:sz w:val="20"/>
        </w:rPr>
        <w:t>(3)</w:t>
      </w:r>
      <w:r w:rsidRPr="00441387">
        <w:rPr>
          <w:rFonts w:ascii="Calibri" w:hAnsi="Calibri" w:cs="Arial"/>
          <w:sz w:val="20"/>
        </w:rPr>
        <w:tab/>
        <w:t>The Football Association shall have no right to vote at General Meetings.</w:t>
      </w:r>
    </w:p>
    <w:p w14:paraId="78335F18" w14:textId="77777777" w:rsidR="00782A7B" w:rsidRPr="00441387" w:rsidRDefault="00782A7B" w:rsidP="00782A7B">
      <w:pPr>
        <w:tabs>
          <w:tab w:val="left" w:pos="709"/>
          <w:tab w:val="left" w:pos="1418"/>
          <w:tab w:val="left" w:pos="2127"/>
        </w:tabs>
        <w:ind w:left="709" w:hanging="709"/>
        <w:jc w:val="both"/>
        <w:rPr>
          <w:rFonts w:ascii="Calibri" w:hAnsi="Calibri" w:cs="Arial"/>
          <w:sz w:val="20"/>
        </w:rPr>
      </w:pPr>
    </w:p>
    <w:p w14:paraId="65D4133A" w14:textId="77777777" w:rsidR="00782A7B" w:rsidRPr="00441387" w:rsidRDefault="00782A7B" w:rsidP="00782A7B">
      <w:pPr>
        <w:tabs>
          <w:tab w:val="left" w:pos="709"/>
          <w:tab w:val="left" w:pos="1418"/>
          <w:tab w:val="left" w:pos="2127"/>
        </w:tabs>
        <w:ind w:left="709" w:hanging="709"/>
        <w:rPr>
          <w:rFonts w:ascii="Calibri" w:hAnsi="Calibri" w:cs="Arial"/>
          <w:b/>
          <w:strike/>
          <w:sz w:val="20"/>
        </w:rPr>
      </w:pPr>
      <w:r w:rsidRPr="00441387">
        <w:rPr>
          <w:rFonts w:ascii="Calibri" w:hAnsi="Calibri" w:cs="Arial"/>
          <w:b/>
          <w:sz w:val="20"/>
        </w:rPr>
        <w:t xml:space="preserve">RULES AND STANDING ORDERS </w:t>
      </w:r>
    </w:p>
    <w:p w14:paraId="13F28D7C" w14:textId="77777777" w:rsidR="00782A7B" w:rsidRPr="00441387" w:rsidRDefault="00782A7B" w:rsidP="00782A7B">
      <w:pPr>
        <w:tabs>
          <w:tab w:val="left" w:pos="709"/>
          <w:tab w:val="left" w:pos="1418"/>
          <w:tab w:val="left" w:pos="2127"/>
        </w:tabs>
        <w:ind w:left="709" w:hanging="709"/>
        <w:rPr>
          <w:rFonts w:ascii="Calibri" w:hAnsi="Calibri" w:cs="Arial"/>
          <w:sz w:val="20"/>
          <w:u w:val="single"/>
        </w:rPr>
      </w:pPr>
    </w:p>
    <w:p w14:paraId="5B2A99B9" w14:textId="121B9C34" w:rsidR="00782A7B" w:rsidRPr="00441387" w:rsidRDefault="003E3A84" w:rsidP="00782A7B">
      <w:pPr>
        <w:tabs>
          <w:tab w:val="left" w:pos="709"/>
          <w:tab w:val="left" w:pos="1418"/>
          <w:tab w:val="left" w:pos="2126"/>
        </w:tabs>
        <w:ind w:left="709" w:hanging="709"/>
        <w:jc w:val="both"/>
        <w:rPr>
          <w:rFonts w:ascii="Calibri" w:hAnsi="Calibri" w:cs="Arial"/>
          <w:sz w:val="20"/>
        </w:rPr>
      </w:pPr>
      <w:r w:rsidRPr="00441387">
        <w:rPr>
          <w:rFonts w:ascii="Calibri" w:hAnsi="Calibri" w:cs="Arial"/>
          <w:sz w:val="20"/>
        </w:rPr>
        <w:t>48</w:t>
      </w:r>
      <w:r w:rsidR="00782A7B" w:rsidRPr="00441387">
        <w:rPr>
          <w:rFonts w:ascii="Calibri" w:hAnsi="Calibri" w:cs="Arial"/>
          <w:sz w:val="20"/>
        </w:rPr>
        <w:t>.</w:t>
      </w:r>
      <w:r w:rsidR="0051689F" w:rsidRPr="00441387">
        <w:rPr>
          <w:rFonts w:ascii="Calibri" w:hAnsi="Calibri" w:cs="Arial"/>
          <w:sz w:val="20"/>
        </w:rPr>
        <w:t xml:space="preserve"> </w:t>
      </w:r>
      <w:r w:rsidR="00782A7B" w:rsidRPr="00441387">
        <w:rPr>
          <w:rFonts w:ascii="Calibri" w:hAnsi="Calibri" w:cs="Arial"/>
          <w:sz w:val="20"/>
        </w:rPr>
        <w:tab/>
        <w:t xml:space="preserve">The </w:t>
      </w:r>
      <w:r w:rsidR="00782A7B" w:rsidRPr="00441387">
        <w:rPr>
          <w:rFonts w:ascii="Calibri" w:hAnsi="Calibri"/>
          <w:sz w:val="20"/>
          <w:lang w:val="en-US"/>
        </w:rPr>
        <w:t>Directors</w:t>
      </w:r>
      <w:r w:rsidR="00782A7B" w:rsidRPr="00441387">
        <w:rPr>
          <w:rFonts w:ascii="Calibri" w:hAnsi="Calibri" w:cs="Arial"/>
          <w:b/>
          <w:sz w:val="20"/>
          <w:lang w:val="en-US"/>
        </w:rPr>
        <w:t xml:space="preserve"> </w:t>
      </w:r>
      <w:r w:rsidR="00782A7B" w:rsidRPr="00441387">
        <w:rPr>
          <w:rFonts w:ascii="Calibri" w:hAnsi="Calibri" w:cs="Arial"/>
          <w:sz w:val="20"/>
        </w:rPr>
        <w:t xml:space="preserve">have the power from time to time to make, repeal and amend regulations for the better administration of the Association. </w:t>
      </w:r>
    </w:p>
    <w:p w14:paraId="0C583995" w14:textId="77777777" w:rsidR="00782A7B" w:rsidRPr="00441387" w:rsidRDefault="00782A7B" w:rsidP="00782A7B">
      <w:pPr>
        <w:tabs>
          <w:tab w:val="left" w:pos="709"/>
          <w:tab w:val="left" w:pos="1418"/>
          <w:tab w:val="left" w:pos="2126"/>
        </w:tabs>
        <w:ind w:left="709" w:hanging="709"/>
        <w:jc w:val="both"/>
        <w:rPr>
          <w:rFonts w:ascii="Calibri" w:hAnsi="Calibri" w:cs="Arial"/>
          <w:sz w:val="20"/>
        </w:rPr>
      </w:pPr>
    </w:p>
    <w:p w14:paraId="2FA5C7C5" w14:textId="0BFB9A39" w:rsidR="00782A7B" w:rsidRPr="00441387" w:rsidRDefault="003E3A84" w:rsidP="00782A7B">
      <w:pPr>
        <w:tabs>
          <w:tab w:val="left" w:pos="709"/>
          <w:tab w:val="left" w:pos="1418"/>
          <w:tab w:val="left" w:pos="2127"/>
        </w:tabs>
        <w:ind w:left="709" w:hanging="709"/>
        <w:rPr>
          <w:rFonts w:ascii="Calibri" w:hAnsi="Calibri" w:cs="Arial"/>
          <w:sz w:val="20"/>
        </w:rPr>
      </w:pPr>
      <w:r w:rsidRPr="00441387">
        <w:rPr>
          <w:rFonts w:ascii="Calibri" w:hAnsi="Calibri" w:cs="Arial"/>
          <w:sz w:val="20"/>
        </w:rPr>
        <w:t>49</w:t>
      </w:r>
      <w:r w:rsidR="00782A7B" w:rsidRPr="00441387">
        <w:rPr>
          <w:rFonts w:ascii="Calibri" w:hAnsi="Calibri" w:cs="Arial"/>
          <w:sz w:val="20"/>
        </w:rPr>
        <w:t>.</w:t>
      </w:r>
      <w:r w:rsidRPr="00441387">
        <w:rPr>
          <w:rFonts w:ascii="Calibri" w:hAnsi="Calibri" w:cs="Arial"/>
          <w:sz w:val="20"/>
        </w:rPr>
        <w:t xml:space="preserve"> </w:t>
      </w:r>
      <w:r w:rsidR="00782A7B" w:rsidRPr="00441387">
        <w:rPr>
          <w:rFonts w:ascii="Calibri" w:hAnsi="Calibri" w:cs="Arial"/>
          <w:sz w:val="20"/>
        </w:rPr>
        <w:tab/>
        <w:t xml:space="preserve">The Directors have the power to make, repeal and amend any decision made by the Regulations Strategy Group in relation to regulations for the sanction and control of leagues and competitions, regulations for disciplinary proceedings of players and members, and regulations relating to referees.  </w:t>
      </w:r>
    </w:p>
    <w:p w14:paraId="05EDA4B7" w14:textId="77777777" w:rsidR="00782A7B" w:rsidRPr="00441387" w:rsidRDefault="00782A7B" w:rsidP="00782A7B">
      <w:pPr>
        <w:tabs>
          <w:tab w:val="left" w:pos="709"/>
          <w:tab w:val="left" w:pos="1418"/>
          <w:tab w:val="left" w:pos="2127"/>
        </w:tabs>
        <w:ind w:left="709" w:hanging="709"/>
        <w:rPr>
          <w:rFonts w:ascii="Calibri" w:hAnsi="Calibri" w:cs="Arial"/>
          <w:sz w:val="20"/>
        </w:rPr>
      </w:pPr>
    </w:p>
    <w:p w14:paraId="08D4B349" w14:textId="4E583A4C" w:rsidR="00782A7B" w:rsidRPr="00782A7B" w:rsidRDefault="003E3A84" w:rsidP="00782A7B">
      <w:pPr>
        <w:tabs>
          <w:tab w:val="left" w:pos="709"/>
          <w:tab w:val="left" w:pos="1418"/>
          <w:tab w:val="left" w:pos="2127"/>
        </w:tabs>
        <w:ind w:left="709" w:hanging="709"/>
        <w:rPr>
          <w:rFonts w:ascii="Calibri" w:hAnsi="Calibri" w:cs="Arial"/>
          <w:b/>
          <w:sz w:val="22"/>
          <w:szCs w:val="22"/>
          <w:u w:val="single"/>
        </w:rPr>
      </w:pPr>
      <w:r w:rsidRPr="00441387">
        <w:rPr>
          <w:rFonts w:ascii="Calibri" w:hAnsi="Calibri" w:cs="Arial"/>
          <w:sz w:val="20"/>
        </w:rPr>
        <w:t>50</w:t>
      </w:r>
      <w:r w:rsidR="00782A7B" w:rsidRPr="00441387">
        <w:rPr>
          <w:rFonts w:ascii="Calibri" w:hAnsi="Calibri" w:cs="Arial"/>
          <w:sz w:val="20"/>
        </w:rPr>
        <w:t>.</w:t>
      </w:r>
      <w:r w:rsidR="0051689F" w:rsidRPr="00441387">
        <w:rPr>
          <w:rFonts w:ascii="Calibri" w:hAnsi="Calibri" w:cs="Arial"/>
          <w:sz w:val="20"/>
        </w:rPr>
        <w:t xml:space="preserve">  </w:t>
      </w:r>
      <w:r w:rsidR="00782A7B" w:rsidRPr="00441387">
        <w:rPr>
          <w:rFonts w:ascii="Calibri" w:hAnsi="Calibri" w:cs="Arial"/>
          <w:sz w:val="20"/>
        </w:rPr>
        <w:tab/>
        <w:t xml:space="preserve">Any such </w:t>
      </w:r>
      <w:r w:rsidR="00A878D0" w:rsidRPr="00441387">
        <w:rPr>
          <w:rFonts w:ascii="Calibri" w:hAnsi="Calibri" w:cs="Arial"/>
          <w:sz w:val="20"/>
        </w:rPr>
        <w:t>rules made pursuant to Articles</w:t>
      </w:r>
      <w:r w:rsidR="00782A7B" w:rsidRPr="00441387">
        <w:rPr>
          <w:rFonts w:ascii="Calibri" w:hAnsi="Calibri" w:cs="Arial"/>
          <w:sz w:val="20"/>
        </w:rPr>
        <w:t xml:space="preserve"> 4</w:t>
      </w:r>
      <w:r w:rsidRPr="00441387">
        <w:rPr>
          <w:rFonts w:ascii="Calibri" w:hAnsi="Calibri" w:cs="Arial"/>
          <w:sz w:val="20"/>
        </w:rPr>
        <w:t>8</w:t>
      </w:r>
      <w:r w:rsidR="00D04EE5" w:rsidRPr="00441387">
        <w:rPr>
          <w:rFonts w:ascii="Calibri" w:hAnsi="Calibri" w:cs="Arial"/>
          <w:sz w:val="20"/>
        </w:rPr>
        <w:t xml:space="preserve"> </w:t>
      </w:r>
      <w:r w:rsidR="00782A7B" w:rsidRPr="00441387">
        <w:rPr>
          <w:rFonts w:ascii="Calibri" w:hAnsi="Calibri" w:cs="Arial"/>
          <w:sz w:val="20"/>
        </w:rPr>
        <w:t>&amp; 4</w:t>
      </w:r>
      <w:r w:rsidRPr="00441387">
        <w:rPr>
          <w:rFonts w:ascii="Calibri" w:hAnsi="Calibri" w:cs="Arial"/>
          <w:sz w:val="20"/>
        </w:rPr>
        <w:t>9</w:t>
      </w:r>
      <w:r w:rsidR="00782A7B" w:rsidRPr="00441387">
        <w:rPr>
          <w:rFonts w:ascii="Calibri" w:hAnsi="Calibri" w:cs="Arial"/>
          <w:sz w:val="20"/>
        </w:rPr>
        <w:t xml:space="preserve"> must be consistent with and subject to the Rules of The Football Association.</w:t>
      </w:r>
      <w:r w:rsidR="00782A7B" w:rsidRPr="00782A7B">
        <w:rPr>
          <w:rFonts w:ascii="Calibri" w:hAnsi="Calibri" w:cs="Arial"/>
          <w:sz w:val="20"/>
        </w:rPr>
        <w:t xml:space="preserve">  </w:t>
      </w:r>
    </w:p>
    <w:p w14:paraId="62EEB0D6" w14:textId="77777777" w:rsidR="00782A7B" w:rsidRPr="00782A7B" w:rsidRDefault="00782A7B" w:rsidP="00782A7B">
      <w:pPr>
        <w:rPr>
          <w:szCs w:val="24"/>
        </w:rPr>
      </w:pPr>
    </w:p>
    <w:p w14:paraId="7A030038" w14:textId="77777777" w:rsidR="00881EA5" w:rsidRDefault="00881EA5" w:rsidP="00CC594E">
      <w:pPr>
        <w:shd w:val="clear" w:color="auto" w:fill="FFFFFF"/>
        <w:spacing w:after="100" w:afterAutospacing="1" w:line="360" w:lineRule="atLeast"/>
        <w:rPr>
          <w:rFonts w:ascii="Calibri" w:hAnsi="Calibri" w:cs="Arial"/>
          <w:b/>
          <w:u w:val="single"/>
        </w:rPr>
      </w:pPr>
    </w:p>
    <w:p w14:paraId="602C558F" w14:textId="77777777" w:rsidR="00782A7B" w:rsidRDefault="00782A7B" w:rsidP="00CC594E">
      <w:pPr>
        <w:shd w:val="clear" w:color="auto" w:fill="FFFFFF"/>
        <w:spacing w:after="100" w:afterAutospacing="1" w:line="360" w:lineRule="atLeast"/>
        <w:rPr>
          <w:rFonts w:ascii="Calibri" w:hAnsi="Calibri" w:cs="Arial"/>
          <w:b/>
          <w:u w:val="single"/>
        </w:rPr>
      </w:pPr>
    </w:p>
    <w:p w14:paraId="1FDB3A79" w14:textId="77777777" w:rsidR="00782A7B" w:rsidRDefault="00782A7B" w:rsidP="00CC594E">
      <w:pPr>
        <w:shd w:val="clear" w:color="auto" w:fill="FFFFFF"/>
        <w:spacing w:after="100" w:afterAutospacing="1" w:line="360" w:lineRule="atLeast"/>
        <w:rPr>
          <w:rFonts w:ascii="Calibri" w:hAnsi="Calibri" w:cs="Arial"/>
          <w:b/>
          <w:u w:val="single"/>
        </w:rPr>
      </w:pPr>
    </w:p>
    <w:p w14:paraId="385F0089" w14:textId="77777777" w:rsidR="00782A7B" w:rsidRDefault="00782A7B" w:rsidP="00CC594E">
      <w:pPr>
        <w:shd w:val="clear" w:color="auto" w:fill="FFFFFF"/>
        <w:spacing w:after="100" w:afterAutospacing="1" w:line="360" w:lineRule="atLeast"/>
        <w:rPr>
          <w:rFonts w:ascii="Calibri" w:hAnsi="Calibri" w:cs="Arial"/>
          <w:b/>
          <w:u w:val="single"/>
        </w:rPr>
      </w:pPr>
    </w:p>
    <w:p w14:paraId="2FA453AC" w14:textId="77777777" w:rsidR="00782A7B" w:rsidRDefault="00782A7B" w:rsidP="00CC594E">
      <w:pPr>
        <w:shd w:val="clear" w:color="auto" w:fill="FFFFFF"/>
        <w:spacing w:after="100" w:afterAutospacing="1" w:line="360" w:lineRule="atLeast"/>
        <w:rPr>
          <w:rFonts w:ascii="Calibri" w:hAnsi="Calibri" w:cs="Arial"/>
          <w:b/>
          <w:u w:val="single"/>
        </w:rPr>
      </w:pPr>
    </w:p>
    <w:p w14:paraId="4E2AC766" w14:textId="77777777" w:rsidR="0089633C" w:rsidRPr="003B1544" w:rsidRDefault="0089633C" w:rsidP="0089633C">
      <w:pPr>
        <w:rPr>
          <w:b/>
          <w:sz w:val="10"/>
          <w:szCs w:val="10"/>
          <w:u w:val="single"/>
        </w:rPr>
      </w:pPr>
    </w:p>
    <w:sectPr w:rsidR="0089633C" w:rsidRPr="003B1544" w:rsidSect="00370DC2">
      <w:headerReference w:type="default" r:id="rId11"/>
      <w:footerReference w:type="even" r:id="rId12"/>
      <w:footerReference w:type="default" r:id="rId13"/>
      <w:pgSz w:w="11909" w:h="16834"/>
      <w:pgMar w:top="1134" w:right="1109" w:bottom="1134" w:left="1418" w:header="862"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8EBE" w14:textId="77777777" w:rsidR="00D4100B" w:rsidRDefault="00D4100B">
      <w:r>
        <w:separator/>
      </w:r>
    </w:p>
  </w:endnote>
  <w:endnote w:type="continuationSeparator" w:id="0">
    <w:p w14:paraId="4EF99E9C" w14:textId="77777777" w:rsidR="00D4100B" w:rsidRDefault="00D4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FSJack-Light">
    <w:altName w:val="Cambria"/>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1D2D" w14:textId="77777777" w:rsidR="003E3A84" w:rsidRDefault="003E3A84" w:rsidP="00370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72C94" w14:textId="77777777" w:rsidR="003E3A84" w:rsidRDefault="003E3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CAD0" w14:textId="77777777" w:rsidR="003E3A84" w:rsidRDefault="003E3A84" w:rsidP="00370DC2">
    <w:pPr>
      <w:pStyle w:val="Footer"/>
      <w:framePr w:wrap="around" w:vAnchor="text" w:hAnchor="margin" w:xAlign="center" w:y="1"/>
      <w:rPr>
        <w:rStyle w:val="PageNumber"/>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E1F22">
      <w:rPr>
        <w:rStyle w:val="PageNumber"/>
        <w:rFonts w:ascii="Arial" w:hAnsi="Arial" w:cs="Arial"/>
        <w:noProof/>
      </w:rPr>
      <w:t>6</w:t>
    </w:r>
    <w:r>
      <w:rPr>
        <w:rStyle w:val="PageNumber"/>
        <w:rFonts w:ascii="Arial" w:hAnsi="Arial" w:cs="Arial"/>
      </w:rPr>
      <w:fldChar w:fldCharType="end"/>
    </w:r>
  </w:p>
  <w:p w14:paraId="38646A66" w14:textId="77777777" w:rsidR="003E3A84" w:rsidRDefault="003E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3743" w14:textId="77777777" w:rsidR="00D4100B" w:rsidRDefault="00D4100B">
      <w:r>
        <w:separator/>
      </w:r>
    </w:p>
  </w:footnote>
  <w:footnote w:type="continuationSeparator" w:id="0">
    <w:p w14:paraId="00F4F362" w14:textId="77777777" w:rsidR="00D4100B" w:rsidRDefault="00D4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color w:val="000000" w:themeColor="text1"/>
        <w:sz w:val="32"/>
        <w:szCs w:val="32"/>
      </w:rPr>
      <w:alias w:val="Title"/>
      <w:id w:val="77738743"/>
      <w:placeholder>
        <w:docPart w:val="1D1687B50879417AA94FFCFCD3DC16DD"/>
      </w:placeholder>
      <w:dataBinding w:prefixMappings="xmlns:ns0='http://schemas.openxmlformats.org/package/2006/metadata/core-properties' xmlns:ns1='http://purl.org/dc/elements/1.1/'" w:xpath="/ns0:coreProperties[1]/ns1:title[1]" w:storeItemID="{6C3C8BC8-F283-45AE-878A-BAB7291924A1}"/>
      <w:text/>
    </w:sdtPr>
    <w:sdtEndPr/>
    <w:sdtContent>
      <w:p w14:paraId="5FD4DB67" w14:textId="77777777" w:rsidR="00E83983" w:rsidRPr="00115455" w:rsidRDefault="00E83983">
        <w:pPr>
          <w:pStyle w:val="Header"/>
          <w:pBdr>
            <w:bottom w:val="thickThinSmallGap" w:sz="24" w:space="1" w:color="622423" w:themeColor="accent2" w:themeShade="7F"/>
          </w:pBdr>
          <w:jc w:val="center"/>
          <w:rPr>
            <w:rFonts w:asciiTheme="majorHAnsi" w:eastAsiaTheme="majorEastAsia" w:hAnsiTheme="majorHAnsi" w:cstheme="majorBidi"/>
            <w:b/>
            <w:color w:val="000000" w:themeColor="text1"/>
            <w:sz w:val="32"/>
            <w:szCs w:val="32"/>
          </w:rPr>
        </w:pPr>
        <w:r w:rsidRPr="00115455">
          <w:rPr>
            <w:rFonts w:asciiTheme="majorHAnsi" w:eastAsiaTheme="majorEastAsia" w:hAnsiTheme="majorHAnsi" w:cstheme="majorBidi"/>
            <w:b/>
            <w:color w:val="000000" w:themeColor="text1"/>
            <w:sz w:val="32"/>
            <w:szCs w:val="32"/>
          </w:rPr>
          <w:t>Manchester County FA – Companies House Reference Number 3937501</w:t>
        </w:r>
      </w:p>
    </w:sdtContent>
  </w:sdt>
  <w:p w14:paraId="03F1D530" w14:textId="77777777" w:rsidR="00E83983" w:rsidRPr="00115455" w:rsidRDefault="00E83983">
    <w:pPr>
      <w:pStyle w:val="Header"/>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0C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lvl w:ilvl="0">
      <w:start w:val="1"/>
      <w:numFmt w:val="decimal"/>
      <w:lvlText w:val="%1."/>
      <w:lvlJc w:val="left"/>
      <w:pPr>
        <w:ind w:left="720" w:hanging="360"/>
      </w:pPr>
      <w:rPr>
        <w:rFonts w:ascii="Arial" w:hAnsi="Arial" w:cs="Arial"/>
        <w:b w:val="0"/>
        <w:bCs w:val="0"/>
        <w:i w:val="0"/>
        <w:iCs w:val="0"/>
        <w:strike w:val="0"/>
        <w:dstrike w:val="0"/>
        <w:color w:val="auto"/>
        <w:sz w:val="16"/>
        <w:szCs w:val="16"/>
        <w:u w:val="none"/>
        <w:effect w:val="none"/>
      </w:rPr>
    </w:lvl>
  </w:abstractNum>
  <w:abstractNum w:abstractNumId="2" w15:restartNumberingAfterBreak="0">
    <w:nsid w:val="00000003"/>
    <w:multiLevelType w:val="multilevel"/>
    <w:tmpl w:val="D5301D92"/>
    <w:lvl w:ilvl="0">
      <w:start w:val="1"/>
      <w:numFmt w:val="decimal"/>
      <w:lvlText w:val="%1."/>
      <w:lvlJc w:val="left"/>
      <w:pPr>
        <w:ind w:left="360" w:hanging="360"/>
      </w:pPr>
      <w:rPr>
        <w:rFonts w:ascii="Arial" w:hAnsi="Arial" w:cs="Arial"/>
        <w:b/>
        <w:bCs/>
        <w:i w:val="0"/>
        <w:iCs w:val="0"/>
        <w:strike w:val="0"/>
        <w:dstrike w:val="0"/>
        <w:color w:val="auto"/>
        <w:sz w:val="16"/>
        <w:szCs w:val="16"/>
        <w:u w:val="none"/>
        <w:effect w:val="none"/>
      </w:rPr>
    </w:lvl>
    <w:lvl w:ilvl="1">
      <w:start w:val="3"/>
      <w:numFmt w:val="decimal"/>
      <w:isLgl/>
      <w:lvlText w:val="%1.%2"/>
      <w:lvlJc w:val="left"/>
      <w:pPr>
        <w:ind w:left="786" w:hanging="360"/>
      </w:pPr>
      <w:rPr>
        <w:rFonts w:cs="Times New Roman"/>
        <w:b/>
      </w:rPr>
    </w:lvl>
    <w:lvl w:ilvl="2">
      <w:start w:val="1"/>
      <w:numFmt w:val="decimal"/>
      <w:isLgl/>
      <w:lvlText w:val="%1.%2.%3"/>
      <w:lvlJc w:val="left"/>
      <w:pPr>
        <w:ind w:left="1212" w:hanging="360"/>
      </w:pPr>
      <w:rPr>
        <w:rFonts w:cs="Times New Roman"/>
        <w:b/>
      </w:rPr>
    </w:lvl>
    <w:lvl w:ilvl="3">
      <w:start w:val="1"/>
      <w:numFmt w:val="decimal"/>
      <w:isLgl/>
      <w:lvlText w:val="%1.%2.%3.%4"/>
      <w:lvlJc w:val="left"/>
      <w:pPr>
        <w:ind w:left="1998" w:hanging="720"/>
      </w:pPr>
      <w:rPr>
        <w:rFonts w:cs="Times New Roman"/>
        <w:b/>
      </w:rPr>
    </w:lvl>
    <w:lvl w:ilvl="4">
      <w:start w:val="1"/>
      <w:numFmt w:val="decimal"/>
      <w:isLgl/>
      <w:lvlText w:val="%1.%2.%3.%4.%5"/>
      <w:lvlJc w:val="left"/>
      <w:pPr>
        <w:ind w:left="2424" w:hanging="720"/>
      </w:pPr>
      <w:rPr>
        <w:rFonts w:cs="Times New Roman"/>
        <w:b/>
      </w:rPr>
    </w:lvl>
    <w:lvl w:ilvl="5">
      <w:start w:val="1"/>
      <w:numFmt w:val="decimal"/>
      <w:isLgl/>
      <w:lvlText w:val="%1.%2.%3.%4.%5.%6"/>
      <w:lvlJc w:val="left"/>
      <w:pPr>
        <w:ind w:left="3210" w:hanging="1080"/>
      </w:pPr>
      <w:rPr>
        <w:rFonts w:cs="Times New Roman"/>
        <w:b/>
      </w:rPr>
    </w:lvl>
    <w:lvl w:ilvl="6">
      <w:start w:val="1"/>
      <w:numFmt w:val="decimal"/>
      <w:isLgl/>
      <w:lvlText w:val="%1.%2.%3.%4.%5.%6.%7"/>
      <w:lvlJc w:val="left"/>
      <w:pPr>
        <w:ind w:left="3636" w:hanging="1080"/>
      </w:pPr>
      <w:rPr>
        <w:rFonts w:cs="Times New Roman"/>
        <w:b/>
      </w:rPr>
    </w:lvl>
    <w:lvl w:ilvl="7">
      <w:start w:val="1"/>
      <w:numFmt w:val="decimal"/>
      <w:isLgl/>
      <w:lvlText w:val="%1.%2.%3.%4.%5.%6.%7.%8"/>
      <w:lvlJc w:val="left"/>
      <w:pPr>
        <w:ind w:left="4062" w:hanging="1080"/>
      </w:pPr>
      <w:rPr>
        <w:rFonts w:cs="Times New Roman"/>
        <w:b/>
      </w:rPr>
    </w:lvl>
    <w:lvl w:ilvl="8">
      <w:start w:val="1"/>
      <w:numFmt w:val="decimal"/>
      <w:isLgl/>
      <w:lvlText w:val="%1.%2.%3.%4.%5.%6.%7.%8.%9"/>
      <w:lvlJc w:val="left"/>
      <w:pPr>
        <w:ind w:left="4848" w:hanging="1440"/>
      </w:pPr>
      <w:rPr>
        <w:rFonts w:cs="Times New Roman"/>
        <w:b/>
      </w:rPr>
    </w:lvl>
  </w:abstractNum>
  <w:abstractNum w:abstractNumId="3" w15:restartNumberingAfterBreak="0">
    <w:nsid w:val="00000004"/>
    <w:multiLevelType w:val="singleLevel"/>
    <w:tmpl w:val="00000004"/>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4" w15:restartNumberingAfterBreak="0">
    <w:nsid w:val="00000005"/>
    <w:multiLevelType w:val="singleLevel"/>
    <w:tmpl w:val="00000005"/>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5" w15:restartNumberingAfterBreak="0">
    <w:nsid w:val="00000006"/>
    <w:multiLevelType w:val="singleLevel"/>
    <w:tmpl w:val="00000006"/>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6" w15:restartNumberingAfterBreak="0">
    <w:nsid w:val="00000007"/>
    <w:multiLevelType w:val="singleLevel"/>
    <w:tmpl w:val="00000007"/>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7" w15:restartNumberingAfterBreak="0">
    <w:nsid w:val="00000008"/>
    <w:multiLevelType w:val="singleLevel"/>
    <w:tmpl w:val="00000008"/>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8" w15:restartNumberingAfterBreak="0">
    <w:nsid w:val="0000000B"/>
    <w:multiLevelType w:val="singleLevel"/>
    <w:tmpl w:val="0000000B"/>
    <w:lvl w:ilvl="0">
      <w:start w:val="1"/>
      <w:numFmt w:val="lowerLetter"/>
      <w:lvlText w:val="%1)"/>
      <w:lvlJc w:val="left"/>
      <w:pPr>
        <w:ind w:left="1080" w:hanging="360"/>
      </w:pPr>
      <w:rPr>
        <w:rFonts w:ascii="Arial" w:hAnsi="Arial" w:cs="Arial"/>
        <w:b w:val="0"/>
        <w:bCs w:val="0"/>
        <w:i w:val="0"/>
        <w:iCs w:val="0"/>
        <w:strike w:val="0"/>
        <w:dstrike w:val="0"/>
        <w:color w:val="auto"/>
        <w:sz w:val="16"/>
        <w:szCs w:val="16"/>
        <w:u w:val="none"/>
        <w:effect w:val="none"/>
      </w:rPr>
    </w:lvl>
  </w:abstractNum>
  <w:abstractNum w:abstractNumId="9" w15:restartNumberingAfterBreak="0">
    <w:nsid w:val="03186587"/>
    <w:multiLevelType w:val="hybridMultilevel"/>
    <w:tmpl w:val="AD5A0A28"/>
    <w:lvl w:ilvl="0" w:tplc="59E89D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EC3067E"/>
    <w:multiLevelType w:val="hybridMultilevel"/>
    <w:tmpl w:val="8F1C87F6"/>
    <w:lvl w:ilvl="0" w:tplc="D460FF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884" w:hanging="360"/>
      </w:pPr>
    </w:lvl>
    <w:lvl w:ilvl="2" w:tplc="0409001B" w:tentative="1">
      <w:start w:val="1"/>
      <w:numFmt w:val="lowerRoman"/>
      <w:lvlText w:val="%3."/>
      <w:lvlJc w:val="right"/>
      <w:pPr>
        <w:ind w:left="1604" w:hanging="180"/>
      </w:pPr>
    </w:lvl>
    <w:lvl w:ilvl="3" w:tplc="0409000F" w:tentative="1">
      <w:start w:val="1"/>
      <w:numFmt w:val="decimal"/>
      <w:lvlText w:val="%4."/>
      <w:lvlJc w:val="left"/>
      <w:pPr>
        <w:ind w:left="2324" w:hanging="360"/>
      </w:pPr>
    </w:lvl>
    <w:lvl w:ilvl="4" w:tplc="04090019" w:tentative="1">
      <w:start w:val="1"/>
      <w:numFmt w:val="lowerLetter"/>
      <w:lvlText w:val="%5."/>
      <w:lvlJc w:val="left"/>
      <w:pPr>
        <w:ind w:left="3044" w:hanging="360"/>
      </w:pPr>
    </w:lvl>
    <w:lvl w:ilvl="5" w:tplc="0409001B" w:tentative="1">
      <w:start w:val="1"/>
      <w:numFmt w:val="lowerRoman"/>
      <w:lvlText w:val="%6."/>
      <w:lvlJc w:val="right"/>
      <w:pPr>
        <w:ind w:left="3764" w:hanging="180"/>
      </w:pPr>
    </w:lvl>
    <w:lvl w:ilvl="6" w:tplc="0409000F" w:tentative="1">
      <w:start w:val="1"/>
      <w:numFmt w:val="decimal"/>
      <w:lvlText w:val="%7."/>
      <w:lvlJc w:val="left"/>
      <w:pPr>
        <w:ind w:left="4484" w:hanging="360"/>
      </w:pPr>
    </w:lvl>
    <w:lvl w:ilvl="7" w:tplc="04090019" w:tentative="1">
      <w:start w:val="1"/>
      <w:numFmt w:val="lowerLetter"/>
      <w:lvlText w:val="%8."/>
      <w:lvlJc w:val="left"/>
      <w:pPr>
        <w:ind w:left="5204" w:hanging="360"/>
      </w:pPr>
    </w:lvl>
    <w:lvl w:ilvl="8" w:tplc="0409001B" w:tentative="1">
      <w:start w:val="1"/>
      <w:numFmt w:val="lowerRoman"/>
      <w:lvlText w:val="%9."/>
      <w:lvlJc w:val="right"/>
      <w:pPr>
        <w:ind w:left="5924" w:hanging="180"/>
      </w:pPr>
    </w:lvl>
  </w:abstractNum>
  <w:abstractNum w:abstractNumId="11" w15:restartNumberingAfterBreak="0">
    <w:nsid w:val="0F462CCB"/>
    <w:multiLevelType w:val="hybridMultilevel"/>
    <w:tmpl w:val="56E403EE"/>
    <w:lvl w:ilvl="0" w:tplc="44A4A6F4">
      <w:start w:val="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A5835"/>
    <w:multiLevelType w:val="hybridMultilevel"/>
    <w:tmpl w:val="8584B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58365B9"/>
    <w:multiLevelType w:val="hybridMultilevel"/>
    <w:tmpl w:val="D45E977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E642B6"/>
    <w:multiLevelType w:val="hybridMultilevel"/>
    <w:tmpl w:val="BCEAFCFC"/>
    <w:lvl w:ilvl="0" w:tplc="28B2913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B000E7F"/>
    <w:multiLevelType w:val="multilevel"/>
    <w:tmpl w:val="7F9ACF28"/>
    <w:lvl w:ilvl="0">
      <w:start w:val="1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F90C32"/>
    <w:multiLevelType w:val="multilevel"/>
    <w:tmpl w:val="0276A972"/>
    <w:lvl w:ilvl="0">
      <w:start w:val="12"/>
      <w:numFmt w:val="decimal"/>
      <w:lvlText w:val="%1"/>
      <w:lvlJc w:val="left"/>
      <w:pPr>
        <w:ind w:left="384" w:hanging="384"/>
      </w:pPr>
      <w:rPr>
        <w:rFonts w:hint="default"/>
        <w:color w:val="081E3F"/>
      </w:rPr>
    </w:lvl>
    <w:lvl w:ilvl="1">
      <w:start w:val="2"/>
      <w:numFmt w:val="decimal"/>
      <w:lvlText w:val="%1.%2"/>
      <w:lvlJc w:val="left"/>
      <w:pPr>
        <w:ind w:left="384" w:hanging="384"/>
      </w:pPr>
      <w:rPr>
        <w:rFonts w:hint="default"/>
        <w:color w:val="081E3F"/>
      </w:rPr>
    </w:lvl>
    <w:lvl w:ilvl="2">
      <w:start w:val="1"/>
      <w:numFmt w:val="decimal"/>
      <w:lvlText w:val="%1.%2.%3"/>
      <w:lvlJc w:val="left"/>
      <w:pPr>
        <w:ind w:left="720" w:hanging="720"/>
      </w:pPr>
      <w:rPr>
        <w:rFonts w:hint="default"/>
        <w:color w:val="081E3F"/>
      </w:rPr>
    </w:lvl>
    <w:lvl w:ilvl="3">
      <w:start w:val="1"/>
      <w:numFmt w:val="decimal"/>
      <w:lvlText w:val="%1.%2.%3.%4"/>
      <w:lvlJc w:val="left"/>
      <w:pPr>
        <w:ind w:left="720" w:hanging="720"/>
      </w:pPr>
      <w:rPr>
        <w:rFonts w:hint="default"/>
        <w:color w:val="081E3F"/>
      </w:rPr>
    </w:lvl>
    <w:lvl w:ilvl="4">
      <w:start w:val="1"/>
      <w:numFmt w:val="decimal"/>
      <w:lvlText w:val="%1.%2.%3.%4.%5"/>
      <w:lvlJc w:val="left"/>
      <w:pPr>
        <w:ind w:left="1080" w:hanging="1080"/>
      </w:pPr>
      <w:rPr>
        <w:rFonts w:hint="default"/>
        <w:color w:val="081E3F"/>
      </w:rPr>
    </w:lvl>
    <w:lvl w:ilvl="5">
      <w:start w:val="1"/>
      <w:numFmt w:val="decimal"/>
      <w:lvlText w:val="%1.%2.%3.%4.%5.%6"/>
      <w:lvlJc w:val="left"/>
      <w:pPr>
        <w:ind w:left="1080" w:hanging="1080"/>
      </w:pPr>
      <w:rPr>
        <w:rFonts w:hint="default"/>
        <w:color w:val="081E3F"/>
      </w:rPr>
    </w:lvl>
    <w:lvl w:ilvl="6">
      <w:start w:val="1"/>
      <w:numFmt w:val="decimal"/>
      <w:lvlText w:val="%1.%2.%3.%4.%5.%6.%7"/>
      <w:lvlJc w:val="left"/>
      <w:pPr>
        <w:ind w:left="1440" w:hanging="1440"/>
      </w:pPr>
      <w:rPr>
        <w:rFonts w:hint="default"/>
        <w:color w:val="081E3F"/>
      </w:rPr>
    </w:lvl>
    <w:lvl w:ilvl="7">
      <w:start w:val="1"/>
      <w:numFmt w:val="decimal"/>
      <w:lvlText w:val="%1.%2.%3.%4.%5.%6.%7.%8"/>
      <w:lvlJc w:val="left"/>
      <w:pPr>
        <w:ind w:left="1440" w:hanging="1440"/>
      </w:pPr>
      <w:rPr>
        <w:rFonts w:hint="default"/>
        <w:color w:val="081E3F"/>
      </w:rPr>
    </w:lvl>
    <w:lvl w:ilvl="8">
      <w:start w:val="1"/>
      <w:numFmt w:val="decimal"/>
      <w:lvlText w:val="%1.%2.%3.%4.%5.%6.%7.%8.%9"/>
      <w:lvlJc w:val="left"/>
      <w:pPr>
        <w:ind w:left="1800" w:hanging="1800"/>
      </w:pPr>
      <w:rPr>
        <w:rFonts w:hint="default"/>
        <w:color w:val="081E3F"/>
      </w:rPr>
    </w:lvl>
  </w:abstractNum>
  <w:abstractNum w:abstractNumId="17" w15:restartNumberingAfterBreak="0">
    <w:nsid w:val="1E56103A"/>
    <w:multiLevelType w:val="multilevel"/>
    <w:tmpl w:val="B9661712"/>
    <w:lvl w:ilvl="0">
      <w:start w:val="1"/>
      <w:numFmt w:val="decimal"/>
      <w:lvlText w:val="%1."/>
      <w:lvlJc w:val="left"/>
      <w:pPr>
        <w:ind w:left="570" w:hanging="454"/>
      </w:pPr>
      <w:rPr>
        <w:rFonts w:ascii="FS Jack" w:eastAsia="FS Jack" w:hAnsi="FS Jack" w:cs="FS Jack" w:hint="default"/>
        <w:b/>
        <w:bCs/>
        <w:color w:val="081E3F"/>
        <w:spacing w:val="-18"/>
        <w:w w:val="100"/>
        <w:sz w:val="24"/>
        <w:szCs w:val="24"/>
        <w:lang w:val="en-GB" w:eastAsia="en-GB" w:bidi="en-GB"/>
      </w:rPr>
    </w:lvl>
    <w:lvl w:ilvl="1">
      <w:start w:val="1"/>
      <w:numFmt w:val="decimal"/>
      <w:lvlText w:val="%1.%2"/>
      <w:lvlJc w:val="left"/>
      <w:pPr>
        <w:ind w:left="652" w:hanging="511"/>
      </w:pPr>
      <w:rPr>
        <w:rFonts w:ascii="FSJack-Light" w:eastAsia="FSJack-Light" w:hAnsi="FSJack-Light" w:cs="FSJack-Light" w:hint="default"/>
        <w:b w:val="0"/>
        <w:i w:val="0"/>
        <w:color w:val="081E3F"/>
        <w:spacing w:val="-9"/>
        <w:w w:val="100"/>
        <w:sz w:val="20"/>
        <w:szCs w:val="20"/>
        <w:lang w:val="en-GB" w:eastAsia="en-GB" w:bidi="en-GB"/>
      </w:rPr>
    </w:lvl>
    <w:lvl w:ilvl="2">
      <w:start w:val="1"/>
      <w:numFmt w:val="decimal"/>
      <w:lvlText w:val="%1.%2.%3"/>
      <w:lvlJc w:val="left"/>
      <w:pPr>
        <w:ind w:left="1137" w:hanging="624"/>
      </w:pPr>
      <w:rPr>
        <w:rFonts w:ascii="FSJack-Light" w:eastAsia="FSJack-Light" w:hAnsi="FSJack-Light" w:cs="FSJack-Light" w:hint="default"/>
        <w:b w:val="0"/>
        <w:i w:val="0"/>
        <w:color w:val="081E3F"/>
        <w:spacing w:val="-4"/>
        <w:w w:val="99"/>
        <w:sz w:val="20"/>
        <w:szCs w:val="20"/>
        <w:lang w:val="en-GB" w:eastAsia="en-GB" w:bidi="en-GB"/>
      </w:rPr>
    </w:lvl>
    <w:lvl w:ilvl="3">
      <w:numFmt w:val="bullet"/>
      <w:lvlText w:val="•"/>
      <w:lvlJc w:val="left"/>
      <w:pPr>
        <w:ind w:left="974" w:hanging="624"/>
      </w:pPr>
      <w:rPr>
        <w:rFonts w:hint="default"/>
        <w:lang w:val="en-GB" w:eastAsia="en-GB" w:bidi="en-GB"/>
      </w:rPr>
    </w:lvl>
    <w:lvl w:ilvl="4">
      <w:numFmt w:val="bullet"/>
      <w:lvlText w:val="•"/>
      <w:lvlJc w:val="left"/>
      <w:pPr>
        <w:ind w:left="809" w:hanging="624"/>
      </w:pPr>
      <w:rPr>
        <w:rFonts w:hint="default"/>
        <w:lang w:val="en-GB" w:eastAsia="en-GB" w:bidi="en-GB"/>
      </w:rPr>
    </w:lvl>
    <w:lvl w:ilvl="5">
      <w:numFmt w:val="bullet"/>
      <w:lvlText w:val="•"/>
      <w:lvlJc w:val="left"/>
      <w:pPr>
        <w:ind w:left="643" w:hanging="624"/>
      </w:pPr>
      <w:rPr>
        <w:rFonts w:hint="default"/>
        <w:lang w:val="en-GB" w:eastAsia="en-GB" w:bidi="en-GB"/>
      </w:rPr>
    </w:lvl>
    <w:lvl w:ilvl="6">
      <w:numFmt w:val="bullet"/>
      <w:lvlText w:val="•"/>
      <w:lvlJc w:val="left"/>
      <w:pPr>
        <w:ind w:left="478" w:hanging="624"/>
      </w:pPr>
      <w:rPr>
        <w:rFonts w:hint="default"/>
        <w:lang w:val="en-GB" w:eastAsia="en-GB" w:bidi="en-GB"/>
      </w:rPr>
    </w:lvl>
    <w:lvl w:ilvl="7">
      <w:numFmt w:val="bullet"/>
      <w:lvlText w:val="•"/>
      <w:lvlJc w:val="left"/>
      <w:pPr>
        <w:ind w:left="313" w:hanging="624"/>
      </w:pPr>
      <w:rPr>
        <w:rFonts w:hint="default"/>
        <w:lang w:val="en-GB" w:eastAsia="en-GB" w:bidi="en-GB"/>
      </w:rPr>
    </w:lvl>
    <w:lvl w:ilvl="8">
      <w:numFmt w:val="bullet"/>
      <w:lvlText w:val="•"/>
      <w:lvlJc w:val="left"/>
      <w:pPr>
        <w:ind w:left="147" w:hanging="624"/>
      </w:pPr>
      <w:rPr>
        <w:rFonts w:hint="default"/>
        <w:lang w:val="en-GB" w:eastAsia="en-GB" w:bidi="en-GB"/>
      </w:rPr>
    </w:lvl>
  </w:abstractNum>
  <w:abstractNum w:abstractNumId="18" w15:restartNumberingAfterBreak="0">
    <w:nsid w:val="28D52F1E"/>
    <w:multiLevelType w:val="hybridMultilevel"/>
    <w:tmpl w:val="DAC8DB70"/>
    <w:lvl w:ilvl="0" w:tplc="07FCA502">
      <w:start w:val="1"/>
      <w:numFmt w:val="lowerLetter"/>
      <w:lvlText w:val="(%1)"/>
      <w:lvlJc w:val="left"/>
      <w:pPr>
        <w:ind w:left="1440" w:hanging="735"/>
      </w:pPr>
      <w:rPr>
        <w:rFonts w:cs="Times New Roman"/>
      </w:rPr>
    </w:lvl>
    <w:lvl w:ilvl="1" w:tplc="08090019">
      <w:start w:val="1"/>
      <w:numFmt w:val="lowerLetter"/>
      <w:lvlText w:val="%2."/>
      <w:lvlJc w:val="left"/>
      <w:pPr>
        <w:ind w:left="1785" w:hanging="360"/>
      </w:pPr>
      <w:rPr>
        <w:rFonts w:cs="Times New Roman"/>
      </w:rPr>
    </w:lvl>
    <w:lvl w:ilvl="2" w:tplc="0809001B">
      <w:start w:val="1"/>
      <w:numFmt w:val="lowerRoman"/>
      <w:lvlText w:val="%3."/>
      <w:lvlJc w:val="right"/>
      <w:pPr>
        <w:ind w:left="2505" w:hanging="180"/>
      </w:pPr>
      <w:rPr>
        <w:rFonts w:cs="Times New Roman"/>
      </w:rPr>
    </w:lvl>
    <w:lvl w:ilvl="3" w:tplc="0809000F">
      <w:start w:val="1"/>
      <w:numFmt w:val="decimal"/>
      <w:lvlText w:val="%4."/>
      <w:lvlJc w:val="left"/>
      <w:pPr>
        <w:ind w:left="3225" w:hanging="360"/>
      </w:pPr>
      <w:rPr>
        <w:rFonts w:cs="Times New Roman"/>
      </w:rPr>
    </w:lvl>
    <w:lvl w:ilvl="4" w:tplc="08090019">
      <w:start w:val="1"/>
      <w:numFmt w:val="lowerLetter"/>
      <w:lvlText w:val="%5."/>
      <w:lvlJc w:val="left"/>
      <w:pPr>
        <w:ind w:left="3945" w:hanging="360"/>
      </w:pPr>
      <w:rPr>
        <w:rFonts w:cs="Times New Roman"/>
      </w:rPr>
    </w:lvl>
    <w:lvl w:ilvl="5" w:tplc="0809001B">
      <w:start w:val="1"/>
      <w:numFmt w:val="lowerRoman"/>
      <w:lvlText w:val="%6."/>
      <w:lvlJc w:val="right"/>
      <w:pPr>
        <w:ind w:left="4665" w:hanging="180"/>
      </w:pPr>
      <w:rPr>
        <w:rFonts w:cs="Times New Roman"/>
      </w:rPr>
    </w:lvl>
    <w:lvl w:ilvl="6" w:tplc="0809000F">
      <w:start w:val="1"/>
      <w:numFmt w:val="decimal"/>
      <w:lvlText w:val="%7."/>
      <w:lvlJc w:val="left"/>
      <w:pPr>
        <w:ind w:left="5385" w:hanging="360"/>
      </w:pPr>
      <w:rPr>
        <w:rFonts w:cs="Times New Roman"/>
      </w:rPr>
    </w:lvl>
    <w:lvl w:ilvl="7" w:tplc="08090019">
      <w:start w:val="1"/>
      <w:numFmt w:val="lowerLetter"/>
      <w:lvlText w:val="%8."/>
      <w:lvlJc w:val="left"/>
      <w:pPr>
        <w:ind w:left="6105" w:hanging="360"/>
      </w:pPr>
      <w:rPr>
        <w:rFonts w:cs="Times New Roman"/>
      </w:rPr>
    </w:lvl>
    <w:lvl w:ilvl="8" w:tplc="0809001B">
      <w:start w:val="1"/>
      <w:numFmt w:val="lowerRoman"/>
      <w:lvlText w:val="%9."/>
      <w:lvlJc w:val="right"/>
      <w:pPr>
        <w:ind w:left="6825" w:hanging="180"/>
      </w:pPr>
      <w:rPr>
        <w:rFonts w:cs="Times New Roman"/>
      </w:rPr>
    </w:lvl>
  </w:abstractNum>
  <w:abstractNum w:abstractNumId="19" w15:restartNumberingAfterBreak="0">
    <w:nsid w:val="28F321E8"/>
    <w:multiLevelType w:val="hybridMultilevel"/>
    <w:tmpl w:val="E4F6568C"/>
    <w:lvl w:ilvl="0" w:tplc="DB46CB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0506FB"/>
    <w:multiLevelType w:val="hybridMultilevel"/>
    <w:tmpl w:val="9910A8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D90E2F"/>
    <w:multiLevelType w:val="hybridMultilevel"/>
    <w:tmpl w:val="80BE6F18"/>
    <w:lvl w:ilvl="0" w:tplc="B7C46AB8">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15:restartNumberingAfterBreak="0">
    <w:nsid w:val="3A1C7E04"/>
    <w:multiLevelType w:val="multilevel"/>
    <w:tmpl w:val="5DB20AA4"/>
    <w:lvl w:ilvl="0">
      <w:start w:val="12"/>
      <w:numFmt w:val="decimal"/>
      <w:lvlText w:val="%1"/>
      <w:lvlJc w:val="left"/>
      <w:pPr>
        <w:ind w:left="384" w:hanging="384"/>
      </w:pPr>
      <w:rPr>
        <w:rFonts w:hint="default"/>
        <w:color w:val="081E3F"/>
      </w:rPr>
    </w:lvl>
    <w:lvl w:ilvl="1">
      <w:start w:val="2"/>
      <w:numFmt w:val="decimal"/>
      <w:lvlText w:val="%1.%2"/>
      <w:lvlJc w:val="left"/>
      <w:pPr>
        <w:ind w:left="384" w:hanging="384"/>
      </w:pPr>
      <w:rPr>
        <w:rFonts w:hint="default"/>
        <w:color w:val="081E3F"/>
      </w:rPr>
    </w:lvl>
    <w:lvl w:ilvl="2">
      <w:start w:val="1"/>
      <w:numFmt w:val="decimal"/>
      <w:lvlText w:val="%1.%2.%3"/>
      <w:lvlJc w:val="left"/>
      <w:pPr>
        <w:ind w:left="720" w:hanging="720"/>
      </w:pPr>
      <w:rPr>
        <w:rFonts w:hint="default"/>
        <w:color w:val="081E3F"/>
      </w:rPr>
    </w:lvl>
    <w:lvl w:ilvl="3">
      <w:start w:val="1"/>
      <w:numFmt w:val="decimal"/>
      <w:lvlText w:val="%1.%2.%3.%4"/>
      <w:lvlJc w:val="left"/>
      <w:pPr>
        <w:ind w:left="720" w:hanging="720"/>
      </w:pPr>
      <w:rPr>
        <w:rFonts w:hint="default"/>
        <w:color w:val="081E3F"/>
      </w:rPr>
    </w:lvl>
    <w:lvl w:ilvl="4">
      <w:start w:val="1"/>
      <w:numFmt w:val="decimal"/>
      <w:lvlText w:val="%1.%2.%3.%4.%5"/>
      <w:lvlJc w:val="left"/>
      <w:pPr>
        <w:ind w:left="1080" w:hanging="1080"/>
      </w:pPr>
      <w:rPr>
        <w:rFonts w:hint="default"/>
        <w:color w:val="081E3F"/>
      </w:rPr>
    </w:lvl>
    <w:lvl w:ilvl="5">
      <w:start w:val="1"/>
      <w:numFmt w:val="decimal"/>
      <w:lvlText w:val="%1.%2.%3.%4.%5.%6"/>
      <w:lvlJc w:val="left"/>
      <w:pPr>
        <w:ind w:left="1080" w:hanging="1080"/>
      </w:pPr>
      <w:rPr>
        <w:rFonts w:hint="default"/>
        <w:color w:val="081E3F"/>
      </w:rPr>
    </w:lvl>
    <w:lvl w:ilvl="6">
      <w:start w:val="1"/>
      <w:numFmt w:val="decimal"/>
      <w:lvlText w:val="%1.%2.%3.%4.%5.%6.%7"/>
      <w:lvlJc w:val="left"/>
      <w:pPr>
        <w:ind w:left="1440" w:hanging="1440"/>
      </w:pPr>
      <w:rPr>
        <w:rFonts w:hint="default"/>
        <w:color w:val="081E3F"/>
      </w:rPr>
    </w:lvl>
    <w:lvl w:ilvl="7">
      <w:start w:val="1"/>
      <w:numFmt w:val="decimal"/>
      <w:lvlText w:val="%1.%2.%3.%4.%5.%6.%7.%8"/>
      <w:lvlJc w:val="left"/>
      <w:pPr>
        <w:ind w:left="1440" w:hanging="1440"/>
      </w:pPr>
      <w:rPr>
        <w:rFonts w:hint="default"/>
        <w:color w:val="081E3F"/>
      </w:rPr>
    </w:lvl>
    <w:lvl w:ilvl="8">
      <w:start w:val="1"/>
      <w:numFmt w:val="decimal"/>
      <w:lvlText w:val="%1.%2.%3.%4.%5.%6.%7.%8.%9"/>
      <w:lvlJc w:val="left"/>
      <w:pPr>
        <w:ind w:left="1800" w:hanging="1800"/>
      </w:pPr>
      <w:rPr>
        <w:rFonts w:hint="default"/>
        <w:color w:val="081E3F"/>
      </w:rPr>
    </w:lvl>
  </w:abstractNum>
  <w:abstractNum w:abstractNumId="23" w15:restartNumberingAfterBreak="0">
    <w:nsid w:val="41964881"/>
    <w:multiLevelType w:val="hybridMultilevel"/>
    <w:tmpl w:val="3D9E42D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472B6E0B"/>
    <w:multiLevelType w:val="hybridMultilevel"/>
    <w:tmpl w:val="B9602858"/>
    <w:lvl w:ilvl="0" w:tplc="F3606910">
      <w:start w:val="1"/>
      <w:numFmt w:val="decimal"/>
      <w:lvlText w:val="(%1)"/>
      <w:lvlJc w:val="left"/>
      <w:pPr>
        <w:ind w:left="1065" w:hanging="360"/>
      </w:pPr>
      <w:rPr>
        <w:rFonts w:cs="Times New Roman"/>
      </w:rPr>
    </w:lvl>
    <w:lvl w:ilvl="1" w:tplc="3C18AF84">
      <w:start w:val="1"/>
      <w:numFmt w:val="lowerLetter"/>
      <w:lvlText w:val="(%2)"/>
      <w:lvlJc w:val="left"/>
      <w:pPr>
        <w:ind w:left="1995" w:hanging="570"/>
      </w:pPr>
      <w:rPr>
        <w:rFonts w:cs="Times New Roman"/>
      </w:rPr>
    </w:lvl>
    <w:lvl w:ilvl="2" w:tplc="0809001B">
      <w:start w:val="1"/>
      <w:numFmt w:val="lowerRoman"/>
      <w:lvlText w:val="%3."/>
      <w:lvlJc w:val="right"/>
      <w:pPr>
        <w:ind w:left="2505" w:hanging="180"/>
      </w:pPr>
      <w:rPr>
        <w:rFonts w:cs="Times New Roman"/>
      </w:rPr>
    </w:lvl>
    <w:lvl w:ilvl="3" w:tplc="0809000F">
      <w:start w:val="1"/>
      <w:numFmt w:val="decimal"/>
      <w:lvlText w:val="%4."/>
      <w:lvlJc w:val="left"/>
      <w:pPr>
        <w:ind w:left="3225" w:hanging="360"/>
      </w:pPr>
      <w:rPr>
        <w:rFonts w:cs="Times New Roman"/>
      </w:rPr>
    </w:lvl>
    <w:lvl w:ilvl="4" w:tplc="08090019">
      <w:start w:val="1"/>
      <w:numFmt w:val="lowerLetter"/>
      <w:lvlText w:val="%5."/>
      <w:lvlJc w:val="left"/>
      <w:pPr>
        <w:ind w:left="3945" w:hanging="360"/>
      </w:pPr>
      <w:rPr>
        <w:rFonts w:cs="Times New Roman"/>
      </w:rPr>
    </w:lvl>
    <w:lvl w:ilvl="5" w:tplc="0809001B">
      <w:start w:val="1"/>
      <w:numFmt w:val="lowerRoman"/>
      <w:lvlText w:val="%6."/>
      <w:lvlJc w:val="right"/>
      <w:pPr>
        <w:ind w:left="4665" w:hanging="180"/>
      </w:pPr>
      <w:rPr>
        <w:rFonts w:cs="Times New Roman"/>
      </w:rPr>
    </w:lvl>
    <w:lvl w:ilvl="6" w:tplc="0809000F">
      <w:start w:val="1"/>
      <w:numFmt w:val="decimal"/>
      <w:lvlText w:val="%7."/>
      <w:lvlJc w:val="left"/>
      <w:pPr>
        <w:ind w:left="5385" w:hanging="360"/>
      </w:pPr>
      <w:rPr>
        <w:rFonts w:cs="Times New Roman"/>
      </w:rPr>
    </w:lvl>
    <w:lvl w:ilvl="7" w:tplc="08090019">
      <w:start w:val="1"/>
      <w:numFmt w:val="lowerLetter"/>
      <w:lvlText w:val="%8."/>
      <w:lvlJc w:val="left"/>
      <w:pPr>
        <w:ind w:left="6105" w:hanging="360"/>
      </w:pPr>
      <w:rPr>
        <w:rFonts w:cs="Times New Roman"/>
      </w:rPr>
    </w:lvl>
    <w:lvl w:ilvl="8" w:tplc="0809001B">
      <w:start w:val="1"/>
      <w:numFmt w:val="lowerRoman"/>
      <w:lvlText w:val="%9."/>
      <w:lvlJc w:val="right"/>
      <w:pPr>
        <w:ind w:left="6825" w:hanging="180"/>
      </w:pPr>
      <w:rPr>
        <w:rFonts w:cs="Times New Roman"/>
      </w:rPr>
    </w:lvl>
  </w:abstractNum>
  <w:abstractNum w:abstractNumId="25" w15:restartNumberingAfterBreak="0">
    <w:nsid w:val="4BAA7373"/>
    <w:multiLevelType w:val="hybridMultilevel"/>
    <w:tmpl w:val="99A843B2"/>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0DC4D60"/>
    <w:multiLevelType w:val="hybridMultilevel"/>
    <w:tmpl w:val="424E1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309C6"/>
    <w:multiLevelType w:val="hybridMultilevel"/>
    <w:tmpl w:val="51C8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806FD"/>
    <w:multiLevelType w:val="hybridMultilevel"/>
    <w:tmpl w:val="8B884C5E"/>
    <w:lvl w:ilvl="0" w:tplc="C2C491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AFC50B7"/>
    <w:multiLevelType w:val="hybridMultilevel"/>
    <w:tmpl w:val="A5925C00"/>
    <w:lvl w:ilvl="0" w:tplc="37F64948">
      <w:start w:val="12"/>
      <w:numFmt w:val="decimal"/>
      <w:lvlText w:val="%1."/>
      <w:lvlJc w:val="left"/>
      <w:pPr>
        <w:ind w:left="720" w:hanging="360"/>
      </w:pPr>
      <w:rPr>
        <w:rFonts w:hint="default"/>
        <w:color w:val="081E3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F382D"/>
    <w:multiLevelType w:val="hybridMultilevel"/>
    <w:tmpl w:val="80BE6F1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1" w15:restartNumberingAfterBreak="0">
    <w:nsid w:val="692D2F60"/>
    <w:multiLevelType w:val="hybridMultilevel"/>
    <w:tmpl w:val="B1EC5CF6"/>
    <w:lvl w:ilvl="0" w:tplc="C7800D46">
      <w:start w:val="1"/>
      <w:numFmt w:val="lowerLetter"/>
      <w:lvlText w:val="(%1)"/>
      <w:lvlJc w:val="left"/>
      <w:pPr>
        <w:ind w:left="1846" w:hanging="570"/>
      </w:pPr>
      <w:rPr>
        <w:rFonts w:cs="Times New Roman"/>
      </w:rPr>
    </w:lvl>
    <w:lvl w:ilvl="1" w:tplc="08090019">
      <w:start w:val="1"/>
      <w:numFmt w:val="lowerLetter"/>
      <w:lvlText w:val="%2."/>
      <w:lvlJc w:val="left"/>
      <w:pPr>
        <w:ind w:left="2356" w:hanging="360"/>
      </w:pPr>
      <w:rPr>
        <w:rFonts w:cs="Times New Roman"/>
      </w:rPr>
    </w:lvl>
    <w:lvl w:ilvl="2" w:tplc="0809001B">
      <w:start w:val="1"/>
      <w:numFmt w:val="lowerRoman"/>
      <w:lvlText w:val="%3."/>
      <w:lvlJc w:val="right"/>
      <w:pPr>
        <w:ind w:left="3076" w:hanging="180"/>
      </w:pPr>
      <w:rPr>
        <w:rFonts w:cs="Times New Roman"/>
      </w:rPr>
    </w:lvl>
    <w:lvl w:ilvl="3" w:tplc="0809000F">
      <w:start w:val="1"/>
      <w:numFmt w:val="decimal"/>
      <w:lvlText w:val="%4."/>
      <w:lvlJc w:val="left"/>
      <w:pPr>
        <w:ind w:left="3796" w:hanging="360"/>
      </w:pPr>
      <w:rPr>
        <w:rFonts w:cs="Times New Roman"/>
      </w:rPr>
    </w:lvl>
    <w:lvl w:ilvl="4" w:tplc="08090019">
      <w:start w:val="1"/>
      <w:numFmt w:val="lowerLetter"/>
      <w:lvlText w:val="%5."/>
      <w:lvlJc w:val="left"/>
      <w:pPr>
        <w:ind w:left="4516" w:hanging="360"/>
      </w:pPr>
      <w:rPr>
        <w:rFonts w:cs="Times New Roman"/>
      </w:rPr>
    </w:lvl>
    <w:lvl w:ilvl="5" w:tplc="0809001B">
      <w:start w:val="1"/>
      <w:numFmt w:val="lowerRoman"/>
      <w:lvlText w:val="%6."/>
      <w:lvlJc w:val="right"/>
      <w:pPr>
        <w:ind w:left="5236" w:hanging="180"/>
      </w:pPr>
      <w:rPr>
        <w:rFonts w:cs="Times New Roman"/>
      </w:rPr>
    </w:lvl>
    <w:lvl w:ilvl="6" w:tplc="0809000F">
      <w:start w:val="1"/>
      <w:numFmt w:val="decimal"/>
      <w:lvlText w:val="%7."/>
      <w:lvlJc w:val="left"/>
      <w:pPr>
        <w:ind w:left="5956" w:hanging="360"/>
      </w:pPr>
      <w:rPr>
        <w:rFonts w:cs="Times New Roman"/>
      </w:rPr>
    </w:lvl>
    <w:lvl w:ilvl="7" w:tplc="08090019">
      <w:start w:val="1"/>
      <w:numFmt w:val="lowerLetter"/>
      <w:lvlText w:val="%8."/>
      <w:lvlJc w:val="left"/>
      <w:pPr>
        <w:ind w:left="6676" w:hanging="360"/>
      </w:pPr>
      <w:rPr>
        <w:rFonts w:cs="Times New Roman"/>
      </w:rPr>
    </w:lvl>
    <w:lvl w:ilvl="8" w:tplc="0809001B">
      <w:start w:val="1"/>
      <w:numFmt w:val="lowerRoman"/>
      <w:lvlText w:val="%9."/>
      <w:lvlJc w:val="right"/>
      <w:pPr>
        <w:ind w:left="7396" w:hanging="180"/>
      </w:pPr>
      <w:rPr>
        <w:rFonts w:cs="Times New Roman"/>
      </w:rPr>
    </w:lvl>
  </w:abstractNum>
  <w:abstractNum w:abstractNumId="32" w15:restartNumberingAfterBreak="0">
    <w:nsid w:val="6A243C20"/>
    <w:multiLevelType w:val="hybridMultilevel"/>
    <w:tmpl w:val="C3C01AC4"/>
    <w:lvl w:ilvl="0" w:tplc="70EEB8CA">
      <w:start w:val="1"/>
      <w:numFmt w:val="lowerLetter"/>
      <w:lvlText w:val="(%1)"/>
      <w:lvlJc w:val="left"/>
      <w:pPr>
        <w:ind w:left="1635" w:hanging="360"/>
      </w:pPr>
      <w:rPr>
        <w:rFonts w:cs="Times New Roman"/>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33" w15:restartNumberingAfterBreak="0">
    <w:nsid w:val="6B4200AD"/>
    <w:multiLevelType w:val="hybridMultilevel"/>
    <w:tmpl w:val="E94EE2B4"/>
    <w:lvl w:ilvl="0" w:tplc="E3828B7E">
      <w:start w:val="2"/>
      <w:numFmt w:val="decimal"/>
      <w:lvlText w:val="(%1)"/>
      <w:lvlJc w:val="left"/>
      <w:pPr>
        <w:ind w:left="1070" w:hanging="360"/>
      </w:pPr>
      <w:rPr>
        <w:rFonts w:cs="Times New Roman"/>
      </w:rPr>
    </w:lvl>
    <w:lvl w:ilvl="1" w:tplc="08090019">
      <w:start w:val="1"/>
      <w:numFmt w:val="lowerLetter"/>
      <w:lvlText w:val="%2."/>
      <w:lvlJc w:val="left"/>
      <w:pPr>
        <w:ind w:left="1785" w:hanging="360"/>
      </w:pPr>
      <w:rPr>
        <w:rFonts w:cs="Times New Roman"/>
      </w:rPr>
    </w:lvl>
    <w:lvl w:ilvl="2" w:tplc="0809001B">
      <w:start w:val="1"/>
      <w:numFmt w:val="lowerRoman"/>
      <w:lvlText w:val="%3."/>
      <w:lvlJc w:val="right"/>
      <w:pPr>
        <w:ind w:left="2505" w:hanging="180"/>
      </w:pPr>
      <w:rPr>
        <w:rFonts w:cs="Times New Roman"/>
      </w:rPr>
    </w:lvl>
    <w:lvl w:ilvl="3" w:tplc="0809000F">
      <w:start w:val="1"/>
      <w:numFmt w:val="decimal"/>
      <w:lvlText w:val="%4."/>
      <w:lvlJc w:val="left"/>
      <w:pPr>
        <w:ind w:left="3225" w:hanging="360"/>
      </w:pPr>
      <w:rPr>
        <w:rFonts w:cs="Times New Roman"/>
      </w:rPr>
    </w:lvl>
    <w:lvl w:ilvl="4" w:tplc="08090019">
      <w:start w:val="1"/>
      <w:numFmt w:val="lowerLetter"/>
      <w:lvlText w:val="%5."/>
      <w:lvlJc w:val="left"/>
      <w:pPr>
        <w:ind w:left="3945" w:hanging="360"/>
      </w:pPr>
      <w:rPr>
        <w:rFonts w:cs="Times New Roman"/>
      </w:rPr>
    </w:lvl>
    <w:lvl w:ilvl="5" w:tplc="0809001B">
      <w:start w:val="1"/>
      <w:numFmt w:val="lowerRoman"/>
      <w:lvlText w:val="%6."/>
      <w:lvlJc w:val="right"/>
      <w:pPr>
        <w:ind w:left="4665" w:hanging="180"/>
      </w:pPr>
      <w:rPr>
        <w:rFonts w:cs="Times New Roman"/>
      </w:rPr>
    </w:lvl>
    <w:lvl w:ilvl="6" w:tplc="0809000F">
      <w:start w:val="1"/>
      <w:numFmt w:val="decimal"/>
      <w:lvlText w:val="%7."/>
      <w:lvlJc w:val="left"/>
      <w:pPr>
        <w:ind w:left="5385" w:hanging="360"/>
      </w:pPr>
      <w:rPr>
        <w:rFonts w:cs="Times New Roman"/>
      </w:rPr>
    </w:lvl>
    <w:lvl w:ilvl="7" w:tplc="08090019">
      <w:start w:val="1"/>
      <w:numFmt w:val="lowerLetter"/>
      <w:lvlText w:val="%8."/>
      <w:lvlJc w:val="left"/>
      <w:pPr>
        <w:ind w:left="6105" w:hanging="360"/>
      </w:pPr>
      <w:rPr>
        <w:rFonts w:cs="Times New Roman"/>
      </w:rPr>
    </w:lvl>
    <w:lvl w:ilvl="8" w:tplc="0809001B">
      <w:start w:val="1"/>
      <w:numFmt w:val="lowerRoman"/>
      <w:lvlText w:val="%9."/>
      <w:lvlJc w:val="right"/>
      <w:pPr>
        <w:ind w:left="6825" w:hanging="180"/>
      </w:pPr>
      <w:rPr>
        <w:rFonts w:cs="Times New Roman"/>
      </w:rPr>
    </w:lvl>
  </w:abstractNum>
  <w:abstractNum w:abstractNumId="34" w15:restartNumberingAfterBreak="0">
    <w:nsid w:val="70275BFE"/>
    <w:multiLevelType w:val="hybridMultilevel"/>
    <w:tmpl w:val="5C348FD6"/>
    <w:lvl w:ilvl="0" w:tplc="15F83B48">
      <w:start w:val="1"/>
      <w:numFmt w:val="decimal"/>
      <w:lvlText w:val="%1."/>
      <w:lvlJc w:val="left"/>
      <w:pPr>
        <w:ind w:left="720" w:hanging="360"/>
      </w:pPr>
      <w:rPr>
        <w:b/>
      </w:rPr>
    </w:lvl>
    <w:lvl w:ilvl="1" w:tplc="08090013">
      <w:start w:val="1"/>
      <w:numFmt w:val="upperRoman"/>
      <w:lvlText w:val="%2."/>
      <w:lvlJc w:val="right"/>
      <w:pPr>
        <w:ind w:left="1440" w:hanging="360"/>
      </w:pPr>
    </w:lvl>
    <w:lvl w:ilvl="2" w:tplc="08090019">
      <w:start w:val="1"/>
      <w:numFmt w:val="lowerLetter"/>
      <w:lvlText w:val="%3."/>
      <w:lvlJc w:val="left"/>
      <w:pPr>
        <w:ind w:left="2160" w:hanging="180"/>
      </w:pPr>
    </w:lvl>
    <w:lvl w:ilvl="3" w:tplc="0809000F">
      <w:start w:val="1"/>
      <w:numFmt w:val="decimal"/>
      <w:lvlText w:val="%4."/>
      <w:lvlJc w:val="left"/>
      <w:pPr>
        <w:ind w:left="2880" w:hanging="360"/>
      </w:pPr>
    </w:lvl>
    <w:lvl w:ilvl="4" w:tplc="A4D04570">
      <w:start w:val="12"/>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9E01B3"/>
    <w:multiLevelType w:val="hybridMultilevel"/>
    <w:tmpl w:val="08FE53A8"/>
    <w:lvl w:ilvl="0" w:tplc="400A2926">
      <w:start w:val="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6D3B3B"/>
    <w:multiLevelType w:val="hybridMultilevel"/>
    <w:tmpl w:val="2E4A197A"/>
    <w:lvl w:ilvl="0" w:tplc="BCEAD07E">
      <w:start w:val="4"/>
      <w:numFmt w:val="decimal"/>
      <w:lvlText w:val="(%1)"/>
      <w:lvlJc w:val="left"/>
      <w:pPr>
        <w:ind w:left="1635"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E236F"/>
    <w:multiLevelType w:val="hybridMultilevel"/>
    <w:tmpl w:val="21E47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B5208"/>
    <w:multiLevelType w:val="multilevel"/>
    <w:tmpl w:val="2C6236FC"/>
    <w:lvl w:ilvl="0">
      <w:start w:val="12"/>
      <w:numFmt w:val="decimal"/>
      <w:lvlText w:val="%1"/>
      <w:lvlJc w:val="left"/>
      <w:pPr>
        <w:ind w:left="384" w:hanging="384"/>
      </w:pPr>
      <w:rPr>
        <w:rFonts w:hint="default"/>
        <w:color w:val="081E3F"/>
      </w:rPr>
    </w:lvl>
    <w:lvl w:ilvl="1">
      <w:start w:val="1"/>
      <w:numFmt w:val="decimal"/>
      <w:lvlText w:val="%1.%2"/>
      <w:lvlJc w:val="left"/>
      <w:pPr>
        <w:ind w:left="384" w:hanging="384"/>
      </w:pPr>
      <w:rPr>
        <w:rFonts w:hint="default"/>
        <w:color w:val="081E3F"/>
      </w:rPr>
    </w:lvl>
    <w:lvl w:ilvl="2">
      <w:start w:val="1"/>
      <w:numFmt w:val="decimal"/>
      <w:lvlText w:val="%1.%2.%3"/>
      <w:lvlJc w:val="left"/>
      <w:pPr>
        <w:ind w:left="720" w:hanging="720"/>
      </w:pPr>
      <w:rPr>
        <w:rFonts w:hint="default"/>
        <w:color w:val="081E3F"/>
      </w:rPr>
    </w:lvl>
    <w:lvl w:ilvl="3">
      <w:start w:val="1"/>
      <w:numFmt w:val="decimal"/>
      <w:lvlText w:val="%1.%2.%3.%4"/>
      <w:lvlJc w:val="left"/>
      <w:pPr>
        <w:ind w:left="720" w:hanging="720"/>
      </w:pPr>
      <w:rPr>
        <w:rFonts w:hint="default"/>
        <w:color w:val="081E3F"/>
      </w:rPr>
    </w:lvl>
    <w:lvl w:ilvl="4">
      <w:start w:val="1"/>
      <w:numFmt w:val="decimal"/>
      <w:lvlText w:val="%1.%2.%3.%4.%5"/>
      <w:lvlJc w:val="left"/>
      <w:pPr>
        <w:ind w:left="1080" w:hanging="1080"/>
      </w:pPr>
      <w:rPr>
        <w:rFonts w:hint="default"/>
        <w:color w:val="081E3F"/>
      </w:rPr>
    </w:lvl>
    <w:lvl w:ilvl="5">
      <w:start w:val="1"/>
      <w:numFmt w:val="decimal"/>
      <w:lvlText w:val="%1.%2.%3.%4.%5.%6"/>
      <w:lvlJc w:val="left"/>
      <w:pPr>
        <w:ind w:left="1080" w:hanging="1080"/>
      </w:pPr>
      <w:rPr>
        <w:rFonts w:hint="default"/>
        <w:color w:val="081E3F"/>
      </w:rPr>
    </w:lvl>
    <w:lvl w:ilvl="6">
      <w:start w:val="1"/>
      <w:numFmt w:val="decimal"/>
      <w:lvlText w:val="%1.%2.%3.%4.%5.%6.%7"/>
      <w:lvlJc w:val="left"/>
      <w:pPr>
        <w:ind w:left="1440" w:hanging="1440"/>
      </w:pPr>
      <w:rPr>
        <w:rFonts w:hint="default"/>
        <w:color w:val="081E3F"/>
      </w:rPr>
    </w:lvl>
    <w:lvl w:ilvl="7">
      <w:start w:val="1"/>
      <w:numFmt w:val="decimal"/>
      <w:lvlText w:val="%1.%2.%3.%4.%5.%6.%7.%8"/>
      <w:lvlJc w:val="left"/>
      <w:pPr>
        <w:ind w:left="1440" w:hanging="1440"/>
      </w:pPr>
      <w:rPr>
        <w:rFonts w:hint="default"/>
        <w:color w:val="081E3F"/>
      </w:rPr>
    </w:lvl>
    <w:lvl w:ilvl="8">
      <w:start w:val="1"/>
      <w:numFmt w:val="decimal"/>
      <w:lvlText w:val="%1.%2.%3.%4.%5.%6.%7.%8.%9"/>
      <w:lvlJc w:val="left"/>
      <w:pPr>
        <w:ind w:left="1800" w:hanging="1800"/>
      </w:pPr>
      <w:rPr>
        <w:rFonts w:hint="default"/>
        <w:color w:val="081E3F"/>
      </w:rPr>
    </w:lvl>
  </w:abstractNum>
  <w:num w:numId="1" w16cid:durableId="365763978">
    <w:abstractNumId w:val="35"/>
  </w:num>
  <w:num w:numId="2" w16cid:durableId="1731801683">
    <w:abstractNumId w:val="20"/>
  </w:num>
  <w:num w:numId="3" w16cid:durableId="1245265894">
    <w:abstractNumId w:val="11"/>
  </w:num>
  <w:num w:numId="4" w16cid:durableId="2127112057">
    <w:abstractNumId w:val="14"/>
  </w:num>
  <w:num w:numId="5" w16cid:durableId="797332752">
    <w:abstractNumId w:val="25"/>
  </w:num>
  <w:num w:numId="6" w16cid:durableId="1390149703">
    <w:abstractNumId w:val="37"/>
  </w:num>
  <w:num w:numId="7" w16cid:durableId="160848">
    <w:abstractNumId w:val="26"/>
  </w:num>
  <w:num w:numId="8" w16cid:durableId="400760998">
    <w:abstractNumId w:val="27"/>
  </w:num>
  <w:num w:numId="9" w16cid:durableId="1666474839">
    <w:abstractNumId w:val="19"/>
  </w:num>
  <w:num w:numId="10" w16cid:durableId="7882036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805050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8407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587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766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063693">
    <w:abstractNumId w:val="36"/>
  </w:num>
  <w:num w:numId="16" w16cid:durableId="25953727">
    <w:abstractNumId w:val="7"/>
    <w:lvlOverride w:ilvl="0">
      <w:startOverride w:val="1"/>
    </w:lvlOverride>
  </w:num>
  <w:num w:numId="17" w16cid:durableId="1176775027">
    <w:abstractNumId w:val="1"/>
    <w:lvlOverride w:ilvl="0">
      <w:startOverride w:val="1"/>
    </w:lvlOverride>
  </w:num>
  <w:num w:numId="18" w16cid:durableId="171901521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885949">
    <w:abstractNumId w:val="3"/>
    <w:lvlOverride w:ilvl="0">
      <w:startOverride w:val="1"/>
    </w:lvlOverride>
  </w:num>
  <w:num w:numId="20" w16cid:durableId="8676674">
    <w:abstractNumId w:val="4"/>
    <w:lvlOverride w:ilvl="0">
      <w:startOverride w:val="1"/>
    </w:lvlOverride>
  </w:num>
  <w:num w:numId="21" w16cid:durableId="728000454">
    <w:abstractNumId w:val="5"/>
    <w:lvlOverride w:ilvl="0">
      <w:startOverride w:val="1"/>
    </w:lvlOverride>
  </w:num>
  <w:num w:numId="22" w16cid:durableId="1161847973">
    <w:abstractNumId w:val="6"/>
    <w:lvlOverride w:ilvl="0">
      <w:startOverride w:val="1"/>
    </w:lvlOverride>
  </w:num>
  <w:num w:numId="23" w16cid:durableId="1457217972">
    <w:abstractNumId w:val="8"/>
    <w:lvlOverride w:ilvl="0">
      <w:startOverride w:val="1"/>
    </w:lvlOverride>
  </w:num>
  <w:num w:numId="24" w16cid:durableId="799496577">
    <w:abstractNumId w:val="2"/>
  </w:num>
  <w:num w:numId="25" w16cid:durableId="1821071823">
    <w:abstractNumId w:val="10"/>
  </w:num>
  <w:num w:numId="26" w16cid:durableId="1591231902">
    <w:abstractNumId w:val="23"/>
  </w:num>
  <w:num w:numId="27" w16cid:durableId="337007359">
    <w:abstractNumId w:val="34"/>
  </w:num>
  <w:num w:numId="28" w16cid:durableId="1387487721">
    <w:abstractNumId w:val="12"/>
  </w:num>
  <w:num w:numId="29" w16cid:durableId="104233615">
    <w:abstractNumId w:val="0"/>
  </w:num>
  <w:num w:numId="30" w16cid:durableId="1919290946">
    <w:abstractNumId w:val="9"/>
  </w:num>
  <w:num w:numId="31" w16cid:durableId="1320768209">
    <w:abstractNumId w:val="28"/>
  </w:num>
  <w:num w:numId="32" w16cid:durableId="1149247405">
    <w:abstractNumId w:val="21"/>
  </w:num>
  <w:num w:numId="33" w16cid:durableId="1169710169">
    <w:abstractNumId w:val="30"/>
  </w:num>
  <w:num w:numId="34" w16cid:durableId="225266164">
    <w:abstractNumId w:val="17"/>
  </w:num>
  <w:num w:numId="35" w16cid:durableId="1505392551">
    <w:abstractNumId w:val="29"/>
  </w:num>
  <w:num w:numId="36" w16cid:durableId="1396781470">
    <w:abstractNumId w:val="22"/>
  </w:num>
  <w:num w:numId="37" w16cid:durableId="195898589">
    <w:abstractNumId w:val="16"/>
  </w:num>
  <w:num w:numId="38" w16cid:durableId="1880773522">
    <w:abstractNumId w:val="38"/>
  </w:num>
  <w:num w:numId="39" w16cid:durableId="578101072">
    <w:abstractNumId w:val="13"/>
  </w:num>
  <w:num w:numId="40" w16cid:durableId="178357247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EC"/>
    <w:rsid w:val="00005B9D"/>
    <w:rsid w:val="0001043C"/>
    <w:rsid w:val="00013634"/>
    <w:rsid w:val="000142BA"/>
    <w:rsid w:val="000144BA"/>
    <w:rsid w:val="00016E3D"/>
    <w:rsid w:val="00031A7A"/>
    <w:rsid w:val="0003639D"/>
    <w:rsid w:val="00036509"/>
    <w:rsid w:val="0003652C"/>
    <w:rsid w:val="00036F12"/>
    <w:rsid w:val="000428E8"/>
    <w:rsid w:val="00043AD6"/>
    <w:rsid w:val="00045206"/>
    <w:rsid w:val="00046FCE"/>
    <w:rsid w:val="000532D2"/>
    <w:rsid w:val="000574CB"/>
    <w:rsid w:val="00060A40"/>
    <w:rsid w:val="0006272B"/>
    <w:rsid w:val="00065E59"/>
    <w:rsid w:val="00067EF4"/>
    <w:rsid w:val="0007091D"/>
    <w:rsid w:val="0007190E"/>
    <w:rsid w:val="00072E05"/>
    <w:rsid w:val="00074722"/>
    <w:rsid w:val="0007588E"/>
    <w:rsid w:val="000767F9"/>
    <w:rsid w:val="00080B07"/>
    <w:rsid w:val="00091350"/>
    <w:rsid w:val="00091F50"/>
    <w:rsid w:val="0009271B"/>
    <w:rsid w:val="00092D6A"/>
    <w:rsid w:val="00093F73"/>
    <w:rsid w:val="000946CF"/>
    <w:rsid w:val="0009665D"/>
    <w:rsid w:val="00096A69"/>
    <w:rsid w:val="000A002F"/>
    <w:rsid w:val="000A039A"/>
    <w:rsid w:val="000A7B3B"/>
    <w:rsid w:val="000B11F4"/>
    <w:rsid w:val="000B2450"/>
    <w:rsid w:val="000B2951"/>
    <w:rsid w:val="000B2F07"/>
    <w:rsid w:val="000B42D5"/>
    <w:rsid w:val="000B449B"/>
    <w:rsid w:val="000B46EC"/>
    <w:rsid w:val="000B5D5B"/>
    <w:rsid w:val="000B6C1B"/>
    <w:rsid w:val="000B7531"/>
    <w:rsid w:val="000C107C"/>
    <w:rsid w:val="000C330B"/>
    <w:rsid w:val="000C3C56"/>
    <w:rsid w:val="000C4114"/>
    <w:rsid w:val="000C6553"/>
    <w:rsid w:val="000C7043"/>
    <w:rsid w:val="000D02B0"/>
    <w:rsid w:val="000D0401"/>
    <w:rsid w:val="000D14AA"/>
    <w:rsid w:val="000D2181"/>
    <w:rsid w:val="000D3EBA"/>
    <w:rsid w:val="000D6535"/>
    <w:rsid w:val="000E0183"/>
    <w:rsid w:val="000E203F"/>
    <w:rsid w:val="001006A7"/>
    <w:rsid w:val="00105D42"/>
    <w:rsid w:val="00107D38"/>
    <w:rsid w:val="00110741"/>
    <w:rsid w:val="001108A5"/>
    <w:rsid w:val="00113F94"/>
    <w:rsid w:val="00115455"/>
    <w:rsid w:val="00116253"/>
    <w:rsid w:val="00122FB0"/>
    <w:rsid w:val="0012532F"/>
    <w:rsid w:val="00125471"/>
    <w:rsid w:val="00127223"/>
    <w:rsid w:val="00141741"/>
    <w:rsid w:val="00142E9D"/>
    <w:rsid w:val="00143B86"/>
    <w:rsid w:val="00147348"/>
    <w:rsid w:val="0015363D"/>
    <w:rsid w:val="00153F56"/>
    <w:rsid w:val="00154B63"/>
    <w:rsid w:val="00156B19"/>
    <w:rsid w:val="00157D66"/>
    <w:rsid w:val="0016463E"/>
    <w:rsid w:val="001660D4"/>
    <w:rsid w:val="00167F8E"/>
    <w:rsid w:val="001705C9"/>
    <w:rsid w:val="00180292"/>
    <w:rsid w:val="001851B0"/>
    <w:rsid w:val="00185CBA"/>
    <w:rsid w:val="00190510"/>
    <w:rsid w:val="00190BDD"/>
    <w:rsid w:val="00191E5F"/>
    <w:rsid w:val="001945BD"/>
    <w:rsid w:val="00197DFE"/>
    <w:rsid w:val="001A3CC2"/>
    <w:rsid w:val="001A4F94"/>
    <w:rsid w:val="001A4FEC"/>
    <w:rsid w:val="001A74BB"/>
    <w:rsid w:val="001B0098"/>
    <w:rsid w:val="001B3489"/>
    <w:rsid w:val="001B46ED"/>
    <w:rsid w:val="001B4F8D"/>
    <w:rsid w:val="001B500B"/>
    <w:rsid w:val="001B611F"/>
    <w:rsid w:val="001B68F8"/>
    <w:rsid w:val="001C27B4"/>
    <w:rsid w:val="001C3105"/>
    <w:rsid w:val="001C65FD"/>
    <w:rsid w:val="001D1FBE"/>
    <w:rsid w:val="001D3021"/>
    <w:rsid w:val="001D35B9"/>
    <w:rsid w:val="001D377C"/>
    <w:rsid w:val="001E4DB1"/>
    <w:rsid w:val="001E7BE4"/>
    <w:rsid w:val="001F06C2"/>
    <w:rsid w:val="001F1C18"/>
    <w:rsid w:val="001F22A2"/>
    <w:rsid w:val="001F38C5"/>
    <w:rsid w:val="001F57D9"/>
    <w:rsid w:val="001F71C4"/>
    <w:rsid w:val="001F79CB"/>
    <w:rsid w:val="001F7B19"/>
    <w:rsid w:val="002002E9"/>
    <w:rsid w:val="00201A25"/>
    <w:rsid w:val="002069A6"/>
    <w:rsid w:val="00207550"/>
    <w:rsid w:val="0020763A"/>
    <w:rsid w:val="0021460B"/>
    <w:rsid w:val="0021763F"/>
    <w:rsid w:val="00220677"/>
    <w:rsid w:val="00221018"/>
    <w:rsid w:val="00222AC5"/>
    <w:rsid w:val="002248F5"/>
    <w:rsid w:val="002269B2"/>
    <w:rsid w:val="00227CF8"/>
    <w:rsid w:val="00230D7C"/>
    <w:rsid w:val="0023306A"/>
    <w:rsid w:val="0023461B"/>
    <w:rsid w:val="00234976"/>
    <w:rsid w:val="00235539"/>
    <w:rsid w:val="00242713"/>
    <w:rsid w:val="00245425"/>
    <w:rsid w:val="00247596"/>
    <w:rsid w:val="0025070A"/>
    <w:rsid w:val="00253E17"/>
    <w:rsid w:val="00255858"/>
    <w:rsid w:val="002618BB"/>
    <w:rsid w:val="0027227E"/>
    <w:rsid w:val="00272D7A"/>
    <w:rsid w:val="002748F7"/>
    <w:rsid w:val="00274EEC"/>
    <w:rsid w:val="0027586D"/>
    <w:rsid w:val="00277EA2"/>
    <w:rsid w:val="00281BA4"/>
    <w:rsid w:val="002859A7"/>
    <w:rsid w:val="002907F5"/>
    <w:rsid w:val="00292DBB"/>
    <w:rsid w:val="002932AF"/>
    <w:rsid w:val="002943F9"/>
    <w:rsid w:val="0029724E"/>
    <w:rsid w:val="002974E9"/>
    <w:rsid w:val="00297FBD"/>
    <w:rsid w:val="002A2E62"/>
    <w:rsid w:val="002A3901"/>
    <w:rsid w:val="002A41D6"/>
    <w:rsid w:val="002A47CC"/>
    <w:rsid w:val="002A7450"/>
    <w:rsid w:val="002B0491"/>
    <w:rsid w:val="002B2CE3"/>
    <w:rsid w:val="002B349A"/>
    <w:rsid w:val="002B3B4F"/>
    <w:rsid w:val="002B52D0"/>
    <w:rsid w:val="002B62EA"/>
    <w:rsid w:val="002B7BD1"/>
    <w:rsid w:val="002C0485"/>
    <w:rsid w:val="002C18A7"/>
    <w:rsid w:val="002D04CE"/>
    <w:rsid w:val="002D265F"/>
    <w:rsid w:val="002D4303"/>
    <w:rsid w:val="002D7757"/>
    <w:rsid w:val="002D7EC0"/>
    <w:rsid w:val="002E4F7A"/>
    <w:rsid w:val="002E544F"/>
    <w:rsid w:val="002E6CC9"/>
    <w:rsid w:val="002F0FD3"/>
    <w:rsid w:val="002F544C"/>
    <w:rsid w:val="002F700C"/>
    <w:rsid w:val="0030030A"/>
    <w:rsid w:val="00301CF1"/>
    <w:rsid w:val="00305F87"/>
    <w:rsid w:val="00307134"/>
    <w:rsid w:val="003074BB"/>
    <w:rsid w:val="00310368"/>
    <w:rsid w:val="00310AFF"/>
    <w:rsid w:val="00312F14"/>
    <w:rsid w:val="003134FF"/>
    <w:rsid w:val="003171D6"/>
    <w:rsid w:val="003200DD"/>
    <w:rsid w:val="00324D30"/>
    <w:rsid w:val="003324A8"/>
    <w:rsid w:val="003344B8"/>
    <w:rsid w:val="00335505"/>
    <w:rsid w:val="003409A6"/>
    <w:rsid w:val="003430A1"/>
    <w:rsid w:val="00343BE2"/>
    <w:rsid w:val="00352B12"/>
    <w:rsid w:val="00353404"/>
    <w:rsid w:val="0036092B"/>
    <w:rsid w:val="00362229"/>
    <w:rsid w:val="00366E1D"/>
    <w:rsid w:val="00370DC2"/>
    <w:rsid w:val="00374FBB"/>
    <w:rsid w:val="00377AE0"/>
    <w:rsid w:val="00380521"/>
    <w:rsid w:val="00382157"/>
    <w:rsid w:val="003831EB"/>
    <w:rsid w:val="003849CC"/>
    <w:rsid w:val="00385632"/>
    <w:rsid w:val="00386191"/>
    <w:rsid w:val="00387D44"/>
    <w:rsid w:val="003937E0"/>
    <w:rsid w:val="003A7607"/>
    <w:rsid w:val="003B07D5"/>
    <w:rsid w:val="003B1544"/>
    <w:rsid w:val="003B32BF"/>
    <w:rsid w:val="003B32CD"/>
    <w:rsid w:val="003B488D"/>
    <w:rsid w:val="003C3C28"/>
    <w:rsid w:val="003C5106"/>
    <w:rsid w:val="003C5216"/>
    <w:rsid w:val="003C5C89"/>
    <w:rsid w:val="003D1E43"/>
    <w:rsid w:val="003D3746"/>
    <w:rsid w:val="003D72AD"/>
    <w:rsid w:val="003E1A85"/>
    <w:rsid w:val="003E29D7"/>
    <w:rsid w:val="003E3272"/>
    <w:rsid w:val="003E3A84"/>
    <w:rsid w:val="003E3D45"/>
    <w:rsid w:val="003E411A"/>
    <w:rsid w:val="003F0808"/>
    <w:rsid w:val="003F6299"/>
    <w:rsid w:val="003F769D"/>
    <w:rsid w:val="003F78BD"/>
    <w:rsid w:val="00400811"/>
    <w:rsid w:val="0040321C"/>
    <w:rsid w:val="00404497"/>
    <w:rsid w:val="00421626"/>
    <w:rsid w:val="00421AD4"/>
    <w:rsid w:val="00425C51"/>
    <w:rsid w:val="00430140"/>
    <w:rsid w:val="00434FFD"/>
    <w:rsid w:val="00441387"/>
    <w:rsid w:val="00443211"/>
    <w:rsid w:val="00447EAA"/>
    <w:rsid w:val="00452443"/>
    <w:rsid w:val="004534A8"/>
    <w:rsid w:val="00461DBE"/>
    <w:rsid w:val="00462FB0"/>
    <w:rsid w:val="00467DFE"/>
    <w:rsid w:val="00481449"/>
    <w:rsid w:val="004847C9"/>
    <w:rsid w:val="00487FC1"/>
    <w:rsid w:val="00490BA5"/>
    <w:rsid w:val="0049414B"/>
    <w:rsid w:val="004941EA"/>
    <w:rsid w:val="004A1239"/>
    <w:rsid w:val="004A2132"/>
    <w:rsid w:val="004A248D"/>
    <w:rsid w:val="004A7B37"/>
    <w:rsid w:val="004B16C5"/>
    <w:rsid w:val="004B31AD"/>
    <w:rsid w:val="004B73D3"/>
    <w:rsid w:val="004B7C37"/>
    <w:rsid w:val="004C5CB7"/>
    <w:rsid w:val="004C5D0F"/>
    <w:rsid w:val="004C6FE5"/>
    <w:rsid w:val="004C770F"/>
    <w:rsid w:val="004D2C10"/>
    <w:rsid w:val="004D3E5E"/>
    <w:rsid w:val="004D5C31"/>
    <w:rsid w:val="004D756B"/>
    <w:rsid w:val="004E29BA"/>
    <w:rsid w:val="004E3EDB"/>
    <w:rsid w:val="004E5580"/>
    <w:rsid w:val="004F0C73"/>
    <w:rsid w:val="004F17DB"/>
    <w:rsid w:val="004F5930"/>
    <w:rsid w:val="004F6149"/>
    <w:rsid w:val="004F6BCA"/>
    <w:rsid w:val="00501D59"/>
    <w:rsid w:val="005033D2"/>
    <w:rsid w:val="00504DC4"/>
    <w:rsid w:val="00504DDC"/>
    <w:rsid w:val="00505E45"/>
    <w:rsid w:val="0051239C"/>
    <w:rsid w:val="005134A5"/>
    <w:rsid w:val="00513FE2"/>
    <w:rsid w:val="005142AB"/>
    <w:rsid w:val="0051689F"/>
    <w:rsid w:val="00516A46"/>
    <w:rsid w:val="00530323"/>
    <w:rsid w:val="005355AD"/>
    <w:rsid w:val="005355B5"/>
    <w:rsid w:val="00535856"/>
    <w:rsid w:val="00536905"/>
    <w:rsid w:val="00536E92"/>
    <w:rsid w:val="0054083C"/>
    <w:rsid w:val="005471A8"/>
    <w:rsid w:val="00551083"/>
    <w:rsid w:val="005534D7"/>
    <w:rsid w:val="00553819"/>
    <w:rsid w:val="00554297"/>
    <w:rsid w:val="00562370"/>
    <w:rsid w:val="00562A9C"/>
    <w:rsid w:val="00566E04"/>
    <w:rsid w:val="0057098F"/>
    <w:rsid w:val="00572A0B"/>
    <w:rsid w:val="00573464"/>
    <w:rsid w:val="005759CD"/>
    <w:rsid w:val="00583AD1"/>
    <w:rsid w:val="00585460"/>
    <w:rsid w:val="0058613D"/>
    <w:rsid w:val="00587FBC"/>
    <w:rsid w:val="00591432"/>
    <w:rsid w:val="00591D52"/>
    <w:rsid w:val="00593B7B"/>
    <w:rsid w:val="005952DA"/>
    <w:rsid w:val="00596F00"/>
    <w:rsid w:val="005A04CB"/>
    <w:rsid w:val="005A153D"/>
    <w:rsid w:val="005A65CC"/>
    <w:rsid w:val="005B0387"/>
    <w:rsid w:val="005B10B3"/>
    <w:rsid w:val="005B16B1"/>
    <w:rsid w:val="005B386D"/>
    <w:rsid w:val="005C064E"/>
    <w:rsid w:val="005C12B8"/>
    <w:rsid w:val="005C2180"/>
    <w:rsid w:val="005C235B"/>
    <w:rsid w:val="005C4FD4"/>
    <w:rsid w:val="005C5053"/>
    <w:rsid w:val="005C7062"/>
    <w:rsid w:val="005E0F37"/>
    <w:rsid w:val="005E1F0F"/>
    <w:rsid w:val="005E4D2F"/>
    <w:rsid w:val="005E7C66"/>
    <w:rsid w:val="005F05B9"/>
    <w:rsid w:val="005F1044"/>
    <w:rsid w:val="005F3E1A"/>
    <w:rsid w:val="005F4549"/>
    <w:rsid w:val="006005F5"/>
    <w:rsid w:val="0060286A"/>
    <w:rsid w:val="00604A35"/>
    <w:rsid w:val="00605D27"/>
    <w:rsid w:val="0060768E"/>
    <w:rsid w:val="00610E61"/>
    <w:rsid w:val="00611BF0"/>
    <w:rsid w:val="00612788"/>
    <w:rsid w:val="00614D66"/>
    <w:rsid w:val="00617FDA"/>
    <w:rsid w:val="00622D5E"/>
    <w:rsid w:val="006237AC"/>
    <w:rsid w:val="00623ABE"/>
    <w:rsid w:val="00624CC0"/>
    <w:rsid w:val="00632092"/>
    <w:rsid w:val="006326F3"/>
    <w:rsid w:val="00632CF7"/>
    <w:rsid w:val="00634393"/>
    <w:rsid w:val="00644BDE"/>
    <w:rsid w:val="00645A2E"/>
    <w:rsid w:val="00647564"/>
    <w:rsid w:val="00650800"/>
    <w:rsid w:val="006517AE"/>
    <w:rsid w:val="00656E48"/>
    <w:rsid w:val="006626D5"/>
    <w:rsid w:val="00665DCA"/>
    <w:rsid w:val="006836EA"/>
    <w:rsid w:val="006865B2"/>
    <w:rsid w:val="00690F77"/>
    <w:rsid w:val="00691489"/>
    <w:rsid w:val="00691F9E"/>
    <w:rsid w:val="00692C7C"/>
    <w:rsid w:val="006955CC"/>
    <w:rsid w:val="006976DC"/>
    <w:rsid w:val="006A0393"/>
    <w:rsid w:val="006A1662"/>
    <w:rsid w:val="006A4DF7"/>
    <w:rsid w:val="006A6F0D"/>
    <w:rsid w:val="006B1CF2"/>
    <w:rsid w:val="006B2BE0"/>
    <w:rsid w:val="006B3729"/>
    <w:rsid w:val="006B4C96"/>
    <w:rsid w:val="006B50BA"/>
    <w:rsid w:val="006B618B"/>
    <w:rsid w:val="006B6E6B"/>
    <w:rsid w:val="006B7ABE"/>
    <w:rsid w:val="006C72FF"/>
    <w:rsid w:val="006D214B"/>
    <w:rsid w:val="006F1476"/>
    <w:rsid w:val="006F4AD0"/>
    <w:rsid w:val="006F4EDA"/>
    <w:rsid w:val="006F5D2A"/>
    <w:rsid w:val="00701450"/>
    <w:rsid w:val="007056F5"/>
    <w:rsid w:val="00705821"/>
    <w:rsid w:val="00712A1C"/>
    <w:rsid w:val="00713B8E"/>
    <w:rsid w:val="00713D64"/>
    <w:rsid w:val="0072094C"/>
    <w:rsid w:val="007229BA"/>
    <w:rsid w:val="0072638E"/>
    <w:rsid w:val="00726D76"/>
    <w:rsid w:val="007326BE"/>
    <w:rsid w:val="00732D1E"/>
    <w:rsid w:val="007345A8"/>
    <w:rsid w:val="007362C2"/>
    <w:rsid w:val="00736A84"/>
    <w:rsid w:val="0074015D"/>
    <w:rsid w:val="00744753"/>
    <w:rsid w:val="00745101"/>
    <w:rsid w:val="007461AE"/>
    <w:rsid w:val="007514E9"/>
    <w:rsid w:val="0075788B"/>
    <w:rsid w:val="007606C2"/>
    <w:rsid w:val="0076111E"/>
    <w:rsid w:val="00764D07"/>
    <w:rsid w:val="007655C5"/>
    <w:rsid w:val="0077142A"/>
    <w:rsid w:val="00776E23"/>
    <w:rsid w:val="00777417"/>
    <w:rsid w:val="00782A7B"/>
    <w:rsid w:val="00784A50"/>
    <w:rsid w:val="007913AC"/>
    <w:rsid w:val="007919F1"/>
    <w:rsid w:val="0079240F"/>
    <w:rsid w:val="007A04C5"/>
    <w:rsid w:val="007A0A43"/>
    <w:rsid w:val="007A172B"/>
    <w:rsid w:val="007A267E"/>
    <w:rsid w:val="007A4342"/>
    <w:rsid w:val="007A6718"/>
    <w:rsid w:val="007C0A9C"/>
    <w:rsid w:val="007C44AA"/>
    <w:rsid w:val="007C62B7"/>
    <w:rsid w:val="007D3038"/>
    <w:rsid w:val="007D4284"/>
    <w:rsid w:val="007E29F5"/>
    <w:rsid w:val="007E5C23"/>
    <w:rsid w:val="007E6C29"/>
    <w:rsid w:val="007E7D22"/>
    <w:rsid w:val="007F536F"/>
    <w:rsid w:val="007F5426"/>
    <w:rsid w:val="007F5578"/>
    <w:rsid w:val="007F7744"/>
    <w:rsid w:val="007F792D"/>
    <w:rsid w:val="00800FC1"/>
    <w:rsid w:val="0080126D"/>
    <w:rsid w:val="00801389"/>
    <w:rsid w:val="0080404E"/>
    <w:rsid w:val="008052AE"/>
    <w:rsid w:val="00807B67"/>
    <w:rsid w:val="00807D49"/>
    <w:rsid w:val="00812F89"/>
    <w:rsid w:val="00815ABD"/>
    <w:rsid w:val="0081702F"/>
    <w:rsid w:val="00822033"/>
    <w:rsid w:val="00822D37"/>
    <w:rsid w:val="00825029"/>
    <w:rsid w:val="0082605A"/>
    <w:rsid w:val="008279A8"/>
    <w:rsid w:val="00830A62"/>
    <w:rsid w:val="00830FA2"/>
    <w:rsid w:val="00832C8B"/>
    <w:rsid w:val="00833372"/>
    <w:rsid w:val="008358A3"/>
    <w:rsid w:val="00835A9C"/>
    <w:rsid w:val="00837C25"/>
    <w:rsid w:val="00841259"/>
    <w:rsid w:val="00843847"/>
    <w:rsid w:val="00844BC2"/>
    <w:rsid w:val="008460BE"/>
    <w:rsid w:val="0084757B"/>
    <w:rsid w:val="00854528"/>
    <w:rsid w:val="00856ED9"/>
    <w:rsid w:val="00857226"/>
    <w:rsid w:val="00857656"/>
    <w:rsid w:val="00862341"/>
    <w:rsid w:val="00867496"/>
    <w:rsid w:val="00873627"/>
    <w:rsid w:val="00875897"/>
    <w:rsid w:val="00875C4E"/>
    <w:rsid w:val="00881D37"/>
    <w:rsid w:val="00881EA5"/>
    <w:rsid w:val="0088490F"/>
    <w:rsid w:val="00886F39"/>
    <w:rsid w:val="00887266"/>
    <w:rsid w:val="00891D20"/>
    <w:rsid w:val="008939AD"/>
    <w:rsid w:val="0089633C"/>
    <w:rsid w:val="008A0BE6"/>
    <w:rsid w:val="008A1FE1"/>
    <w:rsid w:val="008A2386"/>
    <w:rsid w:val="008A4066"/>
    <w:rsid w:val="008A4E40"/>
    <w:rsid w:val="008A55FD"/>
    <w:rsid w:val="008A614C"/>
    <w:rsid w:val="008B03A2"/>
    <w:rsid w:val="008B0985"/>
    <w:rsid w:val="008B219F"/>
    <w:rsid w:val="008B4119"/>
    <w:rsid w:val="008B509D"/>
    <w:rsid w:val="008B5679"/>
    <w:rsid w:val="008B56D6"/>
    <w:rsid w:val="008C2428"/>
    <w:rsid w:val="008C51BE"/>
    <w:rsid w:val="008C5F6B"/>
    <w:rsid w:val="008C7867"/>
    <w:rsid w:val="008D0231"/>
    <w:rsid w:val="008D1247"/>
    <w:rsid w:val="008D1A72"/>
    <w:rsid w:val="008D73E8"/>
    <w:rsid w:val="008E090E"/>
    <w:rsid w:val="008E6045"/>
    <w:rsid w:val="008F429F"/>
    <w:rsid w:val="008F6693"/>
    <w:rsid w:val="0090354C"/>
    <w:rsid w:val="0090534B"/>
    <w:rsid w:val="00910A32"/>
    <w:rsid w:val="00912F58"/>
    <w:rsid w:val="0091736F"/>
    <w:rsid w:val="00917896"/>
    <w:rsid w:val="0092439C"/>
    <w:rsid w:val="00925470"/>
    <w:rsid w:val="00931686"/>
    <w:rsid w:val="0093388E"/>
    <w:rsid w:val="00935F8B"/>
    <w:rsid w:val="0093742E"/>
    <w:rsid w:val="00943FF5"/>
    <w:rsid w:val="0094470E"/>
    <w:rsid w:val="00945364"/>
    <w:rsid w:val="0094632B"/>
    <w:rsid w:val="00950AB2"/>
    <w:rsid w:val="00950C8A"/>
    <w:rsid w:val="00950CE1"/>
    <w:rsid w:val="009510FA"/>
    <w:rsid w:val="00951815"/>
    <w:rsid w:val="00952F98"/>
    <w:rsid w:val="00953C5C"/>
    <w:rsid w:val="00953CFD"/>
    <w:rsid w:val="00956D71"/>
    <w:rsid w:val="00957D1F"/>
    <w:rsid w:val="00971670"/>
    <w:rsid w:val="009741CB"/>
    <w:rsid w:val="0097537F"/>
    <w:rsid w:val="009774A0"/>
    <w:rsid w:val="00986985"/>
    <w:rsid w:val="00990943"/>
    <w:rsid w:val="009939A8"/>
    <w:rsid w:val="00995731"/>
    <w:rsid w:val="00997B90"/>
    <w:rsid w:val="009A1146"/>
    <w:rsid w:val="009A322A"/>
    <w:rsid w:val="009A3DF0"/>
    <w:rsid w:val="009A3FF4"/>
    <w:rsid w:val="009B0989"/>
    <w:rsid w:val="009B251D"/>
    <w:rsid w:val="009D2381"/>
    <w:rsid w:val="009D3B9B"/>
    <w:rsid w:val="009D3F1B"/>
    <w:rsid w:val="009D4678"/>
    <w:rsid w:val="009E1F22"/>
    <w:rsid w:val="009E693E"/>
    <w:rsid w:val="009E69C0"/>
    <w:rsid w:val="009E77D5"/>
    <w:rsid w:val="009F158B"/>
    <w:rsid w:val="009F3B1F"/>
    <w:rsid w:val="009F5442"/>
    <w:rsid w:val="009F773A"/>
    <w:rsid w:val="00A00F7E"/>
    <w:rsid w:val="00A02498"/>
    <w:rsid w:val="00A026E1"/>
    <w:rsid w:val="00A13039"/>
    <w:rsid w:val="00A17B0C"/>
    <w:rsid w:val="00A22AB6"/>
    <w:rsid w:val="00A2590D"/>
    <w:rsid w:val="00A30C23"/>
    <w:rsid w:val="00A37343"/>
    <w:rsid w:val="00A379D1"/>
    <w:rsid w:val="00A402EC"/>
    <w:rsid w:val="00A4160B"/>
    <w:rsid w:val="00A44120"/>
    <w:rsid w:val="00A441D5"/>
    <w:rsid w:val="00A509FF"/>
    <w:rsid w:val="00A51B1E"/>
    <w:rsid w:val="00A51E2B"/>
    <w:rsid w:val="00A53991"/>
    <w:rsid w:val="00A55F85"/>
    <w:rsid w:val="00A564F9"/>
    <w:rsid w:val="00A57618"/>
    <w:rsid w:val="00A628ED"/>
    <w:rsid w:val="00A62D8A"/>
    <w:rsid w:val="00A64FB5"/>
    <w:rsid w:val="00A6502B"/>
    <w:rsid w:val="00A66477"/>
    <w:rsid w:val="00A679B9"/>
    <w:rsid w:val="00A72607"/>
    <w:rsid w:val="00A735FE"/>
    <w:rsid w:val="00A75F20"/>
    <w:rsid w:val="00A76115"/>
    <w:rsid w:val="00A84AAD"/>
    <w:rsid w:val="00A862D2"/>
    <w:rsid w:val="00A875E2"/>
    <w:rsid w:val="00A878D0"/>
    <w:rsid w:val="00A91C3B"/>
    <w:rsid w:val="00A97E77"/>
    <w:rsid w:val="00AA1E51"/>
    <w:rsid w:val="00AA49AA"/>
    <w:rsid w:val="00AA69D2"/>
    <w:rsid w:val="00AB260E"/>
    <w:rsid w:val="00AB2C95"/>
    <w:rsid w:val="00AB344C"/>
    <w:rsid w:val="00AB6A0A"/>
    <w:rsid w:val="00AB6FF5"/>
    <w:rsid w:val="00AC523D"/>
    <w:rsid w:val="00AC6044"/>
    <w:rsid w:val="00AC7B49"/>
    <w:rsid w:val="00AD0274"/>
    <w:rsid w:val="00AD1956"/>
    <w:rsid w:val="00AE0C6E"/>
    <w:rsid w:val="00AE7BDF"/>
    <w:rsid w:val="00AF1ECC"/>
    <w:rsid w:val="00AF2B8D"/>
    <w:rsid w:val="00AF2E6D"/>
    <w:rsid w:val="00AF5407"/>
    <w:rsid w:val="00B028BD"/>
    <w:rsid w:val="00B036F5"/>
    <w:rsid w:val="00B0719E"/>
    <w:rsid w:val="00B136E5"/>
    <w:rsid w:val="00B303F9"/>
    <w:rsid w:val="00B35C8F"/>
    <w:rsid w:val="00B37BAF"/>
    <w:rsid w:val="00B40F38"/>
    <w:rsid w:val="00B41E56"/>
    <w:rsid w:val="00B43D2E"/>
    <w:rsid w:val="00B53662"/>
    <w:rsid w:val="00B5475A"/>
    <w:rsid w:val="00B70D52"/>
    <w:rsid w:val="00B73592"/>
    <w:rsid w:val="00B77BCB"/>
    <w:rsid w:val="00B80B65"/>
    <w:rsid w:val="00B82E53"/>
    <w:rsid w:val="00B8645A"/>
    <w:rsid w:val="00B90821"/>
    <w:rsid w:val="00B91072"/>
    <w:rsid w:val="00B911CE"/>
    <w:rsid w:val="00B91654"/>
    <w:rsid w:val="00B91CB3"/>
    <w:rsid w:val="00B927AF"/>
    <w:rsid w:val="00B941F6"/>
    <w:rsid w:val="00B947CC"/>
    <w:rsid w:val="00B97BAC"/>
    <w:rsid w:val="00BA16E0"/>
    <w:rsid w:val="00BA5587"/>
    <w:rsid w:val="00BA5F7A"/>
    <w:rsid w:val="00BA6856"/>
    <w:rsid w:val="00BA6E39"/>
    <w:rsid w:val="00BA6FAF"/>
    <w:rsid w:val="00BA73B7"/>
    <w:rsid w:val="00BB1C24"/>
    <w:rsid w:val="00BB33A5"/>
    <w:rsid w:val="00BC2485"/>
    <w:rsid w:val="00BC53C7"/>
    <w:rsid w:val="00BD0959"/>
    <w:rsid w:val="00BD4414"/>
    <w:rsid w:val="00BD56F1"/>
    <w:rsid w:val="00BE02A5"/>
    <w:rsid w:val="00BE1FB1"/>
    <w:rsid w:val="00BE30C5"/>
    <w:rsid w:val="00BE3A61"/>
    <w:rsid w:val="00BE3B61"/>
    <w:rsid w:val="00BF19ED"/>
    <w:rsid w:val="00BF48BB"/>
    <w:rsid w:val="00C04BEF"/>
    <w:rsid w:val="00C056EA"/>
    <w:rsid w:val="00C07FBC"/>
    <w:rsid w:val="00C10253"/>
    <w:rsid w:val="00C20964"/>
    <w:rsid w:val="00C32823"/>
    <w:rsid w:val="00C32D95"/>
    <w:rsid w:val="00C35BDB"/>
    <w:rsid w:val="00C42D5F"/>
    <w:rsid w:val="00C4772E"/>
    <w:rsid w:val="00C4775F"/>
    <w:rsid w:val="00C5420A"/>
    <w:rsid w:val="00C63519"/>
    <w:rsid w:val="00C66FA9"/>
    <w:rsid w:val="00C67502"/>
    <w:rsid w:val="00C75D14"/>
    <w:rsid w:val="00C76994"/>
    <w:rsid w:val="00C76C52"/>
    <w:rsid w:val="00C920A0"/>
    <w:rsid w:val="00C95EAE"/>
    <w:rsid w:val="00C97684"/>
    <w:rsid w:val="00CA09DE"/>
    <w:rsid w:val="00CA10E4"/>
    <w:rsid w:val="00CA1DC9"/>
    <w:rsid w:val="00CA38D1"/>
    <w:rsid w:val="00CA5B55"/>
    <w:rsid w:val="00CB32E5"/>
    <w:rsid w:val="00CB4C9E"/>
    <w:rsid w:val="00CC0250"/>
    <w:rsid w:val="00CC20C0"/>
    <w:rsid w:val="00CC3D33"/>
    <w:rsid w:val="00CC4A3D"/>
    <w:rsid w:val="00CC594E"/>
    <w:rsid w:val="00CC642B"/>
    <w:rsid w:val="00CC7F6E"/>
    <w:rsid w:val="00CD21EE"/>
    <w:rsid w:val="00CD57EA"/>
    <w:rsid w:val="00CD636A"/>
    <w:rsid w:val="00CE2FD2"/>
    <w:rsid w:val="00CE3609"/>
    <w:rsid w:val="00CE664B"/>
    <w:rsid w:val="00CE7043"/>
    <w:rsid w:val="00CE76A6"/>
    <w:rsid w:val="00CF3583"/>
    <w:rsid w:val="00CF44F8"/>
    <w:rsid w:val="00CF5076"/>
    <w:rsid w:val="00D04EE5"/>
    <w:rsid w:val="00D05621"/>
    <w:rsid w:val="00D113AF"/>
    <w:rsid w:val="00D12F23"/>
    <w:rsid w:val="00D13C44"/>
    <w:rsid w:val="00D20116"/>
    <w:rsid w:val="00D210CB"/>
    <w:rsid w:val="00D23AC0"/>
    <w:rsid w:val="00D23BC1"/>
    <w:rsid w:val="00D366F5"/>
    <w:rsid w:val="00D366F9"/>
    <w:rsid w:val="00D4100B"/>
    <w:rsid w:val="00D46647"/>
    <w:rsid w:val="00D467DD"/>
    <w:rsid w:val="00D534AE"/>
    <w:rsid w:val="00D5432F"/>
    <w:rsid w:val="00D54338"/>
    <w:rsid w:val="00D57667"/>
    <w:rsid w:val="00D60851"/>
    <w:rsid w:val="00D623D2"/>
    <w:rsid w:val="00D63FA0"/>
    <w:rsid w:val="00D6425A"/>
    <w:rsid w:val="00D65E35"/>
    <w:rsid w:val="00D65E88"/>
    <w:rsid w:val="00D70B96"/>
    <w:rsid w:val="00D73152"/>
    <w:rsid w:val="00D740BE"/>
    <w:rsid w:val="00D75860"/>
    <w:rsid w:val="00D76442"/>
    <w:rsid w:val="00D813BD"/>
    <w:rsid w:val="00D82534"/>
    <w:rsid w:val="00D85013"/>
    <w:rsid w:val="00D85708"/>
    <w:rsid w:val="00D85A94"/>
    <w:rsid w:val="00D85D3A"/>
    <w:rsid w:val="00D85D4D"/>
    <w:rsid w:val="00D869CA"/>
    <w:rsid w:val="00D86B9A"/>
    <w:rsid w:val="00D8725B"/>
    <w:rsid w:val="00D87F37"/>
    <w:rsid w:val="00D92233"/>
    <w:rsid w:val="00D93C43"/>
    <w:rsid w:val="00D96DF0"/>
    <w:rsid w:val="00DA6020"/>
    <w:rsid w:val="00DA63A0"/>
    <w:rsid w:val="00DA7271"/>
    <w:rsid w:val="00DB4E8C"/>
    <w:rsid w:val="00DB7F53"/>
    <w:rsid w:val="00DC1F2C"/>
    <w:rsid w:val="00DC2A0D"/>
    <w:rsid w:val="00DD02BB"/>
    <w:rsid w:val="00DD17FA"/>
    <w:rsid w:val="00DD4FED"/>
    <w:rsid w:val="00DD7E74"/>
    <w:rsid w:val="00DE0623"/>
    <w:rsid w:val="00DE063F"/>
    <w:rsid w:val="00DF2EBF"/>
    <w:rsid w:val="00DF43C5"/>
    <w:rsid w:val="00DF4F7A"/>
    <w:rsid w:val="00DF5F45"/>
    <w:rsid w:val="00E038B7"/>
    <w:rsid w:val="00E050B3"/>
    <w:rsid w:val="00E13B9A"/>
    <w:rsid w:val="00E14B3D"/>
    <w:rsid w:val="00E157CE"/>
    <w:rsid w:val="00E15E73"/>
    <w:rsid w:val="00E17009"/>
    <w:rsid w:val="00E20155"/>
    <w:rsid w:val="00E2239B"/>
    <w:rsid w:val="00E22C1B"/>
    <w:rsid w:val="00E2438F"/>
    <w:rsid w:val="00E24770"/>
    <w:rsid w:val="00E30CE7"/>
    <w:rsid w:val="00E342D6"/>
    <w:rsid w:val="00E348E3"/>
    <w:rsid w:val="00E34DAA"/>
    <w:rsid w:val="00E366A0"/>
    <w:rsid w:val="00E42898"/>
    <w:rsid w:val="00E5027B"/>
    <w:rsid w:val="00E519A1"/>
    <w:rsid w:val="00E51A44"/>
    <w:rsid w:val="00E554AA"/>
    <w:rsid w:val="00E561A4"/>
    <w:rsid w:val="00E56747"/>
    <w:rsid w:val="00E61303"/>
    <w:rsid w:val="00E615C7"/>
    <w:rsid w:val="00E61BEB"/>
    <w:rsid w:val="00E660B4"/>
    <w:rsid w:val="00E668F6"/>
    <w:rsid w:val="00E67B33"/>
    <w:rsid w:val="00E67B50"/>
    <w:rsid w:val="00E727A8"/>
    <w:rsid w:val="00E7391A"/>
    <w:rsid w:val="00E74289"/>
    <w:rsid w:val="00E7462F"/>
    <w:rsid w:val="00E759A7"/>
    <w:rsid w:val="00E81C23"/>
    <w:rsid w:val="00E83983"/>
    <w:rsid w:val="00E83A59"/>
    <w:rsid w:val="00E877E9"/>
    <w:rsid w:val="00E9014C"/>
    <w:rsid w:val="00E90D52"/>
    <w:rsid w:val="00E968B5"/>
    <w:rsid w:val="00EA3856"/>
    <w:rsid w:val="00EA4F0C"/>
    <w:rsid w:val="00EA5E79"/>
    <w:rsid w:val="00EB3E68"/>
    <w:rsid w:val="00EB64B3"/>
    <w:rsid w:val="00ED49D0"/>
    <w:rsid w:val="00ED513F"/>
    <w:rsid w:val="00ED6399"/>
    <w:rsid w:val="00EE36AB"/>
    <w:rsid w:val="00EE5B19"/>
    <w:rsid w:val="00EE75CA"/>
    <w:rsid w:val="00EE7D5B"/>
    <w:rsid w:val="00EE7DE2"/>
    <w:rsid w:val="00EF233A"/>
    <w:rsid w:val="00F01B68"/>
    <w:rsid w:val="00F02348"/>
    <w:rsid w:val="00F041CF"/>
    <w:rsid w:val="00F1006B"/>
    <w:rsid w:val="00F10931"/>
    <w:rsid w:val="00F10D7A"/>
    <w:rsid w:val="00F1192A"/>
    <w:rsid w:val="00F11CEA"/>
    <w:rsid w:val="00F133AC"/>
    <w:rsid w:val="00F13D4D"/>
    <w:rsid w:val="00F15604"/>
    <w:rsid w:val="00F15FF2"/>
    <w:rsid w:val="00F177CE"/>
    <w:rsid w:val="00F21735"/>
    <w:rsid w:val="00F21B20"/>
    <w:rsid w:val="00F24241"/>
    <w:rsid w:val="00F25107"/>
    <w:rsid w:val="00F304A3"/>
    <w:rsid w:val="00F30E4F"/>
    <w:rsid w:val="00F33C3B"/>
    <w:rsid w:val="00F373E4"/>
    <w:rsid w:val="00F432DC"/>
    <w:rsid w:val="00F437A2"/>
    <w:rsid w:val="00F44DBB"/>
    <w:rsid w:val="00F4582D"/>
    <w:rsid w:val="00F458CC"/>
    <w:rsid w:val="00F47B14"/>
    <w:rsid w:val="00F54903"/>
    <w:rsid w:val="00F54FCA"/>
    <w:rsid w:val="00F56DA0"/>
    <w:rsid w:val="00F57D43"/>
    <w:rsid w:val="00F607FF"/>
    <w:rsid w:val="00F60C6E"/>
    <w:rsid w:val="00F642F1"/>
    <w:rsid w:val="00F717B3"/>
    <w:rsid w:val="00F72BA0"/>
    <w:rsid w:val="00F74043"/>
    <w:rsid w:val="00F76636"/>
    <w:rsid w:val="00F77918"/>
    <w:rsid w:val="00F77962"/>
    <w:rsid w:val="00F84F8E"/>
    <w:rsid w:val="00F8698A"/>
    <w:rsid w:val="00F90F93"/>
    <w:rsid w:val="00F951FF"/>
    <w:rsid w:val="00F966A7"/>
    <w:rsid w:val="00F96A44"/>
    <w:rsid w:val="00FA08BE"/>
    <w:rsid w:val="00FA1BDE"/>
    <w:rsid w:val="00FA5A56"/>
    <w:rsid w:val="00FA5B52"/>
    <w:rsid w:val="00FA78B4"/>
    <w:rsid w:val="00FA7E3B"/>
    <w:rsid w:val="00FB0CB9"/>
    <w:rsid w:val="00FB1727"/>
    <w:rsid w:val="00FB32C7"/>
    <w:rsid w:val="00FB38D1"/>
    <w:rsid w:val="00FB44AE"/>
    <w:rsid w:val="00FB4F62"/>
    <w:rsid w:val="00FB5AEC"/>
    <w:rsid w:val="00FB7171"/>
    <w:rsid w:val="00FB7765"/>
    <w:rsid w:val="00FC42EF"/>
    <w:rsid w:val="00FC4BE0"/>
    <w:rsid w:val="00FC4F0A"/>
    <w:rsid w:val="00FD046E"/>
    <w:rsid w:val="00FD57A6"/>
    <w:rsid w:val="00FE01B6"/>
    <w:rsid w:val="00FE7B68"/>
    <w:rsid w:val="00FF1A67"/>
    <w:rsid w:val="00FF216D"/>
    <w:rsid w:val="00FF4CF5"/>
    <w:rsid w:val="00FF4F47"/>
    <w:rsid w:val="00FF63C4"/>
    <w:rsid w:val="00FF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BB16B"/>
  <w15:docId w15:val="{B1B64A5B-BD31-4C9B-A6B3-806E61E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EC"/>
    <w:rPr>
      <w:sz w:val="24"/>
      <w:szCs w:val="20"/>
      <w:lang w:eastAsia="en-US"/>
    </w:rPr>
  </w:style>
  <w:style w:type="paragraph" w:styleId="Heading1">
    <w:name w:val="heading 1"/>
    <w:basedOn w:val="Normal"/>
    <w:next w:val="Normal"/>
    <w:link w:val="Heading1Char"/>
    <w:uiPriority w:val="99"/>
    <w:qFormat/>
    <w:rsid w:val="00A402EC"/>
    <w:pPr>
      <w:keepNext/>
      <w:tabs>
        <w:tab w:val="left" w:pos="-720"/>
      </w:tabs>
      <w:suppressAutoHyphens/>
      <w:jc w:val="both"/>
      <w:outlineLvl w:val="0"/>
    </w:pPr>
    <w:rPr>
      <w:b/>
      <w:spacing w:val="-3"/>
      <w:sz w:val="28"/>
    </w:rPr>
  </w:style>
  <w:style w:type="paragraph" w:styleId="Heading2">
    <w:name w:val="heading 2"/>
    <w:basedOn w:val="Normal"/>
    <w:next w:val="Normal"/>
    <w:link w:val="Heading2Char"/>
    <w:uiPriority w:val="99"/>
    <w:qFormat/>
    <w:rsid w:val="00A402EC"/>
    <w:pPr>
      <w:keepNext/>
      <w:tabs>
        <w:tab w:val="left" w:pos="-720"/>
      </w:tabs>
      <w:suppressAutoHyphens/>
      <w:jc w:val="both"/>
      <w:outlineLvl w:val="1"/>
    </w:pPr>
    <w:rPr>
      <w:i/>
      <w:spacing w:val="-3"/>
    </w:rPr>
  </w:style>
  <w:style w:type="paragraph" w:styleId="Heading3">
    <w:name w:val="heading 3"/>
    <w:basedOn w:val="Normal"/>
    <w:next w:val="Normal"/>
    <w:link w:val="Heading3Char"/>
    <w:uiPriority w:val="99"/>
    <w:qFormat/>
    <w:rsid w:val="00A402EC"/>
    <w:pPr>
      <w:keepNext/>
      <w:jc w:val="center"/>
      <w:outlineLvl w:val="2"/>
    </w:pPr>
    <w:rPr>
      <w:rFonts w:ascii="Arial" w:hAnsi="Arial" w:cs="Arial"/>
      <w:color w:val="000000"/>
      <w:sz w:val="40"/>
    </w:rPr>
  </w:style>
  <w:style w:type="paragraph" w:styleId="Heading4">
    <w:name w:val="heading 4"/>
    <w:basedOn w:val="Normal"/>
    <w:next w:val="Normal"/>
    <w:link w:val="Heading4Char"/>
    <w:uiPriority w:val="99"/>
    <w:qFormat/>
    <w:rsid w:val="00A402EC"/>
    <w:pPr>
      <w:keepNext/>
      <w:tabs>
        <w:tab w:val="left" w:pos="4788"/>
        <w:tab w:val="left" w:pos="9198"/>
      </w:tabs>
      <w:ind w:left="709"/>
      <w:outlineLvl w:val="3"/>
    </w:pPr>
    <w:rPr>
      <w:i/>
    </w:rPr>
  </w:style>
  <w:style w:type="paragraph" w:styleId="Heading6">
    <w:name w:val="heading 6"/>
    <w:basedOn w:val="Normal"/>
    <w:next w:val="Normal"/>
    <w:link w:val="Heading6Char"/>
    <w:uiPriority w:val="99"/>
    <w:qFormat/>
    <w:rsid w:val="00A402EC"/>
    <w:pPr>
      <w:keepNext/>
      <w:jc w:val="center"/>
      <w:outlineLvl w:val="5"/>
    </w:pPr>
    <w:rPr>
      <w:b/>
    </w:rPr>
  </w:style>
  <w:style w:type="paragraph" w:styleId="Heading7">
    <w:name w:val="heading 7"/>
    <w:basedOn w:val="Normal"/>
    <w:next w:val="Normal"/>
    <w:link w:val="Heading7Char"/>
    <w:uiPriority w:val="99"/>
    <w:qFormat/>
    <w:rsid w:val="00A402EC"/>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2"/>
    </w:rPr>
  </w:style>
  <w:style w:type="paragraph" w:styleId="Heading8">
    <w:name w:val="heading 8"/>
    <w:basedOn w:val="Normal"/>
    <w:next w:val="Normal"/>
    <w:link w:val="Heading8Char"/>
    <w:uiPriority w:val="99"/>
    <w:qFormat/>
    <w:rsid w:val="00A402EC"/>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2A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72A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72A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72A0B"/>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572A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72A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72A0B"/>
    <w:rPr>
      <w:rFonts w:ascii="Calibri" w:hAnsi="Calibri" w:cs="Times New Roman"/>
      <w:i/>
      <w:iCs/>
      <w:sz w:val="24"/>
      <w:szCs w:val="24"/>
      <w:lang w:eastAsia="en-US"/>
    </w:rPr>
  </w:style>
  <w:style w:type="paragraph" w:styleId="Footer">
    <w:name w:val="footer"/>
    <w:basedOn w:val="Normal"/>
    <w:link w:val="FooterChar"/>
    <w:uiPriority w:val="99"/>
    <w:rsid w:val="00A402EC"/>
    <w:pPr>
      <w:tabs>
        <w:tab w:val="center" w:pos="4153"/>
        <w:tab w:val="right" w:pos="8306"/>
      </w:tabs>
    </w:pPr>
  </w:style>
  <w:style w:type="character" w:customStyle="1" w:styleId="FooterChar">
    <w:name w:val="Footer Char"/>
    <w:basedOn w:val="DefaultParagraphFont"/>
    <w:link w:val="Footer"/>
    <w:uiPriority w:val="99"/>
    <w:semiHidden/>
    <w:locked/>
    <w:rsid w:val="00572A0B"/>
    <w:rPr>
      <w:rFonts w:cs="Times New Roman"/>
      <w:sz w:val="20"/>
      <w:szCs w:val="20"/>
      <w:lang w:eastAsia="en-US"/>
    </w:rPr>
  </w:style>
  <w:style w:type="character" w:styleId="PageNumber">
    <w:name w:val="page number"/>
    <w:basedOn w:val="DefaultParagraphFont"/>
    <w:uiPriority w:val="99"/>
    <w:rsid w:val="00A402EC"/>
    <w:rPr>
      <w:rFonts w:cs="Times New Roman"/>
    </w:rPr>
  </w:style>
  <w:style w:type="paragraph" w:styleId="Header">
    <w:name w:val="header"/>
    <w:basedOn w:val="Normal"/>
    <w:link w:val="HeaderChar"/>
    <w:uiPriority w:val="99"/>
    <w:rsid w:val="00A402EC"/>
    <w:pPr>
      <w:tabs>
        <w:tab w:val="center" w:pos="4153"/>
        <w:tab w:val="right" w:pos="8306"/>
      </w:tabs>
    </w:pPr>
  </w:style>
  <w:style w:type="character" w:customStyle="1" w:styleId="HeaderChar">
    <w:name w:val="Header Char"/>
    <w:basedOn w:val="DefaultParagraphFont"/>
    <w:link w:val="Header"/>
    <w:uiPriority w:val="99"/>
    <w:locked/>
    <w:rsid w:val="00572A0B"/>
    <w:rPr>
      <w:rFonts w:cs="Times New Roman"/>
      <w:sz w:val="20"/>
      <w:szCs w:val="20"/>
      <w:lang w:eastAsia="en-US"/>
    </w:rPr>
  </w:style>
  <w:style w:type="paragraph" w:styleId="BodyText">
    <w:name w:val="Body Text"/>
    <w:basedOn w:val="Normal"/>
    <w:link w:val="BodyTextChar"/>
    <w:uiPriority w:val="99"/>
    <w:rsid w:val="00A402EC"/>
    <w:pPr>
      <w:jc w:val="center"/>
    </w:pPr>
  </w:style>
  <w:style w:type="character" w:customStyle="1" w:styleId="BodyTextChar">
    <w:name w:val="Body Text Char"/>
    <w:basedOn w:val="DefaultParagraphFont"/>
    <w:link w:val="BodyText"/>
    <w:uiPriority w:val="99"/>
    <w:semiHidden/>
    <w:locked/>
    <w:rsid w:val="00572A0B"/>
    <w:rPr>
      <w:rFonts w:cs="Times New Roman"/>
      <w:sz w:val="20"/>
      <w:szCs w:val="20"/>
      <w:lang w:eastAsia="en-US"/>
    </w:rPr>
  </w:style>
  <w:style w:type="paragraph" w:styleId="BodyTextIndent">
    <w:name w:val="Body Text Indent"/>
    <w:basedOn w:val="Normal"/>
    <w:link w:val="BodyTextIndentChar"/>
    <w:uiPriority w:val="99"/>
    <w:rsid w:val="00A402EC"/>
    <w:pPr>
      <w:ind w:left="720"/>
      <w:jc w:val="both"/>
    </w:pPr>
    <w:rPr>
      <w:i/>
    </w:rPr>
  </w:style>
  <w:style w:type="character" w:customStyle="1" w:styleId="BodyTextIndentChar">
    <w:name w:val="Body Text Indent Char"/>
    <w:basedOn w:val="DefaultParagraphFont"/>
    <w:link w:val="BodyTextIndent"/>
    <w:uiPriority w:val="99"/>
    <w:semiHidden/>
    <w:locked/>
    <w:rsid w:val="00572A0B"/>
    <w:rPr>
      <w:rFonts w:cs="Times New Roman"/>
      <w:sz w:val="20"/>
      <w:szCs w:val="20"/>
      <w:lang w:eastAsia="en-US"/>
    </w:rPr>
  </w:style>
  <w:style w:type="paragraph" w:styleId="BodyTextIndent2">
    <w:name w:val="Body Text Indent 2"/>
    <w:basedOn w:val="Normal"/>
    <w:link w:val="BodyTextIndent2Char"/>
    <w:uiPriority w:val="99"/>
    <w:rsid w:val="00A402EC"/>
    <w:pPr>
      <w:suppressAutoHyphens/>
      <w:ind w:left="720"/>
      <w:jc w:val="both"/>
    </w:pPr>
    <w:rPr>
      <w:spacing w:val="-2"/>
    </w:rPr>
  </w:style>
  <w:style w:type="character" w:customStyle="1" w:styleId="BodyTextIndent2Char">
    <w:name w:val="Body Text Indent 2 Char"/>
    <w:basedOn w:val="DefaultParagraphFont"/>
    <w:link w:val="BodyTextIndent2"/>
    <w:uiPriority w:val="99"/>
    <w:semiHidden/>
    <w:locked/>
    <w:rsid w:val="00572A0B"/>
    <w:rPr>
      <w:rFonts w:cs="Times New Roman"/>
      <w:sz w:val="20"/>
      <w:szCs w:val="20"/>
      <w:lang w:eastAsia="en-US"/>
    </w:rPr>
  </w:style>
  <w:style w:type="paragraph" w:styleId="BodyTextIndent3">
    <w:name w:val="Body Text Indent 3"/>
    <w:basedOn w:val="Normal"/>
    <w:link w:val="BodyTextIndent3Char"/>
    <w:uiPriority w:val="99"/>
    <w:rsid w:val="00A402EC"/>
    <w:pPr>
      <w:ind w:left="709"/>
      <w:jc w:val="both"/>
    </w:pPr>
    <w:rPr>
      <w:i/>
      <w:spacing w:val="-2"/>
    </w:rPr>
  </w:style>
  <w:style w:type="character" w:customStyle="1" w:styleId="BodyTextIndent3Char">
    <w:name w:val="Body Text Indent 3 Char"/>
    <w:basedOn w:val="DefaultParagraphFont"/>
    <w:link w:val="BodyTextIndent3"/>
    <w:uiPriority w:val="99"/>
    <w:semiHidden/>
    <w:locked/>
    <w:rsid w:val="00572A0B"/>
    <w:rPr>
      <w:rFonts w:cs="Times New Roman"/>
      <w:sz w:val="16"/>
      <w:szCs w:val="16"/>
      <w:lang w:eastAsia="en-US"/>
    </w:rPr>
  </w:style>
  <w:style w:type="paragraph" w:styleId="BodyText2">
    <w:name w:val="Body Text 2"/>
    <w:basedOn w:val="Normal"/>
    <w:link w:val="BodyText2Char"/>
    <w:uiPriority w:val="99"/>
    <w:rsid w:val="00A402EC"/>
    <w:pPr>
      <w:jc w:val="both"/>
    </w:pPr>
  </w:style>
  <w:style w:type="character" w:customStyle="1" w:styleId="BodyText2Char">
    <w:name w:val="Body Text 2 Char"/>
    <w:basedOn w:val="DefaultParagraphFont"/>
    <w:link w:val="BodyText2"/>
    <w:uiPriority w:val="99"/>
    <w:semiHidden/>
    <w:locked/>
    <w:rsid w:val="00572A0B"/>
    <w:rPr>
      <w:rFonts w:cs="Times New Roman"/>
      <w:sz w:val="20"/>
      <w:szCs w:val="20"/>
      <w:lang w:eastAsia="en-US"/>
    </w:rPr>
  </w:style>
  <w:style w:type="paragraph" w:styleId="ListNumber">
    <w:name w:val="List Number"/>
    <w:basedOn w:val="List"/>
    <w:uiPriority w:val="99"/>
    <w:rsid w:val="00A402EC"/>
    <w:pPr>
      <w:spacing w:after="240" w:line="240" w:lineRule="atLeast"/>
      <w:ind w:left="1440" w:hanging="360"/>
      <w:jc w:val="both"/>
    </w:pPr>
    <w:rPr>
      <w:rFonts w:ascii="Arial" w:hAnsi="Arial"/>
      <w:spacing w:val="-5"/>
      <w:sz w:val="20"/>
    </w:rPr>
  </w:style>
  <w:style w:type="paragraph" w:styleId="List">
    <w:name w:val="List"/>
    <w:basedOn w:val="Normal"/>
    <w:uiPriority w:val="99"/>
    <w:rsid w:val="00A402EC"/>
    <w:pPr>
      <w:ind w:left="283" w:hanging="283"/>
    </w:pPr>
  </w:style>
  <w:style w:type="paragraph" w:customStyle="1" w:styleId="plain">
    <w:name w:val="plain"/>
    <w:basedOn w:val="Normal"/>
    <w:uiPriority w:val="99"/>
    <w:rsid w:val="00A402EC"/>
    <w:pPr>
      <w:jc w:val="both"/>
    </w:pPr>
    <w:rPr>
      <w:rFonts w:ascii="CG Times (WN)" w:hAnsi="CG Times (WN)"/>
      <w:sz w:val="22"/>
    </w:rPr>
  </w:style>
  <w:style w:type="paragraph" w:customStyle="1" w:styleId="singlehanging">
    <w:name w:val="single hanging"/>
    <w:basedOn w:val="Normal"/>
    <w:uiPriority w:val="99"/>
    <w:rsid w:val="00A402EC"/>
    <w:pPr>
      <w:keepLines/>
      <w:ind w:left="720" w:hanging="720"/>
      <w:jc w:val="both"/>
    </w:pPr>
    <w:rPr>
      <w:rFonts w:ascii="CG Times (WN)" w:hAnsi="CG Times (WN)"/>
      <w:sz w:val="22"/>
    </w:rPr>
  </w:style>
  <w:style w:type="character" w:styleId="Hyperlink">
    <w:name w:val="Hyperlink"/>
    <w:basedOn w:val="DefaultParagraphFont"/>
    <w:uiPriority w:val="99"/>
    <w:rsid w:val="004A248D"/>
    <w:rPr>
      <w:rFonts w:cs="Times New Roman"/>
      <w:color w:val="0000FF"/>
      <w:u w:val="single"/>
    </w:rPr>
  </w:style>
  <w:style w:type="paragraph" w:styleId="BalloonText">
    <w:name w:val="Balloon Text"/>
    <w:basedOn w:val="Normal"/>
    <w:link w:val="BalloonTextChar"/>
    <w:uiPriority w:val="99"/>
    <w:semiHidden/>
    <w:rsid w:val="005355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2A0B"/>
    <w:rPr>
      <w:rFonts w:cs="Times New Roman"/>
      <w:sz w:val="2"/>
      <w:lang w:eastAsia="en-US"/>
    </w:rPr>
  </w:style>
  <w:style w:type="paragraph" w:styleId="ListParagraph">
    <w:name w:val="List Paragraph"/>
    <w:basedOn w:val="Normal"/>
    <w:uiPriority w:val="34"/>
    <w:qFormat/>
    <w:rsid w:val="00E366A0"/>
    <w:pPr>
      <w:ind w:left="720"/>
      <w:contextualSpacing/>
    </w:pPr>
  </w:style>
  <w:style w:type="character" w:styleId="Emphasis">
    <w:name w:val="Emphasis"/>
    <w:basedOn w:val="DefaultParagraphFont"/>
    <w:uiPriority w:val="99"/>
    <w:qFormat/>
    <w:locked/>
    <w:rsid w:val="00335505"/>
    <w:rPr>
      <w:rFonts w:cs="Times New Roman"/>
      <w:i/>
    </w:rPr>
  </w:style>
  <w:style w:type="paragraph" w:styleId="ListBullet">
    <w:name w:val="List Bullet"/>
    <w:basedOn w:val="Normal"/>
    <w:uiPriority w:val="99"/>
    <w:rsid w:val="00122FB0"/>
    <w:pPr>
      <w:tabs>
        <w:tab w:val="num" w:pos="360"/>
      </w:tabs>
      <w:ind w:left="360" w:hanging="360"/>
    </w:pPr>
  </w:style>
  <w:style w:type="paragraph" w:styleId="NoSpacing">
    <w:name w:val="No Spacing"/>
    <w:uiPriority w:val="1"/>
    <w:qFormat/>
    <w:rsid w:val="00CC594E"/>
    <w:rPr>
      <w:rFonts w:asciiTheme="minorHAnsi" w:eastAsiaTheme="minorHAnsi" w:hAnsiTheme="minorHAnsi" w:cstheme="minorBidi"/>
      <w:lang w:eastAsia="en-US"/>
    </w:rPr>
  </w:style>
  <w:style w:type="table" w:styleId="TableGrid">
    <w:name w:val="Table Grid"/>
    <w:basedOn w:val="TableNormal"/>
    <w:uiPriority w:val="59"/>
    <w:locked/>
    <w:rsid w:val="00CC594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594E"/>
    <w:rPr>
      <w:rFonts w:eastAsiaTheme="minorHAnsi"/>
      <w:szCs w:val="24"/>
      <w:lang w:eastAsia="en-GB"/>
    </w:rPr>
  </w:style>
  <w:style w:type="paragraph" w:customStyle="1" w:styleId="Default">
    <w:name w:val="Default"/>
    <w:rsid w:val="000747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7672">
      <w:bodyDiv w:val="1"/>
      <w:marLeft w:val="0"/>
      <w:marRight w:val="0"/>
      <w:marTop w:val="0"/>
      <w:marBottom w:val="0"/>
      <w:divBdr>
        <w:top w:val="none" w:sz="0" w:space="0" w:color="auto"/>
        <w:left w:val="none" w:sz="0" w:space="0" w:color="auto"/>
        <w:bottom w:val="none" w:sz="0" w:space="0" w:color="auto"/>
        <w:right w:val="none" w:sz="0" w:space="0" w:color="auto"/>
      </w:divBdr>
    </w:div>
    <w:div w:id="671182464">
      <w:marLeft w:val="0"/>
      <w:marRight w:val="0"/>
      <w:marTop w:val="0"/>
      <w:marBottom w:val="0"/>
      <w:divBdr>
        <w:top w:val="none" w:sz="0" w:space="0" w:color="auto"/>
        <w:left w:val="none" w:sz="0" w:space="0" w:color="auto"/>
        <w:bottom w:val="none" w:sz="0" w:space="0" w:color="auto"/>
        <w:right w:val="none" w:sz="0" w:space="0" w:color="auto"/>
      </w:divBdr>
    </w:div>
    <w:div w:id="671182465">
      <w:marLeft w:val="0"/>
      <w:marRight w:val="0"/>
      <w:marTop w:val="0"/>
      <w:marBottom w:val="0"/>
      <w:divBdr>
        <w:top w:val="none" w:sz="0" w:space="0" w:color="auto"/>
        <w:left w:val="none" w:sz="0" w:space="0" w:color="auto"/>
        <w:bottom w:val="none" w:sz="0" w:space="0" w:color="auto"/>
        <w:right w:val="none" w:sz="0" w:space="0" w:color="auto"/>
      </w:divBdr>
    </w:div>
    <w:div w:id="671182466">
      <w:marLeft w:val="0"/>
      <w:marRight w:val="0"/>
      <w:marTop w:val="0"/>
      <w:marBottom w:val="0"/>
      <w:divBdr>
        <w:top w:val="none" w:sz="0" w:space="0" w:color="auto"/>
        <w:left w:val="none" w:sz="0" w:space="0" w:color="auto"/>
        <w:bottom w:val="none" w:sz="0" w:space="0" w:color="auto"/>
        <w:right w:val="none" w:sz="0" w:space="0" w:color="auto"/>
      </w:divBdr>
    </w:div>
    <w:div w:id="671182467">
      <w:marLeft w:val="0"/>
      <w:marRight w:val="0"/>
      <w:marTop w:val="0"/>
      <w:marBottom w:val="0"/>
      <w:divBdr>
        <w:top w:val="none" w:sz="0" w:space="0" w:color="auto"/>
        <w:left w:val="none" w:sz="0" w:space="0" w:color="auto"/>
        <w:bottom w:val="none" w:sz="0" w:space="0" w:color="auto"/>
        <w:right w:val="none" w:sz="0" w:space="0" w:color="auto"/>
      </w:divBdr>
    </w:div>
    <w:div w:id="707682225">
      <w:bodyDiv w:val="1"/>
      <w:marLeft w:val="0"/>
      <w:marRight w:val="0"/>
      <w:marTop w:val="0"/>
      <w:marBottom w:val="0"/>
      <w:divBdr>
        <w:top w:val="none" w:sz="0" w:space="0" w:color="auto"/>
        <w:left w:val="none" w:sz="0" w:space="0" w:color="auto"/>
        <w:bottom w:val="none" w:sz="0" w:space="0" w:color="auto"/>
        <w:right w:val="none" w:sz="0" w:space="0" w:color="auto"/>
      </w:divBdr>
    </w:div>
    <w:div w:id="9983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687B50879417AA94FFCFCD3DC16DD"/>
        <w:category>
          <w:name w:val="General"/>
          <w:gallery w:val="placeholder"/>
        </w:category>
        <w:types>
          <w:type w:val="bbPlcHdr"/>
        </w:types>
        <w:behaviors>
          <w:behavior w:val="content"/>
        </w:behaviors>
        <w:guid w:val="{0855124F-EC54-4375-AFD9-05795CAD4DC8}"/>
      </w:docPartPr>
      <w:docPartBody>
        <w:p w:rsidR="00C10C99" w:rsidRDefault="00AB16B5" w:rsidP="00AB16B5">
          <w:pPr>
            <w:pStyle w:val="1D1687B50879417AA94FFCFCD3DC16D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FSJack-Light">
    <w:altName w:val="Cambria"/>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6B5"/>
    <w:rsid w:val="001E5A11"/>
    <w:rsid w:val="00212B33"/>
    <w:rsid w:val="00246B25"/>
    <w:rsid w:val="00363052"/>
    <w:rsid w:val="003809DE"/>
    <w:rsid w:val="003E627D"/>
    <w:rsid w:val="00450526"/>
    <w:rsid w:val="00556481"/>
    <w:rsid w:val="005E1E9D"/>
    <w:rsid w:val="006028A4"/>
    <w:rsid w:val="007A7116"/>
    <w:rsid w:val="00811DD2"/>
    <w:rsid w:val="008F69C4"/>
    <w:rsid w:val="0092143A"/>
    <w:rsid w:val="00AB16B5"/>
    <w:rsid w:val="00B81EC7"/>
    <w:rsid w:val="00BC1BAA"/>
    <w:rsid w:val="00C04CA3"/>
    <w:rsid w:val="00C10C99"/>
    <w:rsid w:val="00C978AA"/>
    <w:rsid w:val="00CF5556"/>
    <w:rsid w:val="00D774D2"/>
    <w:rsid w:val="00FD4A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687B50879417AA94FFCFCD3DC16DD">
    <w:name w:val="1D1687B50879417AA94FFCFCD3DC16DD"/>
    <w:rsid w:val="00AB1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9d81e8d267c4e33144c48de809421c06">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9c3994abeb7e5c1fc55543a09ca4aa1"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9A808-E982-4F7D-A423-2610D9EEA375}">
  <ds:schemaRefs>
    <ds:schemaRef ds:uri="ec13f2ff-d3f6-4e4a-981e-28de5316bdc4"/>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f412957e-9720-445d-b04b-3868fdc1665b"/>
    <ds:schemaRef ds:uri="http://purl.org/dc/elements/1.1/"/>
  </ds:schemaRefs>
</ds:datastoreItem>
</file>

<file path=customXml/itemProps2.xml><?xml version="1.0" encoding="utf-8"?>
<ds:datastoreItem xmlns:ds="http://schemas.openxmlformats.org/officeDocument/2006/customXml" ds:itemID="{FC5F4968-97C9-41A4-8CE8-322F7A1DA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5B7E6-71E4-4401-AE18-367608E41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6056</Words>
  <Characters>31097</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Manchester County FA – Companies House Reference Number 3937501</vt:lpstr>
    </vt:vector>
  </TitlesOfParts>
  <Company>Manchester County FA</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FA – Companies House Reference Number 3937501</dc:title>
  <dc:creator>Andrea Brown</dc:creator>
  <cp:lastModifiedBy>Colin Bridgford</cp:lastModifiedBy>
  <cp:revision>4</cp:revision>
  <cp:lastPrinted>2014-06-03T11:56:00Z</cp:lastPrinted>
  <dcterms:created xsi:type="dcterms:W3CDTF">2023-11-20T13:19:00Z</dcterms:created>
  <dcterms:modified xsi:type="dcterms:W3CDTF">2023-11-20T13:20:00Z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