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323B1" w14:textId="77777777" w:rsidR="00747F42" w:rsidRDefault="00747F42" w:rsidP="006C4D5D">
      <w:pPr>
        <w:spacing w:line="276" w:lineRule="auto"/>
        <w:jc w:val="center"/>
        <w:rPr>
          <w:rFonts w:ascii="FS Jack" w:hAnsi="FS Jack"/>
          <w:b/>
          <w:color w:val="14213E"/>
          <w:sz w:val="44"/>
          <w:lang w:val="en-GB"/>
        </w:rPr>
      </w:pPr>
    </w:p>
    <w:p w14:paraId="35048930" w14:textId="3D1AA405" w:rsidR="00A5676D" w:rsidRPr="006C4D5D" w:rsidRDefault="00464B55" w:rsidP="006C4D5D">
      <w:pPr>
        <w:spacing w:line="276" w:lineRule="auto"/>
        <w:jc w:val="center"/>
        <w:rPr>
          <w:rFonts w:ascii="FS Jack" w:hAnsi="FS Jack"/>
          <w:b/>
          <w:color w:val="14213E"/>
          <w:sz w:val="44"/>
          <w:lang w:val="en-GB"/>
        </w:rPr>
      </w:pPr>
      <w:r>
        <w:rPr>
          <w:rFonts w:ascii="FS Jack" w:hAnsi="FS Jack"/>
          <w:b/>
          <w:color w:val="14213E"/>
          <w:sz w:val="44"/>
          <w:lang w:val="en-GB"/>
        </w:rPr>
        <w:t xml:space="preserve">Kick On </w:t>
      </w:r>
      <w:r w:rsidR="006C4D5D" w:rsidRPr="006C4D5D">
        <w:rPr>
          <w:rFonts w:ascii="FS Jack" w:hAnsi="FS Jack"/>
          <w:b/>
          <w:color w:val="14213E"/>
          <w:sz w:val="44"/>
          <w:lang w:val="en-GB"/>
        </w:rPr>
        <w:t>Service Level Agreement</w:t>
      </w:r>
    </w:p>
    <w:p w14:paraId="0A0FCFFB" w14:textId="5F0BD76A" w:rsidR="00A5676D" w:rsidRPr="006C4D5D" w:rsidRDefault="006215E8" w:rsidP="006C4D5D">
      <w:pPr>
        <w:spacing w:line="276" w:lineRule="auto"/>
        <w:jc w:val="center"/>
        <w:rPr>
          <w:rFonts w:ascii="FS Jack" w:hAnsi="FS Jack"/>
          <w:color w:val="14213E"/>
          <w:sz w:val="40"/>
          <w:lang w:val="en-GB"/>
        </w:rPr>
      </w:pPr>
      <w:r>
        <w:rPr>
          <w:rFonts w:ascii="FS Jack" w:hAnsi="FS Jack"/>
          <w:color w:val="14213E"/>
          <w:sz w:val="40"/>
          <w:lang w:val="en-GB"/>
        </w:rPr>
        <w:t>Lincolnshire</w:t>
      </w:r>
      <w:r w:rsidR="006C4D5D" w:rsidRPr="006C4D5D">
        <w:rPr>
          <w:rFonts w:ascii="FS Jack" w:hAnsi="FS Jack"/>
          <w:color w:val="14213E"/>
          <w:sz w:val="40"/>
          <w:lang w:val="en-GB"/>
        </w:rPr>
        <w:t xml:space="preserve"> County F</w:t>
      </w:r>
      <w:r w:rsidR="00D95EF6">
        <w:rPr>
          <w:rFonts w:ascii="FS Jack" w:hAnsi="FS Jack"/>
          <w:color w:val="14213E"/>
          <w:sz w:val="40"/>
          <w:lang w:val="en-GB"/>
        </w:rPr>
        <w:t xml:space="preserve">ootball </w:t>
      </w:r>
      <w:r w:rsidR="006C4D5D" w:rsidRPr="006C4D5D">
        <w:rPr>
          <w:rFonts w:ascii="FS Jack" w:hAnsi="FS Jack"/>
          <w:color w:val="14213E"/>
          <w:sz w:val="40"/>
          <w:lang w:val="en-GB"/>
        </w:rPr>
        <w:t>A</w:t>
      </w:r>
      <w:r w:rsidR="00D95EF6">
        <w:rPr>
          <w:rFonts w:ascii="FS Jack" w:hAnsi="FS Jack"/>
          <w:color w:val="14213E"/>
          <w:sz w:val="40"/>
          <w:lang w:val="en-GB"/>
        </w:rPr>
        <w:t>ssociation</w:t>
      </w:r>
    </w:p>
    <w:p w14:paraId="1BAA85FC" w14:textId="77777777" w:rsidR="006C4D5D" w:rsidRDefault="006C4D5D" w:rsidP="006C4D5D">
      <w:pPr>
        <w:spacing w:line="276" w:lineRule="auto"/>
        <w:rPr>
          <w:rFonts w:ascii="FS Jack" w:hAnsi="FS Jack"/>
          <w:b/>
          <w:lang w:val="en-GB"/>
        </w:rPr>
      </w:pPr>
    </w:p>
    <w:p w14:paraId="77E2D80E" w14:textId="1E037D41" w:rsidR="006C4D5D" w:rsidRDefault="006C4D5D" w:rsidP="006C4D5D">
      <w:pPr>
        <w:spacing w:line="276" w:lineRule="auto"/>
        <w:rPr>
          <w:rFonts w:ascii="FS Jack" w:hAnsi="FS Jack"/>
          <w:b/>
          <w:lang w:val="en-GB"/>
        </w:rPr>
      </w:pPr>
    </w:p>
    <w:tbl>
      <w:tblPr>
        <w:tblStyle w:val="TableGrid"/>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650"/>
        <w:gridCol w:w="274"/>
        <w:gridCol w:w="1012"/>
        <w:gridCol w:w="544"/>
        <w:gridCol w:w="1225"/>
        <w:gridCol w:w="548"/>
        <w:gridCol w:w="1749"/>
        <w:gridCol w:w="548"/>
        <w:gridCol w:w="1762"/>
      </w:tblGrid>
      <w:tr w:rsidR="00482949" w14:paraId="409CDF1C" w14:textId="77777777" w:rsidTr="006809EA">
        <w:tc>
          <w:tcPr>
            <w:tcW w:w="1661" w:type="dxa"/>
            <w:shd w:val="clear" w:color="auto" w:fill="A6A6A6" w:themeFill="background1" w:themeFillShade="A6"/>
          </w:tcPr>
          <w:p w14:paraId="5487842D" w14:textId="77777777" w:rsidR="00482949" w:rsidRDefault="00482949" w:rsidP="00EA5EDF">
            <w:pPr>
              <w:spacing w:line="276" w:lineRule="auto"/>
              <w:rPr>
                <w:rFonts w:ascii="FS Jack" w:hAnsi="FS Jack"/>
                <w:b/>
              </w:rPr>
            </w:pPr>
            <w:r>
              <w:rPr>
                <w:rFonts w:ascii="FS Jack" w:hAnsi="FS Jack"/>
                <w:b/>
              </w:rPr>
              <w:t>Organisation:</w:t>
            </w:r>
          </w:p>
        </w:tc>
        <w:tc>
          <w:tcPr>
            <w:tcW w:w="7913" w:type="dxa"/>
            <w:gridSpan w:val="8"/>
            <w:shd w:val="clear" w:color="auto" w:fill="D9D9D9" w:themeFill="background1" w:themeFillShade="D9"/>
          </w:tcPr>
          <w:p w14:paraId="6DE68C2F" w14:textId="300CB299" w:rsidR="00482949" w:rsidRDefault="00482949" w:rsidP="00EA5EDF">
            <w:pPr>
              <w:spacing w:line="276" w:lineRule="auto"/>
              <w:rPr>
                <w:rFonts w:ascii="FS Jack" w:hAnsi="FS Jack"/>
                <w:b/>
              </w:rPr>
            </w:pPr>
          </w:p>
        </w:tc>
      </w:tr>
      <w:tr w:rsidR="00482949" w14:paraId="1680E5AB" w14:textId="77777777" w:rsidTr="006809EA">
        <w:tc>
          <w:tcPr>
            <w:tcW w:w="1661" w:type="dxa"/>
            <w:shd w:val="clear" w:color="auto" w:fill="A6A6A6" w:themeFill="background1" w:themeFillShade="A6"/>
          </w:tcPr>
          <w:p w14:paraId="5D280EB6" w14:textId="77777777" w:rsidR="00482949" w:rsidRDefault="00482949" w:rsidP="00EA5EDF">
            <w:pPr>
              <w:spacing w:line="276" w:lineRule="auto"/>
              <w:rPr>
                <w:rFonts w:ascii="FS Jack" w:hAnsi="FS Jack"/>
                <w:b/>
              </w:rPr>
            </w:pPr>
            <w:r>
              <w:rPr>
                <w:rFonts w:ascii="FS Jack" w:hAnsi="FS Jack"/>
                <w:b/>
              </w:rPr>
              <w:t>Funding Body:</w:t>
            </w:r>
          </w:p>
        </w:tc>
        <w:tc>
          <w:tcPr>
            <w:tcW w:w="7913" w:type="dxa"/>
            <w:gridSpan w:val="8"/>
            <w:shd w:val="clear" w:color="auto" w:fill="D9D9D9" w:themeFill="background1" w:themeFillShade="D9"/>
          </w:tcPr>
          <w:p w14:paraId="64C93847" w14:textId="722C60EF" w:rsidR="00482949" w:rsidRDefault="006215E8" w:rsidP="00EA5EDF">
            <w:pPr>
              <w:spacing w:line="276" w:lineRule="auto"/>
              <w:rPr>
                <w:rFonts w:ascii="FS Jack" w:hAnsi="FS Jack"/>
                <w:b/>
              </w:rPr>
            </w:pPr>
            <w:r>
              <w:rPr>
                <w:rFonts w:ascii="FS Jack" w:hAnsi="FS Jack"/>
                <w:b/>
              </w:rPr>
              <w:t>Lincolnshire F</w:t>
            </w:r>
            <w:r w:rsidR="003650B0">
              <w:rPr>
                <w:rFonts w:ascii="FS Jack" w:hAnsi="FS Jack"/>
                <w:b/>
              </w:rPr>
              <w:t xml:space="preserve">ootball </w:t>
            </w:r>
            <w:r>
              <w:rPr>
                <w:rFonts w:ascii="FS Jack" w:hAnsi="FS Jack"/>
                <w:b/>
              </w:rPr>
              <w:t>A</w:t>
            </w:r>
            <w:r w:rsidR="003650B0">
              <w:rPr>
                <w:rFonts w:ascii="FS Jack" w:hAnsi="FS Jack"/>
                <w:b/>
              </w:rPr>
              <w:t>ssociation</w:t>
            </w:r>
          </w:p>
        </w:tc>
      </w:tr>
      <w:tr w:rsidR="00482949" w14:paraId="5BE90328" w14:textId="77777777" w:rsidTr="006809EA">
        <w:tc>
          <w:tcPr>
            <w:tcW w:w="1661" w:type="dxa"/>
            <w:shd w:val="clear" w:color="auto" w:fill="A6A6A6" w:themeFill="background1" w:themeFillShade="A6"/>
          </w:tcPr>
          <w:p w14:paraId="69F79DD8" w14:textId="77777777" w:rsidR="00482949" w:rsidRDefault="00482949" w:rsidP="00EA5EDF">
            <w:pPr>
              <w:spacing w:line="276" w:lineRule="auto"/>
              <w:rPr>
                <w:rFonts w:ascii="FS Jack" w:hAnsi="FS Jack"/>
                <w:b/>
              </w:rPr>
            </w:pPr>
            <w:r>
              <w:rPr>
                <w:rFonts w:ascii="FS Jack" w:hAnsi="FS Jack"/>
                <w:b/>
              </w:rPr>
              <w:t>Effective Date:</w:t>
            </w:r>
          </w:p>
        </w:tc>
        <w:tc>
          <w:tcPr>
            <w:tcW w:w="7913" w:type="dxa"/>
            <w:gridSpan w:val="8"/>
            <w:shd w:val="clear" w:color="auto" w:fill="D9D9D9" w:themeFill="background1" w:themeFillShade="D9"/>
          </w:tcPr>
          <w:p w14:paraId="5B6F67AB" w14:textId="204C740C" w:rsidR="00482949" w:rsidRPr="002B1D02" w:rsidRDefault="00482949" w:rsidP="002B1D02">
            <w:pPr>
              <w:spacing w:line="276" w:lineRule="auto"/>
              <w:rPr>
                <w:rFonts w:ascii="FS Jack" w:hAnsi="FS Jack"/>
                <w:b/>
              </w:rPr>
            </w:pPr>
          </w:p>
        </w:tc>
      </w:tr>
      <w:tr w:rsidR="00482949" w14:paraId="0A4BE80C" w14:textId="77777777" w:rsidTr="006809EA">
        <w:tc>
          <w:tcPr>
            <w:tcW w:w="1951" w:type="dxa"/>
            <w:gridSpan w:val="2"/>
            <w:shd w:val="clear" w:color="auto" w:fill="FFFFFF" w:themeFill="background1"/>
          </w:tcPr>
          <w:p w14:paraId="152AEEEC" w14:textId="77777777" w:rsidR="00482949" w:rsidRDefault="00482949" w:rsidP="00EA5EDF">
            <w:pPr>
              <w:spacing w:line="276" w:lineRule="auto"/>
              <w:rPr>
                <w:rFonts w:ascii="FS Jack" w:hAnsi="FS Jack"/>
                <w:b/>
              </w:rPr>
            </w:pPr>
          </w:p>
        </w:tc>
        <w:tc>
          <w:tcPr>
            <w:tcW w:w="2873" w:type="dxa"/>
            <w:gridSpan w:val="3"/>
            <w:shd w:val="clear" w:color="auto" w:fill="FFFFFF" w:themeFill="background1"/>
          </w:tcPr>
          <w:p w14:paraId="2B1CA1F6" w14:textId="77777777" w:rsidR="00482949" w:rsidRDefault="00482949" w:rsidP="00EA5EDF">
            <w:pPr>
              <w:spacing w:line="276" w:lineRule="auto"/>
              <w:jc w:val="right"/>
              <w:rPr>
                <w:rFonts w:ascii="FS Jack" w:hAnsi="FS Jack"/>
                <w:b/>
              </w:rPr>
            </w:pPr>
          </w:p>
        </w:tc>
        <w:tc>
          <w:tcPr>
            <w:tcW w:w="2371" w:type="dxa"/>
            <w:gridSpan w:val="2"/>
            <w:shd w:val="clear" w:color="auto" w:fill="FFFFFF" w:themeFill="background1"/>
          </w:tcPr>
          <w:p w14:paraId="047E2620" w14:textId="77777777" w:rsidR="00482949" w:rsidRDefault="00482949" w:rsidP="00EA5EDF">
            <w:pPr>
              <w:spacing w:line="276" w:lineRule="auto"/>
              <w:jc w:val="right"/>
              <w:rPr>
                <w:rFonts w:ascii="FS Jack" w:hAnsi="FS Jack"/>
                <w:b/>
              </w:rPr>
            </w:pPr>
          </w:p>
        </w:tc>
        <w:tc>
          <w:tcPr>
            <w:tcW w:w="2379" w:type="dxa"/>
            <w:gridSpan w:val="2"/>
            <w:shd w:val="clear" w:color="auto" w:fill="FFFFFF" w:themeFill="background1"/>
          </w:tcPr>
          <w:p w14:paraId="76893F3C" w14:textId="77777777" w:rsidR="00482949" w:rsidRDefault="00482949" w:rsidP="00EA5EDF">
            <w:pPr>
              <w:spacing w:line="276" w:lineRule="auto"/>
              <w:jc w:val="right"/>
              <w:rPr>
                <w:rFonts w:ascii="FS Jack" w:hAnsi="FS Jack"/>
                <w:b/>
              </w:rPr>
            </w:pPr>
          </w:p>
        </w:tc>
      </w:tr>
      <w:tr w:rsidR="006C4D5D" w14:paraId="2904AA95" w14:textId="77777777" w:rsidTr="006809EA">
        <w:tc>
          <w:tcPr>
            <w:tcW w:w="1951" w:type="dxa"/>
            <w:gridSpan w:val="2"/>
            <w:shd w:val="clear" w:color="auto" w:fill="A6A6A6" w:themeFill="background1" w:themeFillShade="A6"/>
          </w:tcPr>
          <w:p w14:paraId="1D11C298" w14:textId="77777777" w:rsidR="006C4D5D" w:rsidRDefault="006C4D5D" w:rsidP="006C4D5D">
            <w:pPr>
              <w:spacing w:line="276" w:lineRule="auto"/>
              <w:jc w:val="center"/>
              <w:rPr>
                <w:rFonts w:ascii="FS Jack" w:hAnsi="FS Jack"/>
                <w:b/>
              </w:rPr>
            </w:pPr>
            <w:r>
              <w:rPr>
                <w:rFonts w:ascii="FS Jack" w:hAnsi="FS Jack"/>
                <w:b/>
              </w:rPr>
              <w:t>Version</w:t>
            </w:r>
          </w:p>
        </w:tc>
        <w:tc>
          <w:tcPr>
            <w:tcW w:w="1608" w:type="dxa"/>
            <w:gridSpan w:val="2"/>
            <w:shd w:val="clear" w:color="auto" w:fill="A6A6A6" w:themeFill="background1" w:themeFillShade="A6"/>
          </w:tcPr>
          <w:p w14:paraId="4D62F777" w14:textId="77777777" w:rsidR="006C4D5D" w:rsidRDefault="006C4D5D" w:rsidP="006C4D5D">
            <w:pPr>
              <w:spacing w:line="276" w:lineRule="auto"/>
              <w:jc w:val="center"/>
              <w:rPr>
                <w:rFonts w:ascii="FS Jack" w:hAnsi="FS Jack"/>
                <w:b/>
              </w:rPr>
            </w:pPr>
            <w:r>
              <w:rPr>
                <w:rFonts w:ascii="FS Jack" w:hAnsi="FS Jack"/>
                <w:b/>
              </w:rPr>
              <w:t>Date</w:t>
            </w:r>
          </w:p>
        </w:tc>
        <w:tc>
          <w:tcPr>
            <w:tcW w:w="3636" w:type="dxa"/>
            <w:gridSpan w:val="3"/>
            <w:shd w:val="clear" w:color="auto" w:fill="A6A6A6" w:themeFill="background1" w:themeFillShade="A6"/>
          </w:tcPr>
          <w:p w14:paraId="68BC7D8C" w14:textId="77777777" w:rsidR="006C4D5D" w:rsidRDefault="006C4D5D" w:rsidP="006C4D5D">
            <w:pPr>
              <w:spacing w:line="276" w:lineRule="auto"/>
              <w:jc w:val="center"/>
              <w:rPr>
                <w:rFonts w:ascii="FS Jack" w:hAnsi="FS Jack"/>
                <w:b/>
              </w:rPr>
            </w:pPr>
            <w:r>
              <w:rPr>
                <w:rFonts w:ascii="FS Jack" w:hAnsi="FS Jack"/>
                <w:b/>
              </w:rPr>
              <w:t>Description</w:t>
            </w:r>
          </w:p>
        </w:tc>
        <w:tc>
          <w:tcPr>
            <w:tcW w:w="2379" w:type="dxa"/>
            <w:gridSpan w:val="2"/>
            <w:shd w:val="clear" w:color="auto" w:fill="A6A6A6" w:themeFill="background1" w:themeFillShade="A6"/>
          </w:tcPr>
          <w:p w14:paraId="22296497" w14:textId="77777777" w:rsidR="006C4D5D" w:rsidRDefault="006C4D5D" w:rsidP="006C4D5D">
            <w:pPr>
              <w:spacing w:line="276" w:lineRule="auto"/>
              <w:jc w:val="center"/>
              <w:rPr>
                <w:rFonts w:ascii="FS Jack" w:hAnsi="FS Jack"/>
                <w:b/>
              </w:rPr>
            </w:pPr>
            <w:r>
              <w:rPr>
                <w:rFonts w:ascii="FS Jack" w:hAnsi="FS Jack"/>
                <w:b/>
              </w:rPr>
              <w:t>Author</w:t>
            </w:r>
          </w:p>
        </w:tc>
      </w:tr>
      <w:tr w:rsidR="006C4D5D" w14:paraId="3D0C0EE4" w14:textId="77777777" w:rsidTr="006809EA">
        <w:tc>
          <w:tcPr>
            <w:tcW w:w="1951" w:type="dxa"/>
            <w:gridSpan w:val="2"/>
            <w:shd w:val="clear" w:color="auto" w:fill="D9D9D9" w:themeFill="background1" w:themeFillShade="D9"/>
            <w:vAlign w:val="center"/>
          </w:tcPr>
          <w:p w14:paraId="3310D2AC" w14:textId="06BACDD6" w:rsidR="006C4D5D" w:rsidRDefault="002B1D02" w:rsidP="00482949">
            <w:pPr>
              <w:spacing w:line="276" w:lineRule="auto"/>
              <w:rPr>
                <w:rFonts w:ascii="FS Jack" w:hAnsi="FS Jack"/>
                <w:b/>
              </w:rPr>
            </w:pPr>
            <w:r>
              <w:rPr>
                <w:rFonts w:ascii="FS Jack" w:hAnsi="FS Jack"/>
                <w:b/>
              </w:rPr>
              <w:t>1</w:t>
            </w:r>
          </w:p>
        </w:tc>
        <w:tc>
          <w:tcPr>
            <w:tcW w:w="1608" w:type="dxa"/>
            <w:gridSpan w:val="2"/>
            <w:shd w:val="clear" w:color="auto" w:fill="D9D9D9" w:themeFill="background1" w:themeFillShade="D9"/>
            <w:vAlign w:val="center"/>
          </w:tcPr>
          <w:p w14:paraId="276EE155" w14:textId="2B8FAA5C" w:rsidR="006C4D5D" w:rsidRDefault="006C4D5D" w:rsidP="00482949">
            <w:pPr>
              <w:spacing w:line="276" w:lineRule="auto"/>
              <w:rPr>
                <w:rFonts w:ascii="FS Jack" w:hAnsi="FS Jack"/>
                <w:b/>
              </w:rPr>
            </w:pPr>
          </w:p>
        </w:tc>
        <w:tc>
          <w:tcPr>
            <w:tcW w:w="3636" w:type="dxa"/>
            <w:gridSpan w:val="3"/>
            <w:shd w:val="clear" w:color="auto" w:fill="D9D9D9" w:themeFill="background1" w:themeFillShade="D9"/>
            <w:vAlign w:val="center"/>
          </w:tcPr>
          <w:p w14:paraId="63C75357" w14:textId="77777777" w:rsidR="006C4D5D" w:rsidRPr="00D95EF6" w:rsidRDefault="00AF524F" w:rsidP="00482949">
            <w:pPr>
              <w:spacing w:line="276" w:lineRule="auto"/>
              <w:rPr>
                <w:rFonts w:ascii="FS Jack" w:hAnsi="FS Jack"/>
                <w:b/>
                <w:color w:val="000000" w:themeColor="text1"/>
              </w:rPr>
            </w:pPr>
            <w:r w:rsidRPr="00D95EF6">
              <w:rPr>
                <w:rFonts w:ascii="FS Jack" w:hAnsi="FS Jack"/>
                <w:b/>
                <w:color w:val="000000" w:themeColor="text1"/>
              </w:rPr>
              <w:t>Service Level Agreement</w:t>
            </w:r>
          </w:p>
        </w:tc>
        <w:tc>
          <w:tcPr>
            <w:tcW w:w="2379" w:type="dxa"/>
            <w:gridSpan w:val="2"/>
            <w:shd w:val="clear" w:color="auto" w:fill="D9D9D9" w:themeFill="background1" w:themeFillShade="D9"/>
            <w:vAlign w:val="center"/>
          </w:tcPr>
          <w:p w14:paraId="70D52C29" w14:textId="418756E0" w:rsidR="006C4D5D" w:rsidRPr="00D95EF6" w:rsidRDefault="006C4D5D" w:rsidP="00482949">
            <w:pPr>
              <w:spacing w:line="276" w:lineRule="auto"/>
              <w:rPr>
                <w:rFonts w:ascii="FS Jack" w:hAnsi="FS Jack"/>
                <w:b/>
                <w:color w:val="000000" w:themeColor="text1"/>
              </w:rPr>
            </w:pPr>
          </w:p>
        </w:tc>
      </w:tr>
      <w:tr w:rsidR="006C4D5D" w14:paraId="68D172E2" w14:textId="77777777" w:rsidTr="006809EA">
        <w:tc>
          <w:tcPr>
            <w:tcW w:w="1951" w:type="dxa"/>
            <w:gridSpan w:val="2"/>
            <w:shd w:val="clear" w:color="auto" w:fill="FFFFFF" w:themeFill="background1"/>
          </w:tcPr>
          <w:p w14:paraId="12A40D2F" w14:textId="77777777" w:rsidR="006C4D5D" w:rsidRDefault="006C4D5D" w:rsidP="006C4D5D">
            <w:pPr>
              <w:spacing w:line="276" w:lineRule="auto"/>
              <w:rPr>
                <w:rFonts w:ascii="FS Jack" w:hAnsi="FS Jack"/>
                <w:b/>
              </w:rPr>
            </w:pPr>
          </w:p>
        </w:tc>
        <w:tc>
          <w:tcPr>
            <w:tcW w:w="1608" w:type="dxa"/>
            <w:gridSpan w:val="2"/>
            <w:shd w:val="clear" w:color="auto" w:fill="FFFFFF" w:themeFill="background1"/>
          </w:tcPr>
          <w:p w14:paraId="3A9A7B12" w14:textId="77777777" w:rsidR="006C4D5D" w:rsidRDefault="006C4D5D" w:rsidP="006C4D5D">
            <w:pPr>
              <w:spacing w:line="276" w:lineRule="auto"/>
              <w:rPr>
                <w:rFonts w:ascii="FS Jack" w:hAnsi="FS Jack"/>
                <w:b/>
              </w:rPr>
            </w:pPr>
          </w:p>
        </w:tc>
        <w:tc>
          <w:tcPr>
            <w:tcW w:w="3636" w:type="dxa"/>
            <w:gridSpan w:val="3"/>
            <w:shd w:val="clear" w:color="auto" w:fill="FFFFFF" w:themeFill="background1"/>
          </w:tcPr>
          <w:p w14:paraId="537047D1" w14:textId="77777777" w:rsidR="006C4D5D" w:rsidRDefault="006C4D5D" w:rsidP="006C4D5D">
            <w:pPr>
              <w:spacing w:line="276" w:lineRule="auto"/>
              <w:rPr>
                <w:rFonts w:ascii="FS Jack" w:hAnsi="FS Jack"/>
                <w:b/>
              </w:rPr>
            </w:pPr>
          </w:p>
        </w:tc>
        <w:tc>
          <w:tcPr>
            <w:tcW w:w="2379" w:type="dxa"/>
            <w:gridSpan w:val="2"/>
            <w:shd w:val="clear" w:color="auto" w:fill="FFFFFF" w:themeFill="background1"/>
          </w:tcPr>
          <w:p w14:paraId="157FF472" w14:textId="77777777" w:rsidR="006C4D5D" w:rsidRDefault="006C4D5D" w:rsidP="006C4D5D">
            <w:pPr>
              <w:spacing w:line="276" w:lineRule="auto"/>
              <w:rPr>
                <w:rFonts w:ascii="FS Jack" w:hAnsi="FS Jack"/>
                <w:b/>
              </w:rPr>
            </w:pPr>
          </w:p>
        </w:tc>
      </w:tr>
      <w:tr w:rsidR="00482949" w14:paraId="76E13E5B" w14:textId="77777777" w:rsidTr="006809EA">
        <w:tc>
          <w:tcPr>
            <w:tcW w:w="1951" w:type="dxa"/>
            <w:gridSpan w:val="2"/>
            <w:shd w:val="clear" w:color="auto" w:fill="A6A6A6" w:themeFill="background1" w:themeFillShade="A6"/>
          </w:tcPr>
          <w:p w14:paraId="46312E27" w14:textId="77777777" w:rsidR="00482949" w:rsidRDefault="00482949" w:rsidP="006C4D5D">
            <w:pPr>
              <w:spacing w:line="276" w:lineRule="auto"/>
              <w:jc w:val="center"/>
              <w:rPr>
                <w:rFonts w:ascii="FS Jack" w:hAnsi="FS Jack"/>
                <w:b/>
              </w:rPr>
            </w:pPr>
            <w:r>
              <w:rPr>
                <w:rFonts w:ascii="FS Jack" w:hAnsi="FS Jack"/>
                <w:b/>
              </w:rPr>
              <w:t>Project Name</w:t>
            </w:r>
          </w:p>
        </w:tc>
        <w:tc>
          <w:tcPr>
            <w:tcW w:w="2873" w:type="dxa"/>
            <w:gridSpan w:val="3"/>
            <w:shd w:val="clear" w:color="auto" w:fill="A6A6A6" w:themeFill="background1" w:themeFillShade="A6"/>
          </w:tcPr>
          <w:p w14:paraId="67C47724" w14:textId="77777777" w:rsidR="00482949" w:rsidRDefault="00482949" w:rsidP="006C4D5D">
            <w:pPr>
              <w:spacing w:line="276" w:lineRule="auto"/>
              <w:jc w:val="center"/>
              <w:rPr>
                <w:rFonts w:ascii="FS Jack" w:hAnsi="FS Jack"/>
                <w:b/>
              </w:rPr>
            </w:pPr>
            <w:r>
              <w:rPr>
                <w:rFonts w:ascii="FS Jack" w:hAnsi="FS Jack"/>
                <w:b/>
              </w:rPr>
              <w:t>Funding Award</w:t>
            </w:r>
          </w:p>
        </w:tc>
        <w:tc>
          <w:tcPr>
            <w:tcW w:w="4750" w:type="dxa"/>
            <w:gridSpan w:val="4"/>
            <w:shd w:val="clear" w:color="auto" w:fill="A6A6A6" w:themeFill="background1" w:themeFillShade="A6"/>
          </w:tcPr>
          <w:p w14:paraId="771B8C46" w14:textId="77777777" w:rsidR="00482949" w:rsidRDefault="00482949" w:rsidP="006C4D5D">
            <w:pPr>
              <w:spacing w:line="276" w:lineRule="auto"/>
              <w:jc w:val="center"/>
              <w:rPr>
                <w:rFonts w:ascii="FS Jack" w:hAnsi="FS Jack"/>
                <w:b/>
              </w:rPr>
            </w:pPr>
            <w:r>
              <w:rPr>
                <w:rFonts w:ascii="FS Jack" w:hAnsi="FS Jack"/>
                <w:b/>
              </w:rPr>
              <w:t>Target/Outcome</w:t>
            </w:r>
          </w:p>
        </w:tc>
      </w:tr>
      <w:tr w:rsidR="00482949" w14:paraId="137F29BD" w14:textId="77777777" w:rsidTr="006809EA">
        <w:tc>
          <w:tcPr>
            <w:tcW w:w="1951" w:type="dxa"/>
            <w:gridSpan w:val="2"/>
            <w:shd w:val="clear" w:color="auto" w:fill="D9D9D9" w:themeFill="background1" w:themeFillShade="D9"/>
            <w:vAlign w:val="center"/>
          </w:tcPr>
          <w:p w14:paraId="3A221CAC" w14:textId="5815D8DB" w:rsidR="00482949" w:rsidRDefault="00464B55" w:rsidP="00482949">
            <w:pPr>
              <w:spacing w:line="276" w:lineRule="auto"/>
              <w:jc w:val="center"/>
              <w:rPr>
                <w:rFonts w:ascii="FS Jack" w:hAnsi="FS Jack"/>
                <w:b/>
              </w:rPr>
            </w:pPr>
            <w:r>
              <w:rPr>
                <w:rFonts w:ascii="FS Jack" w:hAnsi="FS Jack"/>
                <w:b/>
              </w:rPr>
              <w:t>LFA Kick On</w:t>
            </w:r>
          </w:p>
        </w:tc>
        <w:tc>
          <w:tcPr>
            <w:tcW w:w="2873" w:type="dxa"/>
            <w:gridSpan w:val="3"/>
            <w:shd w:val="clear" w:color="auto" w:fill="D9D9D9" w:themeFill="background1" w:themeFillShade="D9"/>
            <w:vAlign w:val="center"/>
          </w:tcPr>
          <w:p w14:paraId="49B2D6D0" w14:textId="03986EA1" w:rsidR="00482949" w:rsidRDefault="00D95EF6" w:rsidP="00482949">
            <w:pPr>
              <w:spacing w:line="276" w:lineRule="auto"/>
              <w:jc w:val="center"/>
              <w:rPr>
                <w:rFonts w:ascii="FS Jack" w:hAnsi="FS Jack"/>
                <w:b/>
              </w:rPr>
            </w:pPr>
            <w:r>
              <w:rPr>
                <w:rFonts w:ascii="FS Jack" w:hAnsi="FS Jack"/>
                <w:b/>
              </w:rPr>
              <w:t>£</w:t>
            </w:r>
            <w:r w:rsidR="00152517">
              <w:rPr>
                <w:rFonts w:ascii="FS Jack" w:hAnsi="FS Jack"/>
                <w:b/>
              </w:rPr>
              <w:t>200</w:t>
            </w:r>
          </w:p>
        </w:tc>
        <w:tc>
          <w:tcPr>
            <w:tcW w:w="4750" w:type="dxa"/>
            <w:gridSpan w:val="4"/>
            <w:shd w:val="clear" w:color="auto" w:fill="D9D9D9" w:themeFill="background1" w:themeFillShade="D9"/>
            <w:vAlign w:val="center"/>
          </w:tcPr>
          <w:p w14:paraId="6CE7CBB7" w14:textId="21F19870" w:rsidR="00482949" w:rsidRDefault="00D95EF6" w:rsidP="00D95EF6">
            <w:pPr>
              <w:spacing w:line="276" w:lineRule="auto"/>
              <w:jc w:val="center"/>
              <w:rPr>
                <w:rFonts w:ascii="FS Jack" w:hAnsi="FS Jack"/>
                <w:b/>
              </w:rPr>
            </w:pPr>
            <w:r>
              <w:rPr>
                <w:rFonts w:ascii="FS Jack" w:hAnsi="FS Jack"/>
                <w:b/>
              </w:rPr>
              <w:t xml:space="preserve">To </w:t>
            </w:r>
            <w:r w:rsidR="00464B55">
              <w:rPr>
                <w:rFonts w:ascii="FS Jack" w:hAnsi="FS Jack"/>
                <w:b/>
              </w:rPr>
              <w:t>generate or develop recreational football activity in Lincolnshire.</w:t>
            </w:r>
            <w:r w:rsidR="006107C6">
              <w:rPr>
                <w:rFonts w:ascii="FS Jack" w:hAnsi="FS Jack"/>
                <w:b/>
              </w:rPr>
              <w:t xml:space="preserve"> </w:t>
            </w:r>
          </w:p>
        </w:tc>
      </w:tr>
      <w:tr w:rsidR="006C4D5D" w14:paraId="1A5BF5D2" w14:textId="77777777" w:rsidTr="006809EA">
        <w:tc>
          <w:tcPr>
            <w:tcW w:w="1951" w:type="dxa"/>
            <w:gridSpan w:val="2"/>
            <w:shd w:val="clear" w:color="auto" w:fill="FFFFFF" w:themeFill="background1"/>
          </w:tcPr>
          <w:p w14:paraId="1070EDB0" w14:textId="77777777" w:rsidR="006C4D5D" w:rsidRDefault="006C4D5D" w:rsidP="006C4D5D">
            <w:pPr>
              <w:spacing w:line="276" w:lineRule="auto"/>
              <w:rPr>
                <w:rFonts w:ascii="FS Jack" w:hAnsi="FS Jack"/>
                <w:b/>
              </w:rPr>
            </w:pPr>
          </w:p>
        </w:tc>
        <w:tc>
          <w:tcPr>
            <w:tcW w:w="2873" w:type="dxa"/>
            <w:gridSpan w:val="3"/>
            <w:shd w:val="clear" w:color="auto" w:fill="FFFFFF" w:themeFill="background1"/>
          </w:tcPr>
          <w:p w14:paraId="575B2AFD" w14:textId="77777777" w:rsidR="006C4D5D" w:rsidRDefault="006C4D5D" w:rsidP="006C4D5D">
            <w:pPr>
              <w:spacing w:line="276" w:lineRule="auto"/>
              <w:jc w:val="right"/>
              <w:rPr>
                <w:rFonts w:ascii="FS Jack" w:hAnsi="FS Jack"/>
                <w:b/>
              </w:rPr>
            </w:pPr>
          </w:p>
        </w:tc>
        <w:tc>
          <w:tcPr>
            <w:tcW w:w="2371" w:type="dxa"/>
            <w:gridSpan w:val="2"/>
            <w:shd w:val="clear" w:color="auto" w:fill="FFFFFF" w:themeFill="background1"/>
          </w:tcPr>
          <w:p w14:paraId="5F8D12A3" w14:textId="77777777" w:rsidR="006C4D5D" w:rsidRDefault="006C4D5D" w:rsidP="006C4D5D">
            <w:pPr>
              <w:spacing w:line="276" w:lineRule="auto"/>
              <w:jc w:val="right"/>
              <w:rPr>
                <w:rFonts w:ascii="FS Jack" w:hAnsi="FS Jack"/>
                <w:b/>
              </w:rPr>
            </w:pPr>
          </w:p>
        </w:tc>
        <w:tc>
          <w:tcPr>
            <w:tcW w:w="2379" w:type="dxa"/>
            <w:gridSpan w:val="2"/>
            <w:shd w:val="clear" w:color="auto" w:fill="FFFFFF" w:themeFill="background1"/>
          </w:tcPr>
          <w:p w14:paraId="4210D22E" w14:textId="77777777" w:rsidR="006C4D5D" w:rsidRDefault="006C4D5D" w:rsidP="006C4D5D">
            <w:pPr>
              <w:spacing w:line="276" w:lineRule="auto"/>
              <w:jc w:val="right"/>
              <w:rPr>
                <w:rFonts w:ascii="FS Jack" w:hAnsi="FS Jack"/>
                <w:b/>
              </w:rPr>
            </w:pPr>
          </w:p>
        </w:tc>
      </w:tr>
      <w:tr w:rsidR="006C4D5D" w14:paraId="30583BAA" w14:textId="77777777" w:rsidTr="006809EA">
        <w:tc>
          <w:tcPr>
            <w:tcW w:w="1951" w:type="dxa"/>
            <w:gridSpan w:val="2"/>
            <w:shd w:val="clear" w:color="auto" w:fill="A6A6A6" w:themeFill="background1" w:themeFillShade="A6"/>
          </w:tcPr>
          <w:p w14:paraId="54F23B3A" w14:textId="6348974A" w:rsidR="006C4D5D" w:rsidRDefault="006C4D5D" w:rsidP="006C4D5D">
            <w:pPr>
              <w:spacing w:line="276" w:lineRule="auto"/>
              <w:rPr>
                <w:rFonts w:ascii="FS Jack" w:hAnsi="FS Jack"/>
                <w:b/>
              </w:rPr>
            </w:pPr>
            <w:r>
              <w:rPr>
                <w:rFonts w:ascii="FS Jack" w:hAnsi="FS Jack"/>
                <w:b/>
              </w:rPr>
              <w:t>Total Project Funding</w:t>
            </w:r>
            <w:r w:rsidR="00695338">
              <w:rPr>
                <w:rFonts w:ascii="FS Jack" w:hAnsi="FS Jack"/>
                <w:b/>
              </w:rPr>
              <w:t xml:space="preserve"> Available</w:t>
            </w:r>
            <w:r>
              <w:rPr>
                <w:rFonts w:ascii="FS Jack" w:hAnsi="FS Jack"/>
                <w:b/>
              </w:rPr>
              <w:t>:</w:t>
            </w:r>
          </w:p>
        </w:tc>
        <w:tc>
          <w:tcPr>
            <w:tcW w:w="7623" w:type="dxa"/>
            <w:gridSpan w:val="7"/>
            <w:shd w:val="clear" w:color="auto" w:fill="D9D9D9" w:themeFill="background1" w:themeFillShade="D9"/>
          </w:tcPr>
          <w:p w14:paraId="6BD6F3EA" w14:textId="2F9455F6" w:rsidR="006C4D5D" w:rsidRDefault="00D95EF6" w:rsidP="006C4D5D">
            <w:pPr>
              <w:spacing w:line="276" w:lineRule="auto"/>
              <w:rPr>
                <w:rFonts w:ascii="FS Jack" w:hAnsi="FS Jack"/>
                <w:b/>
              </w:rPr>
            </w:pPr>
            <w:r>
              <w:rPr>
                <w:rFonts w:ascii="FS Jack" w:hAnsi="FS Jack"/>
                <w:b/>
              </w:rPr>
              <w:t>£</w:t>
            </w:r>
            <w:r w:rsidR="00152517">
              <w:rPr>
                <w:rFonts w:ascii="FS Jack" w:hAnsi="FS Jack"/>
                <w:b/>
              </w:rPr>
              <w:t>200</w:t>
            </w:r>
            <w:r w:rsidR="00464B55">
              <w:rPr>
                <w:rFonts w:ascii="FS Jack" w:hAnsi="FS Jack"/>
                <w:b/>
              </w:rPr>
              <w:t xml:space="preserve"> [Cash or Nike.net Voucher].</w:t>
            </w:r>
          </w:p>
        </w:tc>
      </w:tr>
      <w:tr w:rsidR="006C4D5D" w14:paraId="7D4C9B2E" w14:textId="77777777" w:rsidTr="006809EA">
        <w:tc>
          <w:tcPr>
            <w:tcW w:w="1951" w:type="dxa"/>
            <w:gridSpan w:val="2"/>
            <w:shd w:val="clear" w:color="auto" w:fill="A6A6A6" w:themeFill="background1" w:themeFillShade="A6"/>
          </w:tcPr>
          <w:p w14:paraId="43F5B2B6" w14:textId="77777777" w:rsidR="006C4D5D" w:rsidRPr="006C4D5D" w:rsidRDefault="006C4D5D" w:rsidP="006C4D5D">
            <w:pPr>
              <w:spacing w:line="276" w:lineRule="auto"/>
              <w:rPr>
                <w:rFonts w:ascii="FS Jack" w:hAnsi="FS Jack"/>
                <w:b/>
              </w:rPr>
            </w:pPr>
            <w:r>
              <w:rPr>
                <w:rFonts w:ascii="FS Jack" w:hAnsi="FS Jack"/>
                <w:b/>
              </w:rPr>
              <w:t>Conditions of Funding:</w:t>
            </w:r>
          </w:p>
        </w:tc>
        <w:tc>
          <w:tcPr>
            <w:tcW w:w="7623" w:type="dxa"/>
            <w:gridSpan w:val="7"/>
            <w:shd w:val="clear" w:color="auto" w:fill="D9D9D9" w:themeFill="background1" w:themeFillShade="D9"/>
          </w:tcPr>
          <w:p w14:paraId="43D5D4AC" w14:textId="7CA82BB6" w:rsidR="006C4D5D" w:rsidRPr="00D95EF6" w:rsidRDefault="00D95EF6" w:rsidP="00E971CC">
            <w:pPr>
              <w:spacing w:line="276" w:lineRule="auto"/>
              <w:rPr>
                <w:rFonts w:ascii="FS Jack" w:hAnsi="FS Jack"/>
                <w:b/>
              </w:rPr>
            </w:pPr>
            <w:r w:rsidRPr="00D95EF6">
              <w:rPr>
                <w:rFonts w:ascii="FS Jack" w:hAnsi="FS Jack"/>
                <w:b/>
                <w:color w:val="000000" w:themeColor="text1"/>
              </w:rPr>
              <w:t xml:space="preserve">£100 payment to be claimed </w:t>
            </w:r>
            <w:r w:rsidR="00E971CC">
              <w:rPr>
                <w:rFonts w:ascii="FS Jack" w:hAnsi="FS Jack"/>
                <w:b/>
                <w:color w:val="000000" w:themeColor="text1"/>
              </w:rPr>
              <w:t xml:space="preserve">by the customer </w:t>
            </w:r>
            <w:r w:rsidR="00152517">
              <w:rPr>
                <w:rFonts w:ascii="FS Jack" w:hAnsi="FS Jack"/>
                <w:b/>
                <w:color w:val="000000" w:themeColor="text1"/>
              </w:rPr>
              <w:t>on</w:t>
            </w:r>
            <w:r w:rsidR="00464B55">
              <w:rPr>
                <w:rFonts w:ascii="FS Jack" w:hAnsi="FS Jack"/>
                <w:b/>
                <w:color w:val="000000" w:themeColor="text1"/>
              </w:rPr>
              <w:t>c</w:t>
            </w:r>
            <w:r w:rsidR="00152517">
              <w:rPr>
                <w:rFonts w:ascii="FS Jack" w:hAnsi="FS Jack"/>
                <w:b/>
                <w:color w:val="000000" w:themeColor="text1"/>
              </w:rPr>
              <w:t xml:space="preserve">e </w:t>
            </w:r>
            <w:r w:rsidR="00464B55">
              <w:rPr>
                <w:rFonts w:ascii="FS Jack" w:hAnsi="FS Jack"/>
                <w:b/>
                <w:color w:val="000000" w:themeColor="text1"/>
              </w:rPr>
              <w:t>Kick On</w:t>
            </w:r>
            <w:r w:rsidR="00152517">
              <w:rPr>
                <w:rFonts w:ascii="FS Jack" w:hAnsi="FS Jack"/>
                <w:b/>
                <w:color w:val="000000" w:themeColor="text1"/>
              </w:rPr>
              <w:t xml:space="preserve"> application has been approved</w:t>
            </w:r>
            <w:r w:rsidRPr="00D95EF6">
              <w:rPr>
                <w:rFonts w:ascii="FS Jack" w:hAnsi="FS Jack"/>
                <w:b/>
                <w:color w:val="000000" w:themeColor="text1"/>
              </w:rPr>
              <w:t xml:space="preserve">. Second £100 payment to be made once </w:t>
            </w:r>
            <w:r w:rsidR="00464B55">
              <w:rPr>
                <w:rFonts w:ascii="FS Jack" w:hAnsi="FS Jack"/>
                <w:b/>
                <w:color w:val="000000" w:themeColor="text1"/>
              </w:rPr>
              <w:t xml:space="preserve">2 registers, detailing </w:t>
            </w:r>
            <w:r w:rsidR="00555BCB">
              <w:rPr>
                <w:rFonts w:ascii="FS Jack" w:hAnsi="FS Jack"/>
                <w:b/>
                <w:color w:val="000000" w:themeColor="text1"/>
              </w:rPr>
              <w:t>at least</w:t>
            </w:r>
            <w:r w:rsidR="00464B55">
              <w:rPr>
                <w:rFonts w:ascii="FS Jack" w:hAnsi="FS Jack"/>
                <w:b/>
                <w:color w:val="000000" w:themeColor="text1"/>
              </w:rPr>
              <w:t xml:space="preserve"> 10 sessions,</w:t>
            </w:r>
            <w:r w:rsidRPr="00D95EF6">
              <w:rPr>
                <w:rFonts w:ascii="FS Jack" w:hAnsi="FS Jack"/>
                <w:b/>
                <w:color w:val="000000" w:themeColor="text1"/>
              </w:rPr>
              <w:t xml:space="preserve"> have been completed &amp; submitted. </w:t>
            </w:r>
            <w:r w:rsidR="00E971CC">
              <w:rPr>
                <w:rFonts w:ascii="FS Jack" w:hAnsi="FS Jack"/>
                <w:b/>
                <w:color w:val="000000" w:themeColor="text1"/>
              </w:rPr>
              <w:t xml:space="preserve">Second payment will </w:t>
            </w:r>
            <w:r w:rsidR="003650B0">
              <w:rPr>
                <w:rFonts w:ascii="FS Jack" w:hAnsi="FS Jack"/>
                <w:b/>
                <w:color w:val="000000" w:themeColor="text1"/>
              </w:rPr>
              <w:t>not be made unless the criteria stated above</w:t>
            </w:r>
            <w:r w:rsidR="00E971CC">
              <w:rPr>
                <w:rFonts w:ascii="FS Jack" w:hAnsi="FS Jack"/>
                <w:b/>
                <w:color w:val="000000" w:themeColor="text1"/>
              </w:rPr>
              <w:t xml:space="preserve"> has been met within the dates the SLA is effective. </w:t>
            </w:r>
            <w:r w:rsidRPr="00D95EF6">
              <w:rPr>
                <w:rFonts w:ascii="FS Jack" w:hAnsi="FS Jack"/>
                <w:b/>
                <w:color w:val="000000" w:themeColor="text1"/>
              </w:rPr>
              <w:t>Payments</w:t>
            </w:r>
            <w:r w:rsidR="008B0C48">
              <w:rPr>
                <w:rFonts w:ascii="FS Jack" w:hAnsi="FS Jack"/>
                <w:b/>
                <w:color w:val="000000" w:themeColor="text1"/>
              </w:rPr>
              <w:t xml:space="preserve"> only</w:t>
            </w:r>
            <w:r w:rsidRPr="00D95EF6">
              <w:rPr>
                <w:rFonts w:ascii="FS Jack" w:hAnsi="FS Jack"/>
                <w:b/>
                <w:color w:val="000000" w:themeColor="text1"/>
              </w:rPr>
              <w:t xml:space="preserve"> to be </w:t>
            </w:r>
            <w:r w:rsidR="002B1D02" w:rsidRPr="00D95EF6">
              <w:rPr>
                <w:rFonts w:ascii="FS Jack" w:hAnsi="FS Jack"/>
                <w:b/>
                <w:color w:val="000000" w:themeColor="text1"/>
              </w:rPr>
              <w:t xml:space="preserve">made </w:t>
            </w:r>
            <w:r w:rsidRPr="00D95EF6">
              <w:rPr>
                <w:rFonts w:ascii="FS Jack" w:hAnsi="FS Jack"/>
                <w:b/>
                <w:color w:val="000000" w:themeColor="text1"/>
              </w:rPr>
              <w:t>once a completed</w:t>
            </w:r>
            <w:r w:rsidR="002B1D02" w:rsidRPr="00D95EF6">
              <w:rPr>
                <w:rFonts w:ascii="FS Jack" w:hAnsi="FS Jack"/>
                <w:b/>
                <w:color w:val="000000" w:themeColor="text1"/>
              </w:rPr>
              <w:t xml:space="preserve"> invoice</w:t>
            </w:r>
            <w:r w:rsidRPr="00D95EF6">
              <w:rPr>
                <w:rFonts w:ascii="FS Jack" w:hAnsi="FS Jack"/>
                <w:b/>
                <w:color w:val="000000" w:themeColor="text1"/>
              </w:rPr>
              <w:t xml:space="preserve"> template has been</w:t>
            </w:r>
            <w:r w:rsidR="002B1D02" w:rsidRPr="00D95EF6">
              <w:rPr>
                <w:rFonts w:ascii="FS Jack" w:hAnsi="FS Jack"/>
                <w:b/>
                <w:color w:val="000000" w:themeColor="text1"/>
              </w:rPr>
              <w:t xml:space="preserve"> submitted </w:t>
            </w:r>
            <w:r w:rsidRPr="00D95EF6">
              <w:rPr>
                <w:rFonts w:ascii="FS Jack" w:hAnsi="FS Jack"/>
                <w:b/>
                <w:color w:val="000000" w:themeColor="text1"/>
              </w:rPr>
              <w:t xml:space="preserve">by the </w:t>
            </w:r>
            <w:r w:rsidR="00E971CC">
              <w:rPr>
                <w:rFonts w:ascii="FS Jack" w:hAnsi="FS Jack"/>
                <w:b/>
                <w:color w:val="000000" w:themeColor="text1"/>
              </w:rPr>
              <w:t>customer</w:t>
            </w:r>
            <w:r w:rsidRPr="00D95EF6">
              <w:rPr>
                <w:rFonts w:ascii="FS Jack" w:hAnsi="FS Jack"/>
                <w:b/>
                <w:color w:val="000000" w:themeColor="text1"/>
              </w:rPr>
              <w:t xml:space="preserve"> </w:t>
            </w:r>
            <w:r w:rsidR="002B1D02" w:rsidRPr="00D95EF6">
              <w:rPr>
                <w:rFonts w:ascii="FS Jack" w:hAnsi="FS Jack"/>
                <w:b/>
                <w:color w:val="000000" w:themeColor="text1"/>
              </w:rPr>
              <w:t>to</w:t>
            </w:r>
            <w:r w:rsidRPr="00D95EF6">
              <w:rPr>
                <w:rFonts w:ascii="FS Jack" w:hAnsi="FS Jack"/>
                <w:b/>
                <w:color w:val="000000" w:themeColor="text1"/>
              </w:rPr>
              <w:t xml:space="preserve"> the</w:t>
            </w:r>
            <w:r w:rsidR="002B1D02" w:rsidRPr="00D95EF6">
              <w:rPr>
                <w:rFonts w:ascii="FS Jack" w:hAnsi="FS Jack"/>
                <w:b/>
                <w:color w:val="000000" w:themeColor="text1"/>
              </w:rPr>
              <w:t xml:space="preserve"> Lincolnshire Football Association.</w:t>
            </w:r>
            <w:r w:rsidR="006C4D5D" w:rsidRPr="00D95EF6">
              <w:rPr>
                <w:rFonts w:ascii="FS Jack" w:hAnsi="FS Jack"/>
                <w:b/>
                <w:color w:val="000000" w:themeColor="text1"/>
              </w:rPr>
              <w:t xml:space="preserve"> </w:t>
            </w:r>
          </w:p>
        </w:tc>
      </w:tr>
      <w:tr w:rsidR="00482949" w14:paraId="6B18108E" w14:textId="77777777" w:rsidTr="006809EA">
        <w:tc>
          <w:tcPr>
            <w:tcW w:w="1951" w:type="dxa"/>
            <w:gridSpan w:val="2"/>
            <w:shd w:val="clear" w:color="auto" w:fill="auto"/>
          </w:tcPr>
          <w:p w14:paraId="7EEA2599" w14:textId="77777777" w:rsidR="00482949" w:rsidRDefault="00482949" w:rsidP="006C4D5D">
            <w:pPr>
              <w:spacing w:line="276" w:lineRule="auto"/>
              <w:rPr>
                <w:rFonts w:ascii="FS Jack" w:hAnsi="FS Jack"/>
                <w:b/>
              </w:rPr>
            </w:pPr>
          </w:p>
        </w:tc>
        <w:tc>
          <w:tcPr>
            <w:tcW w:w="7623" w:type="dxa"/>
            <w:gridSpan w:val="7"/>
            <w:shd w:val="clear" w:color="auto" w:fill="auto"/>
          </w:tcPr>
          <w:p w14:paraId="77B16261" w14:textId="77777777" w:rsidR="00482949" w:rsidRPr="006C4D5D" w:rsidRDefault="00482949" w:rsidP="006C4D5D">
            <w:pPr>
              <w:spacing w:line="276" w:lineRule="auto"/>
              <w:rPr>
                <w:rFonts w:ascii="FS Jack" w:hAnsi="FS Jack"/>
                <w:color w:val="808080" w:themeColor="background1" w:themeShade="80"/>
              </w:rPr>
            </w:pPr>
          </w:p>
        </w:tc>
      </w:tr>
      <w:tr w:rsidR="00482949" w:rsidRPr="00482949" w14:paraId="49CD0BD7" w14:textId="77777777" w:rsidTr="006809EA">
        <w:tc>
          <w:tcPr>
            <w:tcW w:w="2995" w:type="dxa"/>
            <w:gridSpan w:val="3"/>
            <w:shd w:val="clear" w:color="auto" w:fill="A6A6A6" w:themeFill="background1" w:themeFillShade="A6"/>
          </w:tcPr>
          <w:p w14:paraId="15401864" w14:textId="77777777" w:rsidR="00482949" w:rsidRPr="00482949" w:rsidRDefault="00482949" w:rsidP="006C4D5D">
            <w:pPr>
              <w:spacing w:line="276" w:lineRule="auto"/>
              <w:rPr>
                <w:rFonts w:ascii="FS Jack" w:hAnsi="FS Jack"/>
                <w:b/>
              </w:rPr>
            </w:pPr>
            <w:r w:rsidRPr="00482949">
              <w:rPr>
                <w:rFonts w:ascii="FS Jack" w:hAnsi="FS Jack"/>
                <w:b/>
              </w:rPr>
              <w:t>Approvers</w:t>
            </w:r>
          </w:p>
        </w:tc>
        <w:tc>
          <w:tcPr>
            <w:tcW w:w="2392" w:type="dxa"/>
            <w:gridSpan w:val="3"/>
            <w:shd w:val="clear" w:color="auto" w:fill="D9D9D9" w:themeFill="background1" w:themeFillShade="D9"/>
          </w:tcPr>
          <w:p w14:paraId="56F47118" w14:textId="77777777" w:rsidR="00482949" w:rsidRPr="00482949" w:rsidRDefault="00482949" w:rsidP="006C4D5D">
            <w:pPr>
              <w:spacing w:line="276" w:lineRule="auto"/>
              <w:rPr>
                <w:rFonts w:ascii="FS Jack" w:hAnsi="FS Jack"/>
                <w:b/>
              </w:rPr>
            </w:pPr>
            <w:r w:rsidRPr="00482949">
              <w:rPr>
                <w:rFonts w:ascii="FS Jack" w:hAnsi="FS Jack"/>
                <w:b/>
              </w:rPr>
              <w:t>Role</w:t>
            </w:r>
          </w:p>
        </w:tc>
        <w:tc>
          <w:tcPr>
            <w:tcW w:w="2386" w:type="dxa"/>
            <w:gridSpan w:val="2"/>
            <w:shd w:val="clear" w:color="auto" w:fill="D9D9D9" w:themeFill="background1" w:themeFillShade="D9"/>
          </w:tcPr>
          <w:p w14:paraId="7AA38B78" w14:textId="77777777" w:rsidR="00482949" w:rsidRPr="00482949" w:rsidRDefault="00482949" w:rsidP="006C4D5D">
            <w:pPr>
              <w:spacing w:line="276" w:lineRule="auto"/>
              <w:rPr>
                <w:rFonts w:ascii="FS Jack" w:hAnsi="FS Jack"/>
                <w:b/>
              </w:rPr>
            </w:pPr>
            <w:r w:rsidRPr="00482949">
              <w:rPr>
                <w:rFonts w:ascii="FS Jack" w:hAnsi="FS Jack"/>
                <w:b/>
              </w:rPr>
              <w:t>Signed</w:t>
            </w:r>
          </w:p>
        </w:tc>
        <w:tc>
          <w:tcPr>
            <w:tcW w:w="1801" w:type="dxa"/>
            <w:shd w:val="clear" w:color="auto" w:fill="D9D9D9" w:themeFill="background1" w:themeFillShade="D9"/>
          </w:tcPr>
          <w:p w14:paraId="6F2A6E0E" w14:textId="77777777" w:rsidR="00482949" w:rsidRPr="00482949" w:rsidRDefault="00482949" w:rsidP="006C4D5D">
            <w:pPr>
              <w:spacing w:line="276" w:lineRule="auto"/>
              <w:rPr>
                <w:rFonts w:ascii="FS Jack" w:hAnsi="FS Jack"/>
                <w:b/>
              </w:rPr>
            </w:pPr>
            <w:r w:rsidRPr="00482949">
              <w:rPr>
                <w:rFonts w:ascii="FS Jack" w:hAnsi="FS Jack"/>
                <w:b/>
              </w:rPr>
              <w:t>Approval Date</w:t>
            </w:r>
          </w:p>
        </w:tc>
      </w:tr>
      <w:tr w:rsidR="00482949" w14:paraId="79FA462F" w14:textId="77777777" w:rsidTr="006809EA">
        <w:tc>
          <w:tcPr>
            <w:tcW w:w="2995" w:type="dxa"/>
            <w:gridSpan w:val="3"/>
            <w:shd w:val="clear" w:color="auto" w:fill="D9D9D9" w:themeFill="background1" w:themeFillShade="D9"/>
            <w:vAlign w:val="center"/>
          </w:tcPr>
          <w:p w14:paraId="5A4C2194" w14:textId="10D8C1AD" w:rsidR="00482949" w:rsidRPr="008B0C48" w:rsidRDefault="006215E8" w:rsidP="00482949">
            <w:pPr>
              <w:spacing w:line="276" w:lineRule="auto"/>
              <w:rPr>
                <w:rFonts w:ascii="FS Jack" w:hAnsi="FS Jack"/>
                <w:color w:val="000000" w:themeColor="text1"/>
              </w:rPr>
            </w:pPr>
            <w:r w:rsidRPr="008B0C48">
              <w:rPr>
                <w:rFonts w:ascii="FS Jack" w:hAnsi="FS Jack"/>
                <w:color w:val="000000" w:themeColor="text1"/>
              </w:rPr>
              <w:t>L</w:t>
            </w:r>
            <w:r w:rsidR="00555BCB">
              <w:rPr>
                <w:rFonts w:ascii="FS Jack" w:hAnsi="FS Jack"/>
                <w:color w:val="000000" w:themeColor="text1"/>
              </w:rPr>
              <w:t>i</w:t>
            </w:r>
            <w:r w:rsidRPr="008B0C48">
              <w:rPr>
                <w:rFonts w:ascii="FS Jack" w:hAnsi="FS Jack"/>
                <w:color w:val="000000" w:themeColor="text1"/>
              </w:rPr>
              <w:t>ncolnshire</w:t>
            </w:r>
            <w:r w:rsidR="00482949" w:rsidRPr="008B0C48">
              <w:rPr>
                <w:rFonts w:ascii="FS Jack" w:hAnsi="FS Jack"/>
                <w:color w:val="000000" w:themeColor="text1"/>
              </w:rPr>
              <w:t xml:space="preserve"> FA</w:t>
            </w:r>
          </w:p>
        </w:tc>
        <w:tc>
          <w:tcPr>
            <w:tcW w:w="2392" w:type="dxa"/>
            <w:gridSpan w:val="3"/>
            <w:shd w:val="clear" w:color="auto" w:fill="D9D9D9" w:themeFill="background1" w:themeFillShade="D9"/>
            <w:vAlign w:val="center"/>
          </w:tcPr>
          <w:p w14:paraId="35B108E0" w14:textId="77777777" w:rsidR="00482949" w:rsidRPr="008B0C48" w:rsidRDefault="00482949" w:rsidP="00482949">
            <w:pPr>
              <w:spacing w:line="276" w:lineRule="auto"/>
              <w:rPr>
                <w:rFonts w:ascii="FS Jack" w:hAnsi="FS Jack"/>
                <w:color w:val="000000" w:themeColor="text1"/>
              </w:rPr>
            </w:pPr>
            <w:r w:rsidRPr="008B0C48">
              <w:rPr>
                <w:rFonts w:ascii="FS Jack" w:hAnsi="FS Jack"/>
                <w:color w:val="000000" w:themeColor="text1"/>
              </w:rPr>
              <w:t>Service Provider</w:t>
            </w:r>
          </w:p>
        </w:tc>
        <w:tc>
          <w:tcPr>
            <w:tcW w:w="2386" w:type="dxa"/>
            <w:gridSpan w:val="2"/>
            <w:shd w:val="clear" w:color="auto" w:fill="D9D9D9" w:themeFill="background1" w:themeFillShade="D9"/>
            <w:vAlign w:val="center"/>
          </w:tcPr>
          <w:p w14:paraId="63AE589B" w14:textId="5F8AF067" w:rsidR="00482949" w:rsidRPr="008B0C48" w:rsidRDefault="00482949" w:rsidP="00482949">
            <w:pPr>
              <w:spacing w:line="276" w:lineRule="auto"/>
              <w:rPr>
                <w:rFonts w:ascii="FS Jack" w:hAnsi="FS Jack"/>
                <w:color w:val="000000" w:themeColor="text1"/>
              </w:rPr>
            </w:pPr>
          </w:p>
        </w:tc>
        <w:tc>
          <w:tcPr>
            <w:tcW w:w="1801" w:type="dxa"/>
            <w:shd w:val="clear" w:color="auto" w:fill="D9D9D9" w:themeFill="background1" w:themeFillShade="D9"/>
            <w:vAlign w:val="center"/>
          </w:tcPr>
          <w:p w14:paraId="328A2D58" w14:textId="7035768F" w:rsidR="00482949" w:rsidRPr="008B0C48" w:rsidRDefault="00482949" w:rsidP="00482949">
            <w:pPr>
              <w:spacing w:line="276" w:lineRule="auto"/>
              <w:rPr>
                <w:rFonts w:ascii="FS Jack" w:hAnsi="FS Jack"/>
                <w:color w:val="000000" w:themeColor="text1"/>
              </w:rPr>
            </w:pPr>
          </w:p>
        </w:tc>
      </w:tr>
      <w:tr w:rsidR="00482949" w14:paraId="59D39C61" w14:textId="77777777" w:rsidTr="006809EA">
        <w:tc>
          <w:tcPr>
            <w:tcW w:w="2995" w:type="dxa"/>
            <w:gridSpan w:val="3"/>
            <w:shd w:val="clear" w:color="auto" w:fill="D9D9D9" w:themeFill="background1" w:themeFillShade="D9"/>
            <w:vAlign w:val="center"/>
          </w:tcPr>
          <w:p w14:paraId="11636247" w14:textId="1DF240C6" w:rsidR="00482949" w:rsidRPr="008B0C48" w:rsidRDefault="00482949" w:rsidP="00482949">
            <w:pPr>
              <w:spacing w:line="276" w:lineRule="auto"/>
              <w:rPr>
                <w:rFonts w:ascii="FS Jack" w:hAnsi="FS Jack"/>
                <w:color w:val="000000" w:themeColor="text1"/>
              </w:rPr>
            </w:pPr>
          </w:p>
        </w:tc>
        <w:tc>
          <w:tcPr>
            <w:tcW w:w="2392" w:type="dxa"/>
            <w:gridSpan w:val="3"/>
            <w:shd w:val="clear" w:color="auto" w:fill="D9D9D9" w:themeFill="background1" w:themeFillShade="D9"/>
            <w:vAlign w:val="center"/>
          </w:tcPr>
          <w:p w14:paraId="2CBDF22B" w14:textId="017D6B71" w:rsidR="00482949" w:rsidRPr="008B0C48" w:rsidRDefault="00482949" w:rsidP="008B0C48">
            <w:pPr>
              <w:spacing w:line="276" w:lineRule="auto"/>
              <w:rPr>
                <w:rFonts w:ascii="FS Jack" w:hAnsi="FS Jack"/>
                <w:color w:val="000000" w:themeColor="text1"/>
              </w:rPr>
            </w:pPr>
            <w:r w:rsidRPr="008B0C48">
              <w:rPr>
                <w:rFonts w:ascii="FS Jack" w:hAnsi="FS Jack"/>
                <w:color w:val="000000" w:themeColor="text1"/>
              </w:rPr>
              <w:t>Customer</w:t>
            </w:r>
            <w:r w:rsidR="00D95EF6" w:rsidRPr="008B0C48">
              <w:rPr>
                <w:rFonts w:ascii="FS Jack" w:hAnsi="FS Jack"/>
                <w:color w:val="000000" w:themeColor="text1"/>
              </w:rPr>
              <w:t xml:space="preserve"> </w:t>
            </w:r>
          </w:p>
        </w:tc>
        <w:tc>
          <w:tcPr>
            <w:tcW w:w="2386" w:type="dxa"/>
            <w:gridSpan w:val="2"/>
            <w:shd w:val="clear" w:color="auto" w:fill="D9D9D9" w:themeFill="background1" w:themeFillShade="D9"/>
            <w:vAlign w:val="center"/>
          </w:tcPr>
          <w:p w14:paraId="0E003431" w14:textId="71AB9BF5" w:rsidR="00482949" w:rsidRPr="008B0C48" w:rsidRDefault="00482949" w:rsidP="00482949">
            <w:pPr>
              <w:spacing w:line="276" w:lineRule="auto"/>
              <w:rPr>
                <w:rFonts w:ascii="FS Jack" w:hAnsi="FS Jack"/>
                <w:color w:val="000000" w:themeColor="text1"/>
              </w:rPr>
            </w:pPr>
          </w:p>
        </w:tc>
        <w:tc>
          <w:tcPr>
            <w:tcW w:w="1801" w:type="dxa"/>
            <w:shd w:val="clear" w:color="auto" w:fill="D9D9D9" w:themeFill="background1" w:themeFillShade="D9"/>
            <w:vAlign w:val="center"/>
          </w:tcPr>
          <w:p w14:paraId="38DEE3BD" w14:textId="4E122F4E" w:rsidR="00482949" w:rsidRPr="008B0C48" w:rsidRDefault="00482949" w:rsidP="00482949">
            <w:pPr>
              <w:spacing w:line="276" w:lineRule="auto"/>
              <w:rPr>
                <w:rFonts w:ascii="FS Jack" w:hAnsi="FS Jack"/>
                <w:color w:val="000000" w:themeColor="text1"/>
              </w:rPr>
            </w:pPr>
          </w:p>
        </w:tc>
      </w:tr>
    </w:tbl>
    <w:p w14:paraId="26232376" w14:textId="4FAEABC7" w:rsidR="006C4D5D" w:rsidRPr="006C4D5D" w:rsidRDefault="006C4D5D" w:rsidP="006C4D5D">
      <w:pPr>
        <w:spacing w:line="276" w:lineRule="auto"/>
        <w:rPr>
          <w:rFonts w:ascii="FS Jack" w:hAnsi="FS Jack"/>
          <w:b/>
          <w:lang w:val="en-GB"/>
        </w:rPr>
      </w:pPr>
    </w:p>
    <w:p w14:paraId="2D1420C3" w14:textId="5A517713" w:rsidR="006C4D5D" w:rsidRPr="006C4D5D" w:rsidRDefault="006C4D5D" w:rsidP="006C4D5D">
      <w:pPr>
        <w:pStyle w:val="Heading1"/>
        <w:keepNext/>
        <w:widowControl/>
        <w:numPr>
          <w:ilvl w:val="0"/>
          <w:numId w:val="4"/>
        </w:numPr>
        <w:autoSpaceDE/>
        <w:autoSpaceDN/>
        <w:spacing w:before="0" w:after="60" w:line="276" w:lineRule="auto"/>
        <w:rPr>
          <w:rFonts w:cs="Times New Roman"/>
          <w:sz w:val="22"/>
          <w:szCs w:val="22"/>
          <w:lang w:val="en-GB"/>
        </w:rPr>
      </w:pPr>
      <w:bookmarkStart w:id="0" w:name="_Toc75930111"/>
      <w:bookmarkStart w:id="1" w:name="_Toc138132808"/>
      <w:r w:rsidRPr="006C4D5D">
        <w:rPr>
          <w:rFonts w:cs="Times New Roman"/>
          <w:sz w:val="22"/>
          <w:szCs w:val="22"/>
          <w:lang w:val="en-GB"/>
        </w:rPr>
        <w:t>Agreement Overview</w:t>
      </w:r>
      <w:bookmarkEnd w:id="0"/>
      <w:bookmarkEnd w:id="1"/>
    </w:p>
    <w:p w14:paraId="7839A9D6" w14:textId="77777777" w:rsidR="006C4D5D" w:rsidRPr="006C4D5D" w:rsidRDefault="006C4D5D" w:rsidP="006C4D5D">
      <w:pPr>
        <w:spacing w:line="276" w:lineRule="auto"/>
        <w:ind w:left="360"/>
        <w:rPr>
          <w:rFonts w:ascii="FS Jack" w:hAnsi="FS Jack"/>
          <w:lang w:val="en-GB"/>
        </w:rPr>
      </w:pPr>
    </w:p>
    <w:p w14:paraId="57355E24" w14:textId="5A07CCCF" w:rsidR="006C4D5D" w:rsidRPr="006809EA" w:rsidRDefault="006C4D5D" w:rsidP="006C4D5D">
      <w:pPr>
        <w:spacing w:line="276" w:lineRule="auto"/>
        <w:ind w:left="360"/>
        <w:jc w:val="both"/>
        <w:rPr>
          <w:rFonts w:ascii="FS Jack" w:hAnsi="FS Jack"/>
          <w:lang w:val="en-GB"/>
        </w:rPr>
      </w:pPr>
      <w:r w:rsidRPr="006C4D5D">
        <w:rPr>
          <w:rFonts w:ascii="FS Jack" w:hAnsi="FS Jack"/>
          <w:lang w:val="en-GB"/>
        </w:rPr>
        <w:t>This Service Level Agreement (SLA</w:t>
      </w:r>
      <w:r w:rsidR="00482949">
        <w:rPr>
          <w:rFonts w:ascii="FS Jack" w:hAnsi="FS Jack"/>
          <w:lang w:val="en-GB"/>
        </w:rPr>
        <w:t xml:space="preserve"> or agreement</w:t>
      </w:r>
      <w:r w:rsidRPr="006C4D5D">
        <w:rPr>
          <w:rFonts w:ascii="FS Jack" w:hAnsi="FS Jack"/>
          <w:lang w:val="en-GB"/>
        </w:rPr>
        <w:t xml:space="preserve">) sets out the terms and conditions for the implementation and delivery of </w:t>
      </w:r>
      <w:r w:rsidR="00195185">
        <w:rPr>
          <w:rFonts w:ascii="FS Jack" w:hAnsi="FS Jack"/>
          <w:lang w:val="en-GB"/>
        </w:rPr>
        <w:t xml:space="preserve">a </w:t>
      </w:r>
      <w:r w:rsidR="00464B55">
        <w:rPr>
          <w:rFonts w:ascii="FS Jack" w:hAnsi="FS Jack"/>
          <w:lang w:val="en-GB"/>
        </w:rPr>
        <w:t>Kick on Session</w:t>
      </w:r>
      <w:r w:rsidRPr="006C4D5D">
        <w:rPr>
          <w:rFonts w:ascii="FS Jack" w:hAnsi="FS Jack"/>
          <w:lang w:val="en-GB"/>
        </w:rPr>
        <w:t xml:space="preserve"> by </w:t>
      </w:r>
      <w:r w:rsidR="00464B55" w:rsidRPr="00464B55">
        <w:rPr>
          <w:rFonts w:ascii="FS Jack" w:hAnsi="FS Jack"/>
          <w:color w:val="FF0000"/>
          <w:lang w:val="en-GB"/>
        </w:rPr>
        <w:t>‘Enter Provider Name’</w:t>
      </w:r>
      <w:r w:rsidRPr="00464B55">
        <w:rPr>
          <w:rFonts w:ascii="FS Jack" w:hAnsi="FS Jack"/>
          <w:i/>
          <w:color w:val="FF0000"/>
          <w:lang w:val="en-GB"/>
        </w:rPr>
        <w:t xml:space="preserve"> </w:t>
      </w:r>
      <w:r w:rsidRPr="006C4D5D">
        <w:rPr>
          <w:rFonts w:ascii="FS Jack" w:hAnsi="FS Jack"/>
          <w:lang w:val="en-GB"/>
        </w:rPr>
        <w:t xml:space="preserve">in partnership with </w:t>
      </w:r>
      <w:r w:rsidR="006215E8">
        <w:rPr>
          <w:rFonts w:ascii="FS Jack" w:hAnsi="FS Jack"/>
          <w:i/>
          <w:lang w:val="en-GB"/>
        </w:rPr>
        <w:t>Lincolnshire</w:t>
      </w:r>
      <w:r w:rsidRPr="006C4D5D">
        <w:rPr>
          <w:rFonts w:ascii="FS Jack" w:hAnsi="FS Jack"/>
          <w:i/>
          <w:lang w:val="en-GB"/>
        </w:rPr>
        <w:t xml:space="preserve"> County Football Association</w:t>
      </w:r>
      <w:r w:rsidR="006107C6">
        <w:rPr>
          <w:rFonts w:ascii="FS Jack" w:hAnsi="FS Jack"/>
          <w:lang w:val="en-GB"/>
        </w:rPr>
        <w:t xml:space="preserve"> </w:t>
      </w:r>
      <w:r w:rsidR="00482949">
        <w:rPr>
          <w:rFonts w:ascii="FS Jack" w:hAnsi="FS Jack"/>
          <w:lang w:val="en-GB"/>
        </w:rPr>
        <w:t xml:space="preserve">for the provision </w:t>
      </w:r>
      <w:r w:rsidR="006107C6" w:rsidRPr="006809EA">
        <w:rPr>
          <w:rFonts w:ascii="FS Jack" w:hAnsi="FS Jack"/>
          <w:lang w:val="en-GB"/>
        </w:rPr>
        <w:t>of delivering a</w:t>
      </w:r>
      <w:r w:rsidR="00464B55">
        <w:rPr>
          <w:rFonts w:ascii="FS Jack" w:hAnsi="FS Jack"/>
          <w:lang w:val="en-GB"/>
        </w:rPr>
        <w:t xml:space="preserve"> Lincolnshire FA Kick On session.</w:t>
      </w:r>
    </w:p>
    <w:p w14:paraId="35697E65" w14:textId="77777777" w:rsidR="00163AE0" w:rsidRPr="00163AE0" w:rsidRDefault="00163AE0" w:rsidP="00163AE0"/>
    <w:p w14:paraId="1BF8053D" w14:textId="77777777" w:rsidR="00747F42" w:rsidRDefault="00747F42" w:rsidP="00163AE0">
      <w:pPr>
        <w:ind w:left="360"/>
        <w:rPr>
          <w:rFonts w:ascii="FS Jack" w:hAnsi="FS Jack"/>
        </w:rPr>
      </w:pPr>
    </w:p>
    <w:p w14:paraId="6E4463B9" w14:textId="77777777" w:rsidR="00747F42" w:rsidRDefault="00747F42" w:rsidP="00163AE0">
      <w:pPr>
        <w:ind w:left="360"/>
        <w:rPr>
          <w:rFonts w:ascii="FS Jack" w:hAnsi="FS Jack"/>
        </w:rPr>
      </w:pPr>
    </w:p>
    <w:p w14:paraId="70FB8B57" w14:textId="77777777" w:rsidR="00747F42" w:rsidRDefault="00747F42" w:rsidP="00163AE0">
      <w:pPr>
        <w:ind w:left="360"/>
        <w:rPr>
          <w:rFonts w:ascii="FS Jack" w:hAnsi="FS Jack"/>
        </w:rPr>
      </w:pPr>
    </w:p>
    <w:p w14:paraId="6D4D8A9A" w14:textId="77777777" w:rsidR="00747F42" w:rsidRDefault="00747F42" w:rsidP="00163AE0">
      <w:pPr>
        <w:ind w:left="360"/>
        <w:rPr>
          <w:rFonts w:ascii="FS Jack" w:hAnsi="FS Jack"/>
        </w:rPr>
      </w:pPr>
    </w:p>
    <w:p w14:paraId="2B22B113" w14:textId="7D1D6F8E" w:rsidR="00163AE0" w:rsidRDefault="00163AE0" w:rsidP="00163AE0">
      <w:pPr>
        <w:ind w:left="360"/>
        <w:rPr>
          <w:rFonts w:ascii="FS Jack" w:hAnsi="FS Jack"/>
        </w:rPr>
      </w:pPr>
      <w:r w:rsidRPr="00163AE0">
        <w:rPr>
          <w:rFonts w:ascii="FS Jack" w:hAnsi="FS Jack"/>
        </w:rPr>
        <w:t>This Agreement remains valid until superseded by a revised agreement mutually endorsed by the stakeholders.</w:t>
      </w:r>
    </w:p>
    <w:p w14:paraId="6CEFEB35" w14:textId="77777777" w:rsidR="00163AE0" w:rsidRPr="00163AE0" w:rsidRDefault="00163AE0" w:rsidP="00163AE0">
      <w:pPr>
        <w:ind w:left="360"/>
        <w:rPr>
          <w:rFonts w:ascii="FS Jack" w:hAnsi="FS Jack"/>
        </w:rPr>
      </w:pPr>
    </w:p>
    <w:p w14:paraId="0B784904" w14:textId="77777777" w:rsidR="006C4D5D" w:rsidRPr="006C4D5D" w:rsidRDefault="006C4D5D" w:rsidP="008B0C48">
      <w:pPr>
        <w:spacing w:line="276" w:lineRule="auto"/>
        <w:jc w:val="both"/>
        <w:rPr>
          <w:rFonts w:ascii="FS Jack" w:hAnsi="FS Jack"/>
          <w:lang w:val="en-GB"/>
        </w:rPr>
      </w:pPr>
    </w:p>
    <w:p w14:paraId="2095D2C1" w14:textId="77777777" w:rsidR="006C4D5D" w:rsidRPr="006C4D5D" w:rsidRDefault="00163AE0" w:rsidP="006C4D5D">
      <w:pPr>
        <w:pStyle w:val="ListParagraph"/>
        <w:widowControl/>
        <w:numPr>
          <w:ilvl w:val="0"/>
          <w:numId w:val="4"/>
        </w:numPr>
        <w:autoSpaceDE/>
        <w:autoSpaceDN/>
        <w:spacing w:after="200" w:line="276" w:lineRule="auto"/>
        <w:contextualSpacing/>
        <w:jc w:val="both"/>
        <w:rPr>
          <w:rFonts w:ascii="FS Jack" w:hAnsi="FS Jack"/>
          <w:b/>
          <w:lang w:val="en-GB"/>
        </w:rPr>
      </w:pPr>
      <w:r>
        <w:rPr>
          <w:rFonts w:ascii="FS Jack" w:hAnsi="FS Jack"/>
          <w:b/>
          <w:lang w:val="en-GB"/>
        </w:rPr>
        <w:t>Goals and</w:t>
      </w:r>
      <w:r w:rsidR="006C4D5D" w:rsidRPr="006C4D5D">
        <w:rPr>
          <w:rFonts w:ascii="FS Jack" w:hAnsi="FS Jack"/>
          <w:b/>
          <w:lang w:val="en-GB"/>
        </w:rPr>
        <w:t xml:space="preserve"> Ob</w:t>
      </w:r>
      <w:r w:rsidR="006C4D5D">
        <w:rPr>
          <w:rFonts w:ascii="FS Jack" w:hAnsi="FS Jack"/>
          <w:b/>
          <w:lang w:val="en-GB"/>
        </w:rPr>
        <w:t>j</w:t>
      </w:r>
      <w:r w:rsidR="006C4D5D" w:rsidRPr="006C4D5D">
        <w:rPr>
          <w:rFonts w:ascii="FS Jack" w:hAnsi="FS Jack"/>
          <w:b/>
          <w:lang w:val="en-GB"/>
        </w:rPr>
        <w:t>ectives</w:t>
      </w:r>
    </w:p>
    <w:p w14:paraId="2EC307B6" w14:textId="77777777" w:rsidR="00163AE0" w:rsidRDefault="006C4D5D" w:rsidP="00163AE0">
      <w:pPr>
        <w:spacing w:line="276" w:lineRule="auto"/>
        <w:ind w:left="426"/>
        <w:jc w:val="both"/>
        <w:rPr>
          <w:rFonts w:ascii="FS Jack" w:hAnsi="FS Jack"/>
          <w:lang w:val="en-GB"/>
        </w:rPr>
      </w:pPr>
      <w:r w:rsidRPr="006C4D5D">
        <w:rPr>
          <w:rFonts w:ascii="FS Jack" w:hAnsi="FS Jack"/>
          <w:lang w:val="en-GB"/>
        </w:rPr>
        <w:t xml:space="preserve">The </w:t>
      </w:r>
      <w:r w:rsidRPr="006C4D5D">
        <w:rPr>
          <w:rFonts w:ascii="FS Jack" w:hAnsi="FS Jack"/>
          <w:b/>
          <w:bCs/>
          <w:lang w:val="en-GB"/>
        </w:rPr>
        <w:t>purpose</w:t>
      </w:r>
      <w:r w:rsidRPr="006C4D5D">
        <w:rPr>
          <w:rFonts w:ascii="FS Jack" w:hAnsi="FS Jack"/>
          <w:lang w:val="en-GB"/>
        </w:rPr>
        <w:t xml:space="preserve"> of this Agreement is to ensure that the proper elements and commitments are in place to provide </w:t>
      </w:r>
      <w:r w:rsidR="006107C6">
        <w:rPr>
          <w:rFonts w:ascii="FS Jack" w:hAnsi="FS Jack"/>
          <w:lang w:val="en-GB"/>
        </w:rPr>
        <w:t>consistent</w:t>
      </w:r>
      <w:r w:rsidR="00163AE0" w:rsidRPr="00C42FCB">
        <w:rPr>
          <w:rFonts w:ascii="FS Jack" w:hAnsi="FS Jack"/>
          <w:color w:val="808080" w:themeColor="background1" w:themeShade="80"/>
          <w:lang w:val="en-GB"/>
        </w:rPr>
        <w:t xml:space="preserve"> </w:t>
      </w:r>
      <w:r w:rsidR="00163AE0">
        <w:rPr>
          <w:rFonts w:ascii="FS Jack" w:hAnsi="FS Jack"/>
          <w:lang w:val="en-GB"/>
        </w:rPr>
        <w:t xml:space="preserve">provision between the Service Provider(s) and Customer(s). </w:t>
      </w:r>
    </w:p>
    <w:p w14:paraId="0B0BA38B" w14:textId="77777777" w:rsidR="00163AE0" w:rsidRDefault="00163AE0" w:rsidP="00163AE0">
      <w:pPr>
        <w:spacing w:line="276" w:lineRule="auto"/>
        <w:ind w:left="426"/>
        <w:jc w:val="both"/>
        <w:rPr>
          <w:rFonts w:ascii="FS Jack" w:hAnsi="FS Jack"/>
          <w:lang w:val="en-GB"/>
        </w:rPr>
      </w:pPr>
    </w:p>
    <w:p w14:paraId="588DB77A" w14:textId="5425F65A" w:rsidR="00031FD0" w:rsidRDefault="00031FD0" w:rsidP="00163AE0">
      <w:pPr>
        <w:spacing w:line="276" w:lineRule="auto"/>
        <w:ind w:left="426"/>
        <w:jc w:val="both"/>
        <w:rPr>
          <w:rFonts w:ascii="FS Jack" w:hAnsi="FS Jack"/>
          <w:lang w:val="en-GB"/>
        </w:rPr>
      </w:pPr>
      <w:r w:rsidRPr="006C4D5D">
        <w:rPr>
          <w:rFonts w:ascii="FS Jack" w:hAnsi="FS Jack"/>
          <w:color w:val="000000"/>
          <w:lang w:val="en-GB"/>
        </w:rPr>
        <w:t xml:space="preserve">The </w:t>
      </w:r>
      <w:r w:rsidRPr="006C4D5D">
        <w:rPr>
          <w:rFonts w:ascii="FS Jack" w:hAnsi="FS Jack"/>
          <w:b/>
          <w:bCs/>
          <w:color w:val="000000"/>
          <w:lang w:val="en-GB"/>
        </w:rPr>
        <w:t>goal</w:t>
      </w:r>
      <w:r w:rsidRPr="006C4D5D">
        <w:rPr>
          <w:rFonts w:ascii="FS Jack" w:hAnsi="FS Jack"/>
          <w:color w:val="000000"/>
          <w:lang w:val="en-GB"/>
        </w:rPr>
        <w:t xml:space="preserve"> of this Agreement is to </w:t>
      </w:r>
      <w:r w:rsidRPr="006C4D5D">
        <w:rPr>
          <w:rFonts w:ascii="FS Jack" w:hAnsi="FS Jack"/>
          <w:lang w:val="en-GB"/>
        </w:rPr>
        <w:t>obtain mutual agreement for</w:t>
      </w:r>
      <w:r w:rsidR="002B1D02">
        <w:rPr>
          <w:rFonts w:ascii="FS Jack" w:hAnsi="FS Jack"/>
          <w:lang w:val="en-GB"/>
        </w:rPr>
        <w:t xml:space="preserve"> the delivery of </w:t>
      </w:r>
      <w:r w:rsidR="00464B55">
        <w:rPr>
          <w:rFonts w:ascii="FS Jack" w:hAnsi="FS Jack"/>
          <w:lang w:val="en-GB"/>
        </w:rPr>
        <w:t xml:space="preserve">Kick On </w:t>
      </w:r>
      <w:r w:rsidRPr="006C4D5D">
        <w:rPr>
          <w:rFonts w:ascii="FS Jack" w:hAnsi="FS Jack"/>
          <w:lang w:val="en-GB"/>
        </w:rPr>
        <w:t xml:space="preserve">provision between the </w:t>
      </w:r>
      <w:r w:rsidR="00E063C7">
        <w:rPr>
          <w:rFonts w:ascii="FS Jack" w:hAnsi="FS Jack"/>
          <w:lang w:val="en-GB"/>
        </w:rPr>
        <w:t>Customer</w:t>
      </w:r>
      <w:r w:rsidRPr="006C4D5D">
        <w:rPr>
          <w:rFonts w:ascii="FS Jack" w:hAnsi="FS Jack"/>
          <w:lang w:val="en-GB"/>
        </w:rPr>
        <w:t xml:space="preserve"> and Commissioning Partner.</w:t>
      </w:r>
    </w:p>
    <w:p w14:paraId="4FC4B510" w14:textId="77777777" w:rsidR="00031FD0" w:rsidRPr="006C4D5D" w:rsidRDefault="00031FD0" w:rsidP="00031FD0">
      <w:pPr>
        <w:pStyle w:val="Header"/>
        <w:spacing w:line="276" w:lineRule="auto"/>
        <w:ind w:left="426"/>
        <w:jc w:val="both"/>
        <w:rPr>
          <w:rFonts w:ascii="FS Jack" w:hAnsi="FS Jack"/>
          <w:lang w:val="en-GB"/>
        </w:rPr>
      </w:pPr>
    </w:p>
    <w:p w14:paraId="4862F650" w14:textId="77777777" w:rsidR="006C4D5D" w:rsidRDefault="006C4D5D" w:rsidP="006C4D5D">
      <w:pPr>
        <w:spacing w:line="276" w:lineRule="auto"/>
        <w:ind w:left="360"/>
        <w:rPr>
          <w:rFonts w:ascii="FS Jack" w:hAnsi="FS Jack"/>
          <w:color w:val="000000"/>
          <w:lang w:val="en-GB"/>
        </w:rPr>
      </w:pPr>
      <w:r w:rsidRPr="006C4D5D">
        <w:rPr>
          <w:rFonts w:ascii="FS Jack" w:hAnsi="FS Jack"/>
          <w:color w:val="000000"/>
          <w:lang w:val="en-GB"/>
        </w:rPr>
        <w:t xml:space="preserve">The </w:t>
      </w:r>
      <w:r w:rsidRPr="006C4D5D">
        <w:rPr>
          <w:rFonts w:ascii="FS Jack" w:hAnsi="FS Jack"/>
          <w:b/>
          <w:bCs/>
          <w:color w:val="000000"/>
          <w:lang w:val="en-GB"/>
        </w:rPr>
        <w:t>objectives</w:t>
      </w:r>
      <w:r w:rsidRPr="006C4D5D">
        <w:rPr>
          <w:rFonts w:ascii="FS Jack" w:hAnsi="FS Jack"/>
          <w:color w:val="000000"/>
          <w:lang w:val="en-GB"/>
        </w:rPr>
        <w:t xml:space="preserve"> of this Agreement are to:</w:t>
      </w:r>
    </w:p>
    <w:p w14:paraId="17902A31" w14:textId="77777777" w:rsidR="006C4D5D" w:rsidRPr="006C4D5D" w:rsidRDefault="006C4D5D" w:rsidP="006C4D5D">
      <w:pPr>
        <w:spacing w:line="276" w:lineRule="auto"/>
        <w:ind w:left="360"/>
        <w:rPr>
          <w:rFonts w:ascii="FS Jack" w:hAnsi="FS Jack"/>
          <w:color w:val="000000"/>
          <w:lang w:val="en-GB"/>
        </w:rPr>
      </w:pPr>
    </w:p>
    <w:p w14:paraId="10AF4616" w14:textId="77777777" w:rsidR="006C4D5D" w:rsidRPr="006C4D5D" w:rsidRDefault="006C4D5D" w:rsidP="006C4D5D">
      <w:pPr>
        <w:pStyle w:val="Header"/>
        <w:widowControl/>
        <w:numPr>
          <w:ilvl w:val="1"/>
          <w:numId w:val="5"/>
        </w:numPr>
        <w:tabs>
          <w:tab w:val="clear" w:pos="4513"/>
          <w:tab w:val="clear" w:pos="9026"/>
          <w:tab w:val="center" w:pos="4320"/>
          <w:tab w:val="right" w:pos="8640"/>
        </w:tabs>
        <w:autoSpaceDE/>
        <w:autoSpaceDN/>
        <w:spacing w:line="276" w:lineRule="auto"/>
        <w:rPr>
          <w:rFonts w:ascii="FS Jack" w:hAnsi="FS Jack"/>
          <w:lang w:val="en-GB"/>
        </w:rPr>
      </w:pPr>
      <w:r w:rsidRPr="006C4D5D">
        <w:rPr>
          <w:rFonts w:ascii="FS Jack" w:hAnsi="FS Jack"/>
          <w:lang w:val="en-GB"/>
        </w:rPr>
        <w:t>Provide clear reference to service ownership, accountability</w:t>
      </w:r>
      <w:r w:rsidR="00031FD0">
        <w:rPr>
          <w:rFonts w:ascii="FS Jack" w:hAnsi="FS Jack"/>
          <w:lang w:val="en-GB"/>
        </w:rPr>
        <w:t>, roles and/or responsibilities</w:t>
      </w:r>
    </w:p>
    <w:p w14:paraId="2F207AE2" w14:textId="77777777" w:rsidR="006C4D5D" w:rsidRDefault="006C4D5D" w:rsidP="006C4D5D">
      <w:pPr>
        <w:pStyle w:val="Header"/>
        <w:widowControl/>
        <w:numPr>
          <w:ilvl w:val="1"/>
          <w:numId w:val="5"/>
        </w:numPr>
        <w:tabs>
          <w:tab w:val="clear" w:pos="4513"/>
          <w:tab w:val="clear" w:pos="9026"/>
          <w:tab w:val="center" w:pos="4320"/>
          <w:tab w:val="right" w:pos="8640"/>
        </w:tabs>
        <w:autoSpaceDE/>
        <w:autoSpaceDN/>
        <w:spacing w:line="276" w:lineRule="auto"/>
        <w:rPr>
          <w:rFonts w:ascii="FS Jack" w:hAnsi="FS Jack"/>
          <w:lang w:val="en-GB"/>
        </w:rPr>
      </w:pPr>
      <w:r w:rsidRPr="006C4D5D">
        <w:rPr>
          <w:rFonts w:ascii="FS Jack" w:hAnsi="FS Jack"/>
          <w:lang w:val="en-GB"/>
        </w:rPr>
        <w:t>Present a clear, concise and measurable description of se</w:t>
      </w:r>
      <w:r w:rsidR="00031FD0">
        <w:rPr>
          <w:rFonts w:ascii="FS Jack" w:hAnsi="FS Jack"/>
          <w:lang w:val="en-GB"/>
        </w:rPr>
        <w:t xml:space="preserve">rvice provision to the </w:t>
      </w:r>
      <w:proofErr w:type="gramStart"/>
      <w:r w:rsidR="00031FD0">
        <w:rPr>
          <w:rFonts w:ascii="FS Jack" w:hAnsi="FS Jack"/>
          <w:lang w:val="en-GB"/>
        </w:rPr>
        <w:t>customer</w:t>
      </w:r>
      <w:proofErr w:type="gramEnd"/>
    </w:p>
    <w:p w14:paraId="0C16EF1F" w14:textId="77777777" w:rsidR="006C4D5D" w:rsidRPr="00163AE0" w:rsidRDefault="00031FD0" w:rsidP="006C4D5D">
      <w:pPr>
        <w:pStyle w:val="Header"/>
        <w:widowControl/>
        <w:numPr>
          <w:ilvl w:val="1"/>
          <w:numId w:val="5"/>
        </w:numPr>
        <w:tabs>
          <w:tab w:val="clear" w:pos="4513"/>
          <w:tab w:val="clear" w:pos="9026"/>
          <w:tab w:val="center" w:pos="4320"/>
          <w:tab w:val="right" w:pos="8640"/>
        </w:tabs>
        <w:autoSpaceDE/>
        <w:autoSpaceDN/>
        <w:spacing w:line="276" w:lineRule="auto"/>
        <w:rPr>
          <w:rFonts w:ascii="FS Jack" w:hAnsi="FS Jack"/>
          <w:lang w:val="en-GB"/>
        </w:rPr>
      </w:pPr>
      <w:r w:rsidRPr="00163AE0">
        <w:rPr>
          <w:rFonts w:ascii="FS Jack" w:hAnsi="FS Jack"/>
          <w:lang w:val="en-GB"/>
        </w:rPr>
        <w:t>Match service perceptions of expected service provision with actual service support and delivery</w:t>
      </w:r>
    </w:p>
    <w:p w14:paraId="66E02285" w14:textId="77777777" w:rsidR="006C4D5D" w:rsidRPr="006C4D5D" w:rsidRDefault="006C4D5D" w:rsidP="006C4D5D">
      <w:pPr>
        <w:pStyle w:val="Header"/>
        <w:tabs>
          <w:tab w:val="clear" w:pos="4513"/>
          <w:tab w:val="clear" w:pos="9026"/>
          <w:tab w:val="center" w:pos="4320"/>
          <w:tab w:val="right" w:pos="8640"/>
        </w:tabs>
        <w:spacing w:line="276" w:lineRule="auto"/>
        <w:rPr>
          <w:rFonts w:ascii="FS Jack" w:hAnsi="FS Jack"/>
          <w:lang w:val="en-GB"/>
        </w:rPr>
      </w:pPr>
    </w:p>
    <w:p w14:paraId="3F99333D" w14:textId="77777777" w:rsidR="00031FD0" w:rsidRDefault="00031FD0" w:rsidP="00031FD0">
      <w:pPr>
        <w:pStyle w:val="Header"/>
        <w:widowControl/>
        <w:numPr>
          <w:ilvl w:val="0"/>
          <w:numId w:val="4"/>
        </w:numPr>
        <w:tabs>
          <w:tab w:val="clear" w:pos="4513"/>
          <w:tab w:val="clear" w:pos="9026"/>
          <w:tab w:val="center" w:pos="4320"/>
          <w:tab w:val="right" w:pos="8640"/>
        </w:tabs>
        <w:autoSpaceDE/>
        <w:autoSpaceDN/>
        <w:spacing w:line="276" w:lineRule="auto"/>
        <w:rPr>
          <w:rFonts w:ascii="FS Jack" w:hAnsi="FS Jack"/>
          <w:b/>
          <w:lang w:val="en-GB"/>
        </w:rPr>
      </w:pPr>
      <w:r>
        <w:rPr>
          <w:rFonts w:ascii="FS Jack" w:hAnsi="FS Jack"/>
          <w:b/>
          <w:lang w:val="en-GB"/>
        </w:rPr>
        <w:t>Stakeholders</w:t>
      </w:r>
    </w:p>
    <w:p w14:paraId="734F8CB7" w14:textId="77777777" w:rsidR="00031FD0" w:rsidRDefault="00031FD0" w:rsidP="00031FD0">
      <w:pPr>
        <w:pStyle w:val="Header"/>
        <w:widowControl/>
        <w:tabs>
          <w:tab w:val="clear" w:pos="4513"/>
          <w:tab w:val="clear" w:pos="9026"/>
          <w:tab w:val="center" w:pos="4320"/>
          <w:tab w:val="right" w:pos="8640"/>
        </w:tabs>
        <w:autoSpaceDE/>
        <w:autoSpaceDN/>
        <w:spacing w:line="276" w:lineRule="auto"/>
        <w:ind w:left="360"/>
        <w:rPr>
          <w:rFonts w:ascii="FS Jack" w:hAnsi="FS Jack"/>
          <w:b/>
          <w:lang w:val="en-GB"/>
        </w:rPr>
      </w:pPr>
    </w:p>
    <w:p w14:paraId="4DD6355A" w14:textId="77777777" w:rsidR="00031FD0" w:rsidRDefault="00031FD0" w:rsidP="00031FD0">
      <w:pPr>
        <w:pStyle w:val="Header"/>
        <w:widowControl/>
        <w:tabs>
          <w:tab w:val="clear" w:pos="4513"/>
          <w:tab w:val="clear" w:pos="9026"/>
          <w:tab w:val="center" w:pos="4320"/>
          <w:tab w:val="right" w:pos="8640"/>
        </w:tabs>
        <w:autoSpaceDE/>
        <w:autoSpaceDN/>
        <w:spacing w:line="276" w:lineRule="auto"/>
        <w:ind w:left="360"/>
        <w:rPr>
          <w:rFonts w:ascii="FS Jack" w:hAnsi="FS Jack"/>
          <w:lang w:val="en-GB"/>
        </w:rPr>
      </w:pPr>
      <w:r>
        <w:rPr>
          <w:rFonts w:ascii="FS Jack" w:hAnsi="FS Jack"/>
          <w:lang w:val="en-GB"/>
        </w:rPr>
        <w:t>The following Service Provider(s) and Customer(s) will be used as the basis of the Agreement and represent the primary stakeholders with this SLA:</w:t>
      </w:r>
    </w:p>
    <w:p w14:paraId="2DC994B0" w14:textId="77777777" w:rsidR="00031FD0" w:rsidRDefault="00031FD0" w:rsidP="00031FD0">
      <w:pPr>
        <w:pStyle w:val="Header"/>
        <w:widowControl/>
        <w:tabs>
          <w:tab w:val="clear" w:pos="4513"/>
          <w:tab w:val="clear" w:pos="9026"/>
          <w:tab w:val="center" w:pos="4320"/>
          <w:tab w:val="right" w:pos="8640"/>
        </w:tabs>
        <w:autoSpaceDE/>
        <w:autoSpaceDN/>
        <w:spacing w:line="276" w:lineRule="auto"/>
        <w:ind w:left="360"/>
        <w:rPr>
          <w:rFonts w:ascii="FS Jack" w:hAnsi="FS Jack"/>
          <w:lang w:val="en-GB"/>
        </w:rPr>
      </w:pPr>
    </w:p>
    <w:p w14:paraId="2959F95C" w14:textId="77777777" w:rsidR="00031FD0" w:rsidRDefault="00031FD0" w:rsidP="00031FD0">
      <w:pPr>
        <w:pStyle w:val="Header"/>
        <w:widowControl/>
        <w:tabs>
          <w:tab w:val="clear" w:pos="4513"/>
          <w:tab w:val="clear" w:pos="9026"/>
          <w:tab w:val="center" w:pos="4320"/>
          <w:tab w:val="right" w:pos="8640"/>
        </w:tabs>
        <w:autoSpaceDE/>
        <w:autoSpaceDN/>
        <w:spacing w:line="276" w:lineRule="auto"/>
        <w:ind w:left="360"/>
        <w:rPr>
          <w:rFonts w:ascii="FS Jack" w:hAnsi="FS Jack"/>
          <w:lang w:val="en-GB"/>
        </w:rPr>
      </w:pPr>
      <w:r>
        <w:rPr>
          <w:rFonts w:ascii="FS Jack" w:hAnsi="FS Jack"/>
          <w:lang w:val="en-GB"/>
        </w:rPr>
        <w:t>Service Pr</w:t>
      </w:r>
      <w:r w:rsidR="006215E8">
        <w:rPr>
          <w:rFonts w:ascii="FS Jack" w:hAnsi="FS Jack"/>
          <w:lang w:val="en-GB"/>
        </w:rPr>
        <w:t>ovider:  Lincolnshire</w:t>
      </w:r>
      <w:r>
        <w:rPr>
          <w:rFonts w:ascii="FS Jack" w:hAnsi="FS Jack"/>
          <w:lang w:val="en-GB"/>
        </w:rPr>
        <w:t xml:space="preserve"> County FA</w:t>
      </w:r>
    </w:p>
    <w:p w14:paraId="7BBFF497" w14:textId="5FDB761E" w:rsidR="006C4D5D" w:rsidRPr="006C4D5D" w:rsidRDefault="00031FD0" w:rsidP="00031FD0">
      <w:pPr>
        <w:pStyle w:val="Header"/>
        <w:widowControl/>
        <w:tabs>
          <w:tab w:val="clear" w:pos="4513"/>
          <w:tab w:val="clear" w:pos="9026"/>
          <w:tab w:val="center" w:pos="4320"/>
          <w:tab w:val="right" w:pos="8640"/>
        </w:tabs>
        <w:autoSpaceDE/>
        <w:autoSpaceDN/>
        <w:spacing w:line="276" w:lineRule="auto"/>
        <w:ind w:left="360"/>
        <w:rPr>
          <w:rFonts w:ascii="FS Jack" w:hAnsi="FS Jack" w:cs="Times New Roman"/>
          <w:lang w:val="en-GB"/>
        </w:rPr>
      </w:pPr>
      <w:r>
        <w:rPr>
          <w:rFonts w:ascii="FS Jack" w:hAnsi="FS Jack"/>
          <w:lang w:val="en-GB"/>
        </w:rPr>
        <w:t>Customer</w:t>
      </w:r>
      <w:proofErr w:type="gramStart"/>
      <w:r>
        <w:rPr>
          <w:rFonts w:ascii="FS Jack" w:hAnsi="FS Jack"/>
          <w:lang w:val="en-GB"/>
        </w:rPr>
        <w:t xml:space="preserve">:  </w:t>
      </w:r>
      <w:bookmarkStart w:id="2" w:name="_Toc503156619"/>
      <w:bookmarkStart w:id="3" w:name="_Toc503156683"/>
      <w:bookmarkStart w:id="4" w:name="_Toc503156734"/>
      <w:bookmarkStart w:id="5" w:name="_Toc503671474"/>
      <w:bookmarkStart w:id="6" w:name="_Toc503674429"/>
      <w:bookmarkStart w:id="7" w:name="_Toc504366401"/>
      <w:bookmarkStart w:id="8" w:name="_Toc504449133"/>
      <w:bookmarkStart w:id="9" w:name="_Toc506001043"/>
      <w:bookmarkStart w:id="10" w:name="_Toc513861507"/>
      <w:bookmarkStart w:id="11" w:name="_Toc513861648"/>
      <w:bookmarkStart w:id="12" w:name="_Toc513861761"/>
      <w:bookmarkStart w:id="13" w:name="_Toc514138096"/>
      <w:bookmarkStart w:id="14" w:name="_Toc515072820"/>
      <w:bookmarkStart w:id="15" w:name="_Toc518798632"/>
      <w:bookmarkStart w:id="16" w:name="_Toc518806014"/>
      <w:bookmarkStart w:id="17" w:name="_Toc518806328"/>
      <w:bookmarkStart w:id="18" w:name="_Toc518806449"/>
      <w:bookmarkStart w:id="19" w:name="_Toc518806504"/>
      <w:bookmarkStart w:id="20" w:name="_Toc518806696"/>
      <w:bookmarkStart w:id="21" w:name="_Toc518806852"/>
      <w:bookmarkStart w:id="22" w:name="_Toc520512719"/>
      <w:bookmarkStart w:id="23" w:name="_Toc520512798"/>
      <w:bookmarkStart w:id="24" w:name="_Toc520512895"/>
      <w:bookmarkStart w:id="25" w:name="_Toc520513023"/>
      <w:bookmarkStart w:id="26" w:name="_Toc520513110"/>
      <w:bookmarkStart w:id="27" w:name="_Toc520513166"/>
      <w:bookmarkStart w:id="28" w:name="_Toc520513212"/>
      <w:bookmarkStart w:id="29" w:name="_Toc520513582"/>
      <w:bookmarkStart w:id="30" w:name="_Toc523638669"/>
      <w:bookmarkStart w:id="31" w:name="_Toc523639929"/>
      <w:bookmarkStart w:id="32" w:name="_Toc523639954"/>
      <w:bookmarkStart w:id="33" w:name="_Toc525364275"/>
      <w:bookmarkStart w:id="34" w:name="_Toc527341422"/>
      <w:bookmarkStart w:id="35" w:name="_Toc529593777"/>
      <w:bookmarkStart w:id="36" w:name="_Toc531489373"/>
      <w:bookmarkStart w:id="37" w:name="_Toc67100199"/>
      <w:bookmarkStart w:id="38" w:name="_Toc75664201"/>
      <w:bookmarkStart w:id="39" w:name="_Toc75930115"/>
      <w:bookmarkStart w:id="40" w:name="_Toc138132811"/>
      <w:r w:rsidR="00464B55">
        <w:rPr>
          <w:rFonts w:ascii="FS Jack" w:hAnsi="FS Jack"/>
          <w:lang w:val="en-GB"/>
        </w:rPr>
        <w:t>‘</w:t>
      </w:r>
      <w:proofErr w:type="gramEnd"/>
      <w:r w:rsidR="00464B55" w:rsidRPr="00464B55">
        <w:rPr>
          <w:rFonts w:ascii="FS Jack" w:hAnsi="FS Jack"/>
          <w:color w:val="FF0000"/>
          <w:lang w:val="en-GB"/>
        </w:rPr>
        <w:t>Insert Provider Name’</w:t>
      </w:r>
      <w:r>
        <w:rPr>
          <w:rFonts w:ascii="FS Jack" w:hAnsi="FS Jack"/>
          <w:b/>
          <w:lang w:val="en-GB"/>
        </w:rPr>
        <w:br/>
      </w:r>
    </w:p>
    <w:p w14:paraId="0E175193" w14:textId="77777777" w:rsidR="006C4D5D" w:rsidRPr="006C4D5D" w:rsidRDefault="006C4D5D" w:rsidP="006C4D5D">
      <w:pPr>
        <w:pStyle w:val="Heading1"/>
        <w:keepNext/>
        <w:widowControl/>
        <w:numPr>
          <w:ilvl w:val="0"/>
          <w:numId w:val="4"/>
        </w:numPr>
        <w:autoSpaceDE/>
        <w:autoSpaceDN/>
        <w:spacing w:before="0" w:after="60" w:line="276" w:lineRule="auto"/>
        <w:rPr>
          <w:rFonts w:cs="Times New Roman"/>
          <w:sz w:val="22"/>
          <w:szCs w:val="22"/>
          <w:lang w:val="en-GB"/>
        </w:rPr>
      </w:pPr>
      <w:r w:rsidRPr="006C4D5D">
        <w:rPr>
          <w:rFonts w:cs="Times New Roman"/>
          <w:sz w:val="22"/>
          <w:szCs w:val="22"/>
          <w:lang w:val="en-GB"/>
        </w:rPr>
        <w:t>Periodic Review</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2FA12CAD" w14:textId="77777777" w:rsidR="006C4D5D" w:rsidRPr="006C4D5D" w:rsidRDefault="006C4D5D" w:rsidP="006C4D5D">
      <w:pPr>
        <w:spacing w:line="276" w:lineRule="auto"/>
        <w:rPr>
          <w:rFonts w:ascii="FS Jack" w:hAnsi="FS Jack"/>
          <w:lang w:val="en-GB"/>
        </w:rPr>
      </w:pPr>
    </w:p>
    <w:p w14:paraId="553BAC22" w14:textId="17BE4DB5" w:rsidR="006C4D5D" w:rsidRPr="00282EEC" w:rsidRDefault="006C4D5D" w:rsidP="00282EEC">
      <w:pPr>
        <w:spacing w:line="276" w:lineRule="auto"/>
        <w:ind w:left="360"/>
        <w:jc w:val="both"/>
        <w:rPr>
          <w:rFonts w:ascii="FS Jack" w:hAnsi="FS Jack"/>
          <w:lang w:val="en-GB"/>
        </w:rPr>
      </w:pPr>
      <w:r w:rsidRPr="006C4D5D">
        <w:rPr>
          <w:rFonts w:ascii="FS Jack" w:hAnsi="FS Jack"/>
          <w:lang w:val="en-GB"/>
        </w:rPr>
        <w:t xml:space="preserve">This Agreement is valid from the </w:t>
      </w:r>
      <w:r w:rsidRPr="006C4D5D">
        <w:rPr>
          <w:rFonts w:ascii="FS Jack" w:hAnsi="FS Jack"/>
          <w:b/>
          <w:bCs/>
          <w:lang w:val="en-GB"/>
        </w:rPr>
        <w:t xml:space="preserve">Effective Date </w:t>
      </w:r>
      <w:r w:rsidRPr="006C4D5D">
        <w:rPr>
          <w:rFonts w:ascii="FS Jack" w:hAnsi="FS Jack"/>
          <w:lang w:val="en-GB"/>
        </w:rPr>
        <w:t xml:space="preserve">outlined herein and is valid until </w:t>
      </w:r>
      <w:r w:rsidR="00464B55" w:rsidRPr="00464B55">
        <w:rPr>
          <w:rFonts w:ascii="FS Jack" w:hAnsi="FS Jack"/>
          <w:color w:val="FF0000"/>
          <w:lang w:val="en-GB"/>
        </w:rPr>
        <w:t>‘Insert Date’</w:t>
      </w:r>
      <w:r w:rsidR="006107C6" w:rsidRPr="00464B55">
        <w:rPr>
          <w:rFonts w:ascii="FS Jack" w:hAnsi="FS Jack"/>
          <w:color w:val="FF0000"/>
          <w:lang w:val="en-GB"/>
        </w:rPr>
        <w:t xml:space="preserve"> </w:t>
      </w:r>
      <w:r w:rsidRPr="00464B55">
        <w:rPr>
          <w:rFonts w:ascii="FS Jack" w:hAnsi="FS Jack"/>
          <w:color w:val="FF0000"/>
          <w:lang w:val="en-GB"/>
        </w:rPr>
        <w:t xml:space="preserve"> </w:t>
      </w:r>
    </w:p>
    <w:p w14:paraId="6D477289" w14:textId="77777777" w:rsidR="00163AE0" w:rsidRDefault="00163AE0" w:rsidP="006C4D5D">
      <w:pPr>
        <w:spacing w:line="276" w:lineRule="auto"/>
        <w:ind w:left="360"/>
        <w:jc w:val="both"/>
        <w:rPr>
          <w:rFonts w:ascii="FS Jack" w:hAnsi="FS Jack"/>
          <w:color w:val="BFBFBF" w:themeColor="background1" w:themeShade="BF"/>
          <w:lang w:val="en-GB"/>
        </w:rPr>
      </w:pPr>
    </w:p>
    <w:p w14:paraId="6901D7F8" w14:textId="77777777" w:rsidR="00163AE0" w:rsidRPr="00163AE0" w:rsidRDefault="00163AE0" w:rsidP="00163AE0">
      <w:pPr>
        <w:ind w:left="360"/>
        <w:rPr>
          <w:rFonts w:ascii="FS Jack" w:hAnsi="FS Jack"/>
        </w:rPr>
      </w:pPr>
      <w:r w:rsidRPr="00163AE0">
        <w:rPr>
          <w:rFonts w:ascii="FS Jack" w:hAnsi="FS Jack"/>
        </w:rPr>
        <w:t>The </w:t>
      </w:r>
      <w:r w:rsidRPr="00163AE0">
        <w:rPr>
          <w:rFonts w:ascii="FS Jack" w:hAnsi="FS Jack"/>
          <w:b/>
        </w:rPr>
        <w:t>Business Relationship Manager</w:t>
      </w:r>
      <w:r w:rsidRPr="00163AE0">
        <w:rPr>
          <w:rFonts w:ascii="FS Jack" w:hAnsi="FS Jack"/>
        </w:rPr>
        <w:t> ("Document Owner") is responsible for facilitating regular reviews of this document. Contents of this document may be amended as required, provided mutual agreement is obtained from the primary stakeholders and communicated to all affected parties. The Document Owner will incorporate all subsequent revisions and obtain mutual agreements / approvals as required.</w:t>
      </w:r>
    </w:p>
    <w:p w14:paraId="06C73C02" w14:textId="77777777" w:rsidR="006C4D5D" w:rsidRPr="006C4D5D" w:rsidRDefault="006C4D5D" w:rsidP="006C4D5D">
      <w:pPr>
        <w:spacing w:line="276" w:lineRule="auto"/>
        <w:ind w:left="360"/>
        <w:jc w:val="both"/>
        <w:rPr>
          <w:rFonts w:ascii="FS Jack" w:hAnsi="FS Jack"/>
          <w:lang w:val="en-GB"/>
        </w:rPr>
      </w:pPr>
    </w:p>
    <w:p w14:paraId="2455D652" w14:textId="77777777" w:rsidR="006C4D5D" w:rsidRPr="006C4D5D" w:rsidRDefault="006C4D5D" w:rsidP="006C4D5D">
      <w:pPr>
        <w:widowControl/>
        <w:numPr>
          <w:ilvl w:val="0"/>
          <w:numId w:val="4"/>
        </w:numPr>
        <w:autoSpaceDE/>
        <w:autoSpaceDN/>
        <w:spacing w:line="276" w:lineRule="auto"/>
        <w:jc w:val="both"/>
        <w:rPr>
          <w:rFonts w:ascii="FS Jack" w:hAnsi="FS Jack"/>
          <w:b/>
          <w:lang w:val="en-GB"/>
        </w:rPr>
      </w:pPr>
      <w:bookmarkStart w:id="41" w:name="_Toc503156628"/>
      <w:bookmarkStart w:id="42" w:name="_Toc503156692"/>
      <w:bookmarkStart w:id="43" w:name="_Toc503156743"/>
      <w:bookmarkStart w:id="44" w:name="_Toc503671483"/>
      <w:bookmarkStart w:id="45" w:name="_Toc503674438"/>
      <w:bookmarkStart w:id="46" w:name="_Toc504366410"/>
      <w:bookmarkStart w:id="47" w:name="_Toc504449142"/>
      <w:bookmarkStart w:id="48" w:name="_Toc506001052"/>
      <w:bookmarkStart w:id="49" w:name="_Toc513861516"/>
      <w:bookmarkStart w:id="50" w:name="_Toc513861657"/>
      <w:bookmarkStart w:id="51" w:name="_Toc513861770"/>
      <w:bookmarkStart w:id="52" w:name="_Toc514138105"/>
      <w:bookmarkStart w:id="53" w:name="_Toc515072829"/>
      <w:bookmarkStart w:id="54" w:name="_Toc518798641"/>
      <w:bookmarkStart w:id="55" w:name="_Toc518806023"/>
      <w:bookmarkStart w:id="56" w:name="_Toc518806337"/>
      <w:bookmarkStart w:id="57" w:name="_Toc518806458"/>
      <w:bookmarkStart w:id="58" w:name="_Toc518806511"/>
      <w:bookmarkStart w:id="59" w:name="_Toc518806703"/>
      <w:bookmarkStart w:id="60" w:name="_Toc518806859"/>
      <w:bookmarkStart w:id="61" w:name="_Toc520512726"/>
      <w:bookmarkStart w:id="62" w:name="_Toc520512799"/>
      <w:bookmarkStart w:id="63" w:name="_Toc520512896"/>
      <w:bookmarkStart w:id="64" w:name="_Toc520513024"/>
      <w:bookmarkStart w:id="65" w:name="_Toc520513111"/>
      <w:bookmarkStart w:id="66" w:name="_Toc520513167"/>
      <w:bookmarkStart w:id="67" w:name="_Toc520513213"/>
      <w:bookmarkStart w:id="68" w:name="_Toc520513583"/>
      <w:bookmarkStart w:id="69" w:name="_Toc523638670"/>
      <w:bookmarkStart w:id="70" w:name="_Toc523639930"/>
      <w:bookmarkStart w:id="71" w:name="_Toc523639955"/>
      <w:bookmarkStart w:id="72" w:name="_Toc525364276"/>
      <w:bookmarkStart w:id="73" w:name="_Toc527341424"/>
      <w:bookmarkStart w:id="74" w:name="_Toc529593779"/>
      <w:bookmarkStart w:id="75" w:name="_Toc531489375"/>
      <w:bookmarkStart w:id="76" w:name="_Toc67100201"/>
      <w:bookmarkStart w:id="77" w:name="_Toc75664206"/>
      <w:bookmarkStart w:id="78" w:name="_Toc75930116"/>
      <w:bookmarkStart w:id="79" w:name="_Toc138132812"/>
      <w:r w:rsidRPr="006C4D5D">
        <w:rPr>
          <w:rFonts w:ascii="FS Jack" w:hAnsi="FS Jack"/>
          <w:b/>
          <w:lang w:val="en-GB"/>
        </w:rPr>
        <w:t xml:space="preserve">Service </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6C4D5D">
        <w:rPr>
          <w:rFonts w:ascii="FS Jack" w:hAnsi="FS Jack"/>
          <w:b/>
          <w:lang w:val="en-GB"/>
        </w:rPr>
        <w:t>Agreement</w:t>
      </w:r>
      <w:bookmarkEnd w:id="77"/>
      <w:bookmarkEnd w:id="78"/>
      <w:bookmarkEnd w:id="79"/>
    </w:p>
    <w:p w14:paraId="0C0BC71B" w14:textId="77777777" w:rsidR="006C4D5D" w:rsidRPr="006C4D5D" w:rsidRDefault="006C4D5D" w:rsidP="006C4D5D">
      <w:pPr>
        <w:pStyle w:val="EndnoteText"/>
        <w:spacing w:line="276" w:lineRule="auto"/>
        <w:rPr>
          <w:rFonts w:ascii="FS Jack" w:hAnsi="FS Jack"/>
          <w:sz w:val="22"/>
          <w:szCs w:val="22"/>
          <w:lang w:val="en-GB"/>
        </w:rPr>
      </w:pPr>
    </w:p>
    <w:p w14:paraId="3AE21CF1" w14:textId="52CB2510" w:rsidR="006C4D5D" w:rsidRDefault="00163AE0" w:rsidP="00163AE0">
      <w:pPr>
        <w:ind w:left="360"/>
        <w:rPr>
          <w:rFonts w:ascii="FS Jack" w:hAnsi="FS Jack"/>
        </w:rPr>
      </w:pPr>
      <w:r w:rsidRPr="00163AE0">
        <w:rPr>
          <w:rFonts w:ascii="FS Jack" w:hAnsi="FS Jack"/>
        </w:rPr>
        <w:t>The following detailed service parameters are the responsibility of the Service Provider in the ongoing support of this Agreement.</w:t>
      </w:r>
    </w:p>
    <w:p w14:paraId="5659BF09" w14:textId="7ED14DCA" w:rsidR="00747F42" w:rsidRDefault="00747F42" w:rsidP="00163AE0">
      <w:pPr>
        <w:ind w:left="360"/>
        <w:rPr>
          <w:rFonts w:ascii="FS Jack" w:hAnsi="FS Jack"/>
        </w:rPr>
      </w:pPr>
    </w:p>
    <w:p w14:paraId="3EA23EE3" w14:textId="715351B8" w:rsidR="00747F42" w:rsidRDefault="00747F42" w:rsidP="00163AE0">
      <w:pPr>
        <w:ind w:left="360"/>
        <w:rPr>
          <w:rFonts w:ascii="FS Jack" w:hAnsi="FS Jack"/>
        </w:rPr>
      </w:pPr>
    </w:p>
    <w:p w14:paraId="2472F615" w14:textId="69574F61" w:rsidR="00747F42" w:rsidRDefault="00747F42" w:rsidP="00163AE0">
      <w:pPr>
        <w:ind w:left="360"/>
        <w:rPr>
          <w:rFonts w:ascii="FS Jack" w:hAnsi="FS Jack"/>
        </w:rPr>
      </w:pPr>
    </w:p>
    <w:p w14:paraId="558D2E94" w14:textId="2440C4A6" w:rsidR="00747F42" w:rsidRDefault="00747F42" w:rsidP="00163AE0">
      <w:pPr>
        <w:ind w:left="360"/>
        <w:rPr>
          <w:rFonts w:ascii="FS Jack" w:hAnsi="FS Jack"/>
        </w:rPr>
      </w:pPr>
    </w:p>
    <w:p w14:paraId="63C4E8D2" w14:textId="1424BC4C" w:rsidR="00747F42" w:rsidRDefault="00747F42" w:rsidP="00163AE0">
      <w:pPr>
        <w:ind w:left="360"/>
        <w:rPr>
          <w:rFonts w:ascii="FS Jack" w:hAnsi="FS Jack"/>
        </w:rPr>
      </w:pPr>
    </w:p>
    <w:p w14:paraId="60587AB0" w14:textId="77777777" w:rsidR="00747F42" w:rsidRDefault="00747F42" w:rsidP="00163AE0">
      <w:pPr>
        <w:ind w:left="360"/>
        <w:rPr>
          <w:rFonts w:ascii="FS Jack" w:hAnsi="FS Jack"/>
        </w:rPr>
      </w:pPr>
    </w:p>
    <w:p w14:paraId="0F7D23FE" w14:textId="77777777" w:rsidR="00163AE0" w:rsidRDefault="00163AE0" w:rsidP="00163AE0">
      <w:pPr>
        <w:ind w:left="360"/>
        <w:rPr>
          <w:rFonts w:ascii="FS Jack" w:hAnsi="FS Jack"/>
        </w:rPr>
      </w:pPr>
    </w:p>
    <w:p w14:paraId="4EDA83F7" w14:textId="77777777" w:rsidR="00163AE0" w:rsidRDefault="00163AE0" w:rsidP="00163AE0">
      <w:pPr>
        <w:ind w:left="360"/>
        <w:rPr>
          <w:rFonts w:ascii="FS Jack" w:hAnsi="FS Jack"/>
          <w:b/>
        </w:rPr>
      </w:pPr>
      <w:r>
        <w:rPr>
          <w:rFonts w:ascii="FS Jack" w:hAnsi="FS Jack"/>
          <w:b/>
        </w:rPr>
        <w:t>5.1 Customer Requirements</w:t>
      </w:r>
    </w:p>
    <w:p w14:paraId="30057984" w14:textId="77777777" w:rsidR="00163AE0" w:rsidRDefault="00163AE0" w:rsidP="00163AE0">
      <w:pPr>
        <w:ind w:left="360"/>
        <w:rPr>
          <w:rFonts w:ascii="FS Jack" w:hAnsi="FS Jack"/>
          <w:b/>
        </w:rPr>
      </w:pPr>
    </w:p>
    <w:p w14:paraId="5D138E2D" w14:textId="77777777" w:rsidR="00163AE0" w:rsidRDefault="00163AE0" w:rsidP="00163AE0">
      <w:pPr>
        <w:ind w:left="360"/>
        <w:rPr>
          <w:rFonts w:ascii="FS Jack" w:hAnsi="FS Jack"/>
        </w:rPr>
      </w:pPr>
      <w:r>
        <w:rPr>
          <w:rFonts w:ascii="FS Jack" w:hAnsi="FS Jack"/>
          <w:b/>
        </w:rPr>
        <w:tab/>
        <w:t>Customer</w:t>
      </w:r>
      <w:r>
        <w:rPr>
          <w:rFonts w:ascii="FS Jack" w:hAnsi="FS Jack"/>
        </w:rPr>
        <w:t xml:space="preserve"> responsibilities and/or requirements in support of this Agreement include: </w:t>
      </w:r>
    </w:p>
    <w:p w14:paraId="52422A4A" w14:textId="77777777" w:rsidR="00163AE0" w:rsidRDefault="00163AE0" w:rsidP="00163AE0">
      <w:pPr>
        <w:ind w:left="360"/>
        <w:rPr>
          <w:rFonts w:ascii="FS Jack" w:hAnsi="FS Jack"/>
        </w:rPr>
      </w:pPr>
    </w:p>
    <w:p w14:paraId="4F5D3FD5" w14:textId="58709406" w:rsidR="00163AE0" w:rsidRDefault="003363D1" w:rsidP="00163AE0">
      <w:pPr>
        <w:pStyle w:val="ListParagraph"/>
        <w:numPr>
          <w:ilvl w:val="0"/>
          <w:numId w:val="10"/>
        </w:numPr>
        <w:rPr>
          <w:rFonts w:ascii="FS Jack" w:hAnsi="FS Jack"/>
        </w:rPr>
      </w:pPr>
      <w:r w:rsidRPr="002B1D02">
        <w:rPr>
          <w:rFonts w:ascii="FS Jack" w:hAnsi="FS Jack"/>
        </w:rPr>
        <w:t xml:space="preserve">Ensure that </w:t>
      </w:r>
      <w:r w:rsidR="00195185">
        <w:rPr>
          <w:rFonts w:ascii="FS Jack" w:hAnsi="FS Jack"/>
        </w:rPr>
        <w:t xml:space="preserve">the </w:t>
      </w:r>
      <w:r w:rsidR="00464B55">
        <w:rPr>
          <w:rFonts w:ascii="FS Jack" w:hAnsi="FS Jack"/>
        </w:rPr>
        <w:t xml:space="preserve">Kick </w:t>
      </w:r>
      <w:proofErr w:type="gramStart"/>
      <w:r w:rsidR="00464B55">
        <w:rPr>
          <w:rFonts w:ascii="FS Jack" w:hAnsi="FS Jack"/>
        </w:rPr>
        <w:t>On</w:t>
      </w:r>
      <w:proofErr w:type="gramEnd"/>
      <w:r w:rsidR="00195185">
        <w:rPr>
          <w:rFonts w:ascii="FS Jack" w:hAnsi="FS Jack"/>
        </w:rPr>
        <w:t xml:space="preserve"> Organiser </w:t>
      </w:r>
      <w:r w:rsidRPr="002B1D02">
        <w:rPr>
          <w:rFonts w:ascii="FS Jack" w:hAnsi="FS Jack"/>
        </w:rPr>
        <w:t xml:space="preserve">outlined to deliver the </w:t>
      </w:r>
      <w:r w:rsidR="00195185">
        <w:rPr>
          <w:rFonts w:ascii="FS Jack" w:hAnsi="FS Jack"/>
        </w:rPr>
        <w:t>session</w:t>
      </w:r>
      <w:r w:rsidRPr="002B1D02">
        <w:rPr>
          <w:rFonts w:ascii="FS Jack" w:hAnsi="FS Jack"/>
        </w:rPr>
        <w:t xml:space="preserve"> </w:t>
      </w:r>
      <w:r w:rsidR="00195185">
        <w:rPr>
          <w:rFonts w:ascii="FS Jack" w:hAnsi="FS Jack"/>
        </w:rPr>
        <w:t>is</w:t>
      </w:r>
      <w:r w:rsidRPr="002B1D02">
        <w:rPr>
          <w:rFonts w:ascii="FS Jack" w:hAnsi="FS Jack"/>
        </w:rPr>
        <w:t xml:space="preserve"> fully qualified and up to date with relevant qualifications</w:t>
      </w:r>
      <w:r w:rsidR="00464B55">
        <w:rPr>
          <w:rFonts w:ascii="FS Jack" w:hAnsi="FS Jack"/>
        </w:rPr>
        <w:t xml:space="preserve"> as per the Kick On guidance document. </w:t>
      </w:r>
    </w:p>
    <w:p w14:paraId="71EB84EA" w14:textId="624F51A9" w:rsidR="004F2FA2" w:rsidRPr="00220545" w:rsidRDefault="004F2FA2" w:rsidP="004F2FA2">
      <w:pPr>
        <w:pStyle w:val="ListParagraph"/>
        <w:widowControl/>
        <w:numPr>
          <w:ilvl w:val="0"/>
          <w:numId w:val="10"/>
        </w:numPr>
        <w:autoSpaceDE/>
        <w:autoSpaceDN/>
        <w:spacing w:after="200" w:line="276" w:lineRule="auto"/>
        <w:contextualSpacing/>
        <w:rPr>
          <w:rFonts w:ascii="FS Jack" w:hAnsi="FS Jack"/>
          <w:lang w:val="en-GB"/>
        </w:rPr>
      </w:pPr>
      <w:r w:rsidRPr="00220545">
        <w:rPr>
          <w:rFonts w:ascii="FS Jack" w:hAnsi="FS Jack"/>
          <w:lang w:val="en-GB"/>
        </w:rPr>
        <w:t xml:space="preserve">For all providers we would request the safeguarding for all course to be completed within the first 10 weeks of delivery (unless that course or the safeguarding children course has already been completed) </w:t>
      </w:r>
    </w:p>
    <w:p w14:paraId="4766BE3F" w14:textId="1875E883" w:rsidR="00163AE0" w:rsidRPr="002B1D02" w:rsidRDefault="003363D1" w:rsidP="00163AE0">
      <w:pPr>
        <w:pStyle w:val="ListParagraph"/>
        <w:numPr>
          <w:ilvl w:val="0"/>
          <w:numId w:val="10"/>
        </w:numPr>
        <w:rPr>
          <w:rFonts w:ascii="FS Jack" w:hAnsi="FS Jack"/>
        </w:rPr>
      </w:pPr>
      <w:r w:rsidRPr="002B1D02">
        <w:rPr>
          <w:rFonts w:ascii="FS Jack" w:hAnsi="FS Jack"/>
        </w:rPr>
        <w:t>Delivers the service in accordance with the minimum operating standards</w:t>
      </w:r>
      <w:r w:rsidR="00915821" w:rsidRPr="002B1D02">
        <w:rPr>
          <w:rFonts w:ascii="FS Jack" w:hAnsi="FS Jack"/>
        </w:rPr>
        <w:t xml:space="preserve"> of staffing ratio: participants</w:t>
      </w:r>
      <w:r w:rsidR="00464B55">
        <w:rPr>
          <w:rFonts w:ascii="FS Jack" w:hAnsi="FS Jack"/>
        </w:rPr>
        <w:t xml:space="preserve"> if delivering youth activity or working with vulnerable adults</w:t>
      </w:r>
      <w:r w:rsidR="00915821" w:rsidRPr="002B1D02">
        <w:rPr>
          <w:rFonts w:ascii="FS Jack" w:hAnsi="FS Jack"/>
        </w:rPr>
        <w:t>.</w:t>
      </w:r>
    </w:p>
    <w:p w14:paraId="4B9D57FE" w14:textId="154059B7" w:rsidR="00C42FCB" w:rsidRDefault="00915821" w:rsidP="00C42FCB">
      <w:pPr>
        <w:pStyle w:val="ListParagraph"/>
        <w:numPr>
          <w:ilvl w:val="0"/>
          <w:numId w:val="10"/>
        </w:numPr>
        <w:rPr>
          <w:rFonts w:ascii="FS Jack" w:hAnsi="FS Jack"/>
        </w:rPr>
      </w:pPr>
      <w:r w:rsidRPr="002B1D02">
        <w:rPr>
          <w:rFonts w:ascii="FS Jack" w:hAnsi="FS Jack"/>
        </w:rPr>
        <w:t xml:space="preserve">Ensure that participants are charged </w:t>
      </w:r>
      <w:r w:rsidR="00464B55">
        <w:rPr>
          <w:rFonts w:ascii="FS Jack" w:hAnsi="FS Jack"/>
        </w:rPr>
        <w:t>[</w:t>
      </w:r>
      <w:r w:rsidR="008B0C48">
        <w:rPr>
          <w:rFonts w:ascii="FS Jack" w:hAnsi="FS Jack"/>
        </w:rPr>
        <w:t xml:space="preserve">must not exceed £4 </w:t>
      </w:r>
      <w:r w:rsidRPr="002B1D02">
        <w:rPr>
          <w:rFonts w:ascii="FS Jack" w:hAnsi="FS Jack"/>
        </w:rPr>
        <w:t>per participant per session</w:t>
      </w:r>
      <w:r w:rsidR="00464B55">
        <w:rPr>
          <w:rFonts w:ascii="FS Jack" w:hAnsi="FS Jack"/>
        </w:rPr>
        <w:t>]</w:t>
      </w:r>
      <w:r w:rsidR="00DF56A1">
        <w:rPr>
          <w:rFonts w:ascii="FS Jack" w:hAnsi="FS Jack"/>
        </w:rPr>
        <w:t xml:space="preserve"> to support facility hire and long-term sustainability</w:t>
      </w:r>
      <w:r w:rsidRPr="002B1D02">
        <w:rPr>
          <w:rFonts w:ascii="FS Jack" w:hAnsi="FS Jack"/>
        </w:rPr>
        <w:t>.</w:t>
      </w:r>
    </w:p>
    <w:p w14:paraId="60BE8909" w14:textId="2243A871" w:rsidR="00DF56A1" w:rsidRDefault="00DF56A1" w:rsidP="00C42FCB">
      <w:pPr>
        <w:pStyle w:val="ListParagraph"/>
        <w:numPr>
          <w:ilvl w:val="0"/>
          <w:numId w:val="10"/>
        </w:numPr>
        <w:rPr>
          <w:rFonts w:ascii="FS Jack" w:hAnsi="FS Jack"/>
        </w:rPr>
      </w:pPr>
      <w:r>
        <w:rPr>
          <w:rFonts w:ascii="FS Jack" w:hAnsi="FS Jack"/>
        </w:rPr>
        <w:t>Ensure that the club have completed a Health &amp; Safety Risk Assessment.</w:t>
      </w:r>
    </w:p>
    <w:p w14:paraId="18A1CAE6" w14:textId="75A28771" w:rsidR="00DF56A1" w:rsidRPr="002B1D02" w:rsidRDefault="00DF56A1" w:rsidP="00C42FCB">
      <w:pPr>
        <w:pStyle w:val="ListParagraph"/>
        <w:numPr>
          <w:ilvl w:val="0"/>
          <w:numId w:val="10"/>
        </w:numPr>
        <w:rPr>
          <w:rFonts w:ascii="FS Jack" w:hAnsi="FS Jack"/>
        </w:rPr>
      </w:pPr>
      <w:r>
        <w:rPr>
          <w:rFonts w:ascii="FS Jack" w:hAnsi="FS Jack"/>
        </w:rPr>
        <w:t xml:space="preserve">Must submit invoice template to Lincolnshire FA </w:t>
      </w:r>
      <w:proofErr w:type="gramStart"/>
      <w:r>
        <w:rPr>
          <w:rFonts w:ascii="FS Jack" w:hAnsi="FS Jack"/>
        </w:rPr>
        <w:t>in order to</w:t>
      </w:r>
      <w:proofErr w:type="gramEnd"/>
      <w:r>
        <w:rPr>
          <w:rFonts w:ascii="FS Jack" w:hAnsi="FS Jack"/>
        </w:rPr>
        <w:t xml:space="preserve"> claim funding as agreed. </w:t>
      </w:r>
    </w:p>
    <w:p w14:paraId="6E4594B2" w14:textId="548FFB0A" w:rsidR="00915821" w:rsidRDefault="008B0C48" w:rsidP="00C42FCB">
      <w:pPr>
        <w:pStyle w:val="ListParagraph"/>
        <w:numPr>
          <w:ilvl w:val="0"/>
          <w:numId w:val="10"/>
        </w:numPr>
        <w:rPr>
          <w:rFonts w:ascii="FS Jack" w:hAnsi="FS Jack"/>
        </w:rPr>
      </w:pPr>
      <w:r>
        <w:rPr>
          <w:rFonts w:ascii="FS Jack" w:hAnsi="FS Jack"/>
        </w:rPr>
        <w:t xml:space="preserve">Must Complete </w:t>
      </w:r>
      <w:r w:rsidR="00152517">
        <w:rPr>
          <w:rFonts w:ascii="FS Jack" w:hAnsi="FS Jack"/>
        </w:rPr>
        <w:t>a minimum</w:t>
      </w:r>
      <w:r w:rsidR="00DF56A1">
        <w:rPr>
          <w:rFonts w:ascii="FS Jack" w:hAnsi="FS Jack"/>
        </w:rPr>
        <w:t xml:space="preserve"> of</w:t>
      </w:r>
      <w:r w:rsidR="00152517">
        <w:rPr>
          <w:rFonts w:ascii="FS Jack" w:hAnsi="FS Jack"/>
        </w:rPr>
        <w:t xml:space="preserve"> </w:t>
      </w:r>
      <w:r w:rsidR="00DF56A1">
        <w:rPr>
          <w:rFonts w:ascii="FS Jack" w:hAnsi="FS Jack"/>
        </w:rPr>
        <w:t>10</w:t>
      </w:r>
      <w:r w:rsidR="00915821" w:rsidRPr="002B1D02">
        <w:rPr>
          <w:rFonts w:ascii="FS Jack" w:hAnsi="FS Jack"/>
        </w:rPr>
        <w:t xml:space="preserve"> </w:t>
      </w:r>
      <w:r w:rsidR="00152517" w:rsidRPr="002B1D02">
        <w:rPr>
          <w:rFonts w:ascii="FS Jack" w:hAnsi="FS Jack"/>
        </w:rPr>
        <w:t>weeks</w:t>
      </w:r>
      <w:r w:rsidR="00915821" w:rsidRPr="002B1D02">
        <w:rPr>
          <w:rFonts w:ascii="FS Jack" w:hAnsi="FS Jack"/>
        </w:rPr>
        <w:t xml:space="preserve"> delivery</w:t>
      </w:r>
      <w:r w:rsidR="00DF56A1">
        <w:rPr>
          <w:rFonts w:ascii="FS Jack" w:hAnsi="FS Jack"/>
        </w:rPr>
        <w:t>.</w:t>
      </w:r>
      <w:r w:rsidR="00915821" w:rsidRPr="002B1D02">
        <w:rPr>
          <w:rFonts w:ascii="FS Jack" w:hAnsi="FS Jack"/>
        </w:rPr>
        <w:t xml:space="preserve"> </w:t>
      </w:r>
    </w:p>
    <w:p w14:paraId="4693C778" w14:textId="616FB359" w:rsidR="008B0C48" w:rsidRPr="008B0C48" w:rsidRDefault="008B0C48" w:rsidP="008B0C48">
      <w:pPr>
        <w:pStyle w:val="ListParagraph"/>
        <w:numPr>
          <w:ilvl w:val="0"/>
          <w:numId w:val="10"/>
        </w:numPr>
        <w:rPr>
          <w:rFonts w:ascii="FS Jack" w:hAnsi="FS Jack"/>
        </w:rPr>
      </w:pPr>
      <w:r w:rsidRPr="008B0C48">
        <w:rPr>
          <w:rFonts w:ascii="FS Jack" w:hAnsi="FS Jack"/>
        </w:rPr>
        <w:t xml:space="preserve">Record all participant information </w:t>
      </w:r>
      <w:r w:rsidR="00DF56A1">
        <w:rPr>
          <w:rFonts w:ascii="FS Jack" w:hAnsi="FS Jack"/>
        </w:rPr>
        <w:t xml:space="preserve">via the LFA Kick on Register and submit to Luke Craggs every six weeks - </w:t>
      </w:r>
      <w:hyperlink r:id="rId10" w:history="1">
        <w:r w:rsidR="00DF56A1" w:rsidRPr="00FF40AF">
          <w:rPr>
            <w:rStyle w:val="Hyperlink"/>
            <w:rFonts w:ascii="FS Jack" w:hAnsi="FS Jack"/>
          </w:rPr>
          <w:t>Luke.Craggs@lincolnshirefa.com</w:t>
        </w:r>
      </w:hyperlink>
      <w:r w:rsidR="00DF56A1">
        <w:rPr>
          <w:rFonts w:ascii="FS Jack" w:hAnsi="FS Jack"/>
        </w:rPr>
        <w:t xml:space="preserve">. </w:t>
      </w:r>
    </w:p>
    <w:p w14:paraId="11DF20AE" w14:textId="77777777" w:rsidR="008B0C48" w:rsidRPr="002B1D02" w:rsidRDefault="008B0C48" w:rsidP="008B0C48">
      <w:pPr>
        <w:pStyle w:val="ListParagraph"/>
        <w:ind w:left="1440"/>
        <w:rPr>
          <w:rFonts w:ascii="FS Jack" w:hAnsi="FS Jack"/>
        </w:rPr>
      </w:pPr>
    </w:p>
    <w:p w14:paraId="3889830D" w14:textId="77777777" w:rsidR="00163AE0" w:rsidRPr="006107C6" w:rsidRDefault="00163AE0" w:rsidP="00163AE0">
      <w:pPr>
        <w:pStyle w:val="ListParagraph"/>
        <w:ind w:left="1440"/>
        <w:rPr>
          <w:rFonts w:ascii="FS Jack" w:hAnsi="FS Jack"/>
          <w:color w:val="FF0000"/>
        </w:rPr>
      </w:pPr>
    </w:p>
    <w:p w14:paraId="0E756729" w14:textId="77777777" w:rsidR="00163AE0" w:rsidRDefault="00163AE0" w:rsidP="00163AE0">
      <w:pPr>
        <w:ind w:left="360"/>
        <w:rPr>
          <w:rFonts w:ascii="FS Jack" w:hAnsi="FS Jack"/>
          <w:b/>
        </w:rPr>
      </w:pPr>
      <w:r w:rsidRPr="00163AE0">
        <w:rPr>
          <w:rFonts w:ascii="FS Jack" w:hAnsi="FS Jack"/>
          <w:b/>
        </w:rPr>
        <w:t>5.2</w:t>
      </w:r>
      <w:r>
        <w:rPr>
          <w:rFonts w:ascii="FS Jack" w:hAnsi="FS Jack"/>
          <w:b/>
        </w:rPr>
        <w:t xml:space="preserve"> Service Provider Requirements</w:t>
      </w:r>
    </w:p>
    <w:p w14:paraId="490356C7" w14:textId="77777777" w:rsidR="00163AE0" w:rsidRDefault="00163AE0" w:rsidP="00163AE0">
      <w:pPr>
        <w:ind w:left="360"/>
        <w:rPr>
          <w:rFonts w:ascii="FS Jack" w:hAnsi="FS Jack"/>
          <w:b/>
        </w:rPr>
      </w:pPr>
    </w:p>
    <w:p w14:paraId="2024E3B1" w14:textId="77777777" w:rsidR="00163AE0" w:rsidRDefault="00163AE0" w:rsidP="00163AE0">
      <w:pPr>
        <w:ind w:left="360"/>
        <w:rPr>
          <w:rFonts w:ascii="FS Jack" w:hAnsi="FS Jack"/>
        </w:rPr>
      </w:pPr>
      <w:r>
        <w:rPr>
          <w:rFonts w:ascii="FS Jack" w:hAnsi="FS Jack"/>
          <w:b/>
        </w:rPr>
        <w:tab/>
        <w:t xml:space="preserve">Service Provider </w:t>
      </w:r>
      <w:r>
        <w:rPr>
          <w:rFonts w:ascii="FS Jack" w:hAnsi="FS Jack"/>
        </w:rPr>
        <w:t>responsibilities and/or requirements in support of this Agreement include:</w:t>
      </w:r>
    </w:p>
    <w:p w14:paraId="423FB725" w14:textId="77777777" w:rsidR="00163AE0" w:rsidRDefault="00163AE0" w:rsidP="00163AE0">
      <w:pPr>
        <w:ind w:left="360"/>
        <w:rPr>
          <w:rFonts w:ascii="FS Jack" w:hAnsi="FS Jack"/>
        </w:rPr>
      </w:pPr>
    </w:p>
    <w:p w14:paraId="2161E8F9" w14:textId="0F511C5A" w:rsidR="00B41F93" w:rsidRPr="002B1D02" w:rsidRDefault="00B41F93" w:rsidP="00B41F93">
      <w:pPr>
        <w:pStyle w:val="ListParagraph"/>
        <w:numPr>
          <w:ilvl w:val="0"/>
          <w:numId w:val="11"/>
        </w:numPr>
        <w:rPr>
          <w:rFonts w:ascii="FS Jack" w:hAnsi="FS Jack"/>
        </w:rPr>
      </w:pPr>
      <w:r w:rsidRPr="002B1D02">
        <w:rPr>
          <w:rFonts w:ascii="FS Jack" w:hAnsi="FS Jack"/>
        </w:rPr>
        <w:t xml:space="preserve">Ensure that </w:t>
      </w:r>
      <w:r w:rsidR="00195185">
        <w:rPr>
          <w:rFonts w:ascii="FS Jack" w:hAnsi="FS Jack"/>
        </w:rPr>
        <w:t xml:space="preserve">the </w:t>
      </w:r>
      <w:r w:rsidR="00D82EA2">
        <w:rPr>
          <w:rFonts w:ascii="FS Jack" w:hAnsi="FS Jack"/>
        </w:rPr>
        <w:t>Kick On</w:t>
      </w:r>
      <w:r w:rsidR="00195185">
        <w:rPr>
          <w:rFonts w:ascii="FS Jack" w:hAnsi="FS Jack"/>
        </w:rPr>
        <w:t xml:space="preserve"> </w:t>
      </w:r>
      <w:r w:rsidR="00D82EA2">
        <w:rPr>
          <w:rFonts w:ascii="FS Jack" w:hAnsi="FS Jack"/>
        </w:rPr>
        <w:t>o</w:t>
      </w:r>
      <w:r w:rsidR="00195185">
        <w:rPr>
          <w:rFonts w:ascii="FS Jack" w:hAnsi="FS Jack"/>
        </w:rPr>
        <w:t>rganiser</w:t>
      </w:r>
      <w:r w:rsidRPr="002B1D02">
        <w:rPr>
          <w:rFonts w:ascii="FS Jack" w:hAnsi="FS Jack"/>
        </w:rPr>
        <w:t xml:space="preserve"> outlined </w:t>
      </w:r>
      <w:r w:rsidR="00195185">
        <w:rPr>
          <w:rFonts w:ascii="FS Jack" w:hAnsi="FS Jack"/>
        </w:rPr>
        <w:t>is</w:t>
      </w:r>
      <w:r w:rsidRPr="002B1D02">
        <w:rPr>
          <w:rFonts w:ascii="FS Jack" w:hAnsi="FS Jack"/>
        </w:rPr>
        <w:t xml:space="preserve"> fully qualified and up to date with relevant qualif</w:t>
      </w:r>
      <w:r w:rsidR="008B0C48">
        <w:rPr>
          <w:rFonts w:ascii="FS Jack" w:hAnsi="FS Jack"/>
        </w:rPr>
        <w:t>ications</w:t>
      </w:r>
      <w:r w:rsidR="00D82EA2">
        <w:rPr>
          <w:rFonts w:ascii="FS Jack" w:hAnsi="FS Jack"/>
        </w:rPr>
        <w:t xml:space="preserve"> as per the guidance document.</w:t>
      </w:r>
    </w:p>
    <w:p w14:paraId="44336CD4" w14:textId="0C76A866" w:rsidR="00163AE0" w:rsidRPr="002B1D02" w:rsidRDefault="00B41F93" w:rsidP="00163AE0">
      <w:pPr>
        <w:pStyle w:val="ListParagraph"/>
        <w:numPr>
          <w:ilvl w:val="0"/>
          <w:numId w:val="11"/>
        </w:numPr>
        <w:rPr>
          <w:rFonts w:ascii="FS Jack" w:hAnsi="FS Jack"/>
        </w:rPr>
      </w:pPr>
      <w:r w:rsidRPr="002B1D02">
        <w:rPr>
          <w:rFonts w:ascii="FS Jack" w:hAnsi="FS Jack"/>
        </w:rPr>
        <w:t xml:space="preserve">Support identified coaches with any additional </w:t>
      </w:r>
      <w:proofErr w:type="gramStart"/>
      <w:r w:rsidRPr="002B1D02">
        <w:rPr>
          <w:rFonts w:ascii="FS Jack" w:hAnsi="FS Jack"/>
        </w:rPr>
        <w:t xml:space="preserve">training </w:t>
      </w:r>
      <w:r w:rsidR="00D82EA2">
        <w:rPr>
          <w:rFonts w:ascii="FS Jack" w:hAnsi="FS Jack"/>
        </w:rPr>
        <w:t xml:space="preserve"> </w:t>
      </w:r>
      <w:r w:rsidRPr="002B1D02">
        <w:rPr>
          <w:rFonts w:ascii="FS Jack" w:hAnsi="FS Jack"/>
        </w:rPr>
        <w:t>which</w:t>
      </w:r>
      <w:proofErr w:type="gramEnd"/>
      <w:r w:rsidRPr="002B1D02">
        <w:rPr>
          <w:rFonts w:ascii="FS Jack" w:hAnsi="FS Jack"/>
        </w:rPr>
        <w:t xml:space="preserve"> may be required for the customer to fulfill the required responsibilities. </w:t>
      </w:r>
    </w:p>
    <w:p w14:paraId="03E2C8BA" w14:textId="17AC69E9" w:rsidR="00B41F93" w:rsidRPr="002B1D02" w:rsidRDefault="00B41F93" w:rsidP="00B41F93">
      <w:pPr>
        <w:pStyle w:val="ListParagraph"/>
        <w:numPr>
          <w:ilvl w:val="0"/>
          <w:numId w:val="11"/>
        </w:numPr>
        <w:rPr>
          <w:rFonts w:ascii="FS Jack" w:hAnsi="FS Jack"/>
        </w:rPr>
      </w:pPr>
      <w:r w:rsidRPr="002B1D02">
        <w:rPr>
          <w:rFonts w:ascii="FS Jack" w:hAnsi="FS Jack"/>
        </w:rPr>
        <w:t>Ensure that the customer’s service is in accordance with the minimum operating standards of staffing ratio</w:t>
      </w:r>
      <w:r w:rsidR="00D82EA2">
        <w:rPr>
          <w:rFonts w:ascii="FS Jack" w:hAnsi="FS Jack"/>
        </w:rPr>
        <w:t xml:space="preserve">s when working with children &amp; young people or vulnerable adults. </w:t>
      </w:r>
    </w:p>
    <w:p w14:paraId="0890E138" w14:textId="1E7E5457" w:rsidR="00D82EA2" w:rsidRPr="009E61AA" w:rsidRDefault="006352D9" w:rsidP="00F44106">
      <w:pPr>
        <w:pStyle w:val="ListParagraph"/>
        <w:numPr>
          <w:ilvl w:val="0"/>
          <w:numId w:val="11"/>
        </w:numPr>
        <w:tabs>
          <w:tab w:val="center" w:pos="4320"/>
          <w:tab w:val="right" w:pos="8640"/>
        </w:tabs>
        <w:spacing w:line="276" w:lineRule="auto"/>
        <w:rPr>
          <w:rFonts w:ascii="FS Jack" w:hAnsi="FS Jack"/>
          <w:b/>
          <w:lang w:val="en-GB"/>
        </w:rPr>
      </w:pPr>
      <w:r w:rsidRPr="00D82EA2">
        <w:rPr>
          <w:rFonts w:ascii="FS Jack" w:hAnsi="FS Jack"/>
        </w:rPr>
        <w:t xml:space="preserve">Provide </w:t>
      </w:r>
      <w:r w:rsidR="00152517" w:rsidRPr="00D82EA2">
        <w:rPr>
          <w:rFonts w:ascii="FS Jack" w:hAnsi="FS Jack"/>
        </w:rPr>
        <w:t>two</w:t>
      </w:r>
      <w:r w:rsidR="006A27D3" w:rsidRPr="00D82EA2">
        <w:rPr>
          <w:rFonts w:ascii="FS Jack" w:hAnsi="FS Jack"/>
        </w:rPr>
        <w:t xml:space="preserve"> </w:t>
      </w:r>
      <w:r w:rsidR="008B0C48" w:rsidRPr="00D82EA2">
        <w:rPr>
          <w:rFonts w:ascii="FS Jack" w:hAnsi="FS Jack"/>
        </w:rPr>
        <w:t>installments</w:t>
      </w:r>
      <w:r w:rsidRPr="00D82EA2">
        <w:rPr>
          <w:rFonts w:ascii="FS Jack" w:hAnsi="FS Jack"/>
        </w:rPr>
        <w:t xml:space="preserve"> of payment </w:t>
      </w:r>
      <w:r w:rsidR="006A27D3" w:rsidRPr="00D82EA2">
        <w:rPr>
          <w:rFonts w:ascii="FS Jack" w:hAnsi="FS Jack"/>
        </w:rPr>
        <w:t>on agreed date of</w:t>
      </w:r>
      <w:r w:rsidRPr="00D82EA2">
        <w:rPr>
          <w:rFonts w:ascii="FS Jack" w:hAnsi="FS Jack"/>
        </w:rPr>
        <w:t xml:space="preserve"> invoice </w:t>
      </w:r>
      <w:r w:rsidR="00D82EA2">
        <w:rPr>
          <w:rFonts w:ascii="FS Jack" w:hAnsi="FS Jack"/>
        </w:rPr>
        <w:t>on the basis the provider has submitted a fully completed and sign invoice.</w:t>
      </w:r>
    </w:p>
    <w:p w14:paraId="6F764773" w14:textId="40AEB680" w:rsidR="009E61AA" w:rsidRPr="00D82EA2" w:rsidRDefault="009E61AA" w:rsidP="00F44106">
      <w:pPr>
        <w:pStyle w:val="ListParagraph"/>
        <w:numPr>
          <w:ilvl w:val="0"/>
          <w:numId w:val="11"/>
        </w:numPr>
        <w:tabs>
          <w:tab w:val="center" w:pos="4320"/>
          <w:tab w:val="right" w:pos="8640"/>
        </w:tabs>
        <w:spacing w:line="276" w:lineRule="auto"/>
        <w:rPr>
          <w:rFonts w:ascii="FS Jack" w:hAnsi="FS Jack"/>
          <w:b/>
          <w:lang w:val="en-GB"/>
        </w:rPr>
      </w:pPr>
      <w:r>
        <w:rPr>
          <w:rFonts w:ascii="FS Jack" w:hAnsi="FS Jack"/>
        </w:rPr>
        <w:t>To promote and advertise the Kick On session to generate interest and increased participation.</w:t>
      </w:r>
    </w:p>
    <w:p w14:paraId="2C2A4951" w14:textId="4BE30228" w:rsidR="00D82EA2" w:rsidRPr="00D82EA2" w:rsidRDefault="00D82EA2" w:rsidP="00AA1CC8">
      <w:pPr>
        <w:pStyle w:val="ListParagraph"/>
        <w:numPr>
          <w:ilvl w:val="0"/>
          <w:numId w:val="11"/>
        </w:numPr>
        <w:tabs>
          <w:tab w:val="center" w:pos="4320"/>
          <w:tab w:val="right" w:pos="8640"/>
        </w:tabs>
        <w:spacing w:line="276" w:lineRule="auto"/>
        <w:rPr>
          <w:rFonts w:ascii="FS Jack" w:hAnsi="FS Jack"/>
          <w:b/>
          <w:lang w:val="en-GB"/>
        </w:rPr>
      </w:pPr>
      <w:r>
        <w:rPr>
          <w:rFonts w:ascii="FS Jack" w:hAnsi="FS Jack"/>
        </w:rPr>
        <w:t xml:space="preserve">Conduct </w:t>
      </w:r>
      <w:r w:rsidR="00220545">
        <w:rPr>
          <w:rFonts w:ascii="FS Jack" w:hAnsi="FS Jack"/>
        </w:rPr>
        <w:t>at least</w:t>
      </w:r>
      <w:r>
        <w:rPr>
          <w:rFonts w:ascii="FS Jack" w:hAnsi="FS Jack"/>
        </w:rPr>
        <w:t xml:space="preserve"> 1x telephone call with lead contact to quality assure the session.</w:t>
      </w:r>
    </w:p>
    <w:p w14:paraId="23FD585E" w14:textId="3C017981" w:rsidR="00D82EA2" w:rsidRPr="009E61AA" w:rsidRDefault="00D82EA2" w:rsidP="00AA1CC8">
      <w:pPr>
        <w:pStyle w:val="ListParagraph"/>
        <w:numPr>
          <w:ilvl w:val="0"/>
          <w:numId w:val="11"/>
        </w:numPr>
        <w:tabs>
          <w:tab w:val="center" w:pos="4320"/>
          <w:tab w:val="right" w:pos="8640"/>
        </w:tabs>
        <w:spacing w:line="276" w:lineRule="auto"/>
        <w:rPr>
          <w:rFonts w:ascii="FS Jack" w:hAnsi="FS Jack"/>
          <w:b/>
          <w:lang w:val="en-GB"/>
        </w:rPr>
      </w:pPr>
      <w:r>
        <w:rPr>
          <w:rFonts w:ascii="FS Jack" w:hAnsi="FS Jack"/>
        </w:rPr>
        <w:t xml:space="preserve">Conduct </w:t>
      </w:r>
      <w:r w:rsidR="00220545">
        <w:rPr>
          <w:rFonts w:ascii="FS Jack" w:hAnsi="FS Jack"/>
        </w:rPr>
        <w:t>at least</w:t>
      </w:r>
      <w:r>
        <w:rPr>
          <w:rFonts w:ascii="FS Jack" w:hAnsi="FS Jack"/>
        </w:rPr>
        <w:t xml:space="preserve"> 1x face to face visit </w:t>
      </w:r>
      <w:r w:rsidR="009E61AA">
        <w:rPr>
          <w:rFonts w:ascii="FS Jack" w:hAnsi="FS Jack"/>
        </w:rPr>
        <w:t xml:space="preserve">at Kick On session. </w:t>
      </w:r>
      <w:r>
        <w:rPr>
          <w:rFonts w:ascii="FS Jack" w:hAnsi="FS Jack"/>
        </w:rPr>
        <w:t xml:space="preserve">  </w:t>
      </w:r>
    </w:p>
    <w:p w14:paraId="1F6B8132" w14:textId="29CB3233" w:rsidR="006C4D5D" w:rsidRDefault="006C4D5D" w:rsidP="00C42FCB">
      <w:pPr>
        <w:pStyle w:val="Header"/>
        <w:widowControl/>
        <w:numPr>
          <w:ilvl w:val="0"/>
          <w:numId w:val="4"/>
        </w:numPr>
        <w:tabs>
          <w:tab w:val="clear" w:pos="4513"/>
          <w:tab w:val="clear" w:pos="9026"/>
          <w:tab w:val="center" w:pos="4320"/>
          <w:tab w:val="right" w:pos="8640"/>
        </w:tabs>
        <w:autoSpaceDE/>
        <w:autoSpaceDN/>
        <w:spacing w:line="276" w:lineRule="auto"/>
        <w:rPr>
          <w:rFonts w:ascii="FS Jack" w:hAnsi="FS Jack"/>
          <w:b/>
          <w:lang w:val="en-GB"/>
        </w:rPr>
      </w:pPr>
      <w:r w:rsidRPr="006C4D5D">
        <w:rPr>
          <w:rFonts w:ascii="FS Jack" w:hAnsi="FS Jack"/>
          <w:b/>
          <w:lang w:val="en-GB"/>
        </w:rPr>
        <w:t>Safeguarding Children</w:t>
      </w:r>
      <w:r w:rsidR="009E61AA">
        <w:rPr>
          <w:rFonts w:ascii="FS Jack" w:hAnsi="FS Jack"/>
          <w:b/>
          <w:lang w:val="en-GB"/>
        </w:rPr>
        <w:t xml:space="preserve"> &amp; Vulnerable Adults</w:t>
      </w:r>
    </w:p>
    <w:p w14:paraId="1967DC55" w14:textId="77777777" w:rsidR="008B0C48" w:rsidRDefault="008B0C48" w:rsidP="008B0C48">
      <w:pPr>
        <w:pStyle w:val="Header"/>
        <w:widowControl/>
        <w:tabs>
          <w:tab w:val="clear" w:pos="4513"/>
          <w:tab w:val="clear" w:pos="9026"/>
          <w:tab w:val="center" w:pos="4320"/>
          <w:tab w:val="right" w:pos="8640"/>
        </w:tabs>
        <w:autoSpaceDE/>
        <w:autoSpaceDN/>
        <w:spacing w:line="276" w:lineRule="auto"/>
        <w:ind w:left="360"/>
        <w:rPr>
          <w:rFonts w:ascii="FS Jack" w:hAnsi="FS Jack"/>
          <w:b/>
          <w:lang w:val="en-GB"/>
        </w:rPr>
      </w:pPr>
    </w:p>
    <w:p w14:paraId="407C6AE4" w14:textId="28EE844D" w:rsidR="008B0C48" w:rsidRPr="006C4D5D" w:rsidRDefault="008B0C48" w:rsidP="008B0C48">
      <w:pPr>
        <w:pStyle w:val="Header"/>
        <w:widowControl/>
        <w:tabs>
          <w:tab w:val="clear" w:pos="4513"/>
          <w:tab w:val="clear" w:pos="9026"/>
          <w:tab w:val="center" w:pos="4320"/>
          <w:tab w:val="right" w:pos="8640"/>
        </w:tabs>
        <w:autoSpaceDE/>
        <w:autoSpaceDN/>
        <w:spacing w:line="276" w:lineRule="auto"/>
        <w:ind w:left="360"/>
        <w:rPr>
          <w:rFonts w:ascii="FS Jack" w:hAnsi="FS Jack"/>
          <w:b/>
          <w:lang w:val="en-GB"/>
        </w:rPr>
      </w:pPr>
      <w:r>
        <w:rPr>
          <w:rFonts w:ascii="FS Jack" w:hAnsi="FS Jack"/>
          <w:b/>
          <w:lang w:val="en-GB"/>
        </w:rPr>
        <w:t>This section is only relevant if you have U18s</w:t>
      </w:r>
      <w:r w:rsidR="009E61AA">
        <w:rPr>
          <w:rFonts w:ascii="FS Jack" w:hAnsi="FS Jack"/>
          <w:b/>
          <w:lang w:val="en-GB"/>
        </w:rPr>
        <w:t xml:space="preserve"> or vulnerable adults</w:t>
      </w:r>
      <w:r>
        <w:rPr>
          <w:rFonts w:ascii="FS Jack" w:hAnsi="FS Jack"/>
          <w:b/>
          <w:lang w:val="en-GB"/>
        </w:rPr>
        <w:t xml:space="preserve"> involved at sessions.</w:t>
      </w:r>
    </w:p>
    <w:p w14:paraId="7A482664" w14:textId="77777777" w:rsidR="006C4D5D" w:rsidRPr="006C4D5D" w:rsidRDefault="006C4D5D" w:rsidP="006C4D5D">
      <w:pPr>
        <w:pStyle w:val="Header"/>
        <w:tabs>
          <w:tab w:val="clear" w:pos="4513"/>
          <w:tab w:val="clear" w:pos="9026"/>
          <w:tab w:val="center" w:pos="4320"/>
          <w:tab w:val="right" w:pos="8640"/>
        </w:tabs>
        <w:spacing w:line="276" w:lineRule="auto"/>
        <w:ind w:left="360"/>
        <w:rPr>
          <w:rFonts w:ascii="FS Jack" w:hAnsi="FS Jack"/>
          <w:b/>
          <w:lang w:val="en-GB"/>
        </w:rPr>
      </w:pPr>
    </w:p>
    <w:p w14:paraId="486FE2B5" w14:textId="77777777" w:rsidR="00747F42" w:rsidRDefault="006C4D5D" w:rsidP="008B0C48">
      <w:pPr>
        <w:spacing w:line="276" w:lineRule="auto"/>
        <w:ind w:left="360"/>
        <w:rPr>
          <w:rFonts w:ascii="FS Jack" w:hAnsi="FS Jack"/>
          <w:color w:val="000000" w:themeColor="text1"/>
        </w:rPr>
      </w:pPr>
      <w:r w:rsidRPr="006C4D5D">
        <w:rPr>
          <w:rFonts w:ascii="FS Jack" w:hAnsi="FS Jack"/>
          <w:lang w:val="en-GB"/>
        </w:rPr>
        <w:t xml:space="preserve">You will be responsible for having a safeguarding policy in place and making sure it is fit for purpose. If you so wish you can opt to follow The FA’s safeguarding policy. A copy of your safeguarding policy must be sent to </w:t>
      </w:r>
      <w:hyperlink r:id="rId11" w:history="1">
        <w:r w:rsidR="00B55A6F" w:rsidRPr="00213089">
          <w:rPr>
            <w:rStyle w:val="Hyperlink"/>
          </w:rPr>
          <w:t>Ben.Pearce@lincolnshirefa.com</w:t>
        </w:r>
      </w:hyperlink>
      <w:r w:rsidR="00B71493">
        <w:rPr>
          <w:color w:val="000000" w:themeColor="text1"/>
        </w:rPr>
        <w:t xml:space="preserve">. </w:t>
      </w:r>
      <w:r w:rsidR="00B71493" w:rsidRPr="00220545">
        <w:rPr>
          <w:rFonts w:ascii="FS Jack" w:hAnsi="FS Jack"/>
          <w:color w:val="000000" w:themeColor="text1"/>
        </w:rPr>
        <w:t xml:space="preserve">For current clubs you are able to amend your current policy to include the Kick </w:t>
      </w:r>
      <w:proofErr w:type="gramStart"/>
      <w:r w:rsidR="00B71493" w:rsidRPr="00220545">
        <w:rPr>
          <w:rFonts w:ascii="FS Jack" w:hAnsi="FS Jack"/>
          <w:color w:val="000000" w:themeColor="text1"/>
        </w:rPr>
        <w:t>On</w:t>
      </w:r>
      <w:proofErr w:type="gramEnd"/>
      <w:r w:rsidR="00B71493" w:rsidRPr="00220545">
        <w:rPr>
          <w:rFonts w:ascii="FS Jack" w:hAnsi="FS Jack"/>
          <w:color w:val="000000" w:themeColor="text1"/>
        </w:rPr>
        <w:t xml:space="preserve"> Session/s but for new providers you will need to create a new </w:t>
      </w:r>
    </w:p>
    <w:p w14:paraId="7E040EE4" w14:textId="77777777" w:rsidR="00747F42" w:rsidRDefault="00747F42" w:rsidP="008B0C48">
      <w:pPr>
        <w:spacing w:line="276" w:lineRule="auto"/>
        <w:ind w:left="360"/>
        <w:rPr>
          <w:rFonts w:ascii="FS Jack" w:hAnsi="FS Jack"/>
          <w:color w:val="000000" w:themeColor="text1"/>
        </w:rPr>
      </w:pPr>
    </w:p>
    <w:p w14:paraId="59ED061F" w14:textId="77777777" w:rsidR="00747F42" w:rsidRDefault="00747F42" w:rsidP="008B0C48">
      <w:pPr>
        <w:spacing w:line="276" w:lineRule="auto"/>
        <w:ind w:left="360"/>
        <w:rPr>
          <w:rFonts w:ascii="FS Jack" w:hAnsi="FS Jack"/>
          <w:color w:val="000000" w:themeColor="text1"/>
        </w:rPr>
      </w:pPr>
    </w:p>
    <w:p w14:paraId="1E79B157" w14:textId="77777777" w:rsidR="00747F42" w:rsidRDefault="00747F42" w:rsidP="008B0C48">
      <w:pPr>
        <w:spacing w:line="276" w:lineRule="auto"/>
        <w:ind w:left="360"/>
        <w:rPr>
          <w:rFonts w:ascii="FS Jack" w:hAnsi="FS Jack"/>
          <w:color w:val="000000" w:themeColor="text1"/>
        </w:rPr>
      </w:pPr>
    </w:p>
    <w:p w14:paraId="1C1D7D5E" w14:textId="77777777" w:rsidR="00747F42" w:rsidRDefault="00747F42" w:rsidP="008B0C48">
      <w:pPr>
        <w:spacing w:line="276" w:lineRule="auto"/>
        <w:ind w:left="360"/>
        <w:rPr>
          <w:rFonts w:ascii="FS Jack" w:hAnsi="FS Jack"/>
          <w:color w:val="000000" w:themeColor="text1"/>
        </w:rPr>
      </w:pPr>
    </w:p>
    <w:p w14:paraId="7403967C" w14:textId="3D951A44" w:rsidR="008B0C48" w:rsidRPr="008B0C48" w:rsidRDefault="00B71493" w:rsidP="008B0C48">
      <w:pPr>
        <w:spacing w:line="276" w:lineRule="auto"/>
        <w:ind w:left="360"/>
        <w:rPr>
          <w:color w:val="0000FF" w:themeColor="hyperlink"/>
          <w:u w:val="single"/>
        </w:rPr>
      </w:pPr>
      <w:r w:rsidRPr="00220545">
        <w:rPr>
          <w:rFonts w:ascii="FS Jack" w:hAnsi="FS Jack"/>
          <w:color w:val="000000" w:themeColor="text1"/>
        </w:rPr>
        <w:t>one.</w:t>
      </w:r>
      <w:r>
        <w:rPr>
          <w:color w:val="000000" w:themeColor="text1"/>
        </w:rPr>
        <w:t xml:space="preserve"> </w:t>
      </w:r>
    </w:p>
    <w:p w14:paraId="38C43F0E" w14:textId="77777777" w:rsidR="00C42FCB" w:rsidRPr="006C4D5D" w:rsidRDefault="00C42FCB" w:rsidP="006C4D5D">
      <w:pPr>
        <w:spacing w:line="276" w:lineRule="auto"/>
        <w:rPr>
          <w:rFonts w:ascii="FS Jack" w:hAnsi="FS Jack"/>
          <w:lang w:val="en-GB"/>
        </w:rPr>
      </w:pPr>
    </w:p>
    <w:p w14:paraId="5BB3D4F3" w14:textId="2ED84440" w:rsidR="006C4D5D" w:rsidRDefault="006C4D5D" w:rsidP="00C42FCB">
      <w:pPr>
        <w:spacing w:line="276" w:lineRule="auto"/>
        <w:ind w:left="360"/>
        <w:rPr>
          <w:rFonts w:ascii="FS Jack" w:hAnsi="FS Jack"/>
          <w:lang w:val="en-GB"/>
        </w:rPr>
      </w:pPr>
      <w:r w:rsidRPr="006C4D5D">
        <w:rPr>
          <w:rFonts w:ascii="FS Jack" w:hAnsi="FS Jack"/>
          <w:lang w:val="en-GB"/>
        </w:rPr>
        <w:t xml:space="preserve">It is our expectation that all our volunteers </w:t>
      </w:r>
      <w:proofErr w:type="gramStart"/>
      <w:r w:rsidRPr="006C4D5D">
        <w:rPr>
          <w:rFonts w:ascii="FS Jack" w:hAnsi="FS Jack"/>
          <w:lang w:val="en-GB"/>
        </w:rPr>
        <w:t>will at all times</w:t>
      </w:r>
      <w:proofErr w:type="gramEnd"/>
      <w:r w:rsidRPr="006C4D5D">
        <w:rPr>
          <w:rFonts w:ascii="FS Jack" w:hAnsi="FS Jack"/>
          <w:lang w:val="en-GB"/>
        </w:rPr>
        <w:t xml:space="preserve"> act in the best interests of children and young people under the age of 18</w:t>
      </w:r>
      <w:r w:rsidR="009E61AA">
        <w:rPr>
          <w:rFonts w:ascii="FS Jack" w:hAnsi="FS Jack"/>
          <w:lang w:val="en-GB"/>
        </w:rPr>
        <w:t xml:space="preserve"> and vulnerable adults</w:t>
      </w:r>
      <w:r w:rsidRPr="006C4D5D">
        <w:rPr>
          <w:rFonts w:ascii="FS Jack" w:hAnsi="FS Jack"/>
          <w:lang w:val="en-GB"/>
        </w:rPr>
        <w:t xml:space="preserve"> in accordance with your safeguarding policy or The FA’s Safeguarding Children Policy and Procedures. The welfare of children</w:t>
      </w:r>
      <w:r w:rsidR="009E61AA">
        <w:rPr>
          <w:rFonts w:ascii="FS Jack" w:hAnsi="FS Jack"/>
          <w:lang w:val="en-GB"/>
        </w:rPr>
        <w:t>,</w:t>
      </w:r>
      <w:r w:rsidRPr="006C4D5D">
        <w:rPr>
          <w:rFonts w:ascii="FS Jack" w:hAnsi="FS Jack"/>
          <w:lang w:val="en-GB"/>
        </w:rPr>
        <w:t xml:space="preserve"> young people </w:t>
      </w:r>
      <w:r w:rsidR="009E61AA">
        <w:rPr>
          <w:rFonts w:ascii="FS Jack" w:hAnsi="FS Jack"/>
          <w:lang w:val="en-GB"/>
        </w:rPr>
        <w:t xml:space="preserve">&amp; vulnerable adults </w:t>
      </w:r>
      <w:r w:rsidRPr="006C4D5D">
        <w:rPr>
          <w:rFonts w:ascii="FS Jack" w:hAnsi="FS Jack"/>
          <w:lang w:val="en-GB"/>
        </w:rPr>
        <w:t xml:space="preserve">must always be paramount. You </w:t>
      </w:r>
      <w:proofErr w:type="gramStart"/>
      <w:r w:rsidRPr="006C4D5D">
        <w:rPr>
          <w:rFonts w:ascii="FS Jack" w:hAnsi="FS Jack"/>
          <w:lang w:val="en-GB"/>
        </w:rPr>
        <w:t>must at all times</w:t>
      </w:r>
      <w:proofErr w:type="gramEnd"/>
      <w:r w:rsidRPr="006C4D5D">
        <w:rPr>
          <w:rFonts w:ascii="FS Jack" w:hAnsi="FS Jack"/>
          <w:lang w:val="en-GB"/>
        </w:rPr>
        <w:t>:</w:t>
      </w:r>
    </w:p>
    <w:p w14:paraId="1CFD5874" w14:textId="77777777" w:rsidR="00C42FCB" w:rsidRPr="006C4D5D" w:rsidRDefault="00C42FCB" w:rsidP="006C4D5D">
      <w:pPr>
        <w:spacing w:line="276" w:lineRule="auto"/>
        <w:rPr>
          <w:rFonts w:ascii="FS Jack" w:hAnsi="FS Jack"/>
          <w:lang w:val="en-GB"/>
        </w:rPr>
      </w:pPr>
    </w:p>
    <w:p w14:paraId="3E371C61" w14:textId="22814293" w:rsidR="006C4D5D" w:rsidRPr="006C4D5D" w:rsidRDefault="006C4D5D" w:rsidP="006C4D5D">
      <w:pPr>
        <w:pStyle w:val="ListParagraph"/>
        <w:widowControl/>
        <w:numPr>
          <w:ilvl w:val="0"/>
          <w:numId w:val="9"/>
        </w:numPr>
        <w:autoSpaceDE/>
        <w:autoSpaceDN/>
        <w:spacing w:after="200" w:line="276" w:lineRule="auto"/>
        <w:contextualSpacing/>
        <w:rPr>
          <w:rFonts w:ascii="FS Jack" w:hAnsi="FS Jack"/>
          <w:lang w:val="en-GB"/>
        </w:rPr>
      </w:pPr>
      <w:r w:rsidRPr="006C4D5D">
        <w:rPr>
          <w:rFonts w:ascii="FS Jack" w:hAnsi="FS Jack"/>
          <w:lang w:val="en-GB"/>
        </w:rPr>
        <w:t>Act in the best interest of children</w:t>
      </w:r>
      <w:r w:rsidR="009E61AA">
        <w:rPr>
          <w:rFonts w:ascii="FS Jack" w:hAnsi="FS Jack"/>
          <w:lang w:val="en-GB"/>
        </w:rPr>
        <w:t>,</w:t>
      </w:r>
      <w:r w:rsidRPr="006C4D5D">
        <w:rPr>
          <w:rFonts w:ascii="FS Jack" w:hAnsi="FS Jack"/>
          <w:lang w:val="en-GB"/>
        </w:rPr>
        <w:t xml:space="preserve"> young people and</w:t>
      </w:r>
      <w:r w:rsidR="009E61AA">
        <w:rPr>
          <w:rFonts w:ascii="FS Jack" w:hAnsi="FS Jack"/>
          <w:lang w:val="en-GB"/>
        </w:rPr>
        <w:t xml:space="preserve"> vulnerable adults</w:t>
      </w:r>
      <w:r w:rsidRPr="006C4D5D">
        <w:rPr>
          <w:rFonts w:ascii="FS Jack" w:hAnsi="FS Jack"/>
          <w:lang w:val="en-GB"/>
        </w:rPr>
        <w:t xml:space="preserve"> be guided by the principle that the welfare of the child</w:t>
      </w:r>
      <w:r w:rsidR="009E61AA">
        <w:rPr>
          <w:rFonts w:ascii="FS Jack" w:hAnsi="FS Jack"/>
          <w:lang w:val="en-GB"/>
        </w:rPr>
        <w:t>,</w:t>
      </w:r>
      <w:r w:rsidRPr="006C4D5D">
        <w:rPr>
          <w:rFonts w:ascii="FS Jack" w:hAnsi="FS Jack"/>
          <w:lang w:val="en-GB"/>
        </w:rPr>
        <w:t xml:space="preserve"> young person</w:t>
      </w:r>
      <w:r w:rsidR="009E61AA">
        <w:rPr>
          <w:rFonts w:ascii="FS Jack" w:hAnsi="FS Jack"/>
          <w:lang w:val="en-GB"/>
        </w:rPr>
        <w:t xml:space="preserve"> or vulnerable adults</w:t>
      </w:r>
      <w:r w:rsidRPr="006C4D5D">
        <w:rPr>
          <w:rFonts w:ascii="FS Jack" w:hAnsi="FS Jack"/>
          <w:lang w:val="en-GB"/>
        </w:rPr>
        <w:t xml:space="preserve"> is paramount in all decisions and actions </w:t>
      </w:r>
      <w:proofErr w:type="gramStart"/>
      <w:r w:rsidRPr="006C4D5D">
        <w:rPr>
          <w:rFonts w:ascii="FS Jack" w:hAnsi="FS Jack"/>
          <w:lang w:val="en-GB"/>
        </w:rPr>
        <w:t>taken;</w:t>
      </w:r>
      <w:proofErr w:type="gramEnd"/>
    </w:p>
    <w:p w14:paraId="63487E97" w14:textId="77777777" w:rsidR="006C4D5D" w:rsidRPr="006C4D5D" w:rsidRDefault="006C4D5D" w:rsidP="006C4D5D">
      <w:pPr>
        <w:pStyle w:val="ListParagraph"/>
        <w:widowControl/>
        <w:numPr>
          <w:ilvl w:val="0"/>
          <w:numId w:val="9"/>
        </w:numPr>
        <w:autoSpaceDE/>
        <w:autoSpaceDN/>
        <w:spacing w:after="200" w:line="276" w:lineRule="auto"/>
        <w:contextualSpacing/>
        <w:rPr>
          <w:rFonts w:ascii="FS Jack" w:hAnsi="FS Jack"/>
          <w:lang w:val="en-GB"/>
        </w:rPr>
      </w:pPr>
      <w:r w:rsidRPr="006C4D5D">
        <w:rPr>
          <w:rFonts w:ascii="FS Jack" w:hAnsi="FS Jack"/>
          <w:lang w:val="en-GB"/>
        </w:rPr>
        <w:t xml:space="preserve">Undertake any safeguarding education or training </w:t>
      </w:r>
    </w:p>
    <w:p w14:paraId="44CD8271" w14:textId="638A6C73" w:rsidR="00BF6C6F" w:rsidRPr="00BF6C6F" w:rsidRDefault="006C4D5D" w:rsidP="00BF6C6F">
      <w:pPr>
        <w:pStyle w:val="ListParagraph"/>
        <w:widowControl/>
        <w:numPr>
          <w:ilvl w:val="0"/>
          <w:numId w:val="9"/>
        </w:numPr>
        <w:autoSpaceDE/>
        <w:autoSpaceDN/>
        <w:spacing w:after="200" w:line="276" w:lineRule="auto"/>
        <w:contextualSpacing/>
        <w:rPr>
          <w:rFonts w:ascii="FS Jack" w:hAnsi="FS Jack"/>
          <w:lang w:val="en-GB"/>
        </w:rPr>
      </w:pPr>
      <w:r w:rsidRPr="006C4D5D">
        <w:rPr>
          <w:rFonts w:ascii="FS Jack" w:hAnsi="FS Jack"/>
          <w:lang w:val="en-GB"/>
        </w:rPr>
        <w:t xml:space="preserve">Read and comply with The Safeguarding Policy and our safeguarding </w:t>
      </w:r>
      <w:proofErr w:type="gramStart"/>
      <w:r w:rsidRPr="006C4D5D">
        <w:rPr>
          <w:rFonts w:ascii="FS Jack" w:hAnsi="FS Jack"/>
          <w:lang w:val="en-GB"/>
        </w:rPr>
        <w:t>procedures;</w:t>
      </w:r>
      <w:proofErr w:type="gramEnd"/>
    </w:p>
    <w:p w14:paraId="3AD7A7A2" w14:textId="77777777" w:rsidR="006C4D5D" w:rsidRPr="006C4D5D" w:rsidRDefault="006C4D5D" w:rsidP="006C4D5D">
      <w:pPr>
        <w:pStyle w:val="ListParagraph"/>
        <w:widowControl/>
        <w:numPr>
          <w:ilvl w:val="0"/>
          <w:numId w:val="9"/>
        </w:numPr>
        <w:autoSpaceDE/>
        <w:autoSpaceDN/>
        <w:spacing w:after="200" w:line="276" w:lineRule="auto"/>
        <w:contextualSpacing/>
        <w:rPr>
          <w:rFonts w:ascii="FS Jack" w:hAnsi="FS Jack"/>
          <w:lang w:val="en-GB"/>
        </w:rPr>
      </w:pPr>
      <w:r w:rsidRPr="006C4D5D">
        <w:rPr>
          <w:rFonts w:ascii="FS Jack" w:hAnsi="FS Jack"/>
          <w:lang w:val="en-GB"/>
        </w:rPr>
        <w:t xml:space="preserve">Obtain and maintain an </w:t>
      </w:r>
      <w:proofErr w:type="gramStart"/>
      <w:r w:rsidRPr="006C4D5D">
        <w:rPr>
          <w:rFonts w:ascii="FS Jack" w:hAnsi="FS Jack"/>
          <w:lang w:val="en-GB"/>
        </w:rPr>
        <w:t>in date</w:t>
      </w:r>
      <w:proofErr w:type="gramEnd"/>
      <w:r w:rsidRPr="006C4D5D">
        <w:rPr>
          <w:rFonts w:ascii="FS Jack" w:hAnsi="FS Jack"/>
          <w:lang w:val="en-GB"/>
        </w:rPr>
        <w:t xml:space="preserve"> DBS check (less than three years since the date of issue) if working in regulated activity;</w:t>
      </w:r>
    </w:p>
    <w:p w14:paraId="7E46BA74" w14:textId="77777777" w:rsidR="006C4D5D" w:rsidRPr="006C4D5D" w:rsidRDefault="006C4D5D" w:rsidP="006C4D5D">
      <w:pPr>
        <w:pStyle w:val="ListParagraph"/>
        <w:widowControl/>
        <w:numPr>
          <w:ilvl w:val="0"/>
          <w:numId w:val="9"/>
        </w:numPr>
        <w:autoSpaceDE/>
        <w:autoSpaceDN/>
        <w:spacing w:after="200" w:line="276" w:lineRule="auto"/>
        <w:contextualSpacing/>
        <w:rPr>
          <w:rFonts w:ascii="FS Jack" w:hAnsi="FS Jack"/>
          <w:lang w:val="en-GB"/>
        </w:rPr>
      </w:pPr>
      <w:r w:rsidRPr="006C4D5D">
        <w:rPr>
          <w:rFonts w:ascii="FS Jack" w:hAnsi="FS Jack"/>
          <w:lang w:val="en-GB"/>
        </w:rPr>
        <w:t xml:space="preserve">Act in an appropriate way at all times when in contact with children and young people, whether face to face, via social media, phone or other electronic </w:t>
      </w:r>
      <w:proofErr w:type="gramStart"/>
      <w:r w:rsidRPr="006C4D5D">
        <w:rPr>
          <w:rFonts w:ascii="FS Jack" w:hAnsi="FS Jack"/>
          <w:lang w:val="en-GB"/>
        </w:rPr>
        <w:t>communications;</w:t>
      </w:r>
      <w:proofErr w:type="gramEnd"/>
    </w:p>
    <w:p w14:paraId="7A6BF4B7" w14:textId="77777777" w:rsidR="006C4D5D" w:rsidRPr="006C4D5D" w:rsidRDefault="006C4D5D" w:rsidP="006C4D5D">
      <w:pPr>
        <w:pStyle w:val="ListParagraph"/>
        <w:widowControl/>
        <w:numPr>
          <w:ilvl w:val="0"/>
          <w:numId w:val="9"/>
        </w:numPr>
        <w:autoSpaceDE/>
        <w:autoSpaceDN/>
        <w:spacing w:after="200" w:line="276" w:lineRule="auto"/>
        <w:contextualSpacing/>
        <w:rPr>
          <w:rFonts w:ascii="FS Jack" w:hAnsi="FS Jack"/>
          <w:lang w:val="en-GB"/>
        </w:rPr>
      </w:pPr>
      <w:r w:rsidRPr="006C4D5D">
        <w:rPr>
          <w:rFonts w:ascii="FS Jack" w:hAnsi="FS Jack"/>
          <w:lang w:val="en-GB"/>
        </w:rPr>
        <w:t xml:space="preserve">Recognise the importance of confidentiality when working with children, young people, their families and their </w:t>
      </w:r>
      <w:proofErr w:type="gramStart"/>
      <w:r w:rsidRPr="006C4D5D">
        <w:rPr>
          <w:rFonts w:ascii="FS Jack" w:hAnsi="FS Jack"/>
          <w:lang w:val="en-GB"/>
        </w:rPr>
        <w:t>data;</w:t>
      </w:r>
      <w:proofErr w:type="gramEnd"/>
    </w:p>
    <w:p w14:paraId="1A9804FF" w14:textId="276EBEF3" w:rsidR="00D9369A" w:rsidRPr="00D9369A" w:rsidRDefault="006C4D5D" w:rsidP="002B1D02">
      <w:pPr>
        <w:pStyle w:val="ListParagraph"/>
        <w:widowControl/>
        <w:numPr>
          <w:ilvl w:val="0"/>
          <w:numId w:val="9"/>
        </w:numPr>
        <w:autoSpaceDE/>
        <w:autoSpaceDN/>
        <w:spacing w:after="200" w:line="276" w:lineRule="auto"/>
        <w:contextualSpacing/>
        <w:rPr>
          <w:rFonts w:ascii="FS Jack" w:hAnsi="FS Jack"/>
          <w:lang w:val="en-GB"/>
        </w:rPr>
      </w:pPr>
      <w:r w:rsidRPr="00D9369A">
        <w:rPr>
          <w:rFonts w:ascii="FS Jack" w:hAnsi="FS Jack"/>
          <w:lang w:val="en-GB"/>
        </w:rPr>
        <w:t>Promptly report any concerns about safeguarding or the protection of children</w:t>
      </w:r>
      <w:r w:rsidR="009E61AA">
        <w:rPr>
          <w:rFonts w:ascii="FS Jack" w:hAnsi="FS Jack"/>
          <w:lang w:val="en-GB"/>
        </w:rPr>
        <w:t>,</w:t>
      </w:r>
      <w:r w:rsidRPr="00D9369A">
        <w:rPr>
          <w:rFonts w:ascii="FS Jack" w:hAnsi="FS Jack"/>
          <w:lang w:val="en-GB"/>
        </w:rPr>
        <w:t xml:space="preserve"> young people</w:t>
      </w:r>
      <w:r w:rsidR="009E61AA">
        <w:rPr>
          <w:rFonts w:ascii="FS Jack" w:hAnsi="FS Jack"/>
          <w:lang w:val="en-GB"/>
        </w:rPr>
        <w:t xml:space="preserve"> or vulnerable adults</w:t>
      </w:r>
      <w:r w:rsidRPr="00D9369A">
        <w:rPr>
          <w:rFonts w:ascii="FS Jack" w:hAnsi="FS Jack"/>
          <w:lang w:val="en-GB"/>
        </w:rPr>
        <w:t xml:space="preserve"> in football to </w:t>
      </w:r>
      <w:r w:rsidR="006215E8" w:rsidRPr="00D9369A">
        <w:rPr>
          <w:rFonts w:ascii="FS Jack" w:hAnsi="FS Jack"/>
          <w:lang w:val="en-GB"/>
        </w:rPr>
        <w:t>Lincolnshire</w:t>
      </w:r>
      <w:r w:rsidR="00C42FCB" w:rsidRPr="00D9369A">
        <w:rPr>
          <w:rFonts w:ascii="FS Jack" w:hAnsi="FS Jack"/>
          <w:lang w:val="en-GB"/>
        </w:rPr>
        <w:t xml:space="preserve"> County FA</w:t>
      </w:r>
      <w:r w:rsidR="00D9369A" w:rsidRPr="00D9369A">
        <w:rPr>
          <w:rFonts w:ascii="FS Jack" w:hAnsi="FS Jack"/>
          <w:lang w:val="en-GB"/>
        </w:rPr>
        <w:t xml:space="preserve"> </w:t>
      </w:r>
      <w:proofErr w:type="gramStart"/>
      <w:r w:rsidR="00E97C02">
        <w:rPr>
          <w:rFonts w:ascii="FS Jack" w:hAnsi="FS Jack"/>
          <w:lang w:val="en-GB"/>
        </w:rPr>
        <w:t xml:space="preserve">Designated </w:t>
      </w:r>
      <w:r w:rsidRPr="00D9369A">
        <w:rPr>
          <w:rFonts w:ascii="FS Jack" w:hAnsi="FS Jack"/>
          <w:lang w:val="en-GB"/>
        </w:rPr>
        <w:t xml:space="preserve"> Safe</w:t>
      </w:r>
      <w:r w:rsidR="00E97C02">
        <w:rPr>
          <w:rFonts w:ascii="FS Jack" w:hAnsi="FS Jack"/>
          <w:lang w:val="en-GB"/>
        </w:rPr>
        <w:t>guarding</w:t>
      </w:r>
      <w:proofErr w:type="gramEnd"/>
      <w:r w:rsidR="00E97C02">
        <w:rPr>
          <w:rFonts w:ascii="FS Jack" w:hAnsi="FS Jack"/>
          <w:lang w:val="en-GB"/>
        </w:rPr>
        <w:t xml:space="preserve"> Officer  </w:t>
      </w:r>
      <w:r w:rsidR="009E61AA">
        <w:rPr>
          <w:rFonts w:ascii="FS Jack" w:hAnsi="FS Jack"/>
          <w:lang w:val="en-GB"/>
        </w:rPr>
        <w:t>Ben Pearce,</w:t>
      </w:r>
      <w:r w:rsidR="00E97C02">
        <w:rPr>
          <w:rFonts w:ascii="FS Jack" w:hAnsi="FS Jack"/>
          <w:lang w:val="en-GB"/>
        </w:rPr>
        <w:t xml:space="preserve"> </w:t>
      </w:r>
      <w:r w:rsidR="006215E8" w:rsidRPr="00D9369A">
        <w:rPr>
          <w:rFonts w:ascii="FS Jack" w:hAnsi="FS Jack"/>
          <w:lang w:val="en-GB"/>
        </w:rPr>
        <w:t xml:space="preserve"> </w:t>
      </w:r>
      <w:hyperlink r:id="rId12" w:history="1">
        <w:r w:rsidR="00B55A6F" w:rsidRPr="00213089">
          <w:rPr>
            <w:rStyle w:val="Hyperlink"/>
          </w:rPr>
          <w:t>Ben.Pearce@lincolnshirefa.com</w:t>
        </w:r>
      </w:hyperlink>
      <w:r w:rsidR="00B55A6F">
        <w:t xml:space="preserve"> </w:t>
      </w:r>
      <w:r w:rsidR="002B1D02" w:rsidRPr="002B1D02">
        <w:t xml:space="preserve"> </w:t>
      </w:r>
      <w:r w:rsidRPr="00D9369A">
        <w:rPr>
          <w:rFonts w:ascii="FS Jack" w:hAnsi="FS Jack"/>
          <w:lang w:val="en-GB"/>
        </w:rPr>
        <w:t>or</w:t>
      </w:r>
      <w:r w:rsidR="003534ED" w:rsidRPr="00D9369A">
        <w:rPr>
          <w:rFonts w:ascii="FS Jack" w:hAnsi="FS Jack"/>
          <w:lang w:val="en-GB"/>
        </w:rPr>
        <w:t xml:space="preserve"> (0844 967 07 08). </w:t>
      </w:r>
    </w:p>
    <w:p w14:paraId="55046F7F" w14:textId="0F8E3D09" w:rsidR="006C4D5D" w:rsidRPr="00D9369A" w:rsidRDefault="006C4D5D" w:rsidP="006C4D5D">
      <w:pPr>
        <w:pStyle w:val="ListParagraph"/>
        <w:widowControl/>
        <w:numPr>
          <w:ilvl w:val="0"/>
          <w:numId w:val="9"/>
        </w:numPr>
        <w:autoSpaceDE/>
        <w:autoSpaceDN/>
        <w:spacing w:after="200" w:line="276" w:lineRule="auto"/>
        <w:contextualSpacing/>
        <w:rPr>
          <w:rFonts w:ascii="FS Jack" w:hAnsi="FS Jack"/>
          <w:lang w:val="en-GB"/>
        </w:rPr>
      </w:pPr>
      <w:r w:rsidRPr="00D9369A">
        <w:rPr>
          <w:rFonts w:ascii="FS Jack" w:hAnsi="FS Jack"/>
          <w:lang w:val="en-GB"/>
        </w:rPr>
        <w:t>If you believe a child</w:t>
      </w:r>
      <w:r w:rsidR="009E61AA">
        <w:rPr>
          <w:rFonts w:ascii="FS Jack" w:hAnsi="FS Jack"/>
          <w:lang w:val="en-GB"/>
        </w:rPr>
        <w:t>,</w:t>
      </w:r>
      <w:r w:rsidRPr="00D9369A">
        <w:rPr>
          <w:rFonts w:ascii="FS Jack" w:hAnsi="FS Jack"/>
          <w:lang w:val="en-GB"/>
        </w:rPr>
        <w:t xml:space="preserve"> young person</w:t>
      </w:r>
      <w:r w:rsidR="009E61AA">
        <w:rPr>
          <w:rFonts w:ascii="FS Jack" w:hAnsi="FS Jack"/>
          <w:lang w:val="en-GB"/>
        </w:rPr>
        <w:t xml:space="preserve"> or vulnerable adult</w:t>
      </w:r>
      <w:r w:rsidRPr="00D9369A">
        <w:rPr>
          <w:rFonts w:ascii="FS Jack" w:hAnsi="FS Jack"/>
          <w:lang w:val="en-GB"/>
        </w:rPr>
        <w:t xml:space="preserve"> is at immediate risk or harm then contact the police or children’s services. For advice then contact NSPCC </w:t>
      </w:r>
      <w:r w:rsidR="003534ED" w:rsidRPr="00D9369A">
        <w:rPr>
          <w:rFonts w:ascii="FS Jack" w:hAnsi="FS Jack"/>
          <w:lang w:val="en-GB"/>
        </w:rPr>
        <w:t xml:space="preserve">helpline </w:t>
      </w:r>
      <w:r w:rsidRPr="00D9369A">
        <w:rPr>
          <w:rFonts w:ascii="FS Jack" w:hAnsi="FS Jack"/>
          <w:lang w:val="en-GB"/>
        </w:rPr>
        <w:t>on 0808 800 5000</w:t>
      </w:r>
    </w:p>
    <w:p w14:paraId="26363235" w14:textId="77777777" w:rsidR="006C4D5D" w:rsidRPr="006C4D5D" w:rsidRDefault="006C4D5D" w:rsidP="006C4D5D">
      <w:pPr>
        <w:pStyle w:val="ListParagraph"/>
        <w:widowControl/>
        <w:numPr>
          <w:ilvl w:val="0"/>
          <w:numId w:val="9"/>
        </w:numPr>
        <w:autoSpaceDE/>
        <w:autoSpaceDN/>
        <w:spacing w:after="200" w:line="276" w:lineRule="auto"/>
        <w:contextualSpacing/>
        <w:rPr>
          <w:rFonts w:ascii="FS Jack" w:hAnsi="FS Jack"/>
          <w:lang w:val="en-GB"/>
        </w:rPr>
      </w:pPr>
      <w:r w:rsidRPr="006C4D5D">
        <w:rPr>
          <w:rFonts w:ascii="FS Jack" w:hAnsi="FS Jack"/>
          <w:lang w:val="en-GB"/>
        </w:rPr>
        <w:t xml:space="preserve">Be familiar with and use </w:t>
      </w:r>
      <w:r w:rsidR="00C42FCB">
        <w:rPr>
          <w:rFonts w:ascii="FS Jack" w:hAnsi="FS Jack"/>
          <w:lang w:val="en-GB"/>
        </w:rPr>
        <w:t>The FA’s W</w:t>
      </w:r>
      <w:r w:rsidRPr="006C4D5D">
        <w:rPr>
          <w:rFonts w:ascii="FS Jack" w:hAnsi="FS Jack"/>
          <w:lang w:val="en-GB"/>
        </w:rPr>
        <w:t xml:space="preserve">histleblowing policy if you suspect or believe that we have not properly addressed any safeguarding </w:t>
      </w:r>
      <w:proofErr w:type="gramStart"/>
      <w:r w:rsidRPr="006C4D5D">
        <w:rPr>
          <w:rFonts w:ascii="FS Jack" w:hAnsi="FS Jack"/>
          <w:lang w:val="en-GB"/>
        </w:rPr>
        <w:t>concerns;</w:t>
      </w:r>
      <w:proofErr w:type="gramEnd"/>
    </w:p>
    <w:p w14:paraId="0830D148" w14:textId="77777777" w:rsidR="006C4D5D" w:rsidRPr="006C4D5D" w:rsidRDefault="006C4D5D" w:rsidP="006C4D5D">
      <w:pPr>
        <w:pStyle w:val="ListParagraph"/>
        <w:widowControl/>
        <w:numPr>
          <w:ilvl w:val="0"/>
          <w:numId w:val="9"/>
        </w:numPr>
        <w:autoSpaceDE/>
        <w:autoSpaceDN/>
        <w:spacing w:after="200" w:line="276" w:lineRule="auto"/>
        <w:contextualSpacing/>
        <w:rPr>
          <w:rFonts w:ascii="FS Jack" w:hAnsi="FS Jack"/>
          <w:lang w:val="en-GB"/>
        </w:rPr>
      </w:pPr>
      <w:r w:rsidRPr="006C4D5D">
        <w:rPr>
          <w:rFonts w:ascii="FS Jack" w:hAnsi="FS Jack"/>
          <w:lang w:val="en-GB"/>
        </w:rPr>
        <w:t xml:space="preserve">Accept that, by taking this role, The FA may deem you to be in a relationship of trust with under 18 participants that you are in contact with through your role. You should be aware of and understand the responsibility that this entails, by undertaking the relevant safeguarding </w:t>
      </w:r>
      <w:proofErr w:type="gramStart"/>
      <w:r w:rsidRPr="006C4D5D">
        <w:rPr>
          <w:rFonts w:ascii="FS Jack" w:hAnsi="FS Jack"/>
          <w:lang w:val="en-GB"/>
        </w:rPr>
        <w:t>education;</w:t>
      </w:r>
      <w:proofErr w:type="gramEnd"/>
    </w:p>
    <w:p w14:paraId="53D96935" w14:textId="30C1F808" w:rsidR="006C4D5D" w:rsidRDefault="006C4D5D" w:rsidP="006C4D5D">
      <w:pPr>
        <w:pStyle w:val="ListParagraph"/>
        <w:widowControl/>
        <w:numPr>
          <w:ilvl w:val="0"/>
          <w:numId w:val="9"/>
        </w:numPr>
        <w:autoSpaceDE/>
        <w:autoSpaceDN/>
        <w:spacing w:after="200" w:line="276" w:lineRule="auto"/>
        <w:contextualSpacing/>
        <w:rPr>
          <w:rFonts w:ascii="FS Jack" w:hAnsi="FS Jack"/>
          <w:lang w:val="en-GB"/>
        </w:rPr>
      </w:pPr>
      <w:r w:rsidRPr="006C4D5D">
        <w:rPr>
          <w:rFonts w:ascii="FS Jack" w:hAnsi="FS Jack"/>
          <w:lang w:val="en-GB"/>
        </w:rPr>
        <w:t xml:space="preserve">Act with integrity </w:t>
      </w:r>
      <w:proofErr w:type="gramStart"/>
      <w:r w:rsidRPr="006C4D5D">
        <w:rPr>
          <w:rFonts w:ascii="FS Jack" w:hAnsi="FS Jack"/>
          <w:lang w:val="en-GB"/>
        </w:rPr>
        <w:t>at all times</w:t>
      </w:r>
      <w:proofErr w:type="gramEnd"/>
      <w:r w:rsidRPr="006C4D5D">
        <w:rPr>
          <w:rFonts w:ascii="FS Jack" w:hAnsi="FS Jack"/>
          <w:lang w:val="en-GB"/>
        </w:rPr>
        <w:t>; and seek advice from the Designated Safeguarding Officer or the Deputy Safeguarding Officer if you are unsure about any of the above or if you are unsure how to act in any given situation.</w:t>
      </w:r>
    </w:p>
    <w:p w14:paraId="1C5506A0" w14:textId="6160FF92" w:rsidR="00B71493" w:rsidRPr="00220545" w:rsidRDefault="00B71493" w:rsidP="006C4D5D">
      <w:pPr>
        <w:pStyle w:val="ListParagraph"/>
        <w:widowControl/>
        <w:numPr>
          <w:ilvl w:val="0"/>
          <w:numId w:val="9"/>
        </w:numPr>
        <w:autoSpaceDE/>
        <w:autoSpaceDN/>
        <w:spacing w:after="200" w:line="276" w:lineRule="auto"/>
        <w:contextualSpacing/>
        <w:rPr>
          <w:rFonts w:ascii="FS Jack" w:hAnsi="FS Jack"/>
          <w:lang w:val="en-GB"/>
        </w:rPr>
      </w:pPr>
      <w:r w:rsidRPr="00220545">
        <w:rPr>
          <w:rFonts w:ascii="FS Jack" w:hAnsi="FS Jack"/>
          <w:lang w:val="en-GB"/>
        </w:rPr>
        <w:t>For any sessions that involve children of 5 and under you must adopt the enhanced safeguarding requirements.</w:t>
      </w:r>
    </w:p>
    <w:p w14:paraId="61395EA0" w14:textId="325F50BF" w:rsidR="00BF6C6F" w:rsidRDefault="004F2FA2" w:rsidP="006C4D5D">
      <w:pPr>
        <w:pStyle w:val="ListParagraph"/>
        <w:widowControl/>
        <w:numPr>
          <w:ilvl w:val="0"/>
          <w:numId w:val="9"/>
        </w:numPr>
        <w:autoSpaceDE/>
        <w:autoSpaceDN/>
        <w:spacing w:after="200" w:line="276" w:lineRule="auto"/>
        <w:contextualSpacing/>
        <w:rPr>
          <w:rFonts w:ascii="FS Jack" w:hAnsi="FS Jack"/>
          <w:lang w:val="en-GB"/>
        </w:rPr>
      </w:pPr>
      <w:r w:rsidRPr="00220545">
        <w:rPr>
          <w:rFonts w:ascii="FS Jack" w:hAnsi="FS Jack"/>
          <w:lang w:val="en-GB"/>
        </w:rPr>
        <w:t>We would recommend</w:t>
      </w:r>
      <w:r w:rsidR="00BF6C6F" w:rsidRPr="00220545">
        <w:rPr>
          <w:rFonts w:ascii="FS Jack" w:hAnsi="FS Jack"/>
          <w:lang w:val="en-GB"/>
        </w:rPr>
        <w:t xml:space="preserve"> all sessions are delivered within the correct coach to player </w:t>
      </w:r>
      <w:proofErr w:type="gramStart"/>
      <w:r w:rsidR="00BF6C6F" w:rsidRPr="00220545">
        <w:rPr>
          <w:rFonts w:ascii="FS Jack" w:hAnsi="FS Jack"/>
          <w:lang w:val="en-GB"/>
        </w:rPr>
        <w:t>ratios</w:t>
      </w:r>
      <w:r w:rsidR="001E368F" w:rsidRPr="00220545">
        <w:rPr>
          <w:rFonts w:ascii="FS Jack" w:hAnsi="FS Jack"/>
          <w:lang w:val="en-GB"/>
        </w:rPr>
        <w:t>;</w:t>
      </w:r>
      <w:proofErr w:type="gramEnd"/>
    </w:p>
    <w:p w14:paraId="0DA981D0" w14:textId="2AFC3F9F" w:rsidR="00747F42" w:rsidRDefault="00747F42" w:rsidP="00747F42">
      <w:pPr>
        <w:widowControl/>
        <w:autoSpaceDE/>
        <w:autoSpaceDN/>
        <w:spacing w:after="200" w:line="276" w:lineRule="auto"/>
        <w:contextualSpacing/>
        <w:rPr>
          <w:rFonts w:ascii="FS Jack" w:hAnsi="FS Jack"/>
          <w:lang w:val="en-GB"/>
        </w:rPr>
      </w:pPr>
    </w:p>
    <w:p w14:paraId="2A2175C7" w14:textId="60B023EA" w:rsidR="00747F42" w:rsidRDefault="00747F42" w:rsidP="00747F42">
      <w:pPr>
        <w:widowControl/>
        <w:autoSpaceDE/>
        <w:autoSpaceDN/>
        <w:spacing w:after="200" w:line="276" w:lineRule="auto"/>
        <w:contextualSpacing/>
        <w:rPr>
          <w:rFonts w:ascii="FS Jack" w:hAnsi="FS Jack"/>
          <w:lang w:val="en-GB"/>
        </w:rPr>
      </w:pPr>
    </w:p>
    <w:p w14:paraId="605EB2EE" w14:textId="2C033605" w:rsidR="00747F42" w:rsidRDefault="00747F42" w:rsidP="00747F42">
      <w:pPr>
        <w:widowControl/>
        <w:autoSpaceDE/>
        <w:autoSpaceDN/>
        <w:spacing w:after="200" w:line="276" w:lineRule="auto"/>
        <w:contextualSpacing/>
        <w:rPr>
          <w:rFonts w:ascii="FS Jack" w:hAnsi="FS Jack"/>
          <w:lang w:val="en-GB"/>
        </w:rPr>
      </w:pPr>
    </w:p>
    <w:p w14:paraId="123C2454" w14:textId="284A5B12" w:rsidR="00747F42" w:rsidRDefault="00747F42" w:rsidP="00747F42">
      <w:pPr>
        <w:widowControl/>
        <w:autoSpaceDE/>
        <w:autoSpaceDN/>
        <w:spacing w:after="200" w:line="276" w:lineRule="auto"/>
        <w:contextualSpacing/>
        <w:rPr>
          <w:rFonts w:ascii="FS Jack" w:hAnsi="FS Jack"/>
          <w:lang w:val="en-GB"/>
        </w:rPr>
      </w:pPr>
    </w:p>
    <w:p w14:paraId="47948FFD" w14:textId="2964BD92" w:rsidR="00747F42" w:rsidRDefault="00747F42" w:rsidP="00747F42">
      <w:pPr>
        <w:widowControl/>
        <w:autoSpaceDE/>
        <w:autoSpaceDN/>
        <w:spacing w:after="200" w:line="276" w:lineRule="auto"/>
        <w:contextualSpacing/>
        <w:rPr>
          <w:rFonts w:ascii="FS Jack" w:hAnsi="FS Jack"/>
          <w:lang w:val="en-GB"/>
        </w:rPr>
      </w:pPr>
    </w:p>
    <w:p w14:paraId="18C949A8" w14:textId="7D1B6DAC" w:rsidR="00747F42" w:rsidRDefault="00747F42" w:rsidP="00747F42">
      <w:pPr>
        <w:widowControl/>
        <w:autoSpaceDE/>
        <w:autoSpaceDN/>
        <w:spacing w:after="200" w:line="276" w:lineRule="auto"/>
        <w:contextualSpacing/>
        <w:rPr>
          <w:rFonts w:ascii="FS Jack" w:hAnsi="FS Jack"/>
          <w:lang w:val="en-GB"/>
        </w:rPr>
      </w:pPr>
    </w:p>
    <w:p w14:paraId="204B4FCE" w14:textId="0441501B" w:rsidR="00747F42" w:rsidRDefault="00747F42" w:rsidP="00747F42">
      <w:pPr>
        <w:widowControl/>
        <w:autoSpaceDE/>
        <w:autoSpaceDN/>
        <w:spacing w:after="200" w:line="276" w:lineRule="auto"/>
        <w:contextualSpacing/>
        <w:rPr>
          <w:rFonts w:ascii="FS Jack" w:hAnsi="FS Jack"/>
          <w:lang w:val="en-GB"/>
        </w:rPr>
      </w:pPr>
    </w:p>
    <w:p w14:paraId="58AACD1C" w14:textId="77777777" w:rsidR="00747F42" w:rsidRPr="00747F42" w:rsidRDefault="00747F42" w:rsidP="00747F42">
      <w:pPr>
        <w:widowControl/>
        <w:autoSpaceDE/>
        <w:autoSpaceDN/>
        <w:spacing w:after="200" w:line="276" w:lineRule="auto"/>
        <w:contextualSpacing/>
        <w:rPr>
          <w:rFonts w:ascii="FS Jack" w:hAnsi="FS Jack"/>
          <w:lang w:val="en-GB"/>
        </w:rPr>
      </w:pPr>
    </w:p>
    <w:p w14:paraId="70F9B37C" w14:textId="7E2FA1BB" w:rsidR="001E368F" w:rsidRPr="001E368F" w:rsidRDefault="001E368F" w:rsidP="001E368F">
      <w:pPr>
        <w:widowControl/>
        <w:autoSpaceDE/>
        <w:autoSpaceDN/>
        <w:spacing w:after="200" w:line="276" w:lineRule="auto"/>
        <w:contextualSpacing/>
        <w:rPr>
          <w:rFonts w:ascii="FS Jack" w:hAnsi="FS Jack"/>
          <w:highlight w:val="yellow"/>
          <w:lang w:val="en-GB"/>
        </w:rPr>
      </w:pPr>
      <w:r>
        <w:rPr>
          <w:noProof/>
        </w:rPr>
        <w:drawing>
          <wp:inline distT="0" distB="0" distL="0" distR="0" wp14:anchorId="045C79A0" wp14:editId="1D9B9996">
            <wp:extent cx="5942330" cy="128397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2330" cy="1283970"/>
                    </a:xfrm>
                    <a:prstGeom prst="rect">
                      <a:avLst/>
                    </a:prstGeom>
                  </pic:spPr>
                </pic:pic>
              </a:graphicData>
            </a:graphic>
          </wp:inline>
        </w:drawing>
      </w:r>
    </w:p>
    <w:p w14:paraId="38F84966" w14:textId="2BE6DF70" w:rsidR="004F2FA2" w:rsidRPr="00220545" w:rsidRDefault="004F2FA2" w:rsidP="006C4D5D">
      <w:pPr>
        <w:pStyle w:val="ListParagraph"/>
        <w:widowControl/>
        <w:numPr>
          <w:ilvl w:val="0"/>
          <w:numId w:val="9"/>
        </w:numPr>
        <w:autoSpaceDE/>
        <w:autoSpaceDN/>
        <w:spacing w:after="200" w:line="276" w:lineRule="auto"/>
        <w:contextualSpacing/>
        <w:rPr>
          <w:rFonts w:ascii="FS Jack" w:hAnsi="FS Jack"/>
          <w:lang w:val="en-GB"/>
        </w:rPr>
      </w:pPr>
      <w:r w:rsidRPr="00220545">
        <w:rPr>
          <w:rFonts w:ascii="FS Jack" w:hAnsi="FS Jack"/>
          <w:lang w:val="en-GB"/>
        </w:rPr>
        <w:t xml:space="preserve">Consideration surrounding targeted age groups regarding suitability of mixed participation – seek advice from </w:t>
      </w:r>
      <w:hyperlink r:id="rId14" w:history="1">
        <w:r w:rsidR="00220545" w:rsidRPr="00DF3B3A">
          <w:rPr>
            <w:rStyle w:val="Hyperlink"/>
            <w:rFonts w:ascii="FS Jack" w:hAnsi="FS Jack"/>
            <w:lang w:val="en-GB"/>
          </w:rPr>
          <w:t>Ben.pearce@lincolnshirefa.com</w:t>
        </w:r>
      </w:hyperlink>
      <w:r w:rsidR="00220545">
        <w:rPr>
          <w:rFonts w:ascii="FS Jack" w:hAnsi="FS Jack"/>
          <w:lang w:val="en-GB"/>
        </w:rPr>
        <w:t xml:space="preserve"> </w:t>
      </w:r>
    </w:p>
    <w:p w14:paraId="56A5FCFB" w14:textId="574DA2EF" w:rsidR="006C4D5D" w:rsidRPr="006C4D5D" w:rsidRDefault="006C4D5D" w:rsidP="006C4D5D">
      <w:pPr>
        <w:pStyle w:val="Header"/>
        <w:widowControl/>
        <w:numPr>
          <w:ilvl w:val="0"/>
          <w:numId w:val="4"/>
        </w:numPr>
        <w:tabs>
          <w:tab w:val="clear" w:pos="4513"/>
          <w:tab w:val="clear" w:pos="9026"/>
          <w:tab w:val="center" w:pos="4320"/>
          <w:tab w:val="right" w:pos="8640"/>
        </w:tabs>
        <w:autoSpaceDE/>
        <w:autoSpaceDN/>
        <w:spacing w:line="276" w:lineRule="auto"/>
        <w:rPr>
          <w:rFonts w:ascii="FS Jack" w:hAnsi="FS Jack"/>
          <w:b/>
          <w:lang w:val="en-GB"/>
        </w:rPr>
      </w:pPr>
      <w:r w:rsidRPr="006C4D5D">
        <w:rPr>
          <w:rFonts w:ascii="FS Jack" w:hAnsi="FS Jack"/>
          <w:b/>
          <w:lang w:val="en-GB"/>
        </w:rPr>
        <w:t>Liability and indemnity</w:t>
      </w:r>
    </w:p>
    <w:p w14:paraId="38E70426" w14:textId="77777777" w:rsidR="006C4D5D" w:rsidRPr="006C4D5D" w:rsidRDefault="006C4D5D" w:rsidP="006C4D5D">
      <w:pPr>
        <w:pStyle w:val="Header"/>
        <w:tabs>
          <w:tab w:val="clear" w:pos="4513"/>
          <w:tab w:val="clear" w:pos="9026"/>
          <w:tab w:val="center" w:pos="4320"/>
          <w:tab w:val="right" w:pos="8640"/>
        </w:tabs>
        <w:spacing w:line="276" w:lineRule="auto"/>
        <w:ind w:left="360"/>
        <w:rPr>
          <w:rFonts w:ascii="FS Jack" w:hAnsi="FS Jack"/>
          <w:b/>
          <w:lang w:val="en-GB"/>
        </w:rPr>
      </w:pPr>
    </w:p>
    <w:p w14:paraId="1196ECEA" w14:textId="77777777" w:rsidR="006C4D5D" w:rsidRPr="006C4D5D" w:rsidRDefault="003534ED" w:rsidP="006C4D5D">
      <w:pPr>
        <w:spacing w:line="276" w:lineRule="auto"/>
        <w:ind w:left="567"/>
        <w:rPr>
          <w:rFonts w:ascii="FS Jack" w:hAnsi="FS Jack"/>
          <w:lang w:val="en-GB"/>
        </w:rPr>
      </w:pPr>
      <w:r>
        <w:rPr>
          <w:rFonts w:ascii="FS Jack" w:hAnsi="FS Jack"/>
          <w:lang w:val="en-GB"/>
        </w:rPr>
        <w:t>7.1 Lincolnshire</w:t>
      </w:r>
      <w:r w:rsidR="006C4D5D" w:rsidRPr="006C4D5D">
        <w:rPr>
          <w:rFonts w:ascii="FS Jack" w:hAnsi="FS Jack"/>
          <w:lang w:val="en-GB"/>
        </w:rPr>
        <w:t xml:space="preserve"> CFA shall under no circumstances be liable to the </w:t>
      </w:r>
      <w:r w:rsidR="00C42FCB">
        <w:rPr>
          <w:rFonts w:ascii="FS Jack" w:hAnsi="FS Jack"/>
          <w:lang w:val="en-GB"/>
        </w:rPr>
        <w:t>Customer</w:t>
      </w:r>
      <w:r w:rsidR="006C4D5D" w:rsidRPr="006C4D5D">
        <w:rPr>
          <w:rFonts w:ascii="FS Jack" w:hAnsi="FS Jack"/>
          <w:lang w:val="en-GB"/>
        </w:rPr>
        <w:t xml:space="preserve"> (whether for negligence, breach of contract, misrepresentation or otherwise) for any loss arising out of the actions of the </w:t>
      </w:r>
      <w:r w:rsidR="00C42FCB">
        <w:rPr>
          <w:rFonts w:ascii="FS Jack" w:hAnsi="FS Jack"/>
          <w:lang w:val="en-GB"/>
        </w:rPr>
        <w:t>Customer</w:t>
      </w:r>
      <w:r w:rsidR="006C4D5D" w:rsidRPr="006C4D5D">
        <w:rPr>
          <w:rFonts w:ascii="FS Jack" w:hAnsi="FS Jack"/>
          <w:lang w:val="en-GB"/>
        </w:rPr>
        <w:t xml:space="preserve"> </w:t>
      </w:r>
      <w:r w:rsidR="00C42FCB">
        <w:rPr>
          <w:rFonts w:ascii="FS Jack" w:hAnsi="FS Jack"/>
          <w:lang w:val="en-GB"/>
        </w:rPr>
        <w:t>through the provision of services</w:t>
      </w:r>
      <w:r>
        <w:rPr>
          <w:rFonts w:ascii="FS Jack" w:hAnsi="FS Jack"/>
          <w:lang w:val="en-GB"/>
        </w:rPr>
        <w:t>.</w:t>
      </w:r>
    </w:p>
    <w:p w14:paraId="660B8EF1" w14:textId="77777777" w:rsidR="006C4D5D" w:rsidRPr="006C4D5D" w:rsidRDefault="006C4D5D" w:rsidP="006C4D5D">
      <w:pPr>
        <w:spacing w:line="276" w:lineRule="auto"/>
        <w:ind w:left="567"/>
        <w:rPr>
          <w:rFonts w:ascii="FS Jack" w:hAnsi="FS Jack"/>
          <w:lang w:val="en-GB"/>
        </w:rPr>
      </w:pPr>
    </w:p>
    <w:p w14:paraId="6477ADC2" w14:textId="77777777" w:rsidR="006C4D5D" w:rsidRPr="006C4D5D" w:rsidRDefault="00C42FCB" w:rsidP="006C4D5D">
      <w:pPr>
        <w:spacing w:line="276" w:lineRule="auto"/>
        <w:ind w:left="567"/>
        <w:rPr>
          <w:rFonts w:ascii="FS Jack" w:hAnsi="FS Jack"/>
          <w:lang w:val="en-GB"/>
        </w:rPr>
      </w:pPr>
      <w:r>
        <w:rPr>
          <w:rFonts w:ascii="FS Jack" w:hAnsi="FS Jack"/>
          <w:lang w:val="en-GB"/>
        </w:rPr>
        <w:t xml:space="preserve">7.2 </w:t>
      </w:r>
      <w:proofErr w:type="spellStart"/>
      <w:r w:rsidR="006C4D5D" w:rsidRPr="006C4D5D">
        <w:rPr>
          <w:rFonts w:ascii="FS Jack" w:hAnsi="FS Jack"/>
          <w:lang w:val="en-GB"/>
        </w:rPr>
        <w:t>Not</w:t>
      </w:r>
      <w:r w:rsidR="003534ED">
        <w:rPr>
          <w:rFonts w:ascii="FS Jack" w:hAnsi="FS Jack"/>
          <w:lang w:val="en-GB"/>
        </w:rPr>
        <w:t xml:space="preserve"> </w:t>
      </w:r>
      <w:r w:rsidR="003534ED" w:rsidRPr="006C4D5D">
        <w:rPr>
          <w:rFonts w:ascii="FS Jack" w:hAnsi="FS Jack"/>
          <w:lang w:val="en-GB"/>
        </w:rPr>
        <w:t>with</w:t>
      </w:r>
      <w:r w:rsidR="003534ED">
        <w:rPr>
          <w:rFonts w:ascii="FS Jack" w:hAnsi="FS Jack"/>
          <w:lang w:val="en-GB"/>
        </w:rPr>
        <w:t>s</w:t>
      </w:r>
      <w:r w:rsidR="003534ED" w:rsidRPr="006C4D5D">
        <w:rPr>
          <w:rFonts w:ascii="FS Jack" w:hAnsi="FS Jack"/>
          <w:lang w:val="en-GB"/>
        </w:rPr>
        <w:t>tanding</w:t>
      </w:r>
      <w:proofErr w:type="spellEnd"/>
      <w:r w:rsidR="006C4D5D" w:rsidRPr="006C4D5D">
        <w:rPr>
          <w:rFonts w:ascii="FS Jack" w:hAnsi="FS Jack"/>
          <w:lang w:val="en-GB"/>
        </w:rPr>
        <w:t xml:space="preserve"> anything else contained in this Agr</w:t>
      </w:r>
      <w:r w:rsidR="003534ED">
        <w:rPr>
          <w:rFonts w:ascii="FS Jack" w:hAnsi="FS Jack"/>
          <w:lang w:val="en-GB"/>
        </w:rPr>
        <w:t>eement, Lincolnshire</w:t>
      </w:r>
      <w:r w:rsidR="006C4D5D" w:rsidRPr="006C4D5D">
        <w:rPr>
          <w:rFonts w:ascii="FS Jack" w:hAnsi="FS Jack"/>
          <w:lang w:val="en-GB"/>
        </w:rPr>
        <w:t xml:space="preserve"> CFA shall under no circumstances be liable to the </w:t>
      </w:r>
      <w:r>
        <w:rPr>
          <w:rFonts w:ascii="FS Jack" w:hAnsi="FS Jack"/>
          <w:lang w:val="en-GB"/>
        </w:rPr>
        <w:t xml:space="preserve">Customer </w:t>
      </w:r>
      <w:r w:rsidR="006C4D5D" w:rsidRPr="006C4D5D">
        <w:rPr>
          <w:rFonts w:ascii="FS Jack" w:hAnsi="FS Jack"/>
          <w:lang w:val="en-GB"/>
        </w:rPr>
        <w:t>(whether for negligence, breach of contract, misrepresentation or otherwise) for loss of profits, goodwill, business opportunity or anticipated savings or for indirect or consequential loss whether in any such case howsoever arising.</w:t>
      </w:r>
    </w:p>
    <w:p w14:paraId="5E51CF21" w14:textId="77777777" w:rsidR="006C4D5D" w:rsidRPr="006C4D5D" w:rsidRDefault="006C4D5D" w:rsidP="006C4D5D">
      <w:pPr>
        <w:spacing w:line="276" w:lineRule="auto"/>
        <w:ind w:left="567"/>
        <w:rPr>
          <w:rFonts w:ascii="FS Jack" w:hAnsi="FS Jack"/>
          <w:lang w:val="en-GB"/>
        </w:rPr>
      </w:pPr>
    </w:p>
    <w:p w14:paraId="03841529" w14:textId="77777777" w:rsidR="006C4D5D" w:rsidRPr="006C4D5D" w:rsidRDefault="00C42FCB" w:rsidP="006C4D5D">
      <w:pPr>
        <w:spacing w:line="276" w:lineRule="auto"/>
        <w:ind w:left="567"/>
        <w:rPr>
          <w:rFonts w:ascii="FS Jack" w:hAnsi="FS Jack"/>
          <w:lang w:val="en-GB"/>
        </w:rPr>
      </w:pPr>
      <w:r>
        <w:rPr>
          <w:rFonts w:ascii="FS Jack" w:hAnsi="FS Jack"/>
          <w:lang w:val="en-GB"/>
        </w:rPr>
        <w:t xml:space="preserve">7.3 </w:t>
      </w:r>
      <w:r w:rsidR="003534ED">
        <w:rPr>
          <w:rFonts w:ascii="FS Jack" w:hAnsi="FS Jack"/>
          <w:lang w:val="en-GB"/>
        </w:rPr>
        <w:t>Lincolnshire</w:t>
      </w:r>
      <w:r w:rsidR="006C4D5D" w:rsidRPr="006C4D5D">
        <w:rPr>
          <w:rFonts w:ascii="FS Jack" w:hAnsi="FS Jack"/>
          <w:lang w:val="en-GB"/>
        </w:rPr>
        <w:t xml:space="preserve"> CFA </w:t>
      </w:r>
      <w:r w:rsidR="00D20E8B" w:rsidRPr="006C4D5D">
        <w:rPr>
          <w:rFonts w:ascii="FS Jack" w:hAnsi="FS Jack"/>
          <w:lang w:val="en-GB"/>
        </w:rPr>
        <w:t>has</w:t>
      </w:r>
      <w:r w:rsidR="006C4D5D" w:rsidRPr="006C4D5D">
        <w:rPr>
          <w:rFonts w:ascii="FS Jack" w:hAnsi="FS Jack"/>
          <w:lang w:val="en-GB"/>
        </w:rPr>
        <w:t xml:space="preserve"> public liability insurance in place.</w:t>
      </w:r>
    </w:p>
    <w:p w14:paraId="7D2C7625" w14:textId="77777777" w:rsidR="006C4D5D" w:rsidRPr="006C4D5D" w:rsidRDefault="006C4D5D" w:rsidP="006C4D5D">
      <w:pPr>
        <w:spacing w:line="276" w:lineRule="auto"/>
        <w:ind w:left="567"/>
        <w:rPr>
          <w:rFonts w:ascii="FS Jack" w:hAnsi="FS Jack"/>
          <w:lang w:val="en-GB"/>
        </w:rPr>
      </w:pPr>
    </w:p>
    <w:p w14:paraId="2DBD68BF" w14:textId="7452CC26" w:rsidR="006C4D5D" w:rsidRPr="006C4D5D" w:rsidRDefault="00C42FCB" w:rsidP="006C4D5D">
      <w:pPr>
        <w:spacing w:line="276" w:lineRule="auto"/>
        <w:ind w:left="567"/>
        <w:rPr>
          <w:rFonts w:ascii="FS Jack" w:hAnsi="FS Jack"/>
          <w:lang w:val="en-GB"/>
        </w:rPr>
      </w:pPr>
      <w:r>
        <w:rPr>
          <w:rFonts w:ascii="FS Jack" w:hAnsi="FS Jack"/>
          <w:lang w:val="en-GB"/>
        </w:rPr>
        <w:t>7.4 Nothing</w:t>
      </w:r>
      <w:r w:rsidR="006C4D5D" w:rsidRPr="006C4D5D">
        <w:rPr>
          <w:rFonts w:ascii="FS Jack" w:hAnsi="FS Jack"/>
          <w:lang w:val="en-GB"/>
        </w:rPr>
        <w:t xml:space="preserve"> in this Agreement shall exclude or restrict either party's liability</w:t>
      </w:r>
      <w:r w:rsidR="00B55A6F">
        <w:rPr>
          <w:rFonts w:ascii="FS Jack" w:hAnsi="FS Jack"/>
          <w:lang w:val="en-GB"/>
        </w:rPr>
        <w:t xml:space="preserve"> </w:t>
      </w:r>
      <w:r w:rsidR="006C4D5D" w:rsidRPr="006C4D5D">
        <w:rPr>
          <w:rFonts w:ascii="FS Jack" w:hAnsi="FS Jack"/>
          <w:lang w:val="en-GB"/>
        </w:rPr>
        <w:t>for fraud or fraudulent misrepresentation, or for death or personal injury resulting from negligence or for any other liability which cannot be limited or excluded by law.</w:t>
      </w:r>
    </w:p>
    <w:p w14:paraId="5668323D" w14:textId="77777777" w:rsidR="006C4D5D" w:rsidRPr="006C4D5D" w:rsidRDefault="006C4D5D" w:rsidP="006C4D5D">
      <w:pPr>
        <w:spacing w:line="276" w:lineRule="auto"/>
        <w:ind w:left="567"/>
        <w:rPr>
          <w:rFonts w:ascii="FS Jack" w:hAnsi="FS Jack"/>
          <w:lang w:val="en-GB"/>
        </w:rPr>
      </w:pPr>
    </w:p>
    <w:p w14:paraId="765C399B" w14:textId="77777777" w:rsidR="006C4D5D" w:rsidRPr="006C4D5D" w:rsidRDefault="00C42FCB" w:rsidP="006C4D5D">
      <w:pPr>
        <w:spacing w:line="276" w:lineRule="auto"/>
        <w:ind w:left="567"/>
        <w:rPr>
          <w:rFonts w:ascii="FS Jack" w:hAnsi="FS Jack"/>
          <w:lang w:val="en-GB"/>
        </w:rPr>
      </w:pPr>
      <w:r>
        <w:rPr>
          <w:rFonts w:ascii="FS Jack" w:hAnsi="FS Jack"/>
          <w:lang w:val="en-GB"/>
        </w:rPr>
        <w:t xml:space="preserve">7.5 </w:t>
      </w:r>
      <w:r w:rsidR="006C4D5D" w:rsidRPr="006C4D5D">
        <w:rPr>
          <w:rFonts w:ascii="FS Jack" w:hAnsi="FS Jack"/>
          <w:lang w:val="en-GB"/>
        </w:rPr>
        <w:t xml:space="preserve">The </w:t>
      </w:r>
      <w:r>
        <w:rPr>
          <w:rFonts w:ascii="FS Jack" w:hAnsi="FS Jack"/>
          <w:lang w:val="en-GB"/>
        </w:rPr>
        <w:t>Customer</w:t>
      </w:r>
      <w:r w:rsidR="006C4D5D" w:rsidRPr="006C4D5D">
        <w:rPr>
          <w:rFonts w:ascii="FS Jack" w:hAnsi="FS Jack"/>
          <w:lang w:val="en-GB"/>
        </w:rPr>
        <w:t xml:space="preserve"> shall fully and effectively indemnify and hold harmless, and keep indemnified and held har</w:t>
      </w:r>
      <w:r w:rsidR="003534ED">
        <w:rPr>
          <w:rFonts w:ascii="FS Jack" w:hAnsi="FS Jack"/>
          <w:lang w:val="en-GB"/>
        </w:rPr>
        <w:t>mless, Lincolnshire</w:t>
      </w:r>
      <w:r w:rsidR="006C4D5D" w:rsidRPr="006C4D5D">
        <w:rPr>
          <w:rFonts w:ascii="FS Jack" w:hAnsi="FS Jack"/>
          <w:lang w:val="en-GB"/>
        </w:rPr>
        <w:t xml:space="preserve"> CFA and its affiliates, and their respective officers, directors, employees, agents, representatives and sub-contractors, on demand, from and against any and all losses, damages, judgments, liabilities, penalties, claims, suits, expenses (including without limitation legal expenses) and costs resulting from, arising out of, related to or in connection with (</w:t>
      </w:r>
      <w:proofErr w:type="spellStart"/>
      <w:r w:rsidR="006C4D5D" w:rsidRPr="006C4D5D">
        <w:rPr>
          <w:rFonts w:ascii="FS Jack" w:hAnsi="FS Jack"/>
          <w:lang w:val="en-GB"/>
        </w:rPr>
        <w:t>i</w:t>
      </w:r>
      <w:proofErr w:type="spellEnd"/>
      <w:r w:rsidR="006C4D5D" w:rsidRPr="006C4D5D">
        <w:rPr>
          <w:rFonts w:ascii="FS Jack" w:hAnsi="FS Jack"/>
          <w:lang w:val="en-GB"/>
        </w:rPr>
        <w:t xml:space="preserve">) the </w:t>
      </w:r>
      <w:r>
        <w:rPr>
          <w:rFonts w:ascii="FS Jack" w:hAnsi="FS Jack"/>
          <w:lang w:val="en-GB"/>
        </w:rPr>
        <w:t>Customer’s</w:t>
      </w:r>
      <w:r w:rsidR="006C4D5D" w:rsidRPr="006C4D5D">
        <w:rPr>
          <w:rFonts w:ascii="FS Jack" w:hAnsi="FS Jack"/>
          <w:lang w:val="en-GB"/>
        </w:rPr>
        <w:t xml:space="preserve"> delivery of the sessions (or any sub-contractor’s delivery of the sessions); or (ii) any breach by the </w:t>
      </w:r>
      <w:r>
        <w:rPr>
          <w:rFonts w:ascii="FS Jack" w:hAnsi="FS Jack"/>
          <w:lang w:val="en-GB"/>
        </w:rPr>
        <w:t>Customer</w:t>
      </w:r>
      <w:r w:rsidR="006C4D5D" w:rsidRPr="006C4D5D">
        <w:rPr>
          <w:rFonts w:ascii="FS Jack" w:hAnsi="FS Jack"/>
          <w:lang w:val="en-GB"/>
        </w:rPr>
        <w:t xml:space="preserve"> of any of the provisions of this Agreement.</w:t>
      </w:r>
    </w:p>
    <w:p w14:paraId="4B1ADB48" w14:textId="77777777" w:rsidR="006C4D5D" w:rsidRPr="006C4D5D" w:rsidRDefault="006C4D5D" w:rsidP="006C4D5D">
      <w:pPr>
        <w:spacing w:line="276" w:lineRule="auto"/>
        <w:ind w:left="567"/>
        <w:rPr>
          <w:rFonts w:ascii="FS Jack" w:hAnsi="FS Jack"/>
          <w:lang w:val="en-GB"/>
        </w:rPr>
      </w:pPr>
    </w:p>
    <w:p w14:paraId="605B2941" w14:textId="77777777" w:rsidR="006C4D5D" w:rsidRPr="00C42FCB" w:rsidRDefault="006C4D5D" w:rsidP="00C42FCB">
      <w:pPr>
        <w:pStyle w:val="ListParagraph"/>
        <w:numPr>
          <w:ilvl w:val="0"/>
          <w:numId w:val="4"/>
        </w:numPr>
        <w:tabs>
          <w:tab w:val="left" w:pos="284"/>
        </w:tabs>
        <w:spacing w:line="276" w:lineRule="auto"/>
        <w:rPr>
          <w:rFonts w:ascii="FS Jack" w:hAnsi="FS Jack"/>
          <w:b/>
          <w:lang w:val="en-GB"/>
        </w:rPr>
      </w:pPr>
      <w:r w:rsidRPr="00C42FCB">
        <w:rPr>
          <w:rFonts w:ascii="FS Jack" w:hAnsi="FS Jack"/>
          <w:b/>
          <w:lang w:val="en-GB"/>
        </w:rPr>
        <w:t>Data Protection</w:t>
      </w:r>
    </w:p>
    <w:p w14:paraId="244A831F" w14:textId="77777777" w:rsidR="00C42FCB" w:rsidRPr="00C42FCB" w:rsidRDefault="00C42FCB" w:rsidP="00C42FCB">
      <w:pPr>
        <w:pStyle w:val="ListParagraph"/>
        <w:tabs>
          <w:tab w:val="left" w:pos="284"/>
        </w:tabs>
        <w:spacing w:line="276" w:lineRule="auto"/>
        <w:ind w:left="360"/>
        <w:rPr>
          <w:rFonts w:ascii="FS Jack" w:hAnsi="FS Jack"/>
          <w:lang w:val="en-GB"/>
        </w:rPr>
      </w:pPr>
    </w:p>
    <w:p w14:paraId="5995144D" w14:textId="2B8B98F2" w:rsidR="006C4D5D" w:rsidRDefault="00E063C7" w:rsidP="006C4D5D">
      <w:pPr>
        <w:spacing w:line="276" w:lineRule="auto"/>
        <w:ind w:left="567"/>
        <w:rPr>
          <w:rFonts w:ascii="FS Jack" w:hAnsi="FS Jack"/>
          <w:lang w:val="en-GB"/>
        </w:rPr>
      </w:pPr>
      <w:r>
        <w:rPr>
          <w:rFonts w:ascii="FS Jack" w:hAnsi="FS Jack"/>
          <w:lang w:val="en-GB"/>
        </w:rPr>
        <w:t xml:space="preserve">8.1 </w:t>
      </w:r>
      <w:r w:rsidR="006C4D5D" w:rsidRPr="006C4D5D">
        <w:rPr>
          <w:rFonts w:ascii="FS Jack" w:hAnsi="FS Jack"/>
          <w:lang w:val="en-GB"/>
        </w:rPr>
        <w:t xml:space="preserve">The data provided by the </w:t>
      </w:r>
      <w:r>
        <w:rPr>
          <w:rFonts w:ascii="FS Jack" w:hAnsi="FS Jack"/>
          <w:lang w:val="en-GB"/>
        </w:rPr>
        <w:t>Customer</w:t>
      </w:r>
      <w:r w:rsidR="006C4D5D" w:rsidRPr="006C4D5D">
        <w:rPr>
          <w:rFonts w:ascii="FS Jack" w:hAnsi="FS Jack"/>
          <w:lang w:val="en-GB"/>
        </w:rPr>
        <w:t xml:space="preserve"> to the </w:t>
      </w:r>
      <w:r>
        <w:rPr>
          <w:rFonts w:ascii="FS Jack" w:hAnsi="FS Jack"/>
          <w:lang w:val="en-GB"/>
        </w:rPr>
        <w:t>Service Provider</w:t>
      </w:r>
      <w:r w:rsidR="006C4D5D" w:rsidRPr="006C4D5D">
        <w:rPr>
          <w:rFonts w:ascii="FS Jack" w:hAnsi="FS Jack"/>
          <w:lang w:val="en-GB"/>
        </w:rPr>
        <w:t xml:space="preserve"> may be used by The </w:t>
      </w:r>
      <w:r w:rsidR="009E61AA">
        <w:rPr>
          <w:rFonts w:ascii="FS Jack" w:hAnsi="FS Jack"/>
          <w:lang w:val="en-GB"/>
        </w:rPr>
        <w:t>C</w:t>
      </w:r>
      <w:r w:rsidR="006C4D5D" w:rsidRPr="006C4D5D">
        <w:rPr>
          <w:rFonts w:ascii="FS Jack" w:hAnsi="FS Jack"/>
          <w:lang w:val="en-GB"/>
        </w:rPr>
        <w:t xml:space="preserve">FA to perform its obligations pursuant to this Agreement, for administration, recording and monitoring purposes, for marketing purposes and for any other purposes that The County FA considers reasonable. </w:t>
      </w:r>
    </w:p>
    <w:p w14:paraId="2577335D" w14:textId="68FA3A25" w:rsidR="00747F42" w:rsidRDefault="00747F42" w:rsidP="006C4D5D">
      <w:pPr>
        <w:spacing w:line="276" w:lineRule="auto"/>
        <w:ind w:left="567"/>
        <w:rPr>
          <w:rFonts w:ascii="FS Jack" w:hAnsi="FS Jack"/>
          <w:lang w:val="en-GB"/>
        </w:rPr>
      </w:pPr>
    </w:p>
    <w:p w14:paraId="62958298" w14:textId="1CBFE34D" w:rsidR="00747F42" w:rsidRDefault="00747F42" w:rsidP="006C4D5D">
      <w:pPr>
        <w:spacing w:line="276" w:lineRule="auto"/>
        <w:ind w:left="567"/>
        <w:rPr>
          <w:rFonts w:ascii="FS Jack" w:hAnsi="FS Jack"/>
          <w:lang w:val="en-GB"/>
        </w:rPr>
      </w:pPr>
    </w:p>
    <w:p w14:paraId="087FD1E6" w14:textId="2AA41EA0" w:rsidR="00747F42" w:rsidRDefault="00747F42" w:rsidP="006C4D5D">
      <w:pPr>
        <w:spacing w:line="276" w:lineRule="auto"/>
        <w:ind w:left="567"/>
        <w:rPr>
          <w:rFonts w:ascii="FS Jack" w:hAnsi="FS Jack"/>
          <w:lang w:val="en-GB"/>
        </w:rPr>
      </w:pPr>
    </w:p>
    <w:p w14:paraId="7537B132" w14:textId="77777777" w:rsidR="00747F42" w:rsidRDefault="00747F42" w:rsidP="006C4D5D">
      <w:pPr>
        <w:spacing w:line="276" w:lineRule="auto"/>
        <w:ind w:left="567"/>
        <w:rPr>
          <w:rFonts w:ascii="FS Jack" w:hAnsi="FS Jack"/>
          <w:lang w:val="en-GB"/>
        </w:rPr>
      </w:pPr>
    </w:p>
    <w:p w14:paraId="4738B839" w14:textId="77777777" w:rsidR="00E063C7" w:rsidRPr="006C4D5D" w:rsidRDefault="00E063C7" w:rsidP="006C4D5D">
      <w:pPr>
        <w:spacing w:line="276" w:lineRule="auto"/>
        <w:ind w:left="567"/>
        <w:rPr>
          <w:rFonts w:ascii="FS Jack" w:hAnsi="FS Jack"/>
          <w:lang w:val="en-GB"/>
        </w:rPr>
      </w:pPr>
    </w:p>
    <w:p w14:paraId="66002BE9" w14:textId="77777777" w:rsidR="006C4D5D" w:rsidRPr="00E063C7" w:rsidRDefault="00E063C7" w:rsidP="00E063C7">
      <w:pPr>
        <w:spacing w:line="276" w:lineRule="auto"/>
        <w:ind w:left="567"/>
        <w:rPr>
          <w:rFonts w:ascii="FS Jack" w:hAnsi="FS Jack"/>
          <w:lang w:val="en-GB"/>
        </w:rPr>
      </w:pPr>
      <w:r>
        <w:rPr>
          <w:rFonts w:ascii="FS Jack" w:hAnsi="FS Jack"/>
          <w:lang w:val="en-GB"/>
        </w:rPr>
        <w:t xml:space="preserve">8.2 </w:t>
      </w:r>
      <w:r w:rsidR="006C4D5D" w:rsidRPr="006C4D5D">
        <w:rPr>
          <w:rFonts w:ascii="FS Jack" w:hAnsi="FS Jack"/>
          <w:lang w:val="en-GB"/>
        </w:rPr>
        <w:t xml:space="preserve">The </w:t>
      </w:r>
      <w:r>
        <w:rPr>
          <w:rFonts w:ascii="FS Jack" w:hAnsi="FS Jack"/>
          <w:lang w:val="en-GB"/>
        </w:rPr>
        <w:t>Customer</w:t>
      </w:r>
      <w:r w:rsidR="006C4D5D" w:rsidRPr="006C4D5D">
        <w:rPr>
          <w:rFonts w:ascii="FS Jack" w:hAnsi="FS Jack"/>
          <w:lang w:val="en-GB"/>
        </w:rPr>
        <w:t xml:space="preserve"> warrants that it will duly observe all its obligations under the Data Protection Act 1998, Directive 95/46/EC of the European </w:t>
      </w:r>
      <w:proofErr w:type="gramStart"/>
      <w:r w:rsidR="006C4D5D" w:rsidRPr="006C4D5D">
        <w:rPr>
          <w:rFonts w:ascii="FS Jack" w:hAnsi="FS Jack"/>
          <w:lang w:val="en-GB"/>
        </w:rPr>
        <w:t>Parliament</w:t>
      </w:r>
      <w:proofErr w:type="gramEnd"/>
      <w:r w:rsidR="006C4D5D" w:rsidRPr="006C4D5D">
        <w:rPr>
          <w:rFonts w:ascii="FS Jack" w:hAnsi="FS Jack"/>
          <w:lang w:val="en-GB"/>
        </w:rPr>
        <w:t xml:space="preserve"> and any legislation and/or regulations implementing them or made in pursuance of them which arise in connection with the performance of this Agreement.</w:t>
      </w:r>
      <w:r w:rsidR="006C4D5D" w:rsidRPr="006C4D5D">
        <w:rPr>
          <w:rFonts w:ascii="Calibri" w:hAnsi="Calibri"/>
          <w:sz w:val="24"/>
          <w:szCs w:val="24"/>
          <w:lang w:val="en-GB"/>
        </w:rPr>
        <w:t xml:space="preserve">       </w:t>
      </w:r>
    </w:p>
    <w:p w14:paraId="2FA1753E" w14:textId="77777777" w:rsidR="006C4D5D" w:rsidRPr="006C4D5D" w:rsidRDefault="006C4D5D" w:rsidP="006C4D5D">
      <w:pPr>
        <w:pStyle w:val="Header"/>
        <w:tabs>
          <w:tab w:val="clear" w:pos="4513"/>
          <w:tab w:val="clear" w:pos="9026"/>
          <w:tab w:val="center" w:pos="4320"/>
          <w:tab w:val="right" w:pos="8640"/>
        </w:tabs>
        <w:spacing w:line="276" w:lineRule="auto"/>
        <w:ind w:left="360"/>
        <w:rPr>
          <w:rFonts w:ascii="Calibri" w:hAnsi="Calibri"/>
          <w:b/>
          <w:sz w:val="24"/>
          <w:szCs w:val="24"/>
          <w:lang w:val="en-GB"/>
        </w:rPr>
      </w:pPr>
      <w:r w:rsidRPr="006C4D5D">
        <w:rPr>
          <w:rFonts w:ascii="Calibri" w:hAnsi="Calibri"/>
          <w:b/>
          <w:sz w:val="24"/>
          <w:szCs w:val="24"/>
          <w:lang w:val="en-GB"/>
        </w:rPr>
        <w:br/>
      </w:r>
      <w:r w:rsidRPr="006C4D5D">
        <w:rPr>
          <w:rFonts w:ascii="Calibri" w:hAnsi="Calibri"/>
          <w:b/>
          <w:sz w:val="24"/>
          <w:szCs w:val="24"/>
          <w:lang w:val="en-GB"/>
        </w:rPr>
        <w:br/>
      </w:r>
    </w:p>
    <w:sectPr w:rsidR="006C4D5D" w:rsidRPr="006C4D5D" w:rsidSect="00FC3AA0">
      <w:headerReference w:type="default" r:id="rId15"/>
      <w:footerReference w:type="default" r:id="rId16"/>
      <w:pgSz w:w="11910" w:h="16840"/>
      <w:pgMar w:top="1670" w:right="1276" w:bottom="1276" w:left="1276" w:header="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2F897" w14:textId="77777777" w:rsidR="00B72006" w:rsidRDefault="00B72006">
      <w:r>
        <w:separator/>
      </w:r>
    </w:p>
  </w:endnote>
  <w:endnote w:type="continuationSeparator" w:id="0">
    <w:p w14:paraId="4A4C27F3" w14:textId="77777777" w:rsidR="00B72006" w:rsidRDefault="00B72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FSJack-Light">
    <w:altName w:val="Cambria"/>
    <w:panose1 w:val="020005030000000200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FS Jack">
    <w:panose1 w:val="02000503000000020004"/>
    <w:charset w:val="00"/>
    <w:family w:val="modern"/>
    <w:notTrueType/>
    <w:pitch w:val="variable"/>
    <w:sig w:usb0="A00000AF" w:usb1="4000205A" w:usb2="00000000" w:usb3="00000000" w:csb0="0000009B"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5E1E2" w14:textId="13BBD96B" w:rsidR="009373A5" w:rsidRDefault="00747F42">
    <w:pPr>
      <w:pStyle w:val="BodyText"/>
      <w:spacing w:line="14" w:lineRule="auto"/>
      <w:rPr>
        <w:sz w:val="20"/>
      </w:rPr>
    </w:pPr>
    <w:r w:rsidRPr="00747F42">
      <w:rPr>
        <w:rFonts w:ascii="FS Jack" w:eastAsia="Calibri" w:hAnsi="FS Jack" w:cs="Times New Roman"/>
        <w:noProof/>
        <w:sz w:val="22"/>
        <w:szCs w:val="22"/>
        <w:lang w:val="en-GB"/>
      </w:rPr>
      <w:drawing>
        <wp:anchor distT="0" distB="0" distL="114300" distR="114300" simplePos="0" relativeHeight="251665920" behindDoc="1" locked="0" layoutInCell="1" allowOverlap="1" wp14:anchorId="2890A940" wp14:editId="3F8F3B1B">
          <wp:simplePos x="0" y="0"/>
          <wp:positionH relativeFrom="page">
            <wp:posOffset>-8961</wp:posOffset>
          </wp:positionH>
          <wp:positionV relativeFrom="paragraph">
            <wp:posOffset>-1038860</wp:posOffset>
          </wp:positionV>
          <wp:extent cx="7628719" cy="1340477"/>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t="82428"/>
                  <a:stretch/>
                </pic:blipFill>
                <pic:spPr bwMode="auto">
                  <a:xfrm>
                    <a:off x="0" y="0"/>
                    <a:ext cx="7628719" cy="134047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AE074" w14:textId="77777777" w:rsidR="00B72006" w:rsidRDefault="00B72006">
      <w:r>
        <w:separator/>
      </w:r>
    </w:p>
  </w:footnote>
  <w:footnote w:type="continuationSeparator" w:id="0">
    <w:p w14:paraId="2EF4EC78" w14:textId="77777777" w:rsidR="00B72006" w:rsidRDefault="00B720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D3328" w14:textId="6795112C" w:rsidR="00A5676D" w:rsidRDefault="00747F42">
    <w:pPr>
      <w:pStyle w:val="Header"/>
    </w:pPr>
    <w:r w:rsidRPr="00747F42">
      <w:rPr>
        <w:rFonts w:ascii="FS Jack" w:eastAsia="Calibri" w:hAnsi="FS Jack" w:cs="Times New Roman"/>
        <w:noProof/>
        <w:lang w:val="en-GB"/>
      </w:rPr>
      <w:drawing>
        <wp:anchor distT="0" distB="0" distL="114300" distR="114300" simplePos="0" relativeHeight="251663872" behindDoc="1" locked="0" layoutInCell="1" allowOverlap="1" wp14:anchorId="5CC0AB7C" wp14:editId="4F3B9D9E">
          <wp:simplePos x="0" y="0"/>
          <wp:positionH relativeFrom="page">
            <wp:posOffset>-203835</wp:posOffset>
          </wp:positionH>
          <wp:positionV relativeFrom="paragraph">
            <wp:posOffset>-41275</wp:posOffset>
          </wp:positionV>
          <wp:extent cx="7815692" cy="14287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81719"/>
                  <a:stretch/>
                </pic:blipFill>
                <pic:spPr bwMode="auto">
                  <a:xfrm>
                    <a:off x="0" y="0"/>
                    <a:ext cx="7815692" cy="14287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5676D">
      <w:rPr>
        <w:noProof/>
        <w:sz w:val="20"/>
        <w:lang w:val="en-GB" w:eastAsia="en-GB"/>
      </w:rPr>
      <mc:AlternateContent>
        <mc:Choice Requires="wps">
          <w:drawing>
            <wp:anchor distT="0" distB="0" distL="114300" distR="114300" simplePos="0" relativeHeight="251661824" behindDoc="0" locked="0" layoutInCell="1" allowOverlap="1" wp14:anchorId="6AA8A532" wp14:editId="47F6F154">
              <wp:simplePos x="0" y="0"/>
              <wp:positionH relativeFrom="column">
                <wp:posOffset>-663603</wp:posOffset>
              </wp:positionH>
              <wp:positionV relativeFrom="paragraph">
                <wp:posOffset>-155050</wp:posOffset>
              </wp:positionV>
              <wp:extent cx="5995284" cy="111125"/>
              <wp:effectExtent l="0" t="0" r="24765" b="22225"/>
              <wp:wrapNone/>
              <wp:docPr id="8" name="Rectangle 8"/>
              <wp:cNvGraphicFramePr/>
              <a:graphic xmlns:a="http://schemas.openxmlformats.org/drawingml/2006/main">
                <a:graphicData uri="http://schemas.microsoft.com/office/word/2010/wordprocessingShape">
                  <wps:wsp>
                    <wps:cNvSpPr/>
                    <wps:spPr>
                      <a:xfrm>
                        <a:off x="0" y="0"/>
                        <a:ext cx="5995284" cy="111125"/>
                      </a:xfrm>
                      <a:prstGeom prst="rect">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4E4E5D1" id="Rectangle 8" o:spid="_x0000_s1026" style="position:absolute;margin-left:-52.25pt;margin-top:-12.2pt;width:472.05pt;height:8.75pt;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" fillcolor="#ffc000" strokecolor="#ffc000"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86838"/>
    <w:multiLevelType w:val="hybridMultilevel"/>
    <w:tmpl w:val="5E381010"/>
    <w:lvl w:ilvl="0" w:tplc="75D863E8">
      <w:start w:val="1"/>
      <w:numFmt w:val="bullet"/>
      <w:lvlText w:val=""/>
      <w:lvlJc w:val="left"/>
      <w:pPr>
        <w:ind w:left="1524" w:hanging="360"/>
      </w:pPr>
      <w:rPr>
        <w:rFonts w:ascii="Symbol" w:hAnsi="Symbol" w:hint="default"/>
        <w:color w:val="auto"/>
      </w:rPr>
    </w:lvl>
    <w:lvl w:ilvl="1" w:tplc="08090003" w:tentative="1">
      <w:start w:val="1"/>
      <w:numFmt w:val="bullet"/>
      <w:lvlText w:val="o"/>
      <w:lvlJc w:val="left"/>
      <w:pPr>
        <w:ind w:left="2244" w:hanging="360"/>
      </w:pPr>
      <w:rPr>
        <w:rFonts w:ascii="Courier New" w:hAnsi="Courier New" w:cs="Courier New" w:hint="default"/>
      </w:rPr>
    </w:lvl>
    <w:lvl w:ilvl="2" w:tplc="08090005" w:tentative="1">
      <w:start w:val="1"/>
      <w:numFmt w:val="bullet"/>
      <w:lvlText w:val=""/>
      <w:lvlJc w:val="left"/>
      <w:pPr>
        <w:ind w:left="2964" w:hanging="360"/>
      </w:pPr>
      <w:rPr>
        <w:rFonts w:ascii="Wingdings" w:hAnsi="Wingdings" w:hint="default"/>
      </w:rPr>
    </w:lvl>
    <w:lvl w:ilvl="3" w:tplc="08090001" w:tentative="1">
      <w:start w:val="1"/>
      <w:numFmt w:val="bullet"/>
      <w:lvlText w:val=""/>
      <w:lvlJc w:val="left"/>
      <w:pPr>
        <w:ind w:left="3684" w:hanging="360"/>
      </w:pPr>
      <w:rPr>
        <w:rFonts w:ascii="Symbol" w:hAnsi="Symbol" w:hint="default"/>
      </w:rPr>
    </w:lvl>
    <w:lvl w:ilvl="4" w:tplc="08090003" w:tentative="1">
      <w:start w:val="1"/>
      <w:numFmt w:val="bullet"/>
      <w:lvlText w:val="o"/>
      <w:lvlJc w:val="left"/>
      <w:pPr>
        <w:ind w:left="4404" w:hanging="360"/>
      </w:pPr>
      <w:rPr>
        <w:rFonts w:ascii="Courier New" w:hAnsi="Courier New" w:cs="Courier New" w:hint="default"/>
      </w:rPr>
    </w:lvl>
    <w:lvl w:ilvl="5" w:tplc="08090005" w:tentative="1">
      <w:start w:val="1"/>
      <w:numFmt w:val="bullet"/>
      <w:lvlText w:val=""/>
      <w:lvlJc w:val="left"/>
      <w:pPr>
        <w:ind w:left="5124" w:hanging="360"/>
      </w:pPr>
      <w:rPr>
        <w:rFonts w:ascii="Wingdings" w:hAnsi="Wingdings" w:hint="default"/>
      </w:rPr>
    </w:lvl>
    <w:lvl w:ilvl="6" w:tplc="08090001" w:tentative="1">
      <w:start w:val="1"/>
      <w:numFmt w:val="bullet"/>
      <w:lvlText w:val=""/>
      <w:lvlJc w:val="left"/>
      <w:pPr>
        <w:ind w:left="5844" w:hanging="360"/>
      </w:pPr>
      <w:rPr>
        <w:rFonts w:ascii="Symbol" w:hAnsi="Symbol" w:hint="default"/>
      </w:rPr>
    </w:lvl>
    <w:lvl w:ilvl="7" w:tplc="08090003" w:tentative="1">
      <w:start w:val="1"/>
      <w:numFmt w:val="bullet"/>
      <w:lvlText w:val="o"/>
      <w:lvlJc w:val="left"/>
      <w:pPr>
        <w:ind w:left="6564" w:hanging="360"/>
      </w:pPr>
      <w:rPr>
        <w:rFonts w:ascii="Courier New" w:hAnsi="Courier New" w:cs="Courier New" w:hint="default"/>
      </w:rPr>
    </w:lvl>
    <w:lvl w:ilvl="8" w:tplc="08090005" w:tentative="1">
      <w:start w:val="1"/>
      <w:numFmt w:val="bullet"/>
      <w:lvlText w:val=""/>
      <w:lvlJc w:val="left"/>
      <w:pPr>
        <w:ind w:left="7284" w:hanging="360"/>
      </w:pPr>
      <w:rPr>
        <w:rFonts w:ascii="Wingdings" w:hAnsi="Wingdings" w:hint="default"/>
      </w:rPr>
    </w:lvl>
  </w:abstractNum>
  <w:abstractNum w:abstractNumId="1" w15:restartNumberingAfterBreak="0">
    <w:nsid w:val="0C5B3707"/>
    <w:multiLevelType w:val="hybridMultilevel"/>
    <w:tmpl w:val="A79EC68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33A4A1B"/>
    <w:multiLevelType w:val="hybridMultilevel"/>
    <w:tmpl w:val="5CE04FE0"/>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3" w15:restartNumberingAfterBreak="0">
    <w:nsid w:val="23DF5D59"/>
    <w:multiLevelType w:val="hybridMultilevel"/>
    <w:tmpl w:val="F1AE32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C36413C"/>
    <w:multiLevelType w:val="hybridMultilevel"/>
    <w:tmpl w:val="0870F5F8"/>
    <w:lvl w:ilvl="0" w:tplc="6D98B812">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C70A3F"/>
    <w:multiLevelType w:val="hybridMultilevel"/>
    <w:tmpl w:val="8548B28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BE33305"/>
    <w:multiLevelType w:val="hybridMultilevel"/>
    <w:tmpl w:val="02941F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C500B24"/>
    <w:multiLevelType w:val="hybridMultilevel"/>
    <w:tmpl w:val="1E283F26"/>
    <w:lvl w:ilvl="0" w:tplc="9DDA4CA2">
      <w:numFmt w:val="bullet"/>
      <w:lvlText w:val="-"/>
      <w:lvlJc w:val="left"/>
      <w:pPr>
        <w:tabs>
          <w:tab w:val="num" w:pos="720"/>
        </w:tabs>
        <w:ind w:left="720" w:hanging="360"/>
      </w:pPr>
      <w:rPr>
        <w:rFonts w:ascii="Times New Roman" w:eastAsia="SimSun" w:hAnsi="Times New Roman" w:cs="Times New Roman" w:hint="default"/>
      </w:rPr>
    </w:lvl>
    <w:lvl w:ilvl="1" w:tplc="EAD0DAFA">
      <w:start w:val="1"/>
      <w:numFmt w:val="bullet"/>
      <w:lvlText w:val=""/>
      <w:lvlJc w:val="left"/>
      <w:pPr>
        <w:tabs>
          <w:tab w:val="num" w:pos="1080"/>
        </w:tabs>
        <w:ind w:left="1080" w:hanging="360"/>
      </w:pPr>
      <w:rPr>
        <w:rFonts w:ascii="Symbol" w:hAnsi="Symbol" w:hint="default"/>
        <w:sz w:val="20"/>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E040A89"/>
    <w:multiLevelType w:val="multilevel"/>
    <w:tmpl w:val="AF34D064"/>
    <w:lvl w:ilvl="0">
      <w:start w:val="1"/>
      <w:numFmt w:val="decimal"/>
      <w:lvlText w:val="%1."/>
      <w:lvlJc w:val="left"/>
      <w:pPr>
        <w:tabs>
          <w:tab w:val="num" w:pos="360"/>
        </w:tabs>
        <w:ind w:left="360" w:hanging="360"/>
      </w:pPr>
      <w:rPr>
        <w:b/>
        <w:sz w:val="24"/>
      </w:rPr>
    </w:lvl>
    <w:lvl w:ilvl="1">
      <w:start w:val="1"/>
      <w:numFmt w:val="decimal"/>
      <w:lvlText w:val="%1.%2."/>
      <w:lvlJc w:val="left"/>
      <w:pPr>
        <w:tabs>
          <w:tab w:val="num" w:pos="792"/>
        </w:tabs>
        <w:ind w:left="792" w:hanging="432"/>
      </w:pPr>
      <w:rPr>
        <w:i w:val="0"/>
        <w:i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6DBC1CEB"/>
    <w:multiLevelType w:val="hybridMultilevel"/>
    <w:tmpl w:val="9A10DDBA"/>
    <w:lvl w:ilvl="0" w:tplc="06AE9578">
      <w:start w:val="1"/>
      <w:numFmt w:val="decimal"/>
      <w:lvlText w:val="%1."/>
      <w:lvlJc w:val="left"/>
      <w:pPr>
        <w:ind w:left="720" w:hanging="360"/>
      </w:pPr>
      <w:rPr>
        <w:rFonts w:ascii="FSJack-Light" w:eastAsiaTheme="minorHAnsi" w:hAnsi="FSJack-Light"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F4B3AA9"/>
    <w:multiLevelType w:val="hybridMultilevel"/>
    <w:tmpl w:val="70B447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FF076C8"/>
    <w:multiLevelType w:val="hybridMultilevel"/>
    <w:tmpl w:val="8D14D21C"/>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27536857">
    <w:abstractNumId w:val="9"/>
  </w:num>
  <w:num w:numId="2" w16cid:durableId="639313143">
    <w:abstractNumId w:val="11"/>
  </w:num>
  <w:num w:numId="3" w16cid:durableId="1151143128">
    <w:abstractNumId w:val="1"/>
  </w:num>
  <w:num w:numId="4" w16cid:durableId="187065867">
    <w:abstractNumId w:val="8"/>
  </w:num>
  <w:num w:numId="5" w16cid:durableId="292176076">
    <w:abstractNumId w:val="7"/>
  </w:num>
  <w:num w:numId="6" w16cid:durableId="2097632649">
    <w:abstractNumId w:val="10"/>
  </w:num>
  <w:num w:numId="7" w16cid:durableId="1304850724">
    <w:abstractNumId w:val="3"/>
  </w:num>
  <w:num w:numId="8" w16cid:durableId="1114863649">
    <w:abstractNumId w:val="0"/>
  </w:num>
  <w:num w:numId="9" w16cid:durableId="1097020630">
    <w:abstractNumId w:val="2"/>
  </w:num>
  <w:num w:numId="10" w16cid:durableId="1778791711">
    <w:abstractNumId w:val="6"/>
  </w:num>
  <w:num w:numId="11" w16cid:durableId="1450009448">
    <w:abstractNumId w:val="5"/>
  </w:num>
  <w:num w:numId="12" w16cid:durableId="19811818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3A5"/>
    <w:rsid w:val="00014AF7"/>
    <w:rsid w:val="000318D5"/>
    <w:rsid w:val="00031FD0"/>
    <w:rsid w:val="00043587"/>
    <w:rsid w:val="00045E3C"/>
    <w:rsid w:val="00072D2D"/>
    <w:rsid w:val="000A118C"/>
    <w:rsid w:val="00152517"/>
    <w:rsid w:val="00163AE0"/>
    <w:rsid w:val="001754FC"/>
    <w:rsid w:val="00181D80"/>
    <w:rsid w:val="00195185"/>
    <w:rsid w:val="001A6D40"/>
    <w:rsid w:val="001E368F"/>
    <w:rsid w:val="001E54BC"/>
    <w:rsid w:val="001E7B62"/>
    <w:rsid w:val="00202022"/>
    <w:rsid w:val="00220545"/>
    <w:rsid w:val="0022452D"/>
    <w:rsid w:val="00247085"/>
    <w:rsid w:val="00247259"/>
    <w:rsid w:val="00282EEC"/>
    <w:rsid w:val="002B1D02"/>
    <w:rsid w:val="002C64F7"/>
    <w:rsid w:val="003363D1"/>
    <w:rsid w:val="003534ED"/>
    <w:rsid w:val="003650B0"/>
    <w:rsid w:val="003C6BCF"/>
    <w:rsid w:val="00464B55"/>
    <w:rsid w:val="00482949"/>
    <w:rsid w:val="00491262"/>
    <w:rsid w:val="004B42F4"/>
    <w:rsid w:val="004B7EAB"/>
    <w:rsid w:val="004D47AB"/>
    <w:rsid w:val="004E162D"/>
    <w:rsid w:val="004F2FA2"/>
    <w:rsid w:val="0051796E"/>
    <w:rsid w:val="00532B3D"/>
    <w:rsid w:val="00555BCB"/>
    <w:rsid w:val="005D3D55"/>
    <w:rsid w:val="005D6570"/>
    <w:rsid w:val="006107C6"/>
    <w:rsid w:val="006215E8"/>
    <w:rsid w:val="006352D9"/>
    <w:rsid w:val="006809EA"/>
    <w:rsid w:val="00695338"/>
    <w:rsid w:val="006A27D3"/>
    <w:rsid w:val="006C1DAF"/>
    <w:rsid w:val="006C4D5D"/>
    <w:rsid w:val="006E28B6"/>
    <w:rsid w:val="00747F42"/>
    <w:rsid w:val="007B02AF"/>
    <w:rsid w:val="00884EB5"/>
    <w:rsid w:val="008B0C48"/>
    <w:rsid w:val="008C4DCC"/>
    <w:rsid w:val="00915821"/>
    <w:rsid w:val="00932395"/>
    <w:rsid w:val="009373A5"/>
    <w:rsid w:val="00944AE0"/>
    <w:rsid w:val="0098036B"/>
    <w:rsid w:val="009E61AA"/>
    <w:rsid w:val="00A56288"/>
    <w:rsid w:val="00A5676D"/>
    <w:rsid w:val="00A91EFC"/>
    <w:rsid w:val="00AA69D6"/>
    <w:rsid w:val="00AC3A30"/>
    <w:rsid w:val="00AD67C1"/>
    <w:rsid w:val="00AE1FA1"/>
    <w:rsid w:val="00AF524F"/>
    <w:rsid w:val="00B23CAB"/>
    <w:rsid w:val="00B4068D"/>
    <w:rsid w:val="00B41F93"/>
    <w:rsid w:val="00B55A6F"/>
    <w:rsid w:val="00B71493"/>
    <w:rsid w:val="00B72006"/>
    <w:rsid w:val="00B814D2"/>
    <w:rsid w:val="00BC2A38"/>
    <w:rsid w:val="00BC509F"/>
    <w:rsid w:val="00BD28E9"/>
    <w:rsid w:val="00BE214B"/>
    <w:rsid w:val="00BF6C6F"/>
    <w:rsid w:val="00C23FE4"/>
    <w:rsid w:val="00C25DB8"/>
    <w:rsid w:val="00C42FCB"/>
    <w:rsid w:val="00C764E4"/>
    <w:rsid w:val="00C83BA0"/>
    <w:rsid w:val="00CA0CC6"/>
    <w:rsid w:val="00D20E8B"/>
    <w:rsid w:val="00D222A4"/>
    <w:rsid w:val="00D32C3C"/>
    <w:rsid w:val="00D34E4E"/>
    <w:rsid w:val="00D45376"/>
    <w:rsid w:val="00D82EA2"/>
    <w:rsid w:val="00D9369A"/>
    <w:rsid w:val="00D95EF6"/>
    <w:rsid w:val="00DF56A1"/>
    <w:rsid w:val="00E063C7"/>
    <w:rsid w:val="00E33C58"/>
    <w:rsid w:val="00E7029E"/>
    <w:rsid w:val="00E76C96"/>
    <w:rsid w:val="00E971CC"/>
    <w:rsid w:val="00E97C02"/>
    <w:rsid w:val="00EC0103"/>
    <w:rsid w:val="00EC02DF"/>
    <w:rsid w:val="00EF6ED6"/>
    <w:rsid w:val="00F1694D"/>
    <w:rsid w:val="00F2458E"/>
    <w:rsid w:val="00FC3A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BFA82"/>
  <w15:docId w15:val="{92A8C8A0-B8D4-4057-86DF-9FB162C5E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FSJack-Light" w:eastAsia="FSJack-Light" w:hAnsi="FSJack-Light" w:cs="FSJack-Light"/>
    </w:rPr>
  </w:style>
  <w:style w:type="paragraph" w:styleId="Heading1">
    <w:name w:val="heading 1"/>
    <w:basedOn w:val="Normal"/>
    <w:uiPriority w:val="1"/>
    <w:qFormat/>
    <w:pPr>
      <w:spacing w:before="147"/>
      <w:outlineLvl w:val="0"/>
    </w:pPr>
    <w:rPr>
      <w:rFonts w:ascii="FS Jack" w:eastAsia="FS Jack" w:hAnsi="FS Jack" w:cs="FS Jack"/>
      <w:b/>
      <w:bCs/>
      <w:sz w:val="44"/>
      <w:szCs w:val="44"/>
    </w:rPr>
  </w:style>
  <w:style w:type="paragraph" w:styleId="Heading2">
    <w:name w:val="heading 2"/>
    <w:basedOn w:val="Normal"/>
    <w:uiPriority w:val="1"/>
    <w:qFormat/>
    <w:pPr>
      <w:spacing w:before="305"/>
      <w:ind w:left="285"/>
      <w:outlineLvl w:val="1"/>
    </w:pPr>
    <w:rPr>
      <w:rFonts w:ascii="FS Jack" w:eastAsia="FS Jack" w:hAnsi="FS Jack" w:cs="FS Jack"/>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pPr>
      <w:ind w:left="167"/>
    </w:pPr>
  </w:style>
  <w:style w:type="paragraph" w:styleId="BalloonText">
    <w:name w:val="Balloon Text"/>
    <w:basedOn w:val="Normal"/>
    <w:link w:val="BalloonTextChar"/>
    <w:uiPriority w:val="99"/>
    <w:semiHidden/>
    <w:unhideWhenUsed/>
    <w:rsid w:val="00BC509F"/>
    <w:rPr>
      <w:rFonts w:ascii="Tahoma" w:hAnsi="Tahoma" w:cs="Tahoma"/>
      <w:sz w:val="16"/>
      <w:szCs w:val="16"/>
    </w:rPr>
  </w:style>
  <w:style w:type="character" w:customStyle="1" w:styleId="BalloonTextChar">
    <w:name w:val="Balloon Text Char"/>
    <w:basedOn w:val="DefaultParagraphFont"/>
    <w:link w:val="BalloonText"/>
    <w:uiPriority w:val="99"/>
    <w:semiHidden/>
    <w:rsid w:val="00BC509F"/>
    <w:rPr>
      <w:rFonts w:ascii="Tahoma" w:eastAsia="FSJack-Light" w:hAnsi="Tahoma" w:cs="Tahoma"/>
      <w:sz w:val="16"/>
      <w:szCs w:val="16"/>
    </w:rPr>
  </w:style>
  <w:style w:type="paragraph" w:styleId="Header">
    <w:name w:val="header"/>
    <w:basedOn w:val="Normal"/>
    <w:link w:val="HeaderChar"/>
    <w:unhideWhenUsed/>
    <w:rsid w:val="00BC509F"/>
    <w:pPr>
      <w:tabs>
        <w:tab w:val="center" w:pos="4513"/>
        <w:tab w:val="right" w:pos="9026"/>
      </w:tabs>
    </w:pPr>
  </w:style>
  <w:style w:type="character" w:customStyle="1" w:styleId="HeaderChar">
    <w:name w:val="Header Char"/>
    <w:basedOn w:val="DefaultParagraphFont"/>
    <w:link w:val="Header"/>
    <w:uiPriority w:val="99"/>
    <w:rsid w:val="00BC509F"/>
    <w:rPr>
      <w:rFonts w:ascii="FSJack-Light" w:eastAsia="FSJack-Light" w:hAnsi="FSJack-Light" w:cs="FSJack-Light"/>
    </w:rPr>
  </w:style>
  <w:style w:type="paragraph" w:styleId="Footer">
    <w:name w:val="footer"/>
    <w:basedOn w:val="Normal"/>
    <w:link w:val="FooterChar"/>
    <w:uiPriority w:val="99"/>
    <w:unhideWhenUsed/>
    <w:rsid w:val="00BC509F"/>
    <w:pPr>
      <w:tabs>
        <w:tab w:val="center" w:pos="4513"/>
        <w:tab w:val="right" w:pos="9026"/>
      </w:tabs>
    </w:pPr>
  </w:style>
  <w:style w:type="character" w:customStyle="1" w:styleId="FooterChar">
    <w:name w:val="Footer Char"/>
    <w:basedOn w:val="DefaultParagraphFont"/>
    <w:link w:val="Footer"/>
    <w:uiPriority w:val="99"/>
    <w:rsid w:val="00BC509F"/>
    <w:rPr>
      <w:rFonts w:ascii="FSJack-Light" w:eastAsia="FSJack-Light" w:hAnsi="FSJack-Light" w:cs="FSJack-Light"/>
    </w:rPr>
  </w:style>
  <w:style w:type="character" w:styleId="Hyperlink">
    <w:name w:val="Hyperlink"/>
    <w:basedOn w:val="DefaultParagraphFont"/>
    <w:uiPriority w:val="99"/>
    <w:unhideWhenUsed/>
    <w:rsid w:val="00BD28E9"/>
    <w:rPr>
      <w:color w:val="0000FF" w:themeColor="hyperlink"/>
      <w:u w:val="single"/>
    </w:rPr>
  </w:style>
  <w:style w:type="table" w:styleId="TableGrid">
    <w:name w:val="Table Grid"/>
    <w:basedOn w:val="TableNormal"/>
    <w:uiPriority w:val="59"/>
    <w:rsid w:val="006C4D5D"/>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rsid w:val="006C4D5D"/>
    <w:pPr>
      <w:widowControl/>
      <w:autoSpaceDE/>
      <w:autoSpaceDN/>
      <w:spacing w:before="60" w:after="60"/>
    </w:pPr>
    <w:rPr>
      <w:rFonts w:ascii="Arial" w:eastAsia="Times New Roman" w:hAnsi="Arial" w:cs="Times New Roman"/>
      <w:b/>
      <w:sz w:val="20"/>
      <w:szCs w:val="20"/>
      <w:lang w:eastAsia="zh-CN"/>
    </w:rPr>
  </w:style>
  <w:style w:type="paragraph" w:styleId="EndnoteText">
    <w:name w:val="endnote text"/>
    <w:basedOn w:val="Normal"/>
    <w:link w:val="EndnoteTextChar"/>
    <w:semiHidden/>
    <w:rsid w:val="006C4D5D"/>
    <w:pPr>
      <w:widowControl/>
      <w:autoSpaceDE/>
      <w:autoSpaceDN/>
    </w:pPr>
    <w:rPr>
      <w:rFonts w:ascii="Times New Roman" w:eastAsia="Times New Roman" w:hAnsi="Times New Roman" w:cs="Times New Roman"/>
      <w:sz w:val="20"/>
      <w:szCs w:val="20"/>
      <w:lang w:eastAsia="zh-CN"/>
    </w:rPr>
  </w:style>
  <w:style w:type="character" w:customStyle="1" w:styleId="EndnoteTextChar">
    <w:name w:val="Endnote Text Char"/>
    <w:basedOn w:val="DefaultParagraphFont"/>
    <w:link w:val="EndnoteText"/>
    <w:semiHidden/>
    <w:rsid w:val="006C4D5D"/>
    <w:rPr>
      <w:rFonts w:ascii="Times New Roman" w:eastAsia="Times New Roman" w:hAnsi="Times New Roman" w:cs="Times New Roman"/>
      <w:sz w:val="20"/>
      <w:szCs w:val="20"/>
      <w:lang w:eastAsia="zh-CN"/>
    </w:rPr>
  </w:style>
  <w:style w:type="paragraph" w:styleId="NormalWeb">
    <w:name w:val="Normal (Web)"/>
    <w:basedOn w:val="Normal"/>
    <w:uiPriority w:val="99"/>
    <w:semiHidden/>
    <w:unhideWhenUsed/>
    <w:rsid w:val="00163AE0"/>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DF56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633015">
      <w:bodyDiv w:val="1"/>
      <w:marLeft w:val="0"/>
      <w:marRight w:val="0"/>
      <w:marTop w:val="0"/>
      <w:marBottom w:val="0"/>
      <w:divBdr>
        <w:top w:val="none" w:sz="0" w:space="0" w:color="auto"/>
        <w:left w:val="none" w:sz="0" w:space="0" w:color="auto"/>
        <w:bottom w:val="none" w:sz="0" w:space="0" w:color="auto"/>
        <w:right w:val="none" w:sz="0" w:space="0" w:color="auto"/>
      </w:divBdr>
    </w:div>
    <w:div w:id="19141938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en.Pearce@lincolnshirefa.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en.Pearce@lincolnshirefa.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Luke.Craggs@lincolnshirefa.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Ben.pearce@lincolnshirefa.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3CDE89929C3B47B2D706B8984088B6" ma:contentTypeVersion="8" ma:contentTypeDescription="Create a new document." ma:contentTypeScope="" ma:versionID="f34e0bcd588bc5029befeb26845360e1">
  <xsd:schema xmlns:xsd="http://www.w3.org/2001/XMLSchema" xmlns:xs="http://www.w3.org/2001/XMLSchema" xmlns:p="http://schemas.microsoft.com/office/2006/metadata/properties" xmlns:ns2="9cbb7971-e63b-43de-8d2b-0606ff883ee6" xmlns:ns3="4b7a2f20-530e-4da2-b8f2-1861dc5bf9b3" targetNamespace="http://schemas.microsoft.com/office/2006/metadata/properties" ma:root="true" ma:fieldsID="5d075c140e092f7d95caa545090bed6f" ns2:_="" ns3:_="">
    <xsd:import namespace="9cbb7971-e63b-43de-8d2b-0606ff883ee6"/>
    <xsd:import namespace="4b7a2f20-530e-4da2-b8f2-1861dc5bf9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bb7971-e63b-43de-8d2b-0606ff883e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7a2f20-530e-4da2-b8f2-1861dc5bf9b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56B973-5E6E-49A5-928C-AA36B51FFD7A}">
  <ds:schemaRefs>
    <ds:schemaRef ds:uri="http://schemas.microsoft.com/sharepoint/v3/contenttype/forms"/>
  </ds:schemaRefs>
</ds:datastoreItem>
</file>

<file path=customXml/itemProps2.xml><?xml version="1.0" encoding="utf-8"?>
<ds:datastoreItem xmlns:ds="http://schemas.openxmlformats.org/officeDocument/2006/customXml" ds:itemID="{724A90E0-C55F-40FE-A1F2-D7FEF3313C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bb7971-e63b-43de-8d2b-0606ff883ee6"/>
    <ds:schemaRef ds:uri="4b7a2f20-530e-4da2-b8f2-1861dc5bf9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49B3CB-13CA-49E9-81C4-5E82DFAB00F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1593</Words>
  <Characters>9085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10657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Glaves</dc:creator>
  <cp:lastModifiedBy>Zack Leader</cp:lastModifiedBy>
  <cp:revision>2</cp:revision>
  <cp:lastPrinted>2019-08-13T09:21:00Z</cp:lastPrinted>
  <dcterms:created xsi:type="dcterms:W3CDTF">2023-12-06T10:33:00Z</dcterms:created>
  <dcterms:modified xsi:type="dcterms:W3CDTF">2023-12-06T10:33:00Z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2017-09-04T00:00:00Z</vt:filetime>
  </property>
  <property fmtid="{D5CDD505-2E9C-101B-9397-08002B2CF9AE}" pid="3" name="Creator">
    <vt:lpwstr>Adobe InDesign CC 2017 (Macintosh)</vt:lpwstr>
  </property>
  <property fmtid="{D5CDD505-2E9C-101B-9397-08002B2CF9AE}" pid="4" name="LastSaved">
    <vt:filetime>2017-09-04T00:00:00Z</vt:filetime>
  </property>
  <property fmtid="{D5CDD505-2E9C-101B-9397-08002B2CF9AE}" pid="5" name="ContentTypeId">
    <vt:lpwstr>0x010100673CDE89929C3B47B2D706B8984088B6</vt:lpwstr>
  </property>
</Properties>
</file>