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1F817" w14:textId="77777777" w:rsidR="008513DE" w:rsidRPr="00070D91" w:rsidRDefault="008513DE" w:rsidP="00070D91">
      <w:pPr>
        <w:jc w:val="center"/>
        <w:rPr>
          <w:rFonts w:asciiTheme="minorHAnsi" w:hAnsiTheme="minorHAnsi" w:cstheme="minorHAnsi"/>
          <w:b/>
          <w:sz w:val="48"/>
          <w:szCs w:val="48"/>
        </w:rPr>
      </w:pPr>
      <w:r w:rsidRPr="00070D91">
        <w:rPr>
          <w:rFonts w:asciiTheme="minorHAnsi" w:hAnsiTheme="minorHAnsi" w:cstheme="minorHAnsi"/>
          <w:b/>
          <w:sz w:val="48"/>
          <w:szCs w:val="48"/>
        </w:rPr>
        <w:t>LANCASHIRE FOOTBALL ASSOCIATION</w:t>
      </w:r>
    </w:p>
    <w:p w14:paraId="70B759DA" w14:textId="77777777" w:rsidR="008513DE" w:rsidRPr="009807C3" w:rsidRDefault="008513DE" w:rsidP="008513DE">
      <w:pPr>
        <w:jc w:val="center"/>
        <w:rPr>
          <w:rFonts w:asciiTheme="minorHAnsi" w:hAnsiTheme="minorHAnsi" w:cs="Arial"/>
          <w:b/>
          <w:sz w:val="24"/>
          <w:szCs w:val="24"/>
        </w:rPr>
      </w:pPr>
      <w:r w:rsidRPr="009807C3">
        <w:rPr>
          <w:rFonts w:asciiTheme="minorHAnsi" w:hAnsiTheme="minorHAnsi" w:cs="Arial"/>
          <w:b/>
          <w:sz w:val="24"/>
          <w:szCs w:val="24"/>
        </w:rPr>
        <w:t>THE COUNTY GROUND, THU</w:t>
      </w:r>
      <w:r w:rsidR="00E423EB">
        <w:rPr>
          <w:rFonts w:asciiTheme="minorHAnsi" w:hAnsiTheme="minorHAnsi" w:cs="Arial"/>
          <w:b/>
          <w:sz w:val="24"/>
          <w:szCs w:val="24"/>
        </w:rPr>
        <w:t>RSTON ROAD, LEYLAND, LANCASHIRE,</w:t>
      </w:r>
      <w:r w:rsidRPr="009807C3">
        <w:rPr>
          <w:rFonts w:asciiTheme="minorHAnsi" w:hAnsiTheme="minorHAnsi" w:cs="Arial"/>
          <w:b/>
          <w:sz w:val="24"/>
          <w:szCs w:val="24"/>
        </w:rPr>
        <w:t xml:space="preserve"> PR25 2LF</w:t>
      </w:r>
    </w:p>
    <w:p w14:paraId="44FEF5AF" w14:textId="77777777" w:rsidR="008513DE" w:rsidRPr="009807C3" w:rsidRDefault="008513DE" w:rsidP="008513DE">
      <w:pPr>
        <w:jc w:val="center"/>
        <w:rPr>
          <w:rFonts w:asciiTheme="minorHAnsi" w:hAnsiTheme="minorHAnsi" w:cs="Arial"/>
          <w:b/>
          <w:sz w:val="24"/>
          <w:szCs w:val="24"/>
        </w:rPr>
      </w:pPr>
      <w:r w:rsidRPr="009807C3">
        <w:rPr>
          <w:rFonts w:asciiTheme="minorHAnsi" w:hAnsiTheme="minorHAnsi" w:cs="Arial"/>
          <w:b/>
          <w:sz w:val="24"/>
          <w:szCs w:val="24"/>
        </w:rPr>
        <w:t>Telephone 01772 624000   Fax: 01772 624700</w:t>
      </w:r>
    </w:p>
    <w:p w14:paraId="04240D39" w14:textId="77777777" w:rsidR="008513DE" w:rsidRPr="009807C3" w:rsidRDefault="008513DE" w:rsidP="008513DE">
      <w:pPr>
        <w:jc w:val="center"/>
        <w:rPr>
          <w:rFonts w:asciiTheme="minorHAnsi" w:hAnsiTheme="minorHAnsi" w:cs="Arial"/>
          <w:b/>
          <w:sz w:val="24"/>
          <w:szCs w:val="24"/>
        </w:rPr>
      </w:pPr>
    </w:p>
    <w:p w14:paraId="761C0498" w14:textId="77777777" w:rsidR="008513DE" w:rsidRPr="009807C3" w:rsidRDefault="008513DE" w:rsidP="008513DE">
      <w:pPr>
        <w:jc w:val="center"/>
        <w:rPr>
          <w:rFonts w:asciiTheme="minorHAnsi" w:hAnsiTheme="minorHAnsi"/>
          <w:sz w:val="24"/>
          <w:szCs w:val="24"/>
        </w:rPr>
      </w:pPr>
      <w:r w:rsidRPr="009807C3">
        <w:rPr>
          <w:rFonts w:asciiTheme="minorHAnsi" w:hAnsiTheme="minorHAnsi"/>
          <w:noProof/>
          <w:sz w:val="24"/>
          <w:szCs w:val="24"/>
        </w:rPr>
        <w:drawing>
          <wp:inline distT="0" distB="0" distL="0" distR="0" wp14:anchorId="7FA6A3EA" wp14:editId="36EB4357">
            <wp:extent cx="1057524" cy="13986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Small"/>
                    <pic:cNvPicPr>
                      <a:picLocks noChangeAspect="1" noChangeArrowheads="1"/>
                    </pic:cNvPicPr>
                  </pic:nvPicPr>
                  <pic:blipFill rotWithShape="1">
                    <a:blip r:embed="rId7">
                      <a:extLst>
                        <a:ext uri="{28A0092B-C50C-407E-A947-70E740481C1C}">
                          <a14:useLocalDpi xmlns:a14="http://schemas.microsoft.com/office/drawing/2010/main" val="0"/>
                        </a:ext>
                      </a:extLst>
                    </a:blip>
                    <a:srcRect l="32008" t="19167" r="31911" b="12500"/>
                    <a:stretch/>
                  </pic:blipFill>
                  <pic:spPr bwMode="auto">
                    <a:xfrm>
                      <a:off x="0" y="0"/>
                      <a:ext cx="1064582" cy="1407996"/>
                    </a:xfrm>
                    <a:prstGeom prst="rect">
                      <a:avLst/>
                    </a:prstGeom>
                    <a:noFill/>
                    <a:ln>
                      <a:noFill/>
                    </a:ln>
                    <a:extLst>
                      <a:ext uri="{53640926-AAD7-44D8-BBD7-CCE9431645EC}">
                        <a14:shadowObscured xmlns:a14="http://schemas.microsoft.com/office/drawing/2010/main"/>
                      </a:ext>
                    </a:extLst>
                  </pic:spPr>
                </pic:pic>
              </a:graphicData>
            </a:graphic>
          </wp:inline>
        </w:drawing>
      </w:r>
    </w:p>
    <w:p w14:paraId="2BE92099" w14:textId="77777777" w:rsidR="008513DE" w:rsidRPr="009807C3" w:rsidRDefault="008513DE" w:rsidP="008513DE">
      <w:pPr>
        <w:jc w:val="center"/>
        <w:rPr>
          <w:rFonts w:asciiTheme="minorHAnsi" w:hAnsiTheme="minorHAnsi"/>
          <w:sz w:val="24"/>
          <w:szCs w:val="24"/>
        </w:rPr>
      </w:pPr>
    </w:p>
    <w:p w14:paraId="113DC3F6" w14:textId="0ECF6AFF" w:rsidR="00A25624" w:rsidRDefault="008513DE" w:rsidP="008513DE">
      <w:pPr>
        <w:jc w:val="center"/>
        <w:rPr>
          <w:rFonts w:asciiTheme="minorHAnsi" w:hAnsiTheme="minorHAnsi" w:cs="Arial"/>
          <w:b/>
          <w:sz w:val="48"/>
          <w:szCs w:val="48"/>
        </w:rPr>
      </w:pPr>
      <w:r w:rsidRPr="009807C3">
        <w:rPr>
          <w:rFonts w:asciiTheme="minorHAnsi" w:hAnsiTheme="minorHAnsi" w:cs="Arial"/>
          <w:b/>
          <w:sz w:val="48"/>
          <w:szCs w:val="48"/>
        </w:rPr>
        <w:t>YOUTH CUP</w:t>
      </w:r>
      <w:r w:rsidR="009807C3">
        <w:rPr>
          <w:rFonts w:asciiTheme="minorHAnsi" w:hAnsiTheme="minorHAnsi" w:cs="Arial"/>
          <w:b/>
          <w:sz w:val="48"/>
          <w:szCs w:val="48"/>
        </w:rPr>
        <w:t xml:space="preserve"> </w:t>
      </w:r>
    </w:p>
    <w:p w14:paraId="29945E48" w14:textId="4CE1E5E8" w:rsidR="008513DE" w:rsidRPr="009807C3" w:rsidRDefault="008513DE" w:rsidP="008513DE">
      <w:pPr>
        <w:jc w:val="center"/>
        <w:rPr>
          <w:rFonts w:asciiTheme="minorHAnsi" w:hAnsiTheme="minorHAnsi" w:cs="Arial"/>
          <w:b/>
          <w:sz w:val="48"/>
          <w:szCs w:val="48"/>
        </w:rPr>
      </w:pPr>
      <w:r w:rsidRPr="009807C3">
        <w:rPr>
          <w:rFonts w:asciiTheme="minorHAnsi" w:hAnsiTheme="minorHAnsi" w:cs="Arial"/>
          <w:b/>
          <w:sz w:val="48"/>
          <w:szCs w:val="48"/>
        </w:rPr>
        <w:t xml:space="preserve">COMPETITION RULES </w:t>
      </w:r>
    </w:p>
    <w:p w14:paraId="3BF1BBAF" w14:textId="77777777" w:rsidR="008513DE" w:rsidRPr="009807C3" w:rsidRDefault="008513DE" w:rsidP="008513DE">
      <w:pPr>
        <w:jc w:val="center"/>
        <w:rPr>
          <w:rFonts w:asciiTheme="minorHAnsi" w:hAnsiTheme="minorHAnsi" w:cs="Arial"/>
          <w:b/>
          <w:sz w:val="48"/>
          <w:szCs w:val="48"/>
        </w:rPr>
      </w:pPr>
    </w:p>
    <w:p w14:paraId="43BA0603" w14:textId="2C49AE8B" w:rsidR="008513DE" w:rsidRPr="009807C3" w:rsidRDefault="008513DE" w:rsidP="008513DE">
      <w:pPr>
        <w:jc w:val="center"/>
        <w:rPr>
          <w:rFonts w:asciiTheme="minorHAnsi" w:hAnsiTheme="minorHAnsi" w:cs="Arial"/>
          <w:b/>
          <w:sz w:val="48"/>
          <w:szCs w:val="48"/>
        </w:rPr>
      </w:pPr>
      <w:r w:rsidRPr="009807C3">
        <w:rPr>
          <w:rFonts w:asciiTheme="minorHAnsi" w:hAnsiTheme="minorHAnsi" w:cs="Arial"/>
          <w:b/>
          <w:sz w:val="48"/>
          <w:szCs w:val="48"/>
        </w:rPr>
        <w:t>SEASON 20</w:t>
      </w:r>
      <w:r w:rsidR="00804DE5">
        <w:rPr>
          <w:rFonts w:asciiTheme="minorHAnsi" w:hAnsiTheme="minorHAnsi" w:cs="Arial"/>
          <w:b/>
          <w:sz w:val="48"/>
          <w:szCs w:val="48"/>
        </w:rPr>
        <w:t>2</w:t>
      </w:r>
      <w:r w:rsidR="00BC63E4">
        <w:rPr>
          <w:rFonts w:asciiTheme="minorHAnsi" w:hAnsiTheme="minorHAnsi" w:cs="Arial"/>
          <w:b/>
          <w:sz w:val="48"/>
          <w:szCs w:val="48"/>
        </w:rPr>
        <w:t>2</w:t>
      </w:r>
      <w:r w:rsidR="009749A0">
        <w:rPr>
          <w:rFonts w:asciiTheme="minorHAnsi" w:hAnsiTheme="minorHAnsi" w:cs="Arial"/>
          <w:b/>
          <w:sz w:val="48"/>
          <w:szCs w:val="48"/>
        </w:rPr>
        <w:t>/20</w:t>
      </w:r>
      <w:r w:rsidR="00804DE5">
        <w:rPr>
          <w:rFonts w:asciiTheme="minorHAnsi" w:hAnsiTheme="minorHAnsi" w:cs="Arial"/>
          <w:b/>
          <w:sz w:val="48"/>
          <w:szCs w:val="48"/>
        </w:rPr>
        <w:t>2</w:t>
      </w:r>
      <w:r w:rsidR="00BC63E4">
        <w:rPr>
          <w:rFonts w:asciiTheme="minorHAnsi" w:hAnsiTheme="minorHAnsi" w:cs="Arial"/>
          <w:b/>
          <w:sz w:val="48"/>
          <w:szCs w:val="48"/>
        </w:rPr>
        <w:t>3</w:t>
      </w:r>
    </w:p>
    <w:p w14:paraId="528567F9" w14:textId="77777777" w:rsidR="008513DE" w:rsidRPr="00E423EB" w:rsidRDefault="008513DE" w:rsidP="008513DE">
      <w:pPr>
        <w:jc w:val="center"/>
        <w:rPr>
          <w:rFonts w:asciiTheme="minorHAnsi" w:hAnsiTheme="minorHAnsi" w:cs="Tahoma"/>
          <w:b/>
          <w:sz w:val="24"/>
          <w:szCs w:val="24"/>
          <w:u w:val="single"/>
        </w:rPr>
      </w:pPr>
    </w:p>
    <w:p w14:paraId="62F28EDA" w14:textId="77777777" w:rsidR="008513DE" w:rsidRDefault="008513DE" w:rsidP="008513DE">
      <w:pPr>
        <w:jc w:val="center"/>
        <w:rPr>
          <w:rFonts w:asciiTheme="minorHAnsi" w:hAnsiTheme="minorHAnsi" w:cs="Arial"/>
          <w:b/>
          <w:sz w:val="36"/>
          <w:szCs w:val="36"/>
        </w:rPr>
      </w:pPr>
      <w:r w:rsidRPr="009807C3">
        <w:rPr>
          <w:rFonts w:asciiTheme="minorHAnsi" w:hAnsiTheme="minorHAnsi" w:cs="Arial"/>
          <w:b/>
          <w:sz w:val="36"/>
          <w:szCs w:val="36"/>
        </w:rPr>
        <w:t xml:space="preserve"> (Applies to the following Sunday Competitions)</w:t>
      </w:r>
    </w:p>
    <w:p w14:paraId="0E5F2168" w14:textId="77777777" w:rsidR="00A47C1E" w:rsidRPr="009807C3" w:rsidRDefault="00A47C1E" w:rsidP="008513DE">
      <w:pPr>
        <w:jc w:val="center"/>
        <w:rPr>
          <w:rFonts w:asciiTheme="minorHAnsi" w:hAnsiTheme="minorHAnsi" w:cs="Arial"/>
          <w:b/>
          <w:sz w:val="36"/>
          <w:szCs w:val="36"/>
        </w:rPr>
      </w:pPr>
    </w:p>
    <w:p w14:paraId="72914EF2" w14:textId="77777777" w:rsidR="00C54C1F" w:rsidRDefault="00070D91" w:rsidP="00070D91">
      <w:pPr>
        <w:tabs>
          <w:tab w:val="left" w:pos="3261"/>
          <w:tab w:val="left" w:pos="5103"/>
        </w:tabs>
        <w:rPr>
          <w:rFonts w:asciiTheme="minorHAnsi" w:hAnsiTheme="minorHAnsi" w:cs="Arial"/>
          <w:b/>
          <w:sz w:val="28"/>
          <w:szCs w:val="24"/>
        </w:rPr>
      </w:pPr>
      <w:r>
        <w:rPr>
          <w:rFonts w:asciiTheme="minorHAnsi" w:hAnsiTheme="minorHAnsi" w:cs="Arial"/>
          <w:b/>
          <w:sz w:val="28"/>
          <w:szCs w:val="24"/>
        </w:rPr>
        <w:tab/>
      </w:r>
    </w:p>
    <w:tbl>
      <w:tblPr>
        <w:tblStyle w:val="TableGrid"/>
        <w:tblW w:w="6594" w:type="dxa"/>
        <w:tblInd w:w="3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752"/>
      </w:tblGrid>
      <w:tr w:rsidR="00C54C1F" w:rsidRPr="008C11ED" w14:paraId="10E74228" w14:textId="77777777" w:rsidTr="00C54C1F">
        <w:tc>
          <w:tcPr>
            <w:tcW w:w="1842" w:type="dxa"/>
          </w:tcPr>
          <w:p w14:paraId="4B8E94A5"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U12 Boys</w:t>
            </w:r>
          </w:p>
        </w:tc>
        <w:tc>
          <w:tcPr>
            <w:tcW w:w="4752" w:type="dxa"/>
          </w:tcPr>
          <w:p w14:paraId="37E96C29"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9v9</w:t>
            </w:r>
          </w:p>
        </w:tc>
      </w:tr>
      <w:tr w:rsidR="00C54C1F" w:rsidRPr="008C11ED" w14:paraId="500B4558" w14:textId="77777777" w:rsidTr="00C54C1F">
        <w:tc>
          <w:tcPr>
            <w:tcW w:w="1842" w:type="dxa"/>
          </w:tcPr>
          <w:p w14:paraId="12E1A32B"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U12 Girls</w:t>
            </w:r>
          </w:p>
        </w:tc>
        <w:tc>
          <w:tcPr>
            <w:tcW w:w="4752" w:type="dxa"/>
          </w:tcPr>
          <w:p w14:paraId="753D69A8"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9v9</w:t>
            </w:r>
          </w:p>
        </w:tc>
      </w:tr>
      <w:tr w:rsidR="00C54C1F" w:rsidRPr="008C11ED" w14:paraId="0D193DCA" w14:textId="77777777" w:rsidTr="00C54C1F">
        <w:tc>
          <w:tcPr>
            <w:tcW w:w="1842" w:type="dxa"/>
          </w:tcPr>
          <w:p w14:paraId="5B702FC9"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U13 Boys</w:t>
            </w:r>
          </w:p>
        </w:tc>
        <w:tc>
          <w:tcPr>
            <w:tcW w:w="4752" w:type="dxa"/>
          </w:tcPr>
          <w:p w14:paraId="79E624A8"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11v11</w:t>
            </w:r>
          </w:p>
        </w:tc>
      </w:tr>
      <w:tr w:rsidR="00C54C1F" w:rsidRPr="008C11ED" w14:paraId="3DA66256" w14:textId="77777777" w:rsidTr="00C54C1F">
        <w:tc>
          <w:tcPr>
            <w:tcW w:w="1842" w:type="dxa"/>
          </w:tcPr>
          <w:p w14:paraId="1C64327F"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U13 Girls</w:t>
            </w:r>
          </w:p>
        </w:tc>
        <w:tc>
          <w:tcPr>
            <w:tcW w:w="4752" w:type="dxa"/>
          </w:tcPr>
          <w:p w14:paraId="4AF1E9E2"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9v9</w:t>
            </w:r>
          </w:p>
        </w:tc>
      </w:tr>
      <w:tr w:rsidR="00C54C1F" w:rsidRPr="008C11ED" w14:paraId="5722E2E8" w14:textId="77777777" w:rsidTr="00C54C1F">
        <w:tc>
          <w:tcPr>
            <w:tcW w:w="1842" w:type="dxa"/>
          </w:tcPr>
          <w:p w14:paraId="331751EA"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U14 Boys</w:t>
            </w:r>
          </w:p>
        </w:tc>
        <w:tc>
          <w:tcPr>
            <w:tcW w:w="4752" w:type="dxa"/>
          </w:tcPr>
          <w:p w14:paraId="20AE3B3A"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11v11</w:t>
            </w:r>
          </w:p>
        </w:tc>
      </w:tr>
      <w:tr w:rsidR="00C54C1F" w:rsidRPr="008C11ED" w14:paraId="4FA0F70D" w14:textId="77777777" w:rsidTr="00C54C1F">
        <w:tc>
          <w:tcPr>
            <w:tcW w:w="1842" w:type="dxa"/>
          </w:tcPr>
          <w:p w14:paraId="7067B904"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U14 Girls</w:t>
            </w:r>
          </w:p>
        </w:tc>
        <w:tc>
          <w:tcPr>
            <w:tcW w:w="4752" w:type="dxa"/>
          </w:tcPr>
          <w:p w14:paraId="5631CD61" w14:textId="77777777" w:rsidR="00C54C1F" w:rsidRPr="008C11ED" w:rsidRDefault="00133C14" w:rsidP="00771EC2">
            <w:pPr>
              <w:rPr>
                <w:rFonts w:asciiTheme="minorHAnsi" w:hAnsiTheme="minorHAnsi" w:cs="Arial"/>
                <w:b/>
                <w:sz w:val="36"/>
                <w:szCs w:val="32"/>
              </w:rPr>
            </w:pPr>
            <w:r w:rsidRPr="008C11ED">
              <w:rPr>
                <w:rFonts w:asciiTheme="minorHAnsi" w:hAnsiTheme="minorHAnsi" w:cs="Arial"/>
                <w:b/>
                <w:sz w:val="36"/>
                <w:szCs w:val="32"/>
              </w:rPr>
              <w:t>11v11</w:t>
            </w:r>
          </w:p>
        </w:tc>
      </w:tr>
      <w:tr w:rsidR="00C54C1F" w:rsidRPr="008C11ED" w14:paraId="080DF111" w14:textId="77777777" w:rsidTr="00C54C1F">
        <w:tc>
          <w:tcPr>
            <w:tcW w:w="1842" w:type="dxa"/>
          </w:tcPr>
          <w:p w14:paraId="6D328E61"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U15 Boys</w:t>
            </w:r>
          </w:p>
        </w:tc>
        <w:tc>
          <w:tcPr>
            <w:tcW w:w="4752" w:type="dxa"/>
          </w:tcPr>
          <w:p w14:paraId="478D0537"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11v11</w:t>
            </w:r>
          </w:p>
        </w:tc>
      </w:tr>
      <w:tr w:rsidR="00C54C1F" w:rsidRPr="008C11ED" w14:paraId="04374E03" w14:textId="77777777" w:rsidTr="00C54C1F">
        <w:tc>
          <w:tcPr>
            <w:tcW w:w="1842" w:type="dxa"/>
          </w:tcPr>
          <w:p w14:paraId="19E5C3BD"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U15 Girls</w:t>
            </w:r>
          </w:p>
        </w:tc>
        <w:tc>
          <w:tcPr>
            <w:tcW w:w="4752" w:type="dxa"/>
          </w:tcPr>
          <w:p w14:paraId="1E92E3BB"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11v11</w:t>
            </w:r>
          </w:p>
        </w:tc>
      </w:tr>
      <w:tr w:rsidR="00C54C1F" w:rsidRPr="008C11ED" w14:paraId="725DF5BE" w14:textId="77777777" w:rsidTr="00C54C1F">
        <w:tc>
          <w:tcPr>
            <w:tcW w:w="1842" w:type="dxa"/>
          </w:tcPr>
          <w:p w14:paraId="58B86ABB"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U16 Boys</w:t>
            </w:r>
          </w:p>
        </w:tc>
        <w:tc>
          <w:tcPr>
            <w:tcW w:w="4752" w:type="dxa"/>
          </w:tcPr>
          <w:p w14:paraId="35E37721"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11v11</w:t>
            </w:r>
          </w:p>
        </w:tc>
      </w:tr>
      <w:tr w:rsidR="00C54C1F" w:rsidRPr="008C11ED" w14:paraId="28234F41" w14:textId="77777777" w:rsidTr="00C54C1F">
        <w:tc>
          <w:tcPr>
            <w:tcW w:w="1842" w:type="dxa"/>
          </w:tcPr>
          <w:p w14:paraId="19A9622D"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U16 Girls</w:t>
            </w:r>
          </w:p>
        </w:tc>
        <w:tc>
          <w:tcPr>
            <w:tcW w:w="4752" w:type="dxa"/>
          </w:tcPr>
          <w:p w14:paraId="12281E69"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11v11</w:t>
            </w:r>
          </w:p>
        </w:tc>
      </w:tr>
      <w:tr w:rsidR="00C54C1F" w:rsidRPr="008C11ED" w14:paraId="27787E79" w14:textId="77777777" w:rsidTr="00C54C1F">
        <w:tc>
          <w:tcPr>
            <w:tcW w:w="1842" w:type="dxa"/>
          </w:tcPr>
          <w:p w14:paraId="6DA4316C"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U18 Boys</w:t>
            </w:r>
          </w:p>
        </w:tc>
        <w:tc>
          <w:tcPr>
            <w:tcW w:w="4752" w:type="dxa"/>
          </w:tcPr>
          <w:p w14:paraId="4F090102"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11v11</w:t>
            </w:r>
          </w:p>
        </w:tc>
      </w:tr>
      <w:tr w:rsidR="00C54C1F" w:rsidRPr="008C11ED" w14:paraId="1E8EC7A5" w14:textId="77777777" w:rsidTr="00C54C1F">
        <w:tc>
          <w:tcPr>
            <w:tcW w:w="1842" w:type="dxa"/>
          </w:tcPr>
          <w:p w14:paraId="5498AC24"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U18 Girls</w:t>
            </w:r>
          </w:p>
        </w:tc>
        <w:tc>
          <w:tcPr>
            <w:tcW w:w="4752" w:type="dxa"/>
          </w:tcPr>
          <w:p w14:paraId="0010C629" w14:textId="77777777" w:rsidR="00C54C1F" w:rsidRPr="008C11ED" w:rsidRDefault="00C54C1F" w:rsidP="00771EC2">
            <w:pPr>
              <w:rPr>
                <w:rFonts w:asciiTheme="minorHAnsi" w:hAnsiTheme="minorHAnsi" w:cs="Arial"/>
                <w:b/>
                <w:sz w:val="36"/>
                <w:szCs w:val="32"/>
              </w:rPr>
            </w:pPr>
            <w:r w:rsidRPr="008C11ED">
              <w:rPr>
                <w:rFonts w:asciiTheme="minorHAnsi" w:hAnsiTheme="minorHAnsi" w:cs="Arial"/>
                <w:b/>
                <w:sz w:val="36"/>
                <w:szCs w:val="32"/>
              </w:rPr>
              <w:t>11v11</w:t>
            </w:r>
          </w:p>
        </w:tc>
      </w:tr>
    </w:tbl>
    <w:p w14:paraId="668DD9FC" w14:textId="77777777" w:rsidR="00A47C1E" w:rsidRDefault="00A47C1E" w:rsidP="008513DE">
      <w:pPr>
        <w:jc w:val="center"/>
        <w:rPr>
          <w:rFonts w:asciiTheme="minorHAnsi" w:hAnsiTheme="minorHAnsi" w:cs="Arial"/>
          <w:b/>
          <w:sz w:val="28"/>
          <w:szCs w:val="24"/>
        </w:rPr>
      </w:pPr>
    </w:p>
    <w:p w14:paraId="6AF0863D" w14:textId="77777777" w:rsidR="00A47C1E" w:rsidRPr="00A47C1E" w:rsidRDefault="00A47C1E" w:rsidP="008513DE">
      <w:pPr>
        <w:jc w:val="center"/>
        <w:rPr>
          <w:rFonts w:asciiTheme="minorHAnsi" w:hAnsiTheme="minorHAnsi" w:cs="Arial"/>
          <w:b/>
          <w:sz w:val="28"/>
          <w:szCs w:val="24"/>
        </w:rPr>
      </w:pPr>
    </w:p>
    <w:p w14:paraId="285ACF5E" w14:textId="77777777" w:rsidR="008513DE" w:rsidRPr="009807C3" w:rsidRDefault="008513DE" w:rsidP="009807C3">
      <w:pPr>
        <w:jc w:val="center"/>
        <w:rPr>
          <w:rFonts w:asciiTheme="minorHAnsi" w:hAnsiTheme="minorHAnsi" w:cs="Tahoma"/>
          <w:sz w:val="24"/>
          <w:szCs w:val="24"/>
        </w:rPr>
      </w:pPr>
    </w:p>
    <w:p w14:paraId="3ED210B5" w14:textId="77777777" w:rsidR="008513DE" w:rsidRPr="009807C3" w:rsidRDefault="008513DE" w:rsidP="009807C3">
      <w:pPr>
        <w:jc w:val="center"/>
        <w:rPr>
          <w:rFonts w:asciiTheme="minorHAnsi" w:hAnsiTheme="minorHAnsi" w:cs="Tahoma"/>
          <w:sz w:val="24"/>
          <w:szCs w:val="24"/>
        </w:rPr>
      </w:pPr>
    </w:p>
    <w:p w14:paraId="1BD7B524" w14:textId="77777777" w:rsidR="008513DE" w:rsidRPr="009807C3" w:rsidRDefault="008513DE" w:rsidP="008513DE">
      <w:pPr>
        <w:jc w:val="center"/>
        <w:rPr>
          <w:rFonts w:asciiTheme="minorHAnsi" w:hAnsiTheme="minorHAnsi" w:cs="Tahoma"/>
          <w:sz w:val="24"/>
          <w:szCs w:val="24"/>
        </w:rPr>
      </w:pPr>
    </w:p>
    <w:p w14:paraId="3D4CE132" w14:textId="77777777" w:rsidR="008513DE" w:rsidRPr="009807C3" w:rsidRDefault="008513DE" w:rsidP="008513DE">
      <w:pPr>
        <w:jc w:val="center"/>
        <w:rPr>
          <w:rFonts w:asciiTheme="minorHAnsi" w:hAnsiTheme="minorHAnsi" w:cs="Tahoma"/>
          <w:sz w:val="24"/>
          <w:szCs w:val="24"/>
        </w:rPr>
      </w:pPr>
    </w:p>
    <w:p w14:paraId="49682111" w14:textId="77777777" w:rsidR="008513DE" w:rsidRPr="009807C3" w:rsidRDefault="008513DE" w:rsidP="008513DE">
      <w:pPr>
        <w:jc w:val="center"/>
        <w:rPr>
          <w:rFonts w:asciiTheme="minorHAnsi" w:hAnsiTheme="minorHAnsi" w:cs="Tahoma"/>
          <w:sz w:val="24"/>
          <w:szCs w:val="24"/>
        </w:rPr>
      </w:pPr>
    </w:p>
    <w:p w14:paraId="3AC96437" w14:textId="77777777" w:rsidR="008513DE" w:rsidRPr="009807C3" w:rsidRDefault="008513DE" w:rsidP="008513DE">
      <w:pPr>
        <w:jc w:val="center"/>
        <w:rPr>
          <w:rFonts w:asciiTheme="minorHAnsi" w:hAnsiTheme="minorHAnsi" w:cs="Tahoma"/>
          <w:sz w:val="24"/>
          <w:szCs w:val="24"/>
        </w:rPr>
      </w:pPr>
    </w:p>
    <w:p w14:paraId="1B26D53D" w14:textId="6643BBB9" w:rsidR="005A699B" w:rsidRDefault="005A699B" w:rsidP="00E423EB">
      <w:pPr>
        <w:ind w:left="567" w:hanging="567"/>
        <w:jc w:val="both"/>
        <w:rPr>
          <w:rFonts w:asciiTheme="minorHAnsi" w:hAnsiTheme="minorHAnsi" w:cs="Tahoma"/>
          <w:sz w:val="24"/>
          <w:szCs w:val="24"/>
        </w:rPr>
      </w:pPr>
    </w:p>
    <w:p w14:paraId="4F85918E" w14:textId="77777777" w:rsidR="008C11ED" w:rsidRDefault="008C11ED" w:rsidP="008C11ED">
      <w:pPr>
        <w:ind w:left="567" w:hanging="567"/>
        <w:jc w:val="both"/>
        <w:rPr>
          <w:rFonts w:ascii="Calibri" w:hAnsi="Calibri" w:cs="Calibri"/>
          <w:b/>
          <w:sz w:val="24"/>
          <w:szCs w:val="24"/>
        </w:rPr>
      </w:pPr>
    </w:p>
    <w:p w14:paraId="46ED4E88" w14:textId="77777777" w:rsidR="0063710D" w:rsidRDefault="008513DE" w:rsidP="0063710D">
      <w:pPr>
        <w:ind w:left="426" w:hanging="426"/>
        <w:jc w:val="both"/>
        <w:rPr>
          <w:rFonts w:ascii="Calibri" w:hAnsi="Calibri" w:cs="Calibri"/>
          <w:b/>
          <w:sz w:val="24"/>
          <w:szCs w:val="24"/>
        </w:rPr>
      </w:pPr>
      <w:r w:rsidRPr="00E423EB">
        <w:rPr>
          <w:rFonts w:ascii="Calibri" w:hAnsi="Calibri" w:cs="Calibri"/>
          <w:b/>
          <w:sz w:val="24"/>
          <w:szCs w:val="24"/>
        </w:rPr>
        <w:t>1.</w:t>
      </w:r>
      <w:r w:rsidRPr="00E423EB">
        <w:rPr>
          <w:rFonts w:ascii="Calibri" w:hAnsi="Calibri" w:cs="Calibri"/>
          <w:b/>
          <w:sz w:val="24"/>
          <w:szCs w:val="24"/>
        </w:rPr>
        <w:tab/>
        <w:t>CUP OWNERSHIP</w:t>
      </w:r>
    </w:p>
    <w:p w14:paraId="5526B889" w14:textId="77777777" w:rsidR="0063710D" w:rsidRDefault="0063710D" w:rsidP="0063710D">
      <w:pPr>
        <w:ind w:left="426" w:hanging="426"/>
        <w:jc w:val="both"/>
        <w:rPr>
          <w:rFonts w:ascii="Calibri" w:hAnsi="Calibri" w:cs="Calibri"/>
          <w:b/>
          <w:sz w:val="24"/>
          <w:szCs w:val="24"/>
        </w:rPr>
      </w:pPr>
      <w:r>
        <w:rPr>
          <w:rFonts w:ascii="Calibri" w:hAnsi="Calibri" w:cs="Calibri"/>
          <w:b/>
          <w:sz w:val="24"/>
          <w:szCs w:val="24"/>
        </w:rPr>
        <w:t xml:space="preserve"> </w:t>
      </w:r>
    </w:p>
    <w:p w14:paraId="68162406" w14:textId="3B599237" w:rsidR="00037CC8" w:rsidRPr="00037CC8" w:rsidRDefault="00E61B19" w:rsidP="00A82F25">
      <w:pPr>
        <w:pStyle w:val="ListParagraph"/>
        <w:numPr>
          <w:ilvl w:val="0"/>
          <w:numId w:val="9"/>
        </w:numPr>
        <w:jc w:val="both"/>
        <w:rPr>
          <w:rFonts w:ascii="Calibri" w:hAnsi="Calibri" w:cs="Calibri"/>
          <w:b/>
          <w:sz w:val="24"/>
          <w:szCs w:val="24"/>
        </w:rPr>
      </w:pPr>
      <w:r w:rsidRPr="0063710D">
        <w:rPr>
          <w:rFonts w:ascii="Calibri" w:hAnsi="Calibri" w:cs="Calibri"/>
          <w:sz w:val="24"/>
          <w:szCs w:val="24"/>
        </w:rPr>
        <w:t xml:space="preserve">All the </w:t>
      </w:r>
      <w:r w:rsidR="00BF3D4E">
        <w:rPr>
          <w:rFonts w:ascii="Calibri" w:hAnsi="Calibri" w:cs="Calibri"/>
          <w:sz w:val="24"/>
          <w:szCs w:val="24"/>
        </w:rPr>
        <w:t xml:space="preserve">Youth </w:t>
      </w:r>
      <w:r w:rsidRPr="0063710D">
        <w:rPr>
          <w:rFonts w:ascii="Calibri" w:hAnsi="Calibri" w:cs="Calibri"/>
          <w:sz w:val="24"/>
          <w:szCs w:val="24"/>
        </w:rPr>
        <w:t xml:space="preserve">Trophies are the property of the Lancashire Football Association.  </w:t>
      </w:r>
    </w:p>
    <w:p w14:paraId="1D1DBFE5" w14:textId="583489B9" w:rsidR="00E423EB" w:rsidRPr="00037CC8" w:rsidRDefault="008513DE" w:rsidP="00A82F25">
      <w:pPr>
        <w:pStyle w:val="ListParagraph"/>
        <w:numPr>
          <w:ilvl w:val="0"/>
          <w:numId w:val="9"/>
        </w:numPr>
        <w:jc w:val="both"/>
        <w:rPr>
          <w:rFonts w:ascii="Calibri" w:hAnsi="Calibri" w:cs="Calibri"/>
          <w:b/>
          <w:sz w:val="24"/>
          <w:szCs w:val="24"/>
        </w:rPr>
      </w:pPr>
      <w:r w:rsidRPr="0063710D">
        <w:rPr>
          <w:rFonts w:ascii="Calibri" w:hAnsi="Calibri" w:cs="Calibri"/>
          <w:sz w:val="24"/>
          <w:szCs w:val="24"/>
        </w:rPr>
        <w:t>When the winning Club shall have been ascertained, the Association</w:t>
      </w:r>
      <w:r w:rsidR="00037CC8">
        <w:rPr>
          <w:rFonts w:ascii="Calibri" w:hAnsi="Calibri" w:cs="Calibri"/>
          <w:sz w:val="24"/>
          <w:szCs w:val="24"/>
        </w:rPr>
        <w:t xml:space="preserve"> </w:t>
      </w:r>
      <w:r w:rsidRPr="0063710D">
        <w:rPr>
          <w:rFonts w:ascii="Calibri" w:hAnsi="Calibri" w:cs="Calibri"/>
          <w:sz w:val="24"/>
          <w:szCs w:val="24"/>
        </w:rPr>
        <w:t xml:space="preserve">shall present the Cup </w:t>
      </w:r>
      <w:r w:rsidR="00E423EB" w:rsidRPr="0063710D">
        <w:rPr>
          <w:rFonts w:ascii="Calibri" w:hAnsi="Calibri" w:cs="Calibri"/>
          <w:sz w:val="24"/>
          <w:szCs w:val="24"/>
        </w:rPr>
        <w:t>to the representatives of such C</w:t>
      </w:r>
      <w:r w:rsidRPr="0063710D">
        <w:rPr>
          <w:rFonts w:ascii="Calibri" w:hAnsi="Calibri" w:cs="Calibri"/>
          <w:sz w:val="24"/>
          <w:szCs w:val="24"/>
        </w:rPr>
        <w:t xml:space="preserve">lub, upon receipt of a document to the following effect and subscribed by three persons who names shall be previously submitted to and approved by the </w:t>
      </w:r>
      <w:r w:rsidR="00834AB1" w:rsidRPr="0063710D">
        <w:rPr>
          <w:rFonts w:ascii="Calibri" w:hAnsi="Calibri" w:cs="Calibri"/>
          <w:sz w:val="24"/>
          <w:szCs w:val="24"/>
        </w:rPr>
        <w:t>Committee:</w:t>
      </w:r>
    </w:p>
    <w:p w14:paraId="2D3D7705" w14:textId="77777777" w:rsidR="00037CC8" w:rsidRDefault="00037CC8" w:rsidP="00037CC8">
      <w:pPr>
        <w:pStyle w:val="ListParagraph"/>
        <w:ind w:left="1287"/>
        <w:jc w:val="both"/>
        <w:rPr>
          <w:rFonts w:ascii="Calibri" w:hAnsi="Calibri" w:cs="Calibri"/>
          <w:sz w:val="24"/>
          <w:szCs w:val="24"/>
        </w:rPr>
      </w:pPr>
    </w:p>
    <w:p w14:paraId="2B182756" w14:textId="47DF0D35" w:rsidR="00037CC8" w:rsidRPr="00037CC8" w:rsidRDefault="00037CC8" w:rsidP="00217EC7">
      <w:pPr>
        <w:pStyle w:val="ListParagraph"/>
        <w:ind w:left="851"/>
        <w:jc w:val="both"/>
        <w:rPr>
          <w:rFonts w:ascii="Calibri" w:hAnsi="Calibri" w:cs="Calibri"/>
          <w:sz w:val="24"/>
          <w:szCs w:val="24"/>
        </w:rPr>
      </w:pPr>
      <w:r w:rsidRPr="00037CC8">
        <w:rPr>
          <w:rFonts w:ascii="Calibri" w:hAnsi="Calibri" w:cs="Calibri"/>
          <w:sz w:val="24"/>
          <w:szCs w:val="24"/>
        </w:rPr>
        <w:t>“We AB, CD, and EF members of the ( ) Club and representing the (  ) Club, which has now been declared to have won the Lancashire Football Association (insert competition name) and the same having been delivered to us by the said Association, do hereby on behalf of the said Club, and individually and collectively engage to return the Cup to the Secretary of the Association, on or before 2</w:t>
      </w:r>
      <w:r w:rsidR="00595095">
        <w:rPr>
          <w:rFonts w:ascii="Calibri" w:hAnsi="Calibri" w:cs="Calibri"/>
          <w:sz w:val="24"/>
          <w:szCs w:val="24"/>
        </w:rPr>
        <w:t>8th</w:t>
      </w:r>
      <w:r w:rsidRPr="00037CC8">
        <w:rPr>
          <w:rFonts w:ascii="Calibri" w:hAnsi="Calibri" w:cs="Calibri"/>
          <w:sz w:val="24"/>
          <w:szCs w:val="24"/>
        </w:rPr>
        <w:t xml:space="preserve"> January of the next calendar year, in good order and condition and that should the said Cup is destroyed or damaged by fire or by other cause, or lost whilst under our care, we agree to refund the Association the amount of its original value or the cost of thorough repair.”</w:t>
      </w:r>
    </w:p>
    <w:p w14:paraId="30496CE5" w14:textId="77777777" w:rsidR="00037CC8" w:rsidRPr="00037CC8" w:rsidRDefault="00037CC8" w:rsidP="00037CC8">
      <w:pPr>
        <w:jc w:val="both"/>
        <w:rPr>
          <w:rFonts w:ascii="Calibri" w:hAnsi="Calibri" w:cs="Calibri"/>
          <w:b/>
          <w:sz w:val="24"/>
          <w:szCs w:val="24"/>
        </w:rPr>
      </w:pPr>
    </w:p>
    <w:p w14:paraId="639896B6" w14:textId="28FA76C8" w:rsidR="00E61B19" w:rsidRPr="00037CC8" w:rsidRDefault="00E61B19" w:rsidP="00A82F25">
      <w:pPr>
        <w:pStyle w:val="ListParagraph"/>
        <w:numPr>
          <w:ilvl w:val="0"/>
          <w:numId w:val="9"/>
        </w:numPr>
        <w:jc w:val="both"/>
        <w:rPr>
          <w:rFonts w:ascii="Calibri" w:hAnsi="Calibri" w:cs="Calibri"/>
          <w:b/>
          <w:sz w:val="24"/>
          <w:szCs w:val="24"/>
        </w:rPr>
      </w:pPr>
      <w:r w:rsidRPr="00037CC8">
        <w:rPr>
          <w:rFonts w:ascii="Calibri" w:hAnsi="Calibri" w:cs="Tahoma"/>
          <w:sz w:val="24"/>
          <w:szCs w:val="24"/>
        </w:rPr>
        <w:t xml:space="preserve">It shall be </w:t>
      </w:r>
      <w:r w:rsidR="00037CC8">
        <w:rPr>
          <w:rFonts w:ascii="Calibri" w:hAnsi="Calibri" w:cs="Tahoma"/>
          <w:sz w:val="24"/>
          <w:szCs w:val="24"/>
        </w:rPr>
        <w:t xml:space="preserve">returned </w:t>
      </w:r>
      <w:r w:rsidRPr="00037CC8">
        <w:rPr>
          <w:rFonts w:ascii="Calibri" w:hAnsi="Calibri" w:cs="Tahoma"/>
          <w:sz w:val="24"/>
          <w:szCs w:val="24"/>
        </w:rPr>
        <w:t>clean</w:t>
      </w:r>
      <w:r w:rsidR="00037CC8">
        <w:rPr>
          <w:rFonts w:ascii="Calibri" w:hAnsi="Calibri" w:cs="Tahoma"/>
          <w:sz w:val="24"/>
          <w:szCs w:val="24"/>
        </w:rPr>
        <w:t xml:space="preserve">, </w:t>
      </w:r>
      <w:r w:rsidRPr="00037CC8">
        <w:rPr>
          <w:rFonts w:ascii="Calibri" w:hAnsi="Calibri" w:cs="Tahoma"/>
          <w:sz w:val="24"/>
          <w:szCs w:val="24"/>
        </w:rPr>
        <w:t xml:space="preserve">undamaged </w:t>
      </w:r>
      <w:r w:rsidR="00037CC8">
        <w:rPr>
          <w:rFonts w:ascii="Calibri" w:hAnsi="Calibri" w:cs="Tahoma"/>
          <w:sz w:val="24"/>
          <w:szCs w:val="24"/>
        </w:rPr>
        <w:t xml:space="preserve">and </w:t>
      </w:r>
      <w:r w:rsidRPr="00037CC8">
        <w:rPr>
          <w:rFonts w:ascii="Calibri" w:hAnsi="Calibri" w:cs="Tahoma"/>
          <w:sz w:val="24"/>
          <w:szCs w:val="24"/>
        </w:rPr>
        <w:t xml:space="preserve">in </w:t>
      </w:r>
      <w:r w:rsidR="00037CC8">
        <w:rPr>
          <w:rFonts w:ascii="Calibri" w:hAnsi="Calibri" w:cs="Tahoma"/>
          <w:sz w:val="24"/>
          <w:szCs w:val="24"/>
        </w:rPr>
        <w:t xml:space="preserve">good </w:t>
      </w:r>
      <w:r w:rsidRPr="00037CC8">
        <w:rPr>
          <w:rFonts w:ascii="Calibri" w:hAnsi="Calibri" w:cs="Tahoma"/>
          <w:sz w:val="24"/>
          <w:szCs w:val="24"/>
        </w:rPr>
        <w:t xml:space="preserve">condition and failure to return by the required date will result in a fine of £50.  </w:t>
      </w:r>
    </w:p>
    <w:p w14:paraId="6FDABE8C" w14:textId="77777777" w:rsidR="008513DE" w:rsidRPr="00037CC8" w:rsidRDefault="008513DE" w:rsidP="008513DE">
      <w:pPr>
        <w:jc w:val="both"/>
        <w:rPr>
          <w:rFonts w:asciiTheme="minorHAnsi" w:hAnsiTheme="minorHAnsi" w:cs="Tahoma"/>
          <w:sz w:val="24"/>
        </w:rPr>
      </w:pPr>
    </w:p>
    <w:p w14:paraId="35CCF96C" w14:textId="77777777" w:rsidR="008513DE" w:rsidRPr="00DA496B" w:rsidRDefault="008513DE" w:rsidP="004E0F89">
      <w:pPr>
        <w:pStyle w:val="Fatext3indent"/>
        <w:tabs>
          <w:tab w:val="clear" w:pos="340"/>
          <w:tab w:val="clear" w:pos="510"/>
        </w:tabs>
        <w:spacing w:line="240" w:lineRule="auto"/>
        <w:ind w:left="426" w:hanging="426"/>
        <w:rPr>
          <w:rFonts w:ascii="Calibri" w:hAnsi="Calibri" w:cs="Calibri"/>
          <w:b/>
          <w:sz w:val="24"/>
          <w:szCs w:val="24"/>
        </w:rPr>
      </w:pPr>
      <w:r w:rsidRPr="009807C3">
        <w:rPr>
          <w:rFonts w:asciiTheme="minorHAnsi" w:hAnsiTheme="minorHAnsi" w:cs="Tahoma"/>
          <w:b/>
          <w:sz w:val="24"/>
          <w:szCs w:val="24"/>
        </w:rPr>
        <w:t>2.</w:t>
      </w:r>
      <w:r w:rsidRPr="009807C3">
        <w:rPr>
          <w:rFonts w:asciiTheme="minorHAnsi" w:hAnsiTheme="minorHAnsi" w:cs="Tahoma"/>
          <w:b/>
          <w:sz w:val="24"/>
          <w:szCs w:val="24"/>
        </w:rPr>
        <w:tab/>
      </w:r>
      <w:r w:rsidRPr="00DA496B">
        <w:rPr>
          <w:rFonts w:ascii="Calibri" w:hAnsi="Calibri" w:cs="Calibri"/>
          <w:b/>
          <w:sz w:val="24"/>
          <w:szCs w:val="24"/>
        </w:rPr>
        <w:t>MEDALS</w:t>
      </w:r>
    </w:p>
    <w:p w14:paraId="138961C1" w14:textId="77777777" w:rsidR="009D288C" w:rsidRPr="00DA496B" w:rsidRDefault="009D288C" w:rsidP="009D288C">
      <w:pPr>
        <w:pStyle w:val="Fatext3indent"/>
        <w:tabs>
          <w:tab w:val="clear" w:pos="340"/>
          <w:tab w:val="clear" w:pos="510"/>
        </w:tabs>
        <w:spacing w:line="240" w:lineRule="auto"/>
        <w:ind w:left="567" w:hanging="567"/>
        <w:rPr>
          <w:rFonts w:ascii="Calibri" w:hAnsi="Calibri" w:cs="Calibri"/>
          <w:b/>
          <w:sz w:val="12"/>
          <w:szCs w:val="24"/>
        </w:rPr>
      </w:pPr>
    </w:p>
    <w:p w14:paraId="3A967D8F" w14:textId="60403355" w:rsidR="00037CC8" w:rsidRDefault="008513DE" w:rsidP="00A82F25">
      <w:pPr>
        <w:pStyle w:val="Fatext3indent"/>
        <w:numPr>
          <w:ilvl w:val="0"/>
          <w:numId w:val="10"/>
        </w:numPr>
        <w:tabs>
          <w:tab w:val="clear" w:pos="340"/>
          <w:tab w:val="clear" w:pos="510"/>
        </w:tabs>
        <w:spacing w:line="240" w:lineRule="auto"/>
        <w:ind w:left="851" w:hanging="425"/>
        <w:rPr>
          <w:rFonts w:ascii="Calibri" w:hAnsi="Calibri" w:cs="Calibri"/>
          <w:sz w:val="24"/>
          <w:szCs w:val="24"/>
        </w:rPr>
      </w:pPr>
      <w:r w:rsidRPr="00DA496B">
        <w:rPr>
          <w:rFonts w:ascii="Calibri" w:hAnsi="Calibri" w:cs="Calibri"/>
          <w:sz w:val="24"/>
          <w:szCs w:val="24"/>
        </w:rPr>
        <w:t xml:space="preserve">In addition to the Cup, the Association shall present 20 souvenirs </w:t>
      </w:r>
      <w:r w:rsidR="00E61B19">
        <w:rPr>
          <w:rFonts w:ascii="Calibri" w:hAnsi="Calibri" w:cs="Calibri"/>
          <w:sz w:val="24"/>
          <w:szCs w:val="24"/>
        </w:rPr>
        <w:t>or medals to Playing Staff and O</w:t>
      </w:r>
      <w:r w:rsidRPr="00DA496B">
        <w:rPr>
          <w:rFonts w:ascii="Calibri" w:hAnsi="Calibri" w:cs="Calibri"/>
          <w:sz w:val="24"/>
          <w:szCs w:val="24"/>
        </w:rPr>
        <w:t xml:space="preserve">fficials of both </w:t>
      </w:r>
      <w:r w:rsidR="00126411">
        <w:rPr>
          <w:rFonts w:ascii="Calibri" w:hAnsi="Calibri" w:cs="Calibri"/>
          <w:sz w:val="24"/>
          <w:szCs w:val="24"/>
        </w:rPr>
        <w:t>competing teams</w:t>
      </w:r>
      <w:r w:rsidRPr="00DA496B">
        <w:rPr>
          <w:rFonts w:ascii="Calibri" w:hAnsi="Calibri" w:cs="Calibri"/>
          <w:sz w:val="24"/>
          <w:szCs w:val="24"/>
        </w:rPr>
        <w:t xml:space="preserve"> in the Final.  </w:t>
      </w:r>
    </w:p>
    <w:p w14:paraId="1877E176" w14:textId="676B18BD" w:rsidR="008513DE" w:rsidRPr="00DA496B" w:rsidRDefault="008513DE" w:rsidP="00A82F25">
      <w:pPr>
        <w:pStyle w:val="Fatext3indent"/>
        <w:numPr>
          <w:ilvl w:val="0"/>
          <w:numId w:val="10"/>
        </w:numPr>
        <w:tabs>
          <w:tab w:val="clear" w:pos="340"/>
          <w:tab w:val="clear" w:pos="510"/>
        </w:tabs>
        <w:spacing w:line="240" w:lineRule="auto"/>
        <w:ind w:left="851" w:hanging="425"/>
        <w:rPr>
          <w:rFonts w:ascii="Calibri" w:hAnsi="Calibri" w:cs="Calibri"/>
          <w:sz w:val="24"/>
          <w:szCs w:val="24"/>
        </w:rPr>
      </w:pPr>
      <w:r w:rsidRPr="00DA496B">
        <w:rPr>
          <w:rFonts w:ascii="Calibri" w:hAnsi="Calibri" w:cs="Calibri"/>
          <w:sz w:val="24"/>
          <w:szCs w:val="24"/>
        </w:rPr>
        <w:t xml:space="preserve">When a </w:t>
      </w:r>
      <w:r w:rsidR="00E61B19">
        <w:rPr>
          <w:rFonts w:ascii="Calibri" w:hAnsi="Calibri" w:cs="Calibri"/>
          <w:sz w:val="24"/>
          <w:szCs w:val="24"/>
        </w:rPr>
        <w:t>P</w:t>
      </w:r>
      <w:r w:rsidRPr="00810AF4">
        <w:rPr>
          <w:rFonts w:ascii="Calibri" w:hAnsi="Calibri" w:cs="Calibri"/>
          <w:sz w:val="24"/>
          <w:szCs w:val="24"/>
        </w:rPr>
        <w:t xml:space="preserve">layer </w:t>
      </w:r>
      <w:r w:rsidR="009D288C" w:rsidRPr="00810AF4">
        <w:rPr>
          <w:rFonts w:ascii="Calibri" w:hAnsi="Calibri" w:cs="Calibri"/>
          <w:sz w:val="24"/>
          <w:szCs w:val="24"/>
        </w:rPr>
        <w:t xml:space="preserve">or Club Official </w:t>
      </w:r>
      <w:r w:rsidRPr="00810AF4">
        <w:rPr>
          <w:rFonts w:ascii="Calibri" w:hAnsi="Calibri" w:cs="Calibri"/>
          <w:sz w:val="24"/>
          <w:szCs w:val="24"/>
        </w:rPr>
        <w:t xml:space="preserve">taking part is </w:t>
      </w:r>
      <w:r w:rsidR="00347C81" w:rsidRPr="00810AF4">
        <w:rPr>
          <w:rFonts w:ascii="Calibri" w:hAnsi="Calibri" w:cs="Calibri"/>
          <w:sz w:val="24"/>
          <w:szCs w:val="24"/>
        </w:rPr>
        <w:t>dismissed</w:t>
      </w:r>
      <w:r w:rsidR="00347C81">
        <w:rPr>
          <w:rFonts w:ascii="Calibri" w:hAnsi="Calibri" w:cs="Calibri"/>
          <w:sz w:val="24"/>
          <w:szCs w:val="24"/>
        </w:rPr>
        <w:t xml:space="preserve"> or</w:t>
      </w:r>
      <w:r w:rsidR="009D288C" w:rsidRPr="00810AF4">
        <w:rPr>
          <w:rFonts w:ascii="Calibri" w:hAnsi="Calibri" w:cs="Calibri"/>
          <w:sz w:val="24"/>
          <w:szCs w:val="24"/>
        </w:rPr>
        <w:t xml:space="preserve"> </w:t>
      </w:r>
      <w:r w:rsidRPr="00810AF4">
        <w:rPr>
          <w:rFonts w:ascii="Calibri" w:hAnsi="Calibri" w:cs="Calibri"/>
          <w:sz w:val="24"/>
          <w:szCs w:val="24"/>
        </w:rPr>
        <w:t xml:space="preserve">ordered to leave the field of play for misconduct, the medal to which </w:t>
      </w:r>
      <w:r w:rsidR="009D288C" w:rsidRPr="00810AF4">
        <w:rPr>
          <w:rFonts w:ascii="Calibri" w:hAnsi="Calibri" w:cs="Calibri"/>
          <w:sz w:val="24"/>
          <w:szCs w:val="24"/>
        </w:rPr>
        <w:t>they</w:t>
      </w:r>
      <w:r w:rsidRPr="00810AF4">
        <w:rPr>
          <w:rFonts w:ascii="Calibri" w:hAnsi="Calibri" w:cs="Calibri"/>
          <w:sz w:val="24"/>
          <w:szCs w:val="24"/>
        </w:rPr>
        <w:t xml:space="preserve"> may be entitled may be withheld at </w:t>
      </w:r>
      <w:r w:rsidRPr="00DA496B">
        <w:rPr>
          <w:rFonts w:ascii="Calibri" w:hAnsi="Calibri" w:cs="Calibri"/>
          <w:sz w:val="24"/>
          <w:szCs w:val="24"/>
        </w:rPr>
        <w:t>the discretion of the Youth Competitions Committee (The Committee).</w:t>
      </w:r>
    </w:p>
    <w:p w14:paraId="4A11361F" w14:textId="77777777" w:rsidR="008513DE" w:rsidRPr="00037CC8" w:rsidRDefault="008513DE" w:rsidP="00DA496B">
      <w:pPr>
        <w:rPr>
          <w:rFonts w:ascii="Calibri" w:hAnsi="Calibri" w:cs="Calibri"/>
          <w:sz w:val="24"/>
        </w:rPr>
      </w:pPr>
    </w:p>
    <w:p w14:paraId="11561D54" w14:textId="77777777" w:rsidR="008513DE" w:rsidRPr="00DA496B" w:rsidRDefault="008513DE" w:rsidP="00037CC8">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t>3.</w:t>
      </w:r>
      <w:r w:rsidRPr="00DA496B">
        <w:rPr>
          <w:rFonts w:ascii="Calibri" w:hAnsi="Calibri" w:cs="Calibri"/>
          <w:b/>
          <w:sz w:val="24"/>
          <w:szCs w:val="24"/>
        </w:rPr>
        <w:tab/>
        <w:t>CONTROL OF COMPETITION</w:t>
      </w:r>
    </w:p>
    <w:p w14:paraId="2FAFDFBB" w14:textId="77777777" w:rsidR="00DA496B" w:rsidRPr="00DA496B" w:rsidRDefault="00DA496B" w:rsidP="00DA496B">
      <w:pPr>
        <w:pStyle w:val="Fatext3indent"/>
        <w:tabs>
          <w:tab w:val="clear" w:pos="340"/>
          <w:tab w:val="clear" w:pos="510"/>
        </w:tabs>
        <w:spacing w:line="240" w:lineRule="auto"/>
        <w:ind w:left="567" w:hanging="567"/>
        <w:rPr>
          <w:rFonts w:ascii="Calibri" w:hAnsi="Calibri" w:cs="Calibri"/>
          <w:b/>
          <w:sz w:val="12"/>
          <w:szCs w:val="24"/>
        </w:rPr>
      </w:pPr>
    </w:p>
    <w:p w14:paraId="635E97B8" w14:textId="77777777" w:rsidR="00037CC8" w:rsidRDefault="008513DE" w:rsidP="00441BB6">
      <w:pPr>
        <w:pStyle w:val="Fatext3indent3p"/>
        <w:numPr>
          <w:ilvl w:val="0"/>
          <w:numId w:val="25"/>
        </w:numPr>
        <w:tabs>
          <w:tab w:val="clear" w:pos="340"/>
          <w:tab w:val="clear" w:pos="510"/>
        </w:tabs>
        <w:spacing w:after="0" w:line="240" w:lineRule="auto"/>
        <w:rPr>
          <w:rFonts w:ascii="Calibri" w:hAnsi="Calibri" w:cs="Calibri"/>
          <w:sz w:val="24"/>
          <w:szCs w:val="24"/>
        </w:rPr>
      </w:pPr>
      <w:r w:rsidRPr="00DA496B">
        <w:rPr>
          <w:rFonts w:ascii="Calibri" w:hAnsi="Calibri" w:cs="Calibri"/>
          <w:sz w:val="24"/>
          <w:szCs w:val="24"/>
        </w:rPr>
        <w:t>The ownership, organisation, control and management of the Competition and any rights associated with it of any nature shall be vested entirely and exclusively in The Association.</w:t>
      </w:r>
    </w:p>
    <w:p w14:paraId="349CFD4F" w14:textId="77777777" w:rsidR="00037CC8" w:rsidRDefault="008513DE" w:rsidP="00441BB6">
      <w:pPr>
        <w:pStyle w:val="Fatext3indent3p"/>
        <w:numPr>
          <w:ilvl w:val="0"/>
          <w:numId w:val="25"/>
        </w:numPr>
        <w:tabs>
          <w:tab w:val="clear" w:pos="340"/>
          <w:tab w:val="clear" w:pos="510"/>
        </w:tabs>
        <w:spacing w:after="0" w:line="240" w:lineRule="auto"/>
        <w:rPr>
          <w:rFonts w:ascii="Calibri" w:hAnsi="Calibri" w:cs="Calibri"/>
          <w:sz w:val="24"/>
          <w:szCs w:val="24"/>
        </w:rPr>
      </w:pPr>
      <w:r w:rsidRPr="00037CC8">
        <w:rPr>
          <w:rFonts w:ascii="Calibri" w:hAnsi="Calibri" w:cs="Calibri"/>
          <w:sz w:val="24"/>
          <w:szCs w:val="24"/>
        </w:rPr>
        <w:t xml:space="preserve">The </w:t>
      </w:r>
      <w:r w:rsidR="009D288C" w:rsidRPr="00037CC8">
        <w:rPr>
          <w:rFonts w:ascii="Calibri" w:hAnsi="Calibri" w:cs="Calibri"/>
          <w:sz w:val="24"/>
          <w:szCs w:val="24"/>
        </w:rPr>
        <w:t>Committee</w:t>
      </w:r>
      <w:r w:rsidR="009D288C" w:rsidRPr="00037CC8">
        <w:rPr>
          <w:rFonts w:ascii="Calibri" w:hAnsi="Calibri" w:cs="Calibri"/>
          <w:color w:val="FF0000"/>
          <w:sz w:val="24"/>
          <w:szCs w:val="24"/>
        </w:rPr>
        <w:t xml:space="preserve"> </w:t>
      </w:r>
      <w:r w:rsidRPr="00037CC8">
        <w:rPr>
          <w:rFonts w:ascii="Calibri" w:hAnsi="Calibri" w:cs="Calibri"/>
          <w:sz w:val="24"/>
          <w:szCs w:val="24"/>
        </w:rPr>
        <w:t xml:space="preserve">shall have the power to make, delete and amend regulations for the organisation, </w:t>
      </w:r>
      <w:r w:rsidR="00A47900" w:rsidRPr="00037CC8">
        <w:rPr>
          <w:rFonts w:ascii="Calibri" w:hAnsi="Calibri" w:cs="Calibri"/>
          <w:sz w:val="24"/>
          <w:szCs w:val="24"/>
        </w:rPr>
        <w:t>control,</w:t>
      </w:r>
      <w:r w:rsidRPr="00037CC8">
        <w:rPr>
          <w:rFonts w:ascii="Calibri" w:hAnsi="Calibri" w:cs="Calibri"/>
          <w:sz w:val="24"/>
          <w:szCs w:val="24"/>
        </w:rPr>
        <w:t xml:space="preserve"> and management of the Competition as it, from </w:t>
      </w:r>
      <w:r w:rsidR="00DA496B" w:rsidRPr="00037CC8">
        <w:rPr>
          <w:rFonts w:ascii="Calibri" w:hAnsi="Calibri" w:cs="Calibri"/>
          <w:sz w:val="24"/>
          <w:szCs w:val="24"/>
        </w:rPr>
        <w:t>time to time, deems expedient (T</w:t>
      </w:r>
      <w:r w:rsidRPr="00037CC8">
        <w:rPr>
          <w:rFonts w:ascii="Calibri" w:hAnsi="Calibri" w:cs="Calibri"/>
          <w:sz w:val="24"/>
          <w:szCs w:val="24"/>
        </w:rPr>
        <w:t>he “Competition Rules”)</w:t>
      </w:r>
      <w:r w:rsidR="00E61B19" w:rsidRPr="00037CC8">
        <w:rPr>
          <w:rFonts w:ascii="Calibri" w:hAnsi="Calibri" w:cs="Calibri"/>
          <w:sz w:val="24"/>
          <w:szCs w:val="24"/>
        </w:rPr>
        <w:t>.</w:t>
      </w:r>
      <w:r w:rsidRPr="00037CC8">
        <w:rPr>
          <w:rFonts w:ascii="Calibri" w:hAnsi="Calibri" w:cs="Calibri"/>
          <w:sz w:val="24"/>
          <w:szCs w:val="24"/>
        </w:rPr>
        <w:t xml:space="preserve"> </w:t>
      </w:r>
    </w:p>
    <w:p w14:paraId="30FA26D8" w14:textId="77777777" w:rsidR="00037CC8" w:rsidRDefault="008513DE" w:rsidP="00441BB6">
      <w:pPr>
        <w:pStyle w:val="Fatext3indent3p"/>
        <w:numPr>
          <w:ilvl w:val="0"/>
          <w:numId w:val="25"/>
        </w:numPr>
        <w:tabs>
          <w:tab w:val="clear" w:pos="340"/>
          <w:tab w:val="clear" w:pos="510"/>
        </w:tabs>
        <w:spacing w:after="0" w:line="240" w:lineRule="auto"/>
        <w:rPr>
          <w:rFonts w:ascii="Calibri" w:hAnsi="Calibri" w:cs="Calibri"/>
          <w:sz w:val="24"/>
          <w:szCs w:val="24"/>
        </w:rPr>
      </w:pPr>
      <w:r w:rsidRPr="00037CC8">
        <w:rPr>
          <w:rFonts w:ascii="Calibri" w:hAnsi="Calibri" w:cs="Calibri"/>
          <w:sz w:val="24"/>
          <w:szCs w:val="24"/>
        </w:rPr>
        <w:t>All Clubs participating in the Competition shall be bound by and comply with the Competition Rules.</w:t>
      </w:r>
    </w:p>
    <w:p w14:paraId="0AFBAEF7" w14:textId="77777777" w:rsidR="00441BB6" w:rsidRDefault="008513DE" w:rsidP="00441BB6">
      <w:pPr>
        <w:pStyle w:val="Fatext3indent3p"/>
        <w:numPr>
          <w:ilvl w:val="0"/>
          <w:numId w:val="25"/>
        </w:numPr>
        <w:tabs>
          <w:tab w:val="clear" w:pos="340"/>
          <w:tab w:val="clear" w:pos="510"/>
        </w:tabs>
        <w:spacing w:after="0" w:line="240" w:lineRule="auto"/>
        <w:rPr>
          <w:rFonts w:ascii="Calibri" w:hAnsi="Calibri" w:cs="Calibri"/>
          <w:sz w:val="24"/>
          <w:szCs w:val="24"/>
        </w:rPr>
      </w:pPr>
      <w:r w:rsidRPr="00037CC8">
        <w:rPr>
          <w:rFonts w:ascii="Calibri" w:hAnsi="Calibri" w:cs="Calibri"/>
          <w:sz w:val="24"/>
          <w:szCs w:val="24"/>
        </w:rPr>
        <w:t xml:space="preserve">The Committee shall have the power to exercise all powers in relation to the Competition and to make decisions on all matters arising out of or in relation to the organisation, </w:t>
      </w:r>
      <w:r w:rsidR="00A47900" w:rsidRPr="00037CC8">
        <w:rPr>
          <w:rFonts w:ascii="Calibri" w:hAnsi="Calibri" w:cs="Calibri"/>
          <w:sz w:val="24"/>
          <w:szCs w:val="24"/>
        </w:rPr>
        <w:t>control,</w:t>
      </w:r>
      <w:r w:rsidRPr="00037CC8">
        <w:rPr>
          <w:rFonts w:ascii="Calibri" w:hAnsi="Calibri" w:cs="Calibri"/>
          <w:sz w:val="24"/>
          <w:szCs w:val="24"/>
        </w:rPr>
        <w:t xml:space="preserve"> and management of the Competition (including as to eligibility and qualification) which shall be final and binding on all p</w:t>
      </w:r>
      <w:r w:rsidR="00DA496B" w:rsidRPr="00037CC8">
        <w:rPr>
          <w:rFonts w:ascii="Calibri" w:hAnsi="Calibri" w:cs="Calibri"/>
          <w:sz w:val="24"/>
          <w:szCs w:val="24"/>
        </w:rPr>
        <w:t xml:space="preserve">articipants in the Competition.  </w:t>
      </w:r>
      <w:r w:rsidRPr="00037CC8">
        <w:rPr>
          <w:rFonts w:ascii="Calibri" w:hAnsi="Calibri" w:cs="Calibri"/>
          <w:sz w:val="24"/>
          <w:szCs w:val="24"/>
        </w:rPr>
        <w:t xml:space="preserve">In relation to these and any other matters not specifically mentioned in the Competition Rules, the </w:t>
      </w:r>
      <w:r w:rsidR="00810AF4" w:rsidRPr="00037CC8">
        <w:rPr>
          <w:rFonts w:ascii="Calibri" w:hAnsi="Calibri" w:cs="Calibri"/>
          <w:sz w:val="24"/>
          <w:szCs w:val="24"/>
        </w:rPr>
        <w:t xml:space="preserve">Committee shall </w:t>
      </w:r>
      <w:r w:rsidRPr="00037CC8">
        <w:rPr>
          <w:rFonts w:ascii="Calibri" w:hAnsi="Calibri" w:cs="Calibri"/>
          <w:sz w:val="24"/>
          <w:szCs w:val="24"/>
        </w:rPr>
        <w:t>have the power to take such action and make such decisions, orders, rulings and impose such penalties as it deems necessar</w:t>
      </w:r>
      <w:r w:rsidR="00DA496B" w:rsidRPr="00037CC8">
        <w:rPr>
          <w:rFonts w:ascii="Calibri" w:hAnsi="Calibri" w:cs="Calibri"/>
          <w:sz w:val="24"/>
          <w:szCs w:val="24"/>
        </w:rPr>
        <w:t xml:space="preserve">y.  </w:t>
      </w:r>
      <w:r w:rsidR="00DA496B" w:rsidRPr="00037CC8">
        <w:rPr>
          <w:rFonts w:ascii="Calibri" w:hAnsi="Calibri" w:cs="Tahoma"/>
          <w:sz w:val="24"/>
          <w:szCs w:val="24"/>
        </w:rPr>
        <w:t>Following such procedures as it considers appropriate, decisions shall be final and binding on all participants</w:t>
      </w:r>
      <w:r w:rsidR="0099183D">
        <w:rPr>
          <w:rFonts w:ascii="Calibri" w:hAnsi="Calibri" w:cs="Tahoma"/>
          <w:sz w:val="24"/>
          <w:szCs w:val="24"/>
        </w:rPr>
        <w:t>.</w:t>
      </w:r>
      <w:r w:rsidR="00DA496B" w:rsidRPr="00037CC8">
        <w:rPr>
          <w:rFonts w:ascii="Calibri" w:hAnsi="Calibri" w:cs="Calibri"/>
          <w:sz w:val="24"/>
          <w:szCs w:val="24"/>
        </w:rPr>
        <w:t xml:space="preserve"> </w:t>
      </w:r>
      <w:r w:rsidRPr="00037CC8">
        <w:rPr>
          <w:rFonts w:ascii="Calibri" w:hAnsi="Calibri" w:cs="Calibri"/>
          <w:sz w:val="24"/>
          <w:szCs w:val="24"/>
        </w:rPr>
        <w:t xml:space="preserve">In considering such matters, the </w:t>
      </w:r>
      <w:r w:rsidR="00DA496B" w:rsidRPr="00037CC8">
        <w:rPr>
          <w:rFonts w:ascii="Calibri" w:hAnsi="Calibri" w:cs="Calibri"/>
          <w:sz w:val="24"/>
          <w:szCs w:val="24"/>
        </w:rPr>
        <w:t>Committee</w:t>
      </w:r>
      <w:r w:rsidR="00DA496B" w:rsidRPr="00037CC8">
        <w:rPr>
          <w:rFonts w:ascii="Calibri" w:hAnsi="Calibri" w:cs="Calibri"/>
          <w:color w:val="FF0000"/>
          <w:sz w:val="24"/>
          <w:szCs w:val="24"/>
        </w:rPr>
        <w:t xml:space="preserve"> </w:t>
      </w:r>
      <w:r w:rsidRPr="00037CC8">
        <w:rPr>
          <w:rFonts w:ascii="Calibri" w:hAnsi="Calibri" w:cs="Calibri"/>
          <w:sz w:val="24"/>
          <w:szCs w:val="24"/>
        </w:rPr>
        <w:t xml:space="preserve">shall not be bound by any enactment or Rule of Law relating to the admissibility of evidence in proceeding before a Court of Law. </w:t>
      </w:r>
    </w:p>
    <w:p w14:paraId="27FAF94B" w14:textId="35D36CA4" w:rsidR="00441BB6" w:rsidRPr="00441BB6" w:rsidRDefault="00441BB6" w:rsidP="00441BB6">
      <w:pPr>
        <w:pStyle w:val="Fatext3indent3p"/>
        <w:numPr>
          <w:ilvl w:val="0"/>
          <w:numId w:val="25"/>
        </w:numPr>
        <w:tabs>
          <w:tab w:val="clear" w:pos="340"/>
          <w:tab w:val="clear" w:pos="510"/>
        </w:tabs>
        <w:spacing w:after="0" w:line="240" w:lineRule="auto"/>
        <w:rPr>
          <w:rFonts w:ascii="Calibri" w:hAnsi="Calibri" w:cs="Calibri"/>
          <w:sz w:val="24"/>
          <w:szCs w:val="24"/>
        </w:rPr>
      </w:pPr>
      <w:r w:rsidRPr="00441BB6">
        <w:rPr>
          <w:rFonts w:ascii="Calibri" w:hAnsi="Calibri" w:cs="Calibri"/>
          <w:sz w:val="24"/>
          <w:szCs w:val="24"/>
        </w:rPr>
        <w:t>The Committee shall have the power to appoint a Sub-Committee, such as a Football Advisory Board (FAB) to exercise the powers of The Committee to expedite decisions to ensure the progress of the Competition.</w:t>
      </w:r>
    </w:p>
    <w:p w14:paraId="0E7DDDD8" w14:textId="3124C6D9" w:rsidR="008513DE" w:rsidRPr="004E0F89" w:rsidRDefault="008513DE" w:rsidP="00441BB6">
      <w:pPr>
        <w:pStyle w:val="Fatext3indent3p"/>
        <w:numPr>
          <w:ilvl w:val="0"/>
          <w:numId w:val="25"/>
        </w:numPr>
        <w:tabs>
          <w:tab w:val="clear" w:pos="340"/>
          <w:tab w:val="clear" w:pos="510"/>
        </w:tabs>
        <w:spacing w:after="0" w:line="240" w:lineRule="auto"/>
        <w:rPr>
          <w:rFonts w:ascii="Calibri" w:hAnsi="Calibri" w:cs="Calibri"/>
          <w:sz w:val="24"/>
          <w:szCs w:val="24"/>
        </w:rPr>
      </w:pPr>
      <w:r w:rsidRPr="004E0F89">
        <w:rPr>
          <w:rFonts w:ascii="Calibri" w:hAnsi="Calibri" w:cs="Calibri"/>
          <w:sz w:val="24"/>
          <w:szCs w:val="24"/>
        </w:rPr>
        <w:lastRenderedPageBreak/>
        <w:t>A Club participating in the Competition shall have only such rights in relation to the Competition (and any match in the Competition) as are expressly granted to the Club under these Competition Rules or by The Association in writing.</w:t>
      </w:r>
    </w:p>
    <w:p w14:paraId="0DB46C68" w14:textId="77777777" w:rsidR="008513DE" w:rsidRPr="004E0F89" w:rsidRDefault="008513DE" w:rsidP="00A80419">
      <w:pPr>
        <w:pStyle w:val="Fatext3indent3p"/>
        <w:tabs>
          <w:tab w:val="clear" w:pos="340"/>
          <w:tab w:val="clear" w:pos="510"/>
        </w:tabs>
        <w:spacing w:after="0" w:line="240" w:lineRule="auto"/>
        <w:ind w:left="1134" w:hanging="567"/>
        <w:rPr>
          <w:rFonts w:ascii="Calibri" w:hAnsi="Calibri" w:cs="Calibri"/>
          <w:sz w:val="24"/>
        </w:rPr>
      </w:pPr>
    </w:p>
    <w:p w14:paraId="5DAF8974" w14:textId="77777777" w:rsidR="008513DE" w:rsidRDefault="008513DE" w:rsidP="00037CC8">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t>4.</w:t>
      </w:r>
      <w:r w:rsidRPr="00DA496B">
        <w:rPr>
          <w:rFonts w:ascii="Calibri" w:hAnsi="Calibri" w:cs="Calibri"/>
          <w:b/>
          <w:sz w:val="24"/>
          <w:szCs w:val="24"/>
        </w:rPr>
        <w:tab/>
        <w:t>ELIGIBLE CLUBS</w:t>
      </w:r>
    </w:p>
    <w:p w14:paraId="3238FF68" w14:textId="77777777" w:rsidR="00A80419" w:rsidRPr="00A80419" w:rsidRDefault="00A80419" w:rsidP="00A80419">
      <w:pPr>
        <w:pStyle w:val="Fatext3indent"/>
        <w:tabs>
          <w:tab w:val="clear" w:pos="340"/>
          <w:tab w:val="clear" w:pos="510"/>
        </w:tabs>
        <w:spacing w:line="240" w:lineRule="auto"/>
        <w:ind w:left="567" w:hanging="567"/>
        <w:rPr>
          <w:rFonts w:ascii="Calibri" w:hAnsi="Calibri" w:cs="Calibri"/>
          <w:b/>
          <w:sz w:val="12"/>
          <w:szCs w:val="24"/>
        </w:rPr>
      </w:pPr>
    </w:p>
    <w:p w14:paraId="074E2009" w14:textId="77777777" w:rsidR="00732AA9" w:rsidRPr="002A1FFC" w:rsidRDefault="00732AA9" w:rsidP="00A82F25">
      <w:pPr>
        <w:pStyle w:val="Fatext3indent"/>
        <w:numPr>
          <w:ilvl w:val="0"/>
          <w:numId w:val="2"/>
        </w:numPr>
        <w:tabs>
          <w:tab w:val="clear" w:pos="340"/>
          <w:tab w:val="clear" w:pos="510"/>
        </w:tabs>
        <w:spacing w:line="240" w:lineRule="auto"/>
        <w:rPr>
          <w:rFonts w:ascii="Calibri" w:hAnsi="Calibri" w:cs="Tahoma"/>
          <w:sz w:val="24"/>
          <w:szCs w:val="24"/>
        </w:rPr>
      </w:pPr>
      <w:r w:rsidRPr="00A9185D">
        <w:rPr>
          <w:rFonts w:ascii="Calibri" w:hAnsi="Calibri" w:cs="Tahoma"/>
          <w:sz w:val="24"/>
          <w:szCs w:val="24"/>
        </w:rPr>
        <w:t>Participation in the Competition shall be open to Clubs whose First Affiliation is to the Association</w:t>
      </w:r>
      <w:r>
        <w:rPr>
          <w:rFonts w:ascii="Calibri" w:hAnsi="Calibri" w:cs="Tahoma"/>
          <w:sz w:val="24"/>
          <w:szCs w:val="24"/>
        </w:rPr>
        <w:t>, those from other Counties who have entered their own Cup in the first instance</w:t>
      </w:r>
      <w:r w:rsidRPr="00A9185D">
        <w:rPr>
          <w:rFonts w:ascii="Calibri" w:hAnsi="Calibri" w:cs="Tahoma"/>
          <w:sz w:val="24"/>
          <w:szCs w:val="24"/>
        </w:rPr>
        <w:t xml:space="preserve"> and who are eligible and approved by the Committee.</w:t>
      </w:r>
    </w:p>
    <w:p w14:paraId="387984DD" w14:textId="77777777" w:rsidR="00037CC8" w:rsidRDefault="008513DE" w:rsidP="00A82F25">
      <w:pPr>
        <w:pStyle w:val="Fatext3indent"/>
        <w:numPr>
          <w:ilvl w:val="0"/>
          <w:numId w:val="2"/>
        </w:numPr>
        <w:tabs>
          <w:tab w:val="clear" w:pos="340"/>
          <w:tab w:val="clear" w:pos="510"/>
        </w:tabs>
        <w:spacing w:line="240" w:lineRule="auto"/>
        <w:ind w:left="851" w:hanging="425"/>
        <w:rPr>
          <w:rFonts w:ascii="Calibri" w:hAnsi="Calibri" w:cs="Calibri"/>
          <w:sz w:val="24"/>
          <w:szCs w:val="24"/>
        </w:rPr>
      </w:pPr>
      <w:r w:rsidRPr="00037CC8">
        <w:rPr>
          <w:rFonts w:ascii="Calibri" w:hAnsi="Calibri" w:cs="Calibri"/>
          <w:sz w:val="24"/>
          <w:szCs w:val="24"/>
        </w:rPr>
        <w:t>The Committee may reject the application of any Club to participate in the Competition at its entire discretion.</w:t>
      </w:r>
    </w:p>
    <w:p w14:paraId="1C4B7564" w14:textId="2C4FD7E8" w:rsidR="00037CC8" w:rsidRPr="00037CC8" w:rsidRDefault="007431C2" w:rsidP="00A82F25">
      <w:pPr>
        <w:pStyle w:val="Fatext3indent"/>
        <w:numPr>
          <w:ilvl w:val="0"/>
          <w:numId w:val="2"/>
        </w:numPr>
        <w:tabs>
          <w:tab w:val="clear" w:pos="340"/>
          <w:tab w:val="clear" w:pos="510"/>
        </w:tabs>
        <w:spacing w:line="240" w:lineRule="auto"/>
        <w:ind w:left="851" w:hanging="425"/>
        <w:rPr>
          <w:rFonts w:ascii="Calibri" w:hAnsi="Calibri" w:cs="Calibri"/>
          <w:sz w:val="24"/>
          <w:szCs w:val="24"/>
        </w:rPr>
      </w:pPr>
      <w:r w:rsidRPr="00037CC8">
        <w:rPr>
          <w:rFonts w:ascii="Calibri" w:hAnsi="Calibri" w:cs="Tahoma"/>
          <w:sz w:val="24"/>
          <w:szCs w:val="24"/>
        </w:rPr>
        <w:t xml:space="preserve">A Club which has been allowed to participate in the Competition may not assign or otherwise transfer the ability/right to participate without the prior written approval of the Committee.  A request for transfer must be in writing, setting out the details of the intended transferee and the reason for the transfer.  The decision </w:t>
      </w:r>
      <w:r w:rsidR="00EB2828" w:rsidRPr="00037CC8">
        <w:rPr>
          <w:rFonts w:ascii="Calibri" w:hAnsi="Calibri" w:cs="Tahoma"/>
          <w:sz w:val="24"/>
          <w:szCs w:val="24"/>
        </w:rPr>
        <w:t>whether</w:t>
      </w:r>
      <w:r w:rsidRPr="00037CC8">
        <w:rPr>
          <w:rFonts w:ascii="Calibri" w:hAnsi="Calibri" w:cs="Tahoma"/>
          <w:sz w:val="24"/>
          <w:szCs w:val="24"/>
        </w:rPr>
        <w:t xml:space="preserve"> to approve a transfer shall be made by the Committee in its absolute discretion.  A transfer shall be granted only on condition that the transferee shall be treated for the purposes of these Competition Rules and the Rules of The Association</w:t>
      </w:r>
      <w:r w:rsidR="004E0F89">
        <w:rPr>
          <w:rFonts w:ascii="Calibri" w:hAnsi="Calibri" w:cs="Tahoma"/>
          <w:sz w:val="24"/>
          <w:szCs w:val="24"/>
        </w:rPr>
        <w:t>,</w:t>
      </w:r>
      <w:r w:rsidRPr="00037CC8">
        <w:rPr>
          <w:rFonts w:ascii="Calibri" w:hAnsi="Calibri" w:cs="Tahoma"/>
          <w:sz w:val="24"/>
          <w:szCs w:val="24"/>
        </w:rPr>
        <w:t xml:space="preserve"> as being the same entity as the transferor.</w:t>
      </w:r>
    </w:p>
    <w:p w14:paraId="43ED016C" w14:textId="77777777" w:rsidR="00037CC8" w:rsidRDefault="008513DE" w:rsidP="00A82F25">
      <w:pPr>
        <w:pStyle w:val="Fatext3indent"/>
        <w:numPr>
          <w:ilvl w:val="0"/>
          <w:numId w:val="2"/>
        </w:numPr>
        <w:tabs>
          <w:tab w:val="clear" w:pos="340"/>
          <w:tab w:val="clear" w:pos="510"/>
        </w:tabs>
        <w:spacing w:line="240" w:lineRule="auto"/>
        <w:ind w:left="851" w:hanging="425"/>
        <w:rPr>
          <w:rFonts w:ascii="Calibri" w:hAnsi="Calibri" w:cs="Calibri"/>
          <w:sz w:val="24"/>
          <w:szCs w:val="24"/>
        </w:rPr>
      </w:pPr>
      <w:r w:rsidRPr="00037CC8">
        <w:rPr>
          <w:rFonts w:ascii="Calibri" w:hAnsi="Calibri" w:cs="Calibri"/>
          <w:sz w:val="24"/>
          <w:szCs w:val="24"/>
        </w:rPr>
        <w:t>If a Club is removed from the League in which it is playing, once it has been accepted into the Competition, The Committee has the power to remove the Club from the Competition.</w:t>
      </w:r>
    </w:p>
    <w:p w14:paraId="0DF05429" w14:textId="3F29DC16" w:rsidR="008513DE" w:rsidRPr="00037CC8" w:rsidRDefault="00A80419" w:rsidP="00A82F25">
      <w:pPr>
        <w:pStyle w:val="Fatext3indent"/>
        <w:numPr>
          <w:ilvl w:val="0"/>
          <w:numId w:val="2"/>
        </w:numPr>
        <w:tabs>
          <w:tab w:val="clear" w:pos="340"/>
          <w:tab w:val="clear" w:pos="510"/>
        </w:tabs>
        <w:spacing w:line="240" w:lineRule="auto"/>
        <w:ind w:left="851" w:hanging="425"/>
        <w:rPr>
          <w:rFonts w:ascii="Calibri" w:hAnsi="Calibri" w:cs="Calibri"/>
          <w:sz w:val="24"/>
          <w:szCs w:val="24"/>
        </w:rPr>
      </w:pPr>
      <w:r w:rsidRPr="00037CC8">
        <w:rPr>
          <w:rFonts w:ascii="Calibri" w:hAnsi="Calibri" w:cs="Calibri"/>
          <w:sz w:val="24"/>
          <w:szCs w:val="24"/>
        </w:rPr>
        <w:t>Each</w:t>
      </w:r>
      <w:r w:rsidR="008513DE" w:rsidRPr="00037CC8">
        <w:rPr>
          <w:rFonts w:ascii="Calibri" w:hAnsi="Calibri" w:cs="Calibri"/>
          <w:sz w:val="24"/>
          <w:szCs w:val="24"/>
        </w:rPr>
        <w:t xml:space="preserve"> Trophy shall be competed for annually by clubs who are Full Members, Associate Members or Youth Members of the Association, and who are members of a registered Full Member, Associate Member or Youth League</w:t>
      </w:r>
      <w:r w:rsidR="009A69BF" w:rsidRPr="00037CC8">
        <w:rPr>
          <w:rFonts w:ascii="Calibri" w:hAnsi="Calibri" w:cs="Calibri"/>
          <w:sz w:val="24"/>
          <w:szCs w:val="24"/>
        </w:rPr>
        <w:t xml:space="preserve"> </w:t>
      </w:r>
      <w:r w:rsidR="008513DE" w:rsidRPr="00037CC8">
        <w:rPr>
          <w:rFonts w:ascii="Calibri" w:hAnsi="Calibri" w:cs="Calibri"/>
          <w:sz w:val="24"/>
          <w:szCs w:val="24"/>
        </w:rPr>
        <w:t xml:space="preserve">only, approved by the Committee. </w:t>
      </w:r>
    </w:p>
    <w:p w14:paraId="57D965CF" w14:textId="77777777" w:rsidR="005816DF" w:rsidRPr="00037CC8" w:rsidRDefault="005816DF" w:rsidP="007431C2">
      <w:pPr>
        <w:pStyle w:val="Fatext3indent"/>
        <w:tabs>
          <w:tab w:val="clear" w:pos="340"/>
          <w:tab w:val="clear" w:pos="510"/>
        </w:tabs>
        <w:spacing w:line="240" w:lineRule="auto"/>
        <w:ind w:left="1134" w:hanging="567"/>
        <w:rPr>
          <w:rFonts w:ascii="Calibri" w:hAnsi="Calibri" w:cs="Calibri"/>
          <w:sz w:val="22"/>
          <w:szCs w:val="18"/>
        </w:rPr>
      </w:pPr>
    </w:p>
    <w:p w14:paraId="4A23A9E3" w14:textId="77777777" w:rsidR="005816DF" w:rsidRPr="00DA496B" w:rsidRDefault="008513DE" w:rsidP="00C427F7">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t>5.</w:t>
      </w:r>
      <w:r w:rsidRPr="00DA496B">
        <w:rPr>
          <w:rFonts w:ascii="Calibri" w:hAnsi="Calibri" w:cs="Calibri"/>
          <w:b/>
          <w:sz w:val="24"/>
          <w:szCs w:val="24"/>
        </w:rPr>
        <w:tab/>
        <w:t>ENTRY DATE AND FEES</w:t>
      </w:r>
    </w:p>
    <w:p w14:paraId="553954B0" w14:textId="77777777" w:rsidR="007431C2" w:rsidRPr="007431C2" w:rsidRDefault="007431C2" w:rsidP="007431C2">
      <w:pPr>
        <w:pStyle w:val="Fatext3indent"/>
        <w:tabs>
          <w:tab w:val="clear" w:pos="340"/>
          <w:tab w:val="clear" w:pos="510"/>
        </w:tabs>
        <w:spacing w:line="240" w:lineRule="auto"/>
        <w:ind w:left="567" w:firstLine="0"/>
        <w:rPr>
          <w:rFonts w:ascii="Calibri" w:hAnsi="Calibri" w:cs="Calibri"/>
          <w:sz w:val="12"/>
          <w:szCs w:val="24"/>
        </w:rPr>
      </w:pPr>
    </w:p>
    <w:p w14:paraId="5DB54476" w14:textId="67638349" w:rsidR="00732AA9" w:rsidRPr="00732AA9" w:rsidRDefault="00732AA9" w:rsidP="00A82F25">
      <w:pPr>
        <w:numPr>
          <w:ilvl w:val="0"/>
          <w:numId w:val="21"/>
        </w:numPr>
        <w:contextualSpacing/>
        <w:jc w:val="both"/>
        <w:rPr>
          <w:rFonts w:ascii="Calibri" w:hAnsi="Calibri" w:cs="Tahoma"/>
          <w:spacing w:val="4"/>
          <w:sz w:val="24"/>
          <w:szCs w:val="24"/>
          <w:lang w:eastAsia="en-US"/>
        </w:rPr>
      </w:pPr>
      <w:r w:rsidRPr="00732AA9">
        <w:rPr>
          <w:rFonts w:ascii="Calibri" w:hAnsi="Calibri" w:cs="Tahoma"/>
          <w:spacing w:val="4"/>
          <w:sz w:val="24"/>
          <w:szCs w:val="24"/>
          <w:lang w:eastAsia="en-US"/>
        </w:rPr>
        <w:t>A Club wishing to participate in the Competition shall complete the application upon affiliation on or before 1</w:t>
      </w:r>
      <w:r w:rsidRPr="00732AA9">
        <w:rPr>
          <w:rFonts w:ascii="Calibri" w:hAnsi="Calibri" w:cs="Tahoma"/>
          <w:spacing w:val="4"/>
          <w:sz w:val="24"/>
          <w:szCs w:val="24"/>
          <w:vertAlign w:val="superscript"/>
          <w:lang w:eastAsia="en-US"/>
        </w:rPr>
        <w:t>st</w:t>
      </w:r>
      <w:r w:rsidRPr="00732AA9">
        <w:rPr>
          <w:rFonts w:ascii="Calibri" w:hAnsi="Calibri" w:cs="Tahoma"/>
          <w:spacing w:val="4"/>
          <w:sz w:val="24"/>
          <w:szCs w:val="24"/>
          <w:lang w:eastAsia="en-US"/>
        </w:rPr>
        <w:t xml:space="preserve"> August prior to the season in which such Club proposes to compete</w:t>
      </w:r>
      <w:r>
        <w:rPr>
          <w:rFonts w:ascii="Calibri" w:hAnsi="Calibri" w:cs="Tahoma"/>
          <w:spacing w:val="4"/>
          <w:sz w:val="24"/>
          <w:szCs w:val="24"/>
          <w:lang w:eastAsia="en-US"/>
        </w:rPr>
        <w:t>.</w:t>
      </w:r>
    </w:p>
    <w:p w14:paraId="0E105DE7" w14:textId="77777777" w:rsidR="00732AA9" w:rsidRPr="00732AA9" w:rsidRDefault="00732AA9" w:rsidP="00A82F25">
      <w:pPr>
        <w:numPr>
          <w:ilvl w:val="0"/>
          <w:numId w:val="21"/>
        </w:numPr>
        <w:contextualSpacing/>
        <w:jc w:val="both"/>
        <w:rPr>
          <w:rFonts w:ascii="Calibri" w:hAnsi="Calibri" w:cs="Tahoma"/>
          <w:spacing w:val="4"/>
          <w:sz w:val="24"/>
          <w:szCs w:val="24"/>
          <w:lang w:eastAsia="en-US"/>
        </w:rPr>
      </w:pPr>
      <w:r w:rsidRPr="00732AA9">
        <w:rPr>
          <w:rFonts w:ascii="Calibri" w:hAnsi="Calibri" w:cs="Calibri"/>
          <w:color w:val="000000"/>
          <w:sz w:val="24"/>
          <w:lang w:val="en-US" w:eastAsia="en-US"/>
        </w:rPr>
        <w:t>Competing Clubs shall pay the required entrance fee</w:t>
      </w:r>
      <w:r w:rsidRPr="00732AA9">
        <w:rPr>
          <w:color w:val="000000"/>
          <w:sz w:val="24"/>
          <w:lang w:val="en-US" w:eastAsia="en-US"/>
        </w:rPr>
        <w:t xml:space="preserve"> </w:t>
      </w:r>
      <w:r w:rsidRPr="00732AA9">
        <w:rPr>
          <w:rFonts w:asciiTheme="minorHAnsi" w:hAnsiTheme="minorHAnsi" w:cstheme="minorHAnsi"/>
          <w:color w:val="000000"/>
          <w:sz w:val="24"/>
          <w:lang w:val="en-US" w:eastAsia="en-US"/>
        </w:rPr>
        <w:t>prior</w:t>
      </w:r>
      <w:r w:rsidRPr="00732AA9">
        <w:rPr>
          <w:color w:val="000000"/>
          <w:sz w:val="24"/>
          <w:lang w:val="en-US" w:eastAsia="en-US"/>
        </w:rPr>
        <w:t xml:space="preserve"> </w:t>
      </w:r>
      <w:r w:rsidRPr="00732AA9">
        <w:rPr>
          <w:rFonts w:ascii="Calibri" w:hAnsi="Calibri" w:cs="Calibri"/>
          <w:color w:val="000000"/>
          <w:sz w:val="24"/>
          <w:lang w:val="en-US" w:eastAsia="en-US"/>
        </w:rPr>
        <w:t xml:space="preserve">to club being affiliated. </w:t>
      </w:r>
    </w:p>
    <w:p w14:paraId="24EF2423" w14:textId="4D1447BD" w:rsidR="00732AA9" w:rsidRPr="0099183D" w:rsidRDefault="00732AA9" w:rsidP="00A82F25">
      <w:pPr>
        <w:numPr>
          <w:ilvl w:val="0"/>
          <w:numId w:val="21"/>
        </w:numPr>
        <w:contextualSpacing/>
        <w:jc w:val="both"/>
        <w:rPr>
          <w:rFonts w:ascii="Calibri" w:hAnsi="Calibri" w:cs="Tahoma"/>
          <w:spacing w:val="4"/>
          <w:sz w:val="24"/>
          <w:szCs w:val="24"/>
          <w:lang w:eastAsia="en-US"/>
        </w:rPr>
      </w:pPr>
      <w:r w:rsidRPr="0099183D">
        <w:rPr>
          <w:rFonts w:ascii="Calibri" w:hAnsi="Calibri" w:cs="Tahoma"/>
          <w:spacing w:val="4"/>
          <w:sz w:val="24"/>
          <w:szCs w:val="24"/>
          <w:lang w:eastAsia="en-US"/>
        </w:rPr>
        <w:t>No entries will be accepted after the 1</w:t>
      </w:r>
      <w:r w:rsidRPr="0099183D">
        <w:rPr>
          <w:rFonts w:ascii="Calibri" w:hAnsi="Calibri" w:cs="Tahoma"/>
          <w:spacing w:val="4"/>
          <w:sz w:val="24"/>
          <w:szCs w:val="24"/>
          <w:vertAlign w:val="superscript"/>
          <w:lang w:eastAsia="en-US"/>
        </w:rPr>
        <w:t>st of</w:t>
      </w:r>
      <w:r w:rsidRPr="0099183D">
        <w:rPr>
          <w:rFonts w:ascii="Calibri" w:hAnsi="Calibri" w:cs="Tahoma"/>
          <w:spacing w:val="4"/>
          <w:sz w:val="24"/>
          <w:szCs w:val="24"/>
          <w:lang w:eastAsia="en-US"/>
        </w:rPr>
        <w:t xml:space="preserve"> August. </w:t>
      </w:r>
    </w:p>
    <w:p w14:paraId="43936D59" w14:textId="77777777" w:rsidR="00804DE5" w:rsidRPr="00DA496B" w:rsidRDefault="00804DE5" w:rsidP="007431C2">
      <w:pPr>
        <w:pStyle w:val="Fatext3indent"/>
        <w:tabs>
          <w:tab w:val="clear" w:pos="340"/>
          <w:tab w:val="clear" w:pos="510"/>
        </w:tabs>
        <w:spacing w:line="240" w:lineRule="auto"/>
        <w:ind w:left="567" w:firstLine="0"/>
        <w:rPr>
          <w:rFonts w:ascii="Calibri" w:hAnsi="Calibri" w:cs="Calibri"/>
          <w:sz w:val="24"/>
          <w:szCs w:val="24"/>
        </w:rPr>
      </w:pPr>
    </w:p>
    <w:p w14:paraId="5B532B2A" w14:textId="77777777" w:rsidR="008513DE" w:rsidRDefault="008513DE" w:rsidP="004E0F89">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t>6.</w:t>
      </w:r>
      <w:r w:rsidRPr="00DA496B">
        <w:rPr>
          <w:rFonts w:ascii="Calibri" w:hAnsi="Calibri" w:cs="Calibri"/>
          <w:b/>
          <w:sz w:val="24"/>
          <w:szCs w:val="24"/>
        </w:rPr>
        <w:tab/>
        <w:t>ORGANISATION OF THE COMPETITION</w:t>
      </w:r>
    </w:p>
    <w:p w14:paraId="20ABD0FD" w14:textId="77777777" w:rsidR="007431C2" w:rsidRPr="007431C2" w:rsidRDefault="007431C2" w:rsidP="007431C2">
      <w:pPr>
        <w:pStyle w:val="Fatext3indent"/>
        <w:tabs>
          <w:tab w:val="clear" w:pos="340"/>
          <w:tab w:val="clear" w:pos="510"/>
        </w:tabs>
        <w:spacing w:line="240" w:lineRule="auto"/>
        <w:ind w:left="567" w:hanging="567"/>
        <w:rPr>
          <w:rFonts w:ascii="Calibri" w:hAnsi="Calibri" w:cs="Calibri"/>
          <w:b/>
          <w:sz w:val="12"/>
          <w:szCs w:val="24"/>
        </w:rPr>
      </w:pPr>
    </w:p>
    <w:p w14:paraId="429D2980" w14:textId="77777777" w:rsidR="00595095" w:rsidRDefault="008513DE" w:rsidP="00595095">
      <w:pPr>
        <w:pStyle w:val="Fatext3indent"/>
        <w:numPr>
          <w:ilvl w:val="0"/>
          <w:numId w:val="24"/>
        </w:numPr>
        <w:tabs>
          <w:tab w:val="clear" w:pos="340"/>
          <w:tab w:val="clear" w:pos="510"/>
        </w:tabs>
        <w:spacing w:line="240" w:lineRule="auto"/>
        <w:rPr>
          <w:rFonts w:ascii="Calibri" w:hAnsi="Calibri" w:cs="Calibri"/>
          <w:sz w:val="24"/>
          <w:szCs w:val="24"/>
        </w:rPr>
      </w:pPr>
      <w:r w:rsidRPr="00DA496B">
        <w:rPr>
          <w:rFonts w:ascii="Calibri" w:hAnsi="Calibri" w:cs="Calibri"/>
          <w:sz w:val="24"/>
          <w:szCs w:val="24"/>
        </w:rPr>
        <w:t>The Competition shall be on a knock-out basis</w:t>
      </w:r>
      <w:r w:rsidR="00C427F7">
        <w:rPr>
          <w:rFonts w:ascii="Calibri" w:hAnsi="Calibri" w:cs="Calibri"/>
          <w:sz w:val="24"/>
          <w:szCs w:val="24"/>
        </w:rPr>
        <w:t>.</w:t>
      </w:r>
    </w:p>
    <w:p w14:paraId="3313B044" w14:textId="37D35CD5" w:rsidR="00732AA9" w:rsidRPr="00595095" w:rsidRDefault="00732AA9" w:rsidP="00595095">
      <w:pPr>
        <w:pStyle w:val="Fatext3indent"/>
        <w:numPr>
          <w:ilvl w:val="0"/>
          <w:numId w:val="24"/>
        </w:numPr>
        <w:tabs>
          <w:tab w:val="clear" w:pos="340"/>
          <w:tab w:val="clear" w:pos="510"/>
        </w:tabs>
        <w:spacing w:line="240" w:lineRule="auto"/>
        <w:rPr>
          <w:rFonts w:ascii="Calibri" w:hAnsi="Calibri" w:cs="Calibri"/>
          <w:sz w:val="24"/>
          <w:szCs w:val="24"/>
        </w:rPr>
      </w:pPr>
      <w:r w:rsidRPr="00595095">
        <w:rPr>
          <w:rFonts w:ascii="Calibri" w:hAnsi="Calibri" w:cs="Tahoma"/>
          <w:sz w:val="24"/>
          <w:szCs w:val="24"/>
        </w:rPr>
        <w:t>Participation in the Competition shall be open to Clubs whose First Affiliation is to the Association, those from other Counties who have entered their own Cup in the first instance and who are eligible and approved by the Committee.</w:t>
      </w:r>
    </w:p>
    <w:p w14:paraId="755C39F2" w14:textId="1AA580FA" w:rsidR="008513DE" w:rsidRPr="00C427F7" w:rsidRDefault="008513DE" w:rsidP="00595095">
      <w:pPr>
        <w:pStyle w:val="Fatext3indent"/>
        <w:numPr>
          <w:ilvl w:val="0"/>
          <w:numId w:val="24"/>
        </w:numPr>
        <w:tabs>
          <w:tab w:val="clear" w:pos="340"/>
          <w:tab w:val="clear" w:pos="510"/>
        </w:tabs>
        <w:spacing w:line="240" w:lineRule="auto"/>
        <w:rPr>
          <w:rFonts w:ascii="Calibri" w:hAnsi="Calibri" w:cs="Calibri"/>
          <w:sz w:val="24"/>
          <w:szCs w:val="24"/>
        </w:rPr>
      </w:pPr>
      <w:r w:rsidRPr="00C427F7">
        <w:rPr>
          <w:rFonts w:ascii="Calibri" w:hAnsi="Calibri" w:cs="Calibri"/>
          <w:sz w:val="24"/>
          <w:szCs w:val="24"/>
        </w:rPr>
        <w:t>All matches shall be played on a Sunday.</w:t>
      </w:r>
    </w:p>
    <w:p w14:paraId="6E27E974" w14:textId="77777777" w:rsidR="007431C2" w:rsidRPr="004D72BB" w:rsidRDefault="007431C2" w:rsidP="007431C2">
      <w:pPr>
        <w:pStyle w:val="Fatext3indent"/>
        <w:tabs>
          <w:tab w:val="clear" w:pos="340"/>
          <w:tab w:val="clear" w:pos="510"/>
        </w:tabs>
        <w:spacing w:line="240" w:lineRule="auto"/>
        <w:ind w:firstLine="0"/>
        <w:rPr>
          <w:rFonts w:ascii="Calibri" w:hAnsi="Calibri" w:cs="Calibri"/>
          <w:sz w:val="24"/>
          <w:szCs w:val="24"/>
        </w:rPr>
      </w:pPr>
    </w:p>
    <w:p w14:paraId="0C3400C1" w14:textId="2BD4FDAB" w:rsidR="008513DE" w:rsidRDefault="008513DE" w:rsidP="004E0F89">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t>7.</w:t>
      </w:r>
      <w:r w:rsidRPr="00DA496B">
        <w:rPr>
          <w:rFonts w:ascii="Calibri" w:hAnsi="Calibri" w:cs="Calibri"/>
          <w:b/>
          <w:sz w:val="24"/>
          <w:szCs w:val="24"/>
        </w:rPr>
        <w:tab/>
        <w:t>DRAWS FOR ROUNDS</w:t>
      </w:r>
    </w:p>
    <w:p w14:paraId="2514449E" w14:textId="15991D6B" w:rsidR="009B672B" w:rsidRDefault="009B672B" w:rsidP="007431C2">
      <w:pPr>
        <w:pStyle w:val="Fatext3indent"/>
        <w:tabs>
          <w:tab w:val="clear" w:pos="340"/>
          <w:tab w:val="clear" w:pos="510"/>
        </w:tabs>
        <w:spacing w:line="240" w:lineRule="auto"/>
        <w:ind w:left="567" w:hanging="567"/>
        <w:rPr>
          <w:rFonts w:ascii="Calibri" w:hAnsi="Calibri" w:cs="Calibri"/>
          <w:b/>
          <w:sz w:val="24"/>
          <w:szCs w:val="24"/>
        </w:rPr>
      </w:pPr>
    </w:p>
    <w:p w14:paraId="595461A3" w14:textId="77777777" w:rsidR="009B672B" w:rsidRPr="00B405CD" w:rsidRDefault="009B672B" w:rsidP="00A82F25">
      <w:pPr>
        <w:pStyle w:val="BodyTextIndent"/>
        <w:numPr>
          <w:ilvl w:val="1"/>
          <w:numId w:val="11"/>
        </w:numPr>
        <w:ind w:left="851" w:hanging="425"/>
        <w:jc w:val="both"/>
        <w:rPr>
          <w:rFonts w:ascii="Calibri" w:hAnsi="Calibri" w:cs="Calibri"/>
          <w:color w:val="000000"/>
        </w:rPr>
      </w:pPr>
      <w:r w:rsidRPr="00B405CD">
        <w:rPr>
          <w:rFonts w:ascii="Calibri" w:hAnsi="Calibri" w:cs="Calibri"/>
          <w:color w:val="000000"/>
        </w:rPr>
        <w:t>The Teams shall be drawn in individual ties.</w:t>
      </w:r>
    </w:p>
    <w:p w14:paraId="153293B8" w14:textId="77777777" w:rsidR="009B672B" w:rsidRPr="00B405CD" w:rsidRDefault="009B672B" w:rsidP="00A82F25">
      <w:pPr>
        <w:pStyle w:val="BodyTextIndent"/>
        <w:numPr>
          <w:ilvl w:val="1"/>
          <w:numId w:val="11"/>
        </w:numPr>
        <w:ind w:left="851" w:hanging="425"/>
        <w:jc w:val="both"/>
        <w:rPr>
          <w:rFonts w:ascii="Calibri" w:hAnsi="Calibri" w:cs="Calibri"/>
          <w:color w:val="000000"/>
        </w:rPr>
      </w:pPr>
      <w:r w:rsidRPr="00B405CD">
        <w:rPr>
          <w:rFonts w:ascii="Calibri" w:hAnsi="Calibri" w:cs="Calibri"/>
          <w:color w:val="000000"/>
        </w:rPr>
        <w:t xml:space="preserve">The winner of each tie will proceed to the next stage, until two Clubs remain to play the Final Tie.  </w:t>
      </w:r>
    </w:p>
    <w:p w14:paraId="5059A3BA" w14:textId="77777777" w:rsidR="009B672B" w:rsidRPr="00B405CD" w:rsidRDefault="009B672B" w:rsidP="00A82F25">
      <w:pPr>
        <w:pStyle w:val="BodyTextIndent"/>
        <w:numPr>
          <w:ilvl w:val="1"/>
          <w:numId w:val="11"/>
        </w:numPr>
        <w:ind w:left="851" w:hanging="425"/>
        <w:jc w:val="both"/>
        <w:rPr>
          <w:rFonts w:ascii="Calibri" w:hAnsi="Calibri" w:cs="Calibri"/>
          <w:color w:val="000000"/>
        </w:rPr>
      </w:pPr>
      <w:r w:rsidRPr="00B405CD">
        <w:rPr>
          <w:rFonts w:ascii="Calibri" w:hAnsi="Calibri" w:cs="Calibri"/>
          <w:color w:val="000000"/>
        </w:rPr>
        <w:t>The Association will circulate details of each tie to be played throughout the Competition.</w:t>
      </w:r>
    </w:p>
    <w:p w14:paraId="19EB0504" w14:textId="77777777" w:rsidR="009B672B" w:rsidRPr="00B405CD" w:rsidRDefault="009B672B" w:rsidP="00A82F25">
      <w:pPr>
        <w:pStyle w:val="BodyTextIndent"/>
        <w:numPr>
          <w:ilvl w:val="1"/>
          <w:numId w:val="11"/>
        </w:numPr>
        <w:ind w:left="851" w:hanging="425"/>
        <w:jc w:val="both"/>
        <w:rPr>
          <w:rFonts w:ascii="Calibri" w:hAnsi="Calibri" w:cs="Calibri"/>
          <w:color w:val="000000"/>
        </w:rPr>
      </w:pPr>
      <w:r w:rsidRPr="00B405CD">
        <w:rPr>
          <w:rFonts w:ascii="Calibri" w:hAnsi="Calibri" w:cs="Calibri"/>
          <w:color w:val="000000"/>
        </w:rPr>
        <w:t>They will also indicate the closing date for each round, which must be observed.</w:t>
      </w:r>
    </w:p>
    <w:p w14:paraId="682C3A40" w14:textId="32464E75" w:rsidR="009B672B" w:rsidRDefault="009B672B" w:rsidP="00A82F25">
      <w:pPr>
        <w:pStyle w:val="BodyTextIndent"/>
        <w:numPr>
          <w:ilvl w:val="1"/>
          <w:numId w:val="11"/>
        </w:numPr>
        <w:ind w:left="851" w:hanging="425"/>
        <w:jc w:val="both"/>
        <w:rPr>
          <w:rFonts w:ascii="Calibri" w:hAnsi="Calibri" w:cs="Calibri"/>
          <w:color w:val="000000"/>
        </w:rPr>
      </w:pPr>
      <w:r w:rsidRPr="00B405CD">
        <w:rPr>
          <w:rFonts w:ascii="Calibri" w:hAnsi="Calibri" w:cs="Calibri"/>
          <w:color w:val="000000"/>
        </w:rPr>
        <w:t>In each tie, the game shall be played on the ground of the Club first drawn, unless otherwise mutually arranged, and the consent of The Committee obtained, subject as hereafter provided.</w:t>
      </w:r>
    </w:p>
    <w:p w14:paraId="4E3CB86B" w14:textId="77777777" w:rsidR="0005288C" w:rsidRPr="00B405CD" w:rsidRDefault="0005288C" w:rsidP="0005288C">
      <w:pPr>
        <w:pStyle w:val="BodyTextIndent"/>
        <w:jc w:val="both"/>
        <w:rPr>
          <w:rFonts w:ascii="Calibri" w:hAnsi="Calibri" w:cs="Calibri"/>
          <w:color w:val="000000"/>
        </w:rPr>
      </w:pPr>
    </w:p>
    <w:p w14:paraId="7F739762" w14:textId="261C98E7" w:rsidR="009B672B" w:rsidRDefault="009B672B" w:rsidP="009B672B">
      <w:pPr>
        <w:pStyle w:val="BodyTextIndent"/>
        <w:ind w:left="851"/>
        <w:jc w:val="both"/>
        <w:rPr>
          <w:rFonts w:ascii="Calibri" w:hAnsi="Calibri" w:cs="Calibri"/>
          <w:color w:val="000000"/>
        </w:rPr>
      </w:pPr>
    </w:p>
    <w:p w14:paraId="3222A8F1" w14:textId="77777777" w:rsidR="0005288C" w:rsidRPr="009B672B" w:rsidRDefault="0005288C" w:rsidP="009B672B">
      <w:pPr>
        <w:pStyle w:val="BodyTextIndent"/>
        <w:ind w:left="851"/>
        <w:jc w:val="both"/>
        <w:rPr>
          <w:rFonts w:ascii="Calibri" w:hAnsi="Calibri" w:cs="Calibri"/>
          <w:color w:val="000000"/>
        </w:rPr>
      </w:pPr>
    </w:p>
    <w:p w14:paraId="2F6809DE" w14:textId="77777777" w:rsidR="007D4155" w:rsidRDefault="008513DE" w:rsidP="00381775">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lastRenderedPageBreak/>
        <w:t>8.</w:t>
      </w:r>
      <w:r w:rsidRPr="00DA496B">
        <w:rPr>
          <w:rFonts w:ascii="Calibri" w:hAnsi="Calibri" w:cs="Calibri"/>
          <w:b/>
          <w:sz w:val="24"/>
          <w:szCs w:val="24"/>
        </w:rPr>
        <w:tab/>
      </w:r>
      <w:r w:rsidRPr="007D4155">
        <w:rPr>
          <w:rFonts w:ascii="Calibri" w:hAnsi="Calibri" w:cs="Calibri"/>
          <w:b/>
          <w:sz w:val="24"/>
          <w:szCs w:val="24"/>
        </w:rPr>
        <w:t>VENUE FOR MATCHES</w:t>
      </w:r>
    </w:p>
    <w:p w14:paraId="454F5028" w14:textId="77777777" w:rsidR="005A699B" w:rsidRPr="005A699B" w:rsidRDefault="005A699B" w:rsidP="005A699B">
      <w:pPr>
        <w:pStyle w:val="Fatext3indent"/>
        <w:tabs>
          <w:tab w:val="clear" w:pos="340"/>
          <w:tab w:val="clear" w:pos="510"/>
        </w:tabs>
        <w:spacing w:line="240" w:lineRule="auto"/>
        <w:ind w:left="567" w:hanging="567"/>
        <w:rPr>
          <w:rFonts w:ascii="Calibri" w:hAnsi="Calibri" w:cs="Calibri"/>
          <w:sz w:val="12"/>
          <w:szCs w:val="24"/>
        </w:rPr>
      </w:pPr>
    </w:p>
    <w:p w14:paraId="2049E263" w14:textId="77777777" w:rsid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4D72BB">
        <w:rPr>
          <w:rFonts w:ascii="Calibri" w:hAnsi="Calibri" w:cs="Calibri"/>
          <w:sz w:val="24"/>
          <w:szCs w:val="24"/>
        </w:rPr>
        <w:t>The Club first drawn shall be entitled to hav</w:t>
      </w:r>
      <w:r w:rsidR="00B92C9A" w:rsidRPr="004D72BB">
        <w:rPr>
          <w:rFonts w:ascii="Calibri" w:hAnsi="Calibri" w:cs="Calibri"/>
          <w:sz w:val="24"/>
          <w:szCs w:val="24"/>
        </w:rPr>
        <w:t>e the match played on its home</w:t>
      </w:r>
      <w:r w:rsidRPr="004D72BB">
        <w:rPr>
          <w:rFonts w:ascii="Calibri" w:hAnsi="Calibri" w:cs="Calibri"/>
          <w:sz w:val="24"/>
          <w:szCs w:val="24"/>
        </w:rPr>
        <w:t xml:space="preserve"> ground, providing it meets the requirements of the Competition Rules.  Such match shall be played on that ground unless the consent of the Committee has been obtained to any change of venue</w:t>
      </w:r>
      <w:r w:rsidR="004D72BB">
        <w:rPr>
          <w:rFonts w:ascii="Calibri" w:hAnsi="Calibri" w:cs="Calibri"/>
          <w:sz w:val="24"/>
          <w:szCs w:val="24"/>
        </w:rPr>
        <w:t>.</w:t>
      </w:r>
    </w:p>
    <w:p w14:paraId="0C33FA38" w14:textId="77777777" w:rsid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 xml:space="preserve">No monetary or other consideration shall be asked for, </w:t>
      </w:r>
      <w:r w:rsidR="008A5F4E" w:rsidRPr="00381775">
        <w:rPr>
          <w:rFonts w:ascii="Calibri" w:hAnsi="Calibri" w:cs="Calibri"/>
          <w:sz w:val="24"/>
          <w:szCs w:val="24"/>
        </w:rPr>
        <w:t>offered,</w:t>
      </w:r>
      <w:r w:rsidRPr="00381775">
        <w:rPr>
          <w:rFonts w:ascii="Calibri" w:hAnsi="Calibri" w:cs="Calibri"/>
          <w:sz w:val="24"/>
          <w:szCs w:val="24"/>
        </w:rPr>
        <w:t xml:space="preserve"> or paid in connection with negotiations for change of venue.</w:t>
      </w:r>
    </w:p>
    <w:p w14:paraId="00F3EF2E" w14:textId="77777777" w:rsid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A match shall not be played on a neutral ground without the consent of the Committee</w:t>
      </w:r>
      <w:r w:rsidR="004D72BB" w:rsidRPr="00381775">
        <w:rPr>
          <w:rFonts w:ascii="Calibri" w:hAnsi="Calibri" w:cs="Calibri"/>
          <w:i/>
          <w:sz w:val="24"/>
          <w:szCs w:val="24"/>
        </w:rPr>
        <w:t>.</w:t>
      </w:r>
    </w:p>
    <w:p w14:paraId="62C305DD" w14:textId="77777777" w:rsidR="00381775" w:rsidRPr="0099183D"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99183D">
        <w:rPr>
          <w:rFonts w:ascii="Calibri" w:hAnsi="Calibri" w:cs="Calibri"/>
          <w:sz w:val="24"/>
          <w:szCs w:val="24"/>
        </w:rPr>
        <w:t xml:space="preserve">The Committee shall have power to order that any match be played on an alternative ground or </w:t>
      </w:r>
      <w:r w:rsidR="0057167E" w:rsidRPr="0099183D">
        <w:rPr>
          <w:rFonts w:ascii="Calibri" w:hAnsi="Calibri" w:cs="Calibri"/>
          <w:sz w:val="24"/>
          <w:szCs w:val="24"/>
        </w:rPr>
        <w:t>date if</w:t>
      </w:r>
      <w:r w:rsidRPr="0099183D">
        <w:rPr>
          <w:rFonts w:ascii="Calibri" w:hAnsi="Calibri" w:cs="Calibri"/>
          <w:sz w:val="24"/>
          <w:szCs w:val="24"/>
        </w:rPr>
        <w:t xml:space="preserve"> it is considered appropriate and necessary.</w:t>
      </w:r>
    </w:p>
    <w:p w14:paraId="0DB89063" w14:textId="1E10F747" w:rsidR="00381775" w:rsidRPr="0099183D" w:rsidRDefault="004E546F"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99183D">
        <w:rPr>
          <w:rFonts w:ascii="Calibri" w:hAnsi="Calibri" w:cs="Calibri"/>
          <w:sz w:val="24"/>
          <w:szCs w:val="24"/>
        </w:rPr>
        <w:t>No other activity must be played on the day of the match on the same pitch to be used for the match</w:t>
      </w:r>
      <w:r w:rsidR="004D72BB" w:rsidRPr="0099183D">
        <w:rPr>
          <w:rFonts w:ascii="Calibri" w:hAnsi="Calibri" w:cs="Calibri"/>
          <w:sz w:val="24"/>
          <w:szCs w:val="24"/>
        </w:rPr>
        <w:t>,</w:t>
      </w:r>
      <w:r w:rsidR="00CA2B6A" w:rsidRPr="0099183D">
        <w:rPr>
          <w:rFonts w:ascii="Calibri" w:hAnsi="Calibri" w:cs="Calibri"/>
          <w:sz w:val="24"/>
          <w:szCs w:val="24"/>
        </w:rPr>
        <w:t xml:space="preserve"> unless otherwise authorised by the Competition officers.</w:t>
      </w:r>
      <w:r w:rsidR="0005288C" w:rsidRPr="0099183D">
        <w:rPr>
          <w:rFonts w:ascii="Calibri" w:hAnsi="Calibri" w:cs="Calibri"/>
          <w:sz w:val="24"/>
          <w:szCs w:val="24"/>
        </w:rPr>
        <w:t xml:space="preserve"> </w:t>
      </w:r>
    </w:p>
    <w:p w14:paraId="5A380C06" w14:textId="77777777" w:rsid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All matches shall be played on either a natural grass pitch, or a 3G surface which is listed on the FA approved pitch register (</w:t>
      </w:r>
      <w:hyperlink r:id="rId8" w:history="1">
        <w:r w:rsidRPr="00381775">
          <w:rPr>
            <w:rStyle w:val="Hyperlink"/>
            <w:rFonts w:ascii="Calibri" w:hAnsi="Calibri" w:cs="Calibri"/>
            <w:sz w:val="24"/>
            <w:szCs w:val="24"/>
          </w:rPr>
          <w:t>http://goo.gl/4XIDLD</w:t>
        </w:r>
      </w:hyperlink>
      <w:r w:rsidRPr="00381775">
        <w:rPr>
          <w:rFonts w:ascii="Calibri" w:hAnsi="Calibri" w:cs="Calibri"/>
          <w:sz w:val="24"/>
          <w:szCs w:val="24"/>
        </w:rPr>
        <w:t xml:space="preserve">). </w:t>
      </w:r>
    </w:p>
    <w:p w14:paraId="5FC49620" w14:textId="77777777" w:rsid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If 3G facilities are to be used, they must be booked for a minimum of</w:t>
      </w:r>
      <w:r w:rsidR="00B92C9A" w:rsidRPr="00381775">
        <w:rPr>
          <w:rFonts w:ascii="Calibri" w:hAnsi="Calibri" w:cs="Calibri"/>
          <w:sz w:val="24"/>
          <w:szCs w:val="24"/>
        </w:rPr>
        <w:t xml:space="preserve"> the match length plus</w:t>
      </w:r>
      <w:r w:rsidR="00541E6F" w:rsidRPr="00381775">
        <w:rPr>
          <w:rFonts w:ascii="Calibri" w:hAnsi="Calibri" w:cs="Calibri"/>
          <w:sz w:val="24"/>
          <w:szCs w:val="24"/>
        </w:rPr>
        <w:t xml:space="preserve"> 30 minutes.  </w:t>
      </w:r>
      <w:r w:rsidRPr="00381775">
        <w:rPr>
          <w:rFonts w:ascii="Calibri" w:hAnsi="Calibri" w:cs="Calibri"/>
          <w:sz w:val="24"/>
          <w:szCs w:val="24"/>
        </w:rPr>
        <w:t xml:space="preserve">This will allow time for </w:t>
      </w:r>
      <w:r w:rsidR="0057167E" w:rsidRPr="00381775">
        <w:rPr>
          <w:rFonts w:ascii="Calibri" w:hAnsi="Calibri" w:cs="Calibri"/>
          <w:sz w:val="24"/>
          <w:szCs w:val="24"/>
        </w:rPr>
        <w:t>warmups</w:t>
      </w:r>
      <w:r w:rsidRPr="00381775">
        <w:rPr>
          <w:rFonts w:ascii="Calibri" w:hAnsi="Calibri" w:cs="Calibri"/>
          <w:sz w:val="24"/>
          <w:szCs w:val="24"/>
        </w:rPr>
        <w:t xml:space="preserve">/cool downs and penalties should the match result in a tie. </w:t>
      </w:r>
      <w:r w:rsidR="00541E6F" w:rsidRPr="00381775">
        <w:rPr>
          <w:rFonts w:ascii="Calibri" w:hAnsi="Calibri" w:cs="Calibri"/>
          <w:sz w:val="24"/>
          <w:szCs w:val="24"/>
        </w:rPr>
        <w:t xml:space="preserve"> </w:t>
      </w:r>
      <w:r w:rsidRPr="00381775">
        <w:rPr>
          <w:rFonts w:ascii="Calibri" w:hAnsi="Calibri" w:cs="Calibri"/>
          <w:sz w:val="24"/>
          <w:szCs w:val="24"/>
        </w:rPr>
        <w:t xml:space="preserve">For matches up to </w:t>
      </w:r>
      <w:r w:rsidR="00541E6F" w:rsidRPr="00381775">
        <w:rPr>
          <w:rFonts w:ascii="Calibri" w:hAnsi="Calibri" w:cs="Calibri"/>
          <w:sz w:val="24"/>
          <w:szCs w:val="24"/>
        </w:rPr>
        <w:t xml:space="preserve">and including </w:t>
      </w:r>
      <w:r w:rsidRPr="00381775">
        <w:rPr>
          <w:rFonts w:ascii="Calibri" w:hAnsi="Calibri" w:cs="Calibri"/>
          <w:sz w:val="24"/>
          <w:szCs w:val="24"/>
        </w:rPr>
        <w:t>the Semi-Final stages, the grounds of all Clubs whose entry is received and accepted for the Competition shall be accepted as meeting the requirements, as to dimensions, notwithstanding Law 1 of the Laws of The Game.</w:t>
      </w:r>
    </w:p>
    <w:p w14:paraId="17598F29" w14:textId="3C6DEA5C" w:rsidR="008513DE" w:rsidRP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 xml:space="preserve">The dimensions of the field of play for all matches shall be compliant with the Laws of </w:t>
      </w:r>
      <w:r w:rsidR="004D72BB" w:rsidRPr="00381775">
        <w:rPr>
          <w:rFonts w:ascii="Calibri" w:hAnsi="Calibri" w:cs="Calibri"/>
          <w:sz w:val="24"/>
          <w:szCs w:val="24"/>
        </w:rPr>
        <w:t>t</w:t>
      </w:r>
      <w:r w:rsidRPr="00381775">
        <w:rPr>
          <w:rFonts w:ascii="Calibri" w:hAnsi="Calibri" w:cs="Calibri"/>
          <w:sz w:val="24"/>
          <w:szCs w:val="24"/>
        </w:rPr>
        <w:t>he Game</w:t>
      </w:r>
      <w:r w:rsidR="004D72BB" w:rsidRPr="00381775">
        <w:rPr>
          <w:rFonts w:ascii="Calibri" w:hAnsi="Calibri" w:cs="Calibri"/>
          <w:sz w:val="24"/>
          <w:szCs w:val="24"/>
        </w:rPr>
        <w:t>,</w:t>
      </w:r>
      <w:r w:rsidRPr="00381775">
        <w:rPr>
          <w:rFonts w:ascii="Calibri" w:hAnsi="Calibri" w:cs="Calibri"/>
          <w:sz w:val="24"/>
          <w:szCs w:val="24"/>
        </w:rPr>
        <w:t xml:space="preserve"> or the Football Association’s recommendations on pitch sizes. </w:t>
      </w:r>
      <w:r w:rsidR="00541E6F" w:rsidRPr="00381775">
        <w:rPr>
          <w:rFonts w:ascii="Calibri" w:hAnsi="Calibri" w:cs="Calibri"/>
          <w:sz w:val="24"/>
          <w:szCs w:val="24"/>
        </w:rPr>
        <w:t xml:space="preserve"> </w:t>
      </w:r>
    </w:p>
    <w:p w14:paraId="6850D27F" w14:textId="7FA84659" w:rsidR="004D72BB" w:rsidRDefault="004D72BB" w:rsidP="004D72BB">
      <w:pPr>
        <w:pStyle w:val="Fatext3indent"/>
        <w:tabs>
          <w:tab w:val="clear" w:pos="340"/>
          <w:tab w:val="clear" w:pos="510"/>
        </w:tabs>
        <w:spacing w:line="240" w:lineRule="auto"/>
        <w:jc w:val="left"/>
        <w:rPr>
          <w:rFonts w:ascii="Calibri" w:hAnsi="Calibri" w:cs="Calibri"/>
          <w:sz w:val="24"/>
          <w:szCs w:val="24"/>
        </w:rPr>
      </w:pPr>
    </w:p>
    <w:p w14:paraId="356FAE7B" w14:textId="4DE705BA" w:rsidR="004D72BB" w:rsidRPr="00381775" w:rsidRDefault="00217EC7" w:rsidP="004D72BB">
      <w:pPr>
        <w:tabs>
          <w:tab w:val="left" w:pos="2212"/>
          <w:tab w:val="left" w:pos="4111"/>
          <w:tab w:val="left" w:pos="5812"/>
          <w:tab w:val="left" w:pos="7513"/>
        </w:tabs>
        <w:ind w:left="924"/>
        <w:rPr>
          <w:rFonts w:ascii="Calibri" w:hAnsi="Calibri" w:cs="Calibri"/>
          <w:b/>
          <w:bCs/>
          <w:sz w:val="24"/>
          <w:szCs w:val="24"/>
        </w:rPr>
      </w:pPr>
      <w:r w:rsidRPr="00381775">
        <w:rPr>
          <w:rFonts w:ascii="Calibri" w:hAnsi="Calibri" w:cs="Calibri"/>
          <w:b/>
          <w:bCs/>
          <w:sz w:val="24"/>
          <w:u w:val="single"/>
        </w:rPr>
        <w:t>Age Group</w:t>
      </w:r>
      <w:r w:rsidR="00381775" w:rsidRPr="00381775">
        <w:rPr>
          <w:rFonts w:ascii="Calibri" w:hAnsi="Calibri" w:cs="Calibri"/>
          <w:sz w:val="24"/>
          <w:szCs w:val="24"/>
        </w:rPr>
        <w:tab/>
      </w:r>
      <w:r w:rsidR="004D72BB" w:rsidRPr="00381775">
        <w:rPr>
          <w:rFonts w:ascii="Calibri" w:hAnsi="Calibri" w:cs="Calibri"/>
          <w:b/>
          <w:bCs/>
          <w:sz w:val="24"/>
          <w:szCs w:val="24"/>
          <w:u w:val="single"/>
        </w:rPr>
        <w:t>Max Length</w:t>
      </w:r>
      <w:r w:rsidR="004D72BB" w:rsidRPr="00381775">
        <w:rPr>
          <w:rFonts w:ascii="Calibri" w:hAnsi="Calibri" w:cs="Calibri"/>
          <w:b/>
          <w:bCs/>
          <w:sz w:val="24"/>
          <w:szCs w:val="24"/>
        </w:rPr>
        <w:t xml:space="preserve"> </w:t>
      </w:r>
      <w:r w:rsidR="004D72BB" w:rsidRPr="00381775">
        <w:rPr>
          <w:rFonts w:ascii="Calibri" w:hAnsi="Calibri" w:cs="Calibri"/>
          <w:b/>
          <w:bCs/>
          <w:sz w:val="24"/>
          <w:szCs w:val="24"/>
        </w:rPr>
        <w:tab/>
      </w:r>
      <w:r w:rsidR="004D72BB" w:rsidRPr="00381775">
        <w:rPr>
          <w:rFonts w:ascii="Calibri" w:hAnsi="Calibri" w:cs="Calibri"/>
          <w:b/>
          <w:bCs/>
          <w:sz w:val="24"/>
          <w:szCs w:val="24"/>
          <w:u w:val="single"/>
        </w:rPr>
        <w:t>Min Length</w:t>
      </w:r>
      <w:r w:rsidR="004D72BB" w:rsidRPr="00381775">
        <w:rPr>
          <w:rFonts w:ascii="Calibri" w:hAnsi="Calibri" w:cs="Calibri"/>
          <w:b/>
          <w:bCs/>
          <w:sz w:val="24"/>
          <w:szCs w:val="24"/>
        </w:rPr>
        <w:tab/>
      </w:r>
      <w:r w:rsidR="004D72BB" w:rsidRPr="00381775">
        <w:rPr>
          <w:rFonts w:ascii="Calibri" w:hAnsi="Calibri" w:cs="Calibri"/>
          <w:b/>
          <w:bCs/>
          <w:sz w:val="24"/>
          <w:szCs w:val="24"/>
          <w:u w:val="single"/>
        </w:rPr>
        <w:t>Max Width</w:t>
      </w:r>
      <w:r w:rsidR="004D72BB" w:rsidRPr="00381775">
        <w:rPr>
          <w:rFonts w:ascii="Calibri" w:hAnsi="Calibri" w:cs="Calibri"/>
          <w:b/>
          <w:bCs/>
          <w:sz w:val="24"/>
          <w:szCs w:val="24"/>
        </w:rPr>
        <w:tab/>
      </w:r>
      <w:r w:rsidR="004D72BB" w:rsidRPr="00381775">
        <w:rPr>
          <w:rFonts w:ascii="Calibri" w:hAnsi="Calibri" w:cs="Calibri"/>
          <w:b/>
          <w:bCs/>
          <w:sz w:val="24"/>
          <w:szCs w:val="24"/>
          <w:u w:val="single"/>
        </w:rPr>
        <w:t>Min Width</w:t>
      </w:r>
    </w:p>
    <w:p w14:paraId="18857F6D" w14:textId="77777777" w:rsidR="004D72BB" w:rsidRDefault="004D72BB" w:rsidP="004D72BB">
      <w:pPr>
        <w:tabs>
          <w:tab w:val="left" w:pos="2212"/>
          <w:tab w:val="left" w:pos="4111"/>
          <w:tab w:val="left" w:pos="5812"/>
          <w:tab w:val="left" w:pos="7513"/>
        </w:tabs>
        <w:ind w:left="924"/>
        <w:rPr>
          <w:rFonts w:ascii="Calibri" w:hAnsi="Calibri" w:cs="Calibri"/>
          <w:sz w:val="24"/>
          <w:szCs w:val="24"/>
        </w:rPr>
      </w:pPr>
      <w:r w:rsidRPr="00F14085">
        <w:rPr>
          <w:rFonts w:ascii="Calibri" w:hAnsi="Calibri" w:cs="Calibri"/>
          <w:sz w:val="24"/>
          <w:szCs w:val="24"/>
        </w:rPr>
        <w:t>U12 Boys</w:t>
      </w:r>
      <w:r w:rsidRPr="00F14085">
        <w:rPr>
          <w:rFonts w:ascii="Calibri" w:hAnsi="Calibri" w:cs="Calibri"/>
          <w:sz w:val="24"/>
          <w:szCs w:val="24"/>
        </w:rPr>
        <w:tab/>
        <w:t>80yds / 73.15m</w:t>
      </w:r>
      <w:r w:rsidRPr="00F14085">
        <w:rPr>
          <w:rFonts w:ascii="Calibri" w:hAnsi="Calibri" w:cs="Calibri"/>
          <w:sz w:val="24"/>
          <w:szCs w:val="24"/>
        </w:rPr>
        <w:tab/>
        <w:t>70yds / 64m</w:t>
      </w:r>
      <w:r w:rsidRPr="00F14085">
        <w:rPr>
          <w:rFonts w:ascii="Calibri" w:hAnsi="Calibri" w:cs="Calibri"/>
          <w:sz w:val="24"/>
          <w:szCs w:val="24"/>
        </w:rPr>
        <w:tab/>
        <w:t>50yds / 45.75m</w:t>
      </w:r>
      <w:r w:rsidRPr="00F14085">
        <w:rPr>
          <w:rFonts w:ascii="Calibri" w:hAnsi="Calibri" w:cs="Calibri"/>
          <w:sz w:val="24"/>
          <w:szCs w:val="24"/>
        </w:rPr>
        <w:tab/>
        <w:t>40yds / 36.6m</w:t>
      </w:r>
    </w:p>
    <w:p w14:paraId="54762ACC" w14:textId="77777777" w:rsidR="004D72BB" w:rsidRPr="00F14085" w:rsidRDefault="004D72BB" w:rsidP="004D72BB">
      <w:pPr>
        <w:tabs>
          <w:tab w:val="left" w:pos="2212"/>
          <w:tab w:val="left" w:pos="4111"/>
          <w:tab w:val="left" w:pos="5812"/>
          <w:tab w:val="left" w:pos="7513"/>
        </w:tabs>
        <w:ind w:left="924"/>
        <w:rPr>
          <w:rFonts w:ascii="Calibri" w:hAnsi="Calibri" w:cs="Calibri"/>
          <w:sz w:val="24"/>
          <w:szCs w:val="24"/>
        </w:rPr>
      </w:pPr>
      <w:r>
        <w:rPr>
          <w:rFonts w:ascii="Calibri" w:hAnsi="Calibri" w:cs="Calibri"/>
          <w:sz w:val="24"/>
          <w:szCs w:val="24"/>
        </w:rPr>
        <w:t>U12 Girls</w:t>
      </w:r>
      <w:r w:rsidRPr="00F14085">
        <w:rPr>
          <w:rFonts w:ascii="Calibri" w:hAnsi="Calibri" w:cs="Calibri"/>
          <w:sz w:val="24"/>
          <w:szCs w:val="24"/>
        </w:rPr>
        <w:tab/>
        <w:t>80yds / 73.15m</w:t>
      </w:r>
      <w:r w:rsidRPr="00F14085">
        <w:rPr>
          <w:rFonts w:ascii="Calibri" w:hAnsi="Calibri" w:cs="Calibri"/>
          <w:sz w:val="24"/>
          <w:szCs w:val="24"/>
        </w:rPr>
        <w:tab/>
        <w:t>70yds / 64m</w:t>
      </w:r>
      <w:r w:rsidRPr="00F14085">
        <w:rPr>
          <w:rFonts w:ascii="Calibri" w:hAnsi="Calibri" w:cs="Calibri"/>
          <w:sz w:val="24"/>
          <w:szCs w:val="24"/>
        </w:rPr>
        <w:tab/>
        <w:t>50yds / 45.75m</w:t>
      </w:r>
      <w:r w:rsidRPr="00F14085">
        <w:rPr>
          <w:rFonts w:ascii="Calibri" w:hAnsi="Calibri" w:cs="Calibri"/>
          <w:sz w:val="24"/>
          <w:szCs w:val="24"/>
        </w:rPr>
        <w:tab/>
        <w:t>40yds / 36.6m</w:t>
      </w:r>
    </w:p>
    <w:p w14:paraId="5454C8C6" w14:textId="77777777" w:rsidR="004D72BB" w:rsidRPr="00F14085" w:rsidRDefault="004D72BB" w:rsidP="004D72BB">
      <w:pPr>
        <w:tabs>
          <w:tab w:val="left" w:pos="2212"/>
          <w:tab w:val="left" w:pos="4111"/>
          <w:tab w:val="left" w:pos="5812"/>
          <w:tab w:val="left" w:pos="7513"/>
        </w:tabs>
        <w:ind w:left="924"/>
        <w:rPr>
          <w:rFonts w:ascii="Calibri" w:hAnsi="Calibri" w:cs="Calibri"/>
          <w:sz w:val="24"/>
          <w:szCs w:val="24"/>
        </w:rPr>
      </w:pPr>
      <w:r w:rsidRPr="00F14085">
        <w:rPr>
          <w:rFonts w:ascii="Calibri" w:hAnsi="Calibri" w:cs="Calibri"/>
          <w:sz w:val="24"/>
          <w:szCs w:val="24"/>
        </w:rPr>
        <w:t>U13 Boys</w:t>
      </w:r>
      <w:r w:rsidRPr="00F14085">
        <w:rPr>
          <w:rFonts w:ascii="Calibri" w:hAnsi="Calibri" w:cs="Calibri"/>
          <w:sz w:val="24"/>
          <w:szCs w:val="24"/>
        </w:rPr>
        <w:tab/>
        <w:t>100yds / 91.44m</w:t>
      </w:r>
      <w:r w:rsidRPr="00F14085">
        <w:rPr>
          <w:rFonts w:ascii="Calibri" w:hAnsi="Calibri" w:cs="Calibri"/>
          <w:sz w:val="24"/>
          <w:szCs w:val="24"/>
        </w:rPr>
        <w:tab/>
        <w:t>90yds / 82.3m</w:t>
      </w:r>
      <w:r w:rsidRPr="00F14085">
        <w:rPr>
          <w:rFonts w:ascii="Calibri" w:hAnsi="Calibri" w:cs="Calibri"/>
          <w:sz w:val="24"/>
          <w:szCs w:val="24"/>
        </w:rPr>
        <w:tab/>
        <w:t>60yds / 54.9m</w:t>
      </w:r>
      <w:r w:rsidRPr="00F14085">
        <w:rPr>
          <w:rFonts w:ascii="Calibri" w:hAnsi="Calibri" w:cs="Calibri"/>
          <w:sz w:val="24"/>
          <w:szCs w:val="24"/>
        </w:rPr>
        <w:tab/>
        <w:t>50yds / 45.75m</w:t>
      </w:r>
    </w:p>
    <w:p w14:paraId="53A726A6" w14:textId="77777777" w:rsidR="004D72BB" w:rsidRPr="00F14085" w:rsidRDefault="004D72BB" w:rsidP="004D72BB">
      <w:pPr>
        <w:tabs>
          <w:tab w:val="left" w:pos="2212"/>
          <w:tab w:val="left" w:pos="4111"/>
          <w:tab w:val="left" w:pos="5812"/>
          <w:tab w:val="left" w:pos="7513"/>
        </w:tabs>
        <w:ind w:left="924"/>
        <w:rPr>
          <w:rFonts w:ascii="Calibri" w:hAnsi="Calibri" w:cs="Calibri"/>
          <w:sz w:val="24"/>
          <w:szCs w:val="24"/>
        </w:rPr>
      </w:pPr>
      <w:r w:rsidRPr="00F14085">
        <w:rPr>
          <w:rFonts w:ascii="Calibri" w:hAnsi="Calibri" w:cs="Calibri"/>
          <w:sz w:val="24"/>
          <w:szCs w:val="24"/>
        </w:rPr>
        <w:t>U13 Girls</w:t>
      </w:r>
      <w:r w:rsidRPr="00F14085">
        <w:rPr>
          <w:rFonts w:ascii="Calibri" w:hAnsi="Calibri" w:cs="Calibri"/>
          <w:sz w:val="24"/>
          <w:szCs w:val="24"/>
        </w:rPr>
        <w:tab/>
        <w:t>80yds / 73.15m</w:t>
      </w:r>
      <w:r w:rsidRPr="00F14085">
        <w:rPr>
          <w:rFonts w:ascii="Calibri" w:hAnsi="Calibri" w:cs="Calibri"/>
          <w:sz w:val="24"/>
          <w:szCs w:val="24"/>
        </w:rPr>
        <w:tab/>
        <w:t>70yds / 64m</w:t>
      </w:r>
      <w:r w:rsidRPr="00F14085">
        <w:rPr>
          <w:rFonts w:ascii="Calibri" w:hAnsi="Calibri" w:cs="Calibri"/>
          <w:sz w:val="24"/>
          <w:szCs w:val="24"/>
        </w:rPr>
        <w:tab/>
        <w:t>50yds / 45.75m</w:t>
      </w:r>
      <w:r w:rsidRPr="00F14085">
        <w:rPr>
          <w:rFonts w:ascii="Calibri" w:hAnsi="Calibri" w:cs="Calibri"/>
          <w:sz w:val="24"/>
          <w:szCs w:val="24"/>
        </w:rPr>
        <w:tab/>
        <w:t>40yds / 36.6m</w:t>
      </w:r>
    </w:p>
    <w:p w14:paraId="4E829C86" w14:textId="77777777" w:rsidR="004D72BB" w:rsidRPr="00F14085" w:rsidRDefault="004D72BB" w:rsidP="004D72BB">
      <w:pPr>
        <w:tabs>
          <w:tab w:val="left" w:pos="2212"/>
          <w:tab w:val="left" w:pos="4111"/>
          <w:tab w:val="left" w:pos="5812"/>
          <w:tab w:val="left" w:pos="7513"/>
        </w:tabs>
        <w:ind w:left="924"/>
        <w:rPr>
          <w:rFonts w:ascii="Calibri" w:hAnsi="Calibri" w:cs="Calibri"/>
          <w:sz w:val="24"/>
          <w:szCs w:val="24"/>
        </w:rPr>
      </w:pPr>
      <w:r w:rsidRPr="00F14085">
        <w:rPr>
          <w:rFonts w:ascii="Calibri" w:hAnsi="Calibri" w:cs="Calibri"/>
          <w:sz w:val="24"/>
          <w:szCs w:val="24"/>
        </w:rPr>
        <w:t>U14 Boys</w:t>
      </w:r>
      <w:r w:rsidRPr="00F14085">
        <w:rPr>
          <w:rFonts w:ascii="Calibri" w:hAnsi="Calibri" w:cs="Calibri"/>
          <w:sz w:val="24"/>
          <w:szCs w:val="24"/>
        </w:rPr>
        <w:tab/>
        <w:t>100yds / 91.44m</w:t>
      </w:r>
      <w:r w:rsidRPr="00F14085">
        <w:rPr>
          <w:rFonts w:ascii="Calibri" w:hAnsi="Calibri" w:cs="Calibri"/>
          <w:sz w:val="24"/>
          <w:szCs w:val="24"/>
        </w:rPr>
        <w:tab/>
        <w:t>90yds / 82.3m</w:t>
      </w:r>
      <w:r w:rsidRPr="00F14085">
        <w:rPr>
          <w:rFonts w:ascii="Calibri" w:hAnsi="Calibri" w:cs="Calibri"/>
          <w:sz w:val="24"/>
          <w:szCs w:val="24"/>
        </w:rPr>
        <w:tab/>
        <w:t>60yds / 54.9m</w:t>
      </w:r>
      <w:r w:rsidRPr="00F14085">
        <w:rPr>
          <w:rFonts w:ascii="Calibri" w:hAnsi="Calibri" w:cs="Calibri"/>
          <w:sz w:val="24"/>
          <w:szCs w:val="24"/>
        </w:rPr>
        <w:tab/>
        <w:t>50yds / 45.75m</w:t>
      </w:r>
    </w:p>
    <w:p w14:paraId="03BBA1F1" w14:textId="77777777" w:rsidR="004D72BB" w:rsidRPr="00F14085" w:rsidRDefault="004D72BB" w:rsidP="004D72BB">
      <w:pPr>
        <w:tabs>
          <w:tab w:val="left" w:pos="2212"/>
          <w:tab w:val="left" w:pos="4111"/>
          <w:tab w:val="left" w:pos="5812"/>
          <w:tab w:val="left" w:pos="7513"/>
        </w:tabs>
        <w:ind w:left="924"/>
        <w:rPr>
          <w:rFonts w:ascii="Calibri" w:hAnsi="Calibri" w:cs="Calibri"/>
          <w:sz w:val="24"/>
          <w:szCs w:val="24"/>
        </w:rPr>
      </w:pPr>
      <w:r w:rsidRPr="00F14085">
        <w:rPr>
          <w:rFonts w:ascii="Calibri" w:hAnsi="Calibri" w:cs="Calibri"/>
          <w:sz w:val="24"/>
          <w:szCs w:val="24"/>
        </w:rPr>
        <w:t>U14 Girls</w:t>
      </w:r>
      <w:r w:rsidRPr="00F14085">
        <w:rPr>
          <w:rFonts w:ascii="Calibri" w:hAnsi="Calibri" w:cs="Calibri"/>
          <w:sz w:val="24"/>
          <w:szCs w:val="24"/>
        </w:rPr>
        <w:tab/>
        <w:t>80yds / 73.15m</w:t>
      </w:r>
      <w:r w:rsidRPr="00F14085">
        <w:rPr>
          <w:rFonts w:ascii="Calibri" w:hAnsi="Calibri" w:cs="Calibri"/>
          <w:sz w:val="24"/>
          <w:szCs w:val="24"/>
        </w:rPr>
        <w:tab/>
        <w:t>70yds / 64m</w:t>
      </w:r>
      <w:r w:rsidRPr="00F14085">
        <w:rPr>
          <w:rFonts w:ascii="Calibri" w:hAnsi="Calibri" w:cs="Calibri"/>
          <w:sz w:val="24"/>
          <w:szCs w:val="24"/>
        </w:rPr>
        <w:tab/>
        <w:t>50yds / 45.75m</w:t>
      </w:r>
      <w:r w:rsidRPr="00F14085">
        <w:rPr>
          <w:rFonts w:ascii="Calibri" w:hAnsi="Calibri" w:cs="Calibri"/>
          <w:sz w:val="24"/>
          <w:szCs w:val="24"/>
        </w:rPr>
        <w:tab/>
        <w:t>40yds / 36.6m</w:t>
      </w:r>
    </w:p>
    <w:p w14:paraId="5040452F" w14:textId="77777777" w:rsidR="004D72BB" w:rsidRPr="00F14085" w:rsidRDefault="004D72BB" w:rsidP="004D72BB">
      <w:pPr>
        <w:tabs>
          <w:tab w:val="left" w:pos="2212"/>
          <w:tab w:val="left" w:pos="4111"/>
          <w:tab w:val="left" w:pos="5812"/>
          <w:tab w:val="left" w:pos="7513"/>
        </w:tabs>
        <w:ind w:left="924"/>
        <w:rPr>
          <w:rFonts w:ascii="Calibri" w:hAnsi="Calibri" w:cs="Calibri"/>
          <w:sz w:val="24"/>
          <w:szCs w:val="24"/>
        </w:rPr>
      </w:pPr>
      <w:r w:rsidRPr="00F14085">
        <w:rPr>
          <w:rFonts w:ascii="Calibri" w:hAnsi="Calibri" w:cs="Calibri"/>
          <w:sz w:val="24"/>
          <w:szCs w:val="24"/>
        </w:rPr>
        <w:t>U15 Boys</w:t>
      </w:r>
      <w:r w:rsidRPr="00F14085">
        <w:rPr>
          <w:rFonts w:ascii="Calibri" w:hAnsi="Calibri" w:cs="Calibri"/>
          <w:sz w:val="24"/>
          <w:szCs w:val="24"/>
        </w:rPr>
        <w:tab/>
        <w:t>110yds</w:t>
      </w:r>
      <w:r>
        <w:rPr>
          <w:rFonts w:ascii="Calibri" w:hAnsi="Calibri" w:cs="Calibri"/>
          <w:sz w:val="24"/>
          <w:szCs w:val="24"/>
        </w:rPr>
        <w:t xml:space="preserve"> </w:t>
      </w:r>
      <w:r w:rsidRPr="00F14085">
        <w:rPr>
          <w:rFonts w:ascii="Calibri" w:hAnsi="Calibri" w:cs="Calibri"/>
          <w:sz w:val="24"/>
          <w:szCs w:val="24"/>
        </w:rPr>
        <w:t>/ 100.58m</w:t>
      </w:r>
      <w:r w:rsidRPr="00F14085">
        <w:rPr>
          <w:rFonts w:ascii="Calibri" w:hAnsi="Calibri" w:cs="Calibri"/>
          <w:sz w:val="24"/>
          <w:szCs w:val="24"/>
        </w:rPr>
        <w:tab/>
        <w:t>90yds / 82.3m</w:t>
      </w:r>
      <w:r w:rsidRPr="00F14085">
        <w:rPr>
          <w:rFonts w:ascii="Calibri" w:hAnsi="Calibri" w:cs="Calibri"/>
          <w:sz w:val="24"/>
          <w:szCs w:val="24"/>
        </w:rPr>
        <w:tab/>
        <w:t>70yds / 64m</w:t>
      </w:r>
      <w:r w:rsidRPr="00F14085">
        <w:rPr>
          <w:rFonts w:ascii="Calibri" w:hAnsi="Calibri" w:cs="Calibri"/>
          <w:sz w:val="24"/>
          <w:szCs w:val="24"/>
        </w:rPr>
        <w:tab/>
        <w:t>50yds / 45.75m</w:t>
      </w:r>
    </w:p>
    <w:p w14:paraId="4CAB037A" w14:textId="77777777" w:rsidR="004D72BB" w:rsidRPr="00F14085" w:rsidRDefault="004D72BB" w:rsidP="004D72BB">
      <w:pPr>
        <w:tabs>
          <w:tab w:val="left" w:pos="2212"/>
          <w:tab w:val="left" w:pos="4111"/>
          <w:tab w:val="left" w:pos="5812"/>
          <w:tab w:val="left" w:pos="7513"/>
        </w:tabs>
        <w:ind w:left="924"/>
        <w:rPr>
          <w:rFonts w:ascii="Calibri" w:hAnsi="Calibri" w:cs="Calibri"/>
          <w:sz w:val="24"/>
          <w:szCs w:val="24"/>
        </w:rPr>
      </w:pPr>
      <w:r w:rsidRPr="00F14085">
        <w:rPr>
          <w:rFonts w:ascii="Calibri" w:hAnsi="Calibri" w:cs="Calibri"/>
          <w:sz w:val="24"/>
          <w:szCs w:val="24"/>
        </w:rPr>
        <w:t>U15 Girls</w:t>
      </w:r>
      <w:r w:rsidRPr="00F14085">
        <w:rPr>
          <w:rFonts w:ascii="Calibri" w:hAnsi="Calibri" w:cs="Calibri"/>
          <w:sz w:val="24"/>
          <w:szCs w:val="24"/>
        </w:rPr>
        <w:tab/>
        <w:t>110yds</w:t>
      </w:r>
      <w:r>
        <w:rPr>
          <w:rFonts w:ascii="Calibri" w:hAnsi="Calibri" w:cs="Calibri"/>
          <w:sz w:val="24"/>
          <w:szCs w:val="24"/>
        </w:rPr>
        <w:t xml:space="preserve"> </w:t>
      </w:r>
      <w:r w:rsidRPr="00F14085">
        <w:rPr>
          <w:rFonts w:ascii="Calibri" w:hAnsi="Calibri" w:cs="Calibri"/>
          <w:sz w:val="24"/>
          <w:szCs w:val="24"/>
        </w:rPr>
        <w:t>/ 100.58m</w:t>
      </w:r>
      <w:r w:rsidRPr="00F14085">
        <w:rPr>
          <w:rFonts w:ascii="Calibri" w:hAnsi="Calibri" w:cs="Calibri"/>
          <w:sz w:val="24"/>
          <w:szCs w:val="24"/>
        </w:rPr>
        <w:tab/>
        <w:t>90yds / 82.3m</w:t>
      </w:r>
      <w:r w:rsidRPr="00F14085">
        <w:rPr>
          <w:rFonts w:ascii="Calibri" w:hAnsi="Calibri" w:cs="Calibri"/>
          <w:sz w:val="24"/>
          <w:szCs w:val="24"/>
        </w:rPr>
        <w:tab/>
        <w:t>70yds / 64m</w:t>
      </w:r>
      <w:r w:rsidRPr="00F14085">
        <w:rPr>
          <w:rFonts w:ascii="Calibri" w:hAnsi="Calibri" w:cs="Calibri"/>
          <w:sz w:val="24"/>
          <w:szCs w:val="24"/>
        </w:rPr>
        <w:tab/>
        <w:t>50yds / 45.75m</w:t>
      </w:r>
    </w:p>
    <w:p w14:paraId="57B12C45" w14:textId="77777777" w:rsidR="004D72BB" w:rsidRPr="00F14085" w:rsidRDefault="004D72BB" w:rsidP="004D72BB">
      <w:pPr>
        <w:tabs>
          <w:tab w:val="left" w:pos="2212"/>
          <w:tab w:val="left" w:pos="4111"/>
          <w:tab w:val="left" w:pos="5812"/>
          <w:tab w:val="left" w:pos="7513"/>
        </w:tabs>
        <w:ind w:left="924"/>
        <w:rPr>
          <w:rFonts w:ascii="Calibri" w:hAnsi="Calibri" w:cs="Calibri"/>
          <w:sz w:val="24"/>
          <w:szCs w:val="24"/>
        </w:rPr>
      </w:pPr>
      <w:r w:rsidRPr="00F14085">
        <w:rPr>
          <w:rFonts w:ascii="Calibri" w:hAnsi="Calibri" w:cs="Calibri"/>
          <w:sz w:val="24"/>
          <w:szCs w:val="24"/>
        </w:rPr>
        <w:t>U16 Boys</w:t>
      </w:r>
      <w:r w:rsidRPr="00F14085">
        <w:rPr>
          <w:rFonts w:ascii="Calibri" w:hAnsi="Calibri" w:cs="Calibri"/>
          <w:sz w:val="24"/>
          <w:szCs w:val="24"/>
        </w:rPr>
        <w:tab/>
        <w:t>110yds</w:t>
      </w:r>
      <w:r>
        <w:rPr>
          <w:rFonts w:ascii="Calibri" w:hAnsi="Calibri" w:cs="Calibri"/>
          <w:sz w:val="24"/>
          <w:szCs w:val="24"/>
        </w:rPr>
        <w:t xml:space="preserve"> </w:t>
      </w:r>
      <w:r w:rsidRPr="00F14085">
        <w:rPr>
          <w:rFonts w:ascii="Calibri" w:hAnsi="Calibri" w:cs="Calibri"/>
          <w:sz w:val="24"/>
          <w:szCs w:val="24"/>
        </w:rPr>
        <w:t>/ 100.58m</w:t>
      </w:r>
      <w:r w:rsidRPr="00F14085">
        <w:rPr>
          <w:rFonts w:ascii="Calibri" w:hAnsi="Calibri" w:cs="Calibri"/>
          <w:sz w:val="24"/>
          <w:szCs w:val="24"/>
        </w:rPr>
        <w:tab/>
        <w:t>90yds / 82.3m</w:t>
      </w:r>
      <w:r w:rsidRPr="00F14085">
        <w:rPr>
          <w:rFonts w:ascii="Calibri" w:hAnsi="Calibri" w:cs="Calibri"/>
          <w:sz w:val="24"/>
          <w:szCs w:val="24"/>
        </w:rPr>
        <w:tab/>
        <w:t>70yds / 64m</w:t>
      </w:r>
      <w:r w:rsidRPr="00F14085">
        <w:rPr>
          <w:rFonts w:ascii="Calibri" w:hAnsi="Calibri" w:cs="Calibri"/>
          <w:sz w:val="24"/>
          <w:szCs w:val="24"/>
        </w:rPr>
        <w:tab/>
        <w:t>50yds / 45.75m</w:t>
      </w:r>
    </w:p>
    <w:p w14:paraId="42FC41D0" w14:textId="77777777" w:rsidR="004D72BB" w:rsidRPr="00F14085" w:rsidRDefault="004D72BB" w:rsidP="004D72BB">
      <w:pPr>
        <w:tabs>
          <w:tab w:val="left" w:pos="2212"/>
          <w:tab w:val="left" w:pos="4111"/>
          <w:tab w:val="left" w:pos="5812"/>
          <w:tab w:val="left" w:pos="7513"/>
        </w:tabs>
        <w:ind w:left="924"/>
        <w:rPr>
          <w:rFonts w:ascii="Calibri" w:hAnsi="Calibri" w:cs="Calibri"/>
          <w:sz w:val="24"/>
          <w:szCs w:val="24"/>
        </w:rPr>
      </w:pPr>
      <w:r w:rsidRPr="00F14085">
        <w:rPr>
          <w:rFonts w:ascii="Calibri" w:hAnsi="Calibri" w:cs="Calibri"/>
          <w:sz w:val="24"/>
          <w:szCs w:val="24"/>
        </w:rPr>
        <w:t>U16 Girls</w:t>
      </w:r>
      <w:r w:rsidRPr="00F14085">
        <w:rPr>
          <w:rFonts w:ascii="Calibri" w:hAnsi="Calibri" w:cs="Calibri"/>
          <w:sz w:val="24"/>
          <w:szCs w:val="24"/>
        </w:rPr>
        <w:tab/>
        <w:t>110yds</w:t>
      </w:r>
      <w:r>
        <w:rPr>
          <w:rFonts w:ascii="Calibri" w:hAnsi="Calibri" w:cs="Calibri"/>
          <w:sz w:val="24"/>
          <w:szCs w:val="24"/>
        </w:rPr>
        <w:t xml:space="preserve"> </w:t>
      </w:r>
      <w:r w:rsidRPr="00F14085">
        <w:rPr>
          <w:rFonts w:ascii="Calibri" w:hAnsi="Calibri" w:cs="Calibri"/>
          <w:sz w:val="24"/>
          <w:szCs w:val="24"/>
        </w:rPr>
        <w:t>/ 100.58m</w:t>
      </w:r>
      <w:r w:rsidRPr="00F14085">
        <w:rPr>
          <w:rFonts w:ascii="Calibri" w:hAnsi="Calibri" w:cs="Calibri"/>
          <w:sz w:val="24"/>
          <w:szCs w:val="24"/>
        </w:rPr>
        <w:tab/>
        <w:t>90yds / 82.3m</w:t>
      </w:r>
      <w:r w:rsidRPr="00F14085">
        <w:rPr>
          <w:rFonts w:ascii="Calibri" w:hAnsi="Calibri" w:cs="Calibri"/>
          <w:sz w:val="24"/>
          <w:szCs w:val="24"/>
        </w:rPr>
        <w:tab/>
        <w:t>70yds / 64m</w:t>
      </w:r>
      <w:r w:rsidRPr="00F14085">
        <w:rPr>
          <w:rFonts w:ascii="Calibri" w:hAnsi="Calibri" w:cs="Calibri"/>
          <w:sz w:val="24"/>
          <w:szCs w:val="24"/>
        </w:rPr>
        <w:tab/>
        <w:t>50yds / 45.75m</w:t>
      </w:r>
    </w:p>
    <w:p w14:paraId="62758DDF" w14:textId="77777777" w:rsidR="004D72BB" w:rsidRDefault="004D72BB" w:rsidP="004D72BB">
      <w:pPr>
        <w:tabs>
          <w:tab w:val="left" w:pos="2212"/>
          <w:tab w:val="left" w:pos="4111"/>
          <w:tab w:val="left" w:pos="5812"/>
          <w:tab w:val="left" w:pos="7513"/>
        </w:tabs>
        <w:ind w:left="924"/>
        <w:rPr>
          <w:rFonts w:ascii="Calibri" w:hAnsi="Calibri" w:cs="Calibri"/>
          <w:sz w:val="24"/>
          <w:szCs w:val="24"/>
        </w:rPr>
      </w:pPr>
      <w:r w:rsidRPr="00F14085">
        <w:rPr>
          <w:rFonts w:ascii="Calibri" w:hAnsi="Calibri" w:cs="Calibri"/>
          <w:sz w:val="24"/>
          <w:szCs w:val="24"/>
        </w:rPr>
        <w:t>U18 Boys</w:t>
      </w:r>
      <w:r w:rsidRPr="00F14085">
        <w:rPr>
          <w:rFonts w:ascii="Calibri" w:hAnsi="Calibri" w:cs="Calibri"/>
          <w:sz w:val="24"/>
          <w:szCs w:val="24"/>
        </w:rPr>
        <w:tab/>
        <w:t>130yds / 118.87m</w:t>
      </w:r>
      <w:r w:rsidRPr="00F14085">
        <w:rPr>
          <w:rFonts w:ascii="Calibri" w:hAnsi="Calibri" w:cs="Calibri"/>
          <w:sz w:val="24"/>
          <w:szCs w:val="24"/>
        </w:rPr>
        <w:tab/>
        <w:t>100yds / 91.44m</w:t>
      </w:r>
      <w:r w:rsidRPr="00F14085">
        <w:rPr>
          <w:rFonts w:ascii="Calibri" w:hAnsi="Calibri" w:cs="Calibri"/>
          <w:sz w:val="24"/>
          <w:szCs w:val="24"/>
        </w:rPr>
        <w:tab/>
        <w:t>100yds / 91.44m</w:t>
      </w:r>
      <w:r w:rsidRPr="00F14085">
        <w:rPr>
          <w:rFonts w:ascii="Calibri" w:hAnsi="Calibri" w:cs="Calibri"/>
          <w:sz w:val="24"/>
          <w:szCs w:val="24"/>
        </w:rPr>
        <w:tab/>
        <w:t>50yds / 45.75m</w:t>
      </w:r>
      <w:r w:rsidRPr="00380A5B">
        <w:rPr>
          <w:rFonts w:ascii="Calibri" w:hAnsi="Calibri" w:cs="Calibri"/>
          <w:sz w:val="24"/>
          <w:szCs w:val="24"/>
        </w:rPr>
        <w:t xml:space="preserve"> </w:t>
      </w:r>
    </w:p>
    <w:p w14:paraId="52D07E86" w14:textId="77777777" w:rsidR="004D72BB" w:rsidRPr="00AC6F9B" w:rsidRDefault="004D72BB" w:rsidP="004D72BB">
      <w:pPr>
        <w:tabs>
          <w:tab w:val="left" w:pos="2212"/>
          <w:tab w:val="left" w:pos="4111"/>
          <w:tab w:val="left" w:pos="5812"/>
          <w:tab w:val="left" w:pos="7513"/>
        </w:tabs>
        <w:ind w:left="924"/>
        <w:rPr>
          <w:rFonts w:ascii="Calibri" w:hAnsi="Calibri" w:cs="Calibri"/>
          <w:sz w:val="24"/>
          <w:szCs w:val="24"/>
        </w:rPr>
      </w:pPr>
      <w:r>
        <w:rPr>
          <w:rFonts w:ascii="Calibri" w:hAnsi="Calibri" w:cs="Calibri"/>
          <w:sz w:val="24"/>
          <w:szCs w:val="24"/>
        </w:rPr>
        <w:t>U18 Girls</w:t>
      </w:r>
      <w:r w:rsidRPr="00F14085">
        <w:rPr>
          <w:rFonts w:ascii="Calibri" w:hAnsi="Calibri" w:cs="Calibri"/>
          <w:sz w:val="24"/>
          <w:szCs w:val="24"/>
        </w:rPr>
        <w:tab/>
        <w:t>130yds / 118.87m</w:t>
      </w:r>
      <w:r w:rsidRPr="00F14085">
        <w:rPr>
          <w:rFonts w:ascii="Calibri" w:hAnsi="Calibri" w:cs="Calibri"/>
          <w:sz w:val="24"/>
          <w:szCs w:val="24"/>
        </w:rPr>
        <w:tab/>
        <w:t>100yds / 91.44m</w:t>
      </w:r>
      <w:r w:rsidRPr="00F14085">
        <w:rPr>
          <w:rFonts w:ascii="Calibri" w:hAnsi="Calibri" w:cs="Calibri"/>
          <w:sz w:val="24"/>
          <w:szCs w:val="24"/>
        </w:rPr>
        <w:tab/>
        <w:t>100yds / 91.44m</w:t>
      </w:r>
      <w:r w:rsidRPr="00F14085">
        <w:rPr>
          <w:rFonts w:ascii="Calibri" w:hAnsi="Calibri" w:cs="Calibri"/>
          <w:sz w:val="24"/>
          <w:szCs w:val="24"/>
        </w:rPr>
        <w:tab/>
        <w:t>50yds / 45.75m</w:t>
      </w:r>
    </w:p>
    <w:p w14:paraId="6BBF4CD0" w14:textId="77777777" w:rsidR="004D72BB" w:rsidRPr="004D72BB" w:rsidRDefault="004D72BB" w:rsidP="004D72BB">
      <w:pPr>
        <w:pStyle w:val="Fatext3indent"/>
        <w:tabs>
          <w:tab w:val="clear" w:pos="340"/>
          <w:tab w:val="clear" w:pos="510"/>
        </w:tabs>
        <w:spacing w:line="240" w:lineRule="auto"/>
        <w:jc w:val="left"/>
        <w:rPr>
          <w:rFonts w:ascii="Calibri" w:hAnsi="Calibri" w:cs="Calibri"/>
          <w:i/>
          <w:sz w:val="24"/>
          <w:szCs w:val="24"/>
        </w:rPr>
      </w:pPr>
    </w:p>
    <w:p w14:paraId="6C24E88C" w14:textId="77777777" w:rsidR="00381775" w:rsidRDefault="00AC6F9B"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4D72BB">
        <w:rPr>
          <w:rFonts w:ascii="Calibri" w:hAnsi="Calibri" w:cs="Calibri"/>
          <w:sz w:val="24"/>
          <w:szCs w:val="24"/>
        </w:rPr>
        <w:t>The length of the touchline must be greater than the length of the goal line.</w:t>
      </w:r>
    </w:p>
    <w:p w14:paraId="7901505E" w14:textId="0632F670" w:rsidR="008513DE" w:rsidRP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 xml:space="preserve">Goal nets must be used in all matches, and shall be provided by the </w:t>
      </w:r>
      <w:r w:rsidR="00AB7907" w:rsidRPr="00381775">
        <w:rPr>
          <w:rFonts w:ascii="Calibri" w:hAnsi="Calibri" w:cs="Calibri"/>
          <w:sz w:val="24"/>
          <w:szCs w:val="24"/>
        </w:rPr>
        <w:t>Home Club</w:t>
      </w:r>
    </w:p>
    <w:p w14:paraId="4392FBAD" w14:textId="78CDF0E3" w:rsidR="0063710D" w:rsidRDefault="0063710D" w:rsidP="0063710D">
      <w:pPr>
        <w:pStyle w:val="Fatext3indent"/>
        <w:tabs>
          <w:tab w:val="clear" w:pos="340"/>
          <w:tab w:val="clear" w:pos="510"/>
        </w:tabs>
        <w:spacing w:line="240" w:lineRule="auto"/>
        <w:jc w:val="left"/>
        <w:rPr>
          <w:rFonts w:ascii="Calibri" w:hAnsi="Calibri" w:cs="Calibri"/>
          <w:sz w:val="24"/>
          <w:szCs w:val="24"/>
        </w:rPr>
      </w:pPr>
    </w:p>
    <w:p w14:paraId="2F1C68BE" w14:textId="32D395A6" w:rsidR="0063710D" w:rsidRPr="00381775" w:rsidRDefault="0063710D" w:rsidP="0063710D">
      <w:pPr>
        <w:tabs>
          <w:tab w:val="left" w:pos="4820"/>
          <w:tab w:val="left" w:pos="5812"/>
        </w:tabs>
        <w:ind w:left="924"/>
        <w:rPr>
          <w:rFonts w:ascii="Calibri" w:hAnsi="Calibri" w:cs="Calibri"/>
          <w:b/>
          <w:bCs/>
          <w:sz w:val="24"/>
        </w:rPr>
      </w:pPr>
      <w:r w:rsidRPr="00381775">
        <w:rPr>
          <w:rFonts w:ascii="Calibri" w:hAnsi="Calibri" w:cs="Calibri"/>
          <w:b/>
          <w:bCs/>
          <w:sz w:val="24"/>
          <w:u w:val="single"/>
        </w:rPr>
        <w:t>Age Group</w:t>
      </w:r>
      <w:r w:rsidRPr="00381775">
        <w:rPr>
          <w:rFonts w:ascii="Calibri" w:hAnsi="Calibri" w:cs="Calibri"/>
          <w:b/>
          <w:bCs/>
          <w:sz w:val="24"/>
        </w:rPr>
        <w:tab/>
      </w:r>
      <w:r w:rsidR="00381775" w:rsidRPr="00381775">
        <w:rPr>
          <w:rFonts w:ascii="Calibri" w:hAnsi="Calibri" w:cs="Calibri"/>
          <w:b/>
          <w:bCs/>
          <w:sz w:val="24"/>
        </w:rPr>
        <w:t xml:space="preserve">       </w:t>
      </w:r>
      <w:r w:rsidRPr="00381775">
        <w:rPr>
          <w:rFonts w:ascii="Calibri" w:hAnsi="Calibri" w:cs="Calibri"/>
          <w:b/>
          <w:bCs/>
          <w:sz w:val="24"/>
          <w:u w:val="single"/>
        </w:rPr>
        <w:t>Format</w:t>
      </w:r>
      <w:r w:rsidRPr="00381775">
        <w:rPr>
          <w:rFonts w:ascii="Calibri" w:hAnsi="Calibri" w:cs="Calibri"/>
          <w:b/>
          <w:bCs/>
          <w:sz w:val="24"/>
        </w:rPr>
        <w:tab/>
      </w:r>
      <w:r w:rsidRPr="00381775">
        <w:rPr>
          <w:rFonts w:ascii="Calibri" w:hAnsi="Calibri" w:cs="Calibri"/>
          <w:b/>
          <w:bCs/>
          <w:sz w:val="24"/>
          <w:u w:val="single"/>
        </w:rPr>
        <w:t>Recommended Goal Size (H x L)</w:t>
      </w:r>
    </w:p>
    <w:p w14:paraId="6FEB085A" w14:textId="3459F4D7" w:rsidR="0063710D" w:rsidRPr="00F14085" w:rsidRDefault="0063710D" w:rsidP="0063710D">
      <w:pPr>
        <w:tabs>
          <w:tab w:val="left" w:pos="2694"/>
          <w:tab w:val="left" w:pos="4820"/>
          <w:tab w:val="left" w:pos="6663"/>
        </w:tabs>
        <w:ind w:left="924"/>
        <w:rPr>
          <w:rFonts w:ascii="Calibri" w:hAnsi="Calibri" w:cs="Calibri"/>
          <w:sz w:val="24"/>
        </w:rPr>
      </w:pPr>
      <w:r w:rsidRPr="0080509D">
        <w:rPr>
          <w:rFonts w:ascii="Calibri" w:hAnsi="Calibri" w:cs="Calibri"/>
          <w:sz w:val="24"/>
        </w:rPr>
        <w:t xml:space="preserve">U12 Boys &amp; Girls, U13 Boys, </w:t>
      </w:r>
      <w:r w:rsidR="0005288C">
        <w:rPr>
          <w:rFonts w:ascii="Calibri" w:hAnsi="Calibri" w:cs="Calibri"/>
          <w:sz w:val="24"/>
        </w:rPr>
        <w:t>U</w:t>
      </w:r>
      <w:r w:rsidRPr="0080509D">
        <w:rPr>
          <w:rFonts w:ascii="Calibri" w:hAnsi="Calibri" w:cs="Calibri"/>
          <w:sz w:val="24"/>
        </w:rPr>
        <w:t>14 Girls</w:t>
      </w:r>
      <w:r w:rsidRPr="0080509D">
        <w:rPr>
          <w:rFonts w:ascii="Calibri" w:hAnsi="Calibri" w:cs="Calibri"/>
          <w:sz w:val="24"/>
        </w:rPr>
        <w:tab/>
      </w:r>
      <w:r w:rsidR="00381775">
        <w:rPr>
          <w:rFonts w:ascii="Calibri" w:hAnsi="Calibri" w:cs="Calibri"/>
          <w:sz w:val="24"/>
        </w:rPr>
        <w:t xml:space="preserve">       </w:t>
      </w:r>
      <w:r w:rsidRPr="0080509D">
        <w:rPr>
          <w:rFonts w:ascii="Calibri" w:hAnsi="Calibri" w:cs="Calibri"/>
          <w:sz w:val="24"/>
        </w:rPr>
        <w:t>9v9</w:t>
      </w:r>
      <w:r w:rsidR="00381775">
        <w:rPr>
          <w:rFonts w:ascii="Calibri" w:hAnsi="Calibri" w:cs="Calibri"/>
          <w:sz w:val="24"/>
        </w:rPr>
        <w:t xml:space="preserve">            </w:t>
      </w:r>
      <w:r w:rsidRPr="00F14085">
        <w:rPr>
          <w:rFonts w:ascii="Calibri" w:hAnsi="Calibri" w:cs="Calibri"/>
          <w:sz w:val="24"/>
        </w:rPr>
        <w:t>16ft x 7ft</w:t>
      </w:r>
    </w:p>
    <w:p w14:paraId="26AC61E7" w14:textId="5461317E" w:rsidR="0063710D" w:rsidRPr="00F14085" w:rsidRDefault="0063710D" w:rsidP="0063710D">
      <w:pPr>
        <w:tabs>
          <w:tab w:val="left" w:pos="2694"/>
          <w:tab w:val="left" w:pos="4820"/>
          <w:tab w:val="left" w:pos="6663"/>
        </w:tabs>
        <w:ind w:left="924"/>
        <w:rPr>
          <w:rFonts w:ascii="Calibri" w:hAnsi="Calibri" w:cs="Calibri"/>
          <w:sz w:val="24"/>
        </w:rPr>
      </w:pPr>
      <w:r w:rsidRPr="00F14085">
        <w:rPr>
          <w:rFonts w:ascii="Calibri" w:hAnsi="Calibri" w:cs="Calibri"/>
          <w:sz w:val="24"/>
        </w:rPr>
        <w:t>U13, U14 Boys</w:t>
      </w:r>
      <w:r w:rsidRPr="00F14085">
        <w:rPr>
          <w:rFonts w:ascii="Calibri" w:hAnsi="Calibri" w:cs="Calibri"/>
          <w:sz w:val="24"/>
        </w:rPr>
        <w:tab/>
      </w:r>
      <w:r w:rsidRPr="00F14085">
        <w:rPr>
          <w:rFonts w:ascii="Calibri" w:hAnsi="Calibri" w:cs="Calibri"/>
          <w:sz w:val="24"/>
        </w:rPr>
        <w:tab/>
      </w:r>
      <w:r w:rsidR="00381775">
        <w:rPr>
          <w:rFonts w:ascii="Calibri" w:hAnsi="Calibri" w:cs="Calibri"/>
          <w:sz w:val="24"/>
        </w:rPr>
        <w:t xml:space="preserve">       </w:t>
      </w:r>
      <w:r w:rsidRPr="00F14085">
        <w:rPr>
          <w:rFonts w:ascii="Calibri" w:hAnsi="Calibri" w:cs="Calibri"/>
          <w:sz w:val="24"/>
        </w:rPr>
        <w:t>11v11</w:t>
      </w:r>
      <w:r w:rsidR="00381775">
        <w:rPr>
          <w:rFonts w:ascii="Calibri" w:hAnsi="Calibri" w:cs="Calibri"/>
          <w:sz w:val="24"/>
        </w:rPr>
        <w:t xml:space="preserve">        </w:t>
      </w:r>
      <w:r w:rsidRPr="00F14085">
        <w:rPr>
          <w:rFonts w:ascii="Calibri" w:hAnsi="Calibri" w:cs="Calibri"/>
          <w:sz w:val="24"/>
        </w:rPr>
        <w:t>21ft x 7ft</w:t>
      </w:r>
    </w:p>
    <w:p w14:paraId="3E34A27A" w14:textId="2FB484F1" w:rsidR="0063710D" w:rsidRPr="00AC6F9B" w:rsidRDefault="0063710D" w:rsidP="0063710D">
      <w:pPr>
        <w:tabs>
          <w:tab w:val="left" w:pos="2694"/>
          <w:tab w:val="left" w:pos="4820"/>
          <w:tab w:val="left" w:pos="6663"/>
        </w:tabs>
        <w:ind w:left="924"/>
        <w:rPr>
          <w:rFonts w:ascii="Calibri" w:hAnsi="Calibri" w:cs="Calibri"/>
          <w:sz w:val="24"/>
        </w:rPr>
      </w:pPr>
      <w:r w:rsidRPr="00F14085">
        <w:rPr>
          <w:rFonts w:ascii="Calibri" w:hAnsi="Calibri" w:cs="Calibri"/>
          <w:sz w:val="24"/>
        </w:rPr>
        <w:t>U15, U16, U18 Boys &amp; U15, U16</w:t>
      </w:r>
      <w:r>
        <w:rPr>
          <w:rFonts w:ascii="Calibri" w:hAnsi="Calibri" w:cs="Calibri"/>
          <w:sz w:val="24"/>
        </w:rPr>
        <w:t>, U18</w:t>
      </w:r>
      <w:r w:rsidRPr="00F14085">
        <w:rPr>
          <w:rFonts w:ascii="Calibri" w:hAnsi="Calibri" w:cs="Calibri"/>
          <w:sz w:val="24"/>
        </w:rPr>
        <w:t xml:space="preserve"> Girls </w:t>
      </w:r>
      <w:r w:rsidR="00381775">
        <w:rPr>
          <w:rFonts w:ascii="Calibri" w:hAnsi="Calibri" w:cs="Calibri"/>
          <w:sz w:val="24"/>
        </w:rPr>
        <w:t xml:space="preserve">  </w:t>
      </w:r>
      <w:r w:rsidRPr="00F14085">
        <w:rPr>
          <w:rFonts w:ascii="Calibri" w:hAnsi="Calibri" w:cs="Calibri"/>
          <w:sz w:val="24"/>
        </w:rPr>
        <w:t>11v1</w:t>
      </w:r>
      <w:r w:rsidR="00381775">
        <w:rPr>
          <w:rFonts w:ascii="Calibri" w:hAnsi="Calibri" w:cs="Calibri"/>
          <w:sz w:val="24"/>
        </w:rPr>
        <w:t xml:space="preserve">1        </w:t>
      </w:r>
      <w:r w:rsidRPr="00F14085">
        <w:rPr>
          <w:rFonts w:ascii="Calibri" w:hAnsi="Calibri" w:cs="Calibri"/>
          <w:sz w:val="24"/>
        </w:rPr>
        <w:t>24ft x 8ft</w:t>
      </w:r>
    </w:p>
    <w:p w14:paraId="0F9F3AE4" w14:textId="77777777" w:rsidR="0063710D" w:rsidRPr="004E0F89" w:rsidRDefault="0063710D" w:rsidP="0063710D">
      <w:pPr>
        <w:pStyle w:val="Fatext3indent"/>
        <w:tabs>
          <w:tab w:val="clear" w:pos="340"/>
          <w:tab w:val="clear" w:pos="510"/>
        </w:tabs>
        <w:spacing w:line="240" w:lineRule="auto"/>
        <w:jc w:val="left"/>
        <w:rPr>
          <w:rFonts w:ascii="Calibri" w:hAnsi="Calibri" w:cs="Calibri"/>
          <w:iCs/>
          <w:sz w:val="24"/>
          <w:szCs w:val="24"/>
        </w:rPr>
      </w:pPr>
    </w:p>
    <w:p w14:paraId="29DD247E" w14:textId="0BEB1B90" w:rsid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It is mandatory that a spectator viewing area be designated, which is separated from the pitch using either ropes or barriers.</w:t>
      </w:r>
    </w:p>
    <w:p w14:paraId="181AE905" w14:textId="79541601" w:rsidR="00B16AD8" w:rsidRP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The home club shall supply suitable match balls</w:t>
      </w:r>
      <w:r w:rsidR="0063710D" w:rsidRPr="00381775">
        <w:rPr>
          <w:rFonts w:ascii="Calibri" w:hAnsi="Calibri" w:cs="Calibri"/>
          <w:sz w:val="24"/>
          <w:szCs w:val="24"/>
        </w:rPr>
        <w:t>.</w:t>
      </w:r>
    </w:p>
    <w:p w14:paraId="33F86A48" w14:textId="5C121775" w:rsidR="0063710D" w:rsidRDefault="0063710D" w:rsidP="0063710D">
      <w:pPr>
        <w:pStyle w:val="Fatext3indent"/>
        <w:tabs>
          <w:tab w:val="clear" w:pos="340"/>
          <w:tab w:val="clear" w:pos="510"/>
        </w:tabs>
        <w:spacing w:line="240" w:lineRule="auto"/>
        <w:jc w:val="left"/>
        <w:rPr>
          <w:rFonts w:ascii="Calibri" w:hAnsi="Calibri" w:cs="Calibri"/>
          <w:sz w:val="24"/>
          <w:szCs w:val="24"/>
        </w:rPr>
      </w:pPr>
    </w:p>
    <w:p w14:paraId="75A44003" w14:textId="7A20DC6A" w:rsidR="0063710D" w:rsidRPr="00381775" w:rsidRDefault="0063710D" w:rsidP="0063710D">
      <w:pPr>
        <w:tabs>
          <w:tab w:val="left" w:pos="4820"/>
        </w:tabs>
        <w:ind w:left="357" w:firstLine="567"/>
        <w:jc w:val="both"/>
        <w:rPr>
          <w:rFonts w:ascii="Calibri" w:hAnsi="Calibri" w:cs="Calibri"/>
          <w:b/>
          <w:bCs/>
          <w:sz w:val="24"/>
          <w:szCs w:val="24"/>
        </w:rPr>
      </w:pPr>
      <w:r w:rsidRPr="00381775">
        <w:rPr>
          <w:rFonts w:ascii="Calibri" w:hAnsi="Calibri" w:cs="Calibri"/>
          <w:b/>
          <w:bCs/>
          <w:sz w:val="24"/>
          <w:u w:val="single"/>
        </w:rPr>
        <w:t>Age Group</w:t>
      </w:r>
      <w:r w:rsidRPr="00381775">
        <w:rPr>
          <w:rFonts w:ascii="Calibri" w:hAnsi="Calibri" w:cs="Calibri"/>
          <w:b/>
          <w:bCs/>
          <w:sz w:val="24"/>
        </w:rPr>
        <w:tab/>
      </w:r>
      <w:r w:rsidR="004E0F89">
        <w:rPr>
          <w:rFonts w:ascii="Calibri" w:hAnsi="Calibri" w:cs="Calibri"/>
          <w:b/>
          <w:bCs/>
          <w:sz w:val="24"/>
        </w:rPr>
        <w:tab/>
      </w:r>
      <w:r w:rsidRPr="00381775">
        <w:rPr>
          <w:rFonts w:ascii="Calibri" w:hAnsi="Calibri" w:cs="Calibri"/>
          <w:b/>
          <w:bCs/>
          <w:sz w:val="24"/>
          <w:u w:val="single"/>
        </w:rPr>
        <w:t>Ball Size</w:t>
      </w:r>
    </w:p>
    <w:p w14:paraId="3938A8E1" w14:textId="32D7E4F3" w:rsidR="0063710D" w:rsidRDefault="0063710D" w:rsidP="0063710D">
      <w:pPr>
        <w:tabs>
          <w:tab w:val="left" w:pos="5103"/>
        </w:tabs>
        <w:ind w:left="357" w:firstLine="567"/>
        <w:jc w:val="both"/>
        <w:rPr>
          <w:rFonts w:ascii="Calibri" w:hAnsi="Calibri" w:cs="Calibri"/>
          <w:b/>
          <w:sz w:val="24"/>
          <w:szCs w:val="24"/>
        </w:rPr>
      </w:pPr>
      <w:r w:rsidRPr="00B16AD8">
        <w:rPr>
          <w:rFonts w:ascii="Calibri" w:hAnsi="Calibri" w:cs="Calibri"/>
          <w:sz w:val="24"/>
        </w:rPr>
        <w:t>U12 – U14 Boys &amp; Girls</w:t>
      </w:r>
      <w:r w:rsidR="004E0F89">
        <w:rPr>
          <w:rFonts w:ascii="Calibri" w:hAnsi="Calibri" w:cs="Calibri"/>
          <w:sz w:val="24"/>
        </w:rPr>
        <w:tab/>
      </w:r>
      <w:r w:rsidRPr="00B16AD8">
        <w:rPr>
          <w:rFonts w:ascii="Calibri" w:hAnsi="Calibri" w:cs="Calibri"/>
          <w:sz w:val="24"/>
        </w:rPr>
        <w:t>4</w:t>
      </w:r>
    </w:p>
    <w:p w14:paraId="4DB387E5" w14:textId="77777777" w:rsidR="0063710D" w:rsidRPr="00B16AD8" w:rsidRDefault="0063710D" w:rsidP="0063710D">
      <w:pPr>
        <w:tabs>
          <w:tab w:val="left" w:pos="5103"/>
        </w:tabs>
        <w:ind w:left="357" w:firstLine="567"/>
        <w:jc w:val="both"/>
        <w:rPr>
          <w:rFonts w:ascii="Calibri" w:hAnsi="Calibri" w:cs="Calibri"/>
          <w:b/>
          <w:sz w:val="24"/>
          <w:szCs w:val="24"/>
        </w:rPr>
      </w:pPr>
      <w:r w:rsidRPr="00B16AD8">
        <w:rPr>
          <w:rFonts w:ascii="Calibri" w:hAnsi="Calibri" w:cs="Calibri"/>
          <w:sz w:val="24"/>
        </w:rPr>
        <w:t>U15 – U18 Boys &amp; Girls</w:t>
      </w:r>
      <w:r w:rsidRPr="00B16AD8">
        <w:rPr>
          <w:rFonts w:ascii="Calibri" w:hAnsi="Calibri" w:cs="Calibri"/>
          <w:sz w:val="24"/>
        </w:rPr>
        <w:tab/>
        <w:t>5</w:t>
      </w:r>
    </w:p>
    <w:p w14:paraId="3D1AD266" w14:textId="77777777" w:rsidR="0063710D" w:rsidRPr="003146F6" w:rsidRDefault="0063710D" w:rsidP="0063710D">
      <w:pPr>
        <w:pStyle w:val="Fatext3indent"/>
        <w:tabs>
          <w:tab w:val="clear" w:pos="340"/>
          <w:tab w:val="clear" w:pos="510"/>
        </w:tabs>
        <w:spacing w:line="240" w:lineRule="auto"/>
        <w:jc w:val="left"/>
        <w:rPr>
          <w:rFonts w:ascii="Calibri" w:hAnsi="Calibri" w:cs="Calibri"/>
          <w:iCs/>
          <w:sz w:val="24"/>
          <w:szCs w:val="24"/>
        </w:rPr>
      </w:pPr>
    </w:p>
    <w:p w14:paraId="1C2A4F68" w14:textId="77777777" w:rsid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63710D">
        <w:rPr>
          <w:rFonts w:ascii="Calibri" w:hAnsi="Calibri" w:cs="Calibri"/>
          <w:sz w:val="24"/>
          <w:szCs w:val="24"/>
        </w:rPr>
        <w:t>A Club may protest to the Committee that the ground of the Home Club is unsuitable for the match.  Such protest must be made in writing to the Committee within four days of the</w:t>
      </w:r>
      <w:r w:rsidRPr="0063710D">
        <w:rPr>
          <w:rFonts w:ascii="Calibri" w:hAnsi="Calibri" w:cs="Calibri"/>
          <w:b/>
          <w:sz w:val="24"/>
          <w:szCs w:val="24"/>
        </w:rPr>
        <w:t xml:space="preserve"> </w:t>
      </w:r>
      <w:r w:rsidRPr="0063710D">
        <w:rPr>
          <w:rFonts w:ascii="Calibri" w:hAnsi="Calibri" w:cs="Calibri"/>
          <w:sz w:val="24"/>
          <w:szCs w:val="24"/>
        </w:rPr>
        <w:t>date of the draw</w:t>
      </w:r>
      <w:r w:rsidRPr="0063710D">
        <w:rPr>
          <w:rFonts w:ascii="Calibri" w:hAnsi="Calibri" w:cs="Calibri"/>
          <w:b/>
          <w:sz w:val="24"/>
          <w:szCs w:val="24"/>
        </w:rPr>
        <w:t xml:space="preserve"> </w:t>
      </w:r>
      <w:r w:rsidRPr="0063710D">
        <w:rPr>
          <w:rFonts w:ascii="Calibri" w:hAnsi="Calibri" w:cs="Calibri"/>
          <w:sz w:val="24"/>
          <w:szCs w:val="24"/>
        </w:rPr>
        <w:t>and must be accompanied by a fee of £</w:t>
      </w:r>
      <w:r w:rsidR="00B50C7D" w:rsidRPr="0063710D">
        <w:rPr>
          <w:rFonts w:ascii="Calibri" w:hAnsi="Calibri" w:cs="Calibri"/>
          <w:sz w:val="24"/>
          <w:szCs w:val="24"/>
        </w:rPr>
        <w:t>2</w:t>
      </w:r>
      <w:r w:rsidRPr="0063710D">
        <w:rPr>
          <w:rFonts w:ascii="Calibri" w:hAnsi="Calibri" w:cs="Calibri"/>
          <w:sz w:val="24"/>
          <w:szCs w:val="24"/>
        </w:rPr>
        <w:t>5, which shall be forfeited if the protest is not sustained</w:t>
      </w:r>
      <w:r w:rsidR="0063710D">
        <w:rPr>
          <w:rFonts w:ascii="Calibri" w:hAnsi="Calibri" w:cs="Calibri"/>
          <w:sz w:val="24"/>
          <w:szCs w:val="24"/>
        </w:rPr>
        <w:t>.</w:t>
      </w:r>
    </w:p>
    <w:p w14:paraId="49D21793" w14:textId="77777777" w:rsid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The Committee shall have the power to consider the protest in such manner and following such procedures as it considers appropriate.  The Committee may amongst other things order the match to be played on the ground of the protesting Club, or on a neutral ground.  The payment of the costs incurred by both Club and The Association incidental to the protest shall be at the discretion of the Committee.</w:t>
      </w:r>
    </w:p>
    <w:p w14:paraId="41615CD7" w14:textId="77777777" w:rsid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Each Club must take every precaution to ensure that its ground is in a fit playing condition.</w:t>
      </w:r>
    </w:p>
    <w:p w14:paraId="16C39709" w14:textId="30455DD3" w:rsid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In the event of any doubt as to the condition of the pitch, the match Referee</w:t>
      </w:r>
      <w:r w:rsidR="00217EC7">
        <w:rPr>
          <w:rFonts w:ascii="Calibri" w:hAnsi="Calibri" w:cs="Calibri"/>
          <w:sz w:val="24"/>
          <w:szCs w:val="24"/>
        </w:rPr>
        <w:t xml:space="preserve">, </w:t>
      </w:r>
      <w:r w:rsidRPr="00381775">
        <w:rPr>
          <w:rFonts w:ascii="Calibri" w:hAnsi="Calibri" w:cs="Calibri"/>
          <w:sz w:val="24"/>
          <w:szCs w:val="24"/>
        </w:rPr>
        <w:t xml:space="preserve">or a local registered Referee should examine the ground and decide as to its fitness for play in sufficient time to save the expense of unnecessary journeys being </w:t>
      </w:r>
      <w:r w:rsidR="00217EC7">
        <w:rPr>
          <w:rFonts w:ascii="Calibri" w:hAnsi="Calibri" w:cs="Calibri"/>
          <w:sz w:val="24"/>
          <w:szCs w:val="24"/>
        </w:rPr>
        <w:t>made.</w:t>
      </w:r>
    </w:p>
    <w:p w14:paraId="512324C0" w14:textId="77777777" w:rsidR="00381775" w:rsidRDefault="00E66BEA"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Subject to this r</w:t>
      </w:r>
      <w:r w:rsidR="008513DE" w:rsidRPr="00381775">
        <w:rPr>
          <w:rFonts w:ascii="Calibri" w:hAnsi="Calibri" w:cs="Calibri"/>
          <w:sz w:val="24"/>
          <w:szCs w:val="24"/>
        </w:rPr>
        <w:t>ule, the Referees shall have power to decide as to the fitness of the ground in all matches.</w:t>
      </w:r>
      <w:r w:rsidR="00E97EE9" w:rsidRPr="00381775">
        <w:rPr>
          <w:rFonts w:ascii="Calibri" w:hAnsi="Calibri" w:cs="Calibri"/>
          <w:sz w:val="24"/>
          <w:szCs w:val="24"/>
        </w:rPr>
        <w:t xml:space="preserve"> The referee shall have the power to abandon or postpone the match if they believe the weather conditions are detrimental to the welfare of the participants</w:t>
      </w:r>
      <w:r w:rsidR="0063710D" w:rsidRPr="00381775">
        <w:rPr>
          <w:rFonts w:ascii="Calibri" w:hAnsi="Calibri" w:cs="Calibri"/>
          <w:i/>
          <w:sz w:val="24"/>
          <w:szCs w:val="24"/>
        </w:rPr>
        <w:t>.</w:t>
      </w:r>
    </w:p>
    <w:p w14:paraId="2F90E4BD" w14:textId="77777777" w:rsid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The Referee must report to the ground 45 minutes before the time of kick-off.  If necessary, the Home Club or The Association may, by notice, require the Referee to visit the ground more than 60 minutes before the time of kick-off any time during the season</w:t>
      </w:r>
      <w:r w:rsidR="0063710D" w:rsidRPr="00381775">
        <w:rPr>
          <w:rFonts w:ascii="Calibri" w:hAnsi="Calibri" w:cs="Calibri"/>
          <w:sz w:val="24"/>
          <w:szCs w:val="24"/>
        </w:rPr>
        <w:t>.</w:t>
      </w:r>
    </w:p>
    <w:p w14:paraId="5DEC050F" w14:textId="77777777" w:rsidR="00381775" w:rsidRPr="0099183D" w:rsidRDefault="00E66BEA"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 xml:space="preserve">Except in instances where Local Authorities, Schools, </w:t>
      </w:r>
      <w:r w:rsidR="00FD0558" w:rsidRPr="00381775">
        <w:rPr>
          <w:rFonts w:ascii="Calibri" w:hAnsi="Calibri" w:cs="Calibri"/>
          <w:sz w:val="24"/>
          <w:szCs w:val="24"/>
        </w:rPr>
        <w:t>Colleges,</w:t>
      </w:r>
      <w:r w:rsidR="008513DE" w:rsidRPr="00381775">
        <w:rPr>
          <w:rFonts w:ascii="Calibri" w:hAnsi="Calibri" w:cs="Calibri"/>
          <w:sz w:val="24"/>
          <w:szCs w:val="24"/>
        </w:rPr>
        <w:t xml:space="preserve"> or privately owned pitches declare a blanket postponement for pitches which they control, all grounds must</w:t>
      </w:r>
      <w:r w:rsidRPr="00381775">
        <w:rPr>
          <w:rFonts w:ascii="Calibri" w:hAnsi="Calibri" w:cs="Calibri"/>
          <w:sz w:val="24"/>
          <w:szCs w:val="24"/>
        </w:rPr>
        <w:t xml:space="preserve"> be inspected by a registered R</w:t>
      </w:r>
      <w:r w:rsidR="008513DE" w:rsidRPr="00381775">
        <w:rPr>
          <w:rFonts w:ascii="Calibri" w:hAnsi="Calibri" w:cs="Calibri"/>
          <w:sz w:val="24"/>
          <w:szCs w:val="24"/>
        </w:rPr>
        <w:t>efer</w:t>
      </w:r>
      <w:r w:rsidRPr="00381775">
        <w:rPr>
          <w:rFonts w:ascii="Calibri" w:hAnsi="Calibri" w:cs="Calibri"/>
          <w:sz w:val="24"/>
          <w:szCs w:val="24"/>
        </w:rPr>
        <w:t xml:space="preserve">ee before a match is postponed.  </w:t>
      </w:r>
      <w:r w:rsidR="008513DE" w:rsidRPr="00381775">
        <w:rPr>
          <w:rFonts w:ascii="Calibri" w:hAnsi="Calibri" w:cs="Calibri"/>
          <w:sz w:val="24"/>
          <w:szCs w:val="24"/>
        </w:rPr>
        <w:t>Failure to have the pi</w:t>
      </w:r>
      <w:r w:rsidRPr="00381775">
        <w:rPr>
          <w:rFonts w:ascii="Calibri" w:hAnsi="Calibri" w:cs="Calibri"/>
          <w:sz w:val="24"/>
          <w:szCs w:val="24"/>
        </w:rPr>
        <w:t>tch inspected by a registered Re</w:t>
      </w:r>
      <w:r w:rsidR="008513DE" w:rsidRPr="00381775">
        <w:rPr>
          <w:rFonts w:ascii="Calibri" w:hAnsi="Calibri" w:cs="Calibri"/>
          <w:sz w:val="24"/>
          <w:szCs w:val="24"/>
        </w:rPr>
        <w:t xml:space="preserve">feree before postponing a game shall </w:t>
      </w:r>
      <w:r w:rsidR="008513DE" w:rsidRPr="0099183D">
        <w:rPr>
          <w:rFonts w:ascii="Calibri" w:hAnsi="Calibri" w:cs="Calibri"/>
          <w:sz w:val="24"/>
          <w:szCs w:val="24"/>
        </w:rPr>
        <w:t>result in the matter being refe</w:t>
      </w:r>
      <w:r w:rsidR="00F14085" w:rsidRPr="0099183D">
        <w:rPr>
          <w:rFonts w:ascii="Calibri" w:hAnsi="Calibri" w:cs="Calibri"/>
          <w:sz w:val="24"/>
          <w:szCs w:val="24"/>
        </w:rPr>
        <w:t xml:space="preserve">rred to the Committee, who </w:t>
      </w:r>
      <w:r w:rsidRPr="0099183D">
        <w:rPr>
          <w:rFonts w:ascii="Calibri" w:hAnsi="Calibri" w:cs="Calibri"/>
          <w:sz w:val="24"/>
          <w:szCs w:val="24"/>
        </w:rPr>
        <w:t xml:space="preserve">may </w:t>
      </w:r>
      <w:r w:rsidR="008513DE" w:rsidRPr="0099183D">
        <w:rPr>
          <w:rFonts w:ascii="Calibri" w:hAnsi="Calibri" w:cs="Calibri"/>
          <w:sz w:val="24"/>
          <w:szCs w:val="24"/>
        </w:rPr>
        <w:t xml:space="preserve">adjudge the home side to have lost the </w:t>
      </w:r>
      <w:r w:rsidR="000261EB" w:rsidRPr="0099183D">
        <w:rPr>
          <w:rFonts w:ascii="Calibri" w:hAnsi="Calibri" w:cs="Calibri"/>
          <w:sz w:val="24"/>
          <w:szCs w:val="24"/>
        </w:rPr>
        <w:t>tie and</w:t>
      </w:r>
      <w:r w:rsidR="008513DE" w:rsidRPr="0099183D">
        <w:rPr>
          <w:rFonts w:ascii="Calibri" w:hAnsi="Calibri" w:cs="Calibri"/>
          <w:sz w:val="24"/>
          <w:szCs w:val="24"/>
        </w:rPr>
        <w:t xml:space="preserve"> impose a fine of £50.</w:t>
      </w:r>
    </w:p>
    <w:p w14:paraId="671A9608" w14:textId="558D22B3" w:rsidR="00381775" w:rsidRPr="0099183D"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99183D">
        <w:rPr>
          <w:rFonts w:ascii="Calibri" w:hAnsi="Calibri" w:cs="Calibri"/>
          <w:sz w:val="24"/>
          <w:szCs w:val="24"/>
        </w:rPr>
        <w:t>In the event o</w:t>
      </w:r>
      <w:r w:rsidR="00E66BEA" w:rsidRPr="0099183D">
        <w:rPr>
          <w:rFonts w:ascii="Calibri" w:hAnsi="Calibri" w:cs="Calibri"/>
          <w:sz w:val="24"/>
          <w:szCs w:val="24"/>
        </w:rPr>
        <w:t>f a match being postponed, the Home Club must notify the Match O</w:t>
      </w:r>
      <w:r w:rsidRPr="0099183D">
        <w:rPr>
          <w:rFonts w:ascii="Calibri" w:hAnsi="Calibri" w:cs="Calibri"/>
          <w:sz w:val="24"/>
          <w:szCs w:val="24"/>
        </w:rPr>
        <w:t xml:space="preserve">fficial and their opponents immediately and </w:t>
      </w:r>
      <w:r w:rsidR="0063710D" w:rsidRPr="0099183D">
        <w:rPr>
          <w:rFonts w:ascii="Calibri" w:hAnsi="Calibri" w:cs="Calibri"/>
          <w:sz w:val="24"/>
          <w:szCs w:val="24"/>
        </w:rPr>
        <w:t xml:space="preserve">update the postponement on FA Fulltime </w:t>
      </w:r>
      <w:r w:rsidRPr="0099183D">
        <w:rPr>
          <w:rFonts w:ascii="Calibri" w:hAnsi="Calibri" w:cs="Calibri"/>
          <w:sz w:val="24"/>
          <w:szCs w:val="24"/>
        </w:rPr>
        <w:t>within 12 ho</w:t>
      </w:r>
      <w:r w:rsidR="00E66BEA" w:rsidRPr="0099183D">
        <w:rPr>
          <w:rFonts w:ascii="Calibri" w:hAnsi="Calibri" w:cs="Calibri"/>
          <w:sz w:val="24"/>
          <w:szCs w:val="24"/>
        </w:rPr>
        <w:t xml:space="preserve">urs of the tie being postponed.  </w:t>
      </w:r>
    </w:p>
    <w:p w14:paraId="2E41E6BA" w14:textId="06EB521B" w:rsidR="008513DE" w:rsidRPr="00381775" w:rsidRDefault="008513DE" w:rsidP="00A82F25">
      <w:pPr>
        <w:pStyle w:val="Fatext3indent"/>
        <w:numPr>
          <w:ilvl w:val="0"/>
          <w:numId w:val="4"/>
        </w:numPr>
        <w:tabs>
          <w:tab w:val="clear" w:pos="340"/>
          <w:tab w:val="clear" w:pos="510"/>
        </w:tabs>
        <w:spacing w:line="240" w:lineRule="auto"/>
        <w:ind w:hanging="501"/>
        <w:jc w:val="left"/>
        <w:rPr>
          <w:rFonts w:ascii="Calibri" w:hAnsi="Calibri" w:cs="Calibri"/>
          <w:i/>
          <w:sz w:val="24"/>
          <w:szCs w:val="24"/>
        </w:rPr>
      </w:pPr>
      <w:r w:rsidRPr="00381775">
        <w:rPr>
          <w:rFonts w:ascii="Calibri" w:hAnsi="Calibri" w:cs="Calibri"/>
          <w:sz w:val="24"/>
          <w:szCs w:val="24"/>
        </w:rPr>
        <w:t xml:space="preserve">Failure to comply with this rule </w:t>
      </w:r>
      <w:r w:rsidR="00381775">
        <w:rPr>
          <w:rFonts w:ascii="Calibri" w:hAnsi="Calibri" w:cs="Calibri"/>
          <w:sz w:val="24"/>
          <w:szCs w:val="24"/>
        </w:rPr>
        <w:t xml:space="preserve">may </w:t>
      </w:r>
      <w:r w:rsidRPr="00381775">
        <w:rPr>
          <w:rFonts w:ascii="Calibri" w:hAnsi="Calibri" w:cs="Calibri"/>
          <w:sz w:val="24"/>
          <w:szCs w:val="24"/>
        </w:rPr>
        <w:t>result in a fine of £</w:t>
      </w:r>
      <w:r w:rsidR="00DF7E54" w:rsidRPr="00381775">
        <w:rPr>
          <w:rFonts w:ascii="Calibri" w:hAnsi="Calibri" w:cs="Calibri"/>
          <w:sz w:val="24"/>
          <w:szCs w:val="24"/>
        </w:rPr>
        <w:t>10</w:t>
      </w:r>
      <w:r w:rsidRPr="00381775">
        <w:rPr>
          <w:rFonts w:ascii="Calibri" w:hAnsi="Calibri" w:cs="Calibri"/>
          <w:sz w:val="24"/>
          <w:szCs w:val="24"/>
        </w:rPr>
        <w:t xml:space="preserve"> being imposed.</w:t>
      </w:r>
    </w:p>
    <w:p w14:paraId="313D4982" w14:textId="77777777" w:rsidR="008513DE" w:rsidRPr="00381775" w:rsidRDefault="008513DE" w:rsidP="008513DE">
      <w:pPr>
        <w:jc w:val="center"/>
        <w:rPr>
          <w:rFonts w:ascii="Calibri" w:hAnsi="Calibri" w:cs="Calibri"/>
          <w:sz w:val="24"/>
        </w:rPr>
      </w:pPr>
    </w:p>
    <w:p w14:paraId="1739D533" w14:textId="77777777" w:rsidR="008513DE" w:rsidRDefault="008513DE" w:rsidP="004E0F89">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t>9.</w:t>
      </w:r>
      <w:r w:rsidRPr="00DA496B">
        <w:rPr>
          <w:rFonts w:ascii="Calibri" w:hAnsi="Calibri" w:cs="Calibri"/>
          <w:b/>
          <w:sz w:val="24"/>
          <w:szCs w:val="24"/>
        </w:rPr>
        <w:tab/>
        <w:t>CLUB COLOURS</w:t>
      </w:r>
    </w:p>
    <w:p w14:paraId="20B4B842" w14:textId="77777777" w:rsidR="00E66BEA" w:rsidRPr="00E66BEA" w:rsidRDefault="00E66BEA" w:rsidP="00E66BEA">
      <w:pPr>
        <w:pStyle w:val="Fatext3indent"/>
        <w:tabs>
          <w:tab w:val="clear" w:pos="340"/>
          <w:tab w:val="clear" w:pos="510"/>
        </w:tabs>
        <w:spacing w:line="240" w:lineRule="auto"/>
        <w:ind w:left="567" w:hanging="567"/>
        <w:rPr>
          <w:rFonts w:ascii="Calibri" w:hAnsi="Calibri" w:cs="Calibri"/>
          <w:sz w:val="12"/>
          <w:szCs w:val="24"/>
        </w:rPr>
      </w:pPr>
    </w:p>
    <w:p w14:paraId="2D8A1032" w14:textId="1BE05818" w:rsidR="00381775" w:rsidRDefault="00381775" w:rsidP="00A82F25">
      <w:pPr>
        <w:pStyle w:val="BodyTextIndent"/>
        <w:numPr>
          <w:ilvl w:val="0"/>
          <w:numId w:val="12"/>
        </w:numPr>
        <w:ind w:left="851" w:hanging="491"/>
        <w:jc w:val="both"/>
        <w:rPr>
          <w:rFonts w:ascii="Calibri" w:hAnsi="Calibri" w:cs="Calibri"/>
          <w:b/>
          <w:bCs/>
          <w:color w:val="000000"/>
        </w:rPr>
      </w:pPr>
      <w:r w:rsidRPr="00B405CD">
        <w:rPr>
          <w:rFonts w:ascii="Calibri" w:hAnsi="Calibri" w:cs="Calibri"/>
          <w:color w:val="000000"/>
        </w:rPr>
        <w:t xml:space="preserve">Where the colours of the two competing Clubs are similar, </w:t>
      </w:r>
      <w:r w:rsidRPr="0099183D">
        <w:rPr>
          <w:rFonts w:ascii="Calibri" w:hAnsi="Calibri" w:cs="Calibri"/>
          <w:color w:val="000000"/>
        </w:rPr>
        <w:t>the away Club</w:t>
      </w:r>
      <w:r w:rsidRPr="00B405CD">
        <w:rPr>
          <w:rFonts w:ascii="Calibri" w:hAnsi="Calibri" w:cs="Calibri"/>
          <w:color w:val="000000"/>
        </w:rPr>
        <w:t xml:space="preserve"> must change, unless alternative arrangements are mutually agreed by the competing Clubs.</w:t>
      </w:r>
    </w:p>
    <w:p w14:paraId="249C224F" w14:textId="77777777" w:rsidR="00381775" w:rsidRDefault="00381775" w:rsidP="00A82F25">
      <w:pPr>
        <w:pStyle w:val="BodyTextIndent"/>
        <w:numPr>
          <w:ilvl w:val="0"/>
          <w:numId w:val="12"/>
        </w:numPr>
        <w:ind w:left="851" w:hanging="491"/>
        <w:jc w:val="both"/>
        <w:rPr>
          <w:rFonts w:ascii="Calibri" w:hAnsi="Calibri" w:cs="Calibri"/>
          <w:b/>
          <w:bCs/>
          <w:color w:val="000000"/>
        </w:rPr>
      </w:pPr>
      <w:r w:rsidRPr="007146AE">
        <w:rPr>
          <w:rFonts w:ascii="Calibri" w:hAnsi="Calibri" w:cs="Calibri"/>
          <w:color w:val="000000"/>
        </w:rPr>
        <w:t>Team colours must not clash with the Match Officials.  In the event of Clubs not agreeing the colours to be worn by their respective teams The Committee shall decide who must change.</w:t>
      </w:r>
    </w:p>
    <w:p w14:paraId="14DD09DE" w14:textId="77777777" w:rsidR="00381775" w:rsidRDefault="00381775" w:rsidP="00A82F25">
      <w:pPr>
        <w:pStyle w:val="BodyTextIndent"/>
        <w:numPr>
          <w:ilvl w:val="0"/>
          <w:numId w:val="12"/>
        </w:numPr>
        <w:ind w:left="851" w:hanging="491"/>
        <w:jc w:val="both"/>
        <w:rPr>
          <w:rFonts w:ascii="Calibri" w:hAnsi="Calibri" w:cs="Calibri"/>
          <w:b/>
          <w:bCs/>
          <w:color w:val="000000"/>
        </w:rPr>
      </w:pPr>
      <w:r w:rsidRPr="007146AE">
        <w:rPr>
          <w:rFonts w:ascii="Calibri" w:hAnsi="Calibri" w:cs="Calibri"/>
          <w:color w:val="000000"/>
        </w:rPr>
        <w:t>Goalkeepers must wear colours which distinguish them from other players and the Match Officials.  In Semi-Final or Final ties, the first named Club shall be classed as Home.</w:t>
      </w:r>
    </w:p>
    <w:p w14:paraId="7ED042F7" w14:textId="08A04DCA" w:rsidR="00381775" w:rsidRPr="0099183D" w:rsidRDefault="00381775" w:rsidP="00A82F25">
      <w:pPr>
        <w:pStyle w:val="BodyTextIndent"/>
        <w:numPr>
          <w:ilvl w:val="0"/>
          <w:numId w:val="12"/>
        </w:numPr>
        <w:ind w:left="851" w:hanging="491"/>
        <w:jc w:val="both"/>
        <w:rPr>
          <w:rFonts w:ascii="Calibri" w:hAnsi="Calibri" w:cs="Calibri"/>
          <w:b/>
          <w:bCs/>
          <w:color w:val="000000"/>
        </w:rPr>
      </w:pPr>
      <w:r w:rsidRPr="0099183D">
        <w:rPr>
          <w:rFonts w:ascii="Calibri" w:hAnsi="Calibri" w:cs="Calibri"/>
          <w:color w:val="000000"/>
        </w:rPr>
        <w:t>Duplication of shirt numbers/numbering is not permitted.</w:t>
      </w:r>
    </w:p>
    <w:p w14:paraId="16A5FC36" w14:textId="77777777" w:rsidR="00381775" w:rsidRPr="0099183D" w:rsidRDefault="00381775" w:rsidP="00A82F25">
      <w:pPr>
        <w:pStyle w:val="BodyTextIndent"/>
        <w:numPr>
          <w:ilvl w:val="0"/>
          <w:numId w:val="12"/>
        </w:numPr>
        <w:ind w:left="851" w:hanging="491"/>
        <w:jc w:val="both"/>
        <w:rPr>
          <w:rFonts w:ascii="Calibri" w:hAnsi="Calibri" w:cs="Calibri"/>
          <w:b/>
          <w:bCs/>
          <w:color w:val="000000"/>
        </w:rPr>
      </w:pPr>
      <w:r w:rsidRPr="0099183D">
        <w:rPr>
          <w:rFonts w:ascii="Calibri" w:hAnsi="Calibri" w:cs="Calibri"/>
          <w:color w:val="000000"/>
        </w:rPr>
        <w:t xml:space="preserve">Player’s shirts must be clearly numbered and be in accordance with the teamsheet handed to the Referee prior to any tie.  </w:t>
      </w:r>
    </w:p>
    <w:p w14:paraId="78C96E78" w14:textId="6DBFAB63" w:rsidR="00381775" w:rsidRPr="007146AE" w:rsidRDefault="00381775" w:rsidP="00A82F25">
      <w:pPr>
        <w:pStyle w:val="BodyTextIndent"/>
        <w:numPr>
          <w:ilvl w:val="0"/>
          <w:numId w:val="12"/>
        </w:numPr>
        <w:ind w:left="851" w:hanging="491"/>
        <w:jc w:val="both"/>
        <w:rPr>
          <w:rFonts w:ascii="Calibri" w:hAnsi="Calibri" w:cs="Calibri"/>
          <w:b/>
          <w:bCs/>
          <w:color w:val="000000"/>
        </w:rPr>
      </w:pPr>
      <w:r w:rsidRPr="0099183D">
        <w:rPr>
          <w:rFonts w:ascii="Calibri" w:hAnsi="Calibri" w:cs="Calibri"/>
          <w:color w:val="000000"/>
        </w:rPr>
        <w:t>There must be no change of numbers during the match except on a change of Goalkeeper</w:t>
      </w:r>
      <w:r w:rsidRPr="0099183D">
        <w:rPr>
          <w:rFonts w:ascii="Calibri" w:hAnsi="Calibri" w:cs="Tahoma"/>
          <w:color w:val="000000"/>
          <w:spacing w:val="4"/>
        </w:rPr>
        <w:t xml:space="preserve"> </w:t>
      </w:r>
      <w:r w:rsidRPr="0099183D">
        <w:rPr>
          <w:rFonts w:ascii="Calibri" w:hAnsi="Calibri" w:cs="Calibri"/>
          <w:color w:val="000000"/>
        </w:rPr>
        <w:t>or where a Player has been required by the Referee to change his</w:t>
      </w:r>
      <w:r w:rsidR="00DC77F7" w:rsidRPr="0099183D">
        <w:rPr>
          <w:rFonts w:ascii="Calibri" w:hAnsi="Calibri" w:cs="Calibri"/>
          <w:color w:val="000000"/>
        </w:rPr>
        <w:t>/her</w:t>
      </w:r>
      <w:r w:rsidRPr="007146AE">
        <w:rPr>
          <w:rFonts w:ascii="Calibri" w:hAnsi="Calibri" w:cs="Calibri"/>
          <w:color w:val="000000"/>
        </w:rPr>
        <w:t xml:space="preserve"> shirt because of a blood injury. </w:t>
      </w:r>
    </w:p>
    <w:p w14:paraId="629FDD0A" w14:textId="3023A7FA" w:rsidR="00381775" w:rsidRDefault="00381775" w:rsidP="00A82F25">
      <w:pPr>
        <w:pStyle w:val="BodyTextIndent"/>
        <w:numPr>
          <w:ilvl w:val="0"/>
          <w:numId w:val="12"/>
        </w:numPr>
        <w:ind w:left="851" w:hanging="491"/>
        <w:jc w:val="both"/>
        <w:rPr>
          <w:rFonts w:ascii="Calibri" w:hAnsi="Calibri" w:cs="Calibri"/>
          <w:b/>
          <w:bCs/>
          <w:color w:val="000000"/>
        </w:rPr>
      </w:pPr>
      <w:r w:rsidRPr="007146AE">
        <w:rPr>
          <w:rFonts w:ascii="Calibri" w:hAnsi="Calibri" w:cs="Calibri"/>
          <w:color w:val="000000"/>
        </w:rPr>
        <w:t>The captain shall wear a distinguishing armband to indicate his</w:t>
      </w:r>
      <w:r w:rsidR="00DC77F7">
        <w:rPr>
          <w:rFonts w:ascii="Calibri" w:hAnsi="Calibri" w:cs="Calibri"/>
          <w:color w:val="000000"/>
        </w:rPr>
        <w:t>/her</w:t>
      </w:r>
      <w:r w:rsidRPr="007146AE">
        <w:rPr>
          <w:rFonts w:ascii="Calibri" w:hAnsi="Calibri" w:cs="Calibri"/>
          <w:color w:val="000000"/>
        </w:rPr>
        <w:t xml:space="preserve"> status.</w:t>
      </w:r>
    </w:p>
    <w:p w14:paraId="29EFB4C2" w14:textId="58106ABB" w:rsidR="00381775" w:rsidRPr="0099183D" w:rsidRDefault="00381775" w:rsidP="00A82F25">
      <w:pPr>
        <w:pStyle w:val="BodyTextIndent"/>
        <w:numPr>
          <w:ilvl w:val="0"/>
          <w:numId w:val="12"/>
        </w:numPr>
        <w:ind w:left="851" w:hanging="491"/>
        <w:jc w:val="both"/>
        <w:rPr>
          <w:rFonts w:ascii="Calibri" w:hAnsi="Calibri" w:cs="Calibri"/>
          <w:b/>
          <w:bCs/>
          <w:color w:val="000000"/>
        </w:rPr>
      </w:pPr>
      <w:r w:rsidRPr="007146AE">
        <w:rPr>
          <w:rFonts w:ascii="Calibri" w:hAnsi="Calibri" w:cs="Calibri"/>
          <w:color w:val="000000"/>
        </w:rPr>
        <w:t>Advertising may be worn on Player’s clothing</w:t>
      </w:r>
      <w:r w:rsidRPr="007146AE">
        <w:rPr>
          <w:rFonts w:ascii="Calibri" w:hAnsi="Calibri" w:cs="Tahoma"/>
          <w:color w:val="000000"/>
          <w:spacing w:val="4"/>
        </w:rPr>
        <w:t xml:space="preserve"> </w:t>
      </w:r>
      <w:r w:rsidRPr="007146AE">
        <w:rPr>
          <w:rFonts w:ascii="Calibri" w:hAnsi="Calibri" w:cs="Calibri"/>
          <w:color w:val="000000"/>
        </w:rPr>
        <w:t>in accordance with the Rules of The Football Association.</w:t>
      </w:r>
    </w:p>
    <w:p w14:paraId="745E1C69" w14:textId="77777777" w:rsidR="0099183D" w:rsidRPr="007146AE" w:rsidRDefault="0099183D" w:rsidP="0099183D">
      <w:pPr>
        <w:pStyle w:val="BodyTextIndent"/>
        <w:jc w:val="both"/>
        <w:rPr>
          <w:rFonts w:ascii="Calibri" w:hAnsi="Calibri" w:cs="Calibri"/>
          <w:b/>
          <w:bCs/>
          <w:color w:val="000000"/>
        </w:rPr>
      </w:pPr>
    </w:p>
    <w:p w14:paraId="5D148770" w14:textId="77777777" w:rsidR="008513DE" w:rsidRPr="00381775" w:rsidRDefault="008513DE" w:rsidP="00264CF8">
      <w:pPr>
        <w:rPr>
          <w:rFonts w:ascii="Calibri" w:hAnsi="Calibri" w:cs="Calibri"/>
          <w:sz w:val="24"/>
        </w:rPr>
      </w:pPr>
    </w:p>
    <w:p w14:paraId="779CC13B" w14:textId="77777777" w:rsidR="005F27D0" w:rsidRDefault="005F612C" w:rsidP="004E0F89">
      <w:pPr>
        <w:pStyle w:val="Fatext3indent"/>
        <w:tabs>
          <w:tab w:val="clear" w:pos="340"/>
          <w:tab w:val="clear" w:pos="510"/>
        </w:tabs>
        <w:spacing w:line="240" w:lineRule="auto"/>
        <w:ind w:left="426" w:hanging="420"/>
        <w:rPr>
          <w:rFonts w:ascii="Calibri" w:hAnsi="Calibri" w:cs="Calibri"/>
          <w:b/>
          <w:sz w:val="24"/>
          <w:szCs w:val="24"/>
        </w:rPr>
      </w:pPr>
      <w:r w:rsidRPr="00F1262F">
        <w:rPr>
          <w:rFonts w:ascii="Calibri" w:hAnsi="Calibri" w:cs="Calibri"/>
          <w:b/>
          <w:sz w:val="24"/>
          <w:szCs w:val="24"/>
        </w:rPr>
        <w:lastRenderedPageBreak/>
        <w:t>10.</w:t>
      </w:r>
      <w:r w:rsidRPr="00F1262F">
        <w:rPr>
          <w:rFonts w:ascii="Calibri" w:hAnsi="Calibri" w:cs="Calibri"/>
          <w:b/>
          <w:sz w:val="24"/>
          <w:szCs w:val="24"/>
        </w:rPr>
        <w:tab/>
        <w:t>DURATION OF MATCHES</w:t>
      </w:r>
    </w:p>
    <w:p w14:paraId="53ADE3B4" w14:textId="77777777" w:rsidR="005F27D0" w:rsidRPr="00F1262F" w:rsidRDefault="005F27D0" w:rsidP="005F27D0">
      <w:pPr>
        <w:pStyle w:val="Fatext3indent"/>
        <w:tabs>
          <w:tab w:val="clear" w:pos="340"/>
          <w:tab w:val="clear" w:pos="510"/>
        </w:tabs>
        <w:spacing w:line="240" w:lineRule="auto"/>
        <w:ind w:left="561" w:hanging="561"/>
        <w:rPr>
          <w:rFonts w:ascii="Calibri" w:hAnsi="Calibri" w:cs="Calibri"/>
          <w:b/>
          <w:sz w:val="12"/>
          <w:szCs w:val="24"/>
        </w:rPr>
      </w:pPr>
    </w:p>
    <w:p w14:paraId="01993745" w14:textId="37F8FC28" w:rsidR="00CF111E" w:rsidRDefault="005F612C" w:rsidP="00A82F25">
      <w:pPr>
        <w:pStyle w:val="Fatext3indent"/>
        <w:numPr>
          <w:ilvl w:val="0"/>
          <w:numId w:val="5"/>
        </w:numPr>
        <w:tabs>
          <w:tab w:val="clear" w:pos="340"/>
          <w:tab w:val="clear" w:pos="510"/>
        </w:tabs>
        <w:spacing w:line="240" w:lineRule="auto"/>
        <w:ind w:left="851" w:hanging="425"/>
        <w:rPr>
          <w:rFonts w:ascii="Calibri" w:hAnsi="Calibri" w:cs="Calibri"/>
          <w:sz w:val="24"/>
          <w:szCs w:val="24"/>
        </w:rPr>
      </w:pPr>
      <w:r w:rsidRPr="00DA496B">
        <w:rPr>
          <w:rFonts w:ascii="Calibri" w:hAnsi="Calibri" w:cs="Calibri"/>
          <w:sz w:val="24"/>
          <w:szCs w:val="24"/>
        </w:rPr>
        <w:t xml:space="preserve">Kick off times can vary between </w:t>
      </w:r>
      <w:r w:rsidRPr="0080509D">
        <w:rPr>
          <w:rFonts w:ascii="Calibri" w:hAnsi="Calibri" w:cs="Calibri"/>
          <w:sz w:val="24"/>
          <w:szCs w:val="24"/>
        </w:rPr>
        <w:t>10.30am – 1.30pm</w:t>
      </w:r>
      <w:r w:rsidR="004E0F89">
        <w:rPr>
          <w:rFonts w:ascii="Calibri" w:hAnsi="Calibri" w:cs="Calibri"/>
          <w:sz w:val="24"/>
          <w:szCs w:val="24"/>
        </w:rPr>
        <w:t>,</w:t>
      </w:r>
      <w:r w:rsidRPr="00DA496B">
        <w:rPr>
          <w:rFonts w:ascii="Calibri" w:hAnsi="Calibri" w:cs="Calibri"/>
          <w:sz w:val="24"/>
          <w:szCs w:val="24"/>
        </w:rPr>
        <w:t xml:space="preserve"> as determ</w:t>
      </w:r>
      <w:r w:rsidR="00F1262F">
        <w:rPr>
          <w:rFonts w:ascii="Calibri" w:hAnsi="Calibri" w:cs="Calibri"/>
          <w:sz w:val="24"/>
          <w:szCs w:val="24"/>
        </w:rPr>
        <w:t>ined by the Home Clubs normal L</w:t>
      </w:r>
      <w:r w:rsidRPr="00DA496B">
        <w:rPr>
          <w:rFonts w:ascii="Calibri" w:hAnsi="Calibri" w:cs="Calibri"/>
          <w:sz w:val="24"/>
          <w:szCs w:val="24"/>
        </w:rPr>
        <w:t xml:space="preserve">eague match time </w:t>
      </w:r>
      <w:r w:rsidR="00BD2628" w:rsidRPr="00DA496B">
        <w:rPr>
          <w:rFonts w:ascii="Calibri" w:hAnsi="Calibri" w:cs="Calibri"/>
          <w:sz w:val="24"/>
          <w:szCs w:val="24"/>
        </w:rPr>
        <w:t>unless</w:t>
      </w:r>
      <w:r w:rsidR="00CF111E">
        <w:rPr>
          <w:rFonts w:ascii="Calibri" w:hAnsi="Calibri" w:cs="Calibri"/>
          <w:sz w:val="24"/>
          <w:szCs w:val="24"/>
        </w:rPr>
        <w:t>:</w:t>
      </w:r>
    </w:p>
    <w:p w14:paraId="187968A0" w14:textId="04AF760E" w:rsidR="00CF111E" w:rsidRDefault="00CF111E" w:rsidP="00CF111E">
      <w:pPr>
        <w:pStyle w:val="Fatext3indent"/>
        <w:tabs>
          <w:tab w:val="clear" w:pos="340"/>
          <w:tab w:val="clear" w:pos="510"/>
        </w:tabs>
        <w:spacing w:line="240" w:lineRule="auto"/>
        <w:rPr>
          <w:rFonts w:ascii="Calibri" w:hAnsi="Calibri" w:cs="Calibri"/>
          <w:sz w:val="24"/>
          <w:szCs w:val="24"/>
        </w:rPr>
      </w:pPr>
    </w:p>
    <w:p w14:paraId="2606EADB" w14:textId="77777777" w:rsidR="00CF111E" w:rsidRDefault="00CF111E" w:rsidP="00A82F25">
      <w:pPr>
        <w:pStyle w:val="Fatext3indent"/>
        <w:numPr>
          <w:ilvl w:val="0"/>
          <w:numId w:val="13"/>
        </w:numPr>
        <w:tabs>
          <w:tab w:val="clear" w:pos="340"/>
          <w:tab w:val="clear" w:pos="510"/>
        </w:tabs>
        <w:spacing w:line="240" w:lineRule="auto"/>
        <w:rPr>
          <w:rFonts w:ascii="Calibri" w:hAnsi="Calibri" w:cs="Calibri"/>
          <w:sz w:val="24"/>
          <w:szCs w:val="24"/>
        </w:rPr>
      </w:pPr>
      <w:r w:rsidRPr="00CF111E">
        <w:rPr>
          <w:rFonts w:ascii="Calibri" w:hAnsi="Calibri" w:cs="Calibri"/>
          <w:sz w:val="24"/>
          <w:szCs w:val="24"/>
        </w:rPr>
        <w:t>Both Clubs mutually agree on a different kick-off time which MUST be confirmed to the County FA no later than 7 days prior to your fixture. Any Club failing to fulfil this rule shall be dealt with by the Committee or</w:t>
      </w:r>
    </w:p>
    <w:p w14:paraId="726C8F59" w14:textId="77777777" w:rsidR="00CF111E" w:rsidRDefault="00CF111E" w:rsidP="00A82F25">
      <w:pPr>
        <w:pStyle w:val="Fatext3indent"/>
        <w:numPr>
          <w:ilvl w:val="0"/>
          <w:numId w:val="13"/>
        </w:numPr>
        <w:tabs>
          <w:tab w:val="clear" w:pos="340"/>
          <w:tab w:val="clear" w:pos="510"/>
        </w:tabs>
        <w:spacing w:line="240" w:lineRule="auto"/>
        <w:rPr>
          <w:rFonts w:ascii="Calibri" w:hAnsi="Calibri" w:cs="Calibri"/>
          <w:sz w:val="24"/>
          <w:szCs w:val="24"/>
        </w:rPr>
      </w:pPr>
      <w:r w:rsidRPr="00CF111E">
        <w:rPr>
          <w:rFonts w:ascii="Calibri" w:hAnsi="Calibri" w:cs="Calibri"/>
          <w:sz w:val="24"/>
          <w:szCs w:val="24"/>
        </w:rPr>
        <w:t xml:space="preserve">The Away Club face a round travelling distance more than 140 miles.  </w:t>
      </w:r>
    </w:p>
    <w:p w14:paraId="3B32B8D3" w14:textId="07A7BDD1" w:rsidR="00CF111E" w:rsidRPr="00CF111E" w:rsidRDefault="00CF111E" w:rsidP="00A82F25">
      <w:pPr>
        <w:pStyle w:val="Fatext3indent"/>
        <w:numPr>
          <w:ilvl w:val="0"/>
          <w:numId w:val="13"/>
        </w:numPr>
        <w:tabs>
          <w:tab w:val="clear" w:pos="340"/>
          <w:tab w:val="clear" w:pos="510"/>
        </w:tabs>
        <w:spacing w:line="240" w:lineRule="auto"/>
        <w:rPr>
          <w:rFonts w:ascii="Calibri" w:hAnsi="Calibri" w:cs="Calibri"/>
          <w:sz w:val="24"/>
          <w:szCs w:val="24"/>
        </w:rPr>
      </w:pPr>
      <w:r w:rsidRPr="00CF111E">
        <w:rPr>
          <w:rFonts w:ascii="Calibri" w:hAnsi="Calibri" w:cs="Calibri"/>
          <w:sz w:val="24"/>
          <w:szCs w:val="24"/>
        </w:rPr>
        <w:t>In this case, in the event both Clubs being unable to agree to a mutual kick-off time, this shall be determined by the Association.</w:t>
      </w:r>
    </w:p>
    <w:p w14:paraId="493A7E03" w14:textId="77777777" w:rsidR="00CF111E" w:rsidRDefault="00CF111E" w:rsidP="00CF111E">
      <w:pPr>
        <w:pStyle w:val="Fatext3indent"/>
        <w:tabs>
          <w:tab w:val="clear" w:pos="340"/>
          <w:tab w:val="clear" w:pos="510"/>
        </w:tabs>
        <w:spacing w:line="240" w:lineRule="auto"/>
        <w:rPr>
          <w:rFonts w:ascii="Calibri" w:hAnsi="Calibri" w:cs="Calibri"/>
          <w:sz w:val="24"/>
          <w:szCs w:val="24"/>
        </w:rPr>
      </w:pPr>
    </w:p>
    <w:p w14:paraId="370A9A5A" w14:textId="0651151E" w:rsidR="0003239A" w:rsidRDefault="005F612C" w:rsidP="00A82F25">
      <w:pPr>
        <w:pStyle w:val="Fatext3indent"/>
        <w:numPr>
          <w:ilvl w:val="0"/>
          <w:numId w:val="5"/>
        </w:numPr>
        <w:tabs>
          <w:tab w:val="clear" w:pos="340"/>
          <w:tab w:val="clear" w:pos="510"/>
        </w:tabs>
        <w:spacing w:line="240" w:lineRule="auto"/>
        <w:ind w:left="851" w:hanging="425"/>
        <w:rPr>
          <w:rFonts w:ascii="Calibri" w:hAnsi="Calibri" w:cs="Calibri"/>
          <w:sz w:val="24"/>
          <w:szCs w:val="24"/>
        </w:rPr>
      </w:pPr>
      <w:r w:rsidRPr="00CF111E">
        <w:rPr>
          <w:rFonts w:ascii="Calibri" w:hAnsi="Calibri" w:cs="Calibri"/>
          <w:sz w:val="24"/>
          <w:szCs w:val="24"/>
        </w:rPr>
        <w:t>The duration of each match shall be as listed below,</w:t>
      </w:r>
      <w:r w:rsidRPr="00CF111E">
        <w:rPr>
          <w:rFonts w:ascii="Calibri" w:hAnsi="Calibri" w:cs="Calibri"/>
          <w:b/>
          <w:sz w:val="24"/>
          <w:szCs w:val="24"/>
        </w:rPr>
        <w:t xml:space="preserve"> </w:t>
      </w:r>
      <w:r w:rsidRPr="00CF111E">
        <w:rPr>
          <w:rFonts w:ascii="Calibri" w:hAnsi="Calibri" w:cs="Calibri"/>
          <w:bCs/>
          <w:sz w:val="24"/>
          <w:szCs w:val="24"/>
        </w:rPr>
        <w:t>except in special cases, provided for in these Competition Rules.</w:t>
      </w:r>
      <w:r w:rsidR="00F1262F" w:rsidRPr="00CF111E">
        <w:rPr>
          <w:rFonts w:ascii="Calibri" w:hAnsi="Calibri" w:cs="Calibri"/>
          <w:sz w:val="24"/>
          <w:szCs w:val="24"/>
        </w:rPr>
        <w:t xml:space="preserve">  </w:t>
      </w:r>
    </w:p>
    <w:p w14:paraId="63BDAAA3" w14:textId="244BADA3" w:rsidR="00CF111E" w:rsidRDefault="005F612C" w:rsidP="00A82F25">
      <w:pPr>
        <w:pStyle w:val="Fatext3indent"/>
        <w:numPr>
          <w:ilvl w:val="0"/>
          <w:numId w:val="5"/>
        </w:numPr>
        <w:tabs>
          <w:tab w:val="clear" w:pos="340"/>
          <w:tab w:val="clear" w:pos="510"/>
        </w:tabs>
        <w:spacing w:line="240" w:lineRule="auto"/>
        <w:ind w:left="851" w:hanging="425"/>
        <w:rPr>
          <w:rFonts w:ascii="Calibri" w:hAnsi="Calibri" w:cs="Calibri"/>
          <w:sz w:val="24"/>
          <w:szCs w:val="24"/>
        </w:rPr>
      </w:pPr>
      <w:r w:rsidRPr="00CF111E">
        <w:rPr>
          <w:rFonts w:ascii="Calibri" w:hAnsi="Calibri" w:cs="Calibri"/>
          <w:sz w:val="24"/>
          <w:szCs w:val="24"/>
        </w:rPr>
        <w:t>The Referee is the sole judge of allowance of time</w:t>
      </w:r>
      <w:r w:rsidR="0003239A">
        <w:rPr>
          <w:rFonts w:ascii="Calibri" w:hAnsi="Calibri" w:cs="Calibri"/>
          <w:sz w:val="24"/>
          <w:szCs w:val="24"/>
        </w:rPr>
        <w:t xml:space="preserve">, </w:t>
      </w:r>
      <w:r w:rsidRPr="00CF111E">
        <w:rPr>
          <w:rFonts w:ascii="Calibri" w:hAnsi="Calibri" w:cs="Calibri"/>
          <w:sz w:val="24"/>
          <w:szCs w:val="24"/>
        </w:rPr>
        <w:t>whether lost through accident or other cause and his</w:t>
      </w:r>
      <w:r w:rsidR="00932519">
        <w:rPr>
          <w:rFonts w:ascii="Calibri" w:hAnsi="Calibri" w:cs="Calibri"/>
          <w:sz w:val="24"/>
          <w:szCs w:val="24"/>
        </w:rPr>
        <w:t>/her</w:t>
      </w:r>
      <w:r w:rsidRPr="00CF111E">
        <w:rPr>
          <w:rFonts w:ascii="Calibri" w:hAnsi="Calibri" w:cs="Calibri"/>
          <w:sz w:val="24"/>
          <w:szCs w:val="24"/>
        </w:rPr>
        <w:t xml:space="preserve"> decision on this matter is not subject to appeal.</w:t>
      </w:r>
    </w:p>
    <w:p w14:paraId="49EE601C" w14:textId="7630FA38" w:rsidR="00CF111E" w:rsidRDefault="00CF111E" w:rsidP="00CF111E">
      <w:pPr>
        <w:pStyle w:val="Fatext3indent"/>
        <w:tabs>
          <w:tab w:val="clear" w:pos="340"/>
          <w:tab w:val="clear" w:pos="510"/>
        </w:tabs>
        <w:spacing w:line="240" w:lineRule="auto"/>
        <w:rPr>
          <w:rFonts w:ascii="Calibri" w:hAnsi="Calibri" w:cs="Calibri"/>
          <w:sz w:val="24"/>
          <w:szCs w:val="24"/>
        </w:rPr>
      </w:pPr>
    </w:p>
    <w:p w14:paraId="0B77AA21" w14:textId="0B8897E6" w:rsidR="00CF111E" w:rsidRPr="00CF111E" w:rsidRDefault="00217EC7" w:rsidP="00CF111E">
      <w:pPr>
        <w:pStyle w:val="Fatext3indent3p"/>
        <w:tabs>
          <w:tab w:val="clear" w:pos="340"/>
          <w:tab w:val="clear" w:pos="510"/>
        </w:tabs>
        <w:spacing w:after="0" w:line="240" w:lineRule="auto"/>
        <w:ind w:left="924" w:firstLine="0"/>
        <w:rPr>
          <w:rFonts w:ascii="Calibri" w:hAnsi="Calibri" w:cs="Calibri"/>
          <w:b/>
          <w:bCs/>
          <w:sz w:val="24"/>
          <w:szCs w:val="24"/>
        </w:rPr>
      </w:pPr>
      <w:r w:rsidRPr="00381775">
        <w:rPr>
          <w:rFonts w:ascii="Calibri" w:hAnsi="Calibri" w:cs="Calibri"/>
          <w:b/>
          <w:bCs/>
          <w:sz w:val="24"/>
          <w:u w:val="single"/>
        </w:rPr>
        <w:t>Age Group</w:t>
      </w:r>
      <w:r w:rsidR="004E0F89" w:rsidRPr="004E0F89">
        <w:rPr>
          <w:rFonts w:ascii="Calibri" w:hAnsi="Calibri" w:cs="Calibri"/>
          <w:b/>
          <w:bCs/>
          <w:sz w:val="24"/>
          <w:szCs w:val="24"/>
        </w:rPr>
        <w:tab/>
      </w:r>
      <w:r w:rsidR="004E0F89" w:rsidRPr="004E0F89">
        <w:rPr>
          <w:rFonts w:ascii="Calibri" w:hAnsi="Calibri" w:cs="Calibri"/>
          <w:b/>
          <w:bCs/>
          <w:sz w:val="24"/>
          <w:szCs w:val="24"/>
        </w:rPr>
        <w:tab/>
      </w:r>
      <w:r w:rsidR="004E0F89" w:rsidRPr="004E0F89">
        <w:rPr>
          <w:rFonts w:ascii="Calibri" w:hAnsi="Calibri" w:cs="Calibri"/>
          <w:b/>
          <w:bCs/>
          <w:sz w:val="24"/>
          <w:szCs w:val="24"/>
        </w:rPr>
        <w:tab/>
      </w:r>
      <w:r>
        <w:rPr>
          <w:rFonts w:ascii="Calibri" w:hAnsi="Calibri" w:cs="Calibri"/>
          <w:b/>
          <w:bCs/>
          <w:sz w:val="24"/>
          <w:szCs w:val="24"/>
        </w:rPr>
        <w:tab/>
      </w:r>
      <w:r w:rsidR="004E0F89">
        <w:rPr>
          <w:rFonts w:ascii="Calibri" w:hAnsi="Calibri" w:cs="Calibri"/>
          <w:b/>
          <w:bCs/>
          <w:sz w:val="24"/>
          <w:szCs w:val="24"/>
          <w:u w:val="single"/>
        </w:rPr>
        <w:t>Duration</w:t>
      </w:r>
    </w:p>
    <w:p w14:paraId="08C672DB" w14:textId="1B69C169" w:rsidR="00CF111E" w:rsidRDefault="00CF111E" w:rsidP="00CF111E">
      <w:pPr>
        <w:pStyle w:val="Fatext3indent3p"/>
        <w:tabs>
          <w:tab w:val="clear" w:pos="340"/>
          <w:tab w:val="clear" w:pos="510"/>
          <w:tab w:val="left" w:pos="3686"/>
        </w:tabs>
        <w:spacing w:after="0" w:line="240" w:lineRule="auto"/>
        <w:ind w:left="924" w:firstLine="0"/>
        <w:rPr>
          <w:rFonts w:ascii="Calibri" w:hAnsi="Calibri" w:cs="Calibri"/>
          <w:sz w:val="24"/>
          <w:szCs w:val="24"/>
        </w:rPr>
      </w:pPr>
      <w:r>
        <w:rPr>
          <w:rFonts w:ascii="Calibri" w:hAnsi="Calibri" w:cs="Calibri"/>
          <w:sz w:val="24"/>
          <w:szCs w:val="24"/>
        </w:rPr>
        <w:t>U12 Boys &amp; Girls</w:t>
      </w:r>
      <w:r>
        <w:rPr>
          <w:rFonts w:ascii="Calibri" w:hAnsi="Calibri" w:cs="Calibri"/>
          <w:sz w:val="24"/>
          <w:szCs w:val="24"/>
        </w:rPr>
        <w:tab/>
      </w:r>
      <w:r w:rsidR="004E0F89">
        <w:rPr>
          <w:rFonts w:ascii="Calibri" w:hAnsi="Calibri" w:cs="Calibri"/>
          <w:sz w:val="24"/>
          <w:szCs w:val="24"/>
        </w:rPr>
        <w:tab/>
      </w:r>
      <w:r w:rsidRPr="00DA496B">
        <w:rPr>
          <w:rFonts w:ascii="Calibri" w:hAnsi="Calibri" w:cs="Calibri"/>
          <w:sz w:val="24"/>
          <w:szCs w:val="24"/>
        </w:rPr>
        <w:t>60 minutes in two equal halves of 30 minutes</w:t>
      </w:r>
    </w:p>
    <w:p w14:paraId="4030FE3F" w14:textId="0F483B6F" w:rsidR="00CF111E" w:rsidRDefault="00CF111E" w:rsidP="00CF111E">
      <w:pPr>
        <w:pStyle w:val="Fatext3indent3p"/>
        <w:tabs>
          <w:tab w:val="clear" w:pos="340"/>
          <w:tab w:val="clear" w:pos="510"/>
          <w:tab w:val="left" w:pos="3686"/>
        </w:tabs>
        <w:spacing w:after="0" w:line="240" w:lineRule="auto"/>
        <w:ind w:left="924" w:firstLine="0"/>
        <w:rPr>
          <w:rFonts w:ascii="Calibri" w:hAnsi="Calibri" w:cs="Calibri"/>
          <w:sz w:val="24"/>
          <w:szCs w:val="24"/>
        </w:rPr>
      </w:pPr>
      <w:r>
        <w:rPr>
          <w:rFonts w:ascii="Calibri" w:hAnsi="Calibri" w:cs="Calibri"/>
          <w:sz w:val="24"/>
          <w:szCs w:val="24"/>
        </w:rPr>
        <w:t>U13/U14 Boys &amp; Girls</w:t>
      </w:r>
      <w:r>
        <w:rPr>
          <w:rFonts w:ascii="Calibri" w:hAnsi="Calibri" w:cs="Calibri"/>
          <w:sz w:val="24"/>
          <w:szCs w:val="24"/>
        </w:rPr>
        <w:tab/>
      </w:r>
      <w:r w:rsidR="004E0F89">
        <w:rPr>
          <w:rFonts w:ascii="Calibri" w:hAnsi="Calibri" w:cs="Calibri"/>
          <w:sz w:val="24"/>
          <w:szCs w:val="24"/>
        </w:rPr>
        <w:tab/>
      </w:r>
      <w:r w:rsidRPr="00DA496B">
        <w:rPr>
          <w:rFonts w:ascii="Calibri" w:hAnsi="Calibri" w:cs="Calibri"/>
          <w:sz w:val="24"/>
          <w:szCs w:val="24"/>
        </w:rPr>
        <w:t>70 minutes in two equal halves of 35 minutes</w:t>
      </w:r>
    </w:p>
    <w:p w14:paraId="329683B0" w14:textId="611CC745" w:rsidR="00CF111E" w:rsidRDefault="00CF111E" w:rsidP="00CF111E">
      <w:pPr>
        <w:pStyle w:val="Fatext3indent3p"/>
        <w:tabs>
          <w:tab w:val="clear" w:pos="340"/>
          <w:tab w:val="clear" w:pos="510"/>
          <w:tab w:val="left" w:pos="3686"/>
        </w:tabs>
        <w:spacing w:after="0" w:line="240" w:lineRule="auto"/>
        <w:ind w:left="924" w:firstLine="0"/>
        <w:rPr>
          <w:rFonts w:ascii="Calibri" w:hAnsi="Calibri" w:cs="Calibri"/>
          <w:sz w:val="24"/>
          <w:szCs w:val="24"/>
        </w:rPr>
      </w:pPr>
      <w:r>
        <w:rPr>
          <w:rFonts w:ascii="Calibri" w:hAnsi="Calibri" w:cs="Calibri"/>
          <w:sz w:val="24"/>
          <w:szCs w:val="24"/>
        </w:rPr>
        <w:t>U15/U16 Boys &amp; Girls</w:t>
      </w:r>
      <w:r>
        <w:rPr>
          <w:rFonts w:ascii="Calibri" w:hAnsi="Calibri" w:cs="Calibri"/>
          <w:sz w:val="24"/>
          <w:szCs w:val="24"/>
        </w:rPr>
        <w:tab/>
      </w:r>
      <w:r w:rsidR="004E0F89">
        <w:rPr>
          <w:rFonts w:ascii="Calibri" w:hAnsi="Calibri" w:cs="Calibri"/>
          <w:sz w:val="24"/>
          <w:szCs w:val="24"/>
        </w:rPr>
        <w:tab/>
      </w:r>
      <w:r w:rsidRPr="00DA496B">
        <w:rPr>
          <w:rFonts w:ascii="Calibri" w:hAnsi="Calibri" w:cs="Calibri"/>
          <w:sz w:val="24"/>
          <w:szCs w:val="24"/>
        </w:rPr>
        <w:t>80 minutes in two equal halves of 40 minutes</w:t>
      </w:r>
    </w:p>
    <w:p w14:paraId="090AA46E" w14:textId="281599E1" w:rsidR="00CF111E" w:rsidRDefault="00CF111E" w:rsidP="00CF111E">
      <w:pPr>
        <w:pStyle w:val="Fatext3indent3p"/>
        <w:tabs>
          <w:tab w:val="clear" w:pos="340"/>
          <w:tab w:val="clear" w:pos="510"/>
          <w:tab w:val="left" w:pos="3686"/>
        </w:tabs>
        <w:spacing w:after="0" w:line="240" w:lineRule="auto"/>
        <w:ind w:left="924" w:firstLine="0"/>
        <w:rPr>
          <w:rFonts w:ascii="Calibri" w:hAnsi="Calibri" w:cs="Calibri"/>
          <w:sz w:val="24"/>
          <w:szCs w:val="24"/>
        </w:rPr>
      </w:pPr>
      <w:r>
        <w:rPr>
          <w:rFonts w:ascii="Calibri" w:hAnsi="Calibri" w:cs="Calibri"/>
          <w:sz w:val="24"/>
          <w:szCs w:val="24"/>
        </w:rPr>
        <w:t>U18 Boys &amp; Girls</w:t>
      </w:r>
      <w:r>
        <w:rPr>
          <w:rFonts w:ascii="Calibri" w:hAnsi="Calibri" w:cs="Calibri"/>
          <w:sz w:val="24"/>
          <w:szCs w:val="24"/>
        </w:rPr>
        <w:tab/>
      </w:r>
      <w:r w:rsidR="004E0F89">
        <w:rPr>
          <w:rFonts w:ascii="Calibri" w:hAnsi="Calibri" w:cs="Calibri"/>
          <w:sz w:val="24"/>
          <w:szCs w:val="24"/>
        </w:rPr>
        <w:tab/>
      </w:r>
      <w:r w:rsidRPr="00DA496B">
        <w:rPr>
          <w:rFonts w:ascii="Calibri" w:hAnsi="Calibri" w:cs="Calibri"/>
          <w:sz w:val="24"/>
          <w:szCs w:val="24"/>
        </w:rPr>
        <w:t>90 minutes in two equal halves of 45 minute</w:t>
      </w:r>
      <w:r>
        <w:rPr>
          <w:rFonts w:ascii="Calibri" w:hAnsi="Calibri" w:cs="Calibri"/>
          <w:sz w:val="24"/>
          <w:szCs w:val="24"/>
        </w:rPr>
        <w:t>s</w:t>
      </w:r>
    </w:p>
    <w:p w14:paraId="1A6B2E00" w14:textId="77777777" w:rsidR="00CF111E" w:rsidRDefault="00CF111E" w:rsidP="00CF111E">
      <w:pPr>
        <w:pStyle w:val="Fatext3indent"/>
        <w:tabs>
          <w:tab w:val="clear" w:pos="340"/>
          <w:tab w:val="clear" w:pos="510"/>
        </w:tabs>
        <w:spacing w:line="240" w:lineRule="auto"/>
        <w:rPr>
          <w:rFonts w:ascii="Calibri" w:hAnsi="Calibri" w:cs="Calibri"/>
          <w:sz w:val="24"/>
          <w:szCs w:val="24"/>
        </w:rPr>
      </w:pPr>
    </w:p>
    <w:p w14:paraId="6D9916FE" w14:textId="77777777" w:rsidR="00CF111E" w:rsidRDefault="00F1262F" w:rsidP="00A82F25">
      <w:pPr>
        <w:pStyle w:val="Fatext3indent"/>
        <w:numPr>
          <w:ilvl w:val="0"/>
          <w:numId w:val="5"/>
        </w:numPr>
        <w:tabs>
          <w:tab w:val="clear" w:pos="340"/>
          <w:tab w:val="clear" w:pos="510"/>
        </w:tabs>
        <w:spacing w:line="240" w:lineRule="auto"/>
        <w:ind w:left="851" w:hanging="425"/>
        <w:rPr>
          <w:rFonts w:ascii="Calibri" w:hAnsi="Calibri" w:cs="Calibri"/>
          <w:sz w:val="24"/>
          <w:szCs w:val="24"/>
        </w:rPr>
      </w:pPr>
      <w:r w:rsidRPr="00CF111E">
        <w:rPr>
          <w:rFonts w:ascii="Calibri" w:hAnsi="Calibri" w:cs="Calibri"/>
          <w:sz w:val="24"/>
          <w:szCs w:val="24"/>
        </w:rPr>
        <w:t xml:space="preserve">The half-time </w:t>
      </w:r>
      <w:r w:rsidR="005F612C" w:rsidRPr="00CF111E">
        <w:rPr>
          <w:rFonts w:ascii="Calibri" w:hAnsi="Calibri" w:cs="Calibri"/>
          <w:sz w:val="24"/>
          <w:szCs w:val="24"/>
        </w:rPr>
        <w:t>interval shall be up to 15 minutes in all games.</w:t>
      </w:r>
    </w:p>
    <w:p w14:paraId="7C7AA9D3" w14:textId="77777777" w:rsidR="0003239A" w:rsidRDefault="005F612C" w:rsidP="00A82F25">
      <w:pPr>
        <w:pStyle w:val="Fatext3indent"/>
        <w:numPr>
          <w:ilvl w:val="0"/>
          <w:numId w:val="5"/>
        </w:numPr>
        <w:tabs>
          <w:tab w:val="clear" w:pos="340"/>
          <w:tab w:val="clear" w:pos="510"/>
        </w:tabs>
        <w:spacing w:line="240" w:lineRule="auto"/>
        <w:ind w:left="851" w:hanging="425"/>
        <w:rPr>
          <w:rFonts w:ascii="Calibri" w:hAnsi="Calibri" w:cs="Calibri"/>
          <w:sz w:val="24"/>
          <w:szCs w:val="24"/>
        </w:rPr>
      </w:pPr>
      <w:r w:rsidRPr="00CF111E">
        <w:rPr>
          <w:rFonts w:ascii="Calibri" w:hAnsi="Calibri" w:cs="Calibri"/>
          <w:sz w:val="24"/>
          <w:szCs w:val="24"/>
        </w:rPr>
        <w:t xml:space="preserve">In the event of inclement </w:t>
      </w:r>
      <w:r w:rsidR="000B2BC4" w:rsidRPr="00CF111E">
        <w:rPr>
          <w:rFonts w:ascii="Calibri" w:hAnsi="Calibri" w:cs="Calibri"/>
          <w:sz w:val="24"/>
          <w:szCs w:val="24"/>
        </w:rPr>
        <w:t>weather</w:t>
      </w:r>
      <w:r w:rsidR="00CF111E">
        <w:rPr>
          <w:rFonts w:ascii="Calibri" w:hAnsi="Calibri" w:cs="Calibri"/>
          <w:sz w:val="24"/>
          <w:szCs w:val="24"/>
        </w:rPr>
        <w:t xml:space="preserve"> </w:t>
      </w:r>
      <w:r w:rsidR="000B2BC4" w:rsidRPr="00CF111E">
        <w:rPr>
          <w:rFonts w:ascii="Calibri" w:hAnsi="Calibri" w:cs="Calibri"/>
          <w:sz w:val="24"/>
          <w:szCs w:val="24"/>
        </w:rPr>
        <w:t>and provided that the R</w:t>
      </w:r>
      <w:r w:rsidRPr="00CF111E">
        <w:rPr>
          <w:rFonts w:ascii="Calibri" w:hAnsi="Calibri" w:cs="Calibri"/>
          <w:sz w:val="24"/>
          <w:szCs w:val="24"/>
        </w:rPr>
        <w:t>eferee is notified prior to the commencement of the tie, Clubs may prior to the kick-off mutually agree to play less than the tim</w:t>
      </w:r>
      <w:r w:rsidR="00F1262F" w:rsidRPr="00CF111E">
        <w:rPr>
          <w:rFonts w:ascii="Calibri" w:hAnsi="Calibri" w:cs="Calibri"/>
          <w:sz w:val="24"/>
          <w:szCs w:val="24"/>
        </w:rPr>
        <w:t xml:space="preserve">e stated in rule 10 (b).  </w:t>
      </w:r>
    </w:p>
    <w:p w14:paraId="05A0AE69" w14:textId="6FA3DDA3" w:rsidR="000B2BC4" w:rsidRDefault="00F1262F" w:rsidP="00A82F25">
      <w:pPr>
        <w:pStyle w:val="Fatext3indent"/>
        <w:numPr>
          <w:ilvl w:val="0"/>
          <w:numId w:val="5"/>
        </w:numPr>
        <w:tabs>
          <w:tab w:val="clear" w:pos="340"/>
          <w:tab w:val="clear" w:pos="510"/>
        </w:tabs>
        <w:spacing w:line="240" w:lineRule="auto"/>
        <w:ind w:left="851" w:hanging="425"/>
        <w:rPr>
          <w:rFonts w:ascii="Calibri" w:hAnsi="Calibri" w:cs="Calibri"/>
          <w:sz w:val="24"/>
          <w:szCs w:val="24"/>
        </w:rPr>
      </w:pPr>
      <w:r w:rsidRPr="00CF111E">
        <w:rPr>
          <w:rFonts w:ascii="Calibri" w:hAnsi="Calibri" w:cs="Calibri"/>
          <w:sz w:val="24"/>
          <w:szCs w:val="24"/>
        </w:rPr>
        <w:t>T</w:t>
      </w:r>
      <w:r w:rsidR="005F612C" w:rsidRPr="00CF111E">
        <w:rPr>
          <w:rFonts w:ascii="Calibri" w:hAnsi="Calibri" w:cs="Calibri"/>
          <w:sz w:val="24"/>
          <w:szCs w:val="24"/>
        </w:rPr>
        <w:t>he minimum time of games for each age group is as follows:</w:t>
      </w:r>
    </w:p>
    <w:p w14:paraId="06D64AD9" w14:textId="3FD66CBA" w:rsidR="00CF111E" w:rsidRDefault="00CF111E" w:rsidP="00CF111E">
      <w:pPr>
        <w:pStyle w:val="Fatext3indent"/>
        <w:tabs>
          <w:tab w:val="clear" w:pos="340"/>
          <w:tab w:val="clear" w:pos="510"/>
        </w:tabs>
        <w:spacing w:line="240" w:lineRule="auto"/>
        <w:rPr>
          <w:rFonts w:ascii="Calibri" w:hAnsi="Calibri" w:cs="Calibri"/>
          <w:sz w:val="24"/>
          <w:szCs w:val="24"/>
        </w:rPr>
      </w:pPr>
    </w:p>
    <w:p w14:paraId="2015ECCB" w14:textId="18C7D66F" w:rsidR="004E0F89" w:rsidRPr="004E0F89" w:rsidRDefault="00217EC7" w:rsidP="004E0F89">
      <w:pPr>
        <w:pStyle w:val="Fatext3indent3p"/>
        <w:tabs>
          <w:tab w:val="clear" w:pos="340"/>
          <w:tab w:val="clear" w:pos="510"/>
        </w:tabs>
        <w:spacing w:after="0" w:line="240" w:lineRule="auto"/>
        <w:ind w:left="924" w:firstLine="0"/>
        <w:rPr>
          <w:rFonts w:ascii="Calibri" w:hAnsi="Calibri" w:cs="Calibri"/>
          <w:b/>
          <w:bCs/>
          <w:sz w:val="24"/>
          <w:szCs w:val="24"/>
        </w:rPr>
      </w:pPr>
      <w:r w:rsidRPr="00381775">
        <w:rPr>
          <w:rFonts w:ascii="Calibri" w:hAnsi="Calibri" w:cs="Calibri"/>
          <w:b/>
          <w:bCs/>
          <w:sz w:val="24"/>
          <w:u w:val="single"/>
        </w:rPr>
        <w:t>Age Group</w:t>
      </w:r>
      <w:r w:rsidR="004E0F89" w:rsidRPr="004E0F89">
        <w:rPr>
          <w:rFonts w:ascii="Calibri" w:hAnsi="Calibri" w:cs="Calibri"/>
          <w:b/>
          <w:bCs/>
          <w:sz w:val="24"/>
          <w:szCs w:val="24"/>
        </w:rPr>
        <w:tab/>
      </w:r>
      <w:r w:rsidR="004E0F89" w:rsidRPr="004E0F89">
        <w:rPr>
          <w:rFonts w:ascii="Calibri" w:hAnsi="Calibri" w:cs="Calibri"/>
          <w:b/>
          <w:bCs/>
          <w:sz w:val="24"/>
          <w:szCs w:val="24"/>
        </w:rPr>
        <w:tab/>
      </w:r>
      <w:r w:rsidR="004E0F89" w:rsidRPr="004E0F89">
        <w:rPr>
          <w:rFonts w:ascii="Calibri" w:hAnsi="Calibri" w:cs="Calibri"/>
          <w:b/>
          <w:bCs/>
          <w:sz w:val="24"/>
          <w:szCs w:val="24"/>
        </w:rPr>
        <w:tab/>
      </w:r>
      <w:r>
        <w:rPr>
          <w:rFonts w:ascii="Calibri" w:hAnsi="Calibri" w:cs="Calibri"/>
          <w:b/>
          <w:bCs/>
          <w:sz w:val="24"/>
          <w:szCs w:val="24"/>
        </w:rPr>
        <w:tab/>
      </w:r>
      <w:r w:rsidR="004E0F89">
        <w:rPr>
          <w:rFonts w:ascii="Calibri" w:hAnsi="Calibri" w:cs="Calibri"/>
          <w:b/>
          <w:bCs/>
          <w:sz w:val="24"/>
          <w:szCs w:val="24"/>
          <w:u w:val="single"/>
        </w:rPr>
        <w:t>Duration</w:t>
      </w:r>
    </w:p>
    <w:p w14:paraId="7ECF2E28" w14:textId="54980755" w:rsidR="00CF111E" w:rsidRDefault="00CF111E" w:rsidP="00CF111E">
      <w:pPr>
        <w:pStyle w:val="Fatext3indent3p"/>
        <w:tabs>
          <w:tab w:val="clear" w:pos="340"/>
          <w:tab w:val="clear" w:pos="510"/>
          <w:tab w:val="left" w:pos="3686"/>
        </w:tabs>
        <w:spacing w:after="0" w:line="240" w:lineRule="auto"/>
        <w:ind w:left="927" w:firstLine="0"/>
        <w:rPr>
          <w:rFonts w:ascii="Calibri" w:hAnsi="Calibri" w:cs="Calibri"/>
          <w:sz w:val="24"/>
          <w:szCs w:val="24"/>
        </w:rPr>
      </w:pPr>
      <w:r>
        <w:rPr>
          <w:rFonts w:ascii="Calibri" w:hAnsi="Calibri" w:cs="Calibri"/>
          <w:sz w:val="24"/>
          <w:szCs w:val="24"/>
        </w:rPr>
        <w:t>U12 Boys</w:t>
      </w:r>
      <w:r>
        <w:rPr>
          <w:rFonts w:ascii="Calibri" w:hAnsi="Calibri" w:cs="Calibri"/>
          <w:sz w:val="24"/>
          <w:szCs w:val="24"/>
        </w:rPr>
        <w:tab/>
      </w:r>
      <w:r w:rsidR="004E0F89">
        <w:rPr>
          <w:rFonts w:ascii="Calibri" w:hAnsi="Calibri" w:cs="Calibri"/>
          <w:sz w:val="24"/>
          <w:szCs w:val="24"/>
        </w:rPr>
        <w:tab/>
      </w:r>
      <w:r w:rsidRPr="00DA496B">
        <w:rPr>
          <w:rFonts w:ascii="Calibri" w:hAnsi="Calibri" w:cs="Calibri"/>
          <w:sz w:val="24"/>
          <w:szCs w:val="24"/>
        </w:rPr>
        <w:t>50 minutes in two equal halves of 25 minutes</w:t>
      </w:r>
    </w:p>
    <w:p w14:paraId="6D2AB7E1" w14:textId="675E28FC" w:rsidR="00CF111E" w:rsidRPr="00DA496B" w:rsidRDefault="00CF111E" w:rsidP="00CF111E">
      <w:pPr>
        <w:pStyle w:val="Fatext3indent3p"/>
        <w:tabs>
          <w:tab w:val="clear" w:pos="340"/>
          <w:tab w:val="clear" w:pos="510"/>
          <w:tab w:val="left" w:pos="3686"/>
        </w:tabs>
        <w:spacing w:after="0" w:line="240" w:lineRule="auto"/>
        <w:ind w:left="927" w:firstLine="0"/>
        <w:rPr>
          <w:rFonts w:ascii="Calibri" w:hAnsi="Calibri" w:cs="Calibri"/>
          <w:sz w:val="24"/>
          <w:szCs w:val="24"/>
        </w:rPr>
      </w:pPr>
      <w:r>
        <w:rPr>
          <w:rFonts w:ascii="Calibri" w:hAnsi="Calibri" w:cs="Calibri"/>
          <w:sz w:val="24"/>
          <w:szCs w:val="24"/>
        </w:rPr>
        <w:t>U13/U14 Boys &amp; Girls</w:t>
      </w:r>
      <w:r>
        <w:rPr>
          <w:rFonts w:ascii="Calibri" w:hAnsi="Calibri" w:cs="Calibri"/>
          <w:sz w:val="24"/>
          <w:szCs w:val="24"/>
        </w:rPr>
        <w:tab/>
      </w:r>
      <w:r w:rsidR="004E0F89">
        <w:rPr>
          <w:rFonts w:ascii="Calibri" w:hAnsi="Calibri" w:cs="Calibri"/>
          <w:sz w:val="24"/>
          <w:szCs w:val="24"/>
        </w:rPr>
        <w:tab/>
      </w:r>
      <w:r w:rsidRPr="00DA496B">
        <w:rPr>
          <w:rFonts w:ascii="Calibri" w:hAnsi="Calibri" w:cs="Calibri"/>
          <w:sz w:val="24"/>
          <w:szCs w:val="24"/>
        </w:rPr>
        <w:t>50 minutes in two equal halves of 25 minutes</w:t>
      </w:r>
    </w:p>
    <w:p w14:paraId="1ADD1C9D" w14:textId="225734F9" w:rsidR="00CF111E" w:rsidRDefault="00CF111E" w:rsidP="00CF111E">
      <w:pPr>
        <w:pStyle w:val="Fatext3indent3p"/>
        <w:tabs>
          <w:tab w:val="clear" w:pos="340"/>
          <w:tab w:val="clear" w:pos="510"/>
          <w:tab w:val="left" w:pos="3686"/>
        </w:tabs>
        <w:spacing w:after="0" w:line="240" w:lineRule="auto"/>
        <w:ind w:left="1134" w:hanging="207"/>
        <w:rPr>
          <w:rFonts w:ascii="Calibri" w:hAnsi="Calibri" w:cs="Calibri"/>
          <w:sz w:val="24"/>
          <w:szCs w:val="24"/>
        </w:rPr>
      </w:pPr>
      <w:r>
        <w:rPr>
          <w:rFonts w:ascii="Calibri" w:hAnsi="Calibri" w:cs="Calibri"/>
          <w:sz w:val="24"/>
          <w:szCs w:val="24"/>
        </w:rPr>
        <w:t>U15/U16 Boys &amp; Girls</w:t>
      </w:r>
      <w:r>
        <w:rPr>
          <w:rFonts w:ascii="Calibri" w:hAnsi="Calibri" w:cs="Calibri"/>
          <w:sz w:val="24"/>
          <w:szCs w:val="24"/>
        </w:rPr>
        <w:tab/>
      </w:r>
      <w:r w:rsidR="004E0F89">
        <w:rPr>
          <w:rFonts w:ascii="Calibri" w:hAnsi="Calibri" w:cs="Calibri"/>
          <w:sz w:val="24"/>
          <w:szCs w:val="24"/>
        </w:rPr>
        <w:tab/>
      </w:r>
      <w:r w:rsidRPr="00DA496B">
        <w:rPr>
          <w:rFonts w:ascii="Calibri" w:hAnsi="Calibri" w:cs="Calibri"/>
          <w:sz w:val="24"/>
          <w:szCs w:val="24"/>
        </w:rPr>
        <w:t>70 minutes in two equal halves of 35 minutes</w:t>
      </w:r>
    </w:p>
    <w:p w14:paraId="2F9F7FD7" w14:textId="0697FDBE" w:rsidR="00CF111E" w:rsidRDefault="00CF111E" w:rsidP="00CF111E">
      <w:pPr>
        <w:pStyle w:val="Fatext3indent3p"/>
        <w:tabs>
          <w:tab w:val="clear" w:pos="340"/>
          <w:tab w:val="clear" w:pos="510"/>
          <w:tab w:val="left" w:pos="3686"/>
        </w:tabs>
        <w:spacing w:after="0" w:line="240" w:lineRule="auto"/>
        <w:ind w:left="1134" w:hanging="207"/>
        <w:rPr>
          <w:rFonts w:ascii="Calibri" w:hAnsi="Calibri" w:cs="Calibri"/>
          <w:sz w:val="24"/>
          <w:szCs w:val="24"/>
        </w:rPr>
      </w:pPr>
      <w:r>
        <w:rPr>
          <w:rFonts w:ascii="Calibri" w:hAnsi="Calibri" w:cs="Calibri"/>
          <w:sz w:val="24"/>
          <w:szCs w:val="24"/>
        </w:rPr>
        <w:t>U18 Boys &amp; Girls</w:t>
      </w:r>
      <w:r>
        <w:rPr>
          <w:rFonts w:ascii="Calibri" w:hAnsi="Calibri" w:cs="Calibri"/>
          <w:sz w:val="24"/>
          <w:szCs w:val="24"/>
        </w:rPr>
        <w:tab/>
      </w:r>
      <w:r w:rsidR="004E0F89">
        <w:rPr>
          <w:rFonts w:ascii="Calibri" w:hAnsi="Calibri" w:cs="Calibri"/>
          <w:sz w:val="24"/>
          <w:szCs w:val="24"/>
        </w:rPr>
        <w:tab/>
      </w:r>
      <w:r w:rsidRPr="00DA496B">
        <w:rPr>
          <w:rFonts w:ascii="Calibri" w:hAnsi="Calibri" w:cs="Calibri"/>
          <w:sz w:val="24"/>
          <w:szCs w:val="24"/>
        </w:rPr>
        <w:t>70 minutes in two equal halves of 35 minutes</w:t>
      </w:r>
    </w:p>
    <w:p w14:paraId="798FDC2E" w14:textId="77777777" w:rsidR="00CF111E" w:rsidRDefault="00CF111E" w:rsidP="00CF111E">
      <w:pPr>
        <w:pStyle w:val="Fatext3indent"/>
        <w:tabs>
          <w:tab w:val="clear" w:pos="340"/>
          <w:tab w:val="clear" w:pos="510"/>
        </w:tabs>
        <w:spacing w:line="240" w:lineRule="auto"/>
        <w:rPr>
          <w:rFonts w:ascii="Calibri" w:hAnsi="Calibri" w:cs="Calibri"/>
          <w:sz w:val="24"/>
          <w:szCs w:val="24"/>
        </w:rPr>
      </w:pPr>
    </w:p>
    <w:p w14:paraId="7D7D2832" w14:textId="77777777" w:rsidR="0003239A" w:rsidRDefault="000B2BC4" w:rsidP="00A82F25">
      <w:pPr>
        <w:pStyle w:val="Fatext3indent"/>
        <w:numPr>
          <w:ilvl w:val="0"/>
          <w:numId w:val="5"/>
        </w:numPr>
        <w:tabs>
          <w:tab w:val="clear" w:pos="340"/>
          <w:tab w:val="clear" w:pos="510"/>
        </w:tabs>
        <w:spacing w:line="240" w:lineRule="auto"/>
        <w:ind w:left="851" w:hanging="425"/>
        <w:rPr>
          <w:rFonts w:ascii="Calibri" w:hAnsi="Calibri" w:cs="Calibri"/>
          <w:sz w:val="24"/>
          <w:szCs w:val="24"/>
        </w:rPr>
      </w:pPr>
      <w:r w:rsidRPr="00CF111E">
        <w:rPr>
          <w:rFonts w:ascii="Calibri" w:hAnsi="Calibri" w:cs="Calibri"/>
          <w:sz w:val="24"/>
          <w:szCs w:val="24"/>
        </w:rPr>
        <w:t xml:space="preserve">Any Club being reported for a late kick off will be dealt with by the Committee.  </w:t>
      </w:r>
    </w:p>
    <w:p w14:paraId="2DF0DA39" w14:textId="08D20E59" w:rsidR="000B2BC4" w:rsidRPr="00CF111E" w:rsidRDefault="000B2BC4" w:rsidP="00A82F25">
      <w:pPr>
        <w:pStyle w:val="Fatext3indent"/>
        <w:numPr>
          <w:ilvl w:val="0"/>
          <w:numId w:val="5"/>
        </w:numPr>
        <w:tabs>
          <w:tab w:val="clear" w:pos="340"/>
          <w:tab w:val="clear" w:pos="510"/>
        </w:tabs>
        <w:spacing w:line="240" w:lineRule="auto"/>
        <w:ind w:left="851" w:hanging="425"/>
        <w:rPr>
          <w:rFonts w:ascii="Calibri" w:hAnsi="Calibri" w:cs="Calibri"/>
          <w:sz w:val="24"/>
          <w:szCs w:val="24"/>
        </w:rPr>
      </w:pPr>
      <w:r w:rsidRPr="00CF111E">
        <w:rPr>
          <w:rFonts w:ascii="Calibri" w:hAnsi="Calibri" w:cs="Calibri"/>
          <w:sz w:val="24"/>
          <w:szCs w:val="24"/>
        </w:rPr>
        <w:t xml:space="preserve">If a Club is found guilty of such </w:t>
      </w:r>
      <w:r w:rsidR="00E44362" w:rsidRPr="00CF111E">
        <w:rPr>
          <w:rFonts w:ascii="Calibri" w:hAnsi="Calibri" w:cs="Calibri"/>
          <w:sz w:val="24"/>
          <w:szCs w:val="24"/>
        </w:rPr>
        <w:t>misconduct,</w:t>
      </w:r>
      <w:r w:rsidRPr="00CF111E">
        <w:rPr>
          <w:rFonts w:ascii="Calibri" w:hAnsi="Calibri" w:cs="Calibri"/>
          <w:sz w:val="24"/>
          <w:szCs w:val="24"/>
        </w:rPr>
        <w:t xml:space="preserve"> they will be fined a minimum of £10 and up to a maximum of £25 as determined by the Committee.</w:t>
      </w:r>
    </w:p>
    <w:p w14:paraId="0BF08FE2" w14:textId="77777777" w:rsidR="008513DE" w:rsidRPr="00CF111E" w:rsidRDefault="008513DE" w:rsidP="008513DE">
      <w:pPr>
        <w:jc w:val="center"/>
        <w:rPr>
          <w:rFonts w:ascii="Calibri" w:hAnsi="Calibri" w:cs="Calibri"/>
          <w:sz w:val="24"/>
        </w:rPr>
      </w:pPr>
    </w:p>
    <w:p w14:paraId="26CC760B" w14:textId="0AFB2CA1" w:rsidR="005F612C" w:rsidRPr="00DA496B" w:rsidRDefault="005F612C" w:rsidP="004E0F89">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t>11.</w:t>
      </w:r>
      <w:r w:rsidRPr="00DA496B">
        <w:rPr>
          <w:rFonts w:ascii="Calibri" w:hAnsi="Calibri" w:cs="Calibri"/>
          <w:b/>
          <w:sz w:val="24"/>
          <w:szCs w:val="24"/>
        </w:rPr>
        <w:tab/>
      </w:r>
      <w:r w:rsidR="00CF111E" w:rsidRPr="00B405CD">
        <w:rPr>
          <w:rFonts w:ascii="Calibri" w:hAnsi="Calibri" w:cs="Calibri"/>
          <w:b/>
          <w:bCs/>
          <w:color w:val="000000"/>
          <w:sz w:val="24"/>
          <w:szCs w:val="24"/>
        </w:rPr>
        <w:t>PROVISIONS FOR THE PLAYING OF MATCHES</w:t>
      </w:r>
    </w:p>
    <w:p w14:paraId="0CD94C88" w14:textId="77777777" w:rsidR="00F14085" w:rsidRPr="00F14085" w:rsidRDefault="00F14085" w:rsidP="00290F8B">
      <w:pPr>
        <w:pStyle w:val="Fatext3indent"/>
        <w:tabs>
          <w:tab w:val="clear" w:pos="340"/>
          <w:tab w:val="clear" w:pos="510"/>
        </w:tabs>
        <w:spacing w:line="240" w:lineRule="auto"/>
        <w:ind w:left="924" w:hanging="357"/>
        <w:rPr>
          <w:rFonts w:ascii="Calibri" w:hAnsi="Calibri" w:cs="Calibri"/>
          <w:sz w:val="12"/>
          <w:szCs w:val="24"/>
        </w:rPr>
      </w:pPr>
    </w:p>
    <w:p w14:paraId="29CA9837" w14:textId="77777777" w:rsidR="00CF111E" w:rsidRDefault="00CF111E" w:rsidP="00A82F25">
      <w:pPr>
        <w:pStyle w:val="BodyTextIndent"/>
        <w:numPr>
          <w:ilvl w:val="0"/>
          <w:numId w:val="14"/>
        </w:numPr>
        <w:ind w:left="851" w:hanging="425"/>
        <w:jc w:val="both"/>
        <w:rPr>
          <w:rFonts w:ascii="Calibri" w:hAnsi="Calibri" w:cs="Calibri"/>
          <w:color w:val="000000"/>
        </w:rPr>
      </w:pPr>
      <w:r w:rsidRPr="00B405CD">
        <w:rPr>
          <w:rFonts w:ascii="Calibri" w:hAnsi="Calibri" w:cs="Calibri"/>
          <w:color w:val="000000"/>
        </w:rPr>
        <w:t>Clubs shall not mutually arrange to play a match in lieu of a Cup Tie.</w:t>
      </w:r>
    </w:p>
    <w:p w14:paraId="5C3E31C6" w14:textId="77777777" w:rsidR="00CF111E" w:rsidRDefault="00CF111E" w:rsidP="00A82F25">
      <w:pPr>
        <w:pStyle w:val="BodyTextIndent"/>
        <w:numPr>
          <w:ilvl w:val="0"/>
          <w:numId w:val="14"/>
        </w:numPr>
        <w:ind w:left="851" w:hanging="425"/>
        <w:jc w:val="both"/>
        <w:rPr>
          <w:rFonts w:ascii="Calibri" w:hAnsi="Calibri" w:cs="Calibri"/>
          <w:color w:val="000000"/>
        </w:rPr>
      </w:pPr>
      <w:r w:rsidRPr="007146AE">
        <w:rPr>
          <w:rFonts w:ascii="Calibri" w:hAnsi="Calibri" w:cs="Calibri"/>
          <w:color w:val="000000"/>
        </w:rPr>
        <w:t>Ties which kick off late must be reported by the Match Referee to the Association.</w:t>
      </w:r>
    </w:p>
    <w:p w14:paraId="590850D2" w14:textId="1F076264" w:rsidR="00CF111E" w:rsidRDefault="00CF111E" w:rsidP="00A82F25">
      <w:pPr>
        <w:pStyle w:val="BodyTextIndent"/>
        <w:numPr>
          <w:ilvl w:val="0"/>
          <w:numId w:val="14"/>
        </w:numPr>
        <w:ind w:left="851" w:hanging="425"/>
        <w:jc w:val="both"/>
        <w:rPr>
          <w:rFonts w:ascii="Calibri" w:hAnsi="Calibri" w:cs="Calibri"/>
          <w:color w:val="000000"/>
        </w:rPr>
      </w:pPr>
      <w:r w:rsidRPr="007146AE">
        <w:rPr>
          <w:rFonts w:ascii="Calibri" w:hAnsi="Calibri" w:cs="Calibri"/>
          <w:color w:val="000000"/>
        </w:rPr>
        <w:t xml:space="preserve">In the scores are level after </w:t>
      </w:r>
      <w:r w:rsidR="00595095">
        <w:rPr>
          <w:rFonts w:ascii="Calibri" w:hAnsi="Calibri" w:cs="Calibri"/>
          <w:color w:val="000000"/>
        </w:rPr>
        <w:t>full time</w:t>
      </w:r>
      <w:r w:rsidRPr="007146AE">
        <w:rPr>
          <w:rFonts w:ascii="Calibri" w:hAnsi="Calibri" w:cs="Calibri"/>
          <w:color w:val="000000"/>
        </w:rPr>
        <w:t>, the tie will be decided by the taking of kicks from the penalty mark in accordance with the procedure adopted by the International Football Association Board</w:t>
      </w:r>
      <w:r>
        <w:rPr>
          <w:rFonts w:ascii="Calibri" w:hAnsi="Calibri" w:cs="Calibri"/>
          <w:color w:val="000000"/>
        </w:rPr>
        <w:t>.</w:t>
      </w:r>
    </w:p>
    <w:p w14:paraId="2F11649A" w14:textId="28025A41" w:rsidR="00CF111E" w:rsidRDefault="00CF111E" w:rsidP="00A82F25">
      <w:pPr>
        <w:pStyle w:val="BodyTextIndent"/>
        <w:numPr>
          <w:ilvl w:val="0"/>
          <w:numId w:val="14"/>
        </w:numPr>
        <w:ind w:left="851" w:hanging="425"/>
        <w:jc w:val="both"/>
        <w:rPr>
          <w:rFonts w:ascii="Calibri" w:hAnsi="Calibri" w:cs="Calibri"/>
          <w:color w:val="000000"/>
        </w:rPr>
      </w:pPr>
      <w:r w:rsidRPr="007146AE">
        <w:rPr>
          <w:rFonts w:ascii="Calibri" w:hAnsi="Calibri" w:cs="Calibri"/>
          <w:color w:val="000000"/>
        </w:rPr>
        <w:t xml:space="preserve">In the event of a match being postponed due to the playing conditions, it </w:t>
      </w:r>
      <w:r w:rsidR="000C65FA">
        <w:rPr>
          <w:rFonts w:ascii="Calibri" w:hAnsi="Calibri" w:cs="Calibri"/>
          <w:color w:val="000000"/>
        </w:rPr>
        <w:t>must be reported to the Association as soon a</w:t>
      </w:r>
      <w:r w:rsidR="00595095">
        <w:rPr>
          <w:rFonts w:ascii="Calibri" w:hAnsi="Calibri" w:cs="Calibri"/>
          <w:color w:val="000000"/>
        </w:rPr>
        <w:t>s</w:t>
      </w:r>
      <w:r w:rsidR="000C65FA">
        <w:rPr>
          <w:rFonts w:ascii="Calibri" w:hAnsi="Calibri" w:cs="Calibri"/>
          <w:color w:val="000000"/>
        </w:rPr>
        <w:t xml:space="preserve"> possible and it </w:t>
      </w:r>
      <w:r w:rsidRPr="007146AE">
        <w:rPr>
          <w:rFonts w:ascii="Calibri" w:hAnsi="Calibri" w:cs="Calibri"/>
          <w:color w:val="000000"/>
        </w:rPr>
        <w:t>will be replayed on the ground on which it should originally have been played, unless mutually agreed and approved by The Committee</w:t>
      </w:r>
      <w:r>
        <w:rPr>
          <w:rFonts w:ascii="Calibri" w:hAnsi="Calibri" w:cs="Calibri"/>
          <w:color w:val="000000"/>
        </w:rPr>
        <w:t>.</w:t>
      </w:r>
    </w:p>
    <w:p w14:paraId="494D3964" w14:textId="77777777" w:rsidR="00CF111E" w:rsidRDefault="00CF111E" w:rsidP="00A82F25">
      <w:pPr>
        <w:pStyle w:val="BodyTextIndent"/>
        <w:numPr>
          <w:ilvl w:val="0"/>
          <w:numId w:val="14"/>
        </w:numPr>
        <w:ind w:left="851" w:hanging="425"/>
        <w:jc w:val="both"/>
        <w:rPr>
          <w:rFonts w:ascii="Calibri" w:hAnsi="Calibri" w:cs="Calibri"/>
          <w:color w:val="000000"/>
        </w:rPr>
      </w:pPr>
      <w:r w:rsidRPr="007146AE">
        <w:rPr>
          <w:rFonts w:ascii="Calibri" w:hAnsi="Calibri" w:cs="Calibri"/>
          <w:color w:val="000000"/>
        </w:rPr>
        <w:t>If a game is abandoned and the designated time has not been played, the game must be replayed on the ground of the Club originally drawn at home if neither of the competing teams were at fault</w:t>
      </w:r>
      <w:r>
        <w:rPr>
          <w:rFonts w:ascii="Calibri" w:hAnsi="Calibri" w:cs="Calibri"/>
          <w:color w:val="000000"/>
        </w:rPr>
        <w:t>.</w:t>
      </w:r>
    </w:p>
    <w:p w14:paraId="329F9C2D" w14:textId="77777777" w:rsidR="00CF111E" w:rsidRDefault="00CF111E" w:rsidP="00A82F25">
      <w:pPr>
        <w:pStyle w:val="BodyTextIndent"/>
        <w:numPr>
          <w:ilvl w:val="0"/>
          <w:numId w:val="14"/>
        </w:numPr>
        <w:ind w:left="851" w:hanging="425"/>
        <w:jc w:val="both"/>
        <w:rPr>
          <w:rFonts w:ascii="Calibri" w:hAnsi="Calibri" w:cs="Calibri"/>
          <w:color w:val="000000"/>
        </w:rPr>
      </w:pPr>
      <w:r w:rsidRPr="007146AE">
        <w:rPr>
          <w:rFonts w:ascii="Calibri" w:hAnsi="Calibri" w:cs="Calibri"/>
          <w:color w:val="000000"/>
        </w:rPr>
        <w:lastRenderedPageBreak/>
        <w:t>If a game is abandoned due to misconduct, a decision on whether to replay the tie the ground for the replay shall be determined after consideration of the circumstances.</w:t>
      </w:r>
    </w:p>
    <w:p w14:paraId="3C5A437A" w14:textId="70D59CC9" w:rsidR="00CF111E" w:rsidRPr="00CF111E" w:rsidRDefault="00CF111E" w:rsidP="00A82F25">
      <w:pPr>
        <w:pStyle w:val="BodyTextIndent"/>
        <w:numPr>
          <w:ilvl w:val="0"/>
          <w:numId w:val="14"/>
        </w:numPr>
        <w:ind w:left="851" w:hanging="425"/>
        <w:jc w:val="both"/>
        <w:rPr>
          <w:rFonts w:ascii="Calibri" w:hAnsi="Calibri" w:cs="Calibri"/>
          <w:color w:val="000000"/>
        </w:rPr>
      </w:pPr>
      <w:r w:rsidRPr="007146AE">
        <w:rPr>
          <w:rFonts w:ascii="Calibri" w:hAnsi="Calibri" w:cs="Calibri"/>
          <w:color w:val="000000"/>
        </w:rPr>
        <w:t>Where the fixture has not been completed within 14 days of the competition date, the Association shall find an alternate ground, unless mutually agreed and approved by The Committee.</w:t>
      </w:r>
    </w:p>
    <w:p w14:paraId="279C97B8" w14:textId="77777777" w:rsidR="005F612C" w:rsidRPr="00CF111E" w:rsidRDefault="005F612C" w:rsidP="004D1DC3">
      <w:pPr>
        <w:pStyle w:val="Fatext3indent3p"/>
        <w:tabs>
          <w:tab w:val="clear" w:pos="340"/>
          <w:tab w:val="clear" w:pos="510"/>
        </w:tabs>
        <w:spacing w:after="0" w:line="240" w:lineRule="auto"/>
        <w:ind w:left="1134" w:hanging="567"/>
        <w:rPr>
          <w:rFonts w:ascii="Calibri" w:hAnsi="Calibri" w:cs="Calibri"/>
          <w:bCs/>
          <w:sz w:val="24"/>
        </w:rPr>
      </w:pPr>
    </w:p>
    <w:p w14:paraId="3D753C38" w14:textId="77777777" w:rsidR="005F612C" w:rsidRDefault="005F612C" w:rsidP="004E0F89">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t>12.</w:t>
      </w:r>
      <w:r w:rsidRPr="00DA496B">
        <w:rPr>
          <w:rFonts w:ascii="Calibri" w:hAnsi="Calibri" w:cs="Calibri"/>
          <w:b/>
          <w:sz w:val="24"/>
          <w:szCs w:val="24"/>
        </w:rPr>
        <w:tab/>
        <w:t>REPORTING RESULTS</w:t>
      </w:r>
    </w:p>
    <w:p w14:paraId="55C0287E" w14:textId="77777777" w:rsidR="00CF111E" w:rsidRPr="00B405CD" w:rsidRDefault="00CF111E" w:rsidP="00CF111E">
      <w:pPr>
        <w:pStyle w:val="BodyTextIndent"/>
        <w:ind w:left="426" w:hanging="284"/>
        <w:jc w:val="both"/>
        <w:rPr>
          <w:rFonts w:ascii="Calibri" w:hAnsi="Calibri" w:cs="Calibri"/>
          <w:b/>
          <w:bCs/>
          <w:color w:val="000000"/>
        </w:rPr>
      </w:pPr>
    </w:p>
    <w:p w14:paraId="312CC7FC" w14:textId="775B9665" w:rsidR="00121F60" w:rsidRPr="0099183D" w:rsidRDefault="00121F60" w:rsidP="00A82F25">
      <w:pPr>
        <w:numPr>
          <w:ilvl w:val="0"/>
          <w:numId w:val="22"/>
        </w:numPr>
        <w:contextualSpacing/>
        <w:jc w:val="both"/>
        <w:rPr>
          <w:rFonts w:ascii="Calibri" w:hAnsi="Calibri" w:cs="Tahoma"/>
          <w:b/>
          <w:spacing w:val="4"/>
          <w:sz w:val="24"/>
          <w:szCs w:val="24"/>
          <w:lang w:eastAsia="en-US"/>
        </w:rPr>
      </w:pPr>
      <w:r w:rsidRPr="0099183D">
        <w:rPr>
          <w:rFonts w:ascii="Calibri" w:hAnsi="Calibri" w:cs="Tahoma"/>
          <w:bCs/>
          <w:spacing w:val="4"/>
          <w:sz w:val="24"/>
          <w:szCs w:val="24"/>
          <w:lang w:eastAsia="en-US"/>
        </w:rPr>
        <w:t>Teamsheets must be completed and handed to the referee prior to the game</w:t>
      </w:r>
      <w:r w:rsidRPr="0099183D">
        <w:rPr>
          <w:rFonts w:ascii="Calibri" w:hAnsi="Calibri" w:cs="Tahoma"/>
          <w:b/>
          <w:spacing w:val="4"/>
          <w:sz w:val="24"/>
          <w:szCs w:val="24"/>
          <w:lang w:eastAsia="en-US"/>
        </w:rPr>
        <w:t xml:space="preserve"> for their reference only not for reporting results. </w:t>
      </w:r>
    </w:p>
    <w:p w14:paraId="1E00EE75" w14:textId="77777777" w:rsidR="00121F60" w:rsidRPr="00121F60" w:rsidRDefault="00121F60" w:rsidP="00A82F25">
      <w:pPr>
        <w:numPr>
          <w:ilvl w:val="0"/>
          <w:numId w:val="22"/>
        </w:numPr>
        <w:jc w:val="both"/>
        <w:rPr>
          <w:rFonts w:ascii="Calibri" w:hAnsi="Calibri" w:cs="Calibri"/>
          <w:color w:val="000000"/>
          <w:sz w:val="24"/>
          <w:lang w:val="en-US" w:eastAsia="en-US"/>
        </w:rPr>
      </w:pPr>
      <w:r w:rsidRPr="00121F60">
        <w:rPr>
          <w:rFonts w:ascii="Calibri" w:hAnsi="Calibri" w:cs="Calibri"/>
          <w:color w:val="000000"/>
          <w:sz w:val="24"/>
          <w:lang w:val="en-US" w:eastAsia="en-US"/>
        </w:rPr>
        <w:t>Results must be reported via FA Fulltime to within 12 hours of the completion of the tie.</w:t>
      </w:r>
    </w:p>
    <w:p w14:paraId="24C8C52A" w14:textId="77777777" w:rsidR="00121F60" w:rsidRPr="00121F60" w:rsidRDefault="00121F60" w:rsidP="00A82F25">
      <w:pPr>
        <w:numPr>
          <w:ilvl w:val="0"/>
          <w:numId w:val="22"/>
        </w:numPr>
        <w:jc w:val="both"/>
        <w:rPr>
          <w:rFonts w:ascii="Calibri" w:hAnsi="Calibri" w:cs="Calibri"/>
          <w:color w:val="000000"/>
          <w:sz w:val="24"/>
          <w:lang w:val="en-US" w:eastAsia="en-US"/>
        </w:rPr>
      </w:pPr>
      <w:r w:rsidRPr="00121F60">
        <w:rPr>
          <w:rFonts w:ascii="Calibri" w:hAnsi="Calibri" w:cs="Calibri"/>
          <w:color w:val="000000"/>
          <w:sz w:val="24"/>
          <w:lang w:val="en-US" w:eastAsia="en-US"/>
        </w:rPr>
        <w:t>Failure to comply with this rule may result in £20 fine being imposed.</w:t>
      </w:r>
    </w:p>
    <w:p w14:paraId="45409ABF" w14:textId="77777777" w:rsidR="00121F60" w:rsidRPr="00121F60" w:rsidRDefault="00121F60" w:rsidP="00A82F25">
      <w:pPr>
        <w:numPr>
          <w:ilvl w:val="0"/>
          <w:numId w:val="22"/>
        </w:numPr>
        <w:jc w:val="both"/>
        <w:rPr>
          <w:rFonts w:ascii="Calibri" w:hAnsi="Calibri" w:cs="Calibri"/>
          <w:color w:val="000000"/>
          <w:sz w:val="24"/>
          <w:lang w:val="en-US" w:eastAsia="en-US"/>
        </w:rPr>
      </w:pPr>
      <w:r w:rsidRPr="00121F60">
        <w:rPr>
          <w:rFonts w:ascii="Calibri" w:hAnsi="Calibri" w:cs="Calibri"/>
          <w:color w:val="000000"/>
          <w:sz w:val="24"/>
          <w:lang w:val="en-US" w:eastAsia="en-US"/>
        </w:rPr>
        <w:t>Team sheets listing players who played in the match and goal scorers must be submitted within 2 working days on FA full time</w:t>
      </w:r>
    </w:p>
    <w:p w14:paraId="773009E6" w14:textId="0A03ED8D" w:rsidR="005E4268" w:rsidRPr="00121F60" w:rsidRDefault="00121F60" w:rsidP="00A82F25">
      <w:pPr>
        <w:numPr>
          <w:ilvl w:val="0"/>
          <w:numId w:val="22"/>
        </w:numPr>
        <w:jc w:val="both"/>
        <w:rPr>
          <w:rFonts w:ascii="Calibri" w:hAnsi="Calibri" w:cs="Calibri"/>
          <w:color w:val="000000"/>
          <w:sz w:val="24"/>
          <w:lang w:val="en-US" w:eastAsia="en-US"/>
        </w:rPr>
      </w:pPr>
      <w:r w:rsidRPr="00121F60">
        <w:rPr>
          <w:rFonts w:ascii="Calibri" w:hAnsi="Calibri" w:cs="Calibri"/>
          <w:color w:val="000000"/>
          <w:sz w:val="24"/>
          <w:lang w:val="en-US" w:eastAsia="en-US"/>
        </w:rPr>
        <w:t>Failure to submit these details will incur a fine of £20.</w:t>
      </w:r>
    </w:p>
    <w:p w14:paraId="77929CCD" w14:textId="416AAD00" w:rsidR="0003239A" w:rsidRPr="005E4268" w:rsidRDefault="005E4268" w:rsidP="00A82F25">
      <w:pPr>
        <w:pStyle w:val="BodyTextIndent"/>
        <w:numPr>
          <w:ilvl w:val="0"/>
          <w:numId w:val="22"/>
        </w:numPr>
        <w:jc w:val="both"/>
        <w:rPr>
          <w:rFonts w:ascii="Calibri" w:hAnsi="Calibri" w:cs="Calibri"/>
          <w:color w:val="000000"/>
        </w:rPr>
      </w:pPr>
      <w:r w:rsidRPr="005E4268">
        <w:rPr>
          <w:rFonts w:ascii="Calibri" w:hAnsi="Calibri" w:cs="Calibri"/>
        </w:rPr>
        <w:t>Where the home team are requested to complete a safegua</w:t>
      </w:r>
      <w:r>
        <w:rPr>
          <w:rFonts w:ascii="Calibri" w:hAnsi="Calibri" w:cs="Calibri"/>
        </w:rPr>
        <w:t>rd</w:t>
      </w:r>
      <w:r w:rsidRPr="005E4268">
        <w:rPr>
          <w:rFonts w:ascii="Calibri" w:hAnsi="Calibri" w:cs="Calibri"/>
        </w:rPr>
        <w:t xml:space="preserve"> risk assessment, the form provided must be returned to the Safeguard Officer at </w:t>
      </w:r>
      <w:hyperlink r:id="rId9" w:history="1">
        <w:r w:rsidR="0099183D" w:rsidRPr="00975889">
          <w:rPr>
            <w:rStyle w:val="Hyperlink"/>
            <w:rFonts w:ascii="Calibri" w:hAnsi="Calibri" w:cs="Calibri"/>
          </w:rPr>
          <w:t>Safeguarding@LancashireFA.Com</w:t>
        </w:r>
      </w:hyperlink>
      <w:r w:rsidRPr="005E4268">
        <w:rPr>
          <w:rFonts w:ascii="Calibri" w:hAnsi="Calibri" w:cs="Calibri"/>
        </w:rPr>
        <w:t xml:space="preserve"> within 4 working days of the fixture being completed. Failure to submit this risk assessment, where required, </w:t>
      </w:r>
      <w:r>
        <w:rPr>
          <w:rFonts w:ascii="Calibri" w:hAnsi="Calibri" w:cs="Calibri"/>
        </w:rPr>
        <w:t>may</w:t>
      </w:r>
      <w:r w:rsidRPr="005E4268">
        <w:rPr>
          <w:rFonts w:ascii="Calibri" w:hAnsi="Calibri" w:cs="Calibri"/>
        </w:rPr>
        <w:t xml:space="preserve"> result in a fine of up to £100</w:t>
      </w:r>
      <w:r>
        <w:rPr>
          <w:rFonts w:ascii="Calibri" w:hAnsi="Calibri" w:cs="Calibri"/>
          <w:color w:val="000000"/>
        </w:rPr>
        <w:t>.</w:t>
      </w:r>
    </w:p>
    <w:p w14:paraId="1558FA74" w14:textId="77777777" w:rsidR="005E4268" w:rsidRPr="004E0F89" w:rsidRDefault="005E4268" w:rsidP="004A7C9B">
      <w:pPr>
        <w:rPr>
          <w:rFonts w:ascii="Calibri" w:hAnsi="Calibri" w:cs="Calibri"/>
          <w:sz w:val="24"/>
        </w:rPr>
      </w:pPr>
    </w:p>
    <w:p w14:paraId="473F2809" w14:textId="06DEA233" w:rsidR="005F612C" w:rsidRDefault="005F612C" w:rsidP="004E0F89">
      <w:pPr>
        <w:pStyle w:val="Fatext3indent"/>
        <w:tabs>
          <w:tab w:val="clear" w:pos="340"/>
          <w:tab w:val="clear" w:pos="510"/>
        </w:tabs>
        <w:spacing w:line="240" w:lineRule="auto"/>
        <w:ind w:firstLine="0"/>
        <w:rPr>
          <w:rFonts w:ascii="Calibri" w:hAnsi="Calibri" w:cs="Calibri"/>
          <w:b/>
          <w:sz w:val="24"/>
          <w:szCs w:val="24"/>
        </w:rPr>
      </w:pPr>
      <w:r w:rsidRPr="00DA496B">
        <w:rPr>
          <w:rFonts w:ascii="Calibri" w:hAnsi="Calibri" w:cs="Calibri"/>
          <w:b/>
          <w:sz w:val="24"/>
          <w:szCs w:val="24"/>
        </w:rPr>
        <w:t>13.</w:t>
      </w:r>
      <w:r w:rsidR="004E0F89">
        <w:rPr>
          <w:rFonts w:ascii="Calibri" w:hAnsi="Calibri" w:cs="Calibri"/>
          <w:b/>
          <w:sz w:val="24"/>
          <w:szCs w:val="24"/>
        </w:rPr>
        <w:t xml:space="preserve">   </w:t>
      </w:r>
      <w:r w:rsidRPr="00DA496B">
        <w:rPr>
          <w:rFonts w:ascii="Calibri" w:hAnsi="Calibri" w:cs="Calibri"/>
          <w:b/>
          <w:sz w:val="24"/>
          <w:szCs w:val="24"/>
        </w:rPr>
        <w:t>PROVISIONS FOR THE SEMI-FINALS</w:t>
      </w:r>
    </w:p>
    <w:p w14:paraId="5CEFCD17" w14:textId="77777777" w:rsidR="004A7C9B" w:rsidRPr="004A7C9B" w:rsidRDefault="004A7C9B" w:rsidP="004A7C9B">
      <w:pPr>
        <w:pStyle w:val="Fatext3indent"/>
        <w:tabs>
          <w:tab w:val="clear" w:pos="340"/>
          <w:tab w:val="clear" w:pos="510"/>
        </w:tabs>
        <w:spacing w:line="240" w:lineRule="auto"/>
        <w:ind w:firstLine="0"/>
        <w:rPr>
          <w:rFonts w:ascii="Calibri" w:hAnsi="Calibri" w:cs="Calibri"/>
          <w:b/>
          <w:sz w:val="12"/>
          <w:szCs w:val="24"/>
        </w:rPr>
      </w:pPr>
    </w:p>
    <w:p w14:paraId="0C94AE8B" w14:textId="685D6276" w:rsidR="005A7F9C" w:rsidRDefault="005F612C" w:rsidP="00A82F25">
      <w:pPr>
        <w:pStyle w:val="Fatext3indent"/>
        <w:numPr>
          <w:ilvl w:val="0"/>
          <w:numId w:val="6"/>
        </w:numPr>
        <w:tabs>
          <w:tab w:val="clear" w:pos="340"/>
          <w:tab w:val="clear" w:pos="510"/>
        </w:tabs>
        <w:spacing w:line="240" w:lineRule="auto"/>
        <w:ind w:hanging="501"/>
        <w:rPr>
          <w:rFonts w:ascii="Calibri" w:hAnsi="Calibri" w:cs="Calibri"/>
          <w:sz w:val="24"/>
          <w:szCs w:val="24"/>
        </w:rPr>
      </w:pPr>
      <w:r w:rsidRPr="00DA496B">
        <w:rPr>
          <w:rFonts w:ascii="Calibri" w:hAnsi="Calibri" w:cs="Calibri"/>
          <w:sz w:val="24"/>
          <w:szCs w:val="24"/>
        </w:rPr>
        <w:t>T</w:t>
      </w:r>
      <w:r w:rsidR="00BB35B0">
        <w:rPr>
          <w:rFonts w:ascii="Calibri" w:hAnsi="Calibri" w:cs="Calibri"/>
          <w:sz w:val="24"/>
          <w:szCs w:val="24"/>
        </w:rPr>
        <w:t xml:space="preserve">he First drawn club shall have </w:t>
      </w:r>
      <w:r w:rsidR="005A7F9C">
        <w:rPr>
          <w:rFonts w:ascii="Calibri" w:hAnsi="Calibri" w:cs="Calibri"/>
          <w:sz w:val="24"/>
          <w:szCs w:val="24"/>
        </w:rPr>
        <w:t>h</w:t>
      </w:r>
      <w:r w:rsidRPr="00DA496B">
        <w:rPr>
          <w:rFonts w:ascii="Calibri" w:hAnsi="Calibri" w:cs="Calibri"/>
          <w:sz w:val="24"/>
          <w:szCs w:val="24"/>
        </w:rPr>
        <w:t>ome advantage in the Semi-Finals</w:t>
      </w:r>
      <w:r w:rsidR="004A7C9B">
        <w:rPr>
          <w:rFonts w:ascii="Calibri" w:hAnsi="Calibri" w:cs="Calibri"/>
          <w:sz w:val="24"/>
          <w:szCs w:val="24"/>
        </w:rPr>
        <w:t>.</w:t>
      </w:r>
    </w:p>
    <w:p w14:paraId="7DA75BD0" w14:textId="382CD796" w:rsidR="005A7F9C" w:rsidRPr="005A7F9C" w:rsidRDefault="005F612C" w:rsidP="00A82F25">
      <w:pPr>
        <w:pStyle w:val="Fatext3indent"/>
        <w:numPr>
          <w:ilvl w:val="0"/>
          <w:numId w:val="6"/>
        </w:numPr>
        <w:tabs>
          <w:tab w:val="clear" w:pos="340"/>
          <w:tab w:val="clear" w:pos="510"/>
        </w:tabs>
        <w:spacing w:line="240" w:lineRule="auto"/>
        <w:ind w:hanging="501"/>
        <w:rPr>
          <w:rFonts w:ascii="Calibri" w:hAnsi="Calibri" w:cs="Calibri"/>
          <w:sz w:val="24"/>
          <w:szCs w:val="24"/>
        </w:rPr>
      </w:pPr>
      <w:r w:rsidRPr="005A7F9C">
        <w:rPr>
          <w:rFonts w:ascii="Calibri" w:hAnsi="Calibri" w:cs="Calibri"/>
          <w:bCs/>
          <w:sz w:val="24"/>
          <w:szCs w:val="24"/>
        </w:rPr>
        <w:t xml:space="preserve">When a Semi-Final has resulted in a draw </w:t>
      </w:r>
      <w:r w:rsidRPr="005A7F9C">
        <w:rPr>
          <w:rFonts w:ascii="Calibri" w:hAnsi="Calibri" w:cs="Calibri"/>
          <w:sz w:val="24"/>
          <w:szCs w:val="24"/>
        </w:rPr>
        <w:t>at full time</w:t>
      </w:r>
      <w:r w:rsidRPr="005A7F9C">
        <w:rPr>
          <w:rFonts w:ascii="Calibri" w:hAnsi="Calibri" w:cs="Calibri"/>
          <w:bCs/>
          <w:sz w:val="24"/>
          <w:szCs w:val="24"/>
        </w:rPr>
        <w:t>, the winners shall be determined by the taking of penalty kicks from the penalty mark in accordance with the procedures adopted by The Internati</w:t>
      </w:r>
      <w:r w:rsidR="002A49C9" w:rsidRPr="005A7F9C">
        <w:rPr>
          <w:rFonts w:ascii="Calibri" w:hAnsi="Calibri" w:cs="Calibri"/>
          <w:bCs/>
          <w:sz w:val="24"/>
          <w:szCs w:val="24"/>
        </w:rPr>
        <w:t>onal Football Association Board</w:t>
      </w:r>
      <w:r w:rsidR="0003239A">
        <w:rPr>
          <w:rFonts w:ascii="Calibri" w:hAnsi="Calibri" w:cs="Calibri"/>
          <w:bCs/>
          <w:sz w:val="24"/>
          <w:szCs w:val="24"/>
        </w:rPr>
        <w:t>.</w:t>
      </w:r>
    </w:p>
    <w:p w14:paraId="2DAE00E5" w14:textId="49CEB394" w:rsidR="005A7F9C" w:rsidRDefault="005F612C" w:rsidP="00A82F25">
      <w:pPr>
        <w:pStyle w:val="Fatext3indent"/>
        <w:numPr>
          <w:ilvl w:val="0"/>
          <w:numId w:val="6"/>
        </w:numPr>
        <w:tabs>
          <w:tab w:val="clear" w:pos="340"/>
          <w:tab w:val="clear" w:pos="510"/>
        </w:tabs>
        <w:spacing w:line="240" w:lineRule="auto"/>
        <w:ind w:hanging="501"/>
        <w:rPr>
          <w:rFonts w:ascii="Calibri" w:hAnsi="Calibri" w:cs="Calibri"/>
          <w:sz w:val="24"/>
          <w:szCs w:val="24"/>
        </w:rPr>
      </w:pPr>
      <w:r w:rsidRPr="005A7F9C">
        <w:rPr>
          <w:rFonts w:ascii="Calibri" w:hAnsi="Calibri" w:cs="Calibri"/>
          <w:sz w:val="24"/>
          <w:szCs w:val="24"/>
        </w:rPr>
        <w:t xml:space="preserve">When a match has been </w:t>
      </w:r>
      <w:r w:rsidR="00E73788" w:rsidRPr="005A7F9C">
        <w:rPr>
          <w:rFonts w:ascii="Calibri" w:hAnsi="Calibri" w:cs="Calibri"/>
          <w:sz w:val="24"/>
          <w:szCs w:val="24"/>
        </w:rPr>
        <w:t>postponed or</w:t>
      </w:r>
      <w:r w:rsidRPr="005A7F9C">
        <w:rPr>
          <w:rFonts w:ascii="Calibri" w:hAnsi="Calibri" w:cs="Calibri"/>
          <w:sz w:val="24"/>
          <w:szCs w:val="24"/>
        </w:rPr>
        <w:t xml:space="preserve"> </w:t>
      </w:r>
      <w:r w:rsidRPr="005A7F9C">
        <w:rPr>
          <w:rFonts w:ascii="Calibri" w:hAnsi="Calibri" w:cs="Calibri"/>
          <w:bCs/>
          <w:sz w:val="24"/>
          <w:szCs w:val="24"/>
        </w:rPr>
        <w:t xml:space="preserve">is </w:t>
      </w:r>
      <w:r w:rsidRPr="005A7F9C">
        <w:rPr>
          <w:rFonts w:ascii="Calibri" w:hAnsi="Calibri" w:cs="Calibri"/>
          <w:sz w:val="24"/>
          <w:szCs w:val="24"/>
        </w:rPr>
        <w:t>abandoned before full time and neither Club being at fault, it shall be played on the chosen ground of the first drawn Club on the following Sunday.</w:t>
      </w:r>
    </w:p>
    <w:p w14:paraId="75223F51" w14:textId="77777777" w:rsidR="005A7F9C" w:rsidRDefault="005F612C" w:rsidP="00A82F25">
      <w:pPr>
        <w:pStyle w:val="Fatext3indent"/>
        <w:numPr>
          <w:ilvl w:val="0"/>
          <w:numId w:val="6"/>
        </w:numPr>
        <w:tabs>
          <w:tab w:val="clear" w:pos="340"/>
          <w:tab w:val="clear" w:pos="510"/>
        </w:tabs>
        <w:spacing w:line="240" w:lineRule="auto"/>
        <w:ind w:hanging="501"/>
        <w:rPr>
          <w:rFonts w:ascii="Calibri" w:hAnsi="Calibri" w:cs="Calibri"/>
          <w:sz w:val="24"/>
          <w:szCs w:val="24"/>
        </w:rPr>
      </w:pPr>
      <w:r w:rsidRPr="005A7F9C">
        <w:rPr>
          <w:rFonts w:ascii="Calibri" w:hAnsi="Calibri" w:cs="Calibri"/>
          <w:sz w:val="24"/>
          <w:szCs w:val="24"/>
        </w:rPr>
        <w:t xml:space="preserve">If the match has been postponed </w:t>
      </w:r>
      <w:r w:rsidR="00E73788" w:rsidRPr="005A7F9C">
        <w:rPr>
          <w:rFonts w:ascii="Calibri" w:hAnsi="Calibri" w:cs="Calibri"/>
          <w:sz w:val="24"/>
          <w:szCs w:val="24"/>
        </w:rPr>
        <w:t>again or</w:t>
      </w:r>
      <w:r w:rsidRPr="005A7F9C">
        <w:rPr>
          <w:rFonts w:ascii="Calibri" w:hAnsi="Calibri" w:cs="Calibri"/>
          <w:sz w:val="24"/>
          <w:szCs w:val="24"/>
        </w:rPr>
        <w:t xml:space="preserve"> is abandoned again before full time and neither Club being at fault, it shall be played as directed by the Committee.</w:t>
      </w:r>
    </w:p>
    <w:p w14:paraId="4D9921EE" w14:textId="77777777" w:rsidR="005A7F9C" w:rsidRDefault="005F612C" w:rsidP="00A82F25">
      <w:pPr>
        <w:pStyle w:val="Fatext3indent"/>
        <w:numPr>
          <w:ilvl w:val="0"/>
          <w:numId w:val="6"/>
        </w:numPr>
        <w:tabs>
          <w:tab w:val="clear" w:pos="340"/>
          <w:tab w:val="clear" w:pos="510"/>
        </w:tabs>
        <w:spacing w:line="240" w:lineRule="auto"/>
        <w:ind w:hanging="501"/>
        <w:rPr>
          <w:rFonts w:ascii="Calibri" w:hAnsi="Calibri" w:cs="Calibri"/>
          <w:sz w:val="24"/>
          <w:szCs w:val="24"/>
        </w:rPr>
      </w:pPr>
      <w:r w:rsidRPr="005A7F9C">
        <w:rPr>
          <w:rFonts w:ascii="Calibri" w:hAnsi="Calibri" w:cs="Calibri"/>
          <w:sz w:val="24"/>
          <w:szCs w:val="24"/>
        </w:rPr>
        <w:t>If a first match is postponed on two occasions, the Committee shall have the power to order the match to be played on the ground of the Club second drawn.</w:t>
      </w:r>
    </w:p>
    <w:p w14:paraId="6DE965BE" w14:textId="77777777" w:rsidR="005A7F9C" w:rsidRDefault="005F612C" w:rsidP="00A82F25">
      <w:pPr>
        <w:pStyle w:val="Fatext3indent"/>
        <w:numPr>
          <w:ilvl w:val="0"/>
          <w:numId w:val="6"/>
        </w:numPr>
        <w:tabs>
          <w:tab w:val="clear" w:pos="340"/>
          <w:tab w:val="clear" w:pos="510"/>
        </w:tabs>
        <w:spacing w:line="240" w:lineRule="auto"/>
        <w:ind w:hanging="501"/>
        <w:rPr>
          <w:rFonts w:ascii="Calibri" w:hAnsi="Calibri" w:cs="Calibri"/>
          <w:sz w:val="24"/>
          <w:szCs w:val="24"/>
        </w:rPr>
      </w:pPr>
      <w:r w:rsidRPr="005A7F9C">
        <w:rPr>
          <w:rFonts w:ascii="Calibri" w:hAnsi="Calibri" w:cs="Calibri"/>
          <w:sz w:val="24"/>
          <w:szCs w:val="24"/>
        </w:rPr>
        <w:t>Matches abandoned through the fault of the Clubs shall be dealt with by the Committee.</w:t>
      </w:r>
    </w:p>
    <w:p w14:paraId="6921FDB2" w14:textId="77777777" w:rsidR="00C27783" w:rsidRDefault="005F612C" w:rsidP="00A82F25">
      <w:pPr>
        <w:pStyle w:val="Fatext3indent"/>
        <w:numPr>
          <w:ilvl w:val="0"/>
          <w:numId w:val="6"/>
        </w:numPr>
        <w:tabs>
          <w:tab w:val="clear" w:pos="340"/>
          <w:tab w:val="clear" w:pos="510"/>
        </w:tabs>
        <w:spacing w:line="240" w:lineRule="auto"/>
        <w:ind w:hanging="501"/>
        <w:rPr>
          <w:rFonts w:ascii="Calibri" w:hAnsi="Calibri" w:cs="Calibri"/>
          <w:sz w:val="24"/>
          <w:szCs w:val="24"/>
        </w:rPr>
      </w:pPr>
      <w:r w:rsidRPr="005A7F9C">
        <w:rPr>
          <w:rFonts w:ascii="Calibri" w:hAnsi="Calibri" w:cs="Calibri"/>
          <w:bCs/>
          <w:sz w:val="24"/>
          <w:szCs w:val="24"/>
        </w:rPr>
        <w:t>The Committee shall have the power to vary these arrangements if it is</w:t>
      </w:r>
      <w:r w:rsidR="000E4C7E" w:rsidRPr="005A7F9C">
        <w:rPr>
          <w:rFonts w:ascii="Calibri" w:hAnsi="Calibri" w:cs="Calibri"/>
          <w:bCs/>
          <w:sz w:val="24"/>
          <w:szCs w:val="24"/>
        </w:rPr>
        <w:t xml:space="preserve"> </w:t>
      </w:r>
      <w:r w:rsidRPr="005A7F9C">
        <w:rPr>
          <w:rFonts w:ascii="Calibri" w:hAnsi="Calibri" w:cs="Calibri"/>
          <w:bCs/>
          <w:sz w:val="24"/>
          <w:szCs w:val="24"/>
        </w:rPr>
        <w:t>deemed necessary.</w:t>
      </w:r>
    </w:p>
    <w:p w14:paraId="5E20693D" w14:textId="693D20D8" w:rsidR="00C27783" w:rsidRPr="00C27783" w:rsidRDefault="00C27783" w:rsidP="00A82F25">
      <w:pPr>
        <w:pStyle w:val="Fatext3indent"/>
        <w:numPr>
          <w:ilvl w:val="0"/>
          <w:numId w:val="6"/>
        </w:numPr>
        <w:tabs>
          <w:tab w:val="clear" w:pos="340"/>
          <w:tab w:val="clear" w:pos="510"/>
        </w:tabs>
        <w:spacing w:line="240" w:lineRule="auto"/>
        <w:ind w:hanging="501"/>
        <w:rPr>
          <w:rFonts w:ascii="Calibri" w:hAnsi="Calibri" w:cs="Calibri"/>
          <w:sz w:val="24"/>
          <w:szCs w:val="24"/>
        </w:rPr>
      </w:pPr>
      <w:r w:rsidRPr="00C27783">
        <w:rPr>
          <w:rFonts w:ascii="Calibri" w:hAnsi="Calibri" w:cs="Tahoma"/>
          <w:bCs/>
          <w:sz w:val="24"/>
          <w:szCs w:val="24"/>
        </w:rPr>
        <w:t>Clubs shall be required to provide 3 match balls each to the match referee.</w:t>
      </w:r>
    </w:p>
    <w:p w14:paraId="0DF669AD" w14:textId="23A529CE" w:rsidR="005F612C" w:rsidRPr="005A7F9C" w:rsidRDefault="005F612C" w:rsidP="005A7F9C">
      <w:pPr>
        <w:tabs>
          <w:tab w:val="left" w:pos="1418"/>
        </w:tabs>
        <w:ind w:left="1134" w:hanging="1134"/>
        <w:jc w:val="both"/>
        <w:rPr>
          <w:rFonts w:ascii="Calibri" w:hAnsi="Calibri" w:cs="Calibri"/>
          <w:sz w:val="24"/>
          <w:szCs w:val="24"/>
        </w:rPr>
      </w:pPr>
      <w:r w:rsidRPr="000E4C7E">
        <w:rPr>
          <w:rFonts w:ascii="Calibri" w:hAnsi="Calibri" w:cs="Calibri"/>
          <w:sz w:val="24"/>
          <w:szCs w:val="24"/>
        </w:rPr>
        <w:t xml:space="preserve">        </w:t>
      </w:r>
      <w:r w:rsidR="00A56C4B">
        <w:rPr>
          <w:rFonts w:ascii="Calibri" w:hAnsi="Calibri" w:cs="Calibri"/>
          <w:sz w:val="24"/>
          <w:szCs w:val="24"/>
        </w:rPr>
        <w:t xml:space="preserve"> </w:t>
      </w:r>
    </w:p>
    <w:p w14:paraId="4140DA4E" w14:textId="77777777" w:rsidR="005F612C" w:rsidRDefault="005F612C" w:rsidP="004E0F89">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t>14.</w:t>
      </w:r>
      <w:r w:rsidRPr="00DA496B">
        <w:rPr>
          <w:rFonts w:ascii="Calibri" w:hAnsi="Calibri" w:cs="Calibri"/>
          <w:b/>
          <w:sz w:val="24"/>
          <w:szCs w:val="24"/>
        </w:rPr>
        <w:tab/>
        <w:t>PROVISIONS FOR THE FINAL</w:t>
      </w:r>
    </w:p>
    <w:p w14:paraId="7003C59D" w14:textId="77777777" w:rsidR="000E4C7E" w:rsidRPr="000E4C7E" w:rsidRDefault="000E4C7E" w:rsidP="000E4C7E">
      <w:pPr>
        <w:pStyle w:val="Fatext3indent"/>
        <w:tabs>
          <w:tab w:val="clear" w:pos="340"/>
          <w:tab w:val="clear" w:pos="510"/>
        </w:tabs>
        <w:spacing w:line="240" w:lineRule="auto"/>
        <w:ind w:left="567" w:hanging="567"/>
        <w:rPr>
          <w:rFonts w:ascii="Calibri" w:hAnsi="Calibri" w:cs="Calibri"/>
          <w:b/>
          <w:sz w:val="12"/>
          <w:szCs w:val="24"/>
        </w:rPr>
      </w:pPr>
    </w:p>
    <w:p w14:paraId="44664528" w14:textId="0EBFF034" w:rsidR="005A7F9C" w:rsidRDefault="003F20C9" w:rsidP="00A82F25">
      <w:pPr>
        <w:pStyle w:val="BodyTextIndent"/>
        <w:numPr>
          <w:ilvl w:val="0"/>
          <w:numId w:val="15"/>
        </w:numPr>
        <w:ind w:left="993" w:hanging="567"/>
        <w:jc w:val="both"/>
        <w:rPr>
          <w:rFonts w:ascii="Calibri" w:hAnsi="Calibri" w:cs="Calibri"/>
          <w:color w:val="000000"/>
        </w:rPr>
      </w:pPr>
      <w:r>
        <w:rPr>
          <w:rFonts w:ascii="Calibri" w:hAnsi="Calibri" w:cs="Calibri"/>
          <w:color w:val="000000"/>
        </w:rPr>
        <w:t>T</w:t>
      </w:r>
      <w:r w:rsidR="005A7F9C" w:rsidRPr="00B405CD">
        <w:rPr>
          <w:rFonts w:ascii="Calibri" w:hAnsi="Calibri" w:cs="Calibri"/>
          <w:color w:val="000000"/>
        </w:rPr>
        <w:t xml:space="preserve">he Final Tie </w:t>
      </w:r>
      <w:r w:rsidR="0099183D">
        <w:rPr>
          <w:rFonts w:ascii="Calibri" w:hAnsi="Calibri" w:cs="Calibri"/>
          <w:color w:val="000000"/>
        </w:rPr>
        <w:t>will be held at Lancashire FA.</w:t>
      </w:r>
    </w:p>
    <w:p w14:paraId="2277E5B3" w14:textId="7425B8E5" w:rsidR="005A7F9C" w:rsidRDefault="005A7F9C" w:rsidP="00A82F25">
      <w:pPr>
        <w:pStyle w:val="BodyTextIndent"/>
        <w:numPr>
          <w:ilvl w:val="0"/>
          <w:numId w:val="15"/>
        </w:numPr>
        <w:ind w:left="993" w:hanging="567"/>
        <w:jc w:val="both"/>
        <w:rPr>
          <w:rFonts w:ascii="Calibri" w:hAnsi="Calibri" w:cs="Calibri"/>
          <w:color w:val="000000"/>
        </w:rPr>
      </w:pPr>
      <w:r w:rsidRPr="007146AE">
        <w:rPr>
          <w:rFonts w:ascii="Calibri" w:hAnsi="Calibri" w:cs="Calibri"/>
          <w:color w:val="000000"/>
        </w:rPr>
        <w:t xml:space="preserve">When a match has resulted in a draw </w:t>
      </w:r>
      <w:r w:rsidR="003F20C9">
        <w:rPr>
          <w:rFonts w:ascii="Calibri" w:hAnsi="Calibri" w:cs="Calibri"/>
          <w:color w:val="000000"/>
        </w:rPr>
        <w:t>at full time</w:t>
      </w:r>
      <w:r w:rsidRPr="007146AE">
        <w:rPr>
          <w:rFonts w:ascii="Calibri" w:hAnsi="Calibri" w:cs="Calibri"/>
          <w:color w:val="000000"/>
        </w:rPr>
        <w:t xml:space="preserve"> the winner shall be determined by the taking of penalty kicks in accordance with the procedure adopted by the International Football Association Board.</w:t>
      </w:r>
    </w:p>
    <w:p w14:paraId="6CB3D985" w14:textId="77777777" w:rsidR="005A7F9C" w:rsidRDefault="005A7F9C" w:rsidP="00A82F25">
      <w:pPr>
        <w:pStyle w:val="BodyTextIndent"/>
        <w:numPr>
          <w:ilvl w:val="0"/>
          <w:numId w:val="15"/>
        </w:numPr>
        <w:ind w:left="993" w:hanging="567"/>
        <w:jc w:val="both"/>
        <w:rPr>
          <w:rFonts w:ascii="Calibri" w:hAnsi="Calibri" w:cs="Calibri"/>
          <w:color w:val="000000"/>
        </w:rPr>
      </w:pPr>
      <w:r w:rsidRPr="007146AE">
        <w:rPr>
          <w:rFonts w:ascii="Calibri" w:hAnsi="Calibri" w:cs="Calibri"/>
          <w:color w:val="000000"/>
        </w:rPr>
        <w:t>If the Final is postponed or abandoned, it shall be replayed as directed by The Committee.</w:t>
      </w:r>
    </w:p>
    <w:p w14:paraId="4AACA6D2" w14:textId="77777777" w:rsidR="005A7F9C" w:rsidRDefault="005A7F9C" w:rsidP="00A82F25">
      <w:pPr>
        <w:pStyle w:val="BodyTextIndent"/>
        <w:numPr>
          <w:ilvl w:val="0"/>
          <w:numId w:val="15"/>
        </w:numPr>
        <w:ind w:left="993" w:hanging="567"/>
        <w:jc w:val="both"/>
        <w:rPr>
          <w:rFonts w:ascii="Calibri" w:hAnsi="Calibri" w:cs="Calibri"/>
          <w:color w:val="000000"/>
        </w:rPr>
      </w:pPr>
      <w:r w:rsidRPr="007146AE">
        <w:rPr>
          <w:rFonts w:ascii="Calibri" w:hAnsi="Calibri" w:cs="Calibri"/>
          <w:bCs/>
          <w:color w:val="000000"/>
          <w:lang w:val="en-US"/>
        </w:rPr>
        <w:t xml:space="preserve">At least seven days prior the Final Tie, a club representative of both competing teams must forward to the Association Secretary, a list of players from which the Team will be selected, and the colours in which they intend to play.  </w:t>
      </w:r>
    </w:p>
    <w:p w14:paraId="01B5D52E" w14:textId="74379D0D" w:rsidR="005A7F9C" w:rsidRDefault="005A7F9C" w:rsidP="00A82F25">
      <w:pPr>
        <w:pStyle w:val="BodyTextIndent"/>
        <w:numPr>
          <w:ilvl w:val="0"/>
          <w:numId w:val="15"/>
        </w:numPr>
        <w:ind w:left="993" w:hanging="567"/>
        <w:jc w:val="both"/>
        <w:rPr>
          <w:rFonts w:ascii="Calibri" w:hAnsi="Calibri" w:cs="Calibri"/>
          <w:color w:val="000000"/>
        </w:rPr>
      </w:pPr>
      <w:r w:rsidRPr="007146AE">
        <w:rPr>
          <w:rFonts w:ascii="Calibri" w:hAnsi="Calibri" w:cs="Calibri"/>
          <w:color w:val="000000"/>
        </w:rPr>
        <w:t>Competing Clubs must settle all accounts with the staging Club or Organisation within 14 days of the match.</w:t>
      </w:r>
    </w:p>
    <w:p w14:paraId="1490E6E0" w14:textId="15F5C943" w:rsidR="0099183D" w:rsidRDefault="0099183D" w:rsidP="0099183D">
      <w:pPr>
        <w:pStyle w:val="BodyTextIndent"/>
        <w:jc w:val="both"/>
        <w:rPr>
          <w:rFonts w:ascii="Calibri" w:hAnsi="Calibri" w:cs="Calibri"/>
          <w:color w:val="000000"/>
        </w:rPr>
      </w:pPr>
    </w:p>
    <w:p w14:paraId="1136D76D" w14:textId="77777777" w:rsidR="0099183D" w:rsidRPr="007146AE" w:rsidRDefault="0099183D" w:rsidP="0099183D">
      <w:pPr>
        <w:pStyle w:val="BodyTextIndent"/>
        <w:jc w:val="both"/>
        <w:rPr>
          <w:rFonts w:ascii="Calibri" w:hAnsi="Calibri" w:cs="Calibri"/>
          <w:color w:val="000000"/>
        </w:rPr>
      </w:pPr>
    </w:p>
    <w:p w14:paraId="1CD88F63" w14:textId="77777777" w:rsidR="005816DF" w:rsidRPr="00DA496B" w:rsidRDefault="005816DF" w:rsidP="00C1049C">
      <w:pPr>
        <w:pStyle w:val="Fatext3indent"/>
        <w:tabs>
          <w:tab w:val="clear" w:pos="340"/>
          <w:tab w:val="clear" w:pos="510"/>
        </w:tabs>
        <w:spacing w:line="240" w:lineRule="auto"/>
        <w:ind w:left="561" w:hanging="561"/>
        <w:rPr>
          <w:rFonts w:ascii="Calibri" w:hAnsi="Calibri" w:cs="Calibri"/>
          <w:b/>
          <w:sz w:val="24"/>
          <w:szCs w:val="24"/>
        </w:rPr>
      </w:pPr>
    </w:p>
    <w:p w14:paraId="3B019C10" w14:textId="77777777" w:rsidR="005F612C" w:rsidRDefault="005F612C" w:rsidP="004E0F89">
      <w:pPr>
        <w:pStyle w:val="Fatext3indent"/>
        <w:tabs>
          <w:tab w:val="clear" w:pos="340"/>
          <w:tab w:val="clear" w:pos="510"/>
        </w:tabs>
        <w:spacing w:line="240" w:lineRule="auto"/>
        <w:ind w:left="426" w:hanging="420"/>
        <w:rPr>
          <w:rFonts w:ascii="Calibri" w:hAnsi="Calibri" w:cs="Calibri"/>
          <w:b/>
          <w:sz w:val="24"/>
          <w:szCs w:val="24"/>
        </w:rPr>
      </w:pPr>
      <w:r w:rsidRPr="00DA496B">
        <w:rPr>
          <w:rFonts w:ascii="Calibri" w:hAnsi="Calibri" w:cs="Calibri"/>
          <w:b/>
          <w:sz w:val="24"/>
          <w:szCs w:val="24"/>
        </w:rPr>
        <w:lastRenderedPageBreak/>
        <w:t>15.</w:t>
      </w:r>
      <w:r w:rsidRPr="00DA496B">
        <w:rPr>
          <w:rFonts w:ascii="Calibri" w:hAnsi="Calibri" w:cs="Calibri"/>
          <w:b/>
          <w:sz w:val="24"/>
          <w:szCs w:val="24"/>
        </w:rPr>
        <w:tab/>
        <w:t>PROVISIONS FOR WITHDRAWING FROM THE COMPETITION</w:t>
      </w:r>
    </w:p>
    <w:p w14:paraId="47CCD626" w14:textId="77777777" w:rsidR="00C1049C" w:rsidRPr="00C1049C" w:rsidRDefault="00C1049C" w:rsidP="00C1049C">
      <w:pPr>
        <w:pStyle w:val="Fatext3indent"/>
        <w:tabs>
          <w:tab w:val="clear" w:pos="340"/>
          <w:tab w:val="clear" w:pos="510"/>
        </w:tabs>
        <w:spacing w:line="240" w:lineRule="auto"/>
        <w:ind w:left="561" w:hanging="561"/>
        <w:rPr>
          <w:rFonts w:ascii="Calibri" w:hAnsi="Calibri" w:cs="Calibri"/>
          <w:b/>
          <w:sz w:val="12"/>
          <w:szCs w:val="24"/>
        </w:rPr>
      </w:pPr>
    </w:p>
    <w:p w14:paraId="51DECE50" w14:textId="77777777" w:rsidR="005A7F9C" w:rsidRDefault="005A7F9C" w:rsidP="00A82F25">
      <w:pPr>
        <w:pStyle w:val="BodyTextIndent"/>
        <w:numPr>
          <w:ilvl w:val="0"/>
          <w:numId w:val="16"/>
        </w:numPr>
        <w:ind w:left="993" w:hanging="567"/>
        <w:jc w:val="both"/>
        <w:rPr>
          <w:rFonts w:ascii="Calibri" w:hAnsi="Calibri" w:cs="Calibri"/>
          <w:color w:val="000000"/>
        </w:rPr>
      </w:pPr>
      <w:r w:rsidRPr="00B405CD">
        <w:rPr>
          <w:rFonts w:ascii="Calibri" w:hAnsi="Calibri" w:cs="Calibri"/>
        </w:rPr>
        <w:t xml:space="preserve">Any Club intending to withdraw from the Competition after the affiliation process will be charged a fine of £50 will be incurred. </w:t>
      </w:r>
    </w:p>
    <w:p w14:paraId="6B9DAB7A" w14:textId="77777777" w:rsidR="005A7F9C" w:rsidRDefault="005A7F9C" w:rsidP="00A82F25">
      <w:pPr>
        <w:pStyle w:val="BodyTextIndent"/>
        <w:numPr>
          <w:ilvl w:val="0"/>
          <w:numId w:val="16"/>
        </w:numPr>
        <w:ind w:left="993" w:hanging="567"/>
        <w:jc w:val="both"/>
        <w:rPr>
          <w:rFonts w:ascii="Calibri" w:hAnsi="Calibri" w:cs="Calibri"/>
          <w:color w:val="000000"/>
        </w:rPr>
      </w:pPr>
      <w:r w:rsidRPr="007146AE">
        <w:rPr>
          <w:rFonts w:ascii="Calibri" w:hAnsi="Calibri" w:cs="Calibri"/>
          <w:color w:val="000000"/>
        </w:rPr>
        <w:t>Failure to comply with rule 15 (a) will be dealt with by The Committee who have the power to compel the offending Club to pay any expenses incurred and take any further action as deemed expedient.</w:t>
      </w:r>
    </w:p>
    <w:p w14:paraId="1AC84E0D" w14:textId="77777777" w:rsidR="005A7F9C" w:rsidRDefault="005A7F9C" w:rsidP="00A82F25">
      <w:pPr>
        <w:pStyle w:val="BodyTextIndent"/>
        <w:numPr>
          <w:ilvl w:val="0"/>
          <w:numId w:val="16"/>
        </w:numPr>
        <w:ind w:left="993" w:hanging="567"/>
        <w:jc w:val="both"/>
        <w:rPr>
          <w:rFonts w:ascii="Calibri" w:hAnsi="Calibri" w:cs="Calibri"/>
          <w:color w:val="000000"/>
        </w:rPr>
      </w:pPr>
      <w:r w:rsidRPr="007146AE">
        <w:rPr>
          <w:rFonts w:ascii="Calibri" w:hAnsi="Calibri" w:cs="Calibri"/>
          <w:color w:val="000000"/>
        </w:rPr>
        <w:t>Failure to provide a satisfactory reason for their withdrawal may mean the Club will not be allowed to play in the Competition in the following season.</w:t>
      </w:r>
    </w:p>
    <w:p w14:paraId="1166FD67" w14:textId="77777777" w:rsidR="005A7F9C" w:rsidRDefault="005A7F9C" w:rsidP="00A82F25">
      <w:pPr>
        <w:pStyle w:val="BodyTextIndent"/>
        <w:numPr>
          <w:ilvl w:val="0"/>
          <w:numId w:val="16"/>
        </w:numPr>
        <w:ind w:left="993" w:hanging="567"/>
        <w:jc w:val="both"/>
        <w:rPr>
          <w:rFonts w:ascii="Calibri" w:hAnsi="Calibri" w:cs="Calibri"/>
          <w:color w:val="000000"/>
        </w:rPr>
      </w:pPr>
      <w:r w:rsidRPr="007146AE">
        <w:rPr>
          <w:rFonts w:ascii="Calibri" w:hAnsi="Calibri" w:cs="Calibri"/>
          <w:color w:val="000000"/>
        </w:rPr>
        <w:t>The non-participation fee position will also be reviewed.</w:t>
      </w:r>
    </w:p>
    <w:p w14:paraId="7283E7A3" w14:textId="3B7B5513" w:rsidR="00256FA6" w:rsidRPr="0005288C" w:rsidRDefault="005A7F9C" w:rsidP="00A82F25">
      <w:pPr>
        <w:pStyle w:val="BodyTextIndent"/>
        <w:numPr>
          <w:ilvl w:val="0"/>
          <w:numId w:val="16"/>
        </w:numPr>
        <w:ind w:left="993" w:hanging="567"/>
        <w:jc w:val="both"/>
        <w:rPr>
          <w:rFonts w:ascii="Calibri" w:hAnsi="Calibri" w:cs="Calibri"/>
          <w:color w:val="000000"/>
        </w:rPr>
      </w:pPr>
      <w:r w:rsidRPr="007146AE">
        <w:rPr>
          <w:rFonts w:ascii="Calibri" w:hAnsi="Calibri" w:cs="Calibri"/>
          <w:color w:val="000000"/>
        </w:rPr>
        <w:t>In the Semi-Final and Final Tie, any Club failing to play may be adjudged by the Association to have been guilty of serious misconduct and liable to be dealt with by The Committe</w:t>
      </w:r>
      <w:r w:rsidR="0005288C">
        <w:rPr>
          <w:rFonts w:ascii="Calibri" w:hAnsi="Calibri" w:cs="Calibri"/>
          <w:color w:val="000000"/>
        </w:rPr>
        <w:t>e</w:t>
      </w:r>
    </w:p>
    <w:p w14:paraId="2A2CD08D" w14:textId="14497603" w:rsidR="00256FA6" w:rsidRDefault="00256FA6" w:rsidP="00256FA6">
      <w:pPr>
        <w:pStyle w:val="BodyTextIndent"/>
        <w:jc w:val="both"/>
        <w:rPr>
          <w:rFonts w:ascii="Calibri" w:hAnsi="Calibri" w:cs="Calibri"/>
          <w:color w:val="000000"/>
        </w:rPr>
      </w:pPr>
    </w:p>
    <w:p w14:paraId="6140FAD3" w14:textId="77777777" w:rsidR="00256FA6" w:rsidRPr="00256FA6" w:rsidRDefault="00256FA6" w:rsidP="00256FA6">
      <w:pPr>
        <w:pStyle w:val="BodyTextIndent"/>
        <w:jc w:val="both"/>
        <w:rPr>
          <w:rFonts w:ascii="Calibri" w:hAnsi="Calibri" w:cs="Calibri"/>
          <w:color w:val="000000"/>
        </w:rPr>
      </w:pPr>
    </w:p>
    <w:p w14:paraId="55B0109D" w14:textId="77777777" w:rsidR="0003239A" w:rsidRPr="004E0F89" w:rsidRDefault="0003239A" w:rsidP="004E0F89">
      <w:pPr>
        <w:pStyle w:val="BodyTextIndent"/>
        <w:ind w:left="993"/>
        <w:jc w:val="both"/>
        <w:rPr>
          <w:rFonts w:ascii="Calibri" w:hAnsi="Calibri" w:cs="Calibri"/>
          <w:color w:val="000000"/>
        </w:rPr>
      </w:pPr>
    </w:p>
    <w:p w14:paraId="74656527" w14:textId="77777777" w:rsidR="00CA070D" w:rsidRPr="00DA496B" w:rsidRDefault="00CA070D" w:rsidP="004E0F89">
      <w:pPr>
        <w:pStyle w:val="Fatext3indent"/>
        <w:tabs>
          <w:tab w:val="clear" w:pos="340"/>
          <w:tab w:val="clear" w:pos="510"/>
        </w:tabs>
        <w:spacing w:line="240" w:lineRule="auto"/>
        <w:ind w:left="426" w:hanging="426"/>
        <w:rPr>
          <w:rFonts w:ascii="Calibri" w:hAnsi="Calibri" w:cs="Calibri"/>
          <w:b/>
          <w:sz w:val="24"/>
          <w:szCs w:val="24"/>
        </w:rPr>
      </w:pPr>
      <w:bookmarkStart w:id="0" w:name="_Hlk103171533"/>
      <w:r w:rsidRPr="00DA496B">
        <w:rPr>
          <w:rFonts w:ascii="Calibri" w:hAnsi="Calibri" w:cs="Calibri"/>
          <w:b/>
          <w:sz w:val="24"/>
          <w:szCs w:val="24"/>
        </w:rPr>
        <w:t>16.</w:t>
      </w:r>
      <w:r w:rsidRPr="00DA496B">
        <w:rPr>
          <w:rFonts w:ascii="Calibri" w:hAnsi="Calibri" w:cs="Calibri"/>
          <w:b/>
          <w:sz w:val="24"/>
          <w:szCs w:val="24"/>
        </w:rPr>
        <w:tab/>
        <w:t>PROVISIONS CONCERNING PLAYERS</w:t>
      </w:r>
    </w:p>
    <w:bookmarkEnd w:id="0"/>
    <w:p w14:paraId="70E69009" w14:textId="77777777" w:rsidR="00222B7E" w:rsidRPr="00222B7E" w:rsidRDefault="00222B7E" w:rsidP="00222B7E">
      <w:pPr>
        <w:pStyle w:val="Fatext3indent"/>
        <w:tabs>
          <w:tab w:val="clear" w:pos="340"/>
          <w:tab w:val="clear" w:pos="510"/>
        </w:tabs>
        <w:spacing w:line="240" w:lineRule="auto"/>
        <w:ind w:left="1134" w:hanging="567"/>
        <w:rPr>
          <w:rFonts w:ascii="Calibri" w:hAnsi="Calibri" w:cs="Calibri"/>
          <w:sz w:val="12"/>
          <w:szCs w:val="24"/>
        </w:rPr>
      </w:pPr>
    </w:p>
    <w:p w14:paraId="5830A7AC" w14:textId="67793FE0" w:rsidR="00222B7E" w:rsidRDefault="00CA070D" w:rsidP="00A82F25">
      <w:pPr>
        <w:pStyle w:val="Fatext3indent"/>
        <w:numPr>
          <w:ilvl w:val="0"/>
          <w:numId w:val="7"/>
        </w:numPr>
        <w:tabs>
          <w:tab w:val="clear" w:pos="340"/>
          <w:tab w:val="clear" w:pos="510"/>
        </w:tabs>
        <w:spacing w:line="240" w:lineRule="auto"/>
        <w:ind w:left="924" w:hanging="498"/>
        <w:rPr>
          <w:rFonts w:ascii="Calibri" w:hAnsi="Calibri" w:cs="Calibri"/>
          <w:sz w:val="24"/>
          <w:szCs w:val="24"/>
        </w:rPr>
      </w:pPr>
      <w:r w:rsidRPr="00DA496B">
        <w:rPr>
          <w:rFonts w:ascii="Calibri" w:hAnsi="Calibri" w:cs="Calibri"/>
          <w:sz w:val="24"/>
          <w:szCs w:val="24"/>
        </w:rPr>
        <w:t>Only those players who have attained the ages below, as at midnight on 31</w:t>
      </w:r>
      <w:r w:rsidRPr="00DA496B">
        <w:rPr>
          <w:rFonts w:ascii="Calibri" w:hAnsi="Calibri" w:cs="Calibri"/>
          <w:sz w:val="24"/>
          <w:szCs w:val="24"/>
          <w:vertAlign w:val="superscript"/>
        </w:rPr>
        <w:t>st</w:t>
      </w:r>
      <w:r w:rsidRPr="00DA496B">
        <w:rPr>
          <w:rFonts w:ascii="Calibri" w:hAnsi="Calibri" w:cs="Calibri"/>
          <w:sz w:val="24"/>
          <w:szCs w:val="24"/>
        </w:rPr>
        <w:t xml:space="preserve"> August of the current season will be eligible to participate in the competition.</w:t>
      </w:r>
    </w:p>
    <w:p w14:paraId="5D9D5BCE" w14:textId="77777777" w:rsidR="00465EE0" w:rsidRDefault="00465EE0" w:rsidP="00465EE0">
      <w:pPr>
        <w:pStyle w:val="Fatext3indent"/>
        <w:tabs>
          <w:tab w:val="clear" w:pos="340"/>
          <w:tab w:val="clear" w:pos="510"/>
        </w:tabs>
        <w:spacing w:line="240" w:lineRule="auto"/>
        <w:ind w:left="924" w:firstLine="0"/>
        <w:rPr>
          <w:rFonts w:ascii="Calibri" w:hAnsi="Calibri" w:cs="Calibri"/>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1216"/>
        <w:gridCol w:w="793"/>
        <w:gridCol w:w="748"/>
        <w:gridCol w:w="834"/>
        <w:gridCol w:w="935"/>
        <w:gridCol w:w="627"/>
        <w:gridCol w:w="1148"/>
        <w:gridCol w:w="1033"/>
        <w:gridCol w:w="481"/>
      </w:tblGrid>
      <w:tr w:rsidR="00465EE0" w:rsidRPr="006D4BA5" w14:paraId="44D9058D" w14:textId="77777777" w:rsidTr="00DE6600">
        <w:trPr>
          <w:trHeight w:hRule="exact" w:val="552"/>
          <w:jc w:val="center"/>
        </w:trPr>
        <w:tc>
          <w:tcPr>
            <w:tcW w:w="1216" w:type="dxa"/>
            <w:vMerge w:val="restart"/>
            <w:tcBorders>
              <w:top w:val="single" w:sz="8" w:space="0" w:color="231F20"/>
              <w:left w:val="single" w:sz="8" w:space="0" w:color="231F20"/>
              <w:bottom w:val="single" w:sz="8" w:space="0" w:color="231F20"/>
              <w:right w:val="single" w:sz="8" w:space="0" w:color="231F20"/>
            </w:tcBorders>
            <w:shd w:val="clear" w:color="auto" w:fill="D1D3D4"/>
            <w:vAlign w:val="center"/>
            <w:hideMark/>
          </w:tcPr>
          <w:p w14:paraId="78D7E45F" w14:textId="4F4D797E" w:rsidR="00465EE0" w:rsidRPr="006D4BA5" w:rsidRDefault="00465EE0" w:rsidP="005A7F9C">
            <w:pPr>
              <w:autoSpaceDE w:val="0"/>
              <w:autoSpaceDN w:val="0"/>
              <w:spacing w:before="52"/>
              <w:ind w:left="157" w:right="144" w:firstLine="147"/>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Age on 31</w:t>
            </w:r>
            <w:r w:rsidR="005A7F9C" w:rsidRPr="006D4BA5">
              <w:rPr>
                <w:rFonts w:ascii="FS Jack" w:eastAsiaTheme="minorHAnsi" w:hAnsi="FS Jack"/>
                <w:color w:val="231F20"/>
                <w:sz w:val="13"/>
                <w:szCs w:val="13"/>
                <w:vertAlign w:val="superscript"/>
                <w:lang w:val="en-US" w:eastAsia="en-US"/>
              </w:rPr>
              <w:t>st</w:t>
            </w:r>
            <w:r w:rsidR="005A7F9C" w:rsidRPr="006D4BA5">
              <w:rPr>
                <w:rFonts w:ascii="FS Jack" w:eastAsiaTheme="minorHAnsi" w:hAnsi="FS Jack"/>
                <w:color w:val="231F20"/>
                <w:sz w:val="13"/>
                <w:szCs w:val="13"/>
                <w:lang w:val="en-US" w:eastAsia="en-US"/>
              </w:rPr>
              <w:t xml:space="preserve"> </w:t>
            </w:r>
            <w:r w:rsidRPr="006D4BA5">
              <w:rPr>
                <w:rFonts w:ascii="FS Jack" w:eastAsiaTheme="minorHAnsi" w:hAnsi="FS Jack"/>
                <w:color w:val="231F20"/>
                <w:sz w:val="13"/>
                <w:szCs w:val="13"/>
                <w:lang w:val="en-US" w:eastAsia="en-US"/>
              </w:rPr>
              <w:t>August of the relevant</w:t>
            </w:r>
          </w:p>
          <w:p w14:paraId="0D60F7FE" w14:textId="77777777" w:rsidR="00465EE0" w:rsidRPr="006D4BA5" w:rsidRDefault="00465EE0" w:rsidP="005A7F9C">
            <w:pPr>
              <w:autoSpaceDE w:val="0"/>
              <w:autoSpaceDN w:val="0"/>
              <w:ind w:left="92"/>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Playing Season</w:t>
            </w:r>
          </w:p>
        </w:tc>
        <w:tc>
          <w:tcPr>
            <w:tcW w:w="793" w:type="dxa"/>
            <w:vMerge w:val="restart"/>
            <w:tcBorders>
              <w:top w:val="single" w:sz="8" w:space="0" w:color="231F20"/>
              <w:left w:val="nil"/>
              <w:bottom w:val="single" w:sz="8" w:space="0" w:color="231F20"/>
              <w:right w:val="single" w:sz="8" w:space="0" w:color="231F20"/>
            </w:tcBorders>
            <w:shd w:val="clear" w:color="auto" w:fill="D1D3D4"/>
            <w:vAlign w:val="center"/>
            <w:hideMark/>
          </w:tcPr>
          <w:p w14:paraId="5C1678E7" w14:textId="77777777" w:rsidR="00465EE0" w:rsidRPr="006D4BA5" w:rsidRDefault="00465EE0" w:rsidP="005A7F9C">
            <w:pPr>
              <w:autoSpaceDE w:val="0"/>
              <w:autoSpaceDN w:val="0"/>
              <w:spacing w:before="130"/>
              <w:ind w:left="62" w:right="60"/>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Eligible Age Groups</w:t>
            </w:r>
          </w:p>
        </w:tc>
        <w:tc>
          <w:tcPr>
            <w:tcW w:w="748" w:type="dxa"/>
            <w:vMerge w:val="restart"/>
            <w:tcBorders>
              <w:top w:val="single" w:sz="8" w:space="0" w:color="231F20"/>
              <w:left w:val="nil"/>
              <w:bottom w:val="single" w:sz="8" w:space="0" w:color="231F20"/>
              <w:right w:val="single" w:sz="8" w:space="0" w:color="231F20"/>
            </w:tcBorders>
            <w:shd w:val="clear" w:color="auto" w:fill="D1D3D4"/>
            <w:vAlign w:val="center"/>
            <w:hideMark/>
          </w:tcPr>
          <w:p w14:paraId="65292782" w14:textId="77777777" w:rsidR="00465EE0" w:rsidRPr="006D4BA5" w:rsidRDefault="00465EE0" w:rsidP="005A7F9C">
            <w:pPr>
              <w:autoSpaceDE w:val="0"/>
              <w:autoSpaceDN w:val="0"/>
              <w:spacing w:before="130"/>
              <w:ind w:left="96" w:right="93" w:hanging="1"/>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Maximum Permitted Format</w:t>
            </w:r>
          </w:p>
        </w:tc>
        <w:tc>
          <w:tcPr>
            <w:tcW w:w="1769" w:type="dxa"/>
            <w:gridSpan w:val="2"/>
            <w:tcBorders>
              <w:top w:val="single" w:sz="8" w:space="0" w:color="231F20"/>
              <w:left w:val="nil"/>
              <w:bottom w:val="single" w:sz="8" w:space="0" w:color="231F20"/>
              <w:right w:val="single" w:sz="8" w:space="0" w:color="231F20"/>
            </w:tcBorders>
            <w:shd w:val="clear" w:color="auto" w:fill="D1D3D4"/>
            <w:vAlign w:val="center"/>
            <w:hideMark/>
          </w:tcPr>
          <w:p w14:paraId="76DD8E26" w14:textId="2EB2D4E6" w:rsidR="00465EE0" w:rsidRPr="006D4BA5" w:rsidRDefault="00465EE0" w:rsidP="005A7F9C">
            <w:pPr>
              <w:autoSpaceDE w:val="0"/>
              <w:autoSpaceDN w:val="0"/>
              <w:spacing w:before="52"/>
              <w:ind w:left="337" w:right="315" w:firstLine="25"/>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Minimum Pitch</w:t>
            </w:r>
            <w:r w:rsidR="005A7F9C" w:rsidRPr="006D4BA5">
              <w:rPr>
                <w:rFonts w:ascii="FS Jack" w:eastAsiaTheme="minorHAnsi" w:hAnsi="FS Jack"/>
                <w:color w:val="231F20"/>
                <w:sz w:val="13"/>
                <w:szCs w:val="13"/>
                <w:lang w:val="en-US" w:eastAsia="en-US"/>
              </w:rPr>
              <w:t xml:space="preserve"> </w:t>
            </w:r>
            <w:r w:rsidRPr="006D4BA5">
              <w:rPr>
                <w:rFonts w:ascii="FS Jack" w:eastAsiaTheme="minorHAnsi" w:hAnsi="FS Jack"/>
                <w:color w:val="231F20"/>
                <w:sz w:val="13"/>
                <w:szCs w:val="13"/>
                <w:lang w:val="en-US" w:eastAsia="en-US"/>
              </w:rPr>
              <w:t>Size</w:t>
            </w:r>
          </w:p>
        </w:tc>
        <w:tc>
          <w:tcPr>
            <w:tcW w:w="1775" w:type="dxa"/>
            <w:gridSpan w:val="2"/>
            <w:tcBorders>
              <w:top w:val="single" w:sz="8" w:space="0" w:color="231F20"/>
              <w:left w:val="nil"/>
              <w:bottom w:val="single" w:sz="8" w:space="0" w:color="231F20"/>
              <w:right w:val="single" w:sz="8" w:space="0" w:color="231F20"/>
            </w:tcBorders>
            <w:shd w:val="clear" w:color="auto" w:fill="D1D3D4"/>
            <w:vAlign w:val="center"/>
            <w:hideMark/>
          </w:tcPr>
          <w:p w14:paraId="2CA34589" w14:textId="77777777" w:rsidR="00465EE0" w:rsidRPr="006D4BA5" w:rsidRDefault="00465EE0" w:rsidP="005A7F9C">
            <w:pPr>
              <w:autoSpaceDE w:val="0"/>
              <w:autoSpaceDN w:val="0"/>
              <w:spacing w:before="52"/>
              <w:ind w:left="387" w:right="138" w:firstLine="2"/>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Maximum Pitch Sizes</w:t>
            </w:r>
          </w:p>
        </w:tc>
        <w:tc>
          <w:tcPr>
            <w:tcW w:w="1033" w:type="dxa"/>
            <w:vMerge w:val="restart"/>
            <w:tcBorders>
              <w:top w:val="single" w:sz="8" w:space="0" w:color="231F20"/>
              <w:left w:val="nil"/>
              <w:bottom w:val="single" w:sz="8" w:space="0" w:color="231F20"/>
              <w:right w:val="single" w:sz="8" w:space="0" w:color="231F20"/>
            </w:tcBorders>
            <w:shd w:val="clear" w:color="auto" w:fill="D1D3D4"/>
            <w:vAlign w:val="center"/>
            <w:hideMark/>
          </w:tcPr>
          <w:p w14:paraId="7AA1A9CA" w14:textId="6AABA8A3" w:rsidR="00465EE0" w:rsidRPr="006D4BA5" w:rsidRDefault="00465EE0" w:rsidP="006D4BA5">
            <w:pPr>
              <w:autoSpaceDE w:val="0"/>
              <w:autoSpaceDN w:val="0"/>
              <w:spacing w:before="130"/>
              <w:ind w:left="100" w:right="98"/>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Recommended Goal Sizes</w:t>
            </w:r>
            <w:r w:rsidR="006D4BA5" w:rsidRPr="006D4BA5">
              <w:rPr>
                <w:rFonts w:ascii="FS Jack" w:eastAsiaTheme="minorHAnsi" w:hAnsi="FS Jack"/>
                <w:sz w:val="13"/>
                <w:szCs w:val="13"/>
                <w:lang w:val="en-US" w:eastAsia="en-US"/>
              </w:rPr>
              <w:t xml:space="preserve"> (ft)</w:t>
            </w:r>
          </w:p>
        </w:tc>
        <w:tc>
          <w:tcPr>
            <w:tcW w:w="481" w:type="dxa"/>
            <w:vMerge w:val="restart"/>
            <w:tcBorders>
              <w:top w:val="single" w:sz="8" w:space="0" w:color="231F20"/>
              <w:left w:val="nil"/>
              <w:bottom w:val="single" w:sz="8" w:space="0" w:color="231F20"/>
              <w:right w:val="single" w:sz="8" w:space="0" w:color="231F20"/>
            </w:tcBorders>
            <w:shd w:val="clear" w:color="auto" w:fill="D1D3D4"/>
            <w:vAlign w:val="center"/>
          </w:tcPr>
          <w:p w14:paraId="26FBB0BB" w14:textId="77777777" w:rsidR="00465EE0" w:rsidRPr="006D4BA5" w:rsidRDefault="00465EE0" w:rsidP="005A7F9C">
            <w:pPr>
              <w:autoSpaceDE w:val="0"/>
              <w:autoSpaceDN w:val="0"/>
              <w:spacing w:before="1"/>
              <w:jc w:val="center"/>
              <w:rPr>
                <w:rFonts w:ascii="FS Jack Light" w:eastAsiaTheme="minorHAnsi" w:hAnsi="FS Jack Light"/>
                <w:sz w:val="13"/>
                <w:szCs w:val="13"/>
                <w:lang w:val="en-US" w:eastAsia="en-US"/>
              </w:rPr>
            </w:pPr>
          </w:p>
          <w:p w14:paraId="20B7C3A3" w14:textId="77777777" w:rsidR="00465EE0" w:rsidRPr="006D4BA5" w:rsidRDefault="00465EE0" w:rsidP="005A7F9C">
            <w:pPr>
              <w:autoSpaceDE w:val="0"/>
              <w:autoSpaceDN w:val="0"/>
              <w:ind w:left="83" w:right="61" w:firstLine="9"/>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Ball Size</w:t>
            </w:r>
          </w:p>
        </w:tc>
      </w:tr>
      <w:tr w:rsidR="00465EE0" w:rsidRPr="006D4BA5" w14:paraId="78F137A4" w14:textId="77777777" w:rsidTr="00DE6600">
        <w:trPr>
          <w:trHeight w:hRule="exact" w:val="407"/>
          <w:jc w:val="center"/>
        </w:trPr>
        <w:tc>
          <w:tcPr>
            <w:tcW w:w="1216" w:type="dxa"/>
            <w:vMerge/>
            <w:tcBorders>
              <w:top w:val="single" w:sz="8" w:space="0" w:color="231F20"/>
              <w:left w:val="single" w:sz="8" w:space="0" w:color="231F20"/>
              <w:bottom w:val="single" w:sz="8" w:space="0" w:color="231F20"/>
              <w:right w:val="single" w:sz="8" w:space="0" w:color="231F20"/>
            </w:tcBorders>
            <w:vAlign w:val="center"/>
            <w:hideMark/>
          </w:tcPr>
          <w:p w14:paraId="54B6DB0C" w14:textId="77777777" w:rsidR="00465EE0" w:rsidRPr="006D4BA5" w:rsidRDefault="00465EE0" w:rsidP="005A7F9C">
            <w:pPr>
              <w:jc w:val="center"/>
              <w:rPr>
                <w:rFonts w:ascii="FS Jack" w:eastAsiaTheme="minorHAnsi" w:hAnsi="FS Jack"/>
                <w:sz w:val="13"/>
                <w:szCs w:val="13"/>
                <w:lang w:val="en-US" w:eastAsia="en-US"/>
              </w:rPr>
            </w:pPr>
          </w:p>
        </w:tc>
        <w:tc>
          <w:tcPr>
            <w:tcW w:w="793" w:type="dxa"/>
            <w:vMerge/>
            <w:tcBorders>
              <w:top w:val="single" w:sz="8" w:space="0" w:color="231F20"/>
              <w:left w:val="nil"/>
              <w:bottom w:val="single" w:sz="8" w:space="0" w:color="231F20"/>
              <w:right w:val="single" w:sz="8" w:space="0" w:color="231F20"/>
            </w:tcBorders>
            <w:vAlign w:val="center"/>
            <w:hideMark/>
          </w:tcPr>
          <w:p w14:paraId="05FE399F" w14:textId="77777777" w:rsidR="00465EE0" w:rsidRPr="006D4BA5" w:rsidRDefault="00465EE0" w:rsidP="005A7F9C">
            <w:pPr>
              <w:jc w:val="center"/>
              <w:rPr>
                <w:rFonts w:ascii="FS Jack" w:eastAsiaTheme="minorHAnsi" w:hAnsi="FS Jack"/>
                <w:sz w:val="13"/>
                <w:szCs w:val="13"/>
                <w:lang w:val="en-US" w:eastAsia="en-US"/>
              </w:rPr>
            </w:pPr>
          </w:p>
        </w:tc>
        <w:tc>
          <w:tcPr>
            <w:tcW w:w="748" w:type="dxa"/>
            <w:vMerge/>
            <w:tcBorders>
              <w:top w:val="single" w:sz="8" w:space="0" w:color="231F20"/>
              <w:left w:val="nil"/>
              <w:bottom w:val="single" w:sz="8" w:space="0" w:color="231F20"/>
              <w:right w:val="single" w:sz="8" w:space="0" w:color="231F20"/>
            </w:tcBorders>
            <w:vAlign w:val="center"/>
            <w:hideMark/>
          </w:tcPr>
          <w:p w14:paraId="04F54F93" w14:textId="77777777" w:rsidR="00465EE0" w:rsidRPr="006D4BA5" w:rsidRDefault="00465EE0" w:rsidP="005A7F9C">
            <w:pPr>
              <w:jc w:val="center"/>
              <w:rPr>
                <w:rFonts w:ascii="FS Jack" w:eastAsiaTheme="minorHAnsi" w:hAnsi="FS Jack"/>
                <w:sz w:val="13"/>
                <w:szCs w:val="13"/>
                <w:lang w:val="en-US" w:eastAsia="en-US"/>
              </w:rPr>
            </w:pPr>
          </w:p>
        </w:tc>
        <w:tc>
          <w:tcPr>
            <w:tcW w:w="834" w:type="dxa"/>
            <w:tcBorders>
              <w:top w:val="nil"/>
              <w:left w:val="nil"/>
              <w:bottom w:val="single" w:sz="8" w:space="0" w:color="231F20"/>
              <w:right w:val="single" w:sz="8" w:space="0" w:color="231F20"/>
            </w:tcBorders>
            <w:shd w:val="clear" w:color="auto" w:fill="D1D3D4"/>
            <w:vAlign w:val="center"/>
            <w:hideMark/>
          </w:tcPr>
          <w:p w14:paraId="51FA6077" w14:textId="77777777" w:rsidR="00465EE0" w:rsidRPr="006D4BA5" w:rsidRDefault="00465EE0" w:rsidP="005A7F9C">
            <w:pPr>
              <w:autoSpaceDE w:val="0"/>
              <w:autoSpaceDN w:val="0"/>
              <w:spacing w:before="79"/>
              <w:ind w:left="126"/>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Yards</w:t>
            </w:r>
          </w:p>
        </w:tc>
        <w:tc>
          <w:tcPr>
            <w:tcW w:w="935" w:type="dxa"/>
            <w:tcBorders>
              <w:top w:val="nil"/>
              <w:left w:val="nil"/>
              <w:bottom w:val="single" w:sz="8" w:space="0" w:color="231F20"/>
              <w:right w:val="single" w:sz="8" w:space="0" w:color="231F20"/>
            </w:tcBorders>
            <w:shd w:val="clear" w:color="auto" w:fill="D1D3D4"/>
            <w:vAlign w:val="center"/>
            <w:hideMark/>
          </w:tcPr>
          <w:p w14:paraId="0D539990" w14:textId="77777777" w:rsidR="00465EE0" w:rsidRPr="006D4BA5" w:rsidRDefault="00465EE0" w:rsidP="005A7F9C">
            <w:pPr>
              <w:autoSpaceDE w:val="0"/>
              <w:autoSpaceDN w:val="0"/>
              <w:spacing w:before="79"/>
              <w:ind w:left="38" w:right="38"/>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Metres</w:t>
            </w:r>
          </w:p>
        </w:tc>
        <w:tc>
          <w:tcPr>
            <w:tcW w:w="627" w:type="dxa"/>
            <w:tcBorders>
              <w:top w:val="nil"/>
              <w:left w:val="nil"/>
              <w:bottom w:val="single" w:sz="8" w:space="0" w:color="231F20"/>
              <w:right w:val="single" w:sz="8" w:space="0" w:color="231F20"/>
            </w:tcBorders>
            <w:shd w:val="clear" w:color="auto" w:fill="D1D3D4"/>
            <w:vAlign w:val="center"/>
            <w:hideMark/>
          </w:tcPr>
          <w:p w14:paraId="5B36E51B" w14:textId="77777777" w:rsidR="00465EE0" w:rsidRPr="006D4BA5" w:rsidRDefault="00465EE0" w:rsidP="005A7F9C">
            <w:pPr>
              <w:autoSpaceDE w:val="0"/>
              <w:autoSpaceDN w:val="0"/>
              <w:spacing w:before="79"/>
              <w:ind w:left="55" w:right="55"/>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Yards</w:t>
            </w:r>
          </w:p>
        </w:tc>
        <w:tc>
          <w:tcPr>
            <w:tcW w:w="1148" w:type="dxa"/>
            <w:tcBorders>
              <w:top w:val="nil"/>
              <w:left w:val="nil"/>
              <w:bottom w:val="single" w:sz="8" w:space="0" w:color="231F20"/>
              <w:right w:val="single" w:sz="8" w:space="0" w:color="231F20"/>
            </w:tcBorders>
            <w:shd w:val="clear" w:color="auto" w:fill="D1D3D4"/>
            <w:vAlign w:val="center"/>
            <w:hideMark/>
          </w:tcPr>
          <w:p w14:paraId="640014B3" w14:textId="77777777" w:rsidR="00465EE0" w:rsidRPr="006D4BA5" w:rsidRDefault="00465EE0" w:rsidP="005A7F9C">
            <w:pPr>
              <w:autoSpaceDE w:val="0"/>
              <w:autoSpaceDN w:val="0"/>
              <w:spacing w:before="79"/>
              <w:ind w:left="65" w:right="65"/>
              <w:jc w:val="center"/>
              <w:rPr>
                <w:rFonts w:ascii="FS Jack" w:eastAsiaTheme="minorHAnsi" w:hAnsi="FS Jack"/>
                <w:sz w:val="13"/>
                <w:szCs w:val="13"/>
                <w:lang w:val="en-US" w:eastAsia="en-US"/>
              </w:rPr>
            </w:pPr>
            <w:r w:rsidRPr="006D4BA5">
              <w:rPr>
                <w:rFonts w:ascii="FS Jack" w:eastAsiaTheme="minorHAnsi" w:hAnsi="FS Jack"/>
                <w:color w:val="231F20"/>
                <w:sz w:val="13"/>
                <w:szCs w:val="13"/>
                <w:lang w:val="en-US" w:eastAsia="en-US"/>
              </w:rPr>
              <w:t>Metres</w:t>
            </w:r>
          </w:p>
        </w:tc>
        <w:tc>
          <w:tcPr>
            <w:tcW w:w="1033" w:type="dxa"/>
            <w:vMerge/>
            <w:tcBorders>
              <w:top w:val="single" w:sz="8" w:space="0" w:color="231F20"/>
              <w:left w:val="nil"/>
              <w:bottom w:val="single" w:sz="8" w:space="0" w:color="231F20"/>
              <w:right w:val="single" w:sz="8" w:space="0" w:color="231F20"/>
            </w:tcBorders>
            <w:vAlign w:val="center"/>
            <w:hideMark/>
          </w:tcPr>
          <w:p w14:paraId="7226F356" w14:textId="77777777" w:rsidR="00465EE0" w:rsidRPr="006D4BA5" w:rsidRDefault="00465EE0" w:rsidP="005A7F9C">
            <w:pPr>
              <w:jc w:val="center"/>
              <w:rPr>
                <w:rFonts w:ascii="FS Jack" w:eastAsiaTheme="minorHAnsi" w:hAnsi="FS Jack"/>
                <w:sz w:val="13"/>
                <w:szCs w:val="13"/>
                <w:lang w:val="en-US" w:eastAsia="en-US"/>
              </w:rPr>
            </w:pPr>
          </w:p>
        </w:tc>
        <w:tc>
          <w:tcPr>
            <w:tcW w:w="481" w:type="dxa"/>
            <w:vMerge/>
            <w:tcBorders>
              <w:top w:val="single" w:sz="8" w:space="0" w:color="231F20"/>
              <w:left w:val="nil"/>
              <w:bottom w:val="single" w:sz="8" w:space="0" w:color="231F20"/>
              <w:right w:val="single" w:sz="8" w:space="0" w:color="231F20"/>
            </w:tcBorders>
            <w:vAlign w:val="center"/>
            <w:hideMark/>
          </w:tcPr>
          <w:p w14:paraId="5B52220D" w14:textId="77777777" w:rsidR="00465EE0" w:rsidRPr="006D4BA5" w:rsidRDefault="00465EE0" w:rsidP="005A7F9C">
            <w:pPr>
              <w:jc w:val="center"/>
              <w:rPr>
                <w:rFonts w:ascii="FS Jack" w:eastAsiaTheme="minorHAnsi" w:hAnsi="FS Jack"/>
                <w:sz w:val="13"/>
                <w:szCs w:val="13"/>
                <w:lang w:val="en-US" w:eastAsia="en-US"/>
              </w:rPr>
            </w:pPr>
          </w:p>
        </w:tc>
      </w:tr>
      <w:tr w:rsidR="006D4BA5" w:rsidRPr="006D4BA5" w14:paraId="4F1EBCD7" w14:textId="77777777" w:rsidTr="006D4BA5">
        <w:trPr>
          <w:trHeight w:val="296"/>
          <w:jc w:val="center"/>
        </w:trPr>
        <w:tc>
          <w:tcPr>
            <w:tcW w:w="1216" w:type="dxa"/>
            <w:tcBorders>
              <w:top w:val="nil"/>
              <w:left w:val="single" w:sz="8" w:space="0" w:color="231F20"/>
              <w:bottom w:val="single" w:sz="8" w:space="0" w:color="231F20"/>
              <w:right w:val="single" w:sz="8" w:space="0" w:color="231F20"/>
            </w:tcBorders>
            <w:vAlign w:val="center"/>
            <w:hideMark/>
          </w:tcPr>
          <w:p w14:paraId="58F0967F" w14:textId="77777777" w:rsidR="006D4BA5" w:rsidRPr="006D4BA5" w:rsidRDefault="006D4BA5" w:rsidP="005A7F9C">
            <w:pPr>
              <w:autoSpaceDE w:val="0"/>
              <w:autoSpaceDN w:val="0"/>
              <w:spacing w:before="133"/>
              <w:ind w:left="410" w:right="410"/>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10</w:t>
            </w:r>
          </w:p>
        </w:tc>
        <w:tc>
          <w:tcPr>
            <w:tcW w:w="793" w:type="dxa"/>
            <w:tcBorders>
              <w:top w:val="nil"/>
              <w:left w:val="nil"/>
              <w:bottom w:val="single" w:sz="8" w:space="0" w:color="231F20"/>
              <w:right w:val="single" w:sz="8" w:space="0" w:color="231F20"/>
            </w:tcBorders>
            <w:vAlign w:val="center"/>
            <w:hideMark/>
          </w:tcPr>
          <w:p w14:paraId="20CA7329" w14:textId="4F0C8F7A" w:rsidR="006D4BA5" w:rsidRPr="006D4BA5" w:rsidRDefault="006D4BA5" w:rsidP="005A7F9C">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12</w:t>
            </w:r>
          </w:p>
        </w:tc>
        <w:tc>
          <w:tcPr>
            <w:tcW w:w="748" w:type="dxa"/>
            <w:vMerge w:val="restart"/>
            <w:tcBorders>
              <w:top w:val="nil"/>
              <w:left w:val="nil"/>
              <w:bottom w:val="nil"/>
              <w:right w:val="single" w:sz="8" w:space="0" w:color="231F20"/>
            </w:tcBorders>
            <w:vAlign w:val="center"/>
            <w:hideMark/>
          </w:tcPr>
          <w:p w14:paraId="11B0AA63" w14:textId="2A4EA575" w:rsidR="006D4BA5" w:rsidRPr="006D4BA5" w:rsidRDefault="006D4BA5" w:rsidP="00DE6600">
            <w:pPr>
              <w:autoSpaceDE w:val="0"/>
              <w:autoSpaceDN w:val="0"/>
              <w:spacing w:before="133"/>
              <w:ind w:left="257" w:right="257"/>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9v9</w:t>
            </w:r>
          </w:p>
        </w:tc>
        <w:tc>
          <w:tcPr>
            <w:tcW w:w="834" w:type="dxa"/>
            <w:vMerge w:val="restart"/>
            <w:tcBorders>
              <w:top w:val="nil"/>
              <w:left w:val="nil"/>
              <w:bottom w:val="nil"/>
              <w:right w:val="single" w:sz="8" w:space="0" w:color="231F20"/>
            </w:tcBorders>
            <w:vAlign w:val="center"/>
            <w:hideMark/>
          </w:tcPr>
          <w:p w14:paraId="41855E2C" w14:textId="7991939B" w:rsidR="006D4BA5" w:rsidRPr="006D4BA5" w:rsidRDefault="006D4BA5" w:rsidP="005A7F9C">
            <w:pPr>
              <w:autoSpaceDE w:val="0"/>
              <w:autoSpaceDN w:val="0"/>
              <w:spacing w:before="37"/>
              <w:ind w:left="118"/>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70 x 40</w:t>
            </w:r>
          </w:p>
        </w:tc>
        <w:tc>
          <w:tcPr>
            <w:tcW w:w="935" w:type="dxa"/>
            <w:vMerge w:val="restart"/>
            <w:tcBorders>
              <w:top w:val="nil"/>
              <w:left w:val="nil"/>
              <w:bottom w:val="nil"/>
              <w:right w:val="single" w:sz="8" w:space="0" w:color="231F20"/>
            </w:tcBorders>
            <w:vAlign w:val="center"/>
            <w:hideMark/>
          </w:tcPr>
          <w:p w14:paraId="347A9F64" w14:textId="65EF7879" w:rsidR="006D4BA5" w:rsidRPr="006D4BA5" w:rsidRDefault="006D4BA5" w:rsidP="005A7F9C">
            <w:pPr>
              <w:autoSpaceDE w:val="0"/>
              <w:autoSpaceDN w:val="0"/>
              <w:spacing w:before="37"/>
              <w:ind w:left="38" w:right="38"/>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64 x 36.6</w:t>
            </w:r>
          </w:p>
        </w:tc>
        <w:tc>
          <w:tcPr>
            <w:tcW w:w="627" w:type="dxa"/>
            <w:vMerge w:val="restart"/>
            <w:tcBorders>
              <w:top w:val="nil"/>
              <w:left w:val="nil"/>
              <w:bottom w:val="nil"/>
              <w:right w:val="single" w:sz="8" w:space="0" w:color="231F20"/>
            </w:tcBorders>
            <w:vAlign w:val="center"/>
            <w:hideMark/>
          </w:tcPr>
          <w:p w14:paraId="5F419E43" w14:textId="3000332F" w:rsidR="006D4BA5" w:rsidRPr="006D4BA5" w:rsidRDefault="006D4BA5" w:rsidP="005A7F9C">
            <w:pPr>
              <w:autoSpaceDE w:val="0"/>
              <w:autoSpaceDN w:val="0"/>
              <w:spacing w:before="37"/>
              <w:ind w:left="55" w:right="55"/>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80 x 50</w:t>
            </w:r>
          </w:p>
        </w:tc>
        <w:tc>
          <w:tcPr>
            <w:tcW w:w="1148" w:type="dxa"/>
            <w:vMerge w:val="restart"/>
            <w:tcBorders>
              <w:top w:val="nil"/>
              <w:left w:val="nil"/>
              <w:bottom w:val="nil"/>
              <w:right w:val="single" w:sz="8" w:space="0" w:color="231F20"/>
            </w:tcBorders>
            <w:vAlign w:val="center"/>
            <w:hideMark/>
          </w:tcPr>
          <w:p w14:paraId="73614F7F" w14:textId="0C39E8B6" w:rsidR="006D4BA5" w:rsidRPr="006D4BA5" w:rsidRDefault="006D4BA5" w:rsidP="005A7F9C">
            <w:pPr>
              <w:autoSpaceDE w:val="0"/>
              <w:autoSpaceDN w:val="0"/>
              <w:spacing w:before="37"/>
              <w:ind w:left="65" w:right="65"/>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73.15 x 45.75</w:t>
            </w:r>
          </w:p>
        </w:tc>
        <w:tc>
          <w:tcPr>
            <w:tcW w:w="1033" w:type="dxa"/>
            <w:vMerge w:val="restart"/>
            <w:tcBorders>
              <w:top w:val="nil"/>
              <w:left w:val="nil"/>
              <w:bottom w:val="nil"/>
              <w:right w:val="single" w:sz="8" w:space="0" w:color="231F20"/>
            </w:tcBorders>
            <w:vAlign w:val="center"/>
            <w:hideMark/>
          </w:tcPr>
          <w:p w14:paraId="7733AF33" w14:textId="3323B59C" w:rsidR="006D4BA5" w:rsidRPr="006D4BA5" w:rsidRDefault="006D4BA5" w:rsidP="005A7F9C">
            <w:pPr>
              <w:autoSpaceDE w:val="0"/>
              <w:autoSpaceDN w:val="0"/>
              <w:spacing w:before="37"/>
              <w:ind w:left="98" w:right="98"/>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16 x 7</w:t>
            </w:r>
          </w:p>
        </w:tc>
        <w:tc>
          <w:tcPr>
            <w:tcW w:w="481" w:type="dxa"/>
            <w:vMerge w:val="restart"/>
            <w:tcBorders>
              <w:top w:val="nil"/>
              <w:left w:val="nil"/>
              <w:bottom w:val="nil"/>
              <w:right w:val="single" w:sz="8" w:space="0" w:color="231F20"/>
            </w:tcBorders>
            <w:vAlign w:val="center"/>
            <w:hideMark/>
          </w:tcPr>
          <w:p w14:paraId="14D51F4E" w14:textId="2D1E56CA" w:rsidR="006D4BA5" w:rsidRPr="006D4BA5" w:rsidRDefault="006D4BA5" w:rsidP="00DE6600">
            <w:pPr>
              <w:autoSpaceDE w:val="0"/>
              <w:autoSpaceDN w:val="0"/>
              <w:spacing w:before="133"/>
              <w:jc w:val="center"/>
              <w:rPr>
                <w:rFonts w:ascii="FS Jack Light" w:eastAsiaTheme="minorHAnsi" w:hAnsi="FS Jack Light"/>
                <w:sz w:val="13"/>
                <w:szCs w:val="13"/>
                <w:lang w:val="en-US" w:eastAsia="en-US"/>
              </w:rPr>
            </w:pPr>
            <w:r w:rsidRPr="006D4BA5">
              <w:rPr>
                <w:rFonts w:ascii="FS Jack Light" w:eastAsiaTheme="minorHAnsi" w:hAnsi="FS Jack Light"/>
                <w:sz w:val="13"/>
                <w:szCs w:val="13"/>
                <w:lang w:val="en-US" w:eastAsia="en-US"/>
              </w:rPr>
              <w:t>4</w:t>
            </w:r>
          </w:p>
        </w:tc>
      </w:tr>
      <w:tr w:rsidR="006D4BA5" w:rsidRPr="006D4BA5" w14:paraId="30BA5B3A" w14:textId="77777777" w:rsidTr="0017729A">
        <w:trPr>
          <w:trHeight w:val="270"/>
          <w:jc w:val="center"/>
        </w:trPr>
        <w:tc>
          <w:tcPr>
            <w:tcW w:w="1216" w:type="dxa"/>
            <w:vMerge w:val="restart"/>
            <w:tcBorders>
              <w:top w:val="nil"/>
              <w:left w:val="single" w:sz="8" w:space="0" w:color="231F20"/>
              <w:bottom w:val="single" w:sz="8" w:space="0" w:color="231F20"/>
              <w:right w:val="single" w:sz="8" w:space="0" w:color="231F20"/>
            </w:tcBorders>
            <w:vAlign w:val="center"/>
            <w:hideMark/>
          </w:tcPr>
          <w:p w14:paraId="54931A0F" w14:textId="77777777" w:rsidR="006D4BA5" w:rsidRPr="006D4BA5" w:rsidRDefault="006D4BA5" w:rsidP="005A7F9C">
            <w:pPr>
              <w:autoSpaceDE w:val="0"/>
              <w:autoSpaceDN w:val="0"/>
              <w:spacing w:before="133"/>
              <w:ind w:left="410" w:right="410"/>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11</w:t>
            </w:r>
          </w:p>
        </w:tc>
        <w:tc>
          <w:tcPr>
            <w:tcW w:w="793" w:type="dxa"/>
            <w:tcBorders>
              <w:top w:val="nil"/>
              <w:left w:val="nil"/>
              <w:bottom w:val="single" w:sz="8" w:space="0" w:color="231F20"/>
              <w:right w:val="single" w:sz="8" w:space="0" w:color="231F20"/>
            </w:tcBorders>
            <w:vAlign w:val="center"/>
            <w:hideMark/>
          </w:tcPr>
          <w:p w14:paraId="2A5B9003" w14:textId="77777777" w:rsidR="006D4BA5" w:rsidRPr="006D4BA5" w:rsidRDefault="006D4BA5" w:rsidP="005A7F9C">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12</w:t>
            </w:r>
          </w:p>
        </w:tc>
        <w:tc>
          <w:tcPr>
            <w:tcW w:w="748" w:type="dxa"/>
            <w:vMerge/>
            <w:tcBorders>
              <w:left w:val="nil"/>
              <w:bottom w:val="single" w:sz="8" w:space="0" w:color="231F20"/>
              <w:right w:val="single" w:sz="8" w:space="0" w:color="231F20"/>
            </w:tcBorders>
            <w:vAlign w:val="center"/>
            <w:hideMark/>
          </w:tcPr>
          <w:p w14:paraId="15B07F69" w14:textId="32D8D292" w:rsidR="006D4BA5" w:rsidRPr="006D4BA5" w:rsidRDefault="006D4BA5" w:rsidP="005A7F9C">
            <w:pPr>
              <w:autoSpaceDE w:val="0"/>
              <w:autoSpaceDN w:val="0"/>
              <w:spacing w:before="31"/>
              <w:ind w:left="277"/>
              <w:jc w:val="both"/>
              <w:rPr>
                <w:rFonts w:ascii="FS Jack Light" w:eastAsiaTheme="minorHAnsi" w:hAnsi="FS Jack Light"/>
                <w:sz w:val="13"/>
                <w:szCs w:val="13"/>
                <w:lang w:val="en-US" w:eastAsia="en-US"/>
              </w:rPr>
            </w:pPr>
          </w:p>
        </w:tc>
        <w:tc>
          <w:tcPr>
            <w:tcW w:w="834" w:type="dxa"/>
            <w:vMerge/>
            <w:tcBorders>
              <w:left w:val="nil"/>
              <w:bottom w:val="single" w:sz="8" w:space="0" w:color="231F20"/>
              <w:right w:val="single" w:sz="8" w:space="0" w:color="231F20"/>
            </w:tcBorders>
            <w:vAlign w:val="center"/>
            <w:hideMark/>
          </w:tcPr>
          <w:p w14:paraId="2F149B17" w14:textId="5E8358C7" w:rsidR="006D4BA5" w:rsidRPr="006D4BA5" w:rsidRDefault="006D4BA5" w:rsidP="005A7F9C">
            <w:pPr>
              <w:autoSpaceDE w:val="0"/>
              <w:autoSpaceDN w:val="0"/>
              <w:spacing w:before="37"/>
              <w:ind w:left="118"/>
              <w:jc w:val="center"/>
              <w:rPr>
                <w:rFonts w:ascii="FS Jack Light" w:eastAsiaTheme="minorHAnsi" w:hAnsi="FS Jack Light"/>
                <w:sz w:val="13"/>
                <w:szCs w:val="13"/>
                <w:lang w:val="en-US" w:eastAsia="en-US"/>
              </w:rPr>
            </w:pPr>
          </w:p>
        </w:tc>
        <w:tc>
          <w:tcPr>
            <w:tcW w:w="935" w:type="dxa"/>
            <w:vMerge/>
            <w:tcBorders>
              <w:left w:val="nil"/>
              <w:bottom w:val="single" w:sz="8" w:space="0" w:color="231F20"/>
              <w:right w:val="single" w:sz="8" w:space="0" w:color="231F20"/>
            </w:tcBorders>
            <w:vAlign w:val="center"/>
            <w:hideMark/>
          </w:tcPr>
          <w:p w14:paraId="448E80D2" w14:textId="7EBD0F60" w:rsidR="006D4BA5" w:rsidRPr="006D4BA5" w:rsidRDefault="006D4BA5" w:rsidP="005A7F9C">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tcBorders>
              <w:left w:val="nil"/>
              <w:bottom w:val="single" w:sz="8" w:space="0" w:color="231F20"/>
              <w:right w:val="single" w:sz="8" w:space="0" w:color="231F20"/>
            </w:tcBorders>
            <w:vAlign w:val="center"/>
            <w:hideMark/>
          </w:tcPr>
          <w:p w14:paraId="29F0CC5C" w14:textId="53651CEC" w:rsidR="006D4BA5" w:rsidRPr="006D4BA5" w:rsidRDefault="006D4BA5" w:rsidP="005A7F9C">
            <w:pPr>
              <w:autoSpaceDE w:val="0"/>
              <w:autoSpaceDN w:val="0"/>
              <w:spacing w:before="37"/>
              <w:ind w:left="55" w:right="55"/>
              <w:jc w:val="center"/>
              <w:rPr>
                <w:rFonts w:ascii="FS Jack Light" w:eastAsiaTheme="minorHAnsi" w:hAnsi="FS Jack Light"/>
                <w:sz w:val="13"/>
                <w:szCs w:val="13"/>
                <w:lang w:val="en-US" w:eastAsia="en-US"/>
              </w:rPr>
            </w:pPr>
          </w:p>
        </w:tc>
        <w:tc>
          <w:tcPr>
            <w:tcW w:w="1148" w:type="dxa"/>
            <w:vMerge/>
            <w:tcBorders>
              <w:left w:val="nil"/>
              <w:bottom w:val="single" w:sz="8" w:space="0" w:color="231F20"/>
              <w:right w:val="single" w:sz="8" w:space="0" w:color="231F20"/>
            </w:tcBorders>
            <w:vAlign w:val="center"/>
            <w:hideMark/>
          </w:tcPr>
          <w:p w14:paraId="15DCB79F" w14:textId="02439052" w:rsidR="006D4BA5" w:rsidRPr="006D4BA5" w:rsidRDefault="006D4BA5" w:rsidP="005A7F9C">
            <w:pPr>
              <w:autoSpaceDE w:val="0"/>
              <w:autoSpaceDN w:val="0"/>
              <w:spacing w:before="37"/>
              <w:ind w:left="65" w:right="65"/>
              <w:jc w:val="center"/>
              <w:rPr>
                <w:rFonts w:ascii="FS Jack Light" w:eastAsiaTheme="minorHAnsi" w:hAnsi="FS Jack Light"/>
                <w:sz w:val="13"/>
                <w:szCs w:val="13"/>
                <w:lang w:val="en-US" w:eastAsia="en-US"/>
              </w:rPr>
            </w:pPr>
          </w:p>
        </w:tc>
        <w:tc>
          <w:tcPr>
            <w:tcW w:w="1033" w:type="dxa"/>
            <w:vMerge/>
            <w:tcBorders>
              <w:left w:val="nil"/>
              <w:bottom w:val="single" w:sz="8" w:space="0" w:color="231F20"/>
              <w:right w:val="single" w:sz="8" w:space="0" w:color="231F20"/>
            </w:tcBorders>
            <w:vAlign w:val="center"/>
            <w:hideMark/>
          </w:tcPr>
          <w:p w14:paraId="4F7D0C34" w14:textId="40DF6F17" w:rsidR="006D4BA5" w:rsidRPr="006D4BA5" w:rsidRDefault="006D4BA5" w:rsidP="005A7F9C">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right w:val="single" w:sz="8" w:space="0" w:color="231F20"/>
            </w:tcBorders>
            <w:vAlign w:val="center"/>
            <w:hideMark/>
          </w:tcPr>
          <w:p w14:paraId="0B49FEA3" w14:textId="44DD4E5A" w:rsidR="006D4BA5" w:rsidRPr="006D4BA5" w:rsidRDefault="006D4BA5" w:rsidP="00DE6600">
            <w:pPr>
              <w:autoSpaceDE w:val="0"/>
              <w:autoSpaceDN w:val="0"/>
              <w:spacing w:before="37"/>
              <w:ind w:left="163"/>
              <w:jc w:val="center"/>
              <w:rPr>
                <w:rFonts w:ascii="FS Jack Light" w:eastAsiaTheme="minorHAnsi" w:hAnsi="FS Jack Light"/>
                <w:sz w:val="13"/>
                <w:szCs w:val="13"/>
                <w:lang w:val="en-US" w:eastAsia="en-US"/>
              </w:rPr>
            </w:pPr>
          </w:p>
        </w:tc>
      </w:tr>
      <w:tr w:rsidR="006D4BA5" w:rsidRPr="006D4BA5" w14:paraId="5AF93A91" w14:textId="77777777" w:rsidTr="009F3AF8">
        <w:trPr>
          <w:trHeight w:hRule="exact" w:val="270"/>
          <w:jc w:val="center"/>
        </w:trPr>
        <w:tc>
          <w:tcPr>
            <w:tcW w:w="1216" w:type="dxa"/>
            <w:vMerge/>
            <w:tcBorders>
              <w:top w:val="nil"/>
              <w:left w:val="single" w:sz="8" w:space="0" w:color="231F20"/>
              <w:bottom w:val="single" w:sz="8" w:space="0" w:color="231F20"/>
              <w:right w:val="single" w:sz="8" w:space="0" w:color="231F20"/>
            </w:tcBorders>
            <w:vAlign w:val="center"/>
            <w:hideMark/>
          </w:tcPr>
          <w:p w14:paraId="784A99C2" w14:textId="77777777" w:rsidR="006D4BA5" w:rsidRPr="006D4BA5" w:rsidRDefault="006D4BA5" w:rsidP="005A7F9C">
            <w:pPr>
              <w:jc w:val="center"/>
              <w:rPr>
                <w:rFonts w:ascii="FS Jack Light" w:eastAsiaTheme="minorHAnsi" w:hAnsi="FS Jack Light"/>
                <w:sz w:val="13"/>
                <w:szCs w:val="13"/>
                <w:lang w:val="en-US" w:eastAsia="en-US"/>
              </w:rPr>
            </w:pPr>
          </w:p>
        </w:tc>
        <w:tc>
          <w:tcPr>
            <w:tcW w:w="793" w:type="dxa"/>
            <w:tcBorders>
              <w:top w:val="nil"/>
              <w:left w:val="nil"/>
              <w:bottom w:val="single" w:sz="8" w:space="0" w:color="231F20"/>
              <w:right w:val="single" w:sz="8" w:space="0" w:color="231F20"/>
            </w:tcBorders>
            <w:vAlign w:val="center"/>
            <w:hideMark/>
          </w:tcPr>
          <w:p w14:paraId="60F99193" w14:textId="77777777" w:rsidR="006D4BA5" w:rsidRPr="006D4BA5" w:rsidRDefault="006D4BA5" w:rsidP="005A7F9C">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13</w:t>
            </w:r>
          </w:p>
        </w:tc>
        <w:tc>
          <w:tcPr>
            <w:tcW w:w="748" w:type="dxa"/>
            <w:vMerge w:val="restart"/>
            <w:tcBorders>
              <w:top w:val="nil"/>
              <w:left w:val="nil"/>
              <w:right w:val="single" w:sz="8" w:space="0" w:color="231F20"/>
            </w:tcBorders>
            <w:vAlign w:val="center"/>
            <w:hideMark/>
          </w:tcPr>
          <w:p w14:paraId="61529608" w14:textId="002C0944" w:rsidR="006D4BA5" w:rsidRPr="006D4BA5" w:rsidRDefault="006D4BA5" w:rsidP="00DE6600">
            <w:pPr>
              <w:autoSpaceDE w:val="0"/>
              <w:autoSpaceDN w:val="0"/>
              <w:spacing w:before="37"/>
              <w:ind w:left="229"/>
              <w:jc w:val="both"/>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11v11</w:t>
            </w:r>
          </w:p>
        </w:tc>
        <w:tc>
          <w:tcPr>
            <w:tcW w:w="834" w:type="dxa"/>
            <w:vMerge w:val="restart"/>
            <w:tcBorders>
              <w:top w:val="nil"/>
              <w:left w:val="nil"/>
              <w:right w:val="single" w:sz="8" w:space="0" w:color="231F20"/>
            </w:tcBorders>
            <w:vAlign w:val="center"/>
            <w:hideMark/>
          </w:tcPr>
          <w:p w14:paraId="3852A4BF" w14:textId="63D6451C" w:rsidR="006D4BA5" w:rsidRPr="006D4BA5" w:rsidRDefault="006D4BA5" w:rsidP="00DE6600">
            <w:pPr>
              <w:autoSpaceDE w:val="0"/>
              <w:autoSpaceDN w:val="0"/>
              <w:spacing w:before="37"/>
              <w:ind w:left="118"/>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90 x 50</w:t>
            </w:r>
          </w:p>
        </w:tc>
        <w:tc>
          <w:tcPr>
            <w:tcW w:w="935" w:type="dxa"/>
            <w:vMerge w:val="restart"/>
            <w:tcBorders>
              <w:top w:val="nil"/>
              <w:left w:val="nil"/>
              <w:right w:val="single" w:sz="8" w:space="0" w:color="231F20"/>
            </w:tcBorders>
            <w:vAlign w:val="center"/>
            <w:hideMark/>
          </w:tcPr>
          <w:p w14:paraId="5587062E" w14:textId="732F578C"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82.3 x 45.75</w:t>
            </w:r>
          </w:p>
        </w:tc>
        <w:tc>
          <w:tcPr>
            <w:tcW w:w="627" w:type="dxa"/>
            <w:vMerge w:val="restart"/>
            <w:tcBorders>
              <w:top w:val="nil"/>
              <w:left w:val="nil"/>
              <w:right w:val="single" w:sz="8" w:space="0" w:color="231F20"/>
            </w:tcBorders>
            <w:vAlign w:val="center"/>
            <w:hideMark/>
          </w:tcPr>
          <w:p w14:paraId="380507E6" w14:textId="78065AA1"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100 x 60</w:t>
            </w:r>
          </w:p>
        </w:tc>
        <w:tc>
          <w:tcPr>
            <w:tcW w:w="1148" w:type="dxa"/>
            <w:vMerge w:val="restart"/>
            <w:tcBorders>
              <w:top w:val="nil"/>
              <w:left w:val="nil"/>
              <w:right w:val="single" w:sz="8" w:space="0" w:color="231F20"/>
            </w:tcBorders>
            <w:vAlign w:val="center"/>
            <w:hideMark/>
          </w:tcPr>
          <w:p w14:paraId="340CDFB1" w14:textId="04D73E21" w:rsidR="006D4BA5" w:rsidRPr="006D4BA5" w:rsidRDefault="006D4BA5" w:rsidP="00DE6600">
            <w:pPr>
              <w:autoSpaceDE w:val="0"/>
              <w:autoSpaceDN w:val="0"/>
              <w:spacing w:before="37"/>
              <w:ind w:left="11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91.44 x 54.9</w:t>
            </w:r>
          </w:p>
        </w:tc>
        <w:tc>
          <w:tcPr>
            <w:tcW w:w="1033" w:type="dxa"/>
            <w:vMerge w:val="restart"/>
            <w:tcBorders>
              <w:top w:val="nil"/>
              <w:left w:val="nil"/>
              <w:right w:val="single" w:sz="8" w:space="0" w:color="231F20"/>
            </w:tcBorders>
            <w:vAlign w:val="center"/>
            <w:hideMark/>
          </w:tcPr>
          <w:p w14:paraId="6CEE5AAC" w14:textId="29EA25CB"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21 x 7</w:t>
            </w:r>
          </w:p>
        </w:tc>
        <w:tc>
          <w:tcPr>
            <w:tcW w:w="481" w:type="dxa"/>
            <w:vMerge/>
            <w:tcBorders>
              <w:left w:val="nil"/>
              <w:right w:val="single" w:sz="8" w:space="0" w:color="231F20"/>
            </w:tcBorders>
            <w:vAlign w:val="center"/>
            <w:hideMark/>
          </w:tcPr>
          <w:p w14:paraId="0F195C5E" w14:textId="6728D08E" w:rsidR="006D4BA5" w:rsidRPr="006D4BA5" w:rsidRDefault="006D4BA5" w:rsidP="00DE6600">
            <w:pPr>
              <w:autoSpaceDE w:val="0"/>
              <w:autoSpaceDN w:val="0"/>
              <w:spacing w:before="37"/>
              <w:ind w:left="163"/>
              <w:jc w:val="center"/>
              <w:rPr>
                <w:rFonts w:ascii="FS Jack Light" w:eastAsiaTheme="minorHAnsi" w:hAnsi="FS Jack Light"/>
                <w:sz w:val="13"/>
                <w:szCs w:val="13"/>
                <w:lang w:val="en-US" w:eastAsia="en-US"/>
              </w:rPr>
            </w:pPr>
          </w:p>
        </w:tc>
      </w:tr>
      <w:tr w:rsidR="006D4BA5" w:rsidRPr="006D4BA5" w14:paraId="03C78790" w14:textId="77777777" w:rsidTr="009F3AF8">
        <w:trPr>
          <w:trHeight w:val="270"/>
          <w:jc w:val="center"/>
        </w:trPr>
        <w:tc>
          <w:tcPr>
            <w:tcW w:w="1216" w:type="dxa"/>
            <w:vMerge w:val="restart"/>
            <w:tcBorders>
              <w:top w:val="nil"/>
              <w:left w:val="single" w:sz="8" w:space="0" w:color="231F20"/>
              <w:bottom w:val="single" w:sz="8" w:space="0" w:color="231F20"/>
              <w:right w:val="single" w:sz="8" w:space="0" w:color="231F20"/>
            </w:tcBorders>
            <w:vAlign w:val="center"/>
            <w:hideMark/>
          </w:tcPr>
          <w:p w14:paraId="2648C443" w14:textId="77777777" w:rsidR="006D4BA5" w:rsidRPr="006D4BA5" w:rsidRDefault="006D4BA5" w:rsidP="005A7F9C">
            <w:pPr>
              <w:autoSpaceDE w:val="0"/>
              <w:autoSpaceDN w:val="0"/>
              <w:spacing w:before="133"/>
              <w:ind w:left="410" w:right="410"/>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12</w:t>
            </w:r>
          </w:p>
        </w:tc>
        <w:tc>
          <w:tcPr>
            <w:tcW w:w="793" w:type="dxa"/>
            <w:tcBorders>
              <w:top w:val="nil"/>
              <w:left w:val="nil"/>
              <w:bottom w:val="single" w:sz="8" w:space="0" w:color="231F20"/>
              <w:right w:val="single" w:sz="8" w:space="0" w:color="231F20"/>
            </w:tcBorders>
            <w:vAlign w:val="center"/>
            <w:hideMark/>
          </w:tcPr>
          <w:p w14:paraId="509E1448" w14:textId="77777777" w:rsidR="006D4BA5" w:rsidRPr="006D4BA5" w:rsidRDefault="006D4BA5" w:rsidP="005A7F9C">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13</w:t>
            </w:r>
          </w:p>
        </w:tc>
        <w:tc>
          <w:tcPr>
            <w:tcW w:w="748" w:type="dxa"/>
            <w:vMerge/>
            <w:tcBorders>
              <w:left w:val="nil"/>
              <w:right w:val="single" w:sz="8" w:space="0" w:color="231F20"/>
            </w:tcBorders>
            <w:vAlign w:val="center"/>
          </w:tcPr>
          <w:p w14:paraId="63D3FCAD" w14:textId="2556E42C" w:rsidR="006D4BA5" w:rsidRPr="006D4BA5" w:rsidRDefault="006D4BA5" w:rsidP="00DE6600">
            <w:pPr>
              <w:autoSpaceDE w:val="0"/>
              <w:autoSpaceDN w:val="0"/>
              <w:ind w:left="229"/>
              <w:jc w:val="both"/>
              <w:rPr>
                <w:rFonts w:ascii="FS Jack Light" w:eastAsiaTheme="minorHAnsi" w:hAnsi="FS Jack Light"/>
                <w:sz w:val="13"/>
                <w:szCs w:val="13"/>
                <w:lang w:val="en-US" w:eastAsia="en-US"/>
              </w:rPr>
            </w:pPr>
          </w:p>
        </w:tc>
        <w:tc>
          <w:tcPr>
            <w:tcW w:w="834" w:type="dxa"/>
            <w:vMerge/>
            <w:tcBorders>
              <w:left w:val="nil"/>
              <w:right w:val="single" w:sz="8" w:space="0" w:color="231F20"/>
            </w:tcBorders>
            <w:vAlign w:val="center"/>
            <w:hideMark/>
          </w:tcPr>
          <w:p w14:paraId="569159F4" w14:textId="76E175CC" w:rsidR="006D4BA5" w:rsidRPr="006D4BA5" w:rsidRDefault="006D4BA5" w:rsidP="00DE6600">
            <w:pPr>
              <w:autoSpaceDE w:val="0"/>
              <w:autoSpaceDN w:val="0"/>
              <w:spacing w:before="37"/>
              <w:ind w:left="118"/>
              <w:jc w:val="center"/>
              <w:rPr>
                <w:rFonts w:ascii="FS Jack Light" w:eastAsiaTheme="minorHAnsi" w:hAnsi="FS Jack Light"/>
                <w:sz w:val="13"/>
                <w:szCs w:val="13"/>
                <w:lang w:val="en-US" w:eastAsia="en-US"/>
              </w:rPr>
            </w:pPr>
          </w:p>
        </w:tc>
        <w:tc>
          <w:tcPr>
            <w:tcW w:w="935" w:type="dxa"/>
            <w:vMerge/>
            <w:tcBorders>
              <w:left w:val="nil"/>
              <w:right w:val="single" w:sz="8" w:space="0" w:color="231F20"/>
            </w:tcBorders>
            <w:vAlign w:val="center"/>
            <w:hideMark/>
          </w:tcPr>
          <w:p w14:paraId="2134CF11" w14:textId="5FCECB66"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tcBorders>
              <w:left w:val="nil"/>
              <w:right w:val="single" w:sz="8" w:space="0" w:color="231F20"/>
            </w:tcBorders>
            <w:vAlign w:val="center"/>
            <w:hideMark/>
          </w:tcPr>
          <w:p w14:paraId="01F88876" w14:textId="11F2C511"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p>
        </w:tc>
        <w:tc>
          <w:tcPr>
            <w:tcW w:w="1148" w:type="dxa"/>
            <w:vMerge/>
            <w:tcBorders>
              <w:left w:val="nil"/>
              <w:right w:val="single" w:sz="8" w:space="0" w:color="231F20"/>
            </w:tcBorders>
            <w:vAlign w:val="center"/>
            <w:hideMark/>
          </w:tcPr>
          <w:p w14:paraId="3697BCB5" w14:textId="1A1077EC" w:rsidR="006D4BA5" w:rsidRPr="006D4BA5" w:rsidRDefault="006D4BA5" w:rsidP="00DE6600">
            <w:pPr>
              <w:autoSpaceDE w:val="0"/>
              <w:autoSpaceDN w:val="0"/>
              <w:spacing w:before="37"/>
              <w:ind w:left="112"/>
              <w:jc w:val="center"/>
              <w:rPr>
                <w:rFonts w:ascii="FS Jack Light" w:eastAsiaTheme="minorHAnsi" w:hAnsi="FS Jack Light"/>
                <w:sz w:val="13"/>
                <w:szCs w:val="13"/>
                <w:lang w:val="en-US" w:eastAsia="en-US"/>
              </w:rPr>
            </w:pPr>
          </w:p>
        </w:tc>
        <w:tc>
          <w:tcPr>
            <w:tcW w:w="1033" w:type="dxa"/>
            <w:vMerge/>
            <w:tcBorders>
              <w:left w:val="nil"/>
              <w:right w:val="single" w:sz="8" w:space="0" w:color="231F20"/>
            </w:tcBorders>
            <w:vAlign w:val="center"/>
            <w:hideMark/>
          </w:tcPr>
          <w:p w14:paraId="762F3B2D" w14:textId="2BCBCB2A"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right w:val="single" w:sz="8" w:space="0" w:color="231F20"/>
            </w:tcBorders>
            <w:vAlign w:val="center"/>
          </w:tcPr>
          <w:p w14:paraId="0EF262DE" w14:textId="5B067498" w:rsidR="006D4BA5" w:rsidRPr="006D4BA5" w:rsidRDefault="006D4BA5" w:rsidP="00DE6600">
            <w:pPr>
              <w:autoSpaceDE w:val="0"/>
              <w:autoSpaceDN w:val="0"/>
              <w:spacing w:before="37"/>
              <w:ind w:left="163"/>
              <w:jc w:val="center"/>
              <w:rPr>
                <w:rFonts w:ascii="FS Jack Light" w:eastAsiaTheme="minorHAnsi" w:hAnsi="FS Jack Light"/>
                <w:sz w:val="13"/>
                <w:szCs w:val="13"/>
                <w:lang w:val="en-US" w:eastAsia="en-US"/>
              </w:rPr>
            </w:pPr>
          </w:p>
        </w:tc>
      </w:tr>
      <w:tr w:rsidR="006D4BA5" w:rsidRPr="006D4BA5" w14:paraId="7C557A20" w14:textId="77777777" w:rsidTr="009F3AF8">
        <w:trPr>
          <w:trHeight w:hRule="exact" w:val="270"/>
          <w:jc w:val="center"/>
        </w:trPr>
        <w:tc>
          <w:tcPr>
            <w:tcW w:w="1216" w:type="dxa"/>
            <w:vMerge/>
            <w:tcBorders>
              <w:top w:val="nil"/>
              <w:left w:val="single" w:sz="8" w:space="0" w:color="231F20"/>
              <w:bottom w:val="single" w:sz="8" w:space="0" w:color="231F20"/>
              <w:right w:val="single" w:sz="8" w:space="0" w:color="231F20"/>
            </w:tcBorders>
            <w:vAlign w:val="center"/>
            <w:hideMark/>
          </w:tcPr>
          <w:p w14:paraId="18A85989" w14:textId="77777777" w:rsidR="006D4BA5" w:rsidRPr="006D4BA5" w:rsidRDefault="006D4BA5" w:rsidP="005A7F9C">
            <w:pPr>
              <w:jc w:val="center"/>
              <w:rPr>
                <w:rFonts w:ascii="FS Jack Light" w:eastAsiaTheme="minorHAnsi" w:hAnsi="FS Jack Light"/>
                <w:sz w:val="13"/>
                <w:szCs w:val="13"/>
                <w:lang w:val="en-US" w:eastAsia="en-US"/>
              </w:rPr>
            </w:pPr>
          </w:p>
        </w:tc>
        <w:tc>
          <w:tcPr>
            <w:tcW w:w="793" w:type="dxa"/>
            <w:tcBorders>
              <w:top w:val="nil"/>
              <w:left w:val="nil"/>
              <w:bottom w:val="single" w:sz="8" w:space="0" w:color="231F20"/>
              <w:right w:val="single" w:sz="8" w:space="0" w:color="231F20"/>
            </w:tcBorders>
            <w:vAlign w:val="center"/>
            <w:hideMark/>
          </w:tcPr>
          <w:p w14:paraId="0D7F956B" w14:textId="77777777" w:rsidR="006D4BA5" w:rsidRPr="006D4BA5" w:rsidRDefault="006D4BA5" w:rsidP="005A7F9C">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14</w:t>
            </w:r>
          </w:p>
        </w:tc>
        <w:tc>
          <w:tcPr>
            <w:tcW w:w="748" w:type="dxa"/>
            <w:vMerge/>
            <w:tcBorders>
              <w:left w:val="nil"/>
              <w:right w:val="single" w:sz="8" w:space="0" w:color="231F20"/>
            </w:tcBorders>
            <w:vAlign w:val="center"/>
            <w:hideMark/>
          </w:tcPr>
          <w:p w14:paraId="7293E9A2" w14:textId="6920A273" w:rsidR="006D4BA5" w:rsidRPr="006D4BA5" w:rsidRDefault="006D4BA5" w:rsidP="00DE6600">
            <w:pPr>
              <w:autoSpaceDE w:val="0"/>
              <w:autoSpaceDN w:val="0"/>
              <w:ind w:left="229"/>
              <w:jc w:val="both"/>
              <w:rPr>
                <w:rFonts w:ascii="FS Jack Light" w:eastAsiaTheme="minorHAnsi" w:hAnsi="FS Jack Light"/>
                <w:sz w:val="13"/>
                <w:szCs w:val="13"/>
                <w:lang w:val="en-US" w:eastAsia="en-US"/>
              </w:rPr>
            </w:pPr>
          </w:p>
        </w:tc>
        <w:tc>
          <w:tcPr>
            <w:tcW w:w="834" w:type="dxa"/>
            <w:vMerge/>
            <w:tcBorders>
              <w:left w:val="nil"/>
              <w:right w:val="single" w:sz="8" w:space="0" w:color="231F20"/>
            </w:tcBorders>
            <w:vAlign w:val="center"/>
            <w:hideMark/>
          </w:tcPr>
          <w:p w14:paraId="2F76DBCC" w14:textId="17985274" w:rsidR="006D4BA5" w:rsidRPr="006D4BA5" w:rsidRDefault="006D4BA5" w:rsidP="00DE6600">
            <w:pPr>
              <w:autoSpaceDE w:val="0"/>
              <w:autoSpaceDN w:val="0"/>
              <w:spacing w:before="37"/>
              <w:ind w:left="118"/>
              <w:jc w:val="center"/>
              <w:rPr>
                <w:rFonts w:ascii="FS Jack Light" w:eastAsiaTheme="minorHAnsi" w:hAnsi="FS Jack Light"/>
                <w:sz w:val="13"/>
                <w:szCs w:val="13"/>
                <w:lang w:val="en-US" w:eastAsia="en-US"/>
              </w:rPr>
            </w:pPr>
          </w:p>
        </w:tc>
        <w:tc>
          <w:tcPr>
            <w:tcW w:w="935" w:type="dxa"/>
            <w:vMerge/>
            <w:tcBorders>
              <w:left w:val="nil"/>
              <w:right w:val="single" w:sz="8" w:space="0" w:color="231F20"/>
            </w:tcBorders>
            <w:vAlign w:val="center"/>
            <w:hideMark/>
          </w:tcPr>
          <w:p w14:paraId="7DDAE2F8" w14:textId="6CE72169"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tcBorders>
              <w:left w:val="nil"/>
              <w:right w:val="single" w:sz="8" w:space="0" w:color="231F20"/>
            </w:tcBorders>
            <w:vAlign w:val="center"/>
            <w:hideMark/>
          </w:tcPr>
          <w:p w14:paraId="51423755" w14:textId="37862D85"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p>
        </w:tc>
        <w:tc>
          <w:tcPr>
            <w:tcW w:w="1148" w:type="dxa"/>
            <w:vMerge/>
            <w:tcBorders>
              <w:left w:val="nil"/>
              <w:right w:val="single" w:sz="8" w:space="0" w:color="231F20"/>
            </w:tcBorders>
            <w:vAlign w:val="center"/>
            <w:hideMark/>
          </w:tcPr>
          <w:p w14:paraId="74519FCD" w14:textId="3937745A" w:rsidR="006D4BA5" w:rsidRPr="006D4BA5" w:rsidRDefault="006D4BA5" w:rsidP="00DE6600">
            <w:pPr>
              <w:autoSpaceDE w:val="0"/>
              <w:autoSpaceDN w:val="0"/>
              <w:spacing w:before="37"/>
              <w:ind w:left="112"/>
              <w:jc w:val="center"/>
              <w:rPr>
                <w:rFonts w:ascii="FS Jack Light" w:eastAsiaTheme="minorHAnsi" w:hAnsi="FS Jack Light"/>
                <w:sz w:val="13"/>
                <w:szCs w:val="13"/>
                <w:lang w:val="en-US" w:eastAsia="en-US"/>
              </w:rPr>
            </w:pPr>
          </w:p>
        </w:tc>
        <w:tc>
          <w:tcPr>
            <w:tcW w:w="1033" w:type="dxa"/>
            <w:vMerge/>
            <w:tcBorders>
              <w:left w:val="nil"/>
              <w:right w:val="single" w:sz="8" w:space="0" w:color="231F20"/>
            </w:tcBorders>
            <w:vAlign w:val="center"/>
            <w:hideMark/>
          </w:tcPr>
          <w:p w14:paraId="7A6C7933" w14:textId="72B46C50"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right w:val="single" w:sz="8" w:space="0" w:color="231F20"/>
            </w:tcBorders>
            <w:vAlign w:val="center"/>
            <w:hideMark/>
          </w:tcPr>
          <w:p w14:paraId="2E7291F0" w14:textId="42941C46" w:rsidR="006D4BA5" w:rsidRPr="006D4BA5" w:rsidRDefault="006D4BA5" w:rsidP="00DE6600">
            <w:pPr>
              <w:autoSpaceDE w:val="0"/>
              <w:autoSpaceDN w:val="0"/>
              <w:spacing w:before="37"/>
              <w:ind w:left="163"/>
              <w:jc w:val="center"/>
              <w:rPr>
                <w:rFonts w:ascii="FS Jack Light" w:eastAsiaTheme="minorHAnsi" w:hAnsi="FS Jack Light"/>
                <w:sz w:val="13"/>
                <w:szCs w:val="13"/>
                <w:lang w:val="en-US" w:eastAsia="en-US"/>
              </w:rPr>
            </w:pPr>
          </w:p>
        </w:tc>
      </w:tr>
      <w:tr w:rsidR="006D4BA5" w:rsidRPr="006D4BA5" w14:paraId="354833E4" w14:textId="77777777" w:rsidTr="009F3AF8">
        <w:trPr>
          <w:trHeight w:hRule="exact" w:val="270"/>
          <w:jc w:val="center"/>
        </w:trPr>
        <w:tc>
          <w:tcPr>
            <w:tcW w:w="1216" w:type="dxa"/>
            <w:vMerge w:val="restart"/>
            <w:tcBorders>
              <w:top w:val="nil"/>
              <w:left w:val="single" w:sz="8" w:space="0" w:color="231F20"/>
              <w:bottom w:val="single" w:sz="8" w:space="0" w:color="231F20"/>
              <w:right w:val="single" w:sz="8" w:space="0" w:color="231F20"/>
            </w:tcBorders>
            <w:vAlign w:val="center"/>
            <w:hideMark/>
          </w:tcPr>
          <w:p w14:paraId="763B2AF0" w14:textId="77777777" w:rsidR="006D4BA5" w:rsidRPr="006D4BA5" w:rsidRDefault="006D4BA5" w:rsidP="00DE6600">
            <w:pPr>
              <w:autoSpaceDE w:val="0"/>
              <w:autoSpaceDN w:val="0"/>
              <w:spacing w:before="133"/>
              <w:ind w:left="410" w:right="410"/>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13</w:t>
            </w:r>
          </w:p>
        </w:tc>
        <w:tc>
          <w:tcPr>
            <w:tcW w:w="793" w:type="dxa"/>
            <w:tcBorders>
              <w:top w:val="nil"/>
              <w:left w:val="nil"/>
              <w:bottom w:val="single" w:sz="8" w:space="0" w:color="231F20"/>
              <w:right w:val="single" w:sz="8" w:space="0" w:color="231F20"/>
            </w:tcBorders>
            <w:vAlign w:val="center"/>
            <w:hideMark/>
          </w:tcPr>
          <w:p w14:paraId="56EB2934" w14:textId="77777777" w:rsidR="006D4BA5" w:rsidRPr="006D4BA5" w:rsidRDefault="006D4BA5" w:rsidP="00DE6600">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14</w:t>
            </w:r>
          </w:p>
        </w:tc>
        <w:tc>
          <w:tcPr>
            <w:tcW w:w="748" w:type="dxa"/>
            <w:vMerge/>
            <w:tcBorders>
              <w:left w:val="nil"/>
              <w:right w:val="single" w:sz="8" w:space="0" w:color="231F20"/>
            </w:tcBorders>
            <w:vAlign w:val="center"/>
          </w:tcPr>
          <w:p w14:paraId="7818F7E0" w14:textId="7EB6B793" w:rsidR="006D4BA5" w:rsidRPr="006D4BA5" w:rsidRDefault="006D4BA5" w:rsidP="00DE6600">
            <w:pPr>
              <w:autoSpaceDE w:val="0"/>
              <w:autoSpaceDN w:val="0"/>
              <w:ind w:left="229"/>
              <w:jc w:val="both"/>
              <w:rPr>
                <w:rFonts w:ascii="FS Jack Light" w:eastAsiaTheme="minorHAnsi" w:hAnsi="FS Jack Light"/>
                <w:sz w:val="13"/>
                <w:szCs w:val="13"/>
                <w:lang w:val="en-US" w:eastAsia="en-US"/>
              </w:rPr>
            </w:pPr>
          </w:p>
        </w:tc>
        <w:tc>
          <w:tcPr>
            <w:tcW w:w="834" w:type="dxa"/>
            <w:vMerge/>
            <w:tcBorders>
              <w:left w:val="nil"/>
              <w:right w:val="single" w:sz="8" w:space="0" w:color="231F20"/>
            </w:tcBorders>
            <w:vAlign w:val="center"/>
            <w:hideMark/>
          </w:tcPr>
          <w:p w14:paraId="70EA38A5" w14:textId="30CE54D7" w:rsidR="006D4BA5" w:rsidRPr="006D4BA5" w:rsidRDefault="006D4BA5" w:rsidP="00DE6600">
            <w:pPr>
              <w:autoSpaceDE w:val="0"/>
              <w:autoSpaceDN w:val="0"/>
              <w:spacing w:before="37"/>
              <w:ind w:left="118"/>
              <w:jc w:val="center"/>
              <w:rPr>
                <w:rFonts w:ascii="FS Jack Light" w:eastAsiaTheme="minorHAnsi" w:hAnsi="FS Jack Light"/>
                <w:sz w:val="13"/>
                <w:szCs w:val="13"/>
                <w:lang w:val="en-US" w:eastAsia="en-US"/>
              </w:rPr>
            </w:pPr>
          </w:p>
        </w:tc>
        <w:tc>
          <w:tcPr>
            <w:tcW w:w="935" w:type="dxa"/>
            <w:vMerge/>
            <w:tcBorders>
              <w:left w:val="nil"/>
              <w:right w:val="single" w:sz="8" w:space="0" w:color="231F20"/>
            </w:tcBorders>
            <w:vAlign w:val="center"/>
            <w:hideMark/>
          </w:tcPr>
          <w:p w14:paraId="648BFDE9" w14:textId="1F67F3DC"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tcBorders>
              <w:left w:val="nil"/>
              <w:bottom w:val="single" w:sz="8" w:space="0" w:color="231F20"/>
              <w:right w:val="single" w:sz="8" w:space="0" w:color="231F20"/>
            </w:tcBorders>
            <w:vAlign w:val="center"/>
            <w:hideMark/>
          </w:tcPr>
          <w:p w14:paraId="6998CA1B" w14:textId="6991C830"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p>
        </w:tc>
        <w:tc>
          <w:tcPr>
            <w:tcW w:w="1148" w:type="dxa"/>
            <w:vMerge/>
            <w:tcBorders>
              <w:left w:val="nil"/>
              <w:bottom w:val="single" w:sz="8" w:space="0" w:color="231F20"/>
              <w:right w:val="single" w:sz="8" w:space="0" w:color="231F20"/>
            </w:tcBorders>
            <w:vAlign w:val="center"/>
            <w:hideMark/>
          </w:tcPr>
          <w:p w14:paraId="258E4E51" w14:textId="66A5BA23" w:rsidR="006D4BA5" w:rsidRPr="006D4BA5" w:rsidRDefault="006D4BA5" w:rsidP="00DE6600">
            <w:pPr>
              <w:autoSpaceDE w:val="0"/>
              <w:autoSpaceDN w:val="0"/>
              <w:spacing w:before="37"/>
              <w:ind w:left="112"/>
              <w:jc w:val="center"/>
              <w:rPr>
                <w:rFonts w:ascii="FS Jack Light" w:eastAsiaTheme="minorHAnsi" w:hAnsi="FS Jack Light"/>
                <w:sz w:val="13"/>
                <w:szCs w:val="13"/>
                <w:lang w:val="en-US" w:eastAsia="en-US"/>
              </w:rPr>
            </w:pPr>
          </w:p>
        </w:tc>
        <w:tc>
          <w:tcPr>
            <w:tcW w:w="1033" w:type="dxa"/>
            <w:vMerge/>
            <w:tcBorders>
              <w:left w:val="nil"/>
              <w:bottom w:val="single" w:sz="8" w:space="0" w:color="231F20"/>
              <w:right w:val="single" w:sz="8" w:space="0" w:color="231F20"/>
            </w:tcBorders>
            <w:vAlign w:val="center"/>
            <w:hideMark/>
          </w:tcPr>
          <w:p w14:paraId="5F5F5177" w14:textId="6F9C1994"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bottom w:val="single" w:sz="8" w:space="0" w:color="231F20"/>
              <w:right w:val="single" w:sz="8" w:space="0" w:color="231F20"/>
            </w:tcBorders>
            <w:vAlign w:val="center"/>
            <w:hideMark/>
          </w:tcPr>
          <w:p w14:paraId="66C52C7A" w14:textId="738639E6" w:rsidR="006D4BA5" w:rsidRPr="006D4BA5" w:rsidRDefault="006D4BA5" w:rsidP="00DE6600">
            <w:pPr>
              <w:autoSpaceDE w:val="0"/>
              <w:autoSpaceDN w:val="0"/>
              <w:spacing w:before="37"/>
              <w:ind w:left="163"/>
              <w:jc w:val="center"/>
              <w:rPr>
                <w:rFonts w:ascii="FS Jack Light" w:eastAsiaTheme="minorHAnsi" w:hAnsi="FS Jack Light"/>
                <w:sz w:val="13"/>
                <w:szCs w:val="13"/>
                <w:lang w:val="en-US" w:eastAsia="en-US"/>
              </w:rPr>
            </w:pPr>
          </w:p>
        </w:tc>
      </w:tr>
      <w:tr w:rsidR="006D4BA5" w:rsidRPr="006D4BA5" w14:paraId="4B5B686F" w14:textId="77777777" w:rsidTr="006051D0">
        <w:trPr>
          <w:trHeight w:hRule="exact" w:val="270"/>
          <w:jc w:val="center"/>
        </w:trPr>
        <w:tc>
          <w:tcPr>
            <w:tcW w:w="1216" w:type="dxa"/>
            <w:vMerge/>
            <w:tcBorders>
              <w:top w:val="nil"/>
              <w:left w:val="single" w:sz="8" w:space="0" w:color="231F20"/>
              <w:bottom w:val="single" w:sz="8" w:space="0" w:color="231F20"/>
              <w:right w:val="single" w:sz="8" w:space="0" w:color="231F20"/>
            </w:tcBorders>
            <w:vAlign w:val="center"/>
            <w:hideMark/>
          </w:tcPr>
          <w:p w14:paraId="2DFB7710" w14:textId="77777777" w:rsidR="006D4BA5" w:rsidRPr="006D4BA5" w:rsidRDefault="006D4BA5" w:rsidP="00DE6600">
            <w:pPr>
              <w:jc w:val="center"/>
              <w:rPr>
                <w:rFonts w:ascii="FS Jack Light" w:eastAsiaTheme="minorHAnsi" w:hAnsi="FS Jack Light"/>
                <w:sz w:val="13"/>
                <w:szCs w:val="13"/>
                <w:lang w:val="en-US" w:eastAsia="en-US"/>
              </w:rPr>
            </w:pPr>
          </w:p>
        </w:tc>
        <w:tc>
          <w:tcPr>
            <w:tcW w:w="793" w:type="dxa"/>
            <w:tcBorders>
              <w:top w:val="nil"/>
              <w:left w:val="nil"/>
              <w:bottom w:val="single" w:sz="8" w:space="0" w:color="231F20"/>
              <w:right w:val="single" w:sz="8" w:space="0" w:color="231F20"/>
            </w:tcBorders>
            <w:vAlign w:val="center"/>
            <w:hideMark/>
          </w:tcPr>
          <w:p w14:paraId="2313745C" w14:textId="77777777" w:rsidR="006D4BA5" w:rsidRPr="006D4BA5" w:rsidRDefault="006D4BA5" w:rsidP="00DE6600">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15</w:t>
            </w:r>
          </w:p>
        </w:tc>
        <w:tc>
          <w:tcPr>
            <w:tcW w:w="748" w:type="dxa"/>
            <w:vMerge/>
            <w:tcBorders>
              <w:left w:val="nil"/>
              <w:right w:val="single" w:sz="8" w:space="0" w:color="231F20"/>
            </w:tcBorders>
            <w:vAlign w:val="center"/>
            <w:hideMark/>
          </w:tcPr>
          <w:p w14:paraId="3C63B534" w14:textId="70D51664" w:rsidR="006D4BA5" w:rsidRPr="006D4BA5" w:rsidRDefault="006D4BA5" w:rsidP="00DE6600">
            <w:pPr>
              <w:autoSpaceDE w:val="0"/>
              <w:autoSpaceDN w:val="0"/>
              <w:ind w:left="229"/>
              <w:jc w:val="both"/>
              <w:rPr>
                <w:rFonts w:ascii="FS Jack Light" w:eastAsiaTheme="minorHAnsi" w:hAnsi="FS Jack Light"/>
                <w:sz w:val="13"/>
                <w:szCs w:val="13"/>
                <w:lang w:val="en-US" w:eastAsia="en-US"/>
              </w:rPr>
            </w:pPr>
          </w:p>
        </w:tc>
        <w:tc>
          <w:tcPr>
            <w:tcW w:w="834" w:type="dxa"/>
            <w:vMerge/>
            <w:tcBorders>
              <w:left w:val="nil"/>
              <w:right w:val="single" w:sz="8" w:space="0" w:color="231F20"/>
            </w:tcBorders>
            <w:vAlign w:val="center"/>
            <w:hideMark/>
          </w:tcPr>
          <w:p w14:paraId="582B662E" w14:textId="60681DC7" w:rsidR="006D4BA5" w:rsidRPr="006D4BA5" w:rsidRDefault="006D4BA5" w:rsidP="00DE6600">
            <w:pPr>
              <w:autoSpaceDE w:val="0"/>
              <w:autoSpaceDN w:val="0"/>
              <w:spacing w:before="37"/>
              <w:ind w:left="118"/>
              <w:jc w:val="center"/>
              <w:rPr>
                <w:rFonts w:ascii="FS Jack Light" w:eastAsiaTheme="minorHAnsi" w:hAnsi="FS Jack Light"/>
                <w:sz w:val="13"/>
                <w:szCs w:val="13"/>
                <w:lang w:val="en-US" w:eastAsia="en-US"/>
              </w:rPr>
            </w:pPr>
          </w:p>
        </w:tc>
        <w:tc>
          <w:tcPr>
            <w:tcW w:w="935" w:type="dxa"/>
            <w:vMerge/>
            <w:tcBorders>
              <w:left w:val="nil"/>
              <w:right w:val="single" w:sz="8" w:space="0" w:color="231F20"/>
            </w:tcBorders>
            <w:vAlign w:val="center"/>
            <w:hideMark/>
          </w:tcPr>
          <w:p w14:paraId="13FBC7D5" w14:textId="4DB12624"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val="restart"/>
            <w:tcBorders>
              <w:top w:val="nil"/>
              <w:left w:val="nil"/>
              <w:right w:val="single" w:sz="8" w:space="0" w:color="231F20"/>
            </w:tcBorders>
            <w:vAlign w:val="center"/>
            <w:hideMark/>
          </w:tcPr>
          <w:p w14:paraId="3D2DF70B" w14:textId="493E5BB9"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110 x 70</w:t>
            </w:r>
          </w:p>
        </w:tc>
        <w:tc>
          <w:tcPr>
            <w:tcW w:w="1148" w:type="dxa"/>
            <w:vMerge w:val="restart"/>
            <w:tcBorders>
              <w:top w:val="nil"/>
              <w:left w:val="nil"/>
              <w:right w:val="single" w:sz="8" w:space="0" w:color="231F20"/>
            </w:tcBorders>
            <w:vAlign w:val="center"/>
            <w:hideMark/>
          </w:tcPr>
          <w:p w14:paraId="276B3179" w14:textId="2A26EAD1" w:rsidR="006D4BA5" w:rsidRPr="006D4BA5" w:rsidRDefault="006D4BA5" w:rsidP="00DE6600">
            <w:pPr>
              <w:autoSpaceDE w:val="0"/>
              <w:autoSpaceDN w:val="0"/>
              <w:spacing w:before="37"/>
              <w:ind w:left="123"/>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100.58 x 64</w:t>
            </w:r>
          </w:p>
        </w:tc>
        <w:tc>
          <w:tcPr>
            <w:tcW w:w="1033" w:type="dxa"/>
            <w:vMerge w:val="restart"/>
            <w:tcBorders>
              <w:top w:val="nil"/>
              <w:left w:val="nil"/>
              <w:right w:val="single" w:sz="8" w:space="0" w:color="231F20"/>
            </w:tcBorders>
            <w:vAlign w:val="center"/>
            <w:hideMark/>
          </w:tcPr>
          <w:p w14:paraId="5655A594" w14:textId="2839A1CD"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24 x 8</w:t>
            </w:r>
          </w:p>
        </w:tc>
        <w:tc>
          <w:tcPr>
            <w:tcW w:w="481" w:type="dxa"/>
            <w:vMerge w:val="restart"/>
            <w:tcBorders>
              <w:top w:val="nil"/>
              <w:left w:val="nil"/>
              <w:right w:val="single" w:sz="8" w:space="0" w:color="231F20"/>
            </w:tcBorders>
            <w:vAlign w:val="center"/>
            <w:hideMark/>
          </w:tcPr>
          <w:p w14:paraId="71AF7CF2" w14:textId="6C7A9777" w:rsidR="006D4BA5" w:rsidRPr="006D4BA5" w:rsidRDefault="006D4BA5" w:rsidP="00DE6600">
            <w:pPr>
              <w:autoSpaceDE w:val="0"/>
              <w:autoSpaceDN w:val="0"/>
              <w:spacing w:before="37"/>
              <w:ind w:left="163"/>
              <w:jc w:val="center"/>
              <w:rPr>
                <w:rFonts w:ascii="FS Jack Light" w:eastAsiaTheme="minorHAnsi" w:hAnsi="FS Jack Light"/>
                <w:sz w:val="13"/>
                <w:szCs w:val="13"/>
                <w:lang w:val="en-US" w:eastAsia="en-US"/>
              </w:rPr>
            </w:pPr>
            <w:r w:rsidRPr="006D4BA5">
              <w:rPr>
                <w:rFonts w:ascii="FS Jack Light" w:eastAsiaTheme="minorHAnsi" w:hAnsi="FS Jack Light"/>
                <w:sz w:val="13"/>
                <w:szCs w:val="13"/>
                <w:lang w:val="en-US" w:eastAsia="en-US"/>
              </w:rPr>
              <w:t xml:space="preserve">     </w:t>
            </w:r>
          </w:p>
          <w:p w14:paraId="74594805" w14:textId="77777777" w:rsidR="006D4BA5" w:rsidRPr="006D4BA5" w:rsidRDefault="006D4BA5" w:rsidP="00DE6600">
            <w:pPr>
              <w:autoSpaceDE w:val="0"/>
              <w:autoSpaceDN w:val="0"/>
              <w:spacing w:before="1"/>
              <w:jc w:val="center"/>
              <w:rPr>
                <w:rFonts w:ascii="FS Jack Light" w:eastAsiaTheme="minorHAnsi" w:hAnsi="FS Jack Light"/>
                <w:sz w:val="13"/>
                <w:szCs w:val="13"/>
                <w:lang w:val="en-US" w:eastAsia="en-US"/>
              </w:rPr>
            </w:pPr>
          </w:p>
          <w:p w14:paraId="202CEE9D" w14:textId="77777777" w:rsidR="006D4BA5" w:rsidRPr="006D4BA5" w:rsidRDefault="006D4BA5" w:rsidP="00DE6600">
            <w:pPr>
              <w:autoSpaceDE w:val="0"/>
              <w:autoSpaceDN w:val="0"/>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5</w:t>
            </w:r>
          </w:p>
          <w:p w14:paraId="5D54B00C" w14:textId="3611A02D" w:rsidR="006D4BA5" w:rsidRPr="006D4BA5" w:rsidRDefault="006D4BA5" w:rsidP="00DE6600">
            <w:pPr>
              <w:autoSpaceDE w:val="0"/>
              <w:autoSpaceDN w:val="0"/>
              <w:jc w:val="center"/>
              <w:rPr>
                <w:rFonts w:ascii="FS Jack Light" w:eastAsiaTheme="minorHAnsi" w:hAnsi="FS Jack Light"/>
                <w:sz w:val="13"/>
                <w:szCs w:val="13"/>
                <w:lang w:val="en-US" w:eastAsia="en-US"/>
              </w:rPr>
            </w:pPr>
          </w:p>
          <w:p w14:paraId="14F2A796" w14:textId="77777777" w:rsidR="006D4BA5" w:rsidRPr="006D4BA5" w:rsidRDefault="006D4BA5" w:rsidP="00DE6600">
            <w:pPr>
              <w:autoSpaceDE w:val="0"/>
              <w:autoSpaceDN w:val="0"/>
              <w:spacing w:before="10"/>
              <w:jc w:val="center"/>
              <w:rPr>
                <w:rFonts w:ascii="FS Jack Light" w:eastAsiaTheme="minorHAnsi" w:hAnsi="FS Jack Light"/>
                <w:sz w:val="13"/>
                <w:szCs w:val="13"/>
                <w:lang w:val="en-US" w:eastAsia="en-US"/>
              </w:rPr>
            </w:pPr>
          </w:p>
          <w:p w14:paraId="2EBE0891" w14:textId="5D3AA035" w:rsidR="006D4BA5" w:rsidRPr="006D4BA5" w:rsidRDefault="006D4BA5" w:rsidP="00DE6600">
            <w:pPr>
              <w:autoSpaceDE w:val="0"/>
              <w:autoSpaceDN w:val="0"/>
              <w:jc w:val="center"/>
              <w:rPr>
                <w:rFonts w:ascii="FS Jack Light" w:eastAsiaTheme="minorHAnsi" w:hAnsi="FS Jack Light"/>
                <w:sz w:val="13"/>
                <w:szCs w:val="13"/>
                <w:lang w:val="en-US" w:eastAsia="en-US"/>
              </w:rPr>
            </w:pPr>
          </w:p>
        </w:tc>
      </w:tr>
      <w:tr w:rsidR="006D4BA5" w:rsidRPr="006D4BA5" w14:paraId="332963DF" w14:textId="77777777" w:rsidTr="006051D0">
        <w:trPr>
          <w:trHeight w:val="270"/>
          <w:jc w:val="center"/>
        </w:trPr>
        <w:tc>
          <w:tcPr>
            <w:tcW w:w="1216" w:type="dxa"/>
            <w:vMerge w:val="restart"/>
            <w:tcBorders>
              <w:top w:val="nil"/>
              <w:left w:val="single" w:sz="8" w:space="0" w:color="231F20"/>
              <w:bottom w:val="single" w:sz="8" w:space="0" w:color="231F20"/>
              <w:right w:val="single" w:sz="8" w:space="0" w:color="231F20"/>
            </w:tcBorders>
            <w:vAlign w:val="center"/>
            <w:hideMark/>
          </w:tcPr>
          <w:p w14:paraId="0CC2484A" w14:textId="77777777" w:rsidR="006D4BA5" w:rsidRPr="006D4BA5" w:rsidRDefault="006D4BA5" w:rsidP="00DE6600">
            <w:pPr>
              <w:autoSpaceDE w:val="0"/>
              <w:autoSpaceDN w:val="0"/>
              <w:spacing w:before="133"/>
              <w:ind w:left="410" w:right="410"/>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14</w:t>
            </w:r>
          </w:p>
        </w:tc>
        <w:tc>
          <w:tcPr>
            <w:tcW w:w="793" w:type="dxa"/>
            <w:tcBorders>
              <w:top w:val="nil"/>
              <w:left w:val="nil"/>
              <w:bottom w:val="single" w:sz="8" w:space="0" w:color="231F20"/>
              <w:right w:val="single" w:sz="8" w:space="0" w:color="231F20"/>
            </w:tcBorders>
            <w:vAlign w:val="center"/>
            <w:hideMark/>
          </w:tcPr>
          <w:p w14:paraId="145BE9D2" w14:textId="77777777" w:rsidR="006D4BA5" w:rsidRPr="006D4BA5" w:rsidRDefault="006D4BA5" w:rsidP="00DE6600">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15</w:t>
            </w:r>
          </w:p>
        </w:tc>
        <w:tc>
          <w:tcPr>
            <w:tcW w:w="748" w:type="dxa"/>
            <w:vMerge/>
            <w:tcBorders>
              <w:left w:val="nil"/>
              <w:right w:val="single" w:sz="8" w:space="0" w:color="231F20"/>
            </w:tcBorders>
            <w:vAlign w:val="center"/>
          </w:tcPr>
          <w:p w14:paraId="373C9B93" w14:textId="3980AF32" w:rsidR="006D4BA5" w:rsidRPr="006D4BA5" w:rsidRDefault="006D4BA5" w:rsidP="00DE6600">
            <w:pPr>
              <w:autoSpaceDE w:val="0"/>
              <w:autoSpaceDN w:val="0"/>
              <w:ind w:left="229"/>
              <w:jc w:val="both"/>
              <w:rPr>
                <w:rFonts w:ascii="FS Jack Light" w:eastAsiaTheme="minorHAnsi" w:hAnsi="FS Jack Light"/>
                <w:sz w:val="13"/>
                <w:szCs w:val="13"/>
                <w:lang w:val="en-US" w:eastAsia="en-US"/>
              </w:rPr>
            </w:pPr>
          </w:p>
        </w:tc>
        <w:tc>
          <w:tcPr>
            <w:tcW w:w="834" w:type="dxa"/>
            <w:vMerge/>
            <w:tcBorders>
              <w:left w:val="nil"/>
              <w:right w:val="single" w:sz="8" w:space="0" w:color="231F20"/>
            </w:tcBorders>
            <w:vAlign w:val="center"/>
            <w:hideMark/>
          </w:tcPr>
          <w:p w14:paraId="2B292049" w14:textId="5D24A2C2" w:rsidR="006D4BA5" w:rsidRPr="006D4BA5" w:rsidRDefault="006D4BA5" w:rsidP="00DE6600">
            <w:pPr>
              <w:autoSpaceDE w:val="0"/>
              <w:autoSpaceDN w:val="0"/>
              <w:spacing w:before="37"/>
              <w:ind w:left="118"/>
              <w:jc w:val="center"/>
              <w:rPr>
                <w:rFonts w:ascii="FS Jack Light" w:eastAsiaTheme="minorHAnsi" w:hAnsi="FS Jack Light"/>
                <w:sz w:val="13"/>
                <w:szCs w:val="13"/>
                <w:lang w:val="en-US" w:eastAsia="en-US"/>
              </w:rPr>
            </w:pPr>
          </w:p>
        </w:tc>
        <w:tc>
          <w:tcPr>
            <w:tcW w:w="935" w:type="dxa"/>
            <w:vMerge/>
            <w:tcBorders>
              <w:left w:val="nil"/>
              <w:right w:val="single" w:sz="8" w:space="0" w:color="231F20"/>
            </w:tcBorders>
            <w:vAlign w:val="center"/>
            <w:hideMark/>
          </w:tcPr>
          <w:p w14:paraId="63C847BD" w14:textId="5842547F"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tcBorders>
              <w:left w:val="nil"/>
              <w:right w:val="single" w:sz="8" w:space="0" w:color="231F20"/>
            </w:tcBorders>
            <w:vAlign w:val="center"/>
            <w:hideMark/>
          </w:tcPr>
          <w:p w14:paraId="157518D8" w14:textId="2DE6AEFE"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p>
        </w:tc>
        <w:tc>
          <w:tcPr>
            <w:tcW w:w="1148" w:type="dxa"/>
            <w:vMerge/>
            <w:tcBorders>
              <w:left w:val="nil"/>
              <w:right w:val="single" w:sz="8" w:space="0" w:color="231F20"/>
            </w:tcBorders>
            <w:vAlign w:val="center"/>
            <w:hideMark/>
          </w:tcPr>
          <w:p w14:paraId="4846E19F" w14:textId="4F560BB8" w:rsidR="006D4BA5" w:rsidRPr="006D4BA5" w:rsidRDefault="006D4BA5" w:rsidP="00DE6600">
            <w:pPr>
              <w:autoSpaceDE w:val="0"/>
              <w:autoSpaceDN w:val="0"/>
              <w:spacing w:before="37"/>
              <w:ind w:left="123"/>
              <w:jc w:val="center"/>
              <w:rPr>
                <w:rFonts w:ascii="FS Jack Light" w:eastAsiaTheme="minorHAnsi" w:hAnsi="FS Jack Light"/>
                <w:sz w:val="13"/>
                <w:szCs w:val="13"/>
                <w:lang w:val="en-US" w:eastAsia="en-US"/>
              </w:rPr>
            </w:pPr>
          </w:p>
        </w:tc>
        <w:tc>
          <w:tcPr>
            <w:tcW w:w="1033" w:type="dxa"/>
            <w:vMerge/>
            <w:tcBorders>
              <w:left w:val="nil"/>
              <w:right w:val="single" w:sz="8" w:space="0" w:color="231F20"/>
            </w:tcBorders>
            <w:vAlign w:val="center"/>
            <w:hideMark/>
          </w:tcPr>
          <w:p w14:paraId="624A71B8" w14:textId="73F8407B"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right w:val="single" w:sz="8" w:space="0" w:color="231F20"/>
            </w:tcBorders>
            <w:vAlign w:val="center"/>
          </w:tcPr>
          <w:p w14:paraId="69FD3D66" w14:textId="633B36BB" w:rsidR="006D4BA5" w:rsidRPr="006D4BA5" w:rsidRDefault="006D4BA5" w:rsidP="00DE6600">
            <w:pPr>
              <w:autoSpaceDE w:val="0"/>
              <w:autoSpaceDN w:val="0"/>
              <w:jc w:val="center"/>
              <w:rPr>
                <w:rFonts w:ascii="FS Jack Light" w:eastAsiaTheme="minorHAnsi" w:hAnsi="FS Jack Light"/>
                <w:sz w:val="13"/>
                <w:szCs w:val="13"/>
                <w:lang w:val="en-US" w:eastAsia="en-US"/>
              </w:rPr>
            </w:pPr>
          </w:p>
        </w:tc>
      </w:tr>
      <w:tr w:rsidR="006D4BA5" w:rsidRPr="006D4BA5" w14:paraId="2FEDBCE7" w14:textId="77777777" w:rsidTr="006051D0">
        <w:trPr>
          <w:trHeight w:hRule="exact" w:val="270"/>
          <w:jc w:val="center"/>
        </w:trPr>
        <w:tc>
          <w:tcPr>
            <w:tcW w:w="1216" w:type="dxa"/>
            <w:vMerge/>
            <w:tcBorders>
              <w:top w:val="nil"/>
              <w:left w:val="single" w:sz="8" w:space="0" w:color="231F20"/>
              <w:bottom w:val="single" w:sz="8" w:space="0" w:color="231F20"/>
              <w:right w:val="single" w:sz="8" w:space="0" w:color="231F20"/>
            </w:tcBorders>
            <w:vAlign w:val="center"/>
            <w:hideMark/>
          </w:tcPr>
          <w:p w14:paraId="55E9387A" w14:textId="77777777" w:rsidR="006D4BA5" w:rsidRPr="006D4BA5" w:rsidRDefault="006D4BA5" w:rsidP="00DE6600">
            <w:pPr>
              <w:jc w:val="center"/>
              <w:rPr>
                <w:rFonts w:ascii="FS Jack Light" w:eastAsiaTheme="minorHAnsi" w:hAnsi="FS Jack Light"/>
                <w:sz w:val="13"/>
                <w:szCs w:val="13"/>
                <w:lang w:val="en-US" w:eastAsia="en-US"/>
              </w:rPr>
            </w:pPr>
          </w:p>
        </w:tc>
        <w:tc>
          <w:tcPr>
            <w:tcW w:w="793" w:type="dxa"/>
            <w:tcBorders>
              <w:top w:val="nil"/>
              <w:left w:val="nil"/>
              <w:bottom w:val="single" w:sz="8" w:space="0" w:color="231F20"/>
              <w:right w:val="single" w:sz="8" w:space="0" w:color="231F20"/>
            </w:tcBorders>
            <w:vAlign w:val="center"/>
            <w:hideMark/>
          </w:tcPr>
          <w:p w14:paraId="6F2891AF" w14:textId="77777777" w:rsidR="006D4BA5" w:rsidRPr="006D4BA5" w:rsidRDefault="006D4BA5" w:rsidP="00DE6600">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16</w:t>
            </w:r>
          </w:p>
        </w:tc>
        <w:tc>
          <w:tcPr>
            <w:tcW w:w="748" w:type="dxa"/>
            <w:vMerge/>
            <w:tcBorders>
              <w:left w:val="nil"/>
              <w:right w:val="single" w:sz="8" w:space="0" w:color="231F20"/>
            </w:tcBorders>
            <w:vAlign w:val="center"/>
            <w:hideMark/>
          </w:tcPr>
          <w:p w14:paraId="0269DFF6" w14:textId="0F143E3F" w:rsidR="006D4BA5" w:rsidRPr="006D4BA5" w:rsidRDefault="006D4BA5" w:rsidP="00DE6600">
            <w:pPr>
              <w:autoSpaceDE w:val="0"/>
              <w:autoSpaceDN w:val="0"/>
              <w:ind w:left="229"/>
              <w:jc w:val="both"/>
              <w:rPr>
                <w:rFonts w:ascii="FS Jack Light" w:eastAsiaTheme="minorHAnsi" w:hAnsi="FS Jack Light"/>
                <w:sz w:val="13"/>
                <w:szCs w:val="13"/>
                <w:lang w:val="en-US" w:eastAsia="en-US"/>
              </w:rPr>
            </w:pPr>
          </w:p>
        </w:tc>
        <w:tc>
          <w:tcPr>
            <w:tcW w:w="834" w:type="dxa"/>
            <w:vMerge/>
            <w:tcBorders>
              <w:left w:val="nil"/>
              <w:right w:val="single" w:sz="8" w:space="0" w:color="231F20"/>
            </w:tcBorders>
            <w:vAlign w:val="center"/>
            <w:hideMark/>
          </w:tcPr>
          <w:p w14:paraId="32C19DBC" w14:textId="33723470" w:rsidR="006D4BA5" w:rsidRPr="006D4BA5" w:rsidRDefault="006D4BA5" w:rsidP="00DE6600">
            <w:pPr>
              <w:autoSpaceDE w:val="0"/>
              <w:autoSpaceDN w:val="0"/>
              <w:spacing w:before="37"/>
              <w:ind w:left="118"/>
              <w:jc w:val="center"/>
              <w:rPr>
                <w:rFonts w:ascii="FS Jack Light" w:eastAsiaTheme="minorHAnsi" w:hAnsi="FS Jack Light"/>
                <w:sz w:val="13"/>
                <w:szCs w:val="13"/>
                <w:lang w:val="en-US" w:eastAsia="en-US"/>
              </w:rPr>
            </w:pPr>
          </w:p>
        </w:tc>
        <w:tc>
          <w:tcPr>
            <w:tcW w:w="935" w:type="dxa"/>
            <w:vMerge/>
            <w:tcBorders>
              <w:left w:val="nil"/>
              <w:right w:val="single" w:sz="8" w:space="0" w:color="231F20"/>
            </w:tcBorders>
            <w:vAlign w:val="center"/>
            <w:hideMark/>
          </w:tcPr>
          <w:p w14:paraId="48CD0612" w14:textId="7ABFF5C4"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tcBorders>
              <w:left w:val="nil"/>
              <w:right w:val="single" w:sz="8" w:space="0" w:color="231F20"/>
            </w:tcBorders>
            <w:vAlign w:val="center"/>
            <w:hideMark/>
          </w:tcPr>
          <w:p w14:paraId="7C6ECA09" w14:textId="278569CF"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p>
        </w:tc>
        <w:tc>
          <w:tcPr>
            <w:tcW w:w="1148" w:type="dxa"/>
            <w:vMerge/>
            <w:tcBorders>
              <w:left w:val="nil"/>
              <w:right w:val="single" w:sz="8" w:space="0" w:color="231F20"/>
            </w:tcBorders>
            <w:vAlign w:val="center"/>
            <w:hideMark/>
          </w:tcPr>
          <w:p w14:paraId="4149B1E2" w14:textId="1D1B5300" w:rsidR="006D4BA5" w:rsidRPr="006D4BA5" w:rsidRDefault="006D4BA5" w:rsidP="00DE6600">
            <w:pPr>
              <w:autoSpaceDE w:val="0"/>
              <w:autoSpaceDN w:val="0"/>
              <w:spacing w:before="37"/>
              <w:ind w:left="123"/>
              <w:jc w:val="center"/>
              <w:rPr>
                <w:rFonts w:ascii="FS Jack Light" w:eastAsiaTheme="minorHAnsi" w:hAnsi="FS Jack Light"/>
                <w:sz w:val="13"/>
                <w:szCs w:val="13"/>
                <w:lang w:val="en-US" w:eastAsia="en-US"/>
              </w:rPr>
            </w:pPr>
          </w:p>
        </w:tc>
        <w:tc>
          <w:tcPr>
            <w:tcW w:w="1033" w:type="dxa"/>
            <w:vMerge/>
            <w:tcBorders>
              <w:left w:val="nil"/>
              <w:right w:val="single" w:sz="8" w:space="0" w:color="231F20"/>
            </w:tcBorders>
            <w:vAlign w:val="center"/>
            <w:hideMark/>
          </w:tcPr>
          <w:p w14:paraId="4339F342" w14:textId="2CB016EE"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right w:val="single" w:sz="8" w:space="0" w:color="231F20"/>
            </w:tcBorders>
            <w:vAlign w:val="center"/>
            <w:hideMark/>
          </w:tcPr>
          <w:p w14:paraId="213601BF" w14:textId="78B133C2" w:rsidR="006D4BA5" w:rsidRPr="006D4BA5" w:rsidRDefault="006D4BA5" w:rsidP="00DE6600">
            <w:pPr>
              <w:autoSpaceDE w:val="0"/>
              <w:autoSpaceDN w:val="0"/>
              <w:jc w:val="center"/>
              <w:rPr>
                <w:rFonts w:ascii="FS Jack Light" w:eastAsiaTheme="minorHAnsi" w:hAnsi="FS Jack Light"/>
                <w:sz w:val="13"/>
                <w:szCs w:val="13"/>
                <w:lang w:val="en-US" w:eastAsia="en-US"/>
              </w:rPr>
            </w:pPr>
          </w:p>
        </w:tc>
      </w:tr>
      <w:tr w:rsidR="006D4BA5" w:rsidRPr="006D4BA5" w14:paraId="271688E0" w14:textId="77777777" w:rsidTr="006051D0">
        <w:trPr>
          <w:trHeight w:val="270"/>
          <w:jc w:val="center"/>
        </w:trPr>
        <w:tc>
          <w:tcPr>
            <w:tcW w:w="1216" w:type="dxa"/>
            <w:vMerge w:val="restart"/>
            <w:tcBorders>
              <w:top w:val="nil"/>
              <w:left w:val="single" w:sz="8" w:space="0" w:color="231F20"/>
              <w:bottom w:val="single" w:sz="8" w:space="0" w:color="231F20"/>
              <w:right w:val="single" w:sz="8" w:space="0" w:color="231F20"/>
            </w:tcBorders>
            <w:vAlign w:val="center"/>
          </w:tcPr>
          <w:p w14:paraId="6D08C35E" w14:textId="77777777" w:rsidR="006D4BA5" w:rsidRPr="006D4BA5" w:rsidRDefault="006D4BA5" w:rsidP="00DE6600">
            <w:pPr>
              <w:autoSpaceDE w:val="0"/>
              <w:autoSpaceDN w:val="0"/>
              <w:ind w:left="410" w:right="410"/>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15</w:t>
            </w:r>
          </w:p>
        </w:tc>
        <w:tc>
          <w:tcPr>
            <w:tcW w:w="793" w:type="dxa"/>
            <w:tcBorders>
              <w:top w:val="nil"/>
              <w:left w:val="nil"/>
              <w:bottom w:val="single" w:sz="8" w:space="0" w:color="231F20"/>
              <w:right w:val="single" w:sz="8" w:space="0" w:color="231F20"/>
            </w:tcBorders>
            <w:vAlign w:val="center"/>
            <w:hideMark/>
          </w:tcPr>
          <w:p w14:paraId="043BD634" w14:textId="77777777" w:rsidR="006D4BA5" w:rsidRPr="006D4BA5" w:rsidRDefault="006D4BA5" w:rsidP="00DE6600">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16</w:t>
            </w:r>
          </w:p>
        </w:tc>
        <w:tc>
          <w:tcPr>
            <w:tcW w:w="748" w:type="dxa"/>
            <w:vMerge/>
            <w:tcBorders>
              <w:left w:val="nil"/>
              <w:right w:val="single" w:sz="8" w:space="0" w:color="231F20"/>
            </w:tcBorders>
            <w:vAlign w:val="center"/>
          </w:tcPr>
          <w:p w14:paraId="244B4A11" w14:textId="0CF3763B" w:rsidR="006D4BA5" w:rsidRPr="006D4BA5" w:rsidRDefault="006D4BA5" w:rsidP="00DE6600">
            <w:pPr>
              <w:autoSpaceDE w:val="0"/>
              <w:autoSpaceDN w:val="0"/>
              <w:ind w:left="229"/>
              <w:jc w:val="both"/>
              <w:rPr>
                <w:rFonts w:ascii="FS Jack Light" w:eastAsiaTheme="minorHAnsi" w:hAnsi="FS Jack Light"/>
                <w:sz w:val="13"/>
                <w:szCs w:val="13"/>
                <w:lang w:val="en-US" w:eastAsia="en-US"/>
              </w:rPr>
            </w:pPr>
          </w:p>
        </w:tc>
        <w:tc>
          <w:tcPr>
            <w:tcW w:w="834" w:type="dxa"/>
            <w:vMerge/>
            <w:tcBorders>
              <w:left w:val="nil"/>
              <w:bottom w:val="single" w:sz="8" w:space="0" w:color="231F20"/>
              <w:right w:val="single" w:sz="8" w:space="0" w:color="231F20"/>
            </w:tcBorders>
            <w:vAlign w:val="center"/>
            <w:hideMark/>
          </w:tcPr>
          <w:p w14:paraId="7765337B" w14:textId="4307D53F" w:rsidR="006D4BA5" w:rsidRPr="006D4BA5" w:rsidRDefault="006D4BA5" w:rsidP="00DE6600">
            <w:pPr>
              <w:autoSpaceDE w:val="0"/>
              <w:autoSpaceDN w:val="0"/>
              <w:spacing w:before="37"/>
              <w:ind w:left="118"/>
              <w:jc w:val="center"/>
              <w:rPr>
                <w:rFonts w:ascii="FS Jack Light" w:eastAsiaTheme="minorHAnsi" w:hAnsi="FS Jack Light"/>
                <w:sz w:val="13"/>
                <w:szCs w:val="13"/>
                <w:lang w:val="en-US" w:eastAsia="en-US"/>
              </w:rPr>
            </w:pPr>
          </w:p>
        </w:tc>
        <w:tc>
          <w:tcPr>
            <w:tcW w:w="935" w:type="dxa"/>
            <w:vMerge/>
            <w:tcBorders>
              <w:left w:val="nil"/>
              <w:bottom w:val="single" w:sz="8" w:space="0" w:color="231F20"/>
              <w:right w:val="single" w:sz="8" w:space="0" w:color="231F20"/>
            </w:tcBorders>
            <w:vAlign w:val="center"/>
            <w:hideMark/>
          </w:tcPr>
          <w:p w14:paraId="0074F691" w14:textId="341C38F6"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tcBorders>
              <w:left w:val="nil"/>
              <w:bottom w:val="single" w:sz="8" w:space="0" w:color="231F20"/>
              <w:right w:val="single" w:sz="8" w:space="0" w:color="231F20"/>
            </w:tcBorders>
            <w:vAlign w:val="center"/>
            <w:hideMark/>
          </w:tcPr>
          <w:p w14:paraId="2223B5FA" w14:textId="3F82FFFF"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p>
        </w:tc>
        <w:tc>
          <w:tcPr>
            <w:tcW w:w="1148" w:type="dxa"/>
            <w:vMerge/>
            <w:tcBorders>
              <w:left w:val="nil"/>
              <w:bottom w:val="single" w:sz="8" w:space="0" w:color="231F20"/>
              <w:right w:val="single" w:sz="8" w:space="0" w:color="231F20"/>
            </w:tcBorders>
            <w:vAlign w:val="center"/>
            <w:hideMark/>
          </w:tcPr>
          <w:p w14:paraId="4F08EC1F" w14:textId="5230A117" w:rsidR="006D4BA5" w:rsidRPr="006D4BA5" w:rsidRDefault="006D4BA5" w:rsidP="00DE6600">
            <w:pPr>
              <w:autoSpaceDE w:val="0"/>
              <w:autoSpaceDN w:val="0"/>
              <w:spacing w:before="37"/>
              <w:ind w:left="123"/>
              <w:jc w:val="center"/>
              <w:rPr>
                <w:rFonts w:ascii="FS Jack Light" w:eastAsiaTheme="minorHAnsi" w:hAnsi="FS Jack Light"/>
                <w:sz w:val="13"/>
                <w:szCs w:val="13"/>
                <w:lang w:val="en-US" w:eastAsia="en-US"/>
              </w:rPr>
            </w:pPr>
          </w:p>
        </w:tc>
        <w:tc>
          <w:tcPr>
            <w:tcW w:w="1033" w:type="dxa"/>
            <w:vMerge/>
            <w:tcBorders>
              <w:left w:val="nil"/>
              <w:right w:val="single" w:sz="8" w:space="0" w:color="231F20"/>
            </w:tcBorders>
            <w:vAlign w:val="center"/>
            <w:hideMark/>
          </w:tcPr>
          <w:p w14:paraId="24573E5D" w14:textId="0648453B"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right w:val="single" w:sz="8" w:space="0" w:color="231F20"/>
            </w:tcBorders>
            <w:vAlign w:val="center"/>
          </w:tcPr>
          <w:p w14:paraId="1C529478" w14:textId="071AD57C" w:rsidR="006D4BA5" w:rsidRPr="006D4BA5" w:rsidRDefault="006D4BA5" w:rsidP="00DE6600">
            <w:pPr>
              <w:autoSpaceDE w:val="0"/>
              <w:autoSpaceDN w:val="0"/>
              <w:jc w:val="center"/>
              <w:rPr>
                <w:rFonts w:ascii="FS Jack Light" w:eastAsiaTheme="minorHAnsi" w:hAnsi="FS Jack Light"/>
                <w:sz w:val="13"/>
                <w:szCs w:val="13"/>
                <w:lang w:val="en-US" w:eastAsia="en-US"/>
              </w:rPr>
            </w:pPr>
          </w:p>
        </w:tc>
      </w:tr>
      <w:tr w:rsidR="006D4BA5" w:rsidRPr="006D4BA5" w14:paraId="7420C001" w14:textId="77777777" w:rsidTr="006051D0">
        <w:trPr>
          <w:trHeight w:hRule="exact" w:val="270"/>
          <w:jc w:val="center"/>
        </w:trPr>
        <w:tc>
          <w:tcPr>
            <w:tcW w:w="1216" w:type="dxa"/>
            <w:vMerge/>
            <w:tcBorders>
              <w:top w:val="nil"/>
              <w:left w:val="single" w:sz="8" w:space="0" w:color="231F20"/>
              <w:bottom w:val="single" w:sz="8" w:space="0" w:color="231F20"/>
              <w:right w:val="single" w:sz="8" w:space="0" w:color="231F20"/>
            </w:tcBorders>
            <w:vAlign w:val="center"/>
            <w:hideMark/>
          </w:tcPr>
          <w:p w14:paraId="268DC594" w14:textId="77777777" w:rsidR="006D4BA5" w:rsidRPr="006D4BA5" w:rsidRDefault="006D4BA5" w:rsidP="00DE6600">
            <w:pPr>
              <w:jc w:val="center"/>
              <w:rPr>
                <w:rFonts w:ascii="FS Jack Light" w:eastAsiaTheme="minorHAnsi" w:hAnsi="FS Jack Light"/>
                <w:sz w:val="13"/>
                <w:szCs w:val="13"/>
                <w:lang w:val="en-US" w:eastAsia="en-US"/>
              </w:rPr>
            </w:pPr>
          </w:p>
        </w:tc>
        <w:tc>
          <w:tcPr>
            <w:tcW w:w="793" w:type="dxa"/>
            <w:tcBorders>
              <w:top w:val="nil"/>
              <w:left w:val="nil"/>
              <w:bottom w:val="single" w:sz="8" w:space="0" w:color="231F20"/>
              <w:right w:val="single" w:sz="8" w:space="0" w:color="231F20"/>
            </w:tcBorders>
            <w:vAlign w:val="center"/>
            <w:hideMark/>
          </w:tcPr>
          <w:p w14:paraId="27E18E31" w14:textId="77777777" w:rsidR="006D4BA5" w:rsidRPr="006D4BA5" w:rsidRDefault="006D4BA5" w:rsidP="00DE6600">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17</w:t>
            </w:r>
          </w:p>
        </w:tc>
        <w:tc>
          <w:tcPr>
            <w:tcW w:w="748" w:type="dxa"/>
            <w:vMerge/>
            <w:tcBorders>
              <w:left w:val="nil"/>
              <w:right w:val="single" w:sz="8" w:space="0" w:color="231F20"/>
            </w:tcBorders>
            <w:vAlign w:val="center"/>
            <w:hideMark/>
          </w:tcPr>
          <w:p w14:paraId="1318B5F6" w14:textId="7F5E6755" w:rsidR="006D4BA5" w:rsidRPr="006D4BA5" w:rsidRDefault="006D4BA5" w:rsidP="00DE6600">
            <w:pPr>
              <w:autoSpaceDE w:val="0"/>
              <w:autoSpaceDN w:val="0"/>
              <w:ind w:left="229"/>
              <w:jc w:val="both"/>
              <w:rPr>
                <w:rFonts w:ascii="FS Jack Light" w:eastAsiaTheme="minorHAnsi" w:hAnsi="FS Jack Light"/>
                <w:sz w:val="13"/>
                <w:szCs w:val="13"/>
                <w:lang w:val="en-US" w:eastAsia="en-US"/>
              </w:rPr>
            </w:pPr>
          </w:p>
        </w:tc>
        <w:tc>
          <w:tcPr>
            <w:tcW w:w="834" w:type="dxa"/>
            <w:vMerge w:val="restart"/>
            <w:tcBorders>
              <w:top w:val="nil"/>
              <w:left w:val="nil"/>
              <w:right w:val="single" w:sz="8" w:space="0" w:color="231F20"/>
            </w:tcBorders>
            <w:vAlign w:val="center"/>
            <w:hideMark/>
          </w:tcPr>
          <w:p w14:paraId="36094EC6" w14:textId="02414BBD" w:rsidR="006D4BA5" w:rsidRPr="006D4BA5" w:rsidRDefault="006D4BA5" w:rsidP="00DE6600">
            <w:pPr>
              <w:autoSpaceDE w:val="0"/>
              <w:autoSpaceDN w:val="0"/>
              <w:spacing w:before="37"/>
              <w:ind w:left="91"/>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100 x 50</w:t>
            </w:r>
          </w:p>
        </w:tc>
        <w:tc>
          <w:tcPr>
            <w:tcW w:w="935" w:type="dxa"/>
            <w:vMerge w:val="restart"/>
            <w:tcBorders>
              <w:top w:val="nil"/>
              <w:left w:val="nil"/>
              <w:right w:val="single" w:sz="8" w:space="0" w:color="231F20"/>
            </w:tcBorders>
            <w:vAlign w:val="center"/>
            <w:hideMark/>
          </w:tcPr>
          <w:p w14:paraId="1E1FC272" w14:textId="45237A79"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91.44 x 45.75</w:t>
            </w:r>
          </w:p>
        </w:tc>
        <w:tc>
          <w:tcPr>
            <w:tcW w:w="627" w:type="dxa"/>
            <w:vMerge w:val="restart"/>
            <w:tcBorders>
              <w:top w:val="nil"/>
              <w:left w:val="nil"/>
              <w:right w:val="single" w:sz="8" w:space="0" w:color="231F20"/>
            </w:tcBorders>
            <w:vAlign w:val="center"/>
            <w:hideMark/>
          </w:tcPr>
          <w:p w14:paraId="437351F3" w14:textId="513617EF"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130 x 100</w:t>
            </w:r>
          </w:p>
        </w:tc>
        <w:tc>
          <w:tcPr>
            <w:tcW w:w="1148" w:type="dxa"/>
            <w:vMerge w:val="restart"/>
            <w:tcBorders>
              <w:top w:val="nil"/>
              <w:left w:val="nil"/>
              <w:right w:val="single" w:sz="8" w:space="0" w:color="231F20"/>
            </w:tcBorders>
            <w:vAlign w:val="center"/>
            <w:hideMark/>
          </w:tcPr>
          <w:p w14:paraId="3A1BBC82" w14:textId="21765D62" w:rsidR="006D4BA5" w:rsidRPr="006D4BA5" w:rsidRDefault="006D4BA5" w:rsidP="00DE6600">
            <w:pPr>
              <w:autoSpaceDE w:val="0"/>
              <w:autoSpaceDN w:val="0"/>
              <w:spacing w:before="37"/>
              <w:ind w:left="57"/>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118.87 x 91.44</w:t>
            </w:r>
          </w:p>
        </w:tc>
        <w:tc>
          <w:tcPr>
            <w:tcW w:w="1033" w:type="dxa"/>
            <w:vMerge/>
            <w:tcBorders>
              <w:left w:val="nil"/>
              <w:right w:val="single" w:sz="8" w:space="0" w:color="231F20"/>
            </w:tcBorders>
            <w:vAlign w:val="center"/>
            <w:hideMark/>
          </w:tcPr>
          <w:p w14:paraId="551B89E9" w14:textId="47FC8B0D"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right w:val="single" w:sz="8" w:space="0" w:color="231F20"/>
            </w:tcBorders>
            <w:vAlign w:val="center"/>
            <w:hideMark/>
          </w:tcPr>
          <w:p w14:paraId="1C86A2D0" w14:textId="6055C0E5" w:rsidR="006D4BA5" w:rsidRPr="006D4BA5" w:rsidRDefault="006D4BA5" w:rsidP="00DE6600">
            <w:pPr>
              <w:autoSpaceDE w:val="0"/>
              <w:autoSpaceDN w:val="0"/>
              <w:jc w:val="center"/>
              <w:rPr>
                <w:rFonts w:ascii="FS Jack Light" w:eastAsiaTheme="minorHAnsi" w:hAnsi="FS Jack Light"/>
                <w:sz w:val="13"/>
                <w:szCs w:val="13"/>
                <w:lang w:val="en-US" w:eastAsia="en-US"/>
              </w:rPr>
            </w:pPr>
          </w:p>
        </w:tc>
      </w:tr>
      <w:tr w:rsidR="006D4BA5" w:rsidRPr="006D4BA5" w14:paraId="5DD169C4" w14:textId="77777777" w:rsidTr="006051D0">
        <w:trPr>
          <w:trHeight w:hRule="exact" w:val="270"/>
          <w:jc w:val="center"/>
        </w:trPr>
        <w:tc>
          <w:tcPr>
            <w:tcW w:w="1216" w:type="dxa"/>
            <w:vMerge/>
            <w:tcBorders>
              <w:top w:val="nil"/>
              <w:left w:val="single" w:sz="8" w:space="0" w:color="231F20"/>
              <w:bottom w:val="single" w:sz="8" w:space="0" w:color="231F20"/>
              <w:right w:val="single" w:sz="8" w:space="0" w:color="231F20"/>
            </w:tcBorders>
            <w:vAlign w:val="center"/>
            <w:hideMark/>
          </w:tcPr>
          <w:p w14:paraId="2772DA47" w14:textId="77777777" w:rsidR="006D4BA5" w:rsidRPr="006D4BA5" w:rsidRDefault="006D4BA5" w:rsidP="00DE6600">
            <w:pPr>
              <w:jc w:val="center"/>
              <w:rPr>
                <w:rFonts w:ascii="FS Jack Light" w:eastAsiaTheme="minorHAnsi" w:hAnsi="FS Jack Light"/>
                <w:sz w:val="13"/>
                <w:szCs w:val="13"/>
                <w:lang w:val="en-US" w:eastAsia="en-US"/>
              </w:rPr>
            </w:pPr>
          </w:p>
        </w:tc>
        <w:tc>
          <w:tcPr>
            <w:tcW w:w="793" w:type="dxa"/>
            <w:tcBorders>
              <w:top w:val="nil"/>
              <w:left w:val="nil"/>
              <w:bottom w:val="single" w:sz="8" w:space="0" w:color="231F20"/>
              <w:right w:val="single" w:sz="8" w:space="0" w:color="231F20"/>
            </w:tcBorders>
            <w:vAlign w:val="center"/>
            <w:hideMark/>
          </w:tcPr>
          <w:p w14:paraId="7C2CAFA1" w14:textId="77777777" w:rsidR="006D4BA5" w:rsidRPr="006D4BA5" w:rsidRDefault="006D4BA5" w:rsidP="00DE6600">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18</w:t>
            </w:r>
          </w:p>
        </w:tc>
        <w:tc>
          <w:tcPr>
            <w:tcW w:w="748" w:type="dxa"/>
            <w:vMerge/>
            <w:tcBorders>
              <w:left w:val="nil"/>
              <w:right w:val="single" w:sz="8" w:space="0" w:color="231F20"/>
            </w:tcBorders>
            <w:vAlign w:val="center"/>
            <w:hideMark/>
          </w:tcPr>
          <w:p w14:paraId="595AAB86" w14:textId="4B4572F7" w:rsidR="006D4BA5" w:rsidRPr="006D4BA5" w:rsidRDefault="006D4BA5" w:rsidP="00DE6600">
            <w:pPr>
              <w:autoSpaceDE w:val="0"/>
              <w:autoSpaceDN w:val="0"/>
              <w:ind w:left="229"/>
              <w:jc w:val="both"/>
              <w:rPr>
                <w:rFonts w:ascii="FS Jack Light" w:eastAsiaTheme="minorHAnsi" w:hAnsi="FS Jack Light"/>
                <w:sz w:val="13"/>
                <w:szCs w:val="13"/>
                <w:lang w:val="en-US" w:eastAsia="en-US"/>
              </w:rPr>
            </w:pPr>
          </w:p>
        </w:tc>
        <w:tc>
          <w:tcPr>
            <w:tcW w:w="834" w:type="dxa"/>
            <w:vMerge/>
            <w:tcBorders>
              <w:left w:val="nil"/>
              <w:right w:val="single" w:sz="8" w:space="0" w:color="231F20"/>
            </w:tcBorders>
            <w:vAlign w:val="center"/>
            <w:hideMark/>
          </w:tcPr>
          <w:p w14:paraId="06730D39" w14:textId="01D0BC2B" w:rsidR="006D4BA5" w:rsidRPr="006D4BA5" w:rsidRDefault="006D4BA5" w:rsidP="00DE6600">
            <w:pPr>
              <w:autoSpaceDE w:val="0"/>
              <w:autoSpaceDN w:val="0"/>
              <w:spacing w:before="37"/>
              <w:ind w:left="91"/>
              <w:jc w:val="center"/>
              <w:rPr>
                <w:rFonts w:ascii="FS Jack Light" w:eastAsiaTheme="minorHAnsi" w:hAnsi="FS Jack Light"/>
                <w:sz w:val="13"/>
                <w:szCs w:val="13"/>
                <w:lang w:val="en-US" w:eastAsia="en-US"/>
              </w:rPr>
            </w:pPr>
          </w:p>
        </w:tc>
        <w:tc>
          <w:tcPr>
            <w:tcW w:w="935" w:type="dxa"/>
            <w:vMerge/>
            <w:tcBorders>
              <w:left w:val="nil"/>
              <w:right w:val="single" w:sz="8" w:space="0" w:color="231F20"/>
            </w:tcBorders>
            <w:vAlign w:val="center"/>
            <w:hideMark/>
          </w:tcPr>
          <w:p w14:paraId="06CEF982" w14:textId="402BEA8E"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tcBorders>
              <w:left w:val="nil"/>
              <w:right w:val="single" w:sz="8" w:space="0" w:color="231F20"/>
            </w:tcBorders>
            <w:vAlign w:val="center"/>
            <w:hideMark/>
          </w:tcPr>
          <w:p w14:paraId="4D46B3BD" w14:textId="4F497901"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p>
        </w:tc>
        <w:tc>
          <w:tcPr>
            <w:tcW w:w="1148" w:type="dxa"/>
            <w:vMerge/>
            <w:tcBorders>
              <w:left w:val="nil"/>
              <w:right w:val="single" w:sz="8" w:space="0" w:color="231F20"/>
            </w:tcBorders>
            <w:vAlign w:val="center"/>
            <w:hideMark/>
          </w:tcPr>
          <w:p w14:paraId="2C6A2663" w14:textId="40D10D90" w:rsidR="006D4BA5" w:rsidRPr="006D4BA5" w:rsidRDefault="006D4BA5" w:rsidP="00DE6600">
            <w:pPr>
              <w:autoSpaceDE w:val="0"/>
              <w:autoSpaceDN w:val="0"/>
              <w:spacing w:before="37"/>
              <w:ind w:left="57"/>
              <w:jc w:val="center"/>
              <w:rPr>
                <w:rFonts w:ascii="FS Jack Light" w:eastAsiaTheme="minorHAnsi" w:hAnsi="FS Jack Light"/>
                <w:sz w:val="13"/>
                <w:szCs w:val="13"/>
                <w:lang w:val="en-US" w:eastAsia="en-US"/>
              </w:rPr>
            </w:pPr>
          </w:p>
        </w:tc>
        <w:tc>
          <w:tcPr>
            <w:tcW w:w="1033" w:type="dxa"/>
            <w:vMerge/>
            <w:tcBorders>
              <w:left w:val="nil"/>
              <w:right w:val="single" w:sz="8" w:space="0" w:color="231F20"/>
            </w:tcBorders>
            <w:vAlign w:val="center"/>
            <w:hideMark/>
          </w:tcPr>
          <w:p w14:paraId="7F4F7DCD" w14:textId="0295FEF5"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right w:val="single" w:sz="8" w:space="0" w:color="231F20"/>
            </w:tcBorders>
            <w:vAlign w:val="center"/>
            <w:hideMark/>
          </w:tcPr>
          <w:p w14:paraId="279A1982" w14:textId="4B27F7A7" w:rsidR="006D4BA5" w:rsidRPr="006D4BA5" w:rsidRDefault="006D4BA5" w:rsidP="00DE6600">
            <w:pPr>
              <w:autoSpaceDE w:val="0"/>
              <w:autoSpaceDN w:val="0"/>
              <w:jc w:val="center"/>
              <w:rPr>
                <w:rFonts w:ascii="FS Jack Light" w:eastAsiaTheme="minorHAnsi" w:hAnsi="FS Jack Light"/>
                <w:sz w:val="13"/>
                <w:szCs w:val="13"/>
                <w:lang w:val="en-US" w:eastAsia="en-US"/>
              </w:rPr>
            </w:pPr>
          </w:p>
        </w:tc>
      </w:tr>
      <w:tr w:rsidR="006D4BA5" w:rsidRPr="006D4BA5" w14:paraId="3A9B770A" w14:textId="77777777" w:rsidTr="006051D0">
        <w:trPr>
          <w:trHeight w:val="270"/>
          <w:jc w:val="center"/>
        </w:trPr>
        <w:tc>
          <w:tcPr>
            <w:tcW w:w="1216" w:type="dxa"/>
            <w:vMerge w:val="restart"/>
            <w:tcBorders>
              <w:top w:val="nil"/>
              <w:left w:val="single" w:sz="8" w:space="0" w:color="231F20"/>
              <w:bottom w:val="single" w:sz="8" w:space="0" w:color="231F20"/>
              <w:right w:val="single" w:sz="8" w:space="0" w:color="231F20"/>
            </w:tcBorders>
            <w:vAlign w:val="center"/>
          </w:tcPr>
          <w:p w14:paraId="5924B9A8" w14:textId="77777777" w:rsidR="006D4BA5" w:rsidRPr="006D4BA5" w:rsidRDefault="006D4BA5" w:rsidP="00DE6600">
            <w:pPr>
              <w:autoSpaceDE w:val="0"/>
              <w:autoSpaceDN w:val="0"/>
              <w:ind w:left="410" w:right="410"/>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16</w:t>
            </w:r>
          </w:p>
        </w:tc>
        <w:tc>
          <w:tcPr>
            <w:tcW w:w="793" w:type="dxa"/>
            <w:tcBorders>
              <w:top w:val="nil"/>
              <w:left w:val="nil"/>
              <w:bottom w:val="single" w:sz="8" w:space="0" w:color="231F20"/>
              <w:right w:val="single" w:sz="8" w:space="0" w:color="231F20"/>
            </w:tcBorders>
            <w:vAlign w:val="center"/>
            <w:hideMark/>
          </w:tcPr>
          <w:p w14:paraId="70F3551E" w14:textId="77777777" w:rsidR="006D4BA5" w:rsidRPr="006D4BA5" w:rsidRDefault="006D4BA5" w:rsidP="00DE6600">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17</w:t>
            </w:r>
          </w:p>
        </w:tc>
        <w:tc>
          <w:tcPr>
            <w:tcW w:w="748" w:type="dxa"/>
            <w:vMerge/>
            <w:tcBorders>
              <w:left w:val="nil"/>
              <w:right w:val="single" w:sz="8" w:space="0" w:color="231F20"/>
            </w:tcBorders>
            <w:vAlign w:val="center"/>
          </w:tcPr>
          <w:p w14:paraId="49149731" w14:textId="1338B361" w:rsidR="006D4BA5" w:rsidRPr="006D4BA5" w:rsidRDefault="006D4BA5" w:rsidP="00DE6600">
            <w:pPr>
              <w:autoSpaceDE w:val="0"/>
              <w:autoSpaceDN w:val="0"/>
              <w:ind w:left="229"/>
              <w:jc w:val="both"/>
              <w:rPr>
                <w:rFonts w:ascii="FS Jack Light" w:eastAsiaTheme="minorHAnsi" w:hAnsi="FS Jack Light"/>
                <w:sz w:val="13"/>
                <w:szCs w:val="13"/>
                <w:lang w:val="en-US" w:eastAsia="en-US"/>
              </w:rPr>
            </w:pPr>
          </w:p>
        </w:tc>
        <w:tc>
          <w:tcPr>
            <w:tcW w:w="834" w:type="dxa"/>
            <w:vMerge/>
            <w:tcBorders>
              <w:left w:val="nil"/>
              <w:right w:val="single" w:sz="8" w:space="0" w:color="231F20"/>
            </w:tcBorders>
            <w:vAlign w:val="center"/>
            <w:hideMark/>
          </w:tcPr>
          <w:p w14:paraId="35F91329" w14:textId="655C83CD" w:rsidR="006D4BA5" w:rsidRPr="006D4BA5" w:rsidRDefault="006D4BA5" w:rsidP="00DE6600">
            <w:pPr>
              <w:autoSpaceDE w:val="0"/>
              <w:autoSpaceDN w:val="0"/>
              <w:spacing w:before="37"/>
              <w:ind w:left="91"/>
              <w:jc w:val="center"/>
              <w:rPr>
                <w:rFonts w:ascii="FS Jack Light" w:eastAsiaTheme="minorHAnsi" w:hAnsi="FS Jack Light"/>
                <w:sz w:val="13"/>
                <w:szCs w:val="13"/>
                <w:lang w:val="en-US" w:eastAsia="en-US"/>
              </w:rPr>
            </w:pPr>
          </w:p>
        </w:tc>
        <w:tc>
          <w:tcPr>
            <w:tcW w:w="935" w:type="dxa"/>
            <w:vMerge/>
            <w:tcBorders>
              <w:left w:val="nil"/>
              <w:right w:val="single" w:sz="8" w:space="0" w:color="231F20"/>
            </w:tcBorders>
            <w:vAlign w:val="center"/>
            <w:hideMark/>
          </w:tcPr>
          <w:p w14:paraId="2F60D600" w14:textId="4EF81EBE"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tcBorders>
              <w:left w:val="nil"/>
              <w:right w:val="single" w:sz="8" w:space="0" w:color="231F20"/>
            </w:tcBorders>
            <w:vAlign w:val="center"/>
            <w:hideMark/>
          </w:tcPr>
          <w:p w14:paraId="30FE8A21" w14:textId="38B838BF"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p>
        </w:tc>
        <w:tc>
          <w:tcPr>
            <w:tcW w:w="1148" w:type="dxa"/>
            <w:vMerge/>
            <w:tcBorders>
              <w:left w:val="nil"/>
              <w:right w:val="single" w:sz="8" w:space="0" w:color="231F20"/>
            </w:tcBorders>
            <w:vAlign w:val="center"/>
            <w:hideMark/>
          </w:tcPr>
          <w:p w14:paraId="3005DC72" w14:textId="405CE797" w:rsidR="006D4BA5" w:rsidRPr="006D4BA5" w:rsidRDefault="006D4BA5" w:rsidP="00DE6600">
            <w:pPr>
              <w:autoSpaceDE w:val="0"/>
              <w:autoSpaceDN w:val="0"/>
              <w:spacing w:before="37"/>
              <w:ind w:left="57"/>
              <w:jc w:val="center"/>
              <w:rPr>
                <w:rFonts w:ascii="FS Jack Light" w:eastAsiaTheme="minorHAnsi" w:hAnsi="FS Jack Light"/>
                <w:sz w:val="13"/>
                <w:szCs w:val="13"/>
                <w:lang w:val="en-US" w:eastAsia="en-US"/>
              </w:rPr>
            </w:pPr>
          </w:p>
        </w:tc>
        <w:tc>
          <w:tcPr>
            <w:tcW w:w="1033" w:type="dxa"/>
            <w:vMerge/>
            <w:tcBorders>
              <w:left w:val="nil"/>
              <w:right w:val="single" w:sz="8" w:space="0" w:color="231F20"/>
            </w:tcBorders>
            <w:vAlign w:val="center"/>
            <w:hideMark/>
          </w:tcPr>
          <w:p w14:paraId="6BE6CDB0" w14:textId="00DA7415"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right w:val="single" w:sz="8" w:space="0" w:color="231F20"/>
            </w:tcBorders>
            <w:vAlign w:val="center"/>
          </w:tcPr>
          <w:p w14:paraId="60ABD1C6" w14:textId="6B48DED2" w:rsidR="006D4BA5" w:rsidRPr="006D4BA5" w:rsidRDefault="006D4BA5" w:rsidP="00DE6600">
            <w:pPr>
              <w:autoSpaceDE w:val="0"/>
              <w:autoSpaceDN w:val="0"/>
              <w:jc w:val="center"/>
              <w:rPr>
                <w:rFonts w:ascii="FS Jack Light" w:eastAsiaTheme="minorHAnsi" w:hAnsi="FS Jack Light"/>
                <w:sz w:val="13"/>
                <w:szCs w:val="13"/>
                <w:lang w:val="en-US" w:eastAsia="en-US"/>
              </w:rPr>
            </w:pPr>
          </w:p>
        </w:tc>
      </w:tr>
      <w:tr w:rsidR="006D4BA5" w:rsidRPr="006D4BA5" w14:paraId="4DA90DA5" w14:textId="77777777" w:rsidTr="006051D0">
        <w:trPr>
          <w:trHeight w:hRule="exact" w:val="270"/>
          <w:jc w:val="center"/>
        </w:trPr>
        <w:tc>
          <w:tcPr>
            <w:tcW w:w="1216" w:type="dxa"/>
            <w:vMerge/>
            <w:tcBorders>
              <w:top w:val="nil"/>
              <w:left w:val="single" w:sz="8" w:space="0" w:color="231F20"/>
              <w:bottom w:val="single" w:sz="8" w:space="0" w:color="231F20"/>
              <w:right w:val="single" w:sz="8" w:space="0" w:color="231F20"/>
            </w:tcBorders>
            <w:vAlign w:val="center"/>
            <w:hideMark/>
          </w:tcPr>
          <w:p w14:paraId="793299DD" w14:textId="77777777" w:rsidR="006D4BA5" w:rsidRPr="006D4BA5" w:rsidRDefault="006D4BA5" w:rsidP="00DE6600">
            <w:pPr>
              <w:jc w:val="center"/>
              <w:rPr>
                <w:rFonts w:ascii="FS Jack Light" w:eastAsiaTheme="minorHAnsi" w:hAnsi="FS Jack Light"/>
                <w:sz w:val="13"/>
                <w:szCs w:val="13"/>
                <w:lang w:val="en-US" w:eastAsia="en-US"/>
              </w:rPr>
            </w:pPr>
          </w:p>
        </w:tc>
        <w:tc>
          <w:tcPr>
            <w:tcW w:w="793" w:type="dxa"/>
            <w:tcBorders>
              <w:top w:val="nil"/>
              <w:left w:val="nil"/>
              <w:bottom w:val="single" w:sz="8" w:space="0" w:color="231F20"/>
              <w:right w:val="single" w:sz="8" w:space="0" w:color="231F20"/>
            </w:tcBorders>
            <w:vAlign w:val="center"/>
            <w:hideMark/>
          </w:tcPr>
          <w:p w14:paraId="2545AE52" w14:textId="77777777" w:rsidR="006D4BA5" w:rsidRPr="006D4BA5" w:rsidRDefault="006D4BA5" w:rsidP="00DE6600">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Under 18</w:t>
            </w:r>
          </w:p>
        </w:tc>
        <w:tc>
          <w:tcPr>
            <w:tcW w:w="748" w:type="dxa"/>
            <w:vMerge/>
            <w:tcBorders>
              <w:left w:val="nil"/>
              <w:right w:val="single" w:sz="8" w:space="0" w:color="231F20"/>
            </w:tcBorders>
            <w:vAlign w:val="center"/>
            <w:hideMark/>
          </w:tcPr>
          <w:p w14:paraId="7D3D3D27" w14:textId="77777777" w:rsidR="006D4BA5" w:rsidRPr="006D4BA5" w:rsidRDefault="006D4BA5" w:rsidP="00DE6600">
            <w:pPr>
              <w:jc w:val="center"/>
              <w:rPr>
                <w:rFonts w:ascii="FS Jack Light" w:eastAsiaTheme="minorHAnsi" w:hAnsi="FS Jack Light"/>
                <w:sz w:val="13"/>
                <w:szCs w:val="13"/>
                <w:lang w:val="en-US" w:eastAsia="en-US"/>
              </w:rPr>
            </w:pPr>
          </w:p>
        </w:tc>
        <w:tc>
          <w:tcPr>
            <w:tcW w:w="834" w:type="dxa"/>
            <w:vMerge/>
            <w:tcBorders>
              <w:left w:val="nil"/>
              <w:right w:val="single" w:sz="8" w:space="0" w:color="231F20"/>
            </w:tcBorders>
            <w:vAlign w:val="center"/>
            <w:hideMark/>
          </w:tcPr>
          <w:p w14:paraId="315FF84E" w14:textId="7BC6F1F3" w:rsidR="006D4BA5" w:rsidRPr="006D4BA5" w:rsidRDefault="006D4BA5" w:rsidP="00DE6600">
            <w:pPr>
              <w:autoSpaceDE w:val="0"/>
              <w:autoSpaceDN w:val="0"/>
              <w:spacing w:before="37"/>
              <w:ind w:left="91"/>
              <w:jc w:val="center"/>
              <w:rPr>
                <w:rFonts w:ascii="FS Jack Light" w:eastAsiaTheme="minorHAnsi" w:hAnsi="FS Jack Light"/>
                <w:sz w:val="13"/>
                <w:szCs w:val="13"/>
                <w:lang w:val="en-US" w:eastAsia="en-US"/>
              </w:rPr>
            </w:pPr>
          </w:p>
        </w:tc>
        <w:tc>
          <w:tcPr>
            <w:tcW w:w="935" w:type="dxa"/>
            <w:vMerge/>
            <w:tcBorders>
              <w:left w:val="nil"/>
              <w:right w:val="single" w:sz="8" w:space="0" w:color="231F20"/>
            </w:tcBorders>
            <w:vAlign w:val="center"/>
            <w:hideMark/>
          </w:tcPr>
          <w:p w14:paraId="49C59AFB" w14:textId="67C433DB"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tcBorders>
              <w:left w:val="nil"/>
              <w:right w:val="single" w:sz="8" w:space="0" w:color="231F20"/>
            </w:tcBorders>
            <w:vAlign w:val="center"/>
            <w:hideMark/>
          </w:tcPr>
          <w:p w14:paraId="3CD7766F" w14:textId="071ACE96"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p>
        </w:tc>
        <w:tc>
          <w:tcPr>
            <w:tcW w:w="1148" w:type="dxa"/>
            <w:vMerge/>
            <w:tcBorders>
              <w:left w:val="nil"/>
              <w:right w:val="single" w:sz="8" w:space="0" w:color="231F20"/>
            </w:tcBorders>
            <w:vAlign w:val="center"/>
            <w:hideMark/>
          </w:tcPr>
          <w:p w14:paraId="30E765B4" w14:textId="4D976774" w:rsidR="006D4BA5" w:rsidRPr="006D4BA5" w:rsidRDefault="006D4BA5" w:rsidP="00DE6600">
            <w:pPr>
              <w:autoSpaceDE w:val="0"/>
              <w:autoSpaceDN w:val="0"/>
              <w:spacing w:before="37"/>
              <w:ind w:left="57"/>
              <w:jc w:val="center"/>
              <w:rPr>
                <w:rFonts w:ascii="FS Jack Light" w:eastAsiaTheme="minorHAnsi" w:hAnsi="FS Jack Light"/>
                <w:sz w:val="13"/>
                <w:szCs w:val="13"/>
                <w:lang w:val="en-US" w:eastAsia="en-US"/>
              </w:rPr>
            </w:pPr>
          </w:p>
        </w:tc>
        <w:tc>
          <w:tcPr>
            <w:tcW w:w="1033" w:type="dxa"/>
            <w:vMerge/>
            <w:tcBorders>
              <w:left w:val="nil"/>
              <w:right w:val="single" w:sz="8" w:space="0" w:color="231F20"/>
            </w:tcBorders>
            <w:vAlign w:val="center"/>
            <w:hideMark/>
          </w:tcPr>
          <w:p w14:paraId="38357B04" w14:textId="5C31512E"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right w:val="single" w:sz="8" w:space="0" w:color="231F20"/>
            </w:tcBorders>
            <w:vAlign w:val="center"/>
            <w:hideMark/>
          </w:tcPr>
          <w:p w14:paraId="76BD0D02" w14:textId="77777777" w:rsidR="006D4BA5" w:rsidRPr="006D4BA5" w:rsidRDefault="006D4BA5" w:rsidP="00DE6600">
            <w:pPr>
              <w:jc w:val="center"/>
              <w:rPr>
                <w:rFonts w:ascii="FS Jack Light" w:eastAsiaTheme="minorHAnsi" w:hAnsi="FS Jack Light"/>
                <w:sz w:val="13"/>
                <w:szCs w:val="13"/>
                <w:lang w:val="en-US" w:eastAsia="en-US"/>
              </w:rPr>
            </w:pPr>
          </w:p>
        </w:tc>
      </w:tr>
      <w:tr w:rsidR="006D4BA5" w:rsidRPr="006D4BA5" w14:paraId="5C480C09" w14:textId="77777777" w:rsidTr="006051D0">
        <w:trPr>
          <w:trHeight w:hRule="exact" w:val="270"/>
          <w:jc w:val="center"/>
        </w:trPr>
        <w:tc>
          <w:tcPr>
            <w:tcW w:w="1216" w:type="dxa"/>
            <w:vMerge/>
            <w:tcBorders>
              <w:top w:val="nil"/>
              <w:left w:val="single" w:sz="8" w:space="0" w:color="231F20"/>
              <w:bottom w:val="single" w:sz="8" w:space="0" w:color="231F20"/>
              <w:right w:val="single" w:sz="8" w:space="0" w:color="231F20"/>
            </w:tcBorders>
            <w:vAlign w:val="center"/>
            <w:hideMark/>
          </w:tcPr>
          <w:p w14:paraId="697D5FF6" w14:textId="77777777" w:rsidR="006D4BA5" w:rsidRPr="006D4BA5" w:rsidRDefault="006D4BA5" w:rsidP="00DE6600">
            <w:pPr>
              <w:jc w:val="center"/>
              <w:rPr>
                <w:rFonts w:ascii="FS Jack Light" w:eastAsiaTheme="minorHAnsi" w:hAnsi="FS Jack Light"/>
                <w:sz w:val="13"/>
                <w:szCs w:val="13"/>
                <w:lang w:val="en-US" w:eastAsia="en-US"/>
              </w:rPr>
            </w:pPr>
          </w:p>
        </w:tc>
        <w:tc>
          <w:tcPr>
            <w:tcW w:w="793" w:type="dxa"/>
            <w:tcBorders>
              <w:top w:val="nil"/>
              <w:left w:val="nil"/>
              <w:bottom w:val="single" w:sz="8" w:space="0" w:color="231F20"/>
              <w:right w:val="single" w:sz="8" w:space="0" w:color="231F20"/>
            </w:tcBorders>
            <w:vAlign w:val="center"/>
            <w:hideMark/>
          </w:tcPr>
          <w:p w14:paraId="09D74539" w14:textId="77777777" w:rsidR="006D4BA5" w:rsidRPr="006D4BA5" w:rsidRDefault="006D4BA5" w:rsidP="00DE6600">
            <w:pPr>
              <w:autoSpaceDE w:val="0"/>
              <w:autoSpaceDN w:val="0"/>
              <w:spacing w:before="31"/>
              <w:ind w:left="62" w:right="62"/>
              <w:jc w:val="center"/>
              <w:rPr>
                <w:rFonts w:ascii="FS Jack Light" w:eastAsiaTheme="minorHAnsi" w:hAnsi="FS Jack Light"/>
                <w:sz w:val="13"/>
                <w:szCs w:val="13"/>
                <w:lang w:val="en-US" w:eastAsia="en-US"/>
              </w:rPr>
            </w:pPr>
            <w:r w:rsidRPr="006D4BA5">
              <w:rPr>
                <w:rFonts w:ascii="FS Jack Light" w:eastAsiaTheme="minorHAnsi" w:hAnsi="FS Jack Light"/>
                <w:color w:val="231F20"/>
                <w:sz w:val="13"/>
                <w:szCs w:val="13"/>
                <w:lang w:val="en-US" w:eastAsia="en-US"/>
              </w:rPr>
              <w:t>Open Age</w:t>
            </w:r>
          </w:p>
        </w:tc>
        <w:tc>
          <w:tcPr>
            <w:tcW w:w="748" w:type="dxa"/>
            <w:vMerge/>
            <w:tcBorders>
              <w:left w:val="nil"/>
              <w:bottom w:val="single" w:sz="8" w:space="0" w:color="231F20"/>
              <w:right w:val="single" w:sz="8" w:space="0" w:color="231F20"/>
            </w:tcBorders>
            <w:vAlign w:val="center"/>
            <w:hideMark/>
          </w:tcPr>
          <w:p w14:paraId="228761EB" w14:textId="77777777" w:rsidR="006D4BA5" w:rsidRPr="006D4BA5" w:rsidRDefault="006D4BA5" w:rsidP="00DE6600">
            <w:pPr>
              <w:jc w:val="center"/>
              <w:rPr>
                <w:rFonts w:ascii="FS Jack Light" w:eastAsiaTheme="minorHAnsi" w:hAnsi="FS Jack Light"/>
                <w:sz w:val="13"/>
                <w:szCs w:val="13"/>
                <w:lang w:val="en-US" w:eastAsia="en-US"/>
              </w:rPr>
            </w:pPr>
          </w:p>
        </w:tc>
        <w:tc>
          <w:tcPr>
            <w:tcW w:w="834" w:type="dxa"/>
            <w:vMerge/>
            <w:tcBorders>
              <w:left w:val="nil"/>
              <w:bottom w:val="single" w:sz="8" w:space="0" w:color="231F20"/>
              <w:right w:val="single" w:sz="8" w:space="0" w:color="231F20"/>
            </w:tcBorders>
            <w:vAlign w:val="center"/>
            <w:hideMark/>
          </w:tcPr>
          <w:p w14:paraId="3EC42F6A" w14:textId="03187B1A" w:rsidR="006D4BA5" w:rsidRPr="006D4BA5" w:rsidRDefault="006D4BA5" w:rsidP="00DE6600">
            <w:pPr>
              <w:autoSpaceDE w:val="0"/>
              <w:autoSpaceDN w:val="0"/>
              <w:spacing w:before="37"/>
              <w:ind w:left="91"/>
              <w:jc w:val="center"/>
              <w:rPr>
                <w:rFonts w:ascii="FS Jack Light" w:eastAsiaTheme="minorHAnsi" w:hAnsi="FS Jack Light"/>
                <w:sz w:val="13"/>
                <w:szCs w:val="13"/>
                <w:lang w:val="en-US" w:eastAsia="en-US"/>
              </w:rPr>
            </w:pPr>
          </w:p>
        </w:tc>
        <w:tc>
          <w:tcPr>
            <w:tcW w:w="935" w:type="dxa"/>
            <w:vMerge/>
            <w:tcBorders>
              <w:left w:val="nil"/>
              <w:bottom w:val="single" w:sz="8" w:space="0" w:color="231F20"/>
              <w:right w:val="single" w:sz="8" w:space="0" w:color="231F20"/>
            </w:tcBorders>
            <w:vAlign w:val="center"/>
            <w:hideMark/>
          </w:tcPr>
          <w:p w14:paraId="075BD472" w14:textId="56D8A04B" w:rsidR="006D4BA5" w:rsidRPr="006D4BA5" w:rsidRDefault="006D4BA5" w:rsidP="00DE6600">
            <w:pPr>
              <w:autoSpaceDE w:val="0"/>
              <w:autoSpaceDN w:val="0"/>
              <w:spacing w:before="37"/>
              <w:ind w:left="38" w:right="38"/>
              <w:jc w:val="center"/>
              <w:rPr>
                <w:rFonts w:ascii="FS Jack Light" w:eastAsiaTheme="minorHAnsi" w:hAnsi="FS Jack Light"/>
                <w:sz w:val="13"/>
                <w:szCs w:val="13"/>
                <w:lang w:val="en-US" w:eastAsia="en-US"/>
              </w:rPr>
            </w:pPr>
          </w:p>
        </w:tc>
        <w:tc>
          <w:tcPr>
            <w:tcW w:w="627" w:type="dxa"/>
            <w:vMerge/>
            <w:tcBorders>
              <w:left w:val="nil"/>
              <w:bottom w:val="single" w:sz="8" w:space="0" w:color="231F20"/>
              <w:right w:val="single" w:sz="8" w:space="0" w:color="231F20"/>
            </w:tcBorders>
            <w:vAlign w:val="center"/>
            <w:hideMark/>
          </w:tcPr>
          <w:p w14:paraId="68F1D235" w14:textId="35E11314" w:rsidR="006D4BA5" w:rsidRPr="006D4BA5" w:rsidRDefault="006D4BA5" w:rsidP="00DE6600">
            <w:pPr>
              <w:autoSpaceDE w:val="0"/>
              <w:autoSpaceDN w:val="0"/>
              <w:spacing w:before="37"/>
              <w:ind w:left="55" w:right="55"/>
              <w:jc w:val="center"/>
              <w:rPr>
                <w:rFonts w:ascii="FS Jack Light" w:eastAsiaTheme="minorHAnsi" w:hAnsi="FS Jack Light"/>
                <w:sz w:val="13"/>
                <w:szCs w:val="13"/>
                <w:lang w:val="en-US" w:eastAsia="en-US"/>
              </w:rPr>
            </w:pPr>
          </w:p>
        </w:tc>
        <w:tc>
          <w:tcPr>
            <w:tcW w:w="1148" w:type="dxa"/>
            <w:vMerge/>
            <w:tcBorders>
              <w:left w:val="nil"/>
              <w:bottom w:val="single" w:sz="8" w:space="0" w:color="231F20"/>
              <w:right w:val="single" w:sz="8" w:space="0" w:color="231F20"/>
            </w:tcBorders>
            <w:vAlign w:val="center"/>
            <w:hideMark/>
          </w:tcPr>
          <w:p w14:paraId="201A2F52" w14:textId="727AD80A" w:rsidR="006D4BA5" w:rsidRPr="006D4BA5" w:rsidRDefault="006D4BA5" w:rsidP="00DE6600">
            <w:pPr>
              <w:autoSpaceDE w:val="0"/>
              <w:autoSpaceDN w:val="0"/>
              <w:spacing w:before="37"/>
              <w:ind w:left="57"/>
              <w:jc w:val="center"/>
              <w:rPr>
                <w:rFonts w:ascii="FS Jack Light" w:eastAsiaTheme="minorHAnsi" w:hAnsi="FS Jack Light"/>
                <w:sz w:val="13"/>
                <w:szCs w:val="13"/>
                <w:lang w:val="en-US" w:eastAsia="en-US"/>
              </w:rPr>
            </w:pPr>
          </w:p>
        </w:tc>
        <w:tc>
          <w:tcPr>
            <w:tcW w:w="1033" w:type="dxa"/>
            <w:vMerge/>
            <w:tcBorders>
              <w:left w:val="nil"/>
              <w:bottom w:val="single" w:sz="8" w:space="0" w:color="231F20"/>
              <w:right w:val="single" w:sz="8" w:space="0" w:color="231F20"/>
            </w:tcBorders>
            <w:vAlign w:val="center"/>
            <w:hideMark/>
          </w:tcPr>
          <w:p w14:paraId="27961E21" w14:textId="71A9B71F" w:rsidR="006D4BA5" w:rsidRPr="006D4BA5" w:rsidRDefault="006D4BA5" w:rsidP="00DE6600">
            <w:pPr>
              <w:autoSpaceDE w:val="0"/>
              <w:autoSpaceDN w:val="0"/>
              <w:spacing w:before="37"/>
              <w:ind w:left="98" w:right="98"/>
              <w:jc w:val="center"/>
              <w:rPr>
                <w:rFonts w:ascii="FS Jack Light" w:eastAsiaTheme="minorHAnsi" w:hAnsi="FS Jack Light"/>
                <w:sz w:val="13"/>
                <w:szCs w:val="13"/>
                <w:lang w:val="en-US" w:eastAsia="en-US"/>
              </w:rPr>
            </w:pPr>
          </w:p>
        </w:tc>
        <w:tc>
          <w:tcPr>
            <w:tcW w:w="481" w:type="dxa"/>
            <w:vMerge/>
            <w:tcBorders>
              <w:left w:val="nil"/>
              <w:bottom w:val="single" w:sz="8" w:space="0" w:color="231F20"/>
              <w:right w:val="single" w:sz="8" w:space="0" w:color="231F20"/>
            </w:tcBorders>
            <w:vAlign w:val="center"/>
            <w:hideMark/>
          </w:tcPr>
          <w:p w14:paraId="450E9A73" w14:textId="77777777" w:rsidR="006D4BA5" w:rsidRPr="006D4BA5" w:rsidRDefault="006D4BA5" w:rsidP="00DE6600">
            <w:pPr>
              <w:jc w:val="center"/>
              <w:rPr>
                <w:rFonts w:ascii="FS Jack Light" w:eastAsiaTheme="minorHAnsi" w:hAnsi="FS Jack Light"/>
                <w:sz w:val="13"/>
                <w:szCs w:val="13"/>
                <w:lang w:val="en-US" w:eastAsia="en-US"/>
              </w:rPr>
            </w:pPr>
          </w:p>
        </w:tc>
      </w:tr>
    </w:tbl>
    <w:p w14:paraId="5302A270" w14:textId="77777777" w:rsidR="00222B7E" w:rsidRPr="00222B7E" w:rsidRDefault="00222B7E" w:rsidP="00222B7E">
      <w:pPr>
        <w:pStyle w:val="Fatext3indent"/>
        <w:tabs>
          <w:tab w:val="clear" w:pos="340"/>
          <w:tab w:val="clear" w:pos="510"/>
        </w:tabs>
        <w:spacing w:line="240" w:lineRule="auto"/>
        <w:ind w:left="924" w:firstLine="0"/>
        <w:rPr>
          <w:rFonts w:ascii="Calibri" w:hAnsi="Calibri" w:cs="Calibri"/>
          <w:sz w:val="12"/>
          <w:szCs w:val="24"/>
        </w:rPr>
      </w:pPr>
    </w:p>
    <w:p w14:paraId="271E957B" w14:textId="77777777" w:rsidR="00264CF8" w:rsidRPr="00222B7E" w:rsidRDefault="00264CF8" w:rsidP="00264CF8">
      <w:pPr>
        <w:pStyle w:val="Fatext3indent"/>
        <w:tabs>
          <w:tab w:val="clear" w:pos="340"/>
          <w:tab w:val="clear" w:pos="510"/>
          <w:tab w:val="left" w:pos="2977"/>
          <w:tab w:val="left" w:pos="6521"/>
        </w:tabs>
        <w:spacing w:line="240" w:lineRule="auto"/>
        <w:ind w:left="1134" w:hanging="567"/>
        <w:rPr>
          <w:rFonts w:ascii="Calibri" w:eastAsia="Calibri" w:hAnsi="Calibri" w:cs="Calibri"/>
          <w:sz w:val="12"/>
          <w:szCs w:val="24"/>
        </w:rPr>
      </w:pPr>
    </w:p>
    <w:p w14:paraId="50A50F9E" w14:textId="77777777" w:rsidR="00DC77F7" w:rsidRDefault="00CA070D"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sz w:val="24"/>
          <w:szCs w:val="24"/>
        </w:rPr>
        <w:t>No player under written contract, including Centre of Excellence or Academy players, shall be eligible to compete.</w:t>
      </w:r>
    </w:p>
    <w:p w14:paraId="746DE6CD" w14:textId="77777777" w:rsidR="00DC77F7" w:rsidRDefault="00133C14"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sz w:val="24"/>
          <w:szCs w:val="24"/>
        </w:rPr>
        <w:t xml:space="preserve">A club may name </w:t>
      </w:r>
      <w:r w:rsidR="00020F72" w:rsidRPr="00DC77F7">
        <w:rPr>
          <w:rFonts w:ascii="Calibri" w:hAnsi="Calibri" w:cs="Calibri"/>
          <w:sz w:val="24"/>
          <w:szCs w:val="24"/>
        </w:rPr>
        <w:t>7</w:t>
      </w:r>
      <w:r w:rsidRPr="00DC77F7">
        <w:rPr>
          <w:rFonts w:ascii="Calibri" w:hAnsi="Calibri" w:cs="Calibri"/>
          <w:sz w:val="24"/>
          <w:szCs w:val="24"/>
        </w:rPr>
        <w:t xml:space="preserve"> substitutes, and these may roll on / roll off </w:t>
      </w:r>
      <w:r w:rsidR="00DC77F7" w:rsidRPr="00DC77F7">
        <w:rPr>
          <w:rFonts w:ascii="Calibri" w:hAnsi="Calibri" w:cs="Calibri"/>
          <w:sz w:val="24"/>
          <w:szCs w:val="24"/>
        </w:rPr>
        <w:t xml:space="preserve">on </w:t>
      </w:r>
      <w:r w:rsidRPr="00DC77F7">
        <w:rPr>
          <w:rFonts w:ascii="Calibri" w:hAnsi="Calibri" w:cs="Calibri"/>
          <w:sz w:val="24"/>
          <w:szCs w:val="24"/>
        </w:rPr>
        <w:t xml:space="preserve">an unlimited </w:t>
      </w:r>
      <w:r w:rsidR="00DC77F7" w:rsidRPr="00DC77F7">
        <w:rPr>
          <w:rFonts w:ascii="Calibri" w:hAnsi="Calibri" w:cs="Calibri"/>
          <w:sz w:val="24"/>
          <w:szCs w:val="24"/>
        </w:rPr>
        <w:t>number</w:t>
      </w:r>
      <w:r w:rsidRPr="00DC77F7">
        <w:rPr>
          <w:rFonts w:ascii="Calibri" w:hAnsi="Calibri" w:cs="Calibri"/>
          <w:sz w:val="24"/>
          <w:szCs w:val="24"/>
        </w:rPr>
        <w:t xml:space="preserve"> of times</w:t>
      </w:r>
      <w:r w:rsidR="00771EC2" w:rsidRPr="00DC77F7">
        <w:rPr>
          <w:rFonts w:ascii="Calibri" w:hAnsi="Calibri" w:cs="Calibri"/>
          <w:sz w:val="24"/>
          <w:szCs w:val="24"/>
        </w:rPr>
        <w:t>.</w:t>
      </w:r>
      <w:r w:rsidRPr="00DC77F7">
        <w:rPr>
          <w:rFonts w:ascii="Calibri" w:hAnsi="Calibri" w:cs="Calibri"/>
          <w:sz w:val="24"/>
          <w:szCs w:val="24"/>
        </w:rPr>
        <w:t xml:space="preserve"> </w:t>
      </w:r>
    </w:p>
    <w:p w14:paraId="1469F297" w14:textId="77777777" w:rsidR="00DC77F7" w:rsidRDefault="00771EC2"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sz w:val="24"/>
          <w:szCs w:val="24"/>
        </w:rPr>
        <w:t xml:space="preserve">A substitution can only be made when play is </w:t>
      </w:r>
      <w:r w:rsidR="00547A3D" w:rsidRPr="00DC77F7">
        <w:rPr>
          <w:rFonts w:ascii="Calibri" w:hAnsi="Calibri" w:cs="Calibri"/>
          <w:sz w:val="24"/>
          <w:szCs w:val="24"/>
        </w:rPr>
        <w:t>stopped,</w:t>
      </w:r>
      <w:r w:rsidRPr="00DC77F7">
        <w:rPr>
          <w:rFonts w:ascii="Calibri" w:hAnsi="Calibri" w:cs="Calibri"/>
          <w:sz w:val="24"/>
          <w:szCs w:val="24"/>
        </w:rPr>
        <w:t xml:space="preserve"> and </w:t>
      </w:r>
      <w:r w:rsidR="00DC77F7" w:rsidRPr="00DC77F7">
        <w:rPr>
          <w:rFonts w:ascii="Calibri" w:hAnsi="Calibri" w:cs="Calibri"/>
          <w:sz w:val="24"/>
          <w:szCs w:val="24"/>
        </w:rPr>
        <w:t xml:space="preserve">when </w:t>
      </w:r>
      <w:r w:rsidRPr="00DC77F7">
        <w:rPr>
          <w:rFonts w:ascii="Calibri" w:hAnsi="Calibri" w:cs="Calibri"/>
          <w:sz w:val="24"/>
          <w:szCs w:val="24"/>
        </w:rPr>
        <w:t>the Referee has given permission.</w:t>
      </w:r>
      <w:r w:rsidR="00133C14" w:rsidRPr="00DC77F7">
        <w:rPr>
          <w:rFonts w:ascii="Calibri" w:hAnsi="Calibri" w:cs="Calibri"/>
          <w:sz w:val="24"/>
          <w:szCs w:val="24"/>
        </w:rPr>
        <w:t xml:space="preserve"> </w:t>
      </w:r>
    </w:p>
    <w:p w14:paraId="527C1875" w14:textId="77777777" w:rsidR="00DC77F7" w:rsidRDefault="00771EC2"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sz w:val="24"/>
          <w:szCs w:val="24"/>
        </w:rPr>
        <w:t>Substitutions must be</w:t>
      </w:r>
      <w:r w:rsidR="00133C14" w:rsidRPr="00DC77F7">
        <w:rPr>
          <w:rFonts w:ascii="Calibri" w:hAnsi="Calibri" w:cs="Calibri"/>
          <w:sz w:val="24"/>
          <w:szCs w:val="24"/>
        </w:rPr>
        <w:t xml:space="preserve"> carried out in accordance with Law 3 of the Laws of Association Football.</w:t>
      </w:r>
      <w:r w:rsidR="00CA070D" w:rsidRPr="00DC77F7">
        <w:rPr>
          <w:rFonts w:ascii="Calibri" w:hAnsi="Calibri" w:cs="Calibri"/>
          <w:sz w:val="24"/>
          <w:szCs w:val="24"/>
        </w:rPr>
        <w:t xml:space="preserve">  </w:t>
      </w:r>
    </w:p>
    <w:p w14:paraId="1EFB58F7" w14:textId="77777777" w:rsidR="00DC77F7" w:rsidRDefault="00456637"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sz w:val="24"/>
          <w:szCs w:val="24"/>
        </w:rPr>
        <w:t>All Players shall be qualified as P</w:t>
      </w:r>
      <w:r w:rsidR="00CA070D" w:rsidRPr="00DC77F7">
        <w:rPr>
          <w:rFonts w:ascii="Calibri" w:hAnsi="Calibri" w:cs="Calibri"/>
          <w:sz w:val="24"/>
          <w:szCs w:val="24"/>
        </w:rPr>
        <w:t>layers according to the Rules of the Association</w:t>
      </w:r>
    </w:p>
    <w:p w14:paraId="1DD29B72" w14:textId="77777777" w:rsidR="00DC77F7" w:rsidRDefault="00456637"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sz w:val="24"/>
          <w:szCs w:val="24"/>
        </w:rPr>
        <w:t>A P</w:t>
      </w:r>
      <w:r w:rsidR="00CA070D" w:rsidRPr="00DC77F7">
        <w:rPr>
          <w:rFonts w:ascii="Calibri" w:hAnsi="Calibri" w:cs="Calibri"/>
          <w:sz w:val="24"/>
          <w:szCs w:val="24"/>
        </w:rPr>
        <w:t>layer shall not play for more than one Club in the Competition in the same season.</w:t>
      </w:r>
    </w:p>
    <w:p w14:paraId="2D406AC0" w14:textId="5FD91D43" w:rsidR="00DC77F7" w:rsidRDefault="00456637"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sz w:val="24"/>
          <w:szCs w:val="24"/>
        </w:rPr>
        <w:t>A P</w:t>
      </w:r>
      <w:r w:rsidR="00CA070D" w:rsidRPr="00DC77F7">
        <w:rPr>
          <w:rFonts w:ascii="Calibri" w:hAnsi="Calibri" w:cs="Calibri"/>
          <w:sz w:val="24"/>
          <w:szCs w:val="24"/>
        </w:rPr>
        <w:t>layer who has been suspended according to the disciplinary procedures under the Rules of The Association may play in a postponed or replayed match after the term of his</w:t>
      </w:r>
      <w:r w:rsidR="00932519">
        <w:rPr>
          <w:rFonts w:ascii="Calibri" w:hAnsi="Calibri" w:cs="Calibri"/>
          <w:sz w:val="24"/>
          <w:szCs w:val="24"/>
        </w:rPr>
        <w:t>/her</w:t>
      </w:r>
      <w:r w:rsidR="00CA070D" w:rsidRPr="00DC77F7">
        <w:rPr>
          <w:rFonts w:ascii="Calibri" w:hAnsi="Calibri" w:cs="Calibri"/>
          <w:sz w:val="24"/>
          <w:szCs w:val="24"/>
        </w:rPr>
        <w:t xml:space="preserve"> suspension has expired.</w:t>
      </w:r>
    </w:p>
    <w:p w14:paraId="72F1E103" w14:textId="77777777" w:rsidR="00DC77F7" w:rsidRDefault="00456637"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sz w:val="24"/>
          <w:szCs w:val="24"/>
        </w:rPr>
        <w:t>A S</w:t>
      </w:r>
      <w:r w:rsidR="00CA070D" w:rsidRPr="00DC77F7">
        <w:rPr>
          <w:rFonts w:ascii="Calibri" w:hAnsi="Calibri" w:cs="Calibri"/>
          <w:sz w:val="24"/>
          <w:szCs w:val="24"/>
        </w:rPr>
        <w:t>ubstitute who does not play in a match is entitled to play for another Club in the Competition in the same season, subject to being transferred as per the procedure.</w:t>
      </w:r>
    </w:p>
    <w:p w14:paraId="5C988831" w14:textId="77777777" w:rsidR="00DC77F7" w:rsidRDefault="00DC77F7"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color w:val="000000"/>
          <w:sz w:val="24"/>
          <w:szCs w:val="24"/>
        </w:rPr>
        <w:lastRenderedPageBreak/>
        <w:t>All issues relating to the qualification of Players interpretation of the rules or other matters in dispute shall be referred to The Committee.</w:t>
      </w:r>
    </w:p>
    <w:p w14:paraId="0EABB959" w14:textId="77777777" w:rsidR="00DC77F7" w:rsidRPr="00DC77F7" w:rsidRDefault="00DC77F7"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color w:val="000000"/>
          <w:sz w:val="24"/>
          <w:szCs w:val="24"/>
        </w:rPr>
        <w:t>The Players shall be duly qualified according to the Rules of the Association</w:t>
      </w:r>
      <w:r>
        <w:rPr>
          <w:rFonts w:ascii="Calibri" w:hAnsi="Calibri" w:cs="Calibri"/>
          <w:color w:val="000000"/>
          <w:sz w:val="24"/>
          <w:szCs w:val="24"/>
        </w:rPr>
        <w:t>.</w:t>
      </w:r>
    </w:p>
    <w:p w14:paraId="06DB62CE" w14:textId="77777777" w:rsidR="00DC77F7" w:rsidRDefault="00DC77F7"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color w:val="000000"/>
          <w:sz w:val="24"/>
          <w:szCs w:val="24"/>
        </w:rPr>
        <w:t>A Player shall not in the same season play for more than one competing Club.  Members of each respective Team may be changed during the series of matches.</w:t>
      </w:r>
    </w:p>
    <w:p w14:paraId="4C30728B" w14:textId="386B396F" w:rsidR="00DC77F7" w:rsidRDefault="00DC77F7"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color w:val="000000"/>
          <w:sz w:val="24"/>
          <w:szCs w:val="24"/>
        </w:rPr>
        <w:t>If the Committee has any doubts regarding the qualification of a player taking part in the Competition, it shall have the power to call upon such player or his</w:t>
      </w:r>
      <w:r w:rsidR="00932519">
        <w:rPr>
          <w:rFonts w:ascii="Calibri" w:hAnsi="Calibri" w:cs="Calibri"/>
          <w:color w:val="000000"/>
          <w:sz w:val="24"/>
          <w:szCs w:val="24"/>
        </w:rPr>
        <w:t>/her</w:t>
      </w:r>
      <w:r w:rsidRPr="00DC77F7">
        <w:rPr>
          <w:rFonts w:ascii="Calibri" w:hAnsi="Calibri" w:cs="Calibri"/>
          <w:color w:val="000000"/>
          <w:sz w:val="24"/>
          <w:szCs w:val="24"/>
        </w:rPr>
        <w:t xml:space="preserve"> Club to prove his</w:t>
      </w:r>
      <w:r>
        <w:rPr>
          <w:rFonts w:ascii="Calibri" w:hAnsi="Calibri" w:cs="Calibri"/>
          <w:color w:val="000000"/>
          <w:sz w:val="24"/>
          <w:szCs w:val="24"/>
        </w:rPr>
        <w:t>/her</w:t>
      </w:r>
      <w:r w:rsidRPr="00DC77F7">
        <w:rPr>
          <w:rFonts w:ascii="Calibri" w:hAnsi="Calibri" w:cs="Calibri"/>
          <w:color w:val="000000"/>
          <w:sz w:val="24"/>
          <w:szCs w:val="24"/>
        </w:rPr>
        <w:t xml:space="preserve"> eligibility according to these rules.  </w:t>
      </w:r>
    </w:p>
    <w:p w14:paraId="4235591C" w14:textId="29829DFF" w:rsidR="004E0F89" w:rsidRDefault="00DC77F7"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DC77F7">
        <w:rPr>
          <w:rFonts w:ascii="Calibri" w:hAnsi="Calibri" w:cs="Calibri"/>
          <w:color w:val="000000"/>
          <w:sz w:val="24"/>
          <w:szCs w:val="24"/>
        </w:rPr>
        <w:t xml:space="preserve">The names of all Players taking part in any game, including Substitutes and Technical Area occupants must be detailed on the Teamsheet </w:t>
      </w:r>
      <w:r w:rsidR="00C51C33">
        <w:rPr>
          <w:rFonts w:ascii="Calibri" w:hAnsi="Calibri" w:cs="Calibri"/>
          <w:color w:val="000000"/>
          <w:sz w:val="24"/>
          <w:szCs w:val="24"/>
        </w:rPr>
        <w:t>and submitted via FA Fulltime within 4 days of the fixture.</w:t>
      </w:r>
    </w:p>
    <w:p w14:paraId="5469B9DE" w14:textId="77777777" w:rsidR="00670042" w:rsidRDefault="00DC77F7" w:rsidP="00670042">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4E0F89">
        <w:rPr>
          <w:rFonts w:ascii="Calibri" w:hAnsi="Calibri" w:cs="Tahoma"/>
          <w:color w:val="000000"/>
          <w:sz w:val="24"/>
          <w:szCs w:val="24"/>
        </w:rPr>
        <w:t>Any Club found to have played an ineligible Player shall be fined up to £100 and expelled from the Competition</w:t>
      </w:r>
      <w:r w:rsidR="00670042">
        <w:rPr>
          <w:rFonts w:ascii="Calibri" w:hAnsi="Calibri" w:cs="Tahoma"/>
          <w:color w:val="000000"/>
          <w:sz w:val="24"/>
          <w:szCs w:val="24"/>
        </w:rPr>
        <w:t>.</w:t>
      </w:r>
    </w:p>
    <w:p w14:paraId="1CCBB0E0" w14:textId="27E90D70" w:rsidR="00670042" w:rsidRPr="00C14D5F" w:rsidRDefault="00670042" w:rsidP="00670042">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670042">
        <w:rPr>
          <w:rFonts w:ascii="Calibri" w:hAnsi="Calibri" w:cs="Tahoma"/>
          <w:sz w:val="24"/>
          <w:szCs w:val="24"/>
          <w:lang w:val="en-US"/>
        </w:rPr>
        <w:t>In all rounds of the Competition, a</w:t>
      </w:r>
      <w:r w:rsidRPr="00670042">
        <w:rPr>
          <w:rFonts w:ascii="Calibri" w:hAnsi="Calibri" w:cs="Tahoma"/>
          <w:sz w:val="24"/>
          <w:szCs w:val="24"/>
        </w:rPr>
        <w:t xml:space="preserve"> “registered Player” is one who is registered</w:t>
      </w:r>
      <w:r w:rsidR="00CD13D0">
        <w:rPr>
          <w:rFonts w:ascii="Calibri" w:hAnsi="Calibri" w:cs="Tahoma"/>
          <w:sz w:val="24"/>
          <w:szCs w:val="24"/>
        </w:rPr>
        <w:t xml:space="preserve"> via the Club Portal</w:t>
      </w:r>
      <w:r w:rsidRPr="00670042">
        <w:rPr>
          <w:rFonts w:ascii="Calibri" w:hAnsi="Calibri" w:cs="Tahoma"/>
          <w:sz w:val="24"/>
          <w:szCs w:val="24"/>
        </w:rPr>
        <w:t xml:space="preserve"> with the League</w:t>
      </w:r>
      <w:r w:rsidR="00CD13D0">
        <w:rPr>
          <w:rFonts w:ascii="Calibri" w:hAnsi="Calibri" w:cs="Tahoma"/>
          <w:sz w:val="24"/>
          <w:szCs w:val="24"/>
        </w:rPr>
        <w:t xml:space="preserve"> </w:t>
      </w:r>
      <w:r w:rsidRPr="00670042">
        <w:rPr>
          <w:rFonts w:ascii="Calibri" w:hAnsi="Calibri" w:cs="Tahoma"/>
          <w:sz w:val="24"/>
          <w:szCs w:val="24"/>
        </w:rPr>
        <w:t xml:space="preserve">in which their Club’s first team competes in the current season.  Any such registration must have been received and accepted by the League by 12 noon on the Friday </w:t>
      </w:r>
      <w:r w:rsidR="003F20C9" w:rsidRPr="00670042">
        <w:rPr>
          <w:rFonts w:ascii="Calibri" w:hAnsi="Calibri" w:cs="Tahoma"/>
          <w:sz w:val="24"/>
          <w:szCs w:val="24"/>
        </w:rPr>
        <w:t>before</w:t>
      </w:r>
      <w:r w:rsidRPr="00670042">
        <w:rPr>
          <w:rFonts w:ascii="Calibri" w:hAnsi="Calibri" w:cs="Tahoma"/>
          <w:sz w:val="24"/>
          <w:szCs w:val="24"/>
        </w:rPr>
        <w:t xml:space="preserve"> the date fixed for playing the round and the registration must be continuous through to the date of the match.</w:t>
      </w:r>
    </w:p>
    <w:p w14:paraId="32B55BFA" w14:textId="0F99CA62" w:rsidR="00C14D5F" w:rsidRPr="00BA1EEC" w:rsidRDefault="00C14D5F" w:rsidP="00670042">
      <w:pPr>
        <w:pStyle w:val="Fatext3indent"/>
        <w:numPr>
          <w:ilvl w:val="0"/>
          <w:numId w:val="7"/>
        </w:numPr>
        <w:tabs>
          <w:tab w:val="clear" w:pos="340"/>
          <w:tab w:val="clear" w:pos="510"/>
        </w:tabs>
        <w:spacing w:line="240" w:lineRule="auto"/>
        <w:ind w:left="851" w:hanging="567"/>
        <w:rPr>
          <w:rFonts w:ascii="Calibri" w:hAnsi="Calibri" w:cs="Calibri"/>
          <w:sz w:val="24"/>
          <w:szCs w:val="24"/>
        </w:rPr>
      </w:pPr>
      <w:bookmarkStart w:id="1" w:name="_Hlk103171601"/>
      <w:r w:rsidRPr="00BA1EEC">
        <w:rPr>
          <w:rFonts w:ascii="Calibri" w:hAnsi="Calibri" w:cs="Tahoma"/>
          <w:sz w:val="24"/>
          <w:szCs w:val="24"/>
        </w:rPr>
        <w:t xml:space="preserve">Clubs must produce / download a squad list from the Club </w:t>
      </w:r>
      <w:r w:rsidR="0018237A" w:rsidRPr="00BA1EEC">
        <w:rPr>
          <w:rFonts w:ascii="Calibri" w:hAnsi="Calibri" w:cs="Tahoma"/>
          <w:sz w:val="24"/>
          <w:szCs w:val="24"/>
        </w:rPr>
        <w:t xml:space="preserve">Portal, prior </w:t>
      </w:r>
      <w:r w:rsidRPr="00BA1EEC">
        <w:rPr>
          <w:rFonts w:ascii="Calibri" w:hAnsi="Calibri" w:cs="Tahoma"/>
          <w:sz w:val="24"/>
          <w:szCs w:val="24"/>
        </w:rPr>
        <w:t>to KO</w:t>
      </w:r>
      <w:r w:rsidR="0018237A" w:rsidRPr="00BA1EEC">
        <w:rPr>
          <w:rFonts w:ascii="Calibri" w:hAnsi="Calibri" w:cs="Tahoma"/>
          <w:sz w:val="24"/>
          <w:szCs w:val="24"/>
        </w:rPr>
        <w:t>,</w:t>
      </w:r>
      <w:r w:rsidRPr="00BA1EEC">
        <w:rPr>
          <w:rFonts w:ascii="Calibri" w:hAnsi="Calibri" w:cs="Tahoma"/>
          <w:sz w:val="24"/>
          <w:szCs w:val="24"/>
        </w:rPr>
        <w:t xml:space="preserve"> and exchange with the opposition.</w:t>
      </w:r>
      <w:r w:rsidR="00BA1EEC">
        <w:rPr>
          <w:rFonts w:ascii="Calibri" w:hAnsi="Calibri" w:cs="Tahoma"/>
          <w:sz w:val="24"/>
          <w:szCs w:val="24"/>
        </w:rPr>
        <w:t xml:space="preserve"> Failure to comply with this rule will result in a fine of £30.</w:t>
      </w:r>
    </w:p>
    <w:bookmarkEnd w:id="1"/>
    <w:p w14:paraId="06EB2336" w14:textId="34F40920" w:rsidR="00670042" w:rsidRPr="00670042" w:rsidRDefault="00670042" w:rsidP="00670042">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670042">
        <w:rPr>
          <w:rFonts w:ascii="Calibri" w:hAnsi="Calibri" w:cs="Tahoma"/>
          <w:sz w:val="24"/>
          <w:szCs w:val="24"/>
        </w:rPr>
        <w:t xml:space="preserve">Unless dispensation has been given, </w:t>
      </w:r>
      <w:r w:rsidR="003F20C9" w:rsidRPr="00670042">
        <w:rPr>
          <w:rFonts w:ascii="Calibri" w:hAnsi="Calibri" w:cs="Tahoma"/>
          <w:sz w:val="24"/>
          <w:szCs w:val="24"/>
        </w:rPr>
        <w:t>to</w:t>
      </w:r>
      <w:r w:rsidRPr="00670042">
        <w:rPr>
          <w:rFonts w:ascii="Calibri" w:hAnsi="Calibri" w:cs="Tahoma"/>
          <w:sz w:val="24"/>
          <w:szCs w:val="24"/>
        </w:rPr>
        <w:t xml:space="preserve"> be eligible for the Semi-Final and Final, the Players must have been correctly registered and eligible for the Quarter Final round of the Competition. </w:t>
      </w:r>
      <w:r w:rsidR="003F20C9" w:rsidRPr="00670042">
        <w:rPr>
          <w:rFonts w:ascii="Calibri" w:hAnsi="Calibri" w:cs="Tahoma"/>
          <w:sz w:val="24"/>
          <w:szCs w:val="24"/>
        </w:rPr>
        <w:t>If</w:t>
      </w:r>
      <w:r w:rsidRPr="00670042">
        <w:rPr>
          <w:rFonts w:ascii="Calibri" w:hAnsi="Calibri" w:cs="Tahoma"/>
          <w:sz w:val="24"/>
          <w:szCs w:val="24"/>
        </w:rPr>
        <w:t xml:space="preserve"> </w:t>
      </w:r>
      <w:r w:rsidR="003F20C9" w:rsidRPr="00670042">
        <w:rPr>
          <w:rFonts w:ascii="Calibri" w:hAnsi="Calibri" w:cs="Tahoma"/>
          <w:sz w:val="24"/>
          <w:szCs w:val="24"/>
        </w:rPr>
        <w:t>not,</w:t>
      </w:r>
      <w:r w:rsidRPr="00670042">
        <w:rPr>
          <w:rFonts w:ascii="Calibri" w:hAnsi="Calibri" w:cs="Tahoma"/>
          <w:sz w:val="24"/>
          <w:szCs w:val="24"/>
        </w:rPr>
        <w:t xml:space="preserve"> all Quarter finals are played on the same date, the Friday </w:t>
      </w:r>
      <w:r w:rsidR="00CD13D0" w:rsidRPr="00670042">
        <w:rPr>
          <w:rFonts w:ascii="Calibri" w:hAnsi="Calibri" w:cs="Tahoma"/>
          <w:sz w:val="24"/>
          <w:szCs w:val="24"/>
        </w:rPr>
        <w:t>before</w:t>
      </w:r>
      <w:r w:rsidRPr="00670042">
        <w:rPr>
          <w:rFonts w:ascii="Calibri" w:hAnsi="Calibri" w:cs="Tahoma"/>
          <w:sz w:val="24"/>
          <w:szCs w:val="24"/>
        </w:rPr>
        <w:t xml:space="preserve"> the last quarter final to be played will be the standard accepted date</w:t>
      </w:r>
    </w:p>
    <w:p w14:paraId="2FE21090" w14:textId="77777777" w:rsidR="004E0F89" w:rsidRDefault="00746BEA" w:rsidP="00A82F25">
      <w:pPr>
        <w:pStyle w:val="Fatext3indent"/>
        <w:numPr>
          <w:ilvl w:val="0"/>
          <w:numId w:val="7"/>
        </w:numPr>
        <w:tabs>
          <w:tab w:val="clear" w:pos="340"/>
          <w:tab w:val="clear" w:pos="510"/>
        </w:tabs>
        <w:spacing w:line="240" w:lineRule="auto"/>
        <w:ind w:left="851" w:hanging="567"/>
        <w:rPr>
          <w:rFonts w:ascii="Calibri" w:hAnsi="Calibri" w:cs="Calibri"/>
          <w:sz w:val="24"/>
          <w:szCs w:val="24"/>
        </w:rPr>
      </w:pPr>
      <w:r w:rsidRPr="004E0F89">
        <w:rPr>
          <w:rFonts w:ascii="Calibri" w:hAnsi="Calibri" w:cs="Tahoma"/>
          <w:sz w:val="24"/>
          <w:szCs w:val="24"/>
        </w:rPr>
        <w:t>A player who was not eligible for a tie that was postponed, but is then registered in time for the revised date, will be eligible providing that all other criteria is met</w:t>
      </w:r>
    </w:p>
    <w:p w14:paraId="500F958E" w14:textId="77777777" w:rsidR="00E652B8" w:rsidRPr="00DC77F7" w:rsidRDefault="00E652B8" w:rsidP="00FC554D">
      <w:pPr>
        <w:pStyle w:val="Fatext3indent"/>
        <w:tabs>
          <w:tab w:val="clear" w:pos="340"/>
          <w:tab w:val="clear" w:pos="510"/>
        </w:tabs>
        <w:spacing w:line="240" w:lineRule="auto"/>
        <w:ind w:firstLine="0"/>
        <w:rPr>
          <w:rFonts w:ascii="Calibri" w:hAnsi="Calibri" w:cs="Calibri"/>
          <w:sz w:val="24"/>
        </w:rPr>
      </w:pPr>
    </w:p>
    <w:p w14:paraId="00E94E6B" w14:textId="77777777" w:rsidR="00CA070D" w:rsidRDefault="00CA070D" w:rsidP="004E0F89">
      <w:pPr>
        <w:pStyle w:val="Fatext3indent3p"/>
        <w:tabs>
          <w:tab w:val="clear" w:pos="340"/>
          <w:tab w:val="clear" w:pos="510"/>
        </w:tabs>
        <w:spacing w:after="0" w:line="240" w:lineRule="auto"/>
        <w:ind w:left="426" w:hanging="426"/>
        <w:rPr>
          <w:rFonts w:ascii="Calibri" w:hAnsi="Calibri" w:cs="Calibri"/>
          <w:b/>
          <w:sz w:val="24"/>
          <w:szCs w:val="24"/>
        </w:rPr>
      </w:pPr>
      <w:r w:rsidRPr="00DA496B">
        <w:rPr>
          <w:rFonts w:ascii="Calibri" w:hAnsi="Calibri" w:cs="Calibri"/>
          <w:b/>
          <w:sz w:val="24"/>
          <w:szCs w:val="24"/>
        </w:rPr>
        <w:t>17.</w:t>
      </w:r>
      <w:r w:rsidRPr="00DA496B">
        <w:rPr>
          <w:rFonts w:ascii="Calibri" w:hAnsi="Calibri" w:cs="Calibri"/>
          <w:b/>
          <w:sz w:val="24"/>
          <w:szCs w:val="24"/>
        </w:rPr>
        <w:tab/>
        <w:t>VALIDITY OF PLAYERS’ QUALIFICATIONS</w:t>
      </w:r>
    </w:p>
    <w:p w14:paraId="7E854EE0" w14:textId="77777777" w:rsidR="004E0F89" w:rsidRDefault="004E0F89" w:rsidP="004E0F89">
      <w:pPr>
        <w:pStyle w:val="Fatext3indent3p"/>
        <w:tabs>
          <w:tab w:val="clear" w:pos="340"/>
          <w:tab w:val="clear" w:pos="510"/>
        </w:tabs>
        <w:spacing w:after="0" w:line="240" w:lineRule="auto"/>
        <w:ind w:left="927" w:firstLine="0"/>
        <w:rPr>
          <w:rFonts w:ascii="Calibri" w:hAnsi="Calibri" w:cs="Calibri"/>
          <w:b/>
          <w:sz w:val="12"/>
          <w:szCs w:val="24"/>
        </w:rPr>
      </w:pPr>
    </w:p>
    <w:p w14:paraId="07F0F780" w14:textId="72D9C860" w:rsidR="004E0F89" w:rsidRDefault="00CA070D" w:rsidP="00A82F25">
      <w:pPr>
        <w:pStyle w:val="Fatext3indent3p"/>
        <w:numPr>
          <w:ilvl w:val="0"/>
          <w:numId w:val="20"/>
        </w:numPr>
        <w:tabs>
          <w:tab w:val="clear" w:pos="340"/>
          <w:tab w:val="clear" w:pos="510"/>
        </w:tabs>
        <w:spacing w:after="0" w:line="240" w:lineRule="auto"/>
        <w:ind w:left="851" w:hanging="425"/>
        <w:rPr>
          <w:rFonts w:ascii="Calibri" w:hAnsi="Calibri" w:cs="Calibri"/>
          <w:bCs/>
          <w:sz w:val="24"/>
          <w:szCs w:val="24"/>
        </w:rPr>
      </w:pPr>
      <w:r w:rsidRPr="00DA496B">
        <w:rPr>
          <w:rFonts w:ascii="Calibri" w:hAnsi="Calibri" w:cs="Calibri"/>
          <w:bCs/>
          <w:sz w:val="24"/>
          <w:szCs w:val="24"/>
        </w:rPr>
        <w:t xml:space="preserve">The Committee shall have power to call upon a Player, and/or the Club to which </w:t>
      </w:r>
      <w:r w:rsidR="009807C3" w:rsidRPr="00DA496B">
        <w:rPr>
          <w:rFonts w:ascii="Calibri" w:hAnsi="Calibri" w:cs="Calibri"/>
          <w:bCs/>
          <w:sz w:val="24"/>
          <w:szCs w:val="24"/>
        </w:rPr>
        <w:t>t</w:t>
      </w:r>
      <w:r w:rsidRPr="00DA496B">
        <w:rPr>
          <w:rFonts w:ascii="Calibri" w:hAnsi="Calibri" w:cs="Calibri"/>
          <w:bCs/>
          <w:sz w:val="24"/>
          <w:szCs w:val="24"/>
        </w:rPr>
        <w:t>he</w:t>
      </w:r>
      <w:r w:rsidR="009807C3" w:rsidRPr="00DA496B">
        <w:rPr>
          <w:rFonts w:ascii="Calibri" w:hAnsi="Calibri" w:cs="Calibri"/>
          <w:bCs/>
          <w:sz w:val="24"/>
          <w:szCs w:val="24"/>
        </w:rPr>
        <w:t>y are</w:t>
      </w:r>
      <w:r w:rsidRPr="00DA496B">
        <w:rPr>
          <w:rFonts w:ascii="Calibri" w:hAnsi="Calibri" w:cs="Calibri"/>
          <w:bCs/>
          <w:sz w:val="24"/>
          <w:szCs w:val="24"/>
        </w:rPr>
        <w:t xml:space="preserve"> registered, or for which </w:t>
      </w:r>
      <w:r w:rsidR="009807C3" w:rsidRPr="00DA496B">
        <w:rPr>
          <w:rFonts w:ascii="Calibri" w:hAnsi="Calibri" w:cs="Calibri"/>
          <w:bCs/>
          <w:sz w:val="24"/>
          <w:szCs w:val="24"/>
        </w:rPr>
        <w:t>t</w:t>
      </w:r>
      <w:r w:rsidRPr="00DA496B">
        <w:rPr>
          <w:rFonts w:ascii="Calibri" w:hAnsi="Calibri" w:cs="Calibri"/>
          <w:bCs/>
          <w:sz w:val="24"/>
          <w:szCs w:val="24"/>
        </w:rPr>
        <w:t>he</w:t>
      </w:r>
      <w:r w:rsidR="009807C3" w:rsidRPr="00DA496B">
        <w:rPr>
          <w:rFonts w:ascii="Calibri" w:hAnsi="Calibri" w:cs="Calibri"/>
          <w:bCs/>
          <w:sz w:val="24"/>
          <w:szCs w:val="24"/>
        </w:rPr>
        <w:t>y have</w:t>
      </w:r>
      <w:r w:rsidRPr="00DA496B">
        <w:rPr>
          <w:rFonts w:ascii="Calibri" w:hAnsi="Calibri" w:cs="Calibri"/>
          <w:bCs/>
          <w:sz w:val="24"/>
          <w:szCs w:val="24"/>
        </w:rPr>
        <w:t xml:space="preserve"> played, to prove that the Player is qualified according to the Competition Rules.</w:t>
      </w:r>
      <w:r w:rsidR="00C14D5F">
        <w:rPr>
          <w:rFonts w:ascii="Calibri" w:hAnsi="Calibri" w:cs="Calibri"/>
          <w:bCs/>
          <w:sz w:val="24"/>
          <w:szCs w:val="24"/>
        </w:rPr>
        <w:t xml:space="preserve"> </w:t>
      </w:r>
    </w:p>
    <w:p w14:paraId="1E3E0309" w14:textId="77777777" w:rsidR="004E0F89" w:rsidRDefault="00CA070D" w:rsidP="00A82F25">
      <w:pPr>
        <w:pStyle w:val="Fatext3indent3p"/>
        <w:numPr>
          <w:ilvl w:val="0"/>
          <w:numId w:val="20"/>
        </w:numPr>
        <w:tabs>
          <w:tab w:val="clear" w:pos="340"/>
          <w:tab w:val="clear" w:pos="510"/>
        </w:tabs>
        <w:spacing w:after="0" w:line="240" w:lineRule="auto"/>
        <w:ind w:left="851" w:hanging="425"/>
        <w:rPr>
          <w:rFonts w:ascii="Calibri" w:hAnsi="Calibri" w:cs="Calibri"/>
          <w:bCs/>
          <w:sz w:val="24"/>
          <w:szCs w:val="24"/>
        </w:rPr>
      </w:pPr>
      <w:r w:rsidRPr="004E0F89">
        <w:rPr>
          <w:rFonts w:ascii="Calibri" w:hAnsi="Calibri" w:cs="Calibri"/>
          <w:bCs/>
          <w:sz w:val="24"/>
          <w:szCs w:val="24"/>
        </w:rPr>
        <w:t xml:space="preserve">Failing satisfactory proof, the Committee may disqualify such Player, and may remove the Club from the Competition, and impose such other penalty as it considers appropriate.  </w:t>
      </w:r>
    </w:p>
    <w:p w14:paraId="1ADD3BD7" w14:textId="4253A717" w:rsidR="00FC554D" w:rsidRPr="004E0F89" w:rsidRDefault="00CA070D" w:rsidP="00A82F25">
      <w:pPr>
        <w:pStyle w:val="Fatext3indent3p"/>
        <w:numPr>
          <w:ilvl w:val="0"/>
          <w:numId w:val="20"/>
        </w:numPr>
        <w:tabs>
          <w:tab w:val="clear" w:pos="340"/>
          <w:tab w:val="clear" w:pos="510"/>
        </w:tabs>
        <w:spacing w:after="0" w:line="240" w:lineRule="auto"/>
        <w:ind w:left="851" w:hanging="425"/>
        <w:rPr>
          <w:rFonts w:ascii="Calibri" w:hAnsi="Calibri" w:cs="Calibri"/>
          <w:bCs/>
          <w:sz w:val="24"/>
          <w:szCs w:val="24"/>
        </w:rPr>
      </w:pPr>
      <w:r w:rsidRPr="004E0F89">
        <w:rPr>
          <w:rFonts w:ascii="Calibri" w:hAnsi="Calibri" w:cs="Calibri"/>
          <w:bCs/>
          <w:sz w:val="24"/>
          <w:szCs w:val="24"/>
        </w:rPr>
        <w:t>The Committee shall also have the power to impose penalties against Clubs already knocked out of the Competition.</w:t>
      </w:r>
    </w:p>
    <w:p w14:paraId="344D5F3B" w14:textId="77777777" w:rsidR="00FC554D" w:rsidRPr="00DC77F7" w:rsidRDefault="00FC554D" w:rsidP="00FC554D">
      <w:pPr>
        <w:pStyle w:val="Fatext3indent3p"/>
        <w:tabs>
          <w:tab w:val="clear" w:pos="340"/>
          <w:tab w:val="clear" w:pos="510"/>
        </w:tabs>
        <w:spacing w:after="0" w:line="240" w:lineRule="auto"/>
        <w:ind w:firstLine="0"/>
        <w:rPr>
          <w:rFonts w:ascii="Calibri" w:hAnsi="Calibri" w:cs="Calibri"/>
          <w:bCs/>
          <w:sz w:val="24"/>
        </w:rPr>
      </w:pPr>
    </w:p>
    <w:p w14:paraId="174B26CA" w14:textId="77777777" w:rsidR="00CA070D" w:rsidRPr="00FC554D" w:rsidRDefault="00CA070D" w:rsidP="00FC554D">
      <w:pPr>
        <w:pStyle w:val="Fatext3indent3p"/>
        <w:tabs>
          <w:tab w:val="clear" w:pos="340"/>
          <w:tab w:val="clear" w:pos="510"/>
        </w:tabs>
        <w:spacing w:after="0" w:line="240" w:lineRule="auto"/>
        <w:ind w:left="567" w:hanging="567"/>
        <w:rPr>
          <w:rFonts w:ascii="Calibri" w:hAnsi="Calibri" w:cs="Calibri"/>
          <w:bCs/>
          <w:sz w:val="24"/>
          <w:szCs w:val="24"/>
        </w:rPr>
      </w:pPr>
      <w:r w:rsidRPr="00DA496B">
        <w:rPr>
          <w:rFonts w:ascii="Calibri" w:hAnsi="Calibri" w:cs="Calibri"/>
          <w:b/>
          <w:sz w:val="24"/>
          <w:szCs w:val="24"/>
        </w:rPr>
        <w:t>18.</w:t>
      </w:r>
      <w:r w:rsidRPr="00DA496B">
        <w:rPr>
          <w:rFonts w:ascii="Calibri" w:hAnsi="Calibri" w:cs="Calibri"/>
          <w:b/>
          <w:sz w:val="24"/>
          <w:szCs w:val="24"/>
        </w:rPr>
        <w:tab/>
        <w:t>DISQUALIFICATION</w:t>
      </w:r>
    </w:p>
    <w:p w14:paraId="391BCA62" w14:textId="77777777" w:rsidR="00FC554D" w:rsidRPr="00FC554D" w:rsidRDefault="00FC554D" w:rsidP="00FC554D">
      <w:pPr>
        <w:pStyle w:val="Fatext3indent3p"/>
        <w:tabs>
          <w:tab w:val="clear" w:pos="340"/>
          <w:tab w:val="clear" w:pos="510"/>
        </w:tabs>
        <w:spacing w:after="0" w:line="240" w:lineRule="auto"/>
        <w:ind w:left="567" w:firstLine="0"/>
        <w:rPr>
          <w:rFonts w:ascii="Calibri" w:hAnsi="Calibri" w:cs="Calibri"/>
          <w:bCs/>
          <w:sz w:val="12"/>
          <w:szCs w:val="24"/>
        </w:rPr>
      </w:pPr>
    </w:p>
    <w:p w14:paraId="7A2FD183" w14:textId="4D4D3766" w:rsidR="00CA070D" w:rsidRDefault="00CA070D" w:rsidP="00FC554D">
      <w:pPr>
        <w:pStyle w:val="Fatext3indent3p"/>
        <w:tabs>
          <w:tab w:val="clear" w:pos="340"/>
          <w:tab w:val="clear" w:pos="510"/>
        </w:tabs>
        <w:spacing w:after="0" w:line="240" w:lineRule="auto"/>
        <w:ind w:left="567" w:firstLine="0"/>
        <w:rPr>
          <w:rFonts w:ascii="Calibri" w:hAnsi="Calibri" w:cs="Calibri"/>
          <w:bCs/>
          <w:sz w:val="24"/>
          <w:szCs w:val="24"/>
        </w:rPr>
      </w:pPr>
      <w:r w:rsidRPr="00DA496B">
        <w:rPr>
          <w:rFonts w:ascii="Calibri" w:hAnsi="Calibri" w:cs="Calibri"/>
          <w:bCs/>
          <w:sz w:val="24"/>
          <w:szCs w:val="24"/>
        </w:rPr>
        <w:t>In addition to any other action or penalty, the Committee shall have the power to disqualify any competing Club, or Player for any competing Club(s), which it determines to have breached the Rules of The Association or the Competition Rules, and the decision of the Committee shall be final and binding.</w:t>
      </w:r>
    </w:p>
    <w:p w14:paraId="26531C79" w14:textId="77777777" w:rsidR="00670042" w:rsidRPr="00DA496B" w:rsidRDefault="00670042" w:rsidP="00FC554D">
      <w:pPr>
        <w:pStyle w:val="Fatext3indent3p"/>
        <w:tabs>
          <w:tab w:val="clear" w:pos="340"/>
          <w:tab w:val="clear" w:pos="510"/>
        </w:tabs>
        <w:spacing w:after="0" w:line="240" w:lineRule="auto"/>
        <w:ind w:left="567" w:firstLine="0"/>
        <w:rPr>
          <w:rFonts w:ascii="Calibri" w:hAnsi="Calibri" w:cs="Calibri"/>
          <w:bCs/>
          <w:sz w:val="24"/>
          <w:szCs w:val="24"/>
        </w:rPr>
      </w:pPr>
    </w:p>
    <w:p w14:paraId="17858C79" w14:textId="77777777" w:rsidR="00CE3C39" w:rsidRPr="004E0F89" w:rsidRDefault="00CE3C39" w:rsidP="00FC554D">
      <w:pPr>
        <w:pStyle w:val="Fatext3indent3p"/>
        <w:tabs>
          <w:tab w:val="clear" w:pos="340"/>
          <w:tab w:val="clear" w:pos="510"/>
        </w:tabs>
        <w:spacing w:after="0" w:line="240" w:lineRule="auto"/>
        <w:ind w:left="567" w:firstLine="0"/>
        <w:rPr>
          <w:rFonts w:ascii="Calibri" w:hAnsi="Calibri" w:cs="Calibri"/>
          <w:bCs/>
          <w:sz w:val="24"/>
        </w:rPr>
      </w:pPr>
    </w:p>
    <w:p w14:paraId="796AB76D" w14:textId="2B026253" w:rsidR="00FC554D" w:rsidRDefault="00CE3C39" w:rsidP="00FC554D">
      <w:pPr>
        <w:tabs>
          <w:tab w:val="left" w:pos="567"/>
          <w:tab w:val="left" w:pos="1134"/>
          <w:tab w:val="left" w:pos="1701"/>
          <w:tab w:val="left" w:pos="2268"/>
          <w:tab w:val="left" w:pos="2835"/>
          <w:tab w:val="left" w:pos="3402"/>
          <w:tab w:val="left" w:pos="3969"/>
          <w:tab w:val="left" w:pos="4536"/>
          <w:tab w:val="left" w:pos="5103"/>
          <w:tab w:val="left" w:pos="5609"/>
        </w:tabs>
        <w:jc w:val="both"/>
        <w:rPr>
          <w:rFonts w:ascii="Calibri" w:hAnsi="Calibri" w:cs="Calibri"/>
          <w:b/>
          <w:spacing w:val="4"/>
          <w:sz w:val="24"/>
          <w:szCs w:val="24"/>
          <w:lang w:eastAsia="en-US"/>
        </w:rPr>
      </w:pPr>
      <w:r w:rsidRPr="00DA496B">
        <w:rPr>
          <w:rFonts w:ascii="Calibri" w:hAnsi="Calibri" w:cs="Calibri"/>
          <w:b/>
          <w:spacing w:val="4"/>
          <w:sz w:val="24"/>
          <w:szCs w:val="24"/>
          <w:lang w:eastAsia="en-US"/>
        </w:rPr>
        <w:t>19.</w:t>
      </w:r>
      <w:r w:rsidRPr="00DA496B">
        <w:rPr>
          <w:rFonts w:ascii="Calibri" w:hAnsi="Calibri" w:cs="Calibri"/>
          <w:b/>
          <w:spacing w:val="4"/>
          <w:sz w:val="24"/>
          <w:szCs w:val="24"/>
          <w:lang w:eastAsia="en-US"/>
        </w:rPr>
        <w:tab/>
        <w:t>PROVISIONS CONCERNING MATCH OFFICIALS</w:t>
      </w:r>
    </w:p>
    <w:p w14:paraId="1582D383" w14:textId="56F8F565" w:rsidR="00932519" w:rsidRDefault="00932519" w:rsidP="00FC554D">
      <w:pPr>
        <w:tabs>
          <w:tab w:val="left" w:pos="567"/>
          <w:tab w:val="left" w:pos="1134"/>
          <w:tab w:val="left" w:pos="1701"/>
          <w:tab w:val="left" w:pos="2268"/>
          <w:tab w:val="left" w:pos="2835"/>
          <w:tab w:val="left" w:pos="3402"/>
          <w:tab w:val="left" w:pos="3969"/>
          <w:tab w:val="left" w:pos="4536"/>
          <w:tab w:val="left" w:pos="5103"/>
          <w:tab w:val="left" w:pos="5609"/>
        </w:tabs>
        <w:jc w:val="both"/>
        <w:rPr>
          <w:rFonts w:ascii="Calibri" w:hAnsi="Calibri" w:cs="Calibri"/>
          <w:b/>
          <w:spacing w:val="4"/>
          <w:sz w:val="24"/>
          <w:szCs w:val="24"/>
          <w:lang w:eastAsia="en-US"/>
        </w:rPr>
      </w:pPr>
    </w:p>
    <w:p w14:paraId="46998F21" w14:textId="77777777" w:rsidR="004E0F89" w:rsidRDefault="00932519" w:rsidP="00A82F25">
      <w:pPr>
        <w:pStyle w:val="BodyTextIndent"/>
        <w:numPr>
          <w:ilvl w:val="0"/>
          <w:numId w:val="18"/>
        </w:numPr>
        <w:ind w:left="851" w:hanging="425"/>
        <w:jc w:val="both"/>
        <w:rPr>
          <w:rFonts w:ascii="Calibri" w:hAnsi="Calibri" w:cs="Calibri"/>
          <w:color w:val="000000"/>
        </w:rPr>
      </w:pPr>
      <w:r w:rsidRPr="00B405CD">
        <w:rPr>
          <w:rFonts w:ascii="Calibri" w:hAnsi="Calibri" w:cs="Calibri"/>
          <w:color w:val="000000"/>
        </w:rPr>
        <w:t>In all matches the Referee and Assistant Referees shall be appointed by the Association.</w:t>
      </w:r>
    </w:p>
    <w:p w14:paraId="45970707" w14:textId="77777777" w:rsidR="004E0F89" w:rsidRDefault="00932519"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color w:val="000000"/>
        </w:rPr>
        <w:t>A Fourth Official will be appointed for all Final Ties.</w:t>
      </w:r>
    </w:p>
    <w:p w14:paraId="16A1CB86" w14:textId="77777777" w:rsidR="004E0F89" w:rsidRDefault="00932519"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spacing w:val="4"/>
        </w:rPr>
        <w:t xml:space="preserve">In the event of the official Referee failing to attend, both Clubs must agree to a registered Referee, who may be connected to one of the competing Clubs, officiating.  If there is no registered Referee in attendance, then both Clubs must agree to another </w:t>
      </w:r>
      <w:r w:rsidRPr="004E0F89">
        <w:rPr>
          <w:rFonts w:ascii="Calibri" w:hAnsi="Calibri" w:cs="Calibri"/>
          <w:spacing w:val="4"/>
        </w:rPr>
        <w:lastRenderedPageBreak/>
        <w:t>person officiating.  If the Clubs cannot agree on a match Referee, then the Home Clubs nominee must take charge of the game.  If the game fails to go ahead, the matter will be referred to the Committee for their consideration.</w:t>
      </w:r>
    </w:p>
    <w:p w14:paraId="4CFF8778" w14:textId="648DBA29" w:rsidR="004E0F89" w:rsidRDefault="00D33AB1"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spacing w:val="4"/>
        </w:rPr>
        <w:t>In</w:t>
      </w:r>
      <w:r w:rsidR="00932519" w:rsidRPr="004E0F89">
        <w:rPr>
          <w:rFonts w:ascii="Calibri" w:hAnsi="Calibri" w:cs="Calibri"/>
          <w:spacing w:val="4"/>
        </w:rPr>
        <w:t xml:space="preserve"> all rounds prior to </w:t>
      </w:r>
      <w:r w:rsidR="0099183D">
        <w:rPr>
          <w:rFonts w:ascii="Calibri" w:hAnsi="Calibri" w:cs="Calibri"/>
          <w:spacing w:val="4"/>
        </w:rPr>
        <w:t xml:space="preserve">the </w:t>
      </w:r>
      <w:r w:rsidR="00932519" w:rsidRPr="004E0F89">
        <w:rPr>
          <w:rFonts w:ascii="Calibri" w:hAnsi="Calibri" w:cs="Calibri"/>
          <w:spacing w:val="4"/>
        </w:rPr>
        <w:t>Final</w:t>
      </w:r>
      <w:r w:rsidRPr="004E0F89">
        <w:rPr>
          <w:rFonts w:ascii="Calibri" w:hAnsi="Calibri" w:cs="Calibri"/>
          <w:spacing w:val="4"/>
        </w:rPr>
        <w:t>, t</w:t>
      </w:r>
      <w:r w:rsidR="00932519" w:rsidRPr="004E0F89">
        <w:rPr>
          <w:rFonts w:ascii="Calibri" w:hAnsi="Calibri" w:cs="Calibri"/>
          <w:spacing w:val="4"/>
        </w:rPr>
        <w:t>he</w:t>
      </w:r>
      <w:r w:rsidR="0099183D">
        <w:rPr>
          <w:rFonts w:ascii="Calibri" w:hAnsi="Calibri" w:cs="Calibri"/>
          <w:spacing w:val="4"/>
        </w:rPr>
        <w:t xml:space="preserve"> Home</w:t>
      </w:r>
      <w:r w:rsidR="00932519" w:rsidRPr="004E0F89">
        <w:rPr>
          <w:rFonts w:ascii="Calibri" w:hAnsi="Calibri" w:cs="Calibri"/>
          <w:spacing w:val="4"/>
        </w:rPr>
        <w:t xml:space="preserve"> Club must pay 100% of the Match Officials</w:t>
      </w:r>
      <w:r w:rsidRPr="004E0F89">
        <w:rPr>
          <w:rFonts w:ascii="Calibri" w:hAnsi="Calibri" w:cs="Calibri"/>
          <w:spacing w:val="4"/>
        </w:rPr>
        <w:t xml:space="preserve"> </w:t>
      </w:r>
      <w:r w:rsidR="00932519" w:rsidRPr="004E0F89">
        <w:rPr>
          <w:rFonts w:ascii="Calibri" w:hAnsi="Calibri" w:cs="Calibri"/>
          <w:spacing w:val="4"/>
        </w:rPr>
        <w:t>travel Expenses.</w:t>
      </w:r>
    </w:p>
    <w:p w14:paraId="0A8DB5EF" w14:textId="226B013E" w:rsidR="0003239A" w:rsidRPr="00C51C33" w:rsidRDefault="00932519"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spacing w:val="4"/>
        </w:rPr>
        <w:t>The Match Officials fee shall be split between both clubs.</w:t>
      </w:r>
    </w:p>
    <w:p w14:paraId="256A87A9" w14:textId="02E31C11" w:rsidR="0003239A" w:rsidRDefault="0003239A" w:rsidP="0003239A">
      <w:pPr>
        <w:pStyle w:val="BodyTextIndent"/>
        <w:ind w:left="851"/>
        <w:jc w:val="both"/>
        <w:rPr>
          <w:rFonts w:ascii="Calibri" w:hAnsi="Calibri" w:cs="Calibri"/>
          <w:spacing w:val="4"/>
        </w:rPr>
      </w:pPr>
    </w:p>
    <w:p w14:paraId="39EA7F89" w14:textId="77777777" w:rsidR="0003239A" w:rsidRDefault="0003239A" w:rsidP="0003239A">
      <w:pPr>
        <w:pStyle w:val="BodyTextIndent"/>
        <w:ind w:left="851"/>
        <w:jc w:val="both"/>
        <w:rPr>
          <w:rFonts w:ascii="Calibri" w:hAnsi="Calibri" w:cs="Calibri"/>
          <w:color w:val="000000"/>
        </w:rPr>
      </w:pPr>
    </w:p>
    <w:p w14:paraId="162220A1" w14:textId="1A7DBF1D" w:rsidR="00D33AB1" w:rsidRPr="004E0F89" w:rsidRDefault="00D33AB1"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color w:val="000000"/>
        </w:rPr>
        <w:t>Match Officials shall be entitled to the following fees:</w:t>
      </w:r>
    </w:p>
    <w:p w14:paraId="155CD7BB" w14:textId="25CCE38C" w:rsidR="00D33AB1" w:rsidRDefault="00D33AB1" w:rsidP="00D33AB1">
      <w:pPr>
        <w:pStyle w:val="BodyTextIndent"/>
        <w:jc w:val="both"/>
        <w:rPr>
          <w:rFonts w:ascii="Calibri" w:hAnsi="Calibri" w:cs="Calibri"/>
          <w:color w:val="000000"/>
        </w:rPr>
      </w:pPr>
    </w:p>
    <w:tbl>
      <w:tblPr>
        <w:tblStyle w:val="TableGrid2"/>
        <w:tblpPr w:leftFromText="180" w:rightFromText="180" w:vertAnchor="text" w:horzAnchor="margin" w:tblpXSpec="center" w:tblpY="-39"/>
        <w:tblW w:w="8188" w:type="dxa"/>
        <w:tblLayout w:type="fixed"/>
        <w:tblLook w:val="04A0" w:firstRow="1" w:lastRow="0" w:firstColumn="1" w:lastColumn="0" w:noHBand="0" w:noVBand="1"/>
      </w:tblPr>
      <w:tblGrid>
        <w:gridCol w:w="3369"/>
        <w:gridCol w:w="1134"/>
        <w:gridCol w:w="1134"/>
        <w:gridCol w:w="1134"/>
        <w:gridCol w:w="1417"/>
      </w:tblGrid>
      <w:tr w:rsidR="00D33AB1" w:rsidRPr="000C1107" w14:paraId="32AE740A" w14:textId="77777777" w:rsidTr="00D33AB1">
        <w:tc>
          <w:tcPr>
            <w:tcW w:w="3369" w:type="dxa"/>
          </w:tcPr>
          <w:p w14:paraId="2406E570" w14:textId="77777777" w:rsidR="00D33AB1" w:rsidRPr="00932519" w:rsidRDefault="00D33AB1" w:rsidP="00D33AB1">
            <w:pPr>
              <w:jc w:val="both"/>
              <w:rPr>
                <w:rFonts w:ascii="Calibri" w:hAnsi="Calibri" w:cs="Calibri"/>
                <w:b/>
                <w:bCs/>
                <w:i/>
                <w:spacing w:val="4"/>
                <w:sz w:val="24"/>
                <w:szCs w:val="24"/>
                <w:lang w:eastAsia="en-US"/>
              </w:rPr>
            </w:pPr>
            <w:r w:rsidRPr="00932519">
              <w:rPr>
                <w:rFonts w:ascii="Calibri" w:hAnsi="Calibri" w:cs="Calibri"/>
                <w:b/>
                <w:bCs/>
                <w:i/>
                <w:spacing w:val="4"/>
                <w:sz w:val="24"/>
                <w:szCs w:val="24"/>
                <w:lang w:eastAsia="en-US"/>
              </w:rPr>
              <w:t>Age Group</w:t>
            </w:r>
          </w:p>
        </w:tc>
        <w:tc>
          <w:tcPr>
            <w:tcW w:w="1134" w:type="dxa"/>
          </w:tcPr>
          <w:p w14:paraId="379CB2B5" w14:textId="77777777" w:rsidR="00D33AB1" w:rsidRPr="00932519" w:rsidRDefault="00D33AB1" w:rsidP="00D33AB1">
            <w:pPr>
              <w:jc w:val="both"/>
              <w:rPr>
                <w:rFonts w:ascii="Calibri" w:hAnsi="Calibri" w:cs="Calibri"/>
                <w:b/>
                <w:bCs/>
                <w:i/>
                <w:spacing w:val="4"/>
                <w:sz w:val="24"/>
                <w:szCs w:val="24"/>
                <w:lang w:eastAsia="en-US"/>
              </w:rPr>
            </w:pPr>
            <w:r w:rsidRPr="00932519">
              <w:rPr>
                <w:rFonts w:ascii="Calibri" w:hAnsi="Calibri" w:cs="Calibri"/>
                <w:b/>
                <w:bCs/>
                <w:i/>
                <w:spacing w:val="4"/>
                <w:sz w:val="24"/>
                <w:szCs w:val="24"/>
                <w:lang w:eastAsia="en-US"/>
              </w:rPr>
              <w:t>Referee</w:t>
            </w:r>
          </w:p>
        </w:tc>
        <w:tc>
          <w:tcPr>
            <w:tcW w:w="1134" w:type="dxa"/>
          </w:tcPr>
          <w:p w14:paraId="1180AC5D" w14:textId="77777777" w:rsidR="00D33AB1" w:rsidRPr="00932519" w:rsidRDefault="00D33AB1" w:rsidP="00D33AB1">
            <w:pPr>
              <w:ind w:right="-108"/>
              <w:jc w:val="both"/>
              <w:rPr>
                <w:rFonts w:ascii="Calibri" w:hAnsi="Calibri" w:cs="Calibri"/>
                <w:b/>
                <w:bCs/>
                <w:i/>
                <w:spacing w:val="4"/>
                <w:sz w:val="24"/>
                <w:szCs w:val="24"/>
                <w:lang w:eastAsia="en-US"/>
              </w:rPr>
            </w:pPr>
            <w:r w:rsidRPr="00932519">
              <w:rPr>
                <w:rFonts w:ascii="Calibri" w:hAnsi="Calibri" w:cs="Calibri"/>
                <w:b/>
                <w:bCs/>
                <w:i/>
                <w:spacing w:val="4"/>
                <w:sz w:val="24"/>
                <w:szCs w:val="24"/>
                <w:lang w:eastAsia="en-US"/>
              </w:rPr>
              <w:t>Assistant Referee</w:t>
            </w:r>
          </w:p>
        </w:tc>
        <w:tc>
          <w:tcPr>
            <w:tcW w:w="1134" w:type="dxa"/>
          </w:tcPr>
          <w:p w14:paraId="106120C3" w14:textId="77777777" w:rsidR="00D33AB1" w:rsidRPr="00932519" w:rsidRDefault="00D33AB1" w:rsidP="00D33AB1">
            <w:pPr>
              <w:jc w:val="both"/>
              <w:rPr>
                <w:rFonts w:ascii="Calibri" w:hAnsi="Calibri" w:cs="Calibri"/>
                <w:b/>
                <w:bCs/>
                <w:i/>
                <w:spacing w:val="4"/>
                <w:sz w:val="24"/>
                <w:szCs w:val="24"/>
                <w:lang w:eastAsia="en-US"/>
              </w:rPr>
            </w:pPr>
            <w:r w:rsidRPr="00932519">
              <w:rPr>
                <w:rFonts w:ascii="Calibri" w:hAnsi="Calibri" w:cs="Calibri"/>
                <w:b/>
                <w:bCs/>
                <w:i/>
                <w:spacing w:val="4"/>
                <w:sz w:val="24"/>
                <w:szCs w:val="24"/>
                <w:lang w:eastAsia="en-US"/>
              </w:rPr>
              <w:t>4</w:t>
            </w:r>
            <w:r w:rsidRPr="00932519">
              <w:rPr>
                <w:rFonts w:ascii="Calibri" w:hAnsi="Calibri" w:cs="Calibri"/>
                <w:b/>
                <w:bCs/>
                <w:i/>
                <w:spacing w:val="4"/>
                <w:sz w:val="24"/>
                <w:szCs w:val="24"/>
                <w:vertAlign w:val="superscript"/>
                <w:lang w:eastAsia="en-US"/>
              </w:rPr>
              <w:t>th</w:t>
            </w:r>
            <w:r w:rsidRPr="00932519">
              <w:rPr>
                <w:rFonts w:ascii="Calibri" w:hAnsi="Calibri" w:cs="Calibri"/>
                <w:b/>
                <w:bCs/>
                <w:i/>
                <w:spacing w:val="4"/>
                <w:sz w:val="24"/>
                <w:szCs w:val="24"/>
                <w:lang w:eastAsia="en-US"/>
              </w:rPr>
              <w:t xml:space="preserve"> Official</w:t>
            </w:r>
          </w:p>
        </w:tc>
        <w:tc>
          <w:tcPr>
            <w:tcW w:w="1417" w:type="dxa"/>
          </w:tcPr>
          <w:p w14:paraId="79329C6C" w14:textId="77777777" w:rsidR="00D33AB1" w:rsidRPr="00932519" w:rsidRDefault="00D33AB1" w:rsidP="00D33AB1">
            <w:pPr>
              <w:jc w:val="both"/>
              <w:rPr>
                <w:rFonts w:ascii="Calibri" w:hAnsi="Calibri" w:cs="Calibri"/>
                <w:b/>
                <w:bCs/>
                <w:i/>
                <w:spacing w:val="4"/>
                <w:sz w:val="24"/>
                <w:szCs w:val="24"/>
                <w:lang w:eastAsia="en-US"/>
              </w:rPr>
            </w:pPr>
            <w:r w:rsidRPr="00932519">
              <w:rPr>
                <w:rFonts w:ascii="Calibri" w:hAnsi="Calibri" w:cs="Calibri"/>
                <w:b/>
                <w:bCs/>
                <w:i/>
                <w:spacing w:val="4"/>
                <w:sz w:val="24"/>
                <w:szCs w:val="24"/>
                <w:lang w:eastAsia="en-US"/>
              </w:rPr>
              <w:t xml:space="preserve">Travel </w:t>
            </w:r>
          </w:p>
          <w:p w14:paraId="25A7D54B" w14:textId="77777777" w:rsidR="00D33AB1" w:rsidRPr="00932519" w:rsidRDefault="00D33AB1" w:rsidP="00D33AB1">
            <w:pPr>
              <w:jc w:val="both"/>
              <w:rPr>
                <w:rFonts w:ascii="Calibri" w:hAnsi="Calibri" w:cs="Calibri"/>
                <w:b/>
                <w:bCs/>
                <w:i/>
                <w:spacing w:val="4"/>
                <w:sz w:val="24"/>
                <w:szCs w:val="24"/>
                <w:lang w:eastAsia="en-US"/>
              </w:rPr>
            </w:pPr>
            <w:r w:rsidRPr="00932519">
              <w:rPr>
                <w:rFonts w:ascii="Calibri" w:hAnsi="Calibri" w:cs="Calibri"/>
                <w:b/>
                <w:bCs/>
                <w:i/>
                <w:spacing w:val="4"/>
                <w:sz w:val="24"/>
                <w:szCs w:val="24"/>
                <w:lang w:eastAsia="en-US"/>
              </w:rPr>
              <w:t>Expenses</w:t>
            </w:r>
          </w:p>
        </w:tc>
      </w:tr>
      <w:tr w:rsidR="00D33AB1" w:rsidRPr="000C1107" w14:paraId="557EF9FF" w14:textId="77777777" w:rsidTr="00D33AB1">
        <w:tc>
          <w:tcPr>
            <w:tcW w:w="3369" w:type="dxa"/>
          </w:tcPr>
          <w:p w14:paraId="69A67CA5" w14:textId="77777777" w:rsidR="00D33AB1" w:rsidRPr="00130754" w:rsidRDefault="00D33AB1" w:rsidP="00D33AB1">
            <w:pPr>
              <w:rPr>
                <w:rFonts w:ascii="Calibri" w:hAnsi="Calibri" w:cs="Calibri"/>
                <w:spacing w:val="4"/>
                <w:sz w:val="24"/>
                <w:szCs w:val="24"/>
                <w:lang w:eastAsia="en-US"/>
              </w:rPr>
            </w:pPr>
            <w:r>
              <w:rPr>
                <w:rFonts w:ascii="Calibri" w:hAnsi="Calibri" w:cs="Calibri"/>
                <w:spacing w:val="4"/>
                <w:sz w:val="24"/>
                <w:szCs w:val="24"/>
                <w:lang w:eastAsia="en-US"/>
              </w:rPr>
              <w:t xml:space="preserve">U12 Boys &amp; Girls </w:t>
            </w:r>
            <w:r w:rsidRPr="00DA496B">
              <w:rPr>
                <w:rFonts w:ascii="Calibri" w:hAnsi="Calibri" w:cs="Calibri"/>
                <w:spacing w:val="4"/>
                <w:sz w:val="24"/>
                <w:szCs w:val="24"/>
                <w:lang w:eastAsia="en-US"/>
              </w:rPr>
              <w:t>9v9</w:t>
            </w:r>
            <w:r>
              <w:rPr>
                <w:rFonts w:ascii="Calibri" w:hAnsi="Calibri" w:cs="Calibri"/>
                <w:spacing w:val="4"/>
                <w:sz w:val="24"/>
                <w:szCs w:val="24"/>
                <w:lang w:eastAsia="en-US"/>
              </w:rPr>
              <w:t xml:space="preserve">, U13 &amp; </w:t>
            </w:r>
            <w:r w:rsidRPr="00DA496B">
              <w:rPr>
                <w:rFonts w:ascii="Calibri" w:hAnsi="Calibri" w:cs="Calibri"/>
                <w:spacing w:val="4"/>
                <w:sz w:val="24"/>
                <w:szCs w:val="24"/>
                <w:lang w:eastAsia="en-US"/>
              </w:rPr>
              <w:t xml:space="preserve">U14 Girls </w:t>
            </w:r>
          </w:p>
        </w:tc>
        <w:tc>
          <w:tcPr>
            <w:tcW w:w="1134" w:type="dxa"/>
          </w:tcPr>
          <w:p w14:paraId="3308BE0D" w14:textId="77777777" w:rsidR="00D33AB1" w:rsidRPr="00DA496B" w:rsidRDefault="00D33AB1" w:rsidP="00D33AB1">
            <w:pPr>
              <w:jc w:val="center"/>
              <w:rPr>
                <w:rFonts w:ascii="Calibri" w:hAnsi="Calibri" w:cs="Calibri"/>
                <w:spacing w:val="4"/>
                <w:sz w:val="24"/>
                <w:szCs w:val="24"/>
                <w:lang w:eastAsia="en-US"/>
              </w:rPr>
            </w:pPr>
            <w:r w:rsidRPr="00DA496B">
              <w:rPr>
                <w:rFonts w:ascii="Calibri" w:hAnsi="Calibri" w:cs="Calibri"/>
                <w:spacing w:val="4"/>
                <w:sz w:val="24"/>
                <w:szCs w:val="24"/>
                <w:lang w:eastAsia="en-US"/>
              </w:rPr>
              <w:t>£25</w:t>
            </w:r>
          </w:p>
        </w:tc>
        <w:tc>
          <w:tcPr>
            <w:tcW w:w="1134" w:type="dxa"/>
          </w:tcPr>
          <w:p w14:paraId="716FD914" w14:textId="77777777" w:rsidR="00D33AB1" w:rsidRPr="00DA496B" w:rsidRDefault="00D33AB1" w:rsidP="00D33AB1">
            <w:pPr>
              <w:jc w:val="center"/>
              <w:rPr>
                <w:rFonts w:ascii="Calibri" w:hAnsi="Calibri" w:cs="Calibri"/>
                <w:spacing w:val="4"/>
                <w:sz w:val="24"/>
                <w:szCs w:val="24"/>
                <w:lang w:eastAsia="en-US"/>
              </w:rPr>
            </w:pPr>
            <w:r w:rsidRPr="00DA496B">
              <w:rPr>
                <w:rFonts w:ascii="Calibri" w:hAnsi="Calibri" w:cs="Calibri"/>
                <w:spacing w:val="4"/>
                <w:sz w:val="24"/>
                <w:szCs w:val="24"/>
                <w:lang w:eastAsia="en-US"/>
              </w:rPr>
              <w:t>£20</w:t>
            </w:r>
          </w:p>
        </w:tc>
        <w:tc>
          <w:tcPr>
            <w:tcW w:w="1134" w:type="dxa"/>
          </w:tcPr>
          <w:p w14:paraId="6AE7C4BB" w14:textId="77777777" w:rsidR="00D33AB1" w:rsidRPr="00DA496B" w:rsidRDefault="00D33AB1" w:rsidP="00D33AB1">
            <w:pPr>
              <w:jc w:val="center"/>
              <w:rPr>
                <w:rFonts w:ascii="Calibri" w:hAnsi="Calibri" w:cs="Calibri"/>
                <w:spacing w:val="4"/>
                <w:sz w:val="24"/>
                <w:szCs w:val="24"/>
                <w:lang w:eastAsia="en-US"/>
              </w:rPr>
            </w:pPr>
            <w:r w:rsidRPr="00DA496B">
              <w:rPr>
                <w:rFonts w:ascii="Calibri" w:hAnsi="Calibri" w:cs="Calibri"/>
                <w:spacing w:val="4"/>
                <w:sz w:val="24"/>
                <w:szCs w:val="24"/>
                <w:lang w:eastAsia="en-US"/>
              </w:rPr>
              <w:t>£18</w:t>
            </w:r>
          </w:p>
        </w:tc>
        <w:tc>
          <w:tcPr>
            <w:tcW w:w="1417" w:type="dxa"/>
          </w:tcPr>
          <w:p w14:paraId="58732C7F" w14:textId="77777777" w:rsidR="00D33AB1" w:rsidRPr="00DA496B" w:rsidRDefault="00D33AB1" w:rsidP="00D33AB1">
            <w:pPr>
              <w:jc w:val="both"/>
              <w:rPr>
                <w:rFonts w:ascii="Calibri" w:hAnsi="Calibri" w:cs="Calibri"/>
                <w:spacing w:val="4"/>
                <w:sz w:val="24"/>
                <w:szCs w:val="24"/>
                <w:lang w:eastAsia="en-US"/>
              </w:rPr>
            </w:pPr>
            <w:r>
              <w:rPr>
                <w:rFonts w:ascii="Calibri" w:hAnsi="Calibri" w:cs="Calibri"/>
                <w:spacing w:val="4"/>
                <w:sz w:val="24"/>
                <w:szCs w:val="24"/>
                <w:lang w:eastAsia="en-US"/>
              </w:rPr>
              <w:t>£0.40ppm</w:t>
            </w:r>
          </w:p>
        </w:tc>
      </w:tr>
      <w:tr w:rsidR="00D33AB1" w:rsidRPr="000C1107" w14:paraId="33358BDC" w14:textId="77777777" w:rsidTr="00D33AB1">
        <w:tc>
          <w:tcPr>
            <w:tcW w:w="3369" w:type="dxa"/>
          </w:tcPr>
          <w:p w14:paraId="0349A121" w14:textId="77777777" w:rsidR="00D33AB1" w:rsidRPr="00DA496B" w:rsidRDefault="00D33AB1" w:rsidP="00D33AB1">
            <w:pPr>
              <w:jc w:val="both"/>
              <w:rPr>
                <w:rFonts w:ascii="Calibri" w:hAnsi="Calibri" w:cs="Calibri"/>
                <w:spacing w:val="4"/>
                <w:sz w:val="24"/>
                <w:szCs w:val="24"/>
                <w:lang w:eastAsia="en-US"/>
              </w:rPr>
            </w:pPr>
            <w:r>
              <w:rPr>
                <w:rFonts w:ascii="Calibri" w:hAnsi="Calibri" w:cs="Calibri"/>
                <w:spacing w:val="4"/>
                <w:sz w:val="24"/>
                <w:szCs w:val="24"/>
                <w:lang w:eastAsia="en-US"/>
              </w:rPr>
              <w:t>U13-U18 Boys &amp; U15-U18</w:t>
            </w:r>
            <w:r w:rsidRPr="00DA496B">
              <w:rPr>
                <w:rFonts w:ascii="Calibri" w:hAnsi="Calibri" w:cs="Calibri"/>
                <w:spacing w:val="4"/>
                <w:sz w:val="24"/>
                <w:szCs w:val="24"/>
                <w:lang w:eastAsia="en-US"/>
              </w:rPr>
              <w:t xml:space="preserve"> Girls</w:t>
            </w:r>
          </w:p>
        </w:tc>
        <w:tc>
          <w:tcPr>
            <w:tcW w:w="1134" w:type="dxa"/>
          </w:tcPr>
          <w:p w14:paraId="3AB71B46" w14:textId="77777777" w:rsidR="00D33AB1" w:rsidRPr="00DA496B" w:rsidRDefault="00D33AB1" w:rsidP="00D33AB1">
            <w:pPr>
              <w:jc w:val="center"/>
              <w:rPr>
                <w:rFonts w:ascii="Calibri" w:hAnsi="Calibri" w:cs="Calibri"/>
                <w:spacing w:val="4"/>
                <w:sz w:val="24"/>
                <w:szCs w:val="24"/>
                <w:lang w:eastAsia="en-US"/>
              </w:rPr>
            </w:pPr>
            <w:r w:rsidRPr="00DA496B">
              <w:rPr>
                <w:rFonts w:ascii="Calibri" w:hAnsi="Calibri" w:cs="Calibri"/>
                <w:spacing w:val="4"/>
                <w:sz w:val="24"/>
                <w:szCs w:val="24"/>
                <w:lang w:eastAsia="en-US"/>
              </w:rPr>
              <w:t>£30</w:t>
            </w:r>
          </w:p>
        </w:tc>
        <w:tc>
          <w:tcPr>
            <w:tcW w:w="1134" w:type="dxa"/>
          </w:tcPr>
          <w:p w14:paraId="1D9E0D53" w14:textId="77777777" w:rsidR="00D33AB1" w:rsidRPr="00DA496B" w:rsidRDefault="00D33AB1" w:rsidP="00D33AB1">
            <w:pPr>
              <w:jc w:val="center"/>
              <w:rPr>
                <w:rFonts w:ascii="Calibri" w:hAnsi="Calibri" w:cs="Calibri"/>
                <w:spacing w:val="4"/>
                <w:sz w:val="24"/>
                <w:szCs w:val="24"/>
                <w:lang w:eastAsia="en-US"/>
              </w:rPr>
            </w:pPr>
            <w:r w:rsidRPr="00DA496B">
              <w:rPr>
                <w:rFonts w:ascii="Calibri" w:hAnsi="Calibri" w:cs="Calibri"/>
                <w:spacing w:val="4"/>
                <w:sz w:val="24"/>
                <w:szCs w:val="24"/>
                <w:lang w:eastAsia="en-US"/>
              </w:rPr>
              <w:t>£20</w:t>
            </w:r>
          </w:p>
        </w:tc>
        <w:tc>
          <w:tcPr>
            <w:tcW w:w="1134" w:type="dxa"/>
          </w:tcPr>
          <w:p w14:paraId="5371D8CE" w14:textId="77777777" w:rsidR="00D33AB1" w:rsidRPr="00DA496B" w:rsidRDefault="00D33AB1" w:rsidP="00D33AB1">
            <w:pPr>
              <w:jc w:val="center"/>
              <w:rPr>
                <w:rFonts w:ascii="Calibri" w:hAnsi="Calibri" w:cs="Calibri"/>
                <w:spacing w:val="4"/>
                <w:sz w:val="24"/>
                <w:szCs w:val="24"/>
                <w:lang w:eastAsia="en-US"/>
              </w:rPr>
            </w:pPr>
            <w:r w:rsidRPr="00DA496B">
              <w:rPr>
                <w:rFonts w:ascii="Calibri" w:hAnsi="Calibri" w:cs="Calibri"/>
                <w:spacing w:val="4"/>
                <w:sz w:val="24"/>
                <w:szCs w:val="24"/>
                <w:lang w:eastAsia="en-US"/>
              </w:rPr>
              <w:t>£18</w:t>
            </w:r>
          </w:p>
        </w:tc>
        <w:tc>
          <w:tcPr>
            <w:tcW w:w="1417" w:type="dxa"/>
          </w:tcPr>
          <w:p w14:paraId="519744C1" w14:textId="77777777" w:rsidR="00D33AB1" w:rsidRPr="00DA496B" w:rsidRDefault="00D33AB1" w:rsidP="00D33AB1">
            <w:pPr>
              <w:jc w:val="both"/>
              <w:rPr>
                <w:rFonts w:ascii="Calibri" w:hAnsi="Calibri" w:cs="Calibri"/>
                <w:spacing w:val="4"/>
                <w:sz w:val="24"/>
                <w:szCs w:val="24"/>
                <w:lang w:eastAsia="en-US"/>
              </w:rPr>
            </w:pPr>
            <w:r>
              <w:rPr>
                <w:rFonts w:ascii="Calibri" w:hAnsi="Calibri" w:cs="Calibri"/>
                <w:spacing w:val="4"/>
                <w:sz w:val="24"/>
                <w:szCs w:val="24"/>
                <w:lang w:eastAsia="en-US"/>
              </w:rPr>
              <w:t>£0.40ppm</w:t>
            </w:r>
          </w:p>
        </w:tc>
      </w:tr>
    </w:tbl>
    <w:p w14:paraId="404237B1" w14:textId="475F663B" w:rsidR="00D33AB1" w:rsidRDefault="00D33AB1" w:rsidP="00D33AB1">
      <w:pPr>
        <w:pStyle w:val="BodyTextIndent"/>
        <w:jc w:val="both"/>
        <w:rPr>
          <w:rFonts w:ascii="Calibri" w:hAnsi="Calibri" w:cs="Calibri"/>
          <w:color w:val="000000"/>
        </w:rPr>
      </w:pPr>
    </w:p>
    <w:p w14:paraId="31E1B29C" w14:textId="28435868" w:rsidR="00D33AB1" w:rsidRDefault="00D33AB1" w:rsidP="00D33AB1">
      <w:pPr>
        <w:pStyle w:val="BodyTextIndent"/>
        <w:jc w:val="both"/>
        <w:rPr>
          <w:rFonts w:ascii="Calibri" w:hAnsi="Calibri" w:cs="Calibri"/>
          <w:color w:val="000000"/>
        </w:rPr>
      </w:pPr>
    </w:p>
    <w:p w14:paraId="3AA34D52" w14:textId="25DA1DD4" w:rsidR="00D33AB1" w:rsidRDefault="00D33AB1" w:rsidP="00D33AB1">
      <w:pPr>
        <w:pStyle w:val="BodyTextIndent"/>
        <w:jc w:val="both"/>
        <w:rPr>
          <w:rFonts w:ascii="Calibri" w:hAnsi="Calibri" w:cs="Calibri"/>
          <w:color w:val="000000"/>
        </w:rPr>
      </w:pPr>
    </w:p>
    <w:p w14:paraId="3BB71C17" w14:textId="7ABD8288" w:rsidR="00D33AB1" w:rsidRDefault="00D33AB1" w:rsidP="00D33AB1">
      <w:pPr>
        <w:pStyle w:val="BodyTextIndent"/>
        <w:jc w:val="both"/>
        <w:rPr>
          <w:rFonts w:ascii="Calibri" w:hAnsi="Calibri" w:cs="Calibri"/>
          <w:color w:val="000000"/>
        </w:rPr>
      </w:pPr>
    </w:p>
    <w:p w14:paraId="534595FD" w14:textId="2F97EB0B" w:rsidR="00D33AB1" w:rsidRDefault="00D33AB1" w:rsidP="00D33AB1">
      <w:pPr>
        <w:pStyle w:val="BodyTextIndent"/>
        <w:jc w:val="both"/>
        <w:rPr>
          <w:rFonts w:ascii="Calibri" w:hAnsi="Calibri" w:cs="Calibri"/>
          <w:color w:val="000000"/>
        </w:rPr>
      </w:pPr>
    </w:p>
    <w:p w14:paraId="2C0D1628" w14:textId="77777777" w:rsidR="004E0F89" w:rsidRDefault="004E0F89" w:rsidP="00D33AB1">
      <w:pPr>
        <w:pStyle w:val="BodyTextIndent"/>
        <w:jc w:val="both"/>
        <w:rPr>
          <w:rFonts w:ascii="Calibri" w:hAnsi="Calibri" w:cs="Calibri"/>
          <w:color w:val="000000"/>
        </w:rPr>
      </w:pPr>
    </w:p>
    <w:p w14:paraId="62185EA6" w14:textId="77777777" w:rsidR="004E0F89" w:rsidRDefault="00932519" w:rsidP="00A82F25">
      <w:pPr>
        <w:pStyle w:val="BodyTextIndent"/>
        <w:numPr>
          <w:ilvl w:val="0"/>
          <w:numId w:val="18"/>
        </w:numPr>
        <w:ind w:left="851" w:hanging="425"/>
        <w:jc w:val="both"/>
        <w:rPr>
          <w:rFonts w:ascii="Calibri" w:hAnsi="Calibri" w:cs="Calibri"/>
          <w:color w:val="000000"/>
        </w:rPr>
      </w:pPr>
      <w:r w:rsidRPr="00D33AB1">
        <w:rPr>
          <w:rFonts w:ascii="Calibri" w:hAnsi="Calibri" w:cs="Calibri"/>
          <w:spacing w:val="4"/>
        </w:rPr>
        <w:t>It is the responsibility of the home club to ensure the Match Official receives paymen</w:t>
      </w:r>
      <w:r w:rsidR="00D33AB1" w:rsidRPr="00D33AB1">
        <w:rPr>
          <w:rFonts w:ascii="Calibri" w:hAnsi="Calibri" w:cs="Calibri"/>
          <w:spacing w:val="4"/>
        </w:rPr>
        <w:t>t.</w:t>
      </w:r>
    </w:p>
    <w:p w14:paraId="543FB7D5" w14:textId="042C0F31" w:rsidR="004E0F89" w:rsidRDefault="00932519"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spacing w:val="4"/>
        </w:rPr>
        <w:t xml:space="preserve">For the Final, the </w:t>
      </w:r>
      <w:r w:rsidR="0099183D">
        <w:rPr>
          <w:rFonts w:ascii="Calibri" w:hAnsi="Calibri" w:cs="Calibri"/>
          <w:spacing w:val="4"/>
        </w:rPr>
        <w:t>Association</w:t>
      </w:r>
      <w:r w:rsidRPr="004E0F89">
        <w:rPr>
          <w:rFonts w:ascii="Calibri" w:hAnsi="Calibri" w:cs="Calibri"/>
          <w:spacing w:val="4"/>
        </w:rPr>
        <w:t xml:space="preserve"> will be responsible for paying all the match officials fees &amp; expenses. </w:t>
      </w:r>
    </w:p>
    <w:p w14:paraId="121AA31C" w14:textId="77777777" w:rsidR="004E0F89" w:rsidRDefault="00932519"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spacing w:val="4"/>
        </w:rPr>
        <w:t>Match Officials are entitled to their travelling expenses</w:t>
      </w:r>
      <w:r w:rsidR="00D33AB1" w:rsidRPr="004E0F89">
        <w:rPr>
          <w:rFonts w:ascii="Calibri" w:hAnsi="Calibri" w:cs="Calibri"/>
          <w:spacing w:val="4"/>
        </w:rPr>
        <w:t>,</w:t>
      </w:r>
      <w:r w:rsidRPr="004E0F89">
        <w:rPr>
          <w:rFonts w:ascii="Calibri" w:hAnsi="Calibri" w:cs="Calibri"/>
          <w:spacing w:val="4"/>
        </w:rPr>
        <w:t xml:space="preserve"> if incurred and half their fees if the match to which they were appointed is not played.</w:t>
      </w:r>
    </w:p>
    <w:p w14:paraId="15547FC9" w14:textId="77777777" w:rsidR="004E0F89" w:rsidRDefault="00932519"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spacing w:val="4"/>
        </w:rPr>
        <w:t>Match Officials shall acknowledge acceptance of appointments for all matches in the Competition to The Association.</w:t>
      </w:r>
    </w:p>
    <w:p w14:paraId="15D6BFFC" w14:textId="6A4117C0" w:rsidR="004E0F89" w:rsidRDefault="00932519"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spacing w:val="4"/>
        </w:rPr>
        <w:t>The Home Club must notify the appointed Match Officials of the precise details of the match, specifically the name and location of, and directions to the ground and the kick-off time, this information to be received by the Match Official not later than 7p</w:t>
      </w:r>
      <w:r w:rsidR="005E4268">
        <w:rPr>
          <w:rFonts w:ascii="Calibri" w:hAnsi="Calibri" w:cs="Calibri"/>
          <w:spacing w:val="4"/>
        </w:rPr>
        <w:t>m</w:t>
      </w:r>
      <w:r w:rsidRPr="004E0F89">
        <w:rPr>
          <w:rFonts w:ascii="Calibri" w:hAnsi="Calibri" w:cs="Calibri"/>
          <w:spacing w:val="4"/>
        </w:rPr>
        <w:t xml:space="preserve"> on the Wednesday prior to the date of match.  Failure to comply will result in the Home Club being fined up to a maximum of £10.  Referees must immediately, upon receipt of the draw, acknowledge receipt to the Association.</w:t>
      </w:r>
    </w:p>
    <w:p w14:paraId="432EF20D" w14:textId="77777777" w:rsidR="004E0F89" w:rsidRDefault="00932519"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spacing w:val="4"/>
        </w:rPr>
        <w:t>The duties of the Match Officials shall be as defined in the Laws of the Game. This also includes the use of Temporary Dismissals (Sin Bins)</w:t>
      </w:r>
    </w:p>
    <w:p w14:paraId="00CC635C" w14:textId="77777777" w:rsidR="004E0F89" w:rsidRDefault="00932519"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spacing w:val="4"/>
        </w:rPr>
        <w:t xml:space="preserve">If, by Thursday 5pm prior to the scheduled tie, the appointed Referee is not available, it is the responsibility of the Home Club to contact their League Referees Appointment Officer who will appoint a replacement Referee for that tie. </w:t>
      </w:r>
    </w:p>
    <w:p w14:paraId="7A3B1730" w14:textId="77777777" w:rsidR="004E0F89" w:rsidRDefault="00932519"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spacing w:val="4"/>
        </w:rPr>
        <w:t xml:space="preserve">In </w:t>
      </w:r>
      <w:r w:rsidRPr="004E0F89">
        <w:rPr>
          <w:rFonts w:ascii="Calibri" w:hAnsi="Calibri" w:cs="Tahoma"/>
          <w:spacing w:val="4"/>
        </w:rPr>
        <w:t xml:space="preserve">all matches preceding the Quarter Final, Clubs must provide an Assistant Referee, whose duties will be determined by the match official on the day.  Failure to do so will result in a £25 fine.  In addition, the Match Official at their discretion may request both Club Assistant Referees give offside as one of their duties. </w:t>
      </w:r>
    </w:p>
    <w:p w14:paraId="2EFA209E" w14:textId="47F58DFD" w:rsidR="00D33AB1" w:rsidRDefault="00D33AB1" w:rsidP="00A82F25">
      <w:pPr>
        <w:pStyle w:val="BodyTextIndent"/>
        <w:numPr>
          <w:ilvl w:val="0"/>
          <w:numId w:val="18"/>
        </w:numPr>
        <w:ind w:left="851" w:hanging="425"/>
        <w:jc w:val="both"/>
        <w:rPr>
          <w:rFonts w:ascii="Calibri" w:hAnsi="Calibri" w:cs="Calibri"/>
          <w:color w:val="000000"/>
        </w:rPr>
      </w:pPr>
      <w:r w:rsidRPr="004E0F89">
        <w:rPr>
          <w:rFonts w:ascii="Calibri" w:hAnsi="Calibri" w:cs="Calibri"/>
          <w:color w:val="000000"/>
        </w:rPr>
        <w:t xml:space="preserve">Match Officials may wear coloured shirts in this Competition in accordance with the following provisions: </w:t>
      </w:r>
    </w:p>
    <w:p w14:paraId="3254FF00" w14:textId="77777777" w:rsidR="004E0F89" w:rsidRPr="004E0F89" w:rsidRDefault="004E0F89" w:rsidP="004E0F89">
      <w:pPr>
        <w:pStyle w:val="BodyTextIndent"/>
        <w:ind w:left="851"/>
        <w:jc w:val="both"/>
        <w:rPr>
          <w:rFonts w:ascii="Calibri" w:hAnsi="Calibri" w:cs="Calibri"/>
          <w:color w:val="000000"/>
        </w:rPr>
      </w:pPr>
    </w:p>
    <w:p w14:paraId="4CC2261D" w14:textId="77777777" w:rsidR="00D33AB1" w:rsidRPr="00B405CD" w:rsidRDefault="00D33AB1" w:rsidP="00A82F25">
      <w:pPr>
        <w:pStyle w:val="BodyTextIndent"/>
        <w:numPr>
          <w:ilvl w:val="0"/>
          <w:numId w:val="17"/>
        </w:numPr>
        <w:jc w:val="both"/>
        <w:rPr>
          <w:rFonts w:ascii="Calibri" w:hAnsi="Calibri" w:cs="Calibri"/>
          <w:color w:val="000000"/>
        </w:rPr>
      </w:pPr>
      <w:r w:rsidRPr="00B405CD">
        <w:rPr>
          <w:rFonts w:ascii="Calibri" w:hAnsi="Calibri" w:cs="Calibri"/>
          <w:color w:val="000000"/>
        </w:rPr>
        <w:t>Black shirts shall be worn wherever possible.</w:t>
      </w:r>
    </w:p>
    <w:p w14:paraId="4F3D02C5" w14:textId="77777777" w:rsidR="00D33AB1" w:rsidRPr="00B405CD" w:rsidRDefault="00D33AB1" w:rsidP="00A82F25">
      <w:pPr>
        <w:pStyle w:val="BodyTextIndent"/>
        <w:numPr>
          <w:ilvl w:val="0"/>
          <w:numId w:val="17"/>
        </w:numPr>
        <w:jc w:val="both"/>
        <w:rPr>
          <w:rFonts w:ascii="Calibri" w:hAnsi="Calibri" w:cs="Calibri"/>
          <w:color w:val="000000"/>
        </w:rPr>
      </w:pPr>
      <w:r w:rsidRPr="00B405CD">
        <w:rPr>
          <w:rFonts w:ascii="Calibri" w:hAnsi="Calibri" w:cs="Calibri"/>
          <w:color w:val="000000"/>
        </w:rPr>
        <w:t xml:space="preserve">There will be no designated colour for the alternative shirt. However, it shall not clash with the Team’s colours.  </w:t>
      </w:r>
    </w:p>
    <w:p w14:paraId="72A03068" w14:textId="77777777" w:rsidR="00D33AB1" w:rsidRPr="00B405CD" w:rsidRDefault="00D33AB1" w:rsidP="00A82F25">
      <w:pPr>
        <w:pStyle w:val="BodyTextIndent"/>
        <w:numPr>
          <w:ilvl w:val="0"/>
          <w:numId w:val="17"/>
        </w:numPr>
        <w:jc w:val="both"/>
        <w:rPr>
          <w:rFonts w:ascii="Calibri" w:hAnsi="Calibri" w:cs="Calibri"/>
          <w:color w:val="000000"/>
        </w:rPr>
      </w:pPr>
      <w:r w:rsidRPr="00B405CD">
        <w:rPr>
          <w:rFonts w:ascii="Calibri" w:hAnsi="Calibri" w:cs="Calibri"/>
          <w:color w:val="000000"/>
        </w:rPr>
        <w:t>With Teams unable to wear black or dark colours, when there are instances of a colour clash, the Referee must revert to their black shirt.</w:t>
      </w:r>
    </w:p>
    <w:p w14:paraId="066DF4C1" w14:textId="77777777" w:rsidR="00D33AB1" w:rsidRPr="00B405CD" w:rsidRDefault="00D33AB1" w:rsidP="00A82F25">
      <w:pPr>
        <w:pStyle w:val="BodyTextIndent"/>
        <w:numPr>
          <w:ilvl w:val="0"/>
          <w:numId w:val="17"/>
        </w:numPr>
        <w:jc w:val="both"/>
        <w:rPr>
          <w:rFonts w:ascii="Calibri" w:hAnsi="Calibri" w:cs="Calibri"/>
          <w:color w:val="000000"/>
        </w:rPr>
      </w:pPr>
      <w:r w:rsidRPr="00B405CD">
        <w:rPr>
          <w:rFonts w:ascii="Calibri" w:hAnsi="Calibri" w:cs="Calibri"/>
          <w:color w:val="000000"/>
        </w:rPr>
        <w:t>When Assistant Referees and Fourth Officials are appointed, all the Officials must wear the same-coloured shirt.</w:t>
      </w:r>
    </w:p>
    <w:p w14:paraId="27EB155C" w14:textId="70BA4A34" w:rsidR="00932519" w:rsidRDefault="00D33AB1" w:rsidP="00A82F25">
      <w:pPr>
        <w:pStyle w:val="BodyTextIndent"/>
        <w:numPr>
          <w:ilvl w:val="0"/>
          <w:numId w:val="17"/>
        </w:numPr>
        <w:jc w:val="both"/>
        <w:rPr>
          <w:rFonts w:ascii="Calibri" w:hAnsi="Calibri" w:cs="Calibri"/>
          <w:color w:val="000000"/>
        </w:rPr>
      </w:pPr>
      <w:r w:rsidRPr="00B405CD">
        <w:rPr>
          <w:rFonts w:ascii="Calibri" w:hAnsi="Calibri" w:cs="Calibri"/>
          <w:color w:val="000000"/>
        </w:rPr>
        <w:t>Officials must always wear black shorts and socks.</w:t>
      </w:r>
    </w:p>
    <w:p w14:paraId="35BDA29B" w14:textId="4713D592" w:rsidR="00306B4F" w:rsidRDefault="00306B4F" w:rsidP="00306B4F">
      <w:pPr>
        <w:pStyle w:val="BodyTextIndent"/>
        <w:jc w:val="both"/>
        <w:rPr>
          <w:rFonts w:ascii="Calibri" w:hAnsi="Calibri" w:cs="Calibri"/>
          <w:color w:val="000000"/>
        </w:rPr>
      </w:pPr>
    </w:p>
    <w:p w14:paraId="5EF523E5" w14:textId="77777777" w:rsidR="00306B4F" w:rsidRDefault="00306B4F" w:rsidP="00306B4F">
      <w:pPr>
        <w:pStyle w:val="BodyTextIndent"/>
        <w:jc w:val="both"/>
        <w:rPr>
          <w:rFonts w:ascii="Calibri" w:hAnsi="Calibri" w:cs="Calibri"/>
          <w:color w:val="000000"/>
        </w:rPr>
      </w:pPr>
    </w:p>
    <w:p w14:paraId="69110272" w14:textId="4C97C786" w:rsidR="00670042" w:rsidRDefault="00670042" w:rsidP="00670042">
      <w:pPr>
        <w:pStyle w:val="BodyTextIndent"/>
        <w:jc w:val="both"/>
        <w:rPr>
          <w:rFonts w:ascii="Calibri" w:hAnsi="Calibri" w:cs="Calibri"/>
          <w:color w:val="000000"/>
        </w:rPr>
      </w:pPr>
    </w:p>
    <w:p w14:paraId="75CE4009" w14:textId="77777777" w:rsidR="00670042" w:rsidRPr="00D33AB1" w:rsidRDefault="00670042" w:rsidP="00670042">
      <w:pPr>
        <w:pStyle w:val="BodyTextIndent"/>
        <w:jc w:val="both"/>
        <w:rPr>
          <w:rFonts w:ascii="Calibri" w:hAnsi="Calibri" w:cs="Calibri"/>
          <w:color w:val="000000"/>
        </w:rPr>
      </w:pPr>
    </w:p>
    <w:p w14:paraId="0D59F3DB" w14:textId="77777777" w:rsidR="00CB3B6E" w:rsidRPr="00DA496B" w:rsidRDefault="00CB3B6E" w:rsidP="009D3CCD">
      <w:pPr>
        <w:tabs>
          <w:tab w:val="left" w:pos="720"/>
        </w:tabs>
        <w:ind w:left="1134" w:hanging="567"/>
        <w:jc w:val="both"/>
        <w:rPr>
          <w:rFonts w:ascii="Calibri" w:hAnsi="Calibri" w:cs="Calibri"/>
          <w:spacing w:val="4"/>
          <w:sz w:val="24"/>
          <w:szCs w:val="24"/>
          <w:lang w:eastAsia="en-US"/>
        </w:rPr>
      </w:pPr>
    </w:p>
    <w:p w14:paraId="4EECC3A4" w14:textId="77777777" w:rsidR="00CE3C39" w:rsidRDefault="00CE3C39" w:rsidP="004E0F89">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t>20.</w:t>
      </w:r>
      <w:r w:rsidRPr="00DA496B">
        <w:rPr>
          <w:rFonts w:ascii="Calibri" w:hAnsi="Calibri" w:cs="Calibri"/>
          <w:b/>
          <w:sz w:val="24"/>
          <w:szCs w:val="24"/>
        </w:rPr>
        <w:tab/>
        <w:t>PROVISIONS CONCERNING PROTESTS</w:t>
      </w:r>
    </w:p>
    <w:p w14:paraId="6C1A556C" w14:textId="77777777" w:rsidR="009D3CCD" w:rsidRPr="009D3CCD" w:rsidRDefault="009D3CCD" w:rsidP="009D3CCD">
      <w:pPr>
        <w:pStyle w:val="Fatext3indent"/>
        <w:tabs>
          <w:tab w:val="clear" w:pos="340"/>
          <w:tab w:val="clear" w:pos="510"/>
        </w:tabs>
        <w:spacing w:line="240" w:lineRule="auto"/>
        <w:ind w:left="567" w:hanging="567"/>
        <w:rPr>
          <w:rFonts w:ascii="Calibri" w:hAnsi="Calibri" w:cs="Calibri"/>
          <w:b/>
          <w:sz w:val="12"/>
          <w:szCs w:val="24"/>
        </w:rPr>
      </w:pPr>
    </w:p>
    <w:p w14:paraId="3744ED64" w14:textId="77777777" w:rsidR="004E0F89" w:rsidRDefault="00CE3C39" w:rsidP="00A82F25">
      <w:pPr>
        <w:pStyle w:val="Fatext3indent"/>
        <w:numPr>
          <w:ilvl w:val="0"/>
          <w:numId w:val="8"/>
        </w:numPr>
        <w:tabs>
          <w:tab w:val="clear" w:pos="340"/>
          <w:tab w:val="clear" w:pos="510"/>
        </w:tabs>
        <w:spacing w:line="240" w:lineRule="auto"/>
        <w:ind w:left="851" w:hanging="425"/>
        <w:rPr>
          <w:rFonts w:ascii="Calibri" w:hAnsi="Calibri" w:cs="Calibri"/>
          <w:sz w:val="24"/>
          <w:szCs w:val="24"/>
        </w:rPr>
      </w:pPr>
      <w:r w:rsidRPr="00DA496B">
        <w:rPr>
          <w:rFonts w:ascii="Calibri" w:hAnsi="Calibri" w:cs="Calibri"/>
          <w:sz w:val="24"/>
          <w:szCs w:val="24"/>
        </w:rPr>
        <w:t>All issues relating to the interpretation of the Competition Rules shall be referred to the Committee, whose decision shall be final and binding.  The Committee shall consider any such matter in such manner and following such procedures as it considers appropriate.  The Committee shall not be bound by any enactment or Rule of Law relating to the admissibility of evidence in proceedings before a Court of Law.</w:t>
      </w:r>
    </w:p>
    <w:p w14:paraId="69DFB0FA" w14:textId="77777777" w:rsidR="004E0F89" w:rsidRDefault="00CE3C39" w:rsidP="00A82F25">
      <w:pPr>
        <w:pStyle w:val="Fatext3indent"/>
        <w:numPr>
          <w:ilvl w:val="0"/>
          <w:numId w:val="8"/>
        </w:numPr>
        <w:tabs>
          <w:tab w:val="clear" w:pos="340"/>
          <w:tab w:val="clear" w:pos="510"/>
        </w:tabs>
        <w:spacing w:line="240" w:lineRule="auto"/>
        <w:ind w:left="851" w:hanging="425"/>
        <w:rPr>
          <w:rFonts w:ascii="Calibri" w:hAnsi="Calibri" w:cs="Calibri"/>
          <w:sz w:val="24"/>
          <w:szCs w:val="24"/>
        </w:rPr>
      </w:pPr>
      <w:r w:rsidRPr="004E0F89">
        <w:rPr>
          <w:rFonts w:ascii="Calibri" w:hAnsi="Calibri" w:cs="Calibri"/>
          <w:sz w:val="24"/>
          <w:szCs w:val="24"/>
        </w:rPr>
        <w:t>Where a Club wishes to protest that there has been a breach of the Competition Rules by their opponents, such protest must be made in writing and must contain the particulars of the grounds upon which the protest is made.  The protest must be received by The Associ</w:t>
      </w:r>
      <w:r w:rsidR="00B50C7D" w:rsidRPr="004E0F89">
        <w:rPr>
          <w:rFonts w:ascii="Calibri" w:hAnsi="Calibri" w:cs="Calibri"/>
          <w:sz w:val="24"/>
          <w:szCs w:val="24"/>
        </w:rPr>
        <w:t>ation accompanied by a fee of £2</w:t>
      </w:r>
      <w:r w:rsidRPr="004E0F89">
        <w:rPr>
          <w:rFonts w:ascii="Calibri" w:hAnsi="Calibri" w:cs="Calibri"/>
          <w:sz w:val="24"/>
          <w:szCs w:val="24"/>
        </w:rPr>
        <w:t>5, within 4</w:t>
      </w:r>
      <w:r w:rsidR="009D3CCD" w:rsidRPr="004E0F89">
        <w:rPr>
          <w:rFonts w:ascii="Calibri" w:hAnsi="Calibri" w:cs="Calibri"/>
          <w:sz w:val="24"/>
          <w:szCs w:val="24"/>
        </w:rPr>
        <w:t xml:space="preserve"> days after the playing of the </w:t>
      </w:r>
      <w:r w:rsidRPr="004E0F89">
        <w:rPr>
          <w:rFonts w:ascii="Calibri" w:hAnsi="Calibri" w:cs="Calibri"/>
          <w:sz w:val="24"/>
          <w:szCs w:val="24"/>
        </w:rPr>
        <w:t xml:space="preserve">match to which it relates (Sundays not included).  The fee shall be forfeited to The Association in the event of the protest not being sustained. </w:t>
      </w:r>
      <w:r w:rsidR="009D3CCD" w:rsidRPr="004E0F89">
        <w:rPr>
          <w:rFonts w:ascii="Calibri" w:hAnsi="Calibri" w:cs="Calibri"/>
          <w:sz w:val="24"/>
          <w:szCs w:val="24"/>
        </w:rPr>
        <w:t xml:space="preserve"> </w:t>
      </w:r>
      <w:r w:rsidRPr="004E0F89">
        <w:rPr>
          <w:rFonts w:ascii="Calibri" w:hAnsi="Calibri" w:cs="Calibri"/>
          <w:sz w:val="24"/>
          <w:szCs w:val="24"/>
        </w:rPr>
        <w:t>No appeal will be accepted against deci</w:t>
      </w:r>
      <w:r w:rsidR="009D3CCD" w:rsidRPr="004E0F89">
        <w:rPr>
          <w:rFonts w:ascii="Calibri" w:hAnsi="Calibri" w:cs="Calibri"/>
          <w:sz w:val="24"/>
          <w:szCs w:val="24"/>
        </w:rPr>
        <w:t>sions made (pre, during or post-</w:t>
      </w:r>
      <w:r w:rsidR="00BC797B" w:rsidRPr="004E0F89">
        <w:rPr>
          <w:rFonts w:ascii="Calibri" w:hAnsi="Calibri" w:cs="Calibri"/>
          <w:sz w:val="24"/>
          <w:szCs w:val="24"/>
        </w:rPr>
        <w:t>match) by the R</w:t>
      </w:r>
      <w:r w:rsidRPr="004E0F89">
        <w:rPr>
          <w:rFonts w:ascii="Calibri" w:hAnsi="Calibri" w:cs="Calibri"/>
          <w:sz w:val="24"/>
          <w:szCs w:val="24"/>
        </w:rPr>
        <w:t>eferee</w:t>
      </w:r>
      <w:r w:rsidR="009D3CCD" w:rsidRPr="004E0F89">
        <w:rPr>
          <w:rFonts w:ascii="Calibri" w:hAnsi="Calibri" w:cs="Calibri"/>
          <w:sz w:val="24"/>
          <w:szCs w:val="24"/>
        </w:rPr>
        <w:t>.</w:t>
      </w:r>
    </w:p>
    <w:p w14:paraId="28A851A9" w14:textId="77777777" w:rsidR="004E0F89" w:rsidRDefault="00CE3C39" w:rsidP="00A82F25">
      <w:pPr>
        <w:pStyle w:val="Fatext3indent"/>
        <w:numPr>
          <w:ilvl w:val="0"/>
          <w:numId w:val="8"/>
        </w:numPr>
        <w:tabs>
          <w:tab w:val="clear" w:pos="340"/>
          <w:tab w:val="clear" w:pos="510"/>
        </w:tabs>
        <w:spacing w:line="240" w:lineRule="auto"/>
        <w:ind w:left="851" w:hanging="425"/>
        <w:rPr>
          <w:rFonts w:ascii="Calibri" w:hAnsi="Calibri" w:cs="Calibri"/>
          <w:sz w:val="24"/>
          <w:szCs w:val="24"/>
        </w:rPr>
      </w:pPr>
      <w:r w:rsidRPr="004E0F89">
        <w:rPr>
          <w:rFonts w:ascii="Calibri" w:hAnsi="Calibri" w:cs="Calibri"/>
          <w:sz w:val="24"/>
          <w:szCs w:val="24"/>
        </w:rPr>
        <w:t>The Committee may make such orders as it considers appropriate in relation to any issue or protest referred to it.  The Committee may make such orders as it considers appropriate as to the costs incurred by the parties or The Association.</w:t>
      </w:r>
    </w:p>
    <w:p w14:paraId="611AE53F" w14:textId="77777777" w:rsidR="004E0F89" w:rsidRDefault="00CE3C39" w:rsidP="00A82F25">
      <w:pPr>
        <w:pStyle w:val="Fatext3indent"/>
        <w:numPr>
          <w:ilvl w:val="0"/>
          <w:numId w:val="8"/>
        </w:numPr>
        <w:tabs>
          <w:tab w:val="clear" w:pos="340"/>
          <w:tab w:val="clear" w:pos="510"/>
        </w:tabs>
        <w:spacing w:line="240" w:lineRule="auto"/>
        <w:ind w:left="851" w:hanging="425"/>
        <w:rPr>
          <w:rFonts w:ascii="Calibri" w:hAnsi="Calibri" w:cs="Calibri"/>
          <w:sz w:val="24"/>
          <w:szCs w:val="24"/>
        </w:rPr>
      </w:pPr>
      <w:r w:rsidRPr="004E0F89">
        <w:rPr>
          <w:rFonts w:ascii="Calibri" w:hAnsi="Calibri" w:cs="Calibri"/>
          <w:sz w:val="24"/>
          <w:szCs w:val="24"/>
        </w:rPr>
        <w:t xml:space="preserve">Any protest relating to the ground, goal posts or bars or other appurtenances of the game shall not be considered by the Committee unless an objection has been lodged with the Referee and the Home Club at least 15 minutes before the official time of the kick-off.  The Referee shall require the Home Club to correct the cause of the </w:t>
      </w:r>
      <w:r w:rsidR="00357FD8" w:rsidRPr="004E0F89">
        <w:rPr>
          <w:rFonts w:ascii="Calibri" w:hAnsi="Calibri" w:cs="Calibri"/>
          <w:sz w:val="24"/>
          <w:szCs w:val="24"/>
        </w:rPr>
        <w:t>objection if</w:t>
      </w:r>
      <w:r w:rsidRPr="004E0F89">
        <w:rPr>
          <w:rFonts w:ascii="Calibri" w:hAnsi="Calibri" w:cs="Calibri"/>
          <w:sz w:val="24"/>
          <w:szCs w:val="24"/>
        </w:rPr>
        <w:t xml:space="preserve"> this is possible without unduly delaying the progress of the match.</w:t>
      </w:r>
    </w:p>
    <w:p w14:paraId="1CBAC8EF" w14:textId="77777777" w:rsidR="004E0F89" w:rsidRDefault="00CE3C39" w:rsidP="00A82F25">
      <w:pPr>
        <w:pStyle w:val="Fatext3indent"/>
        <w:numPr>
          <w:ilvl w:val="0"/>
          <w:numId w:val="8"/>
        </w:numPr>
        <w:tabs>
          <w:tab w:val="clear" w:pos="340"/>
          <w:tab w:val="clear" w:pos="510"/>
        </w:tabs>
        <w:spacing w:line="240" w:lineRule="auto"/>
        <w:ind w:left="851" w:hanging="425"/>
        <w:rPr>
          <w:rFonts w:ascii="Calibri" w:hAnsi="Calibri" w:cs="Calibri"/>
          <w:sz w:val="24"/>
          <w:szCs w:val="24"/>
        </w:rPr>
      </w:pPr>
      <w:r w:rsidRPr="004E0F89">
        <w:rPr>
          <w:rFonts w:ascii="Calibri" w:hAnsi="Calibri" w:cs="Calibri"/>
          <w:sz w:val="24"/>
          <w:szCs w:val="24"/>
        </w:rPr>
        <w:t>Where an objection has been lodged with the Referee and Home Club as above, a protest must be made to The Association and neither objection nor protest may be withdrawn, except by leave of the Committee.</w:t>
      </w:r>
    </w:p>
    <w:p w14:paraId="2A4E195C" w14:textId="77777777" w:rsidR="004E0F89" w:rsidRDefault="00CE3C39" w:rsidP="00A82F25">
      <w:pPr>
        <w:pStyle w:val="Fatext3indent"/>
        <w:numPr>
          <w:ilvl w:val="0"/>
          <w:numId w:val="8"/>
        </w:numPr>
        <w:tabs>
          <w:tab w:val="clear" w:pos="340"/>
          <w:tab w:val="clear" w:pos="510"/>
        </w:tabs>
        <w:spacing w:line="240" w:lineRule="auto"/>
        <w:ind w:left="851" w:hanging="425"/>
        <w:rPr>
          <w:rFonts w:ascii="Calibri" w:hAnsi="Calibri" w:cs="Calibri"/>
          <w:sz w:val="24"/>
          <w:szCs w:val="24"/>
        </w:rPr>
      </w:pPr>
      <w:r w:rsidRPr="004E0F89">
        <w:rPr>
          <w:rFonts w:ascii="Calibri" w:hAnsi="Calibri" w:cs="Calibri"/>
          <w:sz w:val="24"/>
          <w:szCs w:val="24"/>
        </w:rPr>
        <w:t>The Association shall send a copy of any protest to the Club protested against, which shall lodge a defence to the protest with particulars of the defence within seven days of receipt of the protest.</w:t>
      </w:r>
    </w:p>
    <w:p w14:paraId="544ED11A" w14:textId="77777777" w:rsidR="004E0F89" w:rsidRDefault="00CE3C39" w:rsidP="00A82F25">
      <w:pPr>
        <w:pStyle w:val="Fatext3indent"/>
        <w:numPr>
          <w:ilvl w:val="0"/>
          <w:numId w:val="8"/>
        </w:numPr>
        <w:tabs>
          <w:tab w:val="clear" w:pos="340"/>
          <w:tab w:val="clear" w:pos="510"/>
        </w:tabs>
        <w:spacing w:line="240" w:lineRule="auto"/>
        <w:ind w:left="851" w:hanging="425"/>
        <w:rPr>
          <w:rFonts w:ascii="Calibri" w:hAnsi="Calibri" w:cs="Calibri"/>
          <w:sz w:val="24"/>
          <w:szCs w:val="24"/>
        </w:rPr>
      </w:pPr>
      <w:r w:rsidRPr="004E0F89">
        <w:rPr>
          <w:rFonts w:ascii="Calibri" w:hAnsi="Calibri" w:cs="Calibri"/>
          <w:sz w:val="24"/>
          <w:szCs w:val="24"/>
        </w:rPr>
        <w:t>Members of the Committee directly connected with a Club concerned in a protest shall not have any involvement in the consideration of the matter.</w:t>
      </w:r>
    </w:p>
    <w:p w14:paraId="4A316287" w14:textId="77777777" w:rsidR="004E0F89" w:rsidRDefault="00FC1642" w:rsidP="00A82F25">
      <w:pPr>
        <w:pStyle w:val="Fatext3indent"/>
        <w:numPr>
          <w:ilvl w:val="0"/>
          <w:numId w:val="8"/>
        </w:numPr>
        <w:tabs>
          <w:tab w:val="clear" w:pos="340"/>
          <w:tab w:val="clear" w:pos="510"/>
        </w:tabs>
        <w:spacing w:line="240" w:lineRule="auto"/>
        <w:ind w:left="851" w:hanging="425"/>
        <w:rPr>
          <w:rFonts w:ascii="Calibri" w:hAnsi="Calibri" w:cs="Calibri"/>
          <w:sz w:val="24"/>
          <w:szCs w:val="24"/>
        </w:rPr>
      </w:pPr>
      <w:r w:rsidRPr="004E0F89">
        <w:rPr>
          <w:rFonts w:ascii="Calibri" w:hAnsi="Calibri" w:cs="Calibri"/>
          <w:sz w:val="24"/>
          <w:szCs w:val="24"/>
        </w:rPr>
        <w:t>A Club, or P</w:t>
      </w:r>
      <w:r w:rsidR="00CE3C39" w:rsidRPr="004E0F89">
        <w:rPr>
          <w:rFonts w:ascii="Calibri" w:hAnsi="Calibri" w:cs="Calibri"/>
          <w:sz w:val="24"/>
          <w:szCs w:val="24"/>
        </w:rPr>
        <w:t>layer or any person directly connected with the management of the Club may be summoned to attend at a hearing of a protest.  A Club may be represented by one or more persons.  A Barrister or Solicitor may represent a Club only with the prior written consent of the Committee.  Any person summoned to attend a hearing of a protest must attend personally and shall not be legally represented except with the prior written consent of the Committee.</w:t>
      </w:r>
    </w:p>
    <w:p w14:paraId="04F9DF56" w14:textId="4AD4363B" w:rsidR="00CE3C39" w:rsidRPr="004E0F89" w:rsidRDefault="00CE3C39" w:rsidP="00A82F25">
      <w:pPr>
        <w:pStyle w:val="Fatext3indent"/>
        <w:numPr>
          <w:ilvl w:val="0"/>
          <w:numId w:val="8"/>
        </w:numPr>
        <w:tabs>
          <w:tab w:val="clear" w:pos="340"/>
          <w:tab w:val="clear" w:pos="510"/>
        </w:tabs>
        <w:spacing w:line="240" w:lineRule="auto"/>
        <w:ind w:left="851" w:hanging="425"/>
        <w:rPr>
          <w:rFonts w:ascii="Calibri" w:hAnsi="Calibri" w:cs="Calibri"/>
          <w:sz w:val="24"/>
          <w:szCs w:val="24"/>
        </w:rPr>
      </w:pPr>
      <w:r w:rsidRPr="004E0F89">
        <w:rPr>
          <w:rFonts w:ascii="Calibri" w:hAnsi="Calibri" w:cs="Calibri"/>
          <w:sz w:val="24"/>
          <w:szCs w:val="24"/>
        </w:rPr>
        <w:t xml:space="preserve">All fines must be paid within 14 days of date of </w:t>
      </w:r>
      <w:r w:rsidR="000879AC" w:rsidRPr="004E0F89">
        <w:rPr>
          <w:rFonts w:ascii="Calibri" w:hAnsi="Calibri" w:cs="Calibri"/>
          <w:sz w:val="24"/>
          <w:szCs w:val="24"/>
        </w:rPr>
        <w:t>issue,</w:t>
      </w:r>
      <w:r w:rsidRPr="004E0F89">
        <w:rPr>
          <w:rFonts w:ascii="Calibri" w:hAnsi="Calibri" w:cs="Calibri"/>
          <w:sz w:val="24"/>
          <w:szCs w:val="24"/>
        </w:rPr>
        <w:t xml:space="preserve"> or the club may be suspended from all football.</w:t>
      </w:r>
    </w:p>
    <w:p w14:paraId="00F99C45" w14:textId="77777777" w:rsidR="00CE3C39" w:rsidRPr="00470A01" w:rsidRDefault="00CE3C39" w:rsidP="00FC1642">
      <w:pPr>
        <w:pStyle w:val="Fatext3indent3p"/>
        <w:tabs>
          <w:tab w:val="clear" w:pos="340"/>
          <w:tab w:val="clear" w:pos="510"/>
        </w:tabs>
        <w:spacing w:after="0" w:line="240" w:lineRule="auto"/>
        <w:ind w:left="1134" w:hanging="567"/>
        <w:rPr>
          <w:rFonts w:ascii="Calibri" w:hAnsi="Calibri" w:cs="Calibri"/>
          <w:sz w:val="24"/>
        </w:rPr>
      </w:pPr>
    </w:p>
    <w:p w14:paraId="02ECB51F" w14:textId="4CB366AD" w:rsidR="00CE3C39" w:rsidRDefault="00CE3C39" w:rsidP="00FC1642">
      <w:pPr>
        <w:ind w:left="567" w:hanging="567"/>
        <w:rPr>
          <w:rFonts w:ascii="Calibri" w:hAnsi="Calibri" w:cs="Calibri"/>
          <w:b/>
          <w:sz w:val="24"/>
          <w:szCs w:val="24"/>
        </w:rPr>
      </w:pPr>
      <w:r w:rsidRPr="00DA496B">
        <w:rPr>
          <w:rFonts w:ascii="Calibri" w:hAnsi="Calibri" w:cs="Calibri"/>
          <w:b/>
          <w:sz w:val="24"/>
          <w:szCs w:val="24"/>
        </w:rPr>
        <w:t>21.</w:t>
      </w:r>
      <w:r w:rsidR="004E0F89">
        <w:rPr>
          <w:rFonts w:ascii="Calibri" w:hAnsi="Calibri" w:cs="Calibri"/>
          <w:b/>
          <w:sz w:val="24"/>
          <w:szCs w:val="24"/>
        </w:rPr>
        <w:t xml:space="preserve">   </w:t>
      </w:r>
      <w:r w:rsidRPr="00DA496B">
        <w:rPr>
          <w:rFonts w:ascii="Calibri" w:hAnsi="Calibri" w:cs="Calibri"/>
          <w:b/>
          <w:sz w:val="24"/>
          <w:szCs w:val="24"/>
        </w:rPr>
        <w:t>APPEALS</w:t>
      </w:r>
    </w:p>
    <w:p w14:paraId="4DED26A0" w14:textId="77777777" w:rsidR="00FC1642" w:rsidRPr="00FC1642" w:rsidRDefault="00FC1642" w:rsidP="00FC1642">
      <w:pPr>
        <w:ind w:left="567" w:hanging="567"/>
        <w:rPr>
          <w:rFonts w:ascii="Calibri" w:hAnsi="Calibri" w:cs="Calibri"/>
          <w:b/>
          <w:sz w:val="12"/>
          <w:szCs w:val="24"/>
        </w:rPr>
      </w:pPr>
    </w:p>
    <w:p w14:paraId="67B22A68" w14:textId="03B564B7" w:rsidR="004E0F89" w:rsidRPr="00670042" w:rsidRDefault="00FC1642" w:rsidP="00A82F25">
      <w:pPr>
        <w:pStyle w:val="ListParagraph"/>
        <w:numPr>
          <w:ilvl w:val="0"/>
          <w:numId w:val="19"/>
        </w:numPr>
        <w:ind w:hanging="436"/>
        <w:jc w:val="both"/>
        <w:rPr>
          <w:rFonts w:ascii="Calibri" w:hAnsi="Calibri" w:cs="Tahoma"/>
          <w:spacing w:val="4"/>
          <w:sz w:val="24"/>
          <w:szCs w:val="24"/>
          <w:lang w:eastAsia="en-US"/>
        </w:rPr>
      </w:pPr>
      <w:r w:rsidRPr="00470A01">
        <w:rPr>
          <w:rFonts w:ascii="Calibri" w:hAnsi="Calibri" w:cs="Tahoma"/>
          <w:spacing w:val="4"/>
          <w:sz w:val="24"/>
          <w:szCs w:val="24"/>
          <w:lang w:eastAsia="en-US"/>
        </w:rPr>
        <w:t xml:space="preserve">A Club may appeal </w:t>
      </w:r>
      <w:r w:rsidRPr="00670042">
        <w:rPr>
          <w:rFonts w:ascii="Calibri" w:hAnsi="Calibri" w:cs="Tahoma"/>
          <w:spacing w:val="4"/>
          <w:sz w:val="24"/>
          <w:szCs w:val="24"/>
          <w:lang w:eastAsia="en-US"/>
        </w:rPr>
        <w:t xml:space="preserve">against </w:t>
      </w:r>
      <w:r w:rsidR="00C51C33" w:rsidRPr="00670042">
        <w:rPr>
          <w:rFonts w:ascii="Calibri" w:hAnsi="Calibri" w:cs="Tahoma"/>
          <w:spacing w:val="4"/>
          <w:sz w:val="24"/>
          <w:szCs w:val="24"/>
          <w:lang w:eastAsia="en-US"/>
        </w:rPr>
        <w:t>expulsion from the competition</w:t>
      </w:r>
      <w:r w:rsidR="00670042" w:rsidRPr="00670042">
        <w:rPr>
          <w:rFonts w:ascii="Calibri" w:hAnsi="Calibri" w:cs="Tahoma"/>
          <w:spacing w:val="4"/>
          <w:sz w:val="24"/>
          <w:szCs w:val="24"/>
          <w:lang w:eastAsia="en-US"/>
        </w:rPr>
        <w:t xml:space="preserve"> </w:t>
      </w:r>
      <w:r w:rsidRPr="00670042">
        <w:rPr>
          <w:rFonts w:ascii="Calibri" w:hAnsi="Calibri" w:cs="Tahoma"/>
          <w:spacing w:val="4"/>
          <w:sz w:val="24"/>
          <w:szCs w:val="24"/>
          <w:lang w:eastAsia="en-US"/>
        </w:rPr>
        <w:t>imposed on it by the Committee</w:t>
      </w:r>
      <w:r w:rsidR="00470A01" w:rsidRPr="00670042">
        <w:rPr>
          <w:rFonts w:ascii="Calibri" w:hAnsi="Calibri" w:cs="Tahoma"/>
          <w:spacing w:val="4"/>
          <w:sz w:val="24"/>
          <w:szCs w:val="24"/>
          <w:lang w:eastAsia="en-US"/>
        </w:rPr>
        <w:t>.</w:t>
      </w:r>
    </w:p>
    <w:p w14:paraId="7C723A55" w14:textId="766D1C55" w:rsidR="00470A01" w:rsidRPr="004E0F89" w:rsidRDefault="00FC1642" w:rsidP="00A82F25">
      <w:pPr>
        <w:pStyle w:val="ListParagraph"/>
        <w:numPr>
          <w:ilvl w:val="0"/>
          <w:numId w:val="19"/>
        </w:numPr>
        <w:ind w:hanging="436"/>
        <w:jc w:val="both"/>
        <w:rPr>
          <w:rFonts w:ascii="Calibri" w:hAnsi="Calibri" w:cs="Tahoma"/>
          <w:spacing w:val="4"/>
          <w:sz w:val="24"/>
          <w:szCs w:val="24"/>
          <w:lang w:eastAsia="en-US"/>
        </w:rPr>
      </w:pPr>
      <w:r w:rsidRPr="004E0F89">
        <w:rPr>
          <w:rFonts w:ascii="Calibri" w:hAnsi="Calibri" w:cs="Calibri"/>
          <w:sz w:val="24"/>
          <w:szCs w:val="24"/>
        </w:rPr>
        <w:t>An Appeal B</w:t>
      </w:r>
      <w:r w:rsidR="00CE3C39" w:rsidRPr="004E0F89">
        <w:rPr>
          <w:rFonts w:ascii="Calibri" w:hAnsi="Calibri" w:cs="Calibri"/>
          <w:sz w:val="24"/>
          <w:szCs w:val="24"/>
        </w:rPr>
        <w:t xml:space="preserve">oard </w:t>
      </w:r>
      <w:r w:rsidRPr="004E0F89">
        <w:rPr>
          <w:rFonts w:ascii="Calibri" w:hAnsi="Calibri" w:cs="Calibri"/>
          <w:sz w:val="24"/>
          <w:szCs w:val="24"/>
        </w:rPr>
        <w:t>shall comprise</w:t>
      </w:r>
      <w:r w:rsidR="00CE3C39" w:rsidRPr="004E0F89">
        <w:rPr>
          <w:rFonts w:ascii="Calibri" w:hAnsi="Calibri" w:cs="Calibri"/>
          <w:sz w:val="24"/>
          <w:szCs w:val="24"/>
        </w:rPr>
        <w:t xml:space="preserve"> of three members of Council, selected by the Chairman of the Discipline Committee, or his</w:t>
      </w:r>
      <w:r w:rsidR="00DC77F7" w:rsidRPr="004E0F89">
        <w:rPr>
          <w:rFonts w:ascii="Calibri" w:hAnsi="Calibri" w:cs="Calibri"/>
          <w:sz w:val="24"/>
          <w:szCs w:val="24"/>
        </w:rPr>
        <w:t>/her</w:t>
      </w:r>
      <w:r w:rsidR="00CE3C39" w:rsidRPr="004E0F89">
        <w:rPr>
          <w:rFonts w:ascii="Calibri" w:hAnsi="Calibri" w:cs="Calibri"/>
          <w:sz w:val="24"/>
          <w:szCs w:val="24"/>
        </w:rPr>
        <w:t xml:space="preserve"> nominee. </w:t>
      </w:r>
      <w:r w:rsidRPr="004E0F89">
        <w:rPr>
          <w:rFonts w:ascii="Calibri" w:hAnsi="Calibri" w:cs="Calibri"/>
          <w:sz w:val="24"/>
          <w:szCs w:val="24"/>
        </w:rPr>
        <w:t xml:space="preserve"> </w:t>
      </w:r>
      <w:r w:rsidR="00CE3C39" w:rsidRPr="004E0F89">
        <w:rPr>
          <w:rFonts w:ascii="Calibri" w:hAnsi="Calibri" w:cs="Calibri"/>
          <w:sz w:val="24"/>
          <w:szCs w:val="24"/>
        </w:rPr>
        <w:t>Any such appeal shall only be permitted on one or more of the following grounds:</w:t>
      </w:r>
    </w:p>
    <w:p w14:paraId="52E4D5E6" w14:textId="3764608E" w:rsidR="004E0F89" w:rsidRDefault="004E0F89" w:rsidP="004E0F89">
      <w:pPr>
        <w:jc w:val="both"/>
        <w:rPr>
          <w:rFonts w:ascii="Calibri" w:hAnsi="Calibri" w:cs="Tahoma"/>
          <w:spacing w:val="4"/>
          <w:sz w:val="24"/>
          <w:szCs w:val="24"/>
          <w:lang w:eastAsia="en-US"/>
        </w:rPr>
      </w:pPr>
    </w:p>
    <w:p w14:paraId="39AF4923" w14:textId="77777777" w:rsidR="004E0F89" w:rsidRPr="00CB3B6E" w:rsidRDefault="004E0F89" w:rsidP="004E0F89">
      <w:pPr>
        <w:pStyle w:val="Fatext3indent3p"/>
        <w:tabs>
          <w:tab w:val="clear" w:pos="340"/>
          <w:tab w:val="clear" w:pos="510"/>
        </w:tabs>
        <w:spacing w:after="0" w:line="240" w:lineRule="auto"/>
        <w:ind w:left="924" w:firstLine="0"/>
        <w:rPr>
          <w:rFonts w:ascii="Calibri" w:hAnsi="Calibri" w:cs="Calibri"/>
          <w:sz w:val="24"/>
          <w:szCs w:val="24"/>
        </w:rPr>
      </w:pPr>
      <w:r>
        <w:rPr>
          <w:rFonts w:ascii="Calibri" w:hAnsi="Calibri" w:cs="Calibri"/>
          <w:sz w:val="24"/>
          <w:szCs w:val="24"/>
        </w:rPr>
        <w:t>(i) T</w:t>
      </w:r>
      <w:r w:rsidRPr="00FC1642">
        <w:rPr>
          <w:rFonts w:ascii="Calibri" w:hAnsi="Calibri" w:cs="Calibri"/>
          <w:sz w:val="24"/>
          <w:szCs w:val="24"/>
        </w:rPr>
        <w:t xml:space="preserve">he </w:t>
      </w:r>
      <w:r>
        <w:rPr>
          <w:rFonts w:ascii="Calibri" w:hAnsi="Calibri" w:cs="Calibri"/>
          <w:sz w:val="24"/>
          <w:szCs w:val="24"/>
        </w:rPr>
        <w:t xml:space="preserve">Committee or </w:t>
      </w:r>
      <w:r w:rsidRPr="00FC1642">
        <w:rPr>
          <w:rFonts w:ascii="Calibri" w:hAnsi="Calibri" w:cs="Calibri"/>
          <w:sz w:val="24"/>
          <w:szCs w:val="24"/>
        </w:rPr>
        <w:t xml:space="preserve">Sub-committee </w:t>
      </w:r>
      <w:r>
        <w:rPr>
          <w:rFonts w:ascii="Calibri" w:hAnsi="Calibri" w:cs="Calibri"/>
          <w:sz w:val="24"/>
          <w:szCs w:val="24"/>
        </w:rPr>
        <w:t xml:space="preserve">appointed to consider the charge </w:t>
      </w:r>
      <w:r w:rsidRPr="00FC1642">
        <w:rPr>
          <w:rFonts w:ascii="Calibri" w:hAnsi="Calibri" w:cs="Calibri"/>
          <w:sz w:val="24"/>
          <w:szCs w:val="24"/>
        </w:rPr>
        <w:t>misinterpreted/failed to comply with the procedures relevant to the hearing of the charge.</w:t>
      </w:r>
    </w:p>
    <w:p w14:paraId="1495A80C" w14:textId="77777777" w:rsidR="004E0F89" w:rsidRDefault="004E0F89" w:rsidP="004E0F89">
      <w:pPr>
        <w:pStyle w:val="Fatext3indent3p"/>
        <w:tabs>
          <w:tab w:val="clear" w:pos="340"/>
          <w:tab w:val="clear" w:pos="510"/>
        </w:tabs>
        <w:spacing w:after="0" w:line="240" w:lineRule="auto"/>
        <w:ind w:left="924" w:firstLine="0"/>
        <w:rPr>
          <w:rFonts w:ascii="Calibri" w:hAnsi="Calibri" w:cs="Calibri"/>
          <w:sz w:val="24"/>
          <w:szCs w:val="24"/>
        </w:rPr>
      </w:pPr>
      <w:r w:rsidRPr="00FC1642">
        <w:rPr>
          <w:rFonts w:ascii="Calibri" w:hAnsi="Calibri" w:cs="Calibri"/>
          <w:sz w:val="24"/>
          <w:szCs w:val="24"/>
        </w:rPr>
        <w:t xml:space="preserve">(ii) The </w:t>
      </w:r>
      <w:r>
        <w:rPr>
          <w:rFonts w:ascii="Calibri" w:hAnsi="Calibri" w:cs="Calibri"/>
          <w:sz w:val="24"/>
          <w:szCs w:val="24"/>
        </w:rPr>
        <w:t xml:space="preserve">Committee or </w:t>
      </w:r>
      <w:r w:rsidRPr="00FC1642">
        <w:rPr>
          <w:rFonts w:ascii="Calibri" w:hAnsi="Calibri" w:cs="Calibri"/>
          <w:sz w:val="24"/>
          <w:szCs w:val="24"/>
        </w:rPr>
        <w:t xml:space="preserve">Sub-committee </w:t>
      </w:r>
      <w:r>
        <w:rPr>
          <w:rFonts w:ascii="Calibri" w:hAnsi="Calibri" w:cs="Calibri"/>
          <w:sz w:val="24"/>
          <w:szCs w:val="24"/>
        </w:rPr>
        <w:t xml:space="preserve">appointed to consider the Charge </w:t>
      </w:r>
      <w:r w:rsidRPr="00FC1642">
        <w:rPr>
          <w:rFonts w:ascii="Calibri" w:hAnsi="Calibri" w:cs="Calibri"/>
          <w:sz w:val="24"/>
          <w:szCs w:val="24"/>
        </w:rPr>
        <w:t>came to a decision on the facts of the case which no reason</w:t>
      </w:r>
      <w:r>
        <w:rPr>
          <w:rFonts w:ascii="Calibri" w:hAnsi="Calibri" w:cs="Calibri"/>
          <w:sz w:val="24"/>
          <w:szCs w:val="24"/>
        </w:rPr>
        <w:t>able body could have reached.</w:t>
      </w:r>
    </w:p>
    <w:p w14:paraId="4C5C9027" w14:textId="77777777" w:rsidR="004E0F89" w:rsidRPr="00BC797B" w:rsidRDefault="004E0F89" w:rsidP="004E0F89">
      <w:pPr>
        <w:pStyle w:val="Fatext3indent3p"/>
        <w:tabs>
          <w:tab w:val="clear" w:pos="340"/>
          <w:tab w:val="clear" w:pos="510"/>
        </w:tabs>
        <w:spacing w:after="0" w:line="240" w:lineRule="auto"/>
        <w:ind w:left="924" w:firstLine="0"/>
        <w:rPr>
          <w:rFonts w:ascii="Calibri" w:hAnsi="Calibri" w:cs="Calibri"/>
          <w:sz w:val="12"/>
          <w:szCs w:val="24"/>
        </w:rPr>
      </w:pPr>
    </w:p>
    <w:p w14:paraId="6B8AA6A0" w14:textId="325176CE" w:rsidR="004E0F89" w:rsidRPr="004E0F89" w:rsidRDefault="004E0F89" w:rsidP="005053A9">
      <w:pPr>
        <w:pStyle w:val="Fatext3indent3p"/>
        <w:tabs>
          <w:tab w:val="clear" w:pos="340"/>
          <w:tab w:val="clear" w:pos="510"/>
        </w:tabs>
        <w:spacing w:after="0" w:line="240" w:lineRule="auto"/>
        <w:ind w:left="924" w:firstLine="0"/>
        <w:rPr>
          <w:rFonts w:ascii="Calibri" w:hAnsi="Calibri" w:cs="Calibri"/>
          <w:sz w:val="24"/>
          <w:szCs w:val="24"/>
        </w:rPr>
      </w:pPr>
      <w:r w:rsidRPr="00DA496B">
        <w:rPr>
          <w:rFonts w:ascii="Calibri" w:hAnsi="Calibri" w:cs="Calibri"/>
          <w:sz w:val="24"/>
          <w:szCs w:val="24"/>
        </w:rPr>
        <w:lastRenderedPageBreak/>
        <w:t xml:space="preserve">(iii) The </w:t>
      </w:r>
      <w:r>
        <w:rPr>
          <w:rFonts w:ascii="Calibri" w:hAnsi="Calibri" w:cs="Calibri"/>
          <w:sz w:val="24"/>
          <w:szCs w:val="24"/>
        </w:rPr>
        <w:t xml:space="preserve">Committee or Sub-committee appointed to consider the Charge </w:t>
      </w:r>
      <w:r w:rsidRPr="00DA496B">
        <w:rPr>
          <w:rFonts w:ascii="Calibri" w:hAnsi="Calibri" w:cs="Calibri"/>
          <w:sz w:val="24"/>
          <w:szCs w:val="24"/>
        </w:rPr>
        <w:t>imposed a sanction that is excessive.</w:t>
      </w:r>
    </w:p>
    <w:p w14:paraId="0997A510" w14:textId="77777777" w:rsidR="004E0F89" w:rsidRPr="004E0F89" w:rsidRDefault="00CE3C39" w:rsidP="00A82F25">
      <w:pPr>
        <w:pStyle w:val="ListParagraph"/>
        <w:numPr>
          <w:ilvl w:val="0"/>
          <w:numId w:val="19"/>
        </w:numPr>
        <w:ind w:hanging="436"/>
        <w:jc w:val="both"/>
        <w:rPr>
          <w:rFonts w:ascii="Calibri" w:hAnsi="Calibri" w:cs="Tahoma"/>
          <w:spacing w:val="4"/>
          <w:sz w:val="24"/>
          <w:szCs w:val="24"/>
          <w:lang w:eastAsia="en-US"/>
        </w:rPr>
      </w:pPr>
      <w:r w:rsidRPr="004E0F89">
        <w:rPr>
          <w:rFonts w:ascii="Calibri" w:hAnsi="Calibri" w:cs="Calibri"/>
          <w:sz w:val="24"/>
          <w:szCs w:val="24"/>
        </w:rPr>
        <w:t xml:space="preserve">Any appeal must be made in writing within four </w:t>
      </w:r>
      <w:r w:rsidR="00FC1642" w:rsidRPr="004E0F89">
        <w:rPr>
          <w:rFonts w:ascii="Calibri" w:hAnsi="Calibri" w:cs="Calibri"/>
          <w:sz w:val="24"/>
          <w:szCs w:val="24"/>
        </w:rPr>
        <w:t>days (Sundays excluded) of the C</w:t>
      </w:r>
      <w:r w:rsidRPr="004E0F89">
        <w:rPr>
          <w:rFonts w:ascii="Calibri" w:hAnsi="Calibri" w:cs="Calibri"/>
          <w:sz w:val="24"/>
          <w:szCs w:val="24"/>
        </w:rPr>
        <w:t>lub being notified of the decision of the Committee, and accompanied by a fee of £</w:t>
      </w:r>
      <w:r w:rsidR="00B50C7D" w:rsidRPr="004E0F89">
        <w:rPr>
          <w:rFonts w:ascii="Calibri" w:hAnsi="Calibri" w:cs="Calibri"/>
          <w:sz w:val="24"/>
          <w:szCs w:val="24"/>
        </w:rPr>
        <w:t>2</w:t>
      </w:r>
      <w:r w:rsidRPr="004E0F89">
        <w:rPr>
          <w:rFonts w:ascii="Calibri" w:hAnsi="Calibri" w:cs="Calibri"/>
          <w:sz w:val="24"/>
          <w:szCs w:val="24"/>
        </w:rPr>
        <w:t>5, which shall be forfeited in the event of the appeal being dismissed.</w:t>
      </w:r>
    </w:p>
    <w:p w14:paraId="68F423A9" w14:textId="4092EEE6" w:rsidR="005E4268" w:rsidRPr="00670042" w:rsidRDefault="00CE3C39" w:rsidP="00670042">
      <w:pPr>
        <w:pStyle w:val="ListParagraph"/>
        <w:numPr>
          <w:ilvl w:val="0"/>
          <w:numId w:val="19"/>
        </w:numPr>
        <w:ind w:hanging="436"/>
        <w:jc w:val="both"/>
        <w:rPr>
          <w:rFonts w:ascii="Calibri" w:hAnsi="Calibri" w:cs="Tahoma"/>
          <w:spacing w:val="4"/>
          <w:sz w:val="24"/>
          <w:szCs w:val="24"/>
          <w:lang w:eastAsia="en-US"/>
        </w:rPr>
      </w:pPr>
      <w:r w:rsidRPr="004E0F89">
        <w:rPr>
          <w:rFonts w:ascii="Calibri" w:hAnsi="Calibri" w:cs="Calibri"/>
          <w:sz w:val="24"/>
          <w:szCs w:val="24"/>
        </w:rPr>
        <w:t xml:space="preserve">Once in receipt of the appeal, the Association shall arrange a hearing to be held within five days (Sundays excepted) of its receipt. </w:t>
      </w:r>
      <w:r w:rsidR="00DF1D2D" w:rsidRPr="004E0F89">
        <w:rPr>
          <w:rFonts w:ascii="Calibri" w:hAnsi="Calibri" w:cs="Calibri"/>
          <w:sz w:val="24"/>
          <w:szCs w:val="24"/>
        </w:rPr>
        <w:t xml:space="preserve"> </w:t>
      </w:r>
      <w:r w:rsidRPr="004E0F89">
        <w:rPr>
          <w:rFonts w:ascii="Calibri" w:hAnsi="Calibri" w:cs="Calibri"/>
          <w:sz w:val="24"/>
          <w:szCs w:val="24"/>
        </w:rPr>
        <w:t>The decision of this hearing shall be final and binding on all parties, and shall have no bearing on any other matters, including those of any disciplinary hearing.</w:t>
      </w:r>
    </w:p>
    <w:p w14:paraId="20F0E95D" w14:textId="77777777" w:rsidR="005E4268" w:rsidRPr="00470A01" w:rsidRDefault="005E4268" w:rsidP="00670042">
      <w:pPr>
        <w:pStyle w:val="Fatext3indent3p"/>
        <w:tabs>
          <w:tab w:val="clear" w:pos="340"/>
          <w:tab w:val="clear" w:pos="510"/>
        </w:tabs>
        <w:spacing w:after="0" w:line="240" w:lineRule="auto"/>
        <w:ind w:firstLine="0"/>
        <w:rPr>
          <w:rFonts w:ascii="Calibri" w:hAnsi="Calibri" w:cs="Calibri"/>
          <w:sz w:val="24"/>
        </w:rPr>
      </w:pPr>
    </w:p>
    <w:p w14:paraId="326DBD28" w14:textId="3520105C" w:rsidR="00CE3C39" w:rsidRDefault="00CE3C39" w:rsidP="004E0F89">
      <w:pPr>
        <w:pStyle w:val="Fatext3indent"/>
        <w:tabs>
          <w:tab w:val="clear" w:pos="340"/>
          <w:tab w:val="clear" w:pos="510"/>
        </w:tabs>
        <w:spacing w:line="240" w:lineRule="auto"/>
        <w:ind w:left="426" w:hanging="426"/>
        <w:rPr>
          <w:rFonts w:ascii="Calibri" w:hAnsi="Calibri" w:cs="Calibri"/>
          <w:b/>
          <w:sz w:val="24"/>
          <w:szCs w:val="24"/>
        </w:rPr>
      </w:pPr>
      <w:r w:rsidRPr="00DA496B">
        <w:rPr>
          <w:rFonts w:ascii="Calibri" w:hAnsi="Calibri" w:cs="Calibri"/>
          <w:b/>
          <w:sz w:val="24"/>
          <w:szCs w:val="24"/>
        </w:rPr>
        <w:t>22.</w:t>
      </w:r>
      <w:r w:rsidRPr="00DA496B">
        <w:rPr>
          <w:rFonts w:ascii="Calibri" w:hAnsi="Calibri" w:cs="Calibri"/>
          <w:b/>
          <w:sz w:val="24"/>
          <w:szCs w:val="24"/>
        </w:rPr>
        <w:tab/>
        <w:t>FIRST AID</w:t>
      </w:r>
    </w:p>
    <w:p w14:paraId="2A2073B6" w14:textId="77777777" w:rsidR="00470A01" w:rsidRPr="00DA496B" w:rsidRDefault="00470A01" w:rsidP="00DF1D2D">
      <w:pPr>
        <w:pStyle w:val="Fatext3indent"/>
        <w:tabs>
          <w:tab w:val="clear" w:pos="340"/>
          <w:tab w:val="clear" w:pos="510"/>
        </w:tabs>
        <w:spacing w:line="240" w:lineRule="auto"/>
        <w:ind w:left="567" w:hanging="567"/>
        <w:rPr>
          <w:rFonts w:ascii="Calibri" w:hAnsi="Calibri" w:cs="Calibri"/>
          <w:b/>
          <w:sz w:val="24"/>
          <w:szCs w:val="24"/>
        </w:rPr>
      </w:pPr>
    </w:p>
    <w:p w14:paraId="5DC1E992" w14:textId="48AE62BF" w:rsidR="005B49F4" w:rsidRPr="00B405CD" w:rsidRDefault="005053A9" w:rsidP="005B49F4">
      <w:pPr>
        <w:pStyle w:val="BodyTextIndent"/>
        <w:ind w:left="426"/>
        <w:jc w:val="both"/>
        <w:rPr>
          <w:rFonts w:ascii="Calibri" w:hAnsi="Calibri" w:cs="Calibri"/>
          <w:color w:val="000000"/>
        </w:rPr>
      </w:pPr>
      <w:r>
        <w:rPr>
          <w:rFonts w:ascii="Calibri" w:hAnsi="Calibri" w:cs="Calibri"/>
          <w:color w:val="000000"/>
        </w:rPr>
        <w:t xml:space="preserve"> </w:t>
      </w:r>
      <w:r w:rsidR="005B49F4" w:rsidRPr="00B405CD">
        <w:rPr>
          <w:rFonts w:ascii="Calibri" w:hAnsi="Calibri" w:cs="Calibri"/>
          <w:color w:val="000000"/>
        </w:rPr>
        <w:t>It is the responsibility of the Home or Host Club to ensure that First Aid equipment</w:t>
      </w:r>
      <w:r w:rsidR="00C51C33">
        <w:rPr>
          <w:rFonts w:ascii="Calibri" w:hAnsi="Calibri" w:cs="Calibri"/>
          <w:color w:val="000000"/>
        </w:rPr>
        <w:t xml:space="preserve"> </w:t>
      </w:r>
      <w:r w:rsidR="005B49F4">
        <w:rPr>
          <w:rFonts w:ascii="Calibri" w:hAnsi="Calibri" w:cs="Calibri"/>
          <w:color w:val="000000"/>
        </w:rPr>
        <w:t>and</w:t>
      </w:r>
      <w:r w:rsidR="005B49F4" w:rsidRPr="00B405CD">
        <w:rPr>
          <w:rFonts w:ascii="Calibri" w:hAnsi="Calibri" w:cs="Calibri"/>
          <w:color w:val="000000"/>
        </w:rPr>
        <w:t xml:space="preserve"> a </w:t>
      </w:r>
      <w:r>
        <w:rPr>
          <w:rFonts w:ascii="Calibri" w:hAnsi="Calibri" w:cs="Calibri"/>
          <w:color w:val="000000"/>
        </w:rPr>
        <w:t xml:space="preserve">      </w:t>
      </w:r>
      <w:r w:rsidR="005B49F4" w:rsidRPr="00B405CD">
        <w:rPr>
          <w:rFonts w:ascii="Calibri" w:hAnsi="Calibri" w:cs="Calibri"/>
          <w:color w:val="000000"/>
        </w:rPr>
        <w:t>suitably qualified person to administer First Aid</w:t>
      </w:r>
      <w:r w:rsidR="005B49F4">
        <w:rPr>
          <w:rFonts w:ascii="Calibri" w:hAnsi="Calibri" w:cs="Calibri"/>
          <w:color w:val="000000"/>
        </w:rPr>
        <w:t xml:space="preserve"> are </w:t>
      </w:r>
      <w:r w:rsidR="005B49F4" w:rsidRPr="00B405CD">
        <w:rPr>
          <w:rFonts w:ascii="Calibri" w:hAnsi="Calibri" w:cs="Calibri"/>
          <w:color w:val="000000"/>
        </w:rPr>
        <w:t>available</w:t>
      </w:r>
      <w:r w:rsidR="005B49F4">
        <w:rPr>
          <w:rFonts w:ascii="Calibri" w:hAnsi="Calibri" w:cs="Calibri"/>
          <w:color w:val="000000"/>
        </w:rPr>
        <w:t>.</w:t>
      </w:r>
    </w:p>
    <w:p w14:paraId="5D00A7D2" w14:textId="77777777" w:rsidR="005816DF" w:rsidRPr="00D72796" w:rsidRDefault="005816DF" w:rsidP="00DF1D2D">
      <w:pPr>
        <w:pStyle w:val="Fatext3indent"/>
        <w:tabs>
          <w:tab w:val="clear" w:pos="340"/>
          <w:tab w:val="clear" w:pos="510"/>
        </w:tabs>
        <w:spacing w:line="240" w:lineRule="auto"/>
        <w:ind w:firstLine="0"/>
        <w:rPr>
          <w:rFonts w:ascii="Calibri" w:hAnsi="Calibri" w:cs="Calibri"/>
          <w:bCs/>
          <w:sz w:val="24"/>
        </w:rPr>
      </w:pPr>
    </w:p>
    <w:p w14:paraId="7D33049E" w14:textId="53DC6E06" w:rsidR="005816DF" w:rsidRPr="00DA496B" w:rsidRDefault="00CE3C39" w:rsidP="00DF1D2D">
      <w:pPr>
        <w:pStyle w:val="Fatext3indent"/>
        <w:tabs>
          <w:tab w:val="clear" w:pos="340"/>
          <w:tab w:val="clear" w:pos="510"/>
        </w:tabs>
        <w:spacing w:line="240" w:lineRule="auto"/>
        <w:ind w:firstLine="0"/>
        <w:rPr>
          <w:rFonts w:ascii="Calibri" w:hAnsi="Calibri" w:cs="Calibri"/>
          <w:b/>
          <w:sz w:val="24"/>
          <w:szCs w:val="24"/>
        </w:rPr>
      </w:pPr>
      <w:r w:rsidRPr="00DA496B">
        <w:rPr>
          <w:rFonts w:ascii="Calibri" w:hAnsi="Calibri" w:cs="Calibri"/>
          <w:b/>
          <w:bCs/>
          <w:sz w:val="24"/>
          <w:szCs w:val="24"/>
        </w:rPr>
        <w:t>23.</w:t>
      </w:r>
      <w:r w:rsidR="004E0F89">
        <w:rPr>
          <w:rFonts w:ascii="Calibri" w:hAnsi="Calibri" w:cs="Calibri"/>
          <w:b/>
          <w:sz w:val="24"/>
          <w:szCs w:val="24"/>
        </w:rPr>
        <w:t xml:space="preserve">  </w:t>
      </w:r>
      <w:r w:rsidRPr="00DA496B">
        <w:rPr>
          <w:rFonts w:ascii="Calibri" w:hAnsi="Calibri" w:cs="Calibri"/>
          <w:b/>
          <w:sz w:val="24"/>
          <w:szCs w:val="24"/>
        </w:rPr>
        <w:t xml:space="preserve">NOTICES </w:t>
      </w:r>
    </w:p>
    <w:p w14:paraId="0F2C2C5A" w14:textId="77777777" w:rsidR="00470A01" w:rsidRDefault="00470A01" w:rsidP="00DF1D2D">
      <w:pPr>
        <w:pStyle w:val="Fatext3indent"/>
        <w:tabs>
          <w:tab w:val="clear" w:pos="340"/>
          <w:tab w:val="clear" w:pos="510"/>
        </w:tabs>
        <w:spacing w:line="240" w:lineRule="auto"/>
        <w:ind w:left="567" w:firstLine="0"/>
        <w:rPr>
          <w:rFonts w:ascii="Calibri" w:hAnsi="Calibri" w:cs="Calibri"/>
          <w:sz w:val="24"/>
          <w:szCs w:val="24"/>
        </w:rPr>
      </w:pPr>
    </w:p>
    <w:p w14:paraId="29451FBB" w14:textId="3F6525C2" w:rsidR="00CE3C39" w:rsidRPr="00DA496B" w:rsidRDefault="00CE3C39" w:rsidP="004E0F89">
      <w:pPr>
        <w:pStyle w:val="Fatext3indent"/>
        <w:tabs>
          <w:tab w:val="clear" w:pos="340"/>
          <w:tab w:val="clear" w:pos="510"/>
        </w:tabs>
        <w:spacing w:line="240" w:lineRule="auto"/>
        <w:ind w:left="426" w:firstLine="0"/>
        <w:rPr>
          <w:rFonts w:ascii="Calibri" w:hAnsi="Calibri" w:cs="Calibri"/>
          <w:sz w:val="24"/>
          <w:szCs w:val="24"/>
        </w:rPr>
      </w:pPr>
      <w:r w:rsidRPr="00DA496B">
        <w:rPr>
          <w:rFonts w:ascii="Calibri" w:hAnsi="Calibri" w:cs="Calibri"/>
          <w:sz w:val="24"/>
          <w:szCs w:val="24"/>
        </w:rPr>
        <w:t>All notices required to be given to The Association by any of these Competition Rules shall be addressed to The Chief Executive, Lancashire FA, The County Ground, Thurston Road, Leyland PR25 2LF.</w:t>
      </w:r>
    </w:p>
    <w:p w14:paraId="5BDF0600" w14:textId="77777777" w:rsidR="00CE3C39" w:rsidRPr="00DA496B" w:rsidRDefault="00CE3C39" w:rsidP="00CA070D">
      <w:pPr>
        <w:pStyle w:val="Fatext3indent3p"/>
        <w:tabs>
          <w:tab w:val="clear" w:pos="340"/>
          <w:tab w:val="clear" w:pos="510"/>
        </w:tabs>
        <w:spacing w:after="120" w:line="240" w:lineRule="auto"/>
        <w:ind w:left="567" w:firstLine="0"/>
        <w:rPr>
          <w:rFonts w:ascii="Calibri" w:hAnsi="Calibri" w:cs="Calibri"/>
          <w:bCs/>
          <w:sz w:val="24"/>
          <w:szCs w:val="24"/>
        </w:rPr>
      </w:pPr>
    </w:p>
    <w:sectPr w:rsidR="00CE3C39" w:rsidRPr="00DA496B" w:rsidSect="005A699B">
      <w:pgSz w:w="11906" w:h="16838"/>
      <w:pgMar w:top="568" w:right="1133" w:bottom="568" w:left="1134" w:header="284"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247C" w14:textId="77777777" w:rsidR="000146F8" w:rsidRDefault="000146F8" w:rsidP="00070D91">
      <w:r>
        <w:separator/>
      </w:r>
    </w:p>
  </w:endnote>
  <w:endnote w:type="continuationSeparator" w:id="0">
    <w:p w14:paraId="6F5A9AF1" w14:textId="77777777" w:rsidR="000146F8" w:rsidRDefault="000146F8" w:rsidP="0007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Jack Light">
    <w:altName w:val="Calibri"/>
    <w:panose1 w:val="00000000000000000000"/>
    <w:charset w:val="00"/>
    <w:family w:val="modern"/>
    <w:notTrueType/>
    <w:pitch w:val="variable"/>
    <w:sig w:usb0="A00000AF" w:usb1="4000205A"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9252" w14:textId="77777777" w:rsidR="000146F8" w:rsidRDefault="000146F8" w:rsidP="00070D91">
      <w:r>
        <w:separator/>
      </w:r>
    </w:p>
  </w:footnote>
  <w:footnote w:type="continuationSeparator" w:id="0">
    <w:p w14:paraId="69F93772" w14:textId="77777777" w:rsidR="000146F8" w:rsidRDefault="000146F8" w:rsidP="0007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41E1"/>
    <w:multiLevelType w:val="hybridMultilevel"/>
    <w:tmpl w:val="4C027C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57762"/>
    <w:multiLevelType w:val="hybridMultilevel"/>
    <w:tmpl w:val="8A4022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0544A"/>
    <w:multiLevelType w:val="hybridMultilevel"/>
    <w:tmpl w:val="BA46C4A0"/>
    <w:lvl w:ilvl="0" w:tplc="0409000F">
      <w:start w:val="1"/>
      <w:numFmt w:val="decimal"/>
      <w:lvlText w:val="%1."/>
      <w:lvlJc w:val="left"/>
      <w:pPr>
        <w:tabs>
          <w:tab w:val="num" w:pos="720"/>
        </w:tabs>
        <w:ind w:left="720" w:hanging="360"/>
      </w:pPr>
    </w:lvl>
    <w:lvl w:ilvl="1" w:tplc="964A357A">
      <w:start w:val="1"/>
      <w:numFmt w:val="lowerLetter"/>
      <w:lvlText w:val="(%2)"/>
      <w:lvlJc w:val="left"/>
      <w:pPr>
        <w:tabs>
          <w:tab w:val="num" w:pos="360"/>
        </w:tabs>
        <w:ind w:left="360" w:hanging="360"/>
      </w:pPr>
      <w:rPr>
        <w:rFonts w:hint="default"/>
        <w:i w:val="0"/>
        <w:color w:val="auto"/>
      </w:rPr>
    </w:lvl>
    <w:lvl w:ilvl="2" w:tplc="0409000F">
      <w:start w:val="1"/>
      <w:numFmt w:val="decimal"/>
      <w:lvlText w:val="%3."/>
      <w:lvlJc w:val="left"/>
      <w:pPr>
        <w:tabs>
          <w:tab w:val="num" w:pos="2340"/>
        </w:tabs>
        <w:ind w:left="2340" w:hanging="360"/>
      </w:pPr>
    </w:lvl>
    <w:lvl w:ilvl="3" w:tplc="D242CC80">
      <w:start w:val="5"/>
      <w:numFmt w:val="decimal"/>
      <w:lvlText w:val="%4"/>
      <w:lvlJc w:val="left"/>
      <w:pPr>
        <w:tabs>
          <w:tab w:val="num" w:pos="2880"/>
        </w:tabs>
        <w:ind w:left="2880" w:hanging="360"/>
      </w:pPr>
      <w:rPr>
        <w:rFonts w:hint="default"/>
      </w:rPr>
    </w:lvl>
    <w:lvl w:ilvl="4" w:tplc="E54E74D2">
      <w:start w:val="2"/>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2B1FAB"/>
    <w:multiLevelType w:val="hybridMultilevel"/>
    <w:tmpl w:val="1DAEE5E8"/>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4" w15:restartNumberingAfterBreak="0">
    <w:nsid w:val="2B575C83"/>
    <w:multiLevelType w:val="hybridMultilevel"/>
    <w:tmpl w:val="E1C84F6A"/>
    <w:lvl w:ilvl="0" w:tplc="F016FE84">
      <w:start w:val="1"/>
      <w:numFmt w:val="lowerLetter"/>
      <w:lvlText w:val="(%1)"/>
      <w:lvlJc w:val="left"/>
      <w:pPr>
        <w:ind w:left="502" w:hanging="360"/>
      </w:pPr>
      <w:rPr>
        <w:rFonts w:hint="default"/>
        <w:sz w:val="24"/>
        <w:szCs w:val="24"/>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D9728AD"/>
    <w:multiLevelType w:val="hybridMultilevel"/>
    <w:tmpl w:val="48E4E326"/>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6" w15:restartNumberingAfterBreak="0">
    <w:nsid w:val="31FF3384"/>
    <w:multiLevelType w:val="hybridMultilevel"/>
    <w:tmpl w:val="BEA2FEF4"/>
    <w:lvl w:ilvl="0" w:tplc="2B6AF18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29A6DC8"/>
    <w:multiLevelType w:val="hybridMultilevel"/>
    <w:tmpl w:val="BD8E864E"/>
    <w:lvl w:ilvl="0" w:tplc="7756B82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4032709"/>
    <w:multiLevelType w:val="hybridMultilevel"/>
    <w:tmpl w:val="47247D18"/>
    <w:lvl w:ilvl="0" w:tplc="4B3A7CD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44C0B77"/>
    <w:multiLevelType w:val="hybridMultilevel"/>
    <w:tmpl w:val="2ACC2A88"/>
    <w:lvl w:ilvl="0" w:tplc="74A4583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7E80DAD"/>
    <w:multiLevelType w:val="hybridMultilevel"/>
    <w:tmpl w:val="2F4020AC"/>
    <w:lvl w:ilvl="0" w:tplc="6D84C84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BD05798"/>
    <w:multiLevelType w:val="hybridMultilevel"/>
    <w:tmpl w:val="6CEE849C"/>
    <w:lvl w:ilvl="0" w:tplc="F016FE8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3A3DE0"/>
    <w:multiLevelType w:val="hybridMultilevel"/>
    <w:tmpl w:val="07BE6D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146E44"/>
    <w:multiLevelType w:val="hybridMultilevel"/>
    <w:tmpl w:val="D8C80AEE"/>
    <w:lvl w:ilvl="0" w:tplc="CB68CEF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123EE"/>
    <w:multiLevelType w:val="hybridMultilevel"/>
    <w:tmpl w:val="8F36B3B6"/>
    <w:lvl w:ilvl="0" w:tplc="C8CE2FC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A31EF"/>
    <w:multiLevelType w:val="hybridMultilevel"/>
    <w:tmpl w:val="9058F436"/>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17C4D5B"/>
    <w:multiLevelType w:val="hybridMultilevel"/>
    <w:tmpl w:val="69A42BB2"/>
    <w:lvl w:ilvl="0" w:tplc="60A28120">
      <w:start w:val="1"/>
      <w:numFmt w:val="lowerLetter"/>
      <w:lvlText w:val="(%1)"/>
      <w:lvlJc w:val="left"/>
      <w:pPr>
        <w:ind w:left="927" w:hanging="36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2C46C8A"/>
    <w:multiLevelType w:val="hybridMultilevel"/>
    <w:tmpl w:val="8B84CB22"/>
    <w:lvl w:ilvl="0" w:tplc="7F5EA8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7749E7"/>
    <w:multiLevelType w:val="hybridMultilevel"/>
    <w:tmpl w:val="C76025F2"/>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9" w15:restartNumberingAfterBreak="0">
    <w:nsid w:val="5AF2401A"/>
    <w:multiLevelType w:val="hybridMultilevel"/>
    <w:tmpl w:val="E2ACA2F8"/>
    <w:lvl w:ilvl="0" w:tplc="7F5EA8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B2F5680"/>
    <w:multiLevelType w:val="hybridMultilevel"/>
    <w:tmpl w:val="D48A31B6"/>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1" w15:restartNumberingAfterBreak="0">
    <w:nsid w:val="657A5467"/>
    <w:multiLevelType w:val="hybridMultilevel"/>
    <w:tmpl w:val="5C64D1D6"/>
    <w:lvl w:ilvl="0" w:tplc="AFF6E070">
      <w:start w:val="9"/>
      <w:numFmt w:val="lowerLetter"/>
      <w:lvlText w:val="(%1)"/>
      <w:lvlJc w:val="left"/>
      <w:pPr>
        <w:ind w:left="957" w:hanging="39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156B73"/>
    <w:multiLevelType w:val="hybridMultilevel"/>
    <w:tmpl w:val="0EB46682"/>
    <w:lvl w:ilvl="0" w:tplc="F56CEFA4">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54769DF"/>
    <w:multiLevelType w:val="hybridMultilevel"/>
    <w:tmpl w:val="C7B6499A"/>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76283D5E"/>
    <w:multiLevelType w:val="hybridMultilevel"/>
    <w:tmpl w:val="D9CAB93E"/>
    <w:lvl w:ilvl="0" w:tplc="7F5EA814">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22"/>
  </w:num>
  <w:num w:numId="2">
    <w:abstractNumId w:val="9"/>
  </w:num>
  <w:num w:numId="3">
    <w:abstractNumId w:val="7"/>
  </w:num>
  <w:num w:numId="4">
    <w:abstractNumId w:val="16"/>
  </w:num>
  <w:num w:numId="5">
    <w:abstractNumId w:val="10"/>
  </w:num>
  <w:num w:numId="6">
    <w:abstractNumId w:val="6"/>
  </w:num>
  <w:num w:numId="7">
    <w:abstractNumId w:val="4"/>
  </w:num>
  <w:num w:numId="8">
    <w:abstractNumId w:val="8"/>
  </w:num>
  <w:num w:numId="9">
    <w:abstractNumId w:val="14"/>
  </w:num>
  <w:num w:numId="10">
    <w:abstractNumId w:val="19"/>
  </w:num>
  <w:num w:numId="11">
    <w:abstractNumId w:val="2"/>
  </w:num>
  <w:num w:numId="12">
    <w:abstractNumId w:val="13"/>
  </w:num>
  <w:num w:numId="13">
    <w:abstractNumId w:val="23"/>
  </w:num>
  <w:num w:numId="14">
    <w:abstractNumId w:val="3"/>
  </w:num>
  <w:num w:numId="15">
    <w:abstractNumId w:val="5"/>
  </w:num>
  <w:num w:numId="16">
    <w:abstractNumId w:val="18"/>
  </w:num>
  <w:num w:numId="17">
    <w:abstractNumId w:val="12"/>
  </w:num>
  <w:num w:numId="18">
    <w:abstractNumId w:val="17"/>
  </w:num>
  <w:num w:numId="19">
    <w:abstractNumId w:val="24"/>
  </w:num>
  <w:num w:numId="20">
    <w:abstractNumId w:val="20"/>
  </w:num>
  <w:num w:numId="21">
    <w:abstractNumId w:val="1"/>
  </w:num>
  <w:num w:numId="22">
    <w:abstractNumId w:val="11"/>
  </w:num>
  <w:num w:numId="23">
    <w:abstractNumId w:val="21"/>
  </w:num>
  <w:num w:numId="24">
    <w:abstractNumId w:val="15"/>
  </w:num>
  <w:num w:numId="2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DE"/>
    <w:rsid w:val="000146F8"/>
    <w:rsid w:val="00020F72"/>
    <w:rsid w:val="000261EB"/>
    <w:rsid w:val="00027042"/>
    <w:rsid w:val="0003239A"/>
    <w:rsid w:val="00037CC8"/>
    <w:rsid w:val="0005288C"/>
    <w:rsid w:val="00060DE7"/>
    <w:rsid w:val="0006157C"/>
    <w:rsid w:val="00070D91"/>
    <w:rsid w:val="00080260"/>
    <w:rsid w:val="000879AC"/>
    <w:rsid w:val="000A0C6C"/>
    <w:rsid w:val="000B2BC4"/>
    <w:rsid w:val="000C1107"/>
    <w:rsid w:val="000C65FA"/>
    <w:rsid w:val="000D084D"/>
    <w:rsid w:val="000D5C81"/>
    <w:rsid w:val="000E342A"/>
    <w:rsid w:val="000E4C7E"/>
    <w:rsid w:val="00112A21"/>
    <w:rsid w:val="00121F60"/>
    <w:rsid w:val="00126411"/>
    <w:rsid w:val="00130754"/>
    <w:rsid w:val="00133C14"/>
    <w:rsid w:val="0013559D"/>
    <w:rsid w:val="001533DA"/>
    <w:rsid w:val="00166D51"/>
    <w:rsid w:val="0018233C"/>
    <w:rsid w:val="0018237A"/>
    <w:rsid w:val="001912A1"/>
    <w:rsid w:val="001957FC"/>
    <w:rsid w:val="0019701F"/>
    <w:rsid w:val="001A54CC"/>
    <w:rsid w:val="001B4CDD"/>
    <w:rsid w:val="00215226"/>
    <w:rsid w:val="00217EC7"/>
    <w:rsid w:val="00222B7E"/>
    <w:rsid w:val="00222E5C"/>
    <w:rsid w:val="0023138D"/>
    <w:rsid w:val="00237A9B"/>
    <w:rsid w:val="0024127E"/>
    <w:rsid w:val="00253FA2"/>
    <w:rsid w:val="00254655"/>
    <w:rsid w:val="00255317"/>
    <w:rsid w:val="00256FA6"/>
    <w:rsid w:val="00264CF8"/>
    <w:rsid w:val="00290F8B"/>
    <w:rsid w:val="002A3E86"/>
    <w:rsid w:val="002A49C9"/>
    <w:rsid w:val="002F35B9"/>
    <w:rsid w:val="00306B4F"/>
    <w:rsid w:val="003146F6"/>
    <w:rsid w:val="0034702D"/>
    <w:rsid w:val="00347C81"/>
    <w:rsid w:val="00357FD8"/>
    <w:rsid w:val="00380A5B"/>
    <w:rsid w:val="00381775"/>
    <w:rsid w:val="00385541"/>
    <w:rsid w:val="003C4637"/>
    <w:rsid w:val="003E0BFC"/>
    <w:rsid w:val="003E4528"/>
    <w:rsid w:val="003F20C9"/>
    <w:rsid w:val="003F7AF8"/>
    <w:rsid w:val="0040232E"/>
    <w:rsid w:val="00411F74"/>
    <w:rsid w:val="00425F42"/>
    <w:rsid w:val="00441BB6"/>
    <w:rsid w:val="00456637"/>
    <w:rsid w:val="00465EE0"/>
    <w:rsid w:val="00470A01"/>
    <w:rsid w:val="004A46C6"/>
    <w:rsid w:val="004A7C9B"/>
    <w:rsid w:val="004D1DC3"/>
    <w:rsid w:val="004D4AB6"/>
    <w:rsid w:val="004D72BB"/>
    <w:rsid w:val="004E06AD"/>
    <w:rsid w:val="004E0F89"/>
    <w:rsid w:val="004E546F"/>
    <w:rsid w:val="004F6BE4"/>
    <w:rsid w:val="005053A9"/>
    <w:rsid w:val="00541E6F"/>
    <w:rsid w:val="00547A3D"/>
    <w:rsid w:val="00547F47"/>
    <w:rsid w:val="0057167E"/>
    <w:rsid w:val="005816DF"/>
    <w:rsid w:val="00592005"/>
    <w:rsid w:val="00594DBE"/>
    <w:rsid w:val="00595095"/>
    <w:rsid w:val="00595D69"/>
    <w:rsid w:val="00597006"/>
    <w:rsid w:val="005A699B"/>
    <w:rsid w:val="005A7F9C"/>
    <w:rsid w:val="005B49F4"/>
    <w:rsid w:val="005B6B4D"/>
    <w:rsid w:val="005D1C89"/>
    <w:rsid w:val="005E4268"/>
    <w:rsid w:val="005F27D0"/>
    <w:rsid w:val="005F612C"/>
    <w:rsid w:val="005F6671"/>
    <w:rsid w:val="0060492E"/>
    <w:rsid w:val="00606041"/>
    <w:rsid w:val="0062163A"/>
    <w:rsid w:val="00625073"/>
    <w:rsid w:val="006271C0"/>
    <w:rsid w:val="0063637E"/>
    <w:rsid w:val="0063640A"/>
    <w:rsid w:val="0063710D"/>
    <w:rsid w:val="0064156F"/>
    <w:rsid w:val="00670042"/>
    <w:rsid w:val="00676B72"/>
    <w:rsid w:val="006A2AC0"/>
    <w:rsid w:val="006B51FA"/>
    <w:rsid w:val="006C2ACE"/>
    <w:rsid w:val="006D4BA5"/>
    <w:rsid w:val="006D5CF5"/>
    <w:rsid w:val="006F3681"/>
    <w:rsid w:val="00720E4C"/>
    <w:rsid w:val="00725F67"/>
    <w:rsid w:val="00730DEE"/>
    <w:rsid w:val="00732AA9"/>
    <w:rsid w:val="007431C2"/>
    <w:rsid w:val="00746BEA"/>
    <w:rsid w:val="00764426"/>
    <w:rsid w:val="00771EC2"/>
    <w:rsid w:val="007D4155"/>
    <w:rsid w:val="007D4D24"/>
    <w:rsid w:val="007F34C4"/>
    <w:rsid w:val="00804DE5"/>
    <w:rsid w:val="0080509D"/>
    <w:rsid w:val="00810AF4"/>
    <w:rsid w:val="0081487E"/>
    <w:rsid w:val="00834AB1"/>
    <w:rsid w:val="00845BB5"/>
    <w:rsid w:val="008513DE"/>
    <w:rsid w:val="008678EB"/>
    <w:rsid w:val="008958CA"/>
    <w:rsid w:val="008A5F4E"/>
    <w:rsid w:val="008A78E1"/>
    <w:rsid w:val="008B3D05"/>
    <w:rsid w:val="008C11ED"/>
    <w:rsid w:val="008C7021"/>
    <w:rsid w:val="009177C9"/>
    <w:rsid w:val="00926647"/>
    <w:rsid w:val="00926E15"/>
    <w:rsid w:val="00932519"/>
    <w:rsid w:val="0094369A"/>
    <w:rsid w:val="00946E42"/>
    <w:rsid w:val="009749A0"/>
    <w:rsid w:val="00977DB0"/>
    <w:rsid w:val="009807C3"/>
    <w:rsid w:val="009813C6"/>
    <w:rsid w:val="0099183D"/>
    <w:rsid w:val="009953A6"/>
    <w:rsid w:val="00997402"/>
    <w:rsid w:val="009A69BF"/>
    <w:rsid w:val="009B672B"/>
    <w:rsid w:val="009D288C"/>
    <w:rsid w:val="009D3CCD"/>
    <w:rsid w:val="009D5050"/>
    <w:rsid w:val="009E03FB"/>
    <w:rsid w:val="009E6E41"/>
    <w:rsid w:val="009F1352"/>
    <w:rsid w:val="009F7E27"/>
    <w:rsid w:val="00A02FFB"/>
    <w:rsid w:val="00A10F97"/>
    <w:rsid w:val="00A25624"/>
    <w:rsid w:val="00A34AF3"/>
    <w:rsid w:val="00A45601"/>
    <w:rsid w:val="00A47900"/>
    <w:rsid w:val="00A47C1E"/>
    <w:rsid w:val="00A560D8"/>
    <w:rsid w:val="00A56C4B"/>
    <w:rsid w:val="00A61A93"/>
    <w:rsid w:val="00A72FF1"/>
    <w:rsid w:val="00A74951"/>
    <w:rsid w:val="00A80419"/>
    <w:rsid w:val="00A82F25"/>
    <w:rsid w:val="00A9516D"/>
    <w:rsid w:val="00A966FF"/>
    <w:rsid w:val="00AA61CA"/>
    <w:rsid w:val="00AB7907"/>
    <w:rsid w:val="00AB7CDC"/>
    <w:rsid w:val="00AC09CB"/>
    <w:rsid w:val="00AC1BE4"/>
    <w:rsid w:val="00AC21DC"/>
    <w:rsid w:val="00AC6F9B"/>
    <w:rsid w:val="00AC764F"/>
    <w:rsid w:val="00AE6C34"/>
    <w:rsid w:val="00B07958"/>
    <w:rsid w:val="00B10B8B"/>
    <w:rsid w:val="00B121BC"/>
    <w:rsid w:val="00B16AD8"/>
    <w:rsid w:val="00B21CF2"/>
    <w:rsid w:val="00B301F5"/>
    <w:rsid w:val="00B50C7D"/>
    <w:rsid w:val="00B66662"/>
    <w:rsid w:val="00B92C9A"/>
    <w:rsid w:val="00BA1EEC"/>
    <w:rsid w:val="00BA6DB9"/>
    <w:rsid w:val="00BB35B0"/>
    <w:rsid w:val="00BC63E4"/>
    <w:rsid w:val="00BC797B"/>
    <w:rsid w:val="00BD2628"/>
    <w:rsid w:val="00BF1CF4"/>
    <w:rsid w:val="00BF3D4E"/>
    <w:rsid w:val="00BF73BE"/>
    <w:rsid w:val="00C1049C"/>
    <w:rsid w:val="00C14D5F"/>
    <w:rsid w:val="00C2189E"/>
    <w:rsid w:val="00C27783"/>
    <w:rsid w:val="00C427F7"/>
    <w:rsid w:val="00C50A24"/>
    <w:rsid w:val="00C51C33"/>
    <w:rsid w:val="00C54480"/>
    <w:rsid w:val="00C54C1F"/>
    <w:rsid w:val="00C56C36"/>
    <w:rsid w:val="00C86A71"/>
    <w:rsid w:val="00C969AD"/>
    <w:rsid w:val="00CA070D"/>
    <w:rsid w:val="00CA2B6A"/>
    <w:rsid w:val="00CA7E3D"/>
    <w:rsid w:val="00CB0E42"/>
    <w:rsid w:val="00CB3B6E"/>
    <w:rsid w:val="00CC47EF"/>
    <w:rsid w:val="00CC554A"/>
    <w:rsid w:val="00CD13D0"/>
    <w:rsid w:val="00CE3C39"/>
    <w:rsid w:val="00CF111E"/>
    <w:rsid w:val="00D11223"/>
    <w:rsid w:val="00D30515"/>
    <w:rsid w:val="00D33AB1"/>
    <w:rsid w:val="00D377C0"/>
    <w:rsid w:val="00D60B5E"/>
    <w:rsid w:val="00D72796"/>
    <w:rsid w:val="00D83173"/>
    <w:rsid w:val="00D84252"/>
    <w:rsid w:val="00D903E2"/>
    <w:rsid w:val="00DA496B"/>
    <w:rsid w:val="00DB0564"/>
    <w:rsid w:val="00DB32C3"/>
    <w:rsid w:val="00DC77F7"/>
    <w:rsid w:val="00DE6600"/>
    <w:rsid w:val="00DF1D2D"/>
    <w:rsid w:val="00DF31D6"/>
    <w:rsid w:val="00DF7E54"/>
    <w:rsid w:val="00E07BA3"/>
    <w:rsid w:val="00E14C55"/>
    <w:rsid w:val="00E423EB"/>
    <w:rsid w:val="00E44362"/>
    <w:rsid w:val="00E61B19"/>
    <w:rsid w:val="00E652B8"/>
    <w:rsid w:val="00E66BEA"/>
    <w:rsid w:val="00E73788"/>
    <w:rsid w:val="00E76ACF"/>
    <w:rsid w:val="00E8100F"/>
    <w:rsid w:val="00E97EE9"/>
    <w:rsid w:val="00EB2828"/>
    <w:rsid w:val="00EC500A"/>
    <w:rsid w:val="00F027A0"/>
    <w:rsid w:val="00F1262F"/>
    <w:rsid w:val="00F13665"/>
    <w:rsid w:val="00F14085"/>
    <w:rsid w:val="00F14624"/>
    <w:rsid w:val="00F35C1F"/>
    <w:rsid w:val="00F413D8"/>
    <w:rsid w:val="00F671F5"/>
    <w:rsid w:val="00F74E5C"/>
    <w:rsid w:val="00F8377F"/>
    <w:rsid w:val="00FC1642"/>
    <w:rsid w:val="00FC554D"/>
    <w:rsid w:val="00FD0558"/>
    <w:rsid w:val="00FE4D57"/>
    <w:rsid w:val="00FF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7D24"/>
  <w15:docId w15:val="{67EFEEC6-1F4C-416F-906D-A4DCCFD8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3DE"/>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3DE"/>
    <w:rPr>
      <w:rFonts w:ascii="Tahoma" w:hAnsi="Tahoma" w:cs="Tahoma"/>
      <w:sz w:val="16"/>
      <w:szCs w:val="16"/>
    </w:rPr>
  </w:style>
  <w:style w:type="character" w:customStyle="1" w:styleId="BalloonTextChar">
    <w:name w:val="Balloon Text Char"/>
    <w:basedOn w:val="DefaultParagraphFont"/>
    <w:link w:val="BalloonText"/>
    <w:uiPriority w:val="99"/>
    <w:semiHidden/>
    <w:rsid w:val="008513DE"/>
    <w:rPr>
      <w:rFonts w:ascii="Tahoma" w:eastAsia="Times New Roman" w:hAnsi="Tahoma" w:cs="Tahoma"/>
      <w:sz w:val="16"/>
      <w:szCs w:val="16"/>
      <w:lang w:eastAsia="en-GB"/>
    </w:rPr>
  </w:style>
  <w:style w:type="paragraph" w:styleId="ListParagraph">
    <w:name w:val="List Paragraph"/>
    <w:basedOn w:val="Normal"/>
    <w:uiPriority w:val="34"/>
    <w:qFormat/>
    <w:rsid w:val="008513DE"/>
    <w:pPr>
      <w:ind w:left="720"/>
      <w:contextualSpacing/>
    </w:pPr>
  </w:style>
  <w:style w:type="paragraph" w:customStyle="1" w:styleId="Fatext3indent">
    <w:name w:val="Fa text 3 indent"/>
    <w:basedOn w:val="Normal"/>
    <w:rsid w:val="008513DE"/>
    <w:pPr>
      <w:tabs>
        <w:tab w:val="left" w:pos="340"/>
        <w:tab w:val="left" w:pos="510"/>
      </w:tabs>
      <w:spacing w:line="200" w:lineRule="exact"/>
      <w:ind w:firstLine="198"/>
      <w:jc w:val="both"/>
    </w:pPr>
    <w:rPr>
      <w:rFonts w:ascii="Times" w:hAnsi="Times"/>
      <w:spacing w:val="4"/>
      <w:sz w:val="19"/>
      <w:lang w:eastAsia="en-US"/>
    </w:rPr>
  </w:style>
  <w:style w:type="paragraph" w:customStyle="1" w:styleId="Fatext3indent3p">
    <w:name w:val="Fa text 3 indent +3p"/>
    <w:basedOn w:val="Fatext3indent"/>
    <w:rsid w:val="008513DE"/>
    <w:pPr>
      <w:spacing w:after="60"/>
    </w:pPr>
  </w:style>
  <w:style w:type="character" w:styleId="Hyperlink">
    <w:name w:val="Hyperlink"/>
    <w:unhideWhenUsed/>
    <w:rsid w:val="008513DE"/>
    <w:rPr>
      <w:color w:val="0000FF"/>
      <w:u w:val="single"/>
    </w:rPr>
  </w:style>
  <w:style w:type="table" w:customStyle="1" w:styleId="TableGrid1">
    <w:name w:val="Table Grid1"/>
    <w:basedOn w:val="TableNormal"/>
    <w:next w:val="TableGrid"/>
    <w:uiPriority w:val="59"/>
    <w:rsid w:val="00CA0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A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E3C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0D91"/>
    <w:pPr>
      <w:tabs>
        <w:tab w:val="center" w:pos="4513"/>
        <w:tab w:val="right" w:pos="9026"/>
      </w:tabs>
    </w:pPr>
  </w:style>
  <w:style w:type="character" w:customStyle="1" w:styleId="HeaderChar">
    <w:name w:val="Header Char"/>
    <w:basedOn w:val="DefaultParagraphFont"/>
    <w:link w:val="Header"/>
    <w:uiPriority w:val="99"/>
    <w:rsid w:val="00070D9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070D91"/>
    <w:pPr>
      <w:tabs>
        <w:tab w:val="center" w:pos="4513"/>
        <w:tab w:val="right" w:pos="9026"/>
      </w:tabs>
    </w:pPr>
  </w:style>
  <w:style w:type="character" w:customStyle="1" w:styleId="FooterChar">
    <w:name w:val="Footer Char"/>
    <w:basedOn w:val="DefaultParagraphFont"/>
    <w:link w:val="Footer"/>
    <w:uiPriority w:val="99"/>
    <w:rsid w:val="00070D91"/>
    <w:rPr>
      <w:rFonts w:ascii="Times New Roman" w:eastAsia="Times New Roman" w:hAnsi="Times New Roman" w:cs="Times New Roman"/>
      <w:sz w:val="20"/>
      <w:szCs w:val="20"/>
      <w:lang w:eastAsia="en-GB"/>
    </w:rPr>
  </w:style>
  <w:style w:type="paragraph" w:customStyle="1" w:styleId="TableParagraph">
    <w:name w:val="Table Paragraph"/>
    <w:basedOn w:val="Normal"/>
    <w:uiPriority w:val="1"/>
    <w:rsid w:val="00771EC2"/>
    <w:pPr>
      <w:autoSpaceDE w:val="0"/>
      <w:autoSpaceDN w:val="0"/>
      <w:spacing w:before="25"/>
      <w:ind w:left="51"/>
    </w:pPr>
    <w:rPr>
      <w:rFonts w:ascii="FS Jack Light" w:eastAsiaTheme="minorHAnsi" w:hAnsi="FS Jack Light"/>
      <w:sz w:val="22"/>
      <w:szCs w:val="22"/>
      <w:lang w:eastAsia="en-US"/>
    </w:rPr>
  </w:style>
  <w:style w:type="character" w:styleId="UnresolvedMention">
    <w:name w:val="Unresolved Mention"/>
    <w:basedOn w:val="DefaultParagraphFont"/>
    <w:uiPriority w:val="99"/>
    <w:semiHidden/>
    <w:unhideWhenUsed/>
    <w:rsid w:val="002A3E86"/>
    <w:rPr>
      <w:color w:val="605E5C"/>
      <w:shd w:val="clear" w:color="auto" w:fill="E1DFDD"/>
    </w:rPr>
  </w:style>
  <w:style w:type="paragraph" w:styleId="BodyTextIndent">
    <w:name w:val="Body Text Indent"/>
    <w:basedOn w:val="Normal"/>
    <w:link w:val="BodyTextIndentChar"/>
    <w:rsid w:val="009B672B"/>
    <w:pPr>
      <w:ind w:left="360"/>
    </w:pPr>
    <w:rPr>
      <w:rFonts w:ascii="Comic Sans MS" w:hAnsi="Comic Sans MS"/>
      <w:sz w:val="24"/>
      <w:szCs w:val="24"/>
      <w:lang w:eastAsia="en-US"/>
    </w:rPr>
  </w:style>
  <w:style w:type="character" w:customStyle="1" w:styleId="BodyTextIndentChar">
    <w:name w:val="Body Text Indent Char"/>
    <w:basedOn w:val="DefaultParagraphFont"/>
    <w:link w:val="BodyTextIndent"/>
    <w:rsid w:val="009B672B"/>
    <w:rPr>
      <w:rFonts w:ascii="Comic Sans MS" w:eastAsia="Times New Roman" w:hAnsi="Comic Sans MS" w:cs="Times New Roman"/>
      <w:sz w:val="24"/>
      <w:szCs w:val="24"/>
    </w:rPr>
  </w:style>
  <w:style w:type="character" w:styleId="FollowedHyperlink">
    <w:name w:val="FollowedHyperlink"/>
    <w:basedOn w:val="DefaultParagraphFont"/>
    <w:uiPriority w:val="99"/>
    <w:semiHidden/>
    <w:unhideWhenUsed/>
    <w:rsid w:val="005E42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0103">
      <w:bodyDiv w:val="1"/>
      <w:marLeft w:val="0"/>
      <w:marRight w:val="0"/>
      <w:marTop w:val="0"/>
      <w:marBottom w:val="0"/>
      <w:divBdr>
        <w:top w:val="none" w:sz="0" w:space="0" w:color="auto"/>
        <w:left w:val="none" w:sz="0" w:space="0" w:color="auto"/>
        <w:bottom w:val="none" w:sz="0" w:space="0" w:color="auto"/>
        <w:right w:val="none" w:sz="0" w:space="0" w:color="auto"/>
      </w:divBdr>
    </w:div>
    <w:div w:id="426077103">
      <w:bodyDiv w:val="1"/>
      <w:marLeft w:val="0"/>
      <w:marRight w:val="0"/>
      <w:marTop w:val="0"/>
      <w:marBottom w:val="0"/>
      <w:divBdr>
        <w:top w:val="none" w:sz="0" w:space="0" w:color="auto"/>
        <w:left w:val="none" w:sz="0" w:space="0" w:color="auto"/>
        <w:bottom w:val="none" w:sz="0" w:space="0" w:color="auto"/>
        <w:right w:val="none" w:sz="0" w:space="0" w:color="auto"/>
      </w:divBdr>
    </w:div>
    <w:div w:id="488450631">
      <w:bodyDiv w:val="1"/>
      <w:marLeft w:val="0"/>
      <w:marRight w:val="0"/>
      <w:marTop w:val="0"/>
      <w:marBottom w:val="0"/>
      <w:divBdr>
        <w:top w:val="none" w:sz="0" w:space="0" w:color="auto"/>
        <w:left w:val="none" w:sz="0" w:space="0" w:color="auto"/>
        <w:bottom w:val="none" w:sz="0" w:space="0" w:color="auto"/>
        <w:right w:val="none" w:sz="0" w:space="0" w:color="auto"/>
      </w:divBdr>
    </w:div>
    <w:div w:id="537283914">
      <w:bodyDiv w:val="1"/>
      <w:marLeft w:val="0"/>
      <w:marRight w:val="0"/>
      <w:marTop w:val="0"/>
      <w:marBottom w:val="0"/>
      <w:divBdr>
        <w:top w:val="none" w:sz="0" w:space="0" w:color="auto"/>
        <w:left w:val="none" w:sz="0" w:space="0" w:color="auto"/>
        <w:bottom w:val="none" w:sz="0" w:space="0" w:color="auto"/>
        <w:right w:val="none" w:sz="0" w:space="0" w:color="auto"/>
      </w:divBdr>
    </w:div>
    <w:div w:id="1070076727">
      <w:bodyDiv w:val="1"/>
      <w:marLeft w:val="0"/>
      <w:marRight w:val="0"/>
      <w:marTop w:val="0"/>
      <w:marBottom w:val="0"/>
      <w:divBdr>
        <w:top w:val="none" w:sz="0" w:space="0" w:color="auto"/>
        <w:left w:val="none" w:sz="0" w:space="0" w:color="auto"/>
        <w:bottom w:val="none" w:sz="0" w:space="0" w:color="auto"/>
        <w:right w:val="none" w:sz="0" w:space="0" w:color="auto"/>
      </w:divBdr>
    </w:div>
    <w:div w:id="1538397048">
      <w:bodyDiv w:val="1"/>
      <w:marLeft w:val="0"/>
      <w:marRight w:val="0"/>
      <w:marTop w:val="0"/>
      <w:marBottom w:val="0"/>
      <w:divBdr>
        <w:top w:val="none" w:sz="0" w:space="0" w:color="auto"/>
        <w:left w:val="none" w:sz="0" w:space="0" w:color="auto"/>
        <w:bottom w:val="none" w:sz="0" w:space="0" w:color="auto"/>
        <w:right w:val="none" w:sz="0" w:space="0" w:color="auto"/>
      </w:divBdr>
    </w:div>
    <w:div w:id="1609699379">
      <w:bodyDiv w:val="1"/>
      <w:marLeft w:val="0"/>
      <w:marRight w:val="0"/>
      <w:marTop w:val="0"/>
      <w:marBottom w:val="0"/>
      <w:divBdr>
        <w:top w:val="none" w:sz="0" w:space="0" w:color="auto"/>
        <w:left w:val="none" w:sz="0" w:space="0" w:color="auto"/>
        <w:bottom w:val="none" w:sz="0" w:space="0" w:color="auto"/>
        <w:right w:val="none" w:sz="0" w:space="0" w:color="auto"/>
      </w:divBdr>
    </w:div>
    <w:div w:id="1799489074">
      <w:bodyDiv w:val="1"/>
      <w:marLeft w:val="0"/>
      <w:marRight w:val="0"/>
      <w:marTop w:val="0"/>
      <w:marBottom w:val="0"/>
      <w:divBdr>
        <w:top w:val="none" w:sz="0" w:space="0" w:color="auto"/>
        <w:left w:val="none" w:sz="0" w:space="0" w:color="auto"/>
        <w:bottom w:val="none" w:sz="0" w:space="0" w:color="auto"/>
        <w:right w:val="none" w:sz="0" w:space="0" w:color="auto"/>
      </w:divBdr>
    </w:div>
    <w:div w:id="19779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4XIDLD"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feguarding@Lanca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6" ma:contentTypeDescription="Create a new document." ma:contentTypeScope="" ma:versionID="d92d9e5dad7867c6f769ef27e832cf77">
  <xsd:schema xmlns:xsd="http://www.w3.org/2001/XMLSchema" xmlns:xs="http://www.w3.org/2001/XMLSchema" xmlns:p="http://schemas.microsoft.com/office/2006/metadata/properties" xmlns:ns2="61217af5-bc1c-4af2-b685-bd054efb0480" xmlns:ns3="22afdbb4-8100-480e-b3ed-61c8ddf308e1" targetNamespace="http://schemas.microsoft.com/office/2006/metadata/properties" ma:root="true" ma:fieldsID="1a80b521e421315651ce283dee4238f6" ns2:_="" ns3:_="">
    <xsd:import namespace="61217af5-bc1c-4af2-b685-bd054efb0480"/>
    <xsd:import namespace="22afdbb4-8100-480e-b3ed-61c8ddf308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2a813d-29df-4c42-8c67-b54996ceb41e}"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E7742-C731-434F-85FE-7FD1BF96D7C4}"/>
</file>

<file path=customXml/itemProps2.xml><?xml version="1.0" encoding="utf-8"?>
<ds:datastoreItem xmlns:ds="http://schemas.openxmlformats.org/officeDocument/2006/customXml" ds:itemID="{E6A31861-ADCD-4394-8F67-B77E7D51EAB0}"/>
</file>

<file path=docProps/app.xml><?xml version="1.0" encoding="utf-8"?>
<Properties xmlns="http://schemas.openxmlformats.org/officeDocument/2006/extended-properties" xmlns:vt="http://schemas.openxmlformats.org/officeDocument/2006/docPropsVTypes">
  <Template>Normal</Template>
  <TotalTime>129</TotalTime>
  <Pages>12</Pages>
  <Words>4788</Words>
  <Characters>27294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Swarbrick</dc:creator>
  <cp:lastModifiedBy>Andrea Gratton</cp:lastModifiedBy>
  <cp:revision>12</cp:revision>
  <cp:lastPrinted>2021-11-04T12:16:00Z</cp:lastPrinted>
  <dcterms:created xsi:type="dcterms:W3CDTF">2022-03-29T14:25:00Z</dcterms:created>
  <dcterms:modified xsi:type="dcterms:W3CDTF">2022-05-16T08:18:00Z</dcterms:modified>
</cp:coreProperties>
</file>