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55E" w:rsidRDefault="00BF6CAB">
      <w:pPr>
        <w:spacing w:before="82"/>
        <w:ind w:left="1062"/>
        <w:jc w:val="both"/>
        <w:rPr>
          <w:rFonts w:ascii="FS Jack"/>
          <w:sz w:val="18"/>
        </w:rPr>
      </w:pPr>
      <w:bookmarkStart w:id="0" w:name="_GoBack"/>
      <w:bookmarkEnd w:id="0"/>
      <w:r>
        <w:rPr>
          <w:rFonts w:ascii="FS Jack"/>
          <w:color w:val="231F20"/>
          <w:sz w:val="18"/>
        </w:rPr>
        <w:t>REGULATIONS FOR THE REGISTRATION AND CONTROL OF REFEREES</w:t>
      </w:r>
    </w:p>
    <w:p w:rsidR="0004755E" w:rsidRDefault="00BF6CAB">
      <w:pPr>
        <w:pStyle w:val="BodyText"/>
        <w:spacing w:before="112"/>
        <w:ind w:left="1062"/>
        <w:rPr>
          <w:rFonts w:ascii="FS Jack"/>
        </w:rPr>
      </w:pPr>
      <w:r>
        <w:rPr>
          <w:rFonts w:ascii="FS Jack"/>
          <w:color w:val="231F20"/>
        </w:rPr>
        <w:t>PREAMBLE</w:t>
      </w:r>
    </w:p>
    <w:p w:rsidR="0004755E" w:rsidRDefault="00BF6CAB">
      <w:pPr>
        <w:pStyle w:val="BodyText"/>
        <w:spacing w:before="62" w:line="249" w:lineRule="auto"/>
        <w:ind w:left="1062" w:right="121"/>
      </w:pPr>
      <w:r>
        <w:rPr>
          <w:color w:val="231F20"/>
        </w:rPr>
        <w:t>Pursuant to The Football Association Rule J1(d), the Council is authorised to make regulations with reference to Match Officials as they deem expedient. These ‘Regulations for the Registration and Control of Referees’ (the “Regulations”) are the regulation</w:t>
      </w:r>
      <w:r>
        <w:rPr>
          <w:color w:val="231F20"/>
        </w:rPr>
        <w:t>s made under that Rule.</w:t>
      </w:r>
    </w:p>
    <w:p w:rsidR="0004755E" w:rsidRDefault="00BF6CAB">
      <w:pPr>
        <w:pStyle w:val="BodyText"/>
        <w:spacing w:line="249" w:lineRule="auto"/>
        <w:ind w:left="1062" w:right="120"/>
      </w:pPr>
      <w:r>
        <w:rPr>
          <w:color w:val="231F20"/>
        </w:rPr>
        <w:t>Affiliated Associations are responsible for the administration of Referees registered with The Association who reside in their area as determined by The Association. Service Associations have administrative responsibility for Refere</w:t>
      </w:r>
      <w:r>
        <w:rPr>
          <w:color w:val="231F20"/>
        </w:rPr>
        <w:t>es who are serving members of the Armed Forces.</w:t>
      </w:r>
    </w:p>
    <w:p w:rsidR="0004755E" w:rsidRDefault="00BF6CAB">
      <w:pPr>
        <w:pStyle w:val="BodyText"/>
        <w:spacing w:line="249" w:lineRule="auto"/>
        <w:ind w:left="1062" w:right="120"/>
      </w:pPr>
      <w:r>
        <w:rPr>
          <w:color w:val="231F20"/>
        </w:rPr>
        <w:t>Affiliated Associations shall appoint a Referees’ Committee to carry out its’ functions under these Regulations.</w:t>
      </w:r>
    </w:p>
    <w:p w:rsidR="0004755E" w:rsidRDefault="00BF6CAB">
      <w:pPr>
        <w:pStyle w:val="BodyText"/>
        <w:spacing w:line="249" w:lineRule="auto"/>
        <w:ind w:left="1062" w:right="121"/>
      </w:pPr>
      <w:r>
        <w:rPr>
          <w:color w:val="231F20"/>
        </w:rPr>
        <w:t>These</w:t>
      </w:r>
      <w:r>
        <w:rPr>
          <w:color w:val="231F20"/>
          <w:spacing w:val="-4"/>
        </w:rPr>
        <w:t xml:space="preserve"> </w:t>
      </w:r>
      <w:r>
        <w:rPr>
          <w:color w:val="231F20"/>
        </w:rPr>
        <w:t>regulations</w:t>
      </w:r>
      <w:r>
        <w:rPr>
          <w:color w:val="231F20"/>
          <w:spacing w:val="-4"/>
        </w:rPr>
        <w:t xml:space="preserve"> </w:t>
      </w:r>
      <w:r>
        <w:rPr>
          <w:color w:val="231F20"/>
        </w:rPr>
        <w:t>fully</w:t>
      </w:r>
      <w:r>
        <w:rPr>
          <w:color w:val="231F20"/>
          <w:spacing w:val="-4"/>
        </w:rPr>
        <w:t xml:space="preserve"> </w:t>
      </w:r>
      <w:r>
        <w:rPr>
          <w:color w:val="231F20"/>
        </w:rPr>
        <w:t>embrace</w:t>
      </w:r>
      <w:r>
        <w:rPr>
          <w:color w:val="231F20"/>
          <w:spacing w:val="-4"/>
        </w:rPr>
        <w:t xml:space="preserve"> </w:t>
      </w:r>
      <w:r>
        <w:rPr>
          <w:color w:val="231F20"/>
        </w:rPr>
        <w:t>The</w:t>
      </w:r>
      <w:r>
        <w:rPr>
          <w:color w:val="231F20"/>
          <w:spacing w:val="-4"/>
        </w:rPr>
        <w:t xml:space="preserve"> </w:t>
      </w:r>
      <w:r>
        <w:rPr>
          <w:color w:val="231F20"/>
        </w:rPr>
        <w:t>Association’s</w:t>
      </w:r>
      <w:r>
        <w:rPr>
          <w:color w:val="231F20"/>
          <w:spacing w:val="-4"/>
        </w:rPr>
        <w:t xml:space="preserve"> </w:t>
      </w:r>
      <w:r>
        <w:rPr>
          <w:color w:val="231F20"/>
        </w:rPr>
        <w:t>Equality</w:t>
      </w:r>
      <w:r>
        <w:rPr>
          <w:color w:val="231F20"/>
          <w:spacing w:val="-4"/>
        </w:rPr>
        <w:t xml:space="preserve"> </w:t>
      </w:r>
      <w:r>
        <w:rPr>
          <w:color w:val="231F20"/>
        </w:rPr>
        <w:t>Policy,</w:t>
      </w:r>
      <w:r>
        <w:rPr>
          <w:color w:val="231F20"/>
          <w:spacing w:val="-4"/>
        </w:rPr>
        <w:t xml:space="preserve"> </w:t>
      </w:r>
      <w:r>
        <w:rPr>
          <w:color w:val="231F20"/>
        </w:rPr>
        <w:t>Safeguarding</w:t>
      </w:r>
      <w:r>
        <w:rPr>
          <w:color w:val="231F20"/>
          <w:spacing w:val="-4"/>
        </w:rPr>
        <w:t xml:space="preserve"> </w:t>
      </w:r>
      <w:r>
        <w:rPr>
          <w:color w:val="231F20"/>
        </w:rPr>
        <w:t>Children</w:t>
      </w:r>
      <w:r>
        <w:rPr>
          <w:color w:val="231F20"/>
          <w:spacing w:val="-4"/>
        </w:rPr>
        <w:t xml:space="preserve"> </w:t>
      </w:r>
      <w:r>
        <w:rPr>
          <w:color w:val="231F20"/>
        </w:rPr>
        <w:t>Policy</w:t>
      </w:r>
      <w:r>
        <w:rPr>
          <w:color w:val="231F20"/>
          <w:spacing w:val="-4"/>
        </w:rPr>
        <w:t xml:space="preserve"> </w:t>
      </w:r>
      <w:r>
        <w:rPr>
          <w:color w:val="231F20"/>
        </w:rPr>
        <w:t>and Regulations and Safeguarding Adults at Risk</w:t>
      </w:r>
      <w:r>
        <w:rPr>
          <w:color w:val="231F20"/>
          <w:spacing w:val="-16"/>
        </w:rPr>
        <w:t xml:space="preserve"> </w:t>
      </w:r>
      <w:r>
        <w:rPr>
          <w:color w:val="231F20"/>
        </w:rPr>
        <w:t>Regulations.</w:t>
      </w:r>
    </w:p>
    <w:p w:rsidR="0004755E" w:rsidRDefault="00BF6CAB">
      <w:pPr>
        <w:pStyle w:val="BodyText"/>
        <w:ind w:left="1062"/>
      </w:pPr>
      <w:r>
        <w:rPr>
          <w:color w:val="231F20"/>
        </w:rPr>
        <w:t>For the purpose of these Regulations the terms used will be defined as follows:</w:t>
      </w:r>
    </w:p>
    <w:p w:rsidR="0004755E" w:rsidRDefault="00BF6CAB">
      <w:pPr>
        <w:pStyle w:val="BodyText"/>
        <w:spacing w:before="62" w:line="247" w:lineRule="auto"/>
        <w:ind w:left="1062" w:right="121"/>
      </w:pPr>
      <w:r>
        <w:rPr>
          <w:rFonts w:ascii="FS Jack"/>
          <w:color w:val="231F20"/>
        </w:rPr>
        <w:t xml:space="preserve">Administer </w:t>
      </w:r>
      <w:r>
        <w:rPr>
          <w:color w:val="231F20"/>
        </w:rPr>
        <w:t>- to carry out the administrative procedures relating to the registration and control of Referees as re</w:t>
      </w:r>
      <w:r>
        <w:rPr>
          <w:color w:val="231F20"/>
        </w:rPr>
        <w:t>quired or determined by The Association from time to time.</w:t>
      </w:r>
    </w:p>
    <w:p w:rsidR="0004755E" w:rsidRDefault="00BF6CAB">
      <w:pPr>
        <w:pStyle w:val="BodyText"/>
        <w:ind w:left="1062"/>
      </w:pPr>
      <w:r>
        <w:rPr>
          <w:rFonts w:ascii="FS Jack"/>
          <w:color w:val="231F20"/>
        </w:rPr>
        <w:t xml:space="preserve">Affiliated Association </w:t>
      </w:r>
      <w:r>
        <w:rPr>
          <w:color w:val="231F20"/>
        </w:rPr>
        <w:t>- a County Football Association or Service Association.</w:t>
      </w:r>
    </w:p>
    <w:p w:rsidR="0004755E" w:rsidRDefault="00BF6CAB">
      <w:pPr>
        <w:pStyle w:val="BodyText"/>
        <w:spacing w:before="61" w:line="249" w:lineRule="auto"/>
        <w:ind w:left="1062" w:right="120"/>
      </w:pPr>
      <w:r>
        <w:rPr>
          <w:rFonts w:ascii="FS Jack" w:hAnsi="FS Jack"/>
          <w:color w:val="231F20"/>
        </w:rPr>
        <w:t xml:space="preserve">Annual Review </w:t>
      </w:r>
      <w:r>
        <w:rPr>
          <w:color w:val="231F20"/>
        </w:rPr>
        <w:t>- the review by a Competition of its List of Match Officials entitled to be appointed for</w:t>
      </w:r>
      <w:r>
        <w:rPr>
          <w:color w:val="231F20"/>
          <w:spacing w:val="-2"/>
        </w:rPr>
        <w:t xml:space="preserve"> </w:t>
      </w:r>
      <w:r>
        <w:rPr>
          <w:color w:val="231F20"/>
        </w:rPr>
        <w:t>a</w:t>
      </w:r>
      <w:r>
        <w:rPr>
          <w:color w:val="231F20"/>
          <w:spacing w:val="-2"/>
        </w:rPr>
        <w:t xml:space="preserve"> </w:t>
      </w:r>
      <w:r>
        <w:rPr>
          <w:color w:val="231F20"/>
        </w:rPr>
        <w:t>match</w:t>
      </w:r>
      <w:r>
        <w:rPr>
          <w:color w:val="231F20"/>
          <w:spacing w:val="-2"/>
        </w:rPr>
        <w:t xml:space="preserve"> </w:t>
      </w:r>
      <w:r>
        <w:rPr>
          <w:color w:val="231F20"/>
        </w:rPr>
        <w:t>in</w:t>
      </w:r>
      <w:r>
        <w:rPr>
          <w:color w:val="231F20"/>
          <w:spacing w:val="-2"/>
        </w:rPr>
        <w:t xml:space="preserve"> </w:t>
      </w:r>
      <w:r>
        <w:rPr>
          <w:color w:val="231F20"/>
        </w:rPr>
        <w:t>tha</w:t>
      </w:r>
      <w:r>
        <w:rPr>
          <w:color w:val="231F20"/>
        </w:rPr>
        <w:t>t</w:t>
      </w:r>
      <w:r>
        <w:rPr>
          <w:color w:val="231F20"/>
          <w:spacing w:val="-2"/>
        </w:rPr>
        <w:t xml:space="preserve"> </w:t>
      </w:r>
      <w:r>
        <w:rPr>
          <w:color w:val="231F20"/>
        </w:rPr>
        <w:t>Competition,</w:t>
      </w:r>
      <w:r>
        <w:rPr>
          <w:color w:val="231F20"/>
          <w:spacing w:val="-2"/>
        </w:rPr>
        <w:t xml:space="preserve"> </w:t>
      </w:r>
      <w:r>
        <w:rPr>
          <w:color w:val="231F20"/>
        </w:rPr>
        <w:t>to</w:t>
      </w:r>
      <w:r>
        <w:rPr>
          <w:color w:val="231F20"/>
          <w:spacing w:val="-2"/>
        </w:rPr>
        <w:t xml:space="preserve"> </w:t>
      </w:r>
      <w:r>
        <w:rPr>
          <w:color w:val="231F20"/>
        </w:rPr>
        <w:t>establish</w:t>
      </w:r>
      <w:r>
        <w:rPr>
          <w:color w:val="231F20"/>
          <w:spacing w:val="-2"/>
        </w:rPr>
        <w:t xml:space="preserve"> </w:t>
      </w:r>
      <w:r>
        <w:rPr>
          <w:color w:val="231F20"/>
        </w:rPr>
        <w:t>the</w:t>
      </w:r>
      <w:r>
        <w:rPr>
          <w:color w:val="231F20"/>
          <w:spacing w:val="-2"/>
        </w:rPr>
        <w:t xml:space="preserve"> </w:t>
      </w:r>
      <w:r>
        <w:rPr>
          <w:color w:val="231F20"/>
        </w:rPr>
        <w:t>suitability</w:t>
      </w:r>
      <w:r>
        <w:rPr>
          <w:color w:val="231F20"/>
          <w:spacing w:val="-2"/>
        </w:rPr>
        <w:t xml:space="preserve"> </w:t>
      </w:r>
      <w:r>
        <w:rPr>
          <w:color w:val="231F20"/>
        </w:rPr>
        <w:t>of</w:t>
      </w:r>
      <w:r>
        <w:rPr>
          <w:color w:val="231F20"/>
          <w:spacing w:val="-2"/>
        </w:rPr>
        <w:t xml:space="preserve"> </w:t>
      </w:r>
      <w:r>
        <w:rPr>
          <w:color w:val="231F20"/>
        </w:rPr>
        <w:t>each</w:t>
      </w:r>
      <w:r>
        <w:rPr>
          <w:color w:val="231F20"/>
          <w:spacing w:val="-2"/>
        </w:rPr>
        <w:t xml:space="preserve"> </w:t>
      </w:r>
      <w:r>
        <w:rPr>
          <w:color w:val="231F20"/>
        </w:rPr>
        <w:t>Referee</w:t>
      </w:r>
      <w:r>
        <w:rPr>
          <w:color w:val="231F20"/>
          <w:spacing w:val="-2"/>
        </w:rPr>
        <w:t xml:space="preserve"> </w:t>
      </w:r>
      <w:r>
        <w:rPr>
          <w:color w:val="231F20"/>
        </w:rPr>
        <w:t>to</w:t>
      </w:r>
      <w:r>
        <w:rPr>
          <w:color w:val="231F20"/>
          <w:spacing w:val="-2"/>
        </w:rPr>
        <w:t xml:space="preserve"> </w:t>
      </w:r>
      <w:r>
        <w:rPr>
          <w:color w:val="231F20"/>
        </w:rPr>
        <w:t>continue</w:t>
      </w:r>
      <w:r>
        <w:rPr>
          <w:color w:val="231F20"/>
          <w:spacing w:val="-2"/>
        </w:rPr>
        <w:t xml:space="preserve"> </w:t>
      </w:r>
      <w:r>
        <w:rPr>
          <w:color w:val="231F20"/>
        </w:rPr>
        <w:t>to</w:t>
      </w:r>
      <w:r>
        <w:rPr>
          <w:color w:val="231F20"/>
          <w:spacing w:val="-2"/>
        </w:rPr>
        <w:t xml:space="preserve"> </w:t>
      </w:r>
      <w:r>
        <w:rPr>
          <w:color w:val="231F20"/>
        </w:rPr>
        <w:t>be</w:t>
      </w:r>
      <w:r>
        <w:rPr>
          <w:color w:val="231F20"/>
          <w:spacing w:val="-2"/>
        </w:rPr>
        <w:t xml:space="preserve"> </w:t>
      </w:r>
      <w:r>
        <w:rPr>
          <w:color w:val="231F20"/>
        </w:rPr>
        <w:t xml:space="preserve">eligible to be retained on that List. This will take place between the last day of the playing season and the 31st July each </w:t>
      </w:r>
      <w:r>
        <w:rPr>
          <w:color w:val="231F20"/>
          <w:spacing w:val="-3"/>
        </w:rPr>
        <w:t xml:space="preserve">year. </w:t>
      </w:r>
      <w:r>
        <w:rPr>
          <w:color w:val="231F20"/>
        </w:rPr>
        <w:t>Such a review will take into consideration the Referee’s administration, fitness, conduct and performance on the field of pla</w:t>
      </w:r>
      <w:r>
        <w:rPr>
          <w:color w:val="231F20"/>
        </w:rPr>
        <w:t>y as defined in these Regulations, as modified by any written</w:t>
      </w:r>
      <w:r>
        <w:rPr>
          <w:color w:val="231F20"/>
          <w:spacing w:val="-5"/>
        </w:rPr>
        <w:t xml:space="preserve"> </w:t>
      </w:r>
      <w:r>
        <w:rPr>
          <w:color w:val="231F20"/>
        </w:rPr>
        <w:t>instructions</w:t>
      </w:r>
      <w:r>
        <w:rPr>
          <w:color w:val="231F20"/>
          <w:spacing w:val="-5"/>
        </w:rPr>
        <w:t xml:space="preserve"> </w:t>
      </w:r>
      <w:r>
        <w:rPr>
          <w:color w:val="231F20"/>
        </w:rPr>
        <w:t>to</w:t>
      </w:r>
      <w:r>
        <w:rPr>
          <w:color w:val="231F20"/>
          <w:spacing w:val="-5"/>
        </w:rPr>
        <w:t xml:space="preserve"> </w:t>
      </w:r>
      <w:r>
        <w:rPr>
          <w:color w:val="231F20"/>
        </w:rPr>
        <w:t>a</w:t>
      </w:r>
      <w:r>
        <w:rPr>
          <w:color w:val="231F20"/>
          <w:spacing w:val="-5"/>
        </w:rPr>
        <w:t xml:space="preserve"> </w:t>
      </w:r>
      <w:r>
        <w:rPr>
          <w:color w:val="231F20"/>
        </w:rPr>
        <w:t>Competition</w:t>
      </w:r>
      <w:r>
        <w:rPr>
          <w:color w:val="231F20"/>
          <w:spacing w:val="-5"/>
        </w:rPr>
        <w:t xml:space="preserve"> </w:t>
      </w:r>
      <w:r>
        <w:rPr>
          <w:color w:val="231F20"/>
        </w:rPr>
        <w:t>from</w:t>
      </w:r>
      <w:r>
        <w:rPr>
          <w:color w:val="231F20"/>
          <w:spacing w:val="-5"/>
        </w:rPr>
        <w:t xml:space="preserve"> </w:t>
      </w:r>
      <w:r>
        <w:rPr>
          <w:color w:val="231F20"/>
        </w:rPr>
        <w:t>the</w:t>
      </w:r>
      <w:r>
        <w:rPr>
          <w:color w:val="231F20"/>
          <w:spacing w:val="-5"/>
        </w:rPr>
        <w:t xml:space="preserve"> </w:t>
      </w:r>
      <w:r>
        <w:rPr>
          <w:color w:val="231F20"/>
        </w:rPr>
        <w:t>Association</w:t>
      </w:r>
      <w:r>
        <w:rPr>
          <w:color w:val="231F20"/>
          <w:spacing w:val="-5"/>
        </w:rPr>
        <w:t xml:space="preserve"> </w:t>
      </w:r>
      <w:r>
        <w:rPr>
          <w:color w:val="231F20"/>
        </w:rPr>
        <w:t>from</w:t>
      </w:r>
      <w:r>
        <w:rPr>
          <w:color w:val="231F20"/>
          <w:spacing w:val="-5"/>
        </w:rPr>
        <w:t xml:space="preserve"> </w:t>
      </w:r>
      <w:r>
        <w:rPr>
          <w:color w:val="231F20"/>
        </w:rPr>
        <w:t>time</w:t>
      </w:r>
      <w:r>
        <w:rPr>
          <w:color w:val="231F20"/>
          <w:spacing w:val="-5"/>
        </w:rPr>
        <w:t xml:space="preserve"> </w:t>
      </w:r>
      <w:r>
        <w:rPr>
          <w:color w:val="231F20"/>
        </w:rPr>
        <w:t>to</w:t>
      </w:r>
      <w:r>
        <w:rPr>
          <w:color w:val="231F20"/>
          <w:spacing w:val="-5"/>
        </w:rPr>
        <w:t xml:space="preserve"> </w:t>
      </w:r>
      <w:r>
        <w:rPr>
          <w:color w:val="231F20"/>
        </w:rPr>
        <w:t>time.</w:t>
      </w:r>
      <w:r>
        <w:rPr>
          <w:color w:val="231F20"/>
          <w:spacing w:val="20"/>
        </w:rPr>
        <w:t xml:space="preserve"> </w:t>
      </w:r>
      <w:r>
        <w:rPr>
          <w:color w:val="231F20"/>
        </w:rPr>
        <w:t>The</w:t>
      </w:r>
      <w:r>
        <w:rPr>
          <w:color w:val="231F20"/>
          <w:spacing w:val="-5"/>
        </w:rPr>
        <w:t xml:space="preserve"> </w:t>
      </w:r>
      <w:r>
        <w:rPr>
          <w:color w:val="231F20"/>
        </w:rPr>
        <w:t>Competition</w:t>
      </w:r>
      <w:r>
        <w:rPr>
          <w:color w:val="231F20"/>
          <w:spacing w:val="-5"/>
        </w:rPr>
        <w:t xml:space="preserve"> </w:t>
      </w:r>
      <w:r>
        <w:rPr>
          <w:color w:val="231F20"/>
        </w:rPr>
        <w:t>must provide reasons for the removal of a Match Official from their List to the Parent Association of the</w:t>
      </w:r>
      <w:r>
        <w:rPr>
          <w:color w:val="231F20"/>
          <w:spacing w:val="28"/>
        </w:rPr>
        <w:t xml:space="preserve"> </w:t>
      </w:r>
      <w:r>
        <w:rPr>
          <w:color w:val="231F20"/>
        </w:rPr>
        <w:t>Ma</w:t>
      </w:r>
      <w:r>
        <w:rPr>
          <w:color w:val="231F20"/>
        </w:rPr>
        <w:t>tch</w:t>
      </w:r>
      <w:r>
        <w:rPr>
          <w:color w:val="231F20"/>
          <w:spacing w:val="-9"/>
        </w:rPr>
        <w:t xml:space="preserve"> </w:t>
      </w:r>
      <w:r>
        <w:rPr>
          <w:color w:val="231F20"/>
        </w:rPr>
        <w:t>Official.</w:t>
      </w:r>
    </w:p>
    <w:p w:rsidR="0004755E" w:rsidRDefault="00BF6CAB">
      <w:pPr>
        <w:pStyle w:val="BodyText"/>
        <w:spacing w:before="55" w:line="247" w:lineRule="auto"/>
        <w:ind w:left="1062" w:right="121"/>
      </w:pPr>
      <w:r>
        <w:rPr>
          <w:rFonts w:ascii="FS Jack" w:hAnsi="FS Jack"/>
          <w:color w:val="231F20"/>
        </w:rPr>
        <w:t xml:space="preserve">Club Mark </w:t>
      </w:r>
      <w:r>
        <w:rPr>
          <w:color w:val="231F20"/>
        </w:rPr>
        <w:t>- a numerical indication of a Referee’s performance on the field of play, reported by competing Clubs after a match, on a scale defined by The Association.</w:t>
      </w:r>
    </w:p>
    <w:p w:rsidR="0004755E" w:rsidRDefault="00BF6CAB">
      <w:pPr>
        <w:pStyle w:val="BodyText"/>
        <w:spacing w:line="247" w:lineRule="auto"/>
        <w:ind w:left="1062" w:right="121"/>
      </w:pPr>
      <w:r>
        <w:rPr>
          <w:rFonts w:ascii="FS Jack"/>
          <w:color w:val="231F20"/>
        </w:rPr>
        <w:t xml:space="preserve">Contributory Leagues </w:t>
      </w:r>
      <w:r>
        <w:rPr>
          <w:color w:val="231F20"/>
        </w:rPr>
        <w:t>- those nominated divisions, within specific Leagues as</w:t>
      </w:r>
      <w:r>
        <w:rPr>
          <w:color w:val="231F20"/>
        </w:rPr>
        <w:t xml:space="preserve"> determined and considered by The Association, suitable for Level 3 Referees.</w:t>
      </w:r>
    </w:p>
    <w:p w:rsidR="0004755E" w:rsidRDefault="00BF6CAB">
      <w:pPr>
        <w:pStyle w:val="BodyText"/>
        <w:spacing w:line="249" w:lineRule="auto"/>
        <w:ind w:left="1062" w:right="120"/>
      </w:pPr>
      <w:r>
        <w:rPr>
          <w:rFonts w:ascii="FS Jack"/>
          <w:color w:val="231F20"/>
        </w:rPr>
        <w:t xml:space="preserve">County Referee </w:t>
      </w:r>
      <w:r>
        <w:rPr>
          <w:color w:val="231F20"/>
        </w:rPr>
        <w:t>- a Referee who has demonstrated to the satisfaction of The Association, Affiliated Association or Service Association, as required by these Regulations, the abili</w:t>
      </w:r>
      <w:r>
        <w:rPr>
          <w:color w:val="231F20"/>
        </w:rPr>
        <w:t>ty to officiate at Level 6 and above.</w:t>
      </w:r>
    </w:p>
    <w:p w:rsidR="0004755E" w:rsidRDefault="007325EB">
      <w:pPr>
        <w:pStyle w:val="BodyText"/>
        <w:spacing w:before="55" w:line="247" w:lineRule="auto"/>
        <w:ind w:left="1062" w:right="121"/>
      </w:pPr>
      <w:r>
        <w:rPr>
          <w:noProof/>
        </w:rPr>
        <mc:AlternateContent>
          <mc:Choice Requires="wps">
            <w:drawing>
              <wp:anchor distT="0" distB="0" distL="114300" distR="114300" simplePos="0" relativeHeight="251650048" behindDoc="0" locked="0" layoutInCell="1" allowOverlap="1">
                <wp:simplePos x="0" y="0"/>
                <wp:positionH relativeFrom="page">
                  <wp:posOffset>0</wp:posOffset>
                </wp:positionH>
                <wp:positionV relativeFrom="paragraph">
                  <wp:posOffset>83185</wp:posOffset>
                </wp:positionV>
                <wp:extent cx="495300" cy="2157095"/>
                <wp:effectExtent l="0" t="3810" r="0" b="1270"/>
                <wp:wrapNone/>
                <wp:docPr id="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7095"/>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8DEE8" id="Rectangle 17" o:spid="_x0000_s1026" style="position:absolute;margin-left:0;margin-top:6.55pt;width:39pt;height:169.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" fillcolor="#fff799" stroked="f">
                <w10:wrap anchorx="page"/>
              </v:rect>
            </w:pict>
          </mc:Fallback>
        </mc:AlternateContent>
      </w:r>
      <w:r w:rsidR="00BF6CAB">
        <w:rPr>
          <w:rFonts w:ascii="FS Jack"/>
          <w:color w:val="231F20"/>
        </w:rPr>
        <w:t xml:space="preserve">Examine </w:t>
      </w:r>
      <w:r w:rsidR="00BF6CAB">
        <w:rPr>
          <w:color w:val="231F20"/>
        </w:rPr>
        <w:t>- to supervise, in written and/or other form of examination, Trainee Referee candidates to the requirements and standards determined by The Association from time to time.</w:t>
      </w:r>
    </w:p>
    <w:p w:rsidR="0004755E" w:rsidRDefault="00BF6CAB">
      <w:pPr>
        <w:pStyle w:val="BodyText"/>
        <w:spacing w:line="249" w:lineRule="auto"/>
        <w:ind w:left="1062" w:right="120"/>
      </w:pPr>
      <w:r>
        <w:rPr>
          <w:rFonts w:ascii="FS Jack"/>
          <w:color w:val="231F20"/>
        </w:rPr>
        <w:t xml:space="preserve">FA Basic Referee Course </w:t>
      </w:r>
      <w:r>
        <w:rPr>
          <w:color w:val="231F20"/>
        </w:rPr>
        <w:t>(previously re</w:t>
      </w:r>
      <w:r>
        <w:rPr>
          <w:color w:val="231F20"/>
        </w:rPr>
        <w:t>ferred to as The Basic Referee Training Course) - a course of instruction for 11-a-side football as determined by The Association leading to the examination of Referee candidates.</w:t>
      </w:r>
    </w:p>
    <w:p w:rsidR="0004755E" w:rsidRDefault="00BF6CAB">
      <w:pPr>
        <w:pStyle w:val="BodyText"/>
        <w:spacing w:before="55" w:line="247" w:lineRule="auto"/>
        <w:ind w:left="1062" w:right="120"/>
      </w:pPr>
      <w:r>
        <w:rPr>
          <w:rFonts w:ascii="FS Jack"/>
          <w:color w:val="231F20"/>
        </w:rPr>
        <w:t xml:space="preserve">FIFA List </w:t>
      </w:r>
      <w:r>
        <w:rPr>
          <w:color w:val="231F20"/>
        </w:rPr>
        <w:t>- those Referees and Assistant Referees, nominated by The Association and selected by FIFA, eligible for appointment to international matches.</w:t>
      </w:r>
    </w:p>
    <w:p w:rsidR="0004755E" w:rsidRDefault="00BF6CAB">
      <w:pPr>
        <w:pStyle w:val="BodyText"/>
        <w:ind w:left="1062"/>
      </w:pPr>
      <w:r>
        <w:rPr>
          <w:rFonts w:ascii="FS Jack"/>
          <w:color w:val="231F20"/>
        </w:rPr>
        <w:t xml:space="preserve">Futsal </w:t>
      </w:r>
      <w:r>
        <w:rPr>
          <w:color w:val="231F20"/>
        </w:rPr>
        <w:t>- the only form of small sided football approved by FIFA.</w:t>
      </w:r>
    </w:p>
    <w:p w:rsidR="0004755E" w:rsidRDefault="00BF6CAB">
      <w:pPr>
        <w:pStyle w:val="BodyText"/>
        <w:spacing w:before="60" w:line="247" w:lineRule="auto"/>
        <w:ind w:left="1062" w:right="121"/>
      </w:pPr>
      <w:r>
        <w:rPr>
          <w:rFonts w:ascii="FS Jack"/>
          <w:color w:val="231F20"/>
        </w:rPr>
        <w:t xml:space="preserve">Futsal Observer </w:t>
      </w:r>
      <w:r>
        <w:rPr>
          <w:color w:val="231F20"/>
        </w:rPr>
        <w:t>- those individuals authorised by The Association to produce Observer reports at levels determined by The Association in relation to futsal.</w:t>
      </w:r>
    </w:p>
    <w:p w:rsidR="0004755E" w:rsidRDefault="00BF6CAB">
      <w:pPr>
        <w:pStyle w:val="BodyText"/>
        <w:spacing w:line="247" w:lineRule="auto"/>
        <w:ind w:left="1062" w:right="120"/>
      </w:pPr>
      <w:r>
        <w:rPr>
          <w:rFonts w:ascii="FS Jack"/>
          <w:color w:val="231F20"/>
        </w:rPr>
        <w:t xml:space="preserve">Junior County Referee </w:t>
      </w:r>
      <w:r>
        <w:rPr>
          <w:color w:val="231F20"/>
        </w:rPr>
        <w:t>- a Referee who has</w:t>
      </w:r>
      <w:r>
        <w:rPr>
          <w:color w:val="231F20"/>
        </w:rPr>
        <w:t xml:space="preserve"> completed successfully the Basic Referee Training Course, having reached the age of 16 years.</w:t>
      </w:r>
    </w:p>
    <w:p w:rsidR="0004755E" w:rsidRDefault="00BF6CAB">
      <w:pPr>
        <w:pStyle w:val="BodyText"/>
        <w:spacing w:line="247" w:lineRule="auto"/>
        <w:ind w:left="1062" w:right="121"/>
      </w:pPr>
      <w:r>
        <w:rPr>
          <w:rFonts w:ascii="FS Jack"/>
          <w:color w:val="231F20"/>
        </w:rPr>
        <w:t xml:space="preserve">League </w:t>
      </w:r>
      <w:r>
        <w:rPr>
          <w:color w:val="231F20"/>
        </w:rPr>
        <w:t>- a Competition sanctioned under relevant Regulations by The Association or an Affiliated Association.</w:t>
      </w:r>
    </w:p>
    <w:p w:rsidR="0004755E" w:rsidRDefault="00BF6CAB">
      <w:pPr>
        <w:pStyle w:val="BodyText"/>
        <w:spacing w:line="247" w:lineRule="auto"/>
        <w:ind w:left="1062" w:right="120"/>
      </w:pPr>
      <w:r>
        <w:rPr>
          <w:rFonts w:ascii="FS Jack"/>
          <w:color w:val="231F20"/>
        </w:rPr>
        <w:t xml:space="preserve">Marking Season </w:t>
      </w:r>
      <w:r>
        <w:rPr>
          <w:color w:val="231F20"/>
        </w:rPr>
        <w:t xml:space="preserve">- except as otherwise determined by </w:t>
      </w:r>
      <w:r>
        <w:rPr>
          <w:color w:val="231F20"/>
        </w:rPr>
        <w:t>The Association, the marking season for promotion/retention shall be from the 1st March until the last day of February in the following year.</w:t>
      </w:r>
    </w:p>
    <w:p w:rsidR="0004755E" w:rsidRDefault="0004755E">
      <w:pPr>
        <w:spacing w:line="247" w:lineRule="auto"/>
        <w:sectPr w:rsidR="0004755E">
          <w:headerReference w:type="even" r:id="rId7"/>
          <w:headerReference w:type="default" r:id="rId8"/>
          <w:type w:val="continuous"/>
          <w:pgSz w:w="8400" w:h="11910"/>
          <w:pgMar w:top="1000" w:right="940" w:bottom="280" w:left="0" w:header="228" w:footer="720" w:gutter="0"/>
          <w:pgNumType w:start="152"/>
          <w:cols w:space="720"/>
        </w:sectPr>
      </w:pPr>
    </w:p>
    <w:p w:rsidR="0004755E" w:rsidRDefault="00BF6CAB">
      <w:pPr>
        <w:pStyle w:val="BodyText"/>
        <w:spacing w:before="86" w:line="247" w:lineRule="auto"/>
        <w:ind w:left="122" w:right="1060"/>
      </w:pPr>
      <w:r>
        <w:rPr>
          <w:rFonts w:ascii="FS Jack"/>
          <w:color w:val="231F20"/>
        </w:rPr>
        <w:lastRenderedPageBreak/>
        <w:t>National</w:t>
      </w:r>
      <w:r>
        <w:rPr>
          <w:rFonts w:ascii="FS Jack"/>
          <w:color w:val="231F20"/>
          <w:spacing w:val="-2"/>
        </w:rPr>
        <w:t xml:space="preserve"> </w:t>
      </w:r>
      <w:r>
        <w:rPr>
          <w:rFonts w:ascii="FS Jack"/>
          <w:color w:val="231F20"/>
        </w:rPr>
        <w:t>List</w:t>
      </w:r>
      <w:r>
        <w:rPr>
          <w:rFonts w:ascii="FS Jack"/>
          <w:color w:val="231F20"/>
          <w:spacing w:val="-2"/>
        </w:rPr>
        <w:t xml:space="preserve"> </w:t>
      </w:r>
      <w:r>
        <w:rPr>
          <w:color w:val="231F20"/>
        </w:rPr>
        <w:t>-</w:t>
      </w:r>
      <w:r>
        <w:rPr>
          <w:color w:val="231F20"/>
          <w:spacing w:val="-2"/>
        </w:rPr>
        <w:t xml:space="preserve"> </w:t>
      </w:r>
      <w:r>
        <w:rPr>
          <w:color w:val="231F20"/>
        </w:rPr>
        <w:t>those</w:t>
      </w:r>
      <w:r>
        <w:rPr>
          <w:color w:val="231F20"/>
          <w:spacing w:val="-2"/>
        </w:rPr>
        <w:t xml:space="preserve"> </w:t>
      </w:r>
      <w:r>
        <w:rPr>
          <w:color w:val="231F20"/>
        </w:rPr>
        <w:t>Referees</w:t>
      </w:r>
      <w:r>
        <w:rPr>
          <w:color w:val="231F20"/>
          <w:spacing w:val="-2"/>
        </w:rPr>
        <w:t xml:space="preserve"> </w:t>
      </w:r>
      <w:r>
        <w:rPr>
          <w:color w:val="231F20"/>
        </w:rPr>
        <w:t>selected</w:t>
      </w:r>
      <w:r>
        <w:rPr>
          <w:color w:val="231F20"/>
          <w:spacing w:val="-2"/>
        </w:rPr>
        <w:t xml:space="preserve"> </w:t>
      </w:r>
      <w:r>
        <w:rPr>
          <w:color w:val="231F20"/>
        </w:rPr>
        <w:t>by</w:t>
      </w:r>
      <w:r>
        <w:rPr>
          <w:color w:val="231F20"/>
          <w:spacing w:val="-2"/>
        </w:rPr>
        <w:t xml:space="preserve"> </w:t>
      </w:r>
      <w:r>
        <w:rPr>
          <w:color w:val="231F20"/>
        </w:rPr>
        <w:t>The</w:t>
      </w:r>
      <w:r>
        <w:rPr>
          <w:color w:val="231F20"/>
          <w:spacing w:val="-2"/>
        </w:rPr>
        <w:t xml:space="preserve"> </w:t>
      </w:r>
      <w:r>
        <w:rPr>
          <w:color w:val="231F20"/>
        </w:rPr>
        <w:t>Association,</w:t>
      </w:r>
      <w:r>
        <w:rPr>
          <w:color w:val="231F20"/>
          <w:spacing w:val="-2"/>
        </w:rPr>
        <w:t xml:space="preserve"> </w:t>
      </w:r>
      <w:r>
        <w:rPr>
          <w:color w:val="231F20"/>
        </w:rPr>
        <w:t>eligible</w:t>
      </w:r>
      <w:r>
        <w:rPr>
          <w:color w:val="231F20"/>
          <w:spacing w:val="-2"/>
        </w:rPr>
        <w:t xml:space="preserve"> </w:t>
      </w:r>
      <w:r>
        <w:rPr>
          <w:color w:val="231F20"/>
        </w:rPr>
        <w:t>for</w:t>
      </w:r>
      <w:r>
        <w:rPr>
          <w:color w:val="231F20"/>
          <w:spacing w:val="-2"/>
        </w:rPr>
        <w:t xml:space="preserve"> </w:t>
      </w:r>
      <w:r>
        <w:rPr>
          <w:color w:val="231F20"/>
        </w:rPr>
        <w:t>appointment</w:t>
      </w:r>
      <w:r>
        <w:rPr>
          <w:color w:val="231F20"/>
          <w:spacing w:val="-2"/>
        </w:rPr>
        <w:t xml:space="preserve"> </w:t>
      </w:r>
      <w:r>
        <w:rPr>
          <w:color w:val="231F20"/>
        </w:rPr>
        <w:t>to</w:t>
      </w:r>
      <w:r>
        <w:rPr>
          <w:color w:val="231F20"/>
          <w:spacing w:val="-2"/>
        </w:rPr>
        <w:t xml:space="preserve"> </w:t>
      </w:r>
      <w:r>
        <w:rPr>
          <w:color w:val="231F20"/>
        </w:rPr>
        <w:t>games</w:t>
      </w:r>
      <w:r>
        <w:rPr>
          <w:color w:val="231F20"/>
          <w:spacing w:val="-2"/>
        </w:rPr>
        <w:t xml:space="preserve"> </w:t>
      </w:r>
      <w:r>
        <w:rPr>
          <w:color w:val="231F20"/>
        </w:rPr>
        <w:t>in</w:t>
      </w:r>
      <w:r>
        <w:rPr>
          <w:color w:val="231F20"/>
          <w:spacing w:val="-2"/>
        </w:rPr>
        <w:t xml:space="preserve"> </w:t>
      </w:r>
      <w:r>
        <w:rPr>
          <w:color w:val="231F20"/>
        </w:rPr>
        <w:t>the Premier League, EFL and other matches as determined from time to</w:t>
      </w:r>
      <w:r>
        <w:rPr>
          <w:color w:val="231F20"/>
          <w:spacing w:val="-11"/>
        </w:rPr>
        <w:t xml:space="preserve"> </w:t>
      </w:r>
      <w:r>
        <w:rPr>
          <w:color w:val="231F20"/>
        </w:rPr>
        <w:t>time.</w:t>
      </w:r>
    </w:p>
    <w:p w:rsidR="0004755E" w:rsidRDefault="00BF6CAB">
      <w:pPr>
        <w:pStyle w:val="BodyText"/>
        <w:spacing w:line="249" w:lineRule="auto"/>
        <w:ind w:left="122" w:right="1060"/>
      </w:pPr>
      <w:r>
        <w:rPr>
          <w:rFonts w:ascii="FS Jack" w:hAnsi="FS Jack"/>
          <w:color w:val="231F20"/>
        </w:rPr>
        <w:t xml:space="preserve">Observer report </w:t>
      </w:r>
      <w:r>
        <w:rPr>
          <w:color w:val="231F20"/>
        </w:rPr>
        <w:t>- written appraisal of a Referee’s performance on the field of play, carried out by an Observer, or a Futsal Observer, on behalf</w:t>
      </w:r>
      <w:r>
        <w:rPr>
          <w:color w:val="231F20"/>
        </w:rPr>
        <w:t xml:space="preserve"> of The Association, Affiliated Association or competition and submitted to the appropriate body.</w:t>
      </w:r>
    </w:p>
    <w:p w:rsidR="0004755E" w:rsidRDefault="00BF6CAB">
      <w:pPr>
        <w:pStyle w:val="BodyText"/>
        <w:spacing w:before="55" w:line="247" w:lineRule="auto"/>
        <w:ind w:left="122" w:right="1061"/>
      </w:pPr>
      <w:r>
        <w:rPr>
          <w:rFonts w:ascii="FS Jack"/>
          <w:color w:val="231F20"/>
        </w:rPr>
        <w:t xml:space="preserve">Observers </w:t>
      </w:r>
      <w:r>
        <w:rPr>
          <w:color w:val="231F20"/>
        </w:rPr>
        <w:t>- those individuals authorised by The Association to produce out Observer reports at levels determined by The Association.</w:t>
      </w:r>
    </w:p>
    <w:p w:rsidR="0004755E" w:rsidRDefault="00BF6CAB">
      <w:pPr>
        <w:pStyle w:val="BodyText"/>
        <w:spacing w:line="247" w:lineRule="auto"/>
        <w:ind w:left="122" w:right="1061"/>
      </w:pPr>
      <w:r>
        <w:rPr>
          <w:rFonts w:ascii="FS Jack"/>
          <w:color w:val="231F20"/>
        </w:rPr>
        <w:t xml:space="preserve">Panel List </w:t>
      </w:r>
      <w:r>
        <w:rPr>
          <w:color w:val="231F20"/>
        </w:rPr>
        <w:t>- those Refere</w:t>
      </w:r>
      <w:r>
        <w:rPr>
          <w:color w:val="231F20"/>
        </w:rPr>
        <w:t>es selected by The Association, eligible for appointment to games within specific Panel Leagues as determined by The Association, suitable for Level 2 Referees.</w:t>
      </w:r>
    </w:p>
    <w:p w:rsidR="0004755E" w:rsidRDefault="00BF6CAB">
      <w:pPr>
        <w:pStyle w:val="BodyText"/>
        <w:spacing w:line="247" w:lineRule="auto"/>
        <w:ind w:left="122" w:right="1061"/>
      </w:pPr>
      <w:r>
        <w:rPr>
          <w:rFonts w:ascii="FS Jack"/>
          <w:color w:val="231F20"/>
        </w:rPr>
        <w:t>Parent</w:t>
      </w:r>
      <w:r>
        <w:rPr>
          <w:rFonts w:ascii="FS Jack"/>
          <w:color w:val="231F20"/>
          <w:spacing w:val="-5"/>
        </w:rPr>
        <w:t xml:space="preserve"> </w:t>
      </w:r>
      <w:r>
        <w:rPr>
          <w:rFonts w:ascii="FS Jack"/>
          <w:color w:val="231F20"/>
        </w:rPr>
        <w:t>Association</w:t>
      </w:r>
      <w:r>
        <w:rPr>
          <w:rFonts w:ascii="FS Jack"/>
          <w:color w:val="231F20"/>
          <w:spacing w:val="-6"/>
        </w:rPr>
        <w:t xml:space="preserve"> </w:t>
      </w:r>
      <w:r>
        <w:rPr>
          <w:color w:val="231F20"/>
        </w:rPr>
        <w:t>-</w:t>
      </w:r>
      <w:r>
        <w:rPr>
          <w:color w:val="231F20"/>
          <w:spacing w:val="-5"/>
        </w:rPr>
        <w:t xml:space="preserve"> </w:t>
      </w:r>
      <w:r>
        <w:rPr>
          <w:color w:val="231F20"/>
        </w:rPr>
        <w:t>the</w:t>
      </w:r>
      <w:r>
        <w:rPr>
          <w:color w:val="231F20"/>
          <w:spacing w:val="-5"/>
        </w:rPr>
        <w:t xml:space="preserve"> </w:t>
      </w:r>
      <w:r>
        <w:rPr>
          <w:color w:val="231F20"/>
        </w:rPr>
        <w:t>Affiliated</w:t>
      </w:r>
      <w:r>
        <w:rPr>
          <w:color w:val="231F20"/>
          <w:spacing w:val="-5"/>
        </w:rPr>
        <w:t xml:space="preserve"> </w:t>
      </w:r>
      <w:r>
        <w:rPr>
          <w:color w:val="231F20"/>
        </w:rPr>
        <w:t>Association</w:t>
      </w:r>
      <w:r>
        <w:rPr>
          <w:color w:val="231F20"/>
          <w:spacing w:val="-5"/>
        </w:rPr>
        <w:t xml:space="preserve"> </w:t>
      </w:r>
      <w:r>
        <w:rPr>
          <w:color w:val="231F20"/>
        </w:rPr>
        <w:t>within</w:t>
      </w:r>
      <w:r>
        <w:rPr>
          <w:color w:val="231F20"/>
          <w:spacing w:val="-5"/>
        </w:rPr>
        <w:t xml:space="preserve"> </w:t>
      </w:r>
      <w:r>
        <w:rPr>
          <w:color w:val="231F20"/>
        </w:rPr>
        <w:t>whose</w:t>
      </w:r>
      <w:r>
        <w:rPr>
          <w:color w:val="231F20"/>
          <w:spacing w:val="-5"/>
        </w:rPr>
        <w:t xml:space="preserve"> </w:t>
      </w:r>
      <w:r>
        <w:rPr>
          <w:color w:val="231F20"/>
        </w:rPr>
        <w:t>boundaries</w:t>
      </w:r>
      <w:r>
        <w:rPr>
          <w:color w:val="231F20"/>
          <w:spacing w:val="-5"/>
        </w:rPr>
        <w:t xml:space="preserve"> </w:t>
      </w:r>
      <w:r>
        <w:rPr>
          <w:color w:val="231F20"/>
        </w:rPr>
        <w:t>a</w:t>
      </w:r>
      <w:r>
        <w:rPr>
          <w:color w:val="231F20"/>
          <w:spacing w:val="-5"/>
        </w:rPr>
        <w:t xml:space="preserve"> </w:t>
      </w:r>
      <w:r>
        <w:rPr>
          <w:color w:val="231F20"/>
        </w:rPr>
        <w:t>referee</w:t>
      </w:r>
      <w:r>
        <w:rPr>
          <w:color w:val="231F20"/>
          <w:spacing w:val="-5"/>
        </w:rPr>
        <w:t xml:space="preserve"> </w:t>
      </w:r>
      <w:r>
        <w:rPr>
          <w:color w:val="231F20"/>
        </w:rPr>
        <w:t>resides</w:t>
      </w:r>
      <w:r>
        <w:rPr>
          <w:color w:val="231F20"/>
          <w:spacing w:val="-5"/>
        </w:rPr>
        <w:t xml:space="preserve"> </w:t>
      </w:r>
      <w:r>
        <w:rPr>
          <w:color w:val="231F20"/>
          <w:spacing w:val="-3"/>
        </w:rPr>
        <w:t>(exce</w:t>
      </w:r>
      <w:r>
        <w:rPr>
          <w:color w:val="231F20"/>
          <w:spacing w:val="-3"/>
        </w:rPr>
        <w:t>pt</w:t>
      </w:r>
      <w:r>
        <w:rPr>
          <w:color w:val="231F20"/>
          <w:spacing w:val="-5"/>
        </w:rPr>
        <w:t xml:space="preserve"> </w:t>
      </w:r>
      <w:r>
        <w:rPr>
          <w:color w:val="231F20"/>
        </w:rPr>
        <w:t>for Service referees and the Amateur Football</w:t>
      </w:r>
      <w:r>
        <w:rPr>
          <w:color w:val="231F20"/>
          <w:spacing w:val="-9"/>
        </w:rPr>
        <w:t xml:space="preserve"> </w:t>
      </w:r>
      <w:r>
        <w:rPr>
          <w:color w:val="231F20"/>
        </w:rPr>
        <w:t>Alliance).</w:t>
      </w:r>
    </w:p>
    <w:p w:rsidR="0004755E" w:rsidRDefault="00BF6CAB">
      <w:pPr>
        <w:pStyle w:val="BodyText"/>
        <w:ind w:left="122"/>
      </w:pPr>
      <w:r>
        <w:rPr>
          <w:rFonts w:ascii="FS Jack"/>
          <w:color w:val="231F20"/>
        </w:rPr>
        <w:t xml:space="preserve">Playing Season </w:t>
      </w:r>
      <w:r>
        <w:rPr>
          <w:color w:val="231F20"/>
        </w:rPr>
        <w:t>- that period of the year when The Association permits football to be played.</w:t>
      </w:r>
    </w:p>
    <w:p w:rsidR="0004755E" w:rsidRDefault="00BF6CAB">
      <w:pPr>
        <w:pStyle w:val="BodyText"/>
        <w:spacing w:before="60" w:line="247" w:lineRule="auto"/>
        <w:ind w:left="122" w:right="1060"/>
      </w:pPr>
      <w:r>
        <w:rPr>
          <w:rFonts w:ascii="FS Jack"/>
          <w:color w:val="231F20"/>
        </w:rPr>
        <w:t xml:space="preserve">Referee </w:t>
      </w:r>
      <w:r>
        <w:rPr>
          <w:color w:val="231F20"/>
        </w:rPr>
        <w:t>- a person registered as qualified under these Regulations who may be appointed as a Match Official.</w:t>
      </w:r>
    </w:p>
    <w:p w:rsidR="0004755E" w:rsidRDefault="00BF6CAB">
      <w:pPr>
        <w:pStyle w:val="BodyText"/>
        <w:spacing w:line="247" w:lineRule="auto"/>
        <w:ind w:left="122" w:right="1060"/>
      </w:pPr>
      <w:r>
        <w:rPr>
          <w:rFonts w:ascii="FS Jack"/>
          <w:color w:val="231F20"/>
        </w:rPr>
        <w:t xml:space="preserve">Registration Period </w:t>
      </w:r>
      <w:r>
        <w:rPr>
          <w:color w:val="231F20"/>
        </w:rPr>
        <w:t>- from 1 June in each year, (or the date of successful completion of the Basic Referee Training Course if later) to the following 31 May.</w:t>
      </w:r>
    </w:p>
    <w:p w:rsidR="0004755E" w:rsidRDefault="00BF6CAB">
      <w:pPr>
        <w:pStyle w:val="BodyText"/>
        <w:spacing w:line="249" w:lineRule="auto"/>
        <w:ind w:left="122" w:right="1060"/>
      </w:pPr>
      <w:r>
        <w:rPr>
          <w:rFonts w:ascii="FS Jack"/>
          <w:color w:val="231F20"/>
        </w:rPr>
        <w:t xml:space="preserve">Senior County Referee </w:t>
      </w:r>
      <w:r>
        <w:rPr>
          <w:color w:val="231F20"/>
        </w:rPr>
        <w:t>- a Referee who has demonstrated to the satisfaction of The Association, Affiliated</w:t>
      </w:r>
      <w:r>
        <w:rPr>
          <w:color w:val="231F20"/>
          <w:spacing w:val="-3"/>
        </w:rPr>
        <w:t xml:space="preserve"> </w:t>
      </w:r>
      <w:r>
        <w:rPr>
          <w:color w:val="231F20"/>
        </w:rPr>
        <w:t>Association</w:t>
      </w:r>
      <w:r>
        <w:rPr>
          <w:color w:val="231F20"/>
          <w:spacing w:val="-3"/>
        </w:rPr>
        <w:t xml:space="preserve"> </w:t>
      </w:r>
      <w:r>
        <w:rPr>
          <w:color w:val="231F20"/>
        </w:rPr>
        <w:t>or</w:t>
      </w:r>
      <w:r>
        <w:rPr>
          <w:color w:val="231F20"/>
          <w:spacing w:val="-3"/>
        </w:rPr>
        <w:t xml:space="preserve"> </w:t>
      </w:r>
      <w:r>
        <w:rPr>
          <w:color w:val="231F20"/>
        </w:rPr>
        <w:t>Service</w:t>
      </w:r>
      <w:r>
        <w:rPr>
          <w:color w:val="231F20"/>
          <w:spacing w:val="-3"/>
        </w:rPr>
        <w:t xml:space="preserve"> </w:t>
      </w:r>
      <w:r>
        <w:rPr>
          <w:color w:val="231F20"/>
        </w:rPr>
        <w:t>Association,</w:t>
      </w:r>
      <w:r>
        <w:rPr>
          <w:color w:val="231F20"/>
          <w:spacing w:val="-3"/>
        </w:rPr>
        <w:t xml:space="preserve"> </w:t>
      </w:r>
      <w:r>
        <w:rPr>
          <w:color w:val="231F20"/>
        </w:rPr>
        <w:t>as</w:t>
      </w:r>
      <w:r>
        <w:rPr>
          <w:color w:val="231F20"/>
          <w:spacing w:val="-3"/>
        </w:rPr>
        <w:t xml:space="preserve"> </w:t>
      </w:r>
      <w:r>
        <w:rPr>
          <w:color w:val="231F20"/>
        </w:rPr>
        <w:t>required</w:t>
      </w:r>
      <w:r>
        <w:rPr>
          <w:color w:val="231F20"/>
          <w:spacing w:val="-3"/>
        </w:rPr>
        <w:t xml:space="preserve"> </w:t>
      </w:r>
      <w:r>
        <w:rPr>
          <w:color w:val="231F20"/>
        </w:rPr>
        <w:t>by</w:t>
      </w:r>
      <w:r>
        <w:rPr>
          <w:color w:val="231F20"/>
          <w:spacing w:val="-3"/>
        </w:rPr>
        <w:t xml:space="preserve"> </w:t>
      </w:r>
      <w:r>
        <w:rPr>
          <w:color w:val="231F20"/>
        </w:rPr>
        <w:t>these</w:t>
      </w:r>
      <w:r>
        <w:rPr>
          <w:color w:val="231F20"/>
          <w:spacing w:val="-3"/>
        </w:rPr>
        <w:t xml:space="preserve"> </w:t>
      </w:r>
      <w:r>
        <w:rPr>
          <w:color w:val="231F20"/>
        </w:rPr>
        <w:t>Regulations,</w:t>
      </w:r>
      <w:r>
        <w:rPr>
          <w:color w:val="231F20"/>
          <w:spacing w:val="-3"/>
        </w:rPr>
        <w:t xml:space="preserve"> </w:t>
      </w:r>
      <w:r>
        <w:rPr>
          <w:color w:val="231F20"/>
        </w:rPr>
        <w:t>the</w:t>
      </w:r>
      <w:r>
        <w:rPr>
          <w:color w:val="231F20"/>
          <w:spacing w:val="-3"/>
        </w:rPr>
        <w:t xml:space="preserve"> </w:t>
      </w:r>
      <w:r>
        <w:rPr>
          <w:color w:val="231F20"/>
        </w:rPr>
        <w:t>ability</w:t>
      </w:r>
      <w:r>
        <w:rPr>
          <w:color w:val="231F20"/>
          <w:spacing w:val="-3"/>
        </w:rPr>
        <w:t xml:space="preserve"> </w:t>
      </w:r>
      <w:r>
        <w:rPr>
          <w:color w:val="231F20"/>
        </w:rPr>
        <w:t>to</w:t>
      </w:r>
      <w:r>
        <w:rPr>
          <w:color w:val="231F20"/>
          <w:spacing w:val="-3"/>
        </w:rPr>
        <w:t xml:space="preserve"> </w:t>
      </w:r>
      <w:r>
        <w:rPr>
          <w:color w:val="231F20"/>
        </w:rPr>
        <w:t>officiate at Level 5 and</w:t>
      </w:r>
      <w:r>
        <w:rPr>
          <w:color w:val="231F20"/>
          <w:spacing w:val="-3"/>
        </w:rPr>
        <w:t xml:space="preserve"> </w:t>
      </w:r>
      <w:r>
        <w:rPr>
          <w:color w:val="231F20"/>
        </w:rPr>
        <w:t>above.</w:t>
      </w:r>
    </w:p>
    <w:p w:rsidR="0004755E" w:rsidRDefault="00BF6CAB">
      <w:pPr>
        <w:pStyle w:val="BodyText"/>
        <w:spacing w:before="55" w:line="249" w:lineRule="auto"/>
        <w:ind w:left="122" w:right="1060"/>
      </w:pPr>
      <w:r>
        <w:rPr>
          <w:rFonts w:ascii="FS Jack" w:hAnsi="FS Jack"/>
          <w:color w:val="231F20"/>
        </w:rPr>
        <w:t xml:space="preserve">Service Association </w:t>
      </w:r>
      <w:r>
        <w:rPr>
          <w:color w:val="231F20"/>
        </w:rPr>
        <w:t xml:space="preserve">- an Affiliated Association having responsibility for the administration of the game as determined by The Association from time to </w:t>
      </w:r>
      <w:r>
        <w:rPr>
          <w:color w:val="231F20"/>
        </w:rPr>
        <w:t>time in or relating to Her Majesty’s Regular Forces (the Royal Navy, the Army, the Royal Air Force).</w:t>
      </w:r>
    </w:p>
    <w:p w:rsidR="0004755E" w:rsidRDefault="00BF6CAB">
      <w:pPr>
        <w:pStyle w:val="BodyText"/>
        <w:spacing w:before="55" w:line="247" w:lineRule="auto"/>
        <w:ind w:left="122" w:right="1061"/>
      </w:pPr>
      <w:r>
        <w:rPr>
          <w:rFonts w:ascii="FS Jack"/>
          <w:color w:val="231F20"/>
        </w:rPr>
        <w:t xml:space="preserve">Specialist Assistant Referee </w:t>
      </w:r>
      <w:r>
        <w:rPr>
          <w:color w:val="231F20"/>
        </w:rPr>
        <w:t>- Referees who are permitted by The Association to officiate almost exclusively as Assistant Referees.</w:t>
      </w:r>
    </w:p>
    <w:p w:rsidR="0004755E" w:rsidRDefault="00BF6CAB">
      <w:pPr>
        <w:pStyle w:val="BodyText"/>
        <w:spacing w:line="247" w:lineRule="auto"/>
        <w:ind w:left="122" w:right="1061"/>
      </w:pPr>
      <w:r>
        <w:rPr>
          <w:rFonts w:ascii="FS Jack"/>
          <w:color w:val="231F20"/>
        </w:rPr>
        <w:t xml:space="preserve">Supply League </w:t>
      </w:r>
      <w:r>
        <w:rPr>
          <w:color w:val="231F20"/>
        </w:rPr>
        <w:t>- those n</w:t>
      </w:r>
      <w:r>
        <w:rPr>
          <w:color w:val="231F20"/>
        </w:rPr>
        <w:t>ominated divisions, within specific Leagues as determined and considered by The Association, suitable for Level 4 Referees.</w:t>
      </w:r>
    </w:p>
    <w:p w:rsidR="0004755E" w:rsidRDefault="00BF6CAB">
      <w:pPr>
        <w:pStyle w:val="BodyText"/>
        <w:ind w:left="122"/>
      </w:pPr>
      <w:r>
        <w:rPr>
          <w:rFonts w:ascii="FS Jack"/>
          <w:color w:val="231F20"/>
        </w:rPr>
        <w:t xml:space="preserve">The Association </w:t>
      </w:r>
      <w:r>
        <w:rPr>
          <w:color w:val="231F20"/>
        </w:rPr>
        <w:t>- means The Football Association.</w:t>
      </w:r>
    </w:p>
    <w:p w:rsidR="0004755E" w:rsidRDefault="00BF6CAB">
      <w:pPr>
        <w:pStyle w:val="BodyText"/>
        <w:spacing w:before="60" w:line="249" w:lineRule="auto"/>
        <w:ind w:left="122" w:right="1060"/>
      </w:pPr>
      <w:r>
        <w:rPr>
          <w:rFonts w:ascii="FS Jack"/>
          <w:color w:val="231F20"/>
        </w:rPr>
        <w:t xml:space="preserve">Trainee Referee  </w:t>
      </w:r>
      <w:r>
        <w:rPr>
          <w:color w:val="231F20"/>
        </w:rPr>
        <w:t xml:space="preserve">-  a  Referee  candidate  who  is  undergoing  the  </w:t>
      </w:r>
      <w:r>
        <w:rPr>
          <w:color w:val="231F20"/>
          <w:spacing w:val="-5"/>
        </w:rPr>
        <w:t xml:space="preserve">FA  </w:t>
      </w:r>
      <w:r>
        <w:rPr>
          <w:color w:val="231F20"/>
        </w:rPr>
        <w:t>Basic  Re</w:t>
      </w:r>
      <w:r>
        <w:rPr>
          <w:color w:val="231F20"/>
        </w:rPr>
        <w:t xml:space="preserve">feree  Course,  will </w:t>
      </w:r>
      <w:r>
        <w:rPr>
          <w:color w:val="231F20"/>
          <w:spacing w:val="28"/>
        </w:rPr>
        <w:t xml:space="preserve"> </w:t>
      </w:r>
      <w:r>
        <w:rPr>
          <w:color w:val="231F20"/>
        </w:rPr>
        <w:t>be recognised and classified as a Level 9 Referee and may be appointed as a Match Official in accordance with these</w:t>
      </w:r>
      <w:r>
        <w:rPr>
          <w:color w:val="231F20"/>
          <w:spacing w:val="-9"/>
        </w:rPr>
        <w:t xml:space="preserve"> </w:t>
      </w:r>
      <w:r>
        <w:rPr>
          <w:color w:val="231F20"/>
        </w:rPr>
        <w:t>regulations.</w:t>
      </w:r>
    </w:p>
    <w:p w:rsidR="0004755E" w:rsidRDefault="00BF6CAB">
      <w:pPr>
        <w:pStyle w:val="BodyText"/>
        <w:spacing w:before="55"/>
        <w:ind w:left="122"/>
      </w:pPr>
      <w:r>
        <w:rPr>
          <w:rFonts w:ascii="FS Jack"/>
          <w:color w:val="231F20"/>
        </w:rPr>
        <w:t xml:space="preserve">Youth Referee </w:t>
      </w:r>
      <w:r>
        <w:rPr>
          <w:color w:val="231F20"/>
        </w:rPr>
        <w:t>- means a registered Referee who is aged 14 or 15.</w:t>
      </w:r>
    </w:p>
    <w:p w:rsidR="0004755E" w:rsidRDefault="007325EB">
      <w:pPr>
        <w:pStyle w:val="BodyText"/>
        <w:spacing w:before="62" w:line="249" w:lineRule="auto"/>
        <w:ind w:left="122" w:right="1061"/>
      </w:pPr>
      <w:r>
        <w:rPr>
          <w:noProof/>
        </w:rPr>
        <mc:AlternateContent>
          <mc:Choice Requires="wps">
            <w:drawing>
              <wp:anchor distT="0" distB="0" distL="114300" distR="114300" simplePos="0" relativeHeight="251651072" behindDoc="0" locked="0" layoutInCell="1" allowOverlap="1">
                <wp:simplePos x="0" y="0"/>
                <wp:positionH relativeFrom="page">
                  <wp:posOffset>4832985</wp:posOffset>
                </wp:positionH>
                <wp:positionV relativeFrom="paragraph">
                  <wp:posOffset>59690</wp:posOffset>
                </wp:positionV>
                <wp:extent cx="495300" cy="2157095"/>
                <wp:effectExtent l="3810" t="0" r="0" b="0"/>
                <wp:wrapNone/>
                <wp:docPr id="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7095"/>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CF184" id="Rectangle 16" o:spid="_x0000_s1026" style="position:absolute;margin-left:380.55pt;margin-top:4.7pt;width:39pt;height:169.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" fillcolor="#fff799" stroked="f">
                <w10:wrap anchorx="page"/>
              </v:rect>
            </w:pict>
          </mc:Fallback>
        </mc:AlternateContent>
      </w:r>
      <w:r w:rsidR="00BF6CAB">
        <w:rPr>
          <w:color w:val="231F20"/>
        </w:rPr>
        <w:t xml:space="preserve">For the purposes of these Regulations, </w:t>
      </w:r>
      <w:r w:rsidR="00BF6CAB">
        <w:rPr>
          <w:color w:val="231F20"/>
        </w:rPr>
        <w:t>The Association shall act through the Council, which shall delegate such functions to the Referees’ Committee.</w:t>
      </w:r>
    </w:p>
    <w:p w:rsidR="0004755E" w:rsidRDefault="00BF6CAB">
      <w:pPr>
        <w:pStyle w:val="ListParagraph"/>
        <w:numPr>
          <w:ilvl w:val="0"/>
          <w:numId w:val="18"/>
        </w:numPr>
        <w:tabs>
          <w:tab w:val="left" w:pos="689"/>
          <w:tab w:val="left" w:pos="690"/>
        </w:tabs>
        <w:spacing w:before="111"/>
        <w:ind w:hanging="566"/>
        <w:jc w:val="both"/>
        <w:rPr>
          <w:rFonts w:ascii="FS Jack"/>
          <w:sz w:val="16"/>
        </w:rPr>
      </w:pPr>
      <w:r>
        <w:rPr>
          <w:rFonts w:ascii="FS Jack"/>
          <w:color w:val="231F20"/>
          <w:sz w:val="16"/>
        </w:rPr>
        <w:t>REGISTRATION</w:t>
      </w:r>
    </w:p>
    <w:p w:rsidR="0004755E" w:rsidRDefault="00BF6CAB">
      <w:pPr>
        <w:pStyle w:val="ListParagraph"/>
        <w:numPr>
          <w:ilvl w:val="0"/>
          <w:numId w:val="17"/>
        </w:numPr>
        <w:tabs>
          <w:tab w:val="left" w:pos="689"/>
          <w:tab w:val="left" w:pos="690"/>
        </w:tabs>
        <w:spacing w:before="62" w:line="249" w:lineRule="auto"/>
        <w:ind w:right="1060" w:hanging="566"/>
        <w:jc w:val="both"/>
        <w:rPr>
          <w:sz w:val="16"/>
        </w:rPr>
      </w:pPr>
      <w:r>
        <w:rPr>
          <w:color w:val="231F20"/>
          <w:sz w:val="16"/>
        </w:rPr>
        <w:t>No person shall be appointed as a Match Official in any Match or Competition under the</w:t>
      </w:r>
      <w:r>
        <w:rPr>
          <w:color w:val="231F20"/>
          <w:spacing w:val="28"/>
          <w:sz w:val="16"/>
        </w:rPr>
        <w:t xml:space="preserve"> </w:t>
      </w:r>
      <w:r>
        <w:rPr>
          <w:color w:val="231F20"/>
          <w:sz w:val="16"/>
        </w:rPr>
        <w:t>jurisdiction of The Association either directly or indirectly unless registered in accordance</w:t>
      </w:r>
      <w:r>
        <w:rPr>
          <w:color w:val="231F20"/>
          <w:spacing w:val="28"/>
          <w:sz w:val="16"/>
        </w:rPr>
        <w:t xml:space="preserve"> </w:t>
      </w:r>
      <w:r>
        <w:rPr>
          <w:color w:val="231F20"/>
          <w:sz w:val="16"/>
        </w:rPr>
        <w:t>with these</w:t>
      </w:r>
      <w:r>
        <w:rPr>
          <w:color w:val="231F20"/>
          <w:spacing w:val="-3"/>
          <w:sz w:val="16"/>
        </w:rPr>
        <w:t xml:space="preserve"> </w:t>
      </w:r>
      <w:r>
        <w:rPr>
          <w:color w:val="231F20"/>
          <w:sz w:val="16"/>
        </w:rPr>
        <w:t>Regulations.</w:t>
      </w:r>
    </w:p>
    <w:p w:rsidR="0004755E" w:rsidRDefault="00BF6CAB">
      <w:pPr>
        <w:pStyle w:val="BodyText"/>
        <w:spacing w:line="249" w:lineRule="auto"/>
        <w:ind w:left="689" w:right="1060" w:hanging="1"/>
      </w:pPr>
      <w:r>
        <w:rPr>
          <w:color w:val="231F20"/>
        </w:rPr>
        <w:t>A Competition may include in its regulations a prov</w:t>
      </w:r>
      <w:r>
        <w:rPr>
          <w:color w:val="231F20"/>
        </w:rPr>
        <w:t>ision by which a person who is not a registered</w:t>
      </w:r>
      <w:r>
        <w:rPr>
          <w:color w:val="231F20"/>
          <w:spacing w:val="-4"/>
        </w:rPr>
        <w:t xml:space="preserve"> </w:t>
      </w:r>
      <w:r>
        <w:rPr>
          <w:color w:val="231F20"/>
        </w:rPr>
        <w:t>Match</w:t>
      </w:r>
      <w:r>
        <w:rPr>
          <w:color w:val="231F20"/>
          <w:spacing w:val="-4"/>
        </w:rPr>
        <w:t xml:space="preserve"> </w:t>
      </w:r>
      <w:r>
        <w:rPr>
          <w:color w:val="231F20"/>
        </w:rPr>
        <w:t>Official</w:t>
      </w:r>
      <w:r>
        <w:rPr>
          <w:color w:val="231F20"/>
          <w:spacing w:val="-4"/>
        </w:rPr>
        <w:t xml:space="preserve"> </w:t>
      </w:r>
      <w:r>
        <w:rPr>
          <w:color w:val="231F20"/>
        </w:rPr>
        <w:t>may</w:t>
      </w:r>
      <w:r>
        <w:rPr>
          <w:color w:val="231F20"/>
          <w:spacing w:val="-4"/>
        </w:rPr>
        <w:t xml:space="preserve"> </w:t>
      </w:r>
      <w:r>
        <w:rPr>
          <w:color w:val="231F20"/>
        </w:rPr>
        <w:t>carry</w:t>
      </w:r>
      <w:r>
        <w:rPr>
          <w:color w:val="231F20"/>
          <w:spacing w:val="-4"/>
        </w:rPr>
        <w:t xml:space="preserve"> </w:t>
      </w:r>
      <w:r>
        <w:rPr>
          <w:color w:val="231F20"/>
        </w:rPr>
        <w:t>out</w:t>
      </w:r>
      <w:r>
        <w:rPr>
          <w:color w:val="231F20"/>
          <w:spacing w:val="-4"/>
        </w:rPr>
        <w:t xml:space="preserve"> </w:t>
      </w:r>
      <w:r>
        <w:rPr>
          <w:color w:val="231F20"/>
        </w:rPr>
        <w:t>the</w:t>
      </w:r>
      <w:r>
        <w:rPr>
          <w:color w:val="231F20"/>
          <w:spacing w:val="-4"/>
        </w:rPr>
        <w:t xml:space="preserve"> </w:t>
      </w:r>
      <w:r>
        <w:rPr>
          <w:color w:val="231F20"/>
        </w:rPr>
        <w:t>duties</w:t>
      </w:r>
      <w:r>
        <w:rPr>
          <w:color w:val="231F20"/>
          <w:spacing w:val="-4"/>
        </w:rPr>
        <w:t xml:space="preserve"> </w:t>
      </w:r>
      <w:r>
        <w:rPr>
          <w:color w:val="231F20"/>
        </w:rPr>
        <w:t>of</w:t>
      </w:r>
      <w:r>
        <w:rPr>
          <w:color w:val="231F20"/>
          <w:spacing w:val="-4"/>
        </w:rPr>
        <w:t xml:space="preserve"> </w:t>
      </w:r>
      <w:r>
        <w:rPr>
          <w:color w:val="231F20"/>
        </w:rPr>
        <w:t>a</w:t>
      </w:r>
      <w:r>
        <w:rPr>
          <w:color w:val="231F20"/>
          <w:spacing w:val="-4"/>
        </w:rPr>
        <w:t xml:space="preserve"> </w:t>
      </w:r>
      <w:r>
        <w:rPr>
          <w:color w:val="231F20"/>
        </w:rPr>
        <w:t>Match</w:t>
      </w:r>
      <w:r>
        <w:rPr>
          <w:color w:val="231F20"/>
          <w:spacing w:val="-4"/>
        </w:rPr>
        <w:t xml:space="preserve"> </w:t>
      </w:r>
      <w:r>
        <w:rPr>
          <w:color w:val="231F20"/>
        </w:rPr>
        <w:t>Official</w:t>
      </w:r>
      <w:r>
        <w:rPr>
          <w:color w:val="231F20"/>
          <w:spacing w:val="-4"/>
        </w:rPr>
        <w:t xml:space="preserve"> </w:t>
      </w:r>
      <w:r>
        <w:rPr>
          <w:color w:val="231F20"/>
        </w:rPr>
        <w:t>in</w:t>
      </w:r>
      <w:r>
        <w:rPr>
          <w:color w:val="231F20"/>
          <w:spacing w:val="-4"/>
        </w:rPr>
        <w:t xml:space="preserve"> </w:t>
      </w:r>
      <w:r>
        <w:rPr>
          <w:color w:val="231F20"/>
        </w:rPr>
        <w:t>a</w:t>
      </w:r>
      <w:r>
        <w:rPr>
          <w:color w:val="231F20"/>
          <w:spacing w:val="-4"/>
        </w:rPr>
        <w:t xml:space="preserve"> </w:t>
      </w:r>
      <w:r>
        <w:rPr>
          <w:color w:val="231F20"/>
        </w:rPr>
        <w:t>specific</w:t>
      </w:r>
      <w:r>
        <w:rPr>
          <w:color w:val="231F20"/>
          <w:spacing w:val="-4"/>
        </w:rPr>
        <w:t xml:space="preserve"> </w:t>
      </w:r>
      <w:r>
        <w:rPr>
          <w:color w:val="231F20"/>
        </w:rPr>
        <w:t>Match</w:t>
      </w:r>
      <w:r>
        <w:rPr>
          <w:color w:val="231F20"/>
          <w:spacing w:val="-4"/>
        </w:rPr>
        <w:t xml:space="preserve"> </w:t>
      </w:r>
      <w:r>
        <w:rPr>
          <w:color w:val="231F20"/>
        </w:rPr>
        <w:t>but only</w:t>
      </w:r>
      <w:r>
        <w:rPr>
          <w:color w:val="231F20"/>
          <w:spacing w:val="-3"/>
        </w:rPr>
        <w:t xml:space="preserve"> </w:t>
      </w:r>
      <w:r>
        <w:rPr>
          <w:color w:val="231F20"/>
        </w:rPr>
        <w:t>in</w:t>
      </w:r>
      <w:r>
        <w:rPr>
          <w:color w:val="231F20"/>
          <w:spacing w:val="-3"/>
        </w:rPr>
        <w:t xml:space="preserve"> </w:t>
      </w:r>
      <w:r>
        <w:rPr>
          <w:color w:val="231F20"/>
        </w:rPr>
        <w:t>circumstances</w:t>
      </w:r>
      <w:r>
        <w:rPr>
          <w:color w:val="231F20"/>
          <w:spacing w:val="-3"/>
        </w:rPr>
        <w:t xml:space="preserve"> </w:t>
      </w:r>
      <w:r>
        <w:rPr>
          <w:color w:val="231F20"/>
        </w:rPr>
        <w:t>where</w:t>
      </w:r>
      <w:r>
        <w:rPr>
          <w:color w:val="231F20"/>
          <w:spacing w:val="-3"/>
        </w:rPr>
        <w:t xml:space="preserve"> </w:t>
      </w:r>
      <w:r>
        <w:rPr>
          <w:color w:val="231F20"/>
        </w:rPr>
        <w:t>a</w:t>
      </w:r>
      <w:r>
        <w:rPr>
          <w:color w:val="231F20"/>
          <w:spacing w:val="-3"/>
        </w:rPr>
        <w:t xml:space="preserve"> </w:t>
      </w:r>
      <w:r>
        <w:rPr>
          <w:color w:val="231F20"/>
        </w:rPr>
        <w:t>registered</w:t>
      </w:r>
      <w:r>
        <w:rPr>
          <w:color w:val="231F20"/>
          <w:spacing w:val="-3"/>
        </w:rPr>
        <w:t xml:space="preserve"> </w:t>
      </w:r>
      <w:r>
        <w:rPr>
          <w:color w:val="231F20"/>
        </w:rPr>
        <w:t>Match</w:t>
      </w:r>
      <w:r>
        <w:rPr>
          <w:color w:val="231F20"/>
          <w:spacing w:val="-3"/>
        </w:rPr>
        <w:t xml:space="preserve"> </w:t>
      </w:r>
      <w:r>
        <w:rPr>
          <w:color w:val="231F20"/>
        </w:rPr>
        <w:t>Official</w:t>
      </w:r>
      <w:r>
        <w:rPr>
          <w:color w:val="231F20"/>
          <w:spacing w:val="-3"/>
        </w:rPr>
        <w:t xml:space="preserve"> </w:t>
      </w:r>
      <w:r>
        <w:rPr>
          <w:color w:val="231F20"/>
        </w:rPr>
        <w:t>cannot</w:t>
      </w:r>
      <w:r>
        <w:rPr>
          <w:color w:val="231F20"/>
          <w:spacing w:val="-3"/>
        </w:rPr>
        <w:t xml:space="preserve"> </w:t>
      </w:r>
      <w:r>
        <w:rPr>
          <w:color w:val="231F20"/>
        </w:rPr>
        <w:t>be</w:t>
      </w:r>
      <w:r>
        <w:rPr>
          <w:color w:val="231F20"/>
          <w:spacing w:val="-3"/>
        </w:rPr>
        <w:t xml:space="preserve"> </w:t>
      </w:r>
      <w:r>
        <w:rPr>
          <w:color w:val="231F20"/>
        </w:rPr>
        <w:t>appointed</w:t>
      </w:r>
      <w:r>
        <w:rPr>
          <w:color w:val="231F20"/>
          <w:spacing w:val="-3"/>
        </w:rPr>
        <w:t xml:space="preserve"> </w:t>
      </w:r>
      <w:r>
        <w:rPr>
          <w:color w:val="231F20"/>
        </w:rPr>
        <w:t>to</w:t>
      </w:r>
      <w:r>
        <w:rPr>
          <w:color w:val="231F20"/>
          <w:spacing w:val="-3"/>
        </w:rPr>
        <w:t xml:space="preserve"> </w:t>
      </w:r>
      <w:r>
        <w:rPr>
          <w:color w:val="231F20"/>
        </w:rPr>
        <w:t>or</w:t>
      </w:r>
      <w:r>
        <w:rPr>
          <w:color w:val="231F20"/>
          <w:spacing w:val="-3"/>
        </w:rPr>
        <w:t xml:space="preserve"> </w:t>
      </w:r>
      <w:r>
        <w:rPr>
          <w:color w:val="231F20"/>
        </w:rPr>
        <w:t>officiate in that Match. In these circumst</w:t>
      </w:r>
      <w:r>
        <w:rPr>
          <w:color w:val="231F20"/>
        </w:rPr>
        <w:t>ances the appointed unregistered and/or unqualified Match Official will carry the same powers and duties of an appointed registered Match Official for the purpose of that</w:t>
      </w:r>
      <w:r>
        <w:rPr>
          <w:color w:val="231F20"/>
          <w:spacing w:val="-11"/>
        </w:rPr>
        <w:t xml:space="preserve"> </w:t>
      </w:r>
      <w:r>
        <w:rPr>
          <w:color w:val="231F20"/>
        </w:rPr>
        <w:t>match.</w:t>
      </w:r>
    </w:p>
    <w:p w:rsidR="0004755E" w:rsidRDefault="00BF6CAB">
      <w:pPr>
        <w:pStyle w:val="ListParagraph"/>
        <w:numPr>
          <w:ilvl w:val="0"/>
          <w:numId w:val="17"/>
        </w:numPr>
        <w:tabs>
          <w:tab w:val="left" w:pos="689"/>
          <w:tab w:val="left" w:pos="690"/>
        </w:tabs>
        <w:spacing w:line="249" w:lineRule="auto"/>
        <w:ind w:right="1060" w:hanging="566"/>
        <w:jc w:val="both"/>
        <w:rPr>
          <w:sz w:val="16"/>
        </w:rPr>
      </w:pPr>
      <w:r>
        <w:rPr>
          <w:color w:val="231F20"/>
          <w:sz w:val="16"/>
        </w:rPr>
        <w:t>A Referee must be registered with The Association through the Affiliated Assoc</w:t>
      </w:r>
      <w:r>
        <w:rPr>
          <w:color w:val="231F20"/>
          <w:sz w:val="16"/>
        </w:rPr>
        <w:t>iation within the area in which the Referee resides, which will be deemed that referee’s Parent Association</w:t>
      </w:r>
      <w:r>
        <w:rPr>
          <w:color w:val="231F20"/>
          <w:spacing w:val="-3"/>
          <w:sz w:val="16"/>
        </w:rPr>
        <w:t xml:space="preserve"> </w:t>
      </w:r>
      <w:r>
        <w:rPr>
          <w:color w:val="231F20"/>
          <w:sz w:val="16"/>
        </w:rPr>
        <w:t>(or</w:t>
      </w:r>
      <w:r>
        <w:rPr>
          <w:color w:val="231F20"/>
          <w:spacing w:val="-3"/>
          <w:sz w:val="16"/>
        </w:rPr>
        <w:t xml:space="preserve"> </w:t>
      </w:r>
      <w:r>
        <w:rPr>
          <w:color w:val="231F20"/>
          <w:sz w:val="16"/>
        </w:rPr>
        <w:t>County).</w:t>
      </w:r>
      <w:r>
        <w:rPr>
          <w:color w:val="231F20"/>
          <w:spacing w:val="-3"/>
          <w:sz w:val="16"/>
        </w:rPr>
        <w:t xml:space="preserve"> </w:t>
      </w:r>
      <w:r>
        <w:rPr>
          <w:color w:val="231F20"/>
          <w:sz w:val="16"/>
        </w:rPr>
        <w:t>The</w:t>
      </w:r>
      <w:r>
        <w:rPr>
          <w:color w:val="231F20"/>
          <w:spacing w:val="-3"/>
          <w:sz w:val="16"/>
        </w:rPr>
        <w:t xml:space="preserve"> </w:t>
      </w:r>
      <w:r>
        <w:rPr>
          <w:color w:val="231F20"/>
          <w:sz w:val="16"/>
        </w:rPr>
        <w:t>Parent</w:t>
      </w:r>
      <w:r>
        <w:rPr>
          <w:color w:val="231F20"/>
          <w:spacing w:val="-3"/>
          <w:sz w:val="16"/>
        </w:rPr>
        <w:t xml:space="preserve"> </w:t>
      </w:r>
      <w:r>
        <w:rPr>
          <w:color w:val="231F20"/>
          <w:sz w:val="16"/>
        </w:rPr>
        <w:t>Association</w:t>
      </w:r>
      <w:r>
        <w:rPr>
          <w:color w:val="231F20"/>
          <w:spacing w:val="-3"/>
          <w:sz w:val="16"/>
        </w:rPr>
        <w:t xml:space="preserve"> </w:t>
      </w:r>
      <w:r>
        <w:rPr>
          <w:color w:val="231F20"/>
          <w:sz w:val="16"/>
        </w:rPr>
        <w:t>for</w:t>
      </w:r>
      <w:r>
        <w:rPr>
          <w:color w:val="231F20"/>
          <w:spacing w:val="-3"/>
          <w:sz w:val="16"/>
        </w:rPr>
        <w:t xml:space="preserve"> </w:t>
      </w:r>
      <w:r>
        <w:rPr>
          <w:color w:val="231F20"/>
          <w:sz w:val="16"/>
        </w:rPr>
        <w:t>serving</w:t>
      </w:r>
      <w:r>
        <w:rPr>
          <w:color w:val="231F20"/>
          <w:spacing w:val="-3"/>
          <w:sz w:val="16"/>
        </w:rPr>
        <w:t xml:space="preserve"> </w:t>
      </w:r>
      <w:r>
        <w:rPr>
          <w:color w:val="231F20"/>
          <w:sz w:val="16"/>
        </w:rPr>
        <w:t>members</w:t>
      </w:r>
      <w:r>
        <w:rPr>
          <w:color w:val="231F20"/>
          <w:spacing w:val="-3"/>
          <w:sz w:val="16"/>
        </w:rPr>
        <w:t xml:space="preserve"> </w:t>
      </w:r>
      <w:r>
        <w:rPr>
          <w:color w:val="231F20"/>
          <w:sz w:val="16"/>
        </w:rPr>
        <w:t>of</w:t>
      </w:r>
      <w:r>
        <w:rPr>
          <w:color w:val="231F20"/>
          <w:spacing w:val="-3"/>
          <w:sz w:val="16"/>
        </w:rPr>
        <w:t xml:space="preserve"> </w:t>
      </w:r>
      <w:r>
        <w:rPr>
          <w:color w:val="231F20"/>
          <w:sz w:val="16"/>
        </w:rPr>
        <w:t>The</w:t>
      </w:r>
      <w:r>
        <w:rPr>
          <w:color w:val="231F20"/>
          <w:spacing w:val="-3"/>
          <w:sz w:val="16"/>
        </w:rPr>
        <w:t xml:space="preserve"> </w:t>
      </w:r>
      <w:r>
        <w:rPr>
          <w:color w:val="231F20"/>
          <w:sz w:val="16"/>
        </w:rPr>
        <w:t>Armed</w:t>
      </w:r>
      <w:r>
        <w:rPr>
          <w:color w:val="231F20"/>
          <w:spacing w:val="-3"/>
          <w:sz w:val="16"/>
        </w:rPr>
        <w:t xml:space="preserve"> </w:t>
      </w:r>
      <w:r>
        <w:rPr>
          <w:color w:val="231F20"/>
          <w:sz w:val="16"/>
        </w:rPr>
        <w:t>Forces is</w:t>
      </w:r>
      <w:r>
        <w:rPr>
          <w:color w:val="231F20"/>
          <w:spacing w:val="25"/>
          <w:sz w:val="16"/>
        </w:rPr>
        <w:t xml:space="preserve"> </w:t>
      </w:r>
      <w:r>
        <w:rPr>
          <w:color w:val="231F20"/>
          <w:sz w:val="16"/>
        </w:rPr>
        <w:t>the</w:t>
      </w:r>
      <w:r>
        <w:rPr>
          <w:color w:val="231F20"/>
          <w:spacing w:val="25"/>
          <w:sz w:val="16"/>
        </w:rPr>
        <w:t xml:space="preserve"> </w:t>
      </w:r>
      <w:r>
        <w:rPr>
          <w:color w:val="231F20"/>
          <w:sz w:val="16"/>
        </w:rPr>
        <w:t>Affiliated</w:t>
      </w:r>
      <w:r>
        <w:rPr>
          <w:color w:val="231F20"/>
          <w:spacing w:val="25"/>
          <w:sz w:val="16"/>
        </w:rPr>
        <w:t xml:space="preserve"> </w:t>
      </w:r>
      <w:r>
        <w:rPr>
          <w:color w:val="231F20"/>
          <w:sz w:val="16"/>
        </w:rPr>
        <w:t>Association</w:t>
      </w:r>
      <w:r>
        <w:rPr>
          <w:color w:val="231F20"/>
          <w:spacing w:val="25"/>
          <w:sz w:val="16"/>
        </w:rPr>
        <w:t xml:space="preserve"> </w:t>
      </w:r>
      <w:r>
        <w:rPr>
          <w:color w:val="231F20"/>
          <w:sz w:val="16"/>
        </w:rPr>
        <w:t>of</w:t>
      </w:r>
      <w:r>
        <w:rPr>
          <w:color w:val="231F20"/>
          <w:spacing w:val="25"/>
          <w:sz w:val="16"/>
        </w:rPr>
        <w:t xml:space="preserve"> </w:t>
      </w:r>
      <w:r>
        <w:rPr>
          <w:color w:val="231F20"/>
          <w:sz w:val="16"/>
        </w:rPr>
        <w:t>the</w:t>
      </w:r>
      <w:r>
        <w:rPr>
          <w:color w:val="231F20"/>
          <w:spacing w:val="25"/>
          <w:sz w:val="16"/>
        </w:rPr>
        <w:t xml:space="preserve"> </w:t>
      </w:r>
      <w:r>
        <w:rPr>
          <w:color w:val="231F20"/>
          <w:sz w:val="16"/>
        </w:rPr>
        <w:t>service</w:t>
      </w:r>
      <w:r>
        <w:rPr>
          <w:color w:val="231F20"/>
          <w:spacing w:val="25"/>
          <w:sz w:val="16"/>
        </w:rPr>
        <w:t xml:space="preserve"> </w:t>
      </w:r>
      <w:r>
        <w:rPr>
          <w:color w:val="231F20"/>
          <w:sz w:val="16"/>
        </w:rPr>
        <w:t>in</w:t>
      </w:r>
      <w:r>
        <w:rPr>
          <w:color w:val="231F20"/>
          <w:spacing w:val="25"/>
          <w:sz w:val="16"/>
        </w:rPr>
        <w:t xml:space="preserve"> </w:t>
      </w:r>
      <w:r>
        <w:rPr>
          <w:color w:val="231F20"/>
          <w:sz w:val="16"/>
        </w:rPr>
        <w:t>which</w:t>
      </w:r>
      <w:r>
        <w:rPr>
          <w:color w:val="231F20"/>
          <w:spacing w:val="25"/>
          <w:sz w:val="16"/>
        </w:rPr>
        <w:t xml:space="preserve"> </w:t>
      </w:r>
      <w:r>
        <w:rPr>
          <w:color w:val="231F20"/>
          <w:sz w:val="16"/>
        </w:rPr>
        <w:t>they</w:t>
      </w:r>
      <w:r>
        <w:rPr>
          <w:color w:val="231F20"/>
          <w:spacing w:val="25"/>
          <w:sz w:val="16"/>
        </w:rPr>
        <w:t xml:space="preserve"> </w:t>
      </w:r>
      <w:r>
        <w:rPr>
          <w:color w:val="231F20"/>
          <w:sz w:val="16"/>
        </w:rPr>
        <w:t>serve;</w:t>
      </w:r>
      <w:r>
        <w:rPr>
          <w:color w:val="231F20"/>
          <w:spacing w:val="25"/>
          <w:sz w:val="16"/>
        </w:rPr>
        <w:t xml:space="preserve"> </w:t>
      </w:r>
      <w:r>
        <w:rPr>
          <w:color w:val="231F20"/>
          <w:sz w:val="16"/>
        </w:rPr>
        <w:t>such</w:t>
      </w:r>
      <w:r>
        <w:rPr>
          <w:color w:val="231F20"/>
          <w:spacing w:val="25"/>
          <w:sz w:val="16"/>
        </w:rPr>
        <w:t xml:space="preserve"> </w:t>
      </w:r>
      <w:r>
        <w:rPr>
          <w:color w:val="231F20"/>
          <w:sz w:val="16"/>
        </w:rPr>
        <w:t>referees</w:t>
      </w:r>
      <w:r>
        <w:rPr>
          <w:color w:val="231F20"/>
          <w:spacing w:val="25"/>
          <w:sz w:val="16"/>
        </w:rPr>
        <w:t xml:space="preserve"> </w:t>
      </w:r>
      <w:r>
        <w:rPr>
          <w:color w:val="231F20"/>
          <w:sz w:val="16"/>
        </w:rPr>
        <w:t>may</w:t>
      </w:r>
      <w:r>
        <w:rPr>
          <w:color w:val="231F20"/>
          <w:spacing w:val="25"/>
          <w:sz w:val="16"/>
        </w:rPr>
        <w:t xml:space="preserve"> </w:t>
      </w:r>
      <w:r>
        <w:rPr>
          <w:color w:val="231F20"/>
          <w:sz w:val="16"/>
        </w:rPr>
        <w:t>also</w:t>
      </w:r>
    </w:p>
    <w:p w:rsidR="0004755E" w:rsidRDefault="0004755E">
      <w:pPr>
        <w:spacing w:line="249" w:lineRule="auto"/>
        <w:jc w:val="both"/>
        <w:rPr>
          <w:sz w:val="16"/>
        </w:rPr>
        <w:sectPr w:rsidR="0004755E">
          <w:pgSz w:w="8400" w:h="11910"/>
          <w:pgMar w:top="1000" w:right="0" w:bottom="280" w:left="940" w:header="228" w:footer="0" w:gutter="0"/>
          <w:cols w:space="720"/>
        </w:sectPr>
      </w:pPr>
    </w:p>
    <w:p w:rsidR="0004755E" w:rsidRDefault="00BF6CAB">
      <w:pPr>
        <w:pStyle w:val="BodyText"/>
        <w:spacing w:before="87" w:line="249" w:lineRule="auto"/>
        <w:ind w:right="120"/>
      </w:pPr>
      <w:r>
        <w:rPr>
          <w:color w:val="231F20"/>
        </w:rPr>
        <w:lastRenderedPageBreak/>
        <w:t>register as an Associate Referee with the Affiliated Association in whose area they reside.</w:t>
      </w:r>
      <w:r>
        <w:rPr>
          <w:color w:val="231F20"/>
          <w:spacing w:val="28"/>
        </w:rPr>
        <w:t xml:space="preserve"> </w:t>
      </w:r>
      <w:r>
        <w:rPr>
          <w:color w:val="231F20"/>
        </w:rPr>
        <w:t>A Referee will be required to pay the standard national registration fee to be determined annually by The Association. Regi</w:t>
      </w:r>
      <w:r>
        <w:rPr>
          <w:color w:val="231F20"/>
        </w:rPr>
        <w:t>stration will run from the date of registration until the following 31 May. A Referee may become an Associate Referee with another Affiliated Association but will not be required to pay a further</w:t>
      </w:r>
      <w:r>
        <w:rPr>
          <w:color w:val="231F20"/>
          <w:spacing w:val="-6"/>
        </w:rPr>
        <w:t xml:space="preserve"> </w:t>
      </w:r>
      <w:r>
        <w:rPr>
          <w:color w:val="231F20"/>
        </w:rPr>
        <w:t>fee.</w:t>
      </w:r>
    </w:p>
    <w:p w:rsidR="0004755E" w:rsidRDefault="00BF6CAB">
      <w:pPr>
        <w:pStyle w:val="BodyText"/>
        <w:spacing w:before="56" w:line="249" w:lineRule="auto"/>
        <w:ind w:hanging="1"/>
        <w:jc w:val="left"/>
      </w:pPr>
      <w:r>
        <w:rPr>
          <w:color w:val="231F20"/>
        </w:rPr>
        <w:t>The Memorandum attached to these regulations details th</w:t>
      </w:r>
      <w:r>
        <w:rPr>
          <w:color w:val="231F20"/>
        </w:rPr>
        <w:t>e responsibilities of Affiliated Associations in respect of Referees administered by them.</w:t>
      </w:r>
    </w:p>
    <w:p w:rsidR="0004755E" w:rsidRDefault="00BF6CAB">
      <w:pPr>
        <w:pStyle w:val="ListParagraph"/>
        <w:numPr>
          <w:ilvl w:val="0"/>
          <w:numId w:val="17"/>
        </w:numPr>
        <w:tabs>
          <w:tab w:val="left" w:pos="1629"/>
          <w:tab w:val="left" w:pos="1630"/>
        </w:tabs>
        <w:spacing w:before="56" w:line="249" w:lineRule="auto"/>
        <w:ind w:left="1629" w:right="120" w:hanging="566"/>
        <w:jc w:val="both"/>
        <w:rPr>
          <w:sz w:val="16"/>
        </w:rPr>
      </w:pPr>
      <w:r>
        <w:rPr>
          <w:color w:val="231F20"/>
          <w:sz w:val="16"/>
        </w:rPr>
        <w:t>In</w:t>
      </w:r>
      <w:r>
        <w:rPr>
          <w:color w:val="231F20"/>
          <w:spacing w:val="-3"/>
          <w:sz w:val="16"/>
        </w:rPr>
        <w:t xml:space="preserve"> </w:t>
      </w:r>
      <w:r>
        <w:rPr>
          <w:color w:val="231F20"/>
          <w:sz w:val="16"/>
        </w:rPr>
        <w:t>cases</w:t>
      </w:r>
      <w:r>
        <w:rPr>
          <w:color w:val="231F20"/>
          <w:spacing w:val="-3"/>
          <w:sz w:val="16"/>
        </w:rPr>
        <w:t xml:space="preserve"> </w:t>
      </w:r>
      <w:r>
        <w:rPr>
          <w:color w:val="231F20"/>
          <w:sz w:val="16"/>
        </w:rPr>
        <w:t>where</w:t>
      </w:r>
      <w:r>
        <w:rPr>
          <w:color w:val="231F20"/>
          <w:spacing w:val="-3"/>
          <w:sz w:val="16"/>
        </w:rPr>
        <w:t xml:space="preserve"> </w:t>
      </w:r>
      <w:r>
        <w:rPr>
          <w:color w:val="231F20"/>
          <w:sz w:val="16"/>
        </w:rPr>
        <w:t>the</w:t>
      </w:r>
      <w:r>
        <w:rPr>
          <w:color w:val="231F20"/>
          <w:spacing w:val="-3"/>
          <w:sz w:val="16"/>
        </w:rPr>
        <w:t xml:space="preserve"> </w:t>
      </w:r>
      <w:r>
        <w:rPr>
          <w:color w:val="231F20"/>
          <w:sz w:val="16"/>
        </w:rPr>
        <w:t>boundaries</w:t>
      </w:r>
      <w:r>
        <w:rPr>
          <w:color w:val="231F20"/>
          <w:spacing w:val="-3"/>
          <w:sz w:val="16"/>
        </w:rPr>
        <w:t xml:space="preserve"> </w:t>
      </w:r>
      <w:r>
        <w:rPr>
          <w:color w:val="231F20"/>
          <w:sz w:val="16"/>
        </w:rPr>
        <w:t>of</w:t>
      </w:r>
      <w:r>
        <w:rPr>
          <w:color w:val="231F20"/>
          <w:spacing w:val="-3"/>
          <w:sz w:val="16"/>
        </w:rPr>
        <w:t xml:space="preserve"> </w:t>
      </w:r>
      <w:r>
        <w:rPr>
          <w:color w:val="231F20"/>
          <w:sz w:val="16"/>
        </w:rPr>
        <w:t>Affiliated</w:t>
      </w:r>
      <w:r>
        <w:rPr>
          <w:color w:val="231F20"/>
          <w:spacing w:val="-3"/>
          <w:sz w:val="16"/>
        </w:rPr>
        <w:t xml:space="preserve"> </w:t>
      </w:r>
      <w:r>
        <w:rPr>
          <w:color w:val="231F20"/>
          <w:sz w:val="16"/>
        </w:rPr>
        <w:t>Associations</w:t>
      </w:r>
      <w:r>
        <w:rPr>
          <w:color w:val="231F20"/>
          <w:spacing w:val="-3"/>
          <w:sz w:val="16"/>
        </w:rPr>
        <w:t xml:space="preserve"> </w:t>
      </w:r>
      <w:r>
        <w:rPr>
          <w:color w:val="231F20"/>
          <w:sz w:val="16"/>
        </w:rPr>
        <w:t>overlap,</w:t>
      </w:r>
      <w:r>
        <w:rPr>
          <w:color w:val="231F20"/>
          <w:spacing w:val="-3"/>
          <w:sz w:val="16"/>
        </w:rPr>
        <w:t xml:space="preserve"> </w:t>
      </w:r>
      <w:r>
        <w:rPr>
          <w:color w:val="231F20"/>
          <w:sz w:val="16"/>
        </w:rPr>
        <w:t>the</w:t>
      </w:r>
      <w:r>
        <w:rPr>
          <w:color w:val="231F20"/>
          <w:spacing w:val="-3"/>
          <w:sz w:val="16"/>
        </w:rPr>
        <w:t xml:space="preserve"> </w:t>
      </w:r>
      <w:r>
        <w:rPr>
          <w:color w:val="231F20"/>
          <w:sz w:val="16"/>
        </w:rPr>
        <w:t>Affiliated</w:t>
      </w:r>
      <w:r>
        <w:rPr>
          <w:color w:val="231F20"/>
          <w:spacing w:val="-3"/>
          <w:sz w:val="16"/>
        </w:rPr>
        <w:t xml:space="preserve"> </w:t>
      </w:r>
      <w:r>
        <w:rPr>
          <w:color w:val="231F20"/>
          <w:sz w:val="16"/>
        </w:rPr>
        <w:t xml:space="preserve">Associations concerned must mutually agree responsibility of the training and examination of Trainee Referees. Once the </w:t>
      </w:r>
      <w:r>
        <w:rPr>
          <w:color w:val="231F20"/>
          <w:spacing w:val="-5"/>
          <w:sz w:val="16"/>
        </w:rPr>
        <w:t xml:space="preserve">FA </w:t>
      </w:r>
      <w:r>
        <w:rPr>
          <w:color w:val="231F20"/>
          <w:sz w:val="16"/>
        </w:rPr>
        <w:t>Basic Referee Course has been completed, the registration of the</w:t>
      </w:r>
      <w:r>
        <w:rPr>
          <w:color w:val="231F20"/>
          <w:spacing w:val="28"/>
          <w:sz w:val="16"/>
        </w:rPr>
        <w:t xml:space="preserve"> </w:t>
      </w:r>
      <w:r>
        <w:rPr>
          <w:color w:val="231F20"/>
          <w:sz w:val="16"/>
        </w:rPr>
        <w:t>Referee must then be transferred to the Affiliated Association of th</w:t>
      </w:r>
      <w:r>
        <w:rPr>
          <w:color w:val="231F20"/>
          <w:sz w:val="16"/>
        </w:rPr>
        <w:t>e area in which the Referee</w:t>
      </w:r>
      <w:r>
        <w:rPr>
          <w:color w:val="231F20"/>
          <w:spacing w:val="-6"/>
          <w:sz w:val="16"/>
        </w:rPr>
        <w:t xml:space="preserve"> </w:t>
      </w:r>
      <w:r>
        <w:rPr>
          <w:color w:val="231F20"/>
          <w:sz w:val="16"/>
        </w:rPr>
        <w:t>resides.</w:t>
      </w:r>
      <w:r>
        <w:rPr>
          <w:color w:val="231F20"/>
          <w:spacing w:val="-6"/>
          <w:sz w:val="16"/>
        </w:rPr>
        <w:t xml:space="preserve"> </w:t>
      </w:r>
      <w:r>
        <w:rPr>
          <w:color w:val="231F20"/>
          <w:sz w:val="16"/>
        </w:rPr>
        <w:t>A</w:t>
      </w:r>
      <w:r>
        <w:rPr>
          <w:color w:val="231F20"/>
          <w:spacing w:val="-6"/>
          <w:sz w:val="16"/>
        </w:rPr>
        <w:t xml:space="preserve"> </w:t>
      </w:r>
      <w:r>
        <w:rPr>
          <w:color w:val="231F20"/>
          <w:sz w:val="16"/>
        </w:rPr>
        <w:t>Referee</w:t>
      </w:r>
      <w:r>
        <w:rPr>
          <w:color w:val="231F20"/>
          <w:spacing w:val="-6"/>
          <w:sz w:val="16"/>
        </w:rPr>
        <w:t xml:space="preserve"> </w:t>
      </w:r>
      <w:r>
        <w:rPr>
          <w:color w:val="231F20"/>
          <w:sz w:val="16"/>
        </w:rPr>
        <w:t>who</w:t>
      </w:r>
      <w:r>
        <w:rPr>
          <w:color w:val="231F20"/>
          <w:spacing w:val="-6"/>
          <w:sz w:val="16"/>
        </w:rPr>
        <w:t xml:space="preserve"> </w:t>
      </w:r>
      <w:r>
        <w:rPr>
          <w:color w:val="231F20"/>
          <w:sz w:val="16"/>
        </w:rPr>
        <w:t>changes</w:t>
      </w:r>
      <w:r>
        <w:rPr>
          <w:color w:val="231F20"/>
          <w:spacing w:val="-6"/>
          <w:sz w:val="16"/>
        </w:rPr>
        <w:t xml:space="preserve"> </w:t>
      </w:r>
      <w:r>
        <w:rPr>
          <w:color w:val="231F20"/>
          <w:sz w:val="16"/>
        </w:rPr>
        <w:t>residence</w:t>
      </w:r>
      <w:r>
        <w:rPr>
          <w:color w:val="231F20"/>
          <w:spacing w:val="-6"/>
          <w:sz w:val="16"/>
        </w:rPr>
        <w:t xml:space="preserve"> </w:t>
      </w:r>
      <w:r>
        <w:rPr>
          <w:color w:val="231F20"/>
          <w:sz w:val="16"/>
        </w:rPr>
        <w:t>from</w:t>
      </w:r>
      <w:r>
        <w:rPr>
          <w:color w:val="231F20"/>
          <w:spacing w:val="-6"/>
          <w:sz w:val="16"/>
        </w:rPr>
        <w:t xml:space="preserve"> </w:t>
      </w:r>
      <w:r>
        <w:rPr>
          <w:color w:val="231F20"/>
          <w:sz w:val="16"/>
        </w:rPr>
        <w:t>one</w:t>
      </w:r>
      <w:r>
        <w:rPr>
          <w:color w:val="231F20"/>
          <w:spacing w:val="-6"/>
          <w:sz w:val="16"/>
        </w:rPr>
        <w:t xml:space="preserve"> </w:t>
      </w:r>
      <w:r>
        <w:rPr>
          <w:color w:val="231F20"/>
          <w:sz w:val="16"/>
        </w:rPr>
        <w:t>administrative</w:t>
      </w:r>
      <w:r>
        <w:rPr>
          <w:color w:val="231F20"/>
          <w:spacing w:val="-6"/>
          <w:sz w:val="16"/>
        </w:rPr>
        <w:t xml:space="preserve"> </w:t>
      </w:r>
      <w:r>
        <w:rPr>
          <w:color w:val="231F20"/>
          <w:sz w:val="16"/>
        </w:rPr>
        <w:t>area</w:t>
      </w:r>
      <w:r>
        <w:rPr>
          <w:color w:val="231F20"/>
          <w:spacing w:val="-6"/>
          <w:sz w:val="16"/>
        </w:rPr>
        <w:t xml:space="preserve"> </w:t>
      </w:r>
      <w:r>
        <w:rPr>
          <w:color w:val="231F20"/>
          <w:sz w:val="16"/>
        </w:rPr>
        <w:t>to</w:t>
      </w:r>
      <w:r>
        <w:rPr>
          <w:color w:val="231F20"/>
          <w:spacing w:val="-6"/>
          <w:sz w:val="16"/>
        </w:rPr>
        <w:t xml:space="preserve"> </w:t>
      </w:r>
      <w:r>
        <w:rPr>
          <w:color w:val="231F20"/>
          <w:sz w:val="16"/>
        </w:rPr>
        <w:t>another will be required to be released by the original Association before being registered with</w:t>
      </w:r>
      <w:r>
        <w:rPr>
          <w:color w:val="231F20"/>
          <w:spacing w:val="28"/>
          <w:sz w:val="16"/>
        </w:rPr>
        <w:t xml:space="preserve"> </w:t>
      </w:r>
      <w:r>
        <w:rPr>
          <w:color w:val="231F20"/>
          <w:sz w:val="16"/>
        </w:rPr>
        <w:t>their new Association for administrative purposes but will</w:t>
      </w:r>
      <w:r>
        <w:rPr>
          <w:color w:val="231F20"/>
          <w:sz w:val="16"/>
        </w:rPr>
        <w:t xml:space="preserve"> not be required to pay a further</w:t>
      </w:r>
      <w:r>
        <w:rPr>
          <w:color w:val="231F20"/>
          <w:spacing w:val="28"/>
          <w:sz w:val="16"/>
        </w:rPr>
        <w:t xml:space="preserve"> </w:t>
      </w:r>
      <w:r>
        <w:rPr>
          <w:color w:val="231F20"/>
          <w:sz w:val="16"/>
        </w:rPr>
        <w:t>registration fee for that</w:t>
      </w:r>
      <w:r>
        <w:rPr>
          <w:color w:val="231F20"/>
          <w:spacing w:val="-15"/>
          <w:sz w:val="16"/>
        </w:rPr>
        <w:t xml:space="preserve"> </w:t>
      </w:r>
      <w:r>
        <w:rPr>
          <w:color w:val="231F20"/>
          <w:sz w:val="16"/>
        </w:rPr>
        <w:t>season.</w:t>
      </w:r>
    </w:p>
    <w:p w:rsidR="0004755E" w:rsidRDefault="00BF6CAB">
      <w:pPr>
        <w:pStyle w:val="ListParagraph"/>
        <w:numPr>
          <w:ilvl w:val="0"/>
          <w:numId w:val="17"/>
        </w:numPr>
        <w:tabs>
          <w:tab w:val="left" w:pos="1629"/>
          <w:tab w:val="left" w:pos="1630"/>
        </w:tabs>
        <w:spacing w:before="56" w:line="249" w:lineRule="auto"/>
        <w:ind w:left="1629" w:right="120" w:hanging="566"/>
        <w:jc w:val="both"/>
        <w:rPr>
          <w:sz w:val="16"/>
        </w:rPr>
      </w:pPr>
      <w:r>
        <w:rPr>
          <w:color w:val="231F20"/>
          <w:sz w:val="16"/>
        </w:rPr>
        <w:t>Referees shall not be registered with The Association until they are able to satisfy the</w:t>
      </w:r>
      <w:r>
        <w:rPr>
          <w:color w:val="231F20"/>
          <w:spacing w:val="28"/>
          <w:sz w:val="16"/>
        </w:rPr>
        <w:t xml:space="preserve"> </w:t>
      </w:r>
      <w:r>
        <w:rPr>
          <w:color w:val="231F20"/>
          <w:sz w:val="16"/>
        </w:rPr>
        <w:t>Affiliated Association of their date of birth.</w:t>
      </w:r>
      <w:r>
        <w:rPr>
          <w:color w:val="231F20"/>
          <w:spacing w:val="28"/>
          <w:sz w:val="16"/>
        </w:rPr>
        <w:t xml:space="preserve"> </w:t>
      </w:r>
      <w:r>
        <w:rPr>
          <w:color w:val="231F20"/>
          <w:sz w:val="16"/>
        </w:rPr>
        <w:t>A Trainee Referee must be 14 years of age or older a</w:t>
      </w:r>
      <w:r>
        <w:rPr>
          <w:color w:val="231F20"/>
          <w:sz w:val="16"/>
        </w:rPr>
        <w:t>t the time of</w:t>
      </w:r>
      <w:r>
        <w:rPr>
          <w:color w:val="231F20"/>
          <w:spacing w:val="-9"/>
          <w:sz w:val="16"/>
        </w:rPr>
        <w:t xml:space="preserve"> </w:t>
      </w:r>
      <w:r>
        <w:rPr>
          <w:color w:val="231F20"/>
          <w:sz w:val="16"/>
        </w:rPr>
        <w:t>registration.</w:t>
      </w:r>
    </w:p>
    <w:p w:rsidR="0004755E" w:rsidRDefault="00BF6CAB">
      <w:pPr>
        <w:pStyle w:val="ListParagraph"/>
        <w:numPr>
          <w:ilvl w:val="0"/>
          <w:numId w:val="17"/>
        </w:numPr>
        <w:tabs>
          <w:tab w:val="left" w:pos="1629"/>
          <w:tab w:val="left" w:pos="1630"/>
        </w:tabs>
        <w:spacing w:before="56" w:line="249" w:lineRule="auto"/>
        <w:ind w:left="1629" w:right="120" w:hanging="566"/>
        <w:jc w:val="both"/>
        <w:rPr>
          <w:sz w:val="16"/>
        </w:rPr>
      </w:pPr>
      <w:r>
        <w:rPr>
          <w:color w:val="231F20"/>
          <w:sz w:val="16"/>
        </w:rPr>
        <w:t>A Referee who has failed to register as a Referee with The Association for between two</w:t>
      </w:r>
      <w:r>
        <w:rPr>
          <w:color w:val="231F20"/>
          <w:spacing w:val="28"/>
          <w:sz w:val="16"/>
        </w:rPr>
        <w:t xml:space="preserve"> </w:t>
      </w:r>
      <w:r>
        <w:rPr>
          <w:color w:val="231F20"/>
          <w:sz w:val="16"/>
        </w:rPr>
        <w:t xml:space="preserve">and five seasons shall not be re-registered until they have successfully undertaken and completed the </w:t>
      </w:r>
      <w:r>
        <w:rPr>
          <w:color w:val="231F20"/>
          <w:spacing w:val="-5"/>
          <w:sz w:val="16"/>
        </w:rPr>
        <w:t xml:space="preserve">FA </w:t>
      </w:r>
      <w:r>
        <w:rPr>
          <w:color w:val="231F20"/>
          <w:sz w:val="16"/>
        </w:rPr>
        <w:t>Basic Referee Course written examina</w:t>
      </w:r>
      <w:r>
        <w:rPr>
          <w:color w:val="231F20"/>
          <w:sz w:val="16"/>
        </w:rPr>
        <w:t>tion. The Affiliated Association may then register the Referee at their former Level (up to Senior County Referee) once they are satisfied with his/her competence. A Referee who has not been registered for more</w:t>
      </w:r>
      <w:r>
        <w:rPr>
          <w:color w:val="231F20"/>
          <w:spacing w:val="-8"/>
          <w:sz w:val="16"/>
        </w:rPr>
        <w:t xml:space="preserve"> </w:t>
      </w:r>
      <w:r>
        <w:rPr>
          <w:color w:val="231F20"/>
          <w:sz w:val="16"/>
        </w:rPr>
        <w:t>than</w:t>
      </w:r>
      <w:r>
        <w:rPr>
          <w:color w:val="231F20"/>
          <w:spacing w:val="-8"/>
          <w:sz w:val="16"/>
        </w:rPr>
        <w:t xml:space="preserve"> </w:t>
      </w:r>
      <w:r>
        <w:rPr>
          <w:color w:val="231F20"/>
          <w:sz w:val="16"/>
        </w:rPr>
        <w:t>five</w:t>
      </w:r>
      <w:r>
        <w:rPr>
          <w:color w:val="231F20"/>
          <w:spacing w:val="-8"/>
          <w:sz w:val="16"/>
        </w:rPr>
        <w:t xml:space="preserve"> </w:t>
      </w:r>
      <w:r>
        <w:rPr>
          <w:color w:val="231F20"/>
          <w:sz w:val="16"/>
        </w:rPr>
        <w:t>seasons</w:t>
      </w:r>
      <w:r>
        <w:rPr>
          <w:color w:val="231F20"/>
          <w:spacing w:val="-8"/>
          <w:sz w:val="16"/>
        </w:rPr>
        <w:t xml:space="preserve"> </w:t>
      </w:r>
      <w:r>
        <w:rPr>
          <w:color w:val="231F20"/>
          <w:sz w:val="16"/>
        </w:rPr>
        <w:t>must</w:t>
      </w:r>
      <w:r>
        <w:rPr>
          <w:color w:val="231F20"/>
          <w:spacing w:val="-8"/>
          <w:sz w:val="16"/>
        </w:rPr>
        <w:t xml:space="preserve"> </w:t>
      </w:r>
      <w:r>
        <w:rPr>
          <w:color w:val="231F20"/>
          <w:sz w:val="16"/>
        </w:rPr>
        <w:t>attend</w:t>
      </w:r>
      <w:r>
        <w:rPr>
          <w:color w:val="231F20"/>
          <w:spacing w:val="-8"/>
          <w:sz w:val="16"/>
        </w:rPr>
        <w:t xml:space="preserve"> </w:t>
      </w:r>
      <w:r>
        <w:rPr>
          <w:color w:val="231F20"/>
          <w:sz w:val="16"/>
        </w:rPr>
        <w:t>and</w:t>
      </w:r>
      <w:r>
        <w:rPr>
          <w:color w:val="231F20"/>
          <w:spacing w:val="-8"/>
          <w:sz w:val="16"/>
        </w:rPr>
        <w:t xml:space="preserve"> </w:t>
      </w:r>
      <w:r>
        <w:rPr>
          <w:color w:val="231F20"/>
          <w:sz w:val="16"/>
        </w:rPr>
        <w:t>successfully</w:t>
      </w:r>
      <w:r>
        <w:rPr>
          <w:color w:val="231F20"/>
          <w:spacing w:val="-8"/>
          <w:sz w:val="16"/>
        </w:rPr>
        <w:t xml:space="preserve"> </w:t>
      </w:r>
      <w:r>
        <w:rPr>
          <w:color w:val="231F20"/>
          <w:sz w:val="16"/>
        </w:rPr>
        <w:t>complete</w:t>
      </w:r>
      <w:r>
        <w:rPr>
          <w:color w:val="231F20"/>
          <w:spacing w:val="-8"/>
          <w:sz w:val="16"/>
        </w:rPr>
        <w:t xml:space="preserve"> </w:t>
      </w:r>
      <w:r>
        <w:rPr>
          <w:color w:val="231F20"/>
          <w:sz w:val="16"/>
        </w:rPr>
        <w:t>the</w:t>
      </w:r>
      <w:r>
        <w:rPr>
          <w:color w:val="231F20"/>
          <w:spacing w:val="-8"/>
          <w:sz w:val="16"/>
        </w:rPr>
        <w:t xml:space="preserve"> </w:t>
      </w:r>
      <w:r>
        <w:rPr>
          <w:color w:val="231F20"/>
          <w:spacing w:val="-5"/>
          <w:sz w:val="16"/>
        </w:rPr>
        <w:t>FA</w:t>
      </w:r>
      <w:r>
        <w:rPr>
          <w:color w:val="231F20"/>
          <w:spacing w:val="-8"/>
          <w:sz w:val="16"/>
        </w:rPr>
        <w:t xml:space="preserve"> </w:t>
      </w:r>
      <w:r>
        <w:rPr>
          <w:color w:val="231F20"/>
          <w:sz w:val="16"/>
        </w:rPr>
        <w:t>Basic</w:t>
      </w:r>
      <w:r>
        <w:rPr>
          <w:color w:val="231F20"/>
          <w:spacing w:val="-8"/>
          <w:sz w:val="16"/>
        </w:rPr>
        <w:t xml:space="preserve"> </w:t>
      </w:r>
      <w:r>
        <w:rPr>
          <w:color w:val="231F20"/>
          <w:sz w:val="16"/>
        </w:rPr>
        <w:t>Referee</w:t>
      </w:r>
      <w:r>
        <w:rPr>
          <w:color w:val="231F20"/>
          <w:spacing w:val="-8"/>
          <w:sz w:val="16"/>
        </w:rPr>
        <w:t xml:space="preserve"> </w:t>
      </w:r>
      <w:r>
        <w:rPr>
          <w:color w:val="231F20"/>
          <w:sz w:val="16"/>
        </w:rPr>
        <w:t>Course at which point they will be registered as a Junior County</w:t>
      </w:r>
      <w:r>
        <w:rPr>
          <w:color w:val="231F20"/>
          <w:spacing w:val="-12"/>
          <w:sz w:val="16"/>
        </w:rPr>
        <w:t xml:space="preserve"> </w:t>
      </w:r>
      <w:r>
        <w:rPr>
          <w:color w:val="231F20"/>
          <w:sz w:val="16"/>
        </w:rPr>
        <w:t>Referee.</w:t>
      </w:r>
    </w:p>
    <w:p w:rsidR="0004755E" w:rsidRDefault="00BF6CAB">
      <w:pPr>
        <w:pStyle w:val="ListParagraph"/>
        <w:numPr>
          <w:ilvl w:val="0"/>
          <w:numId w:val="17"/>
        </w:numPr>
        <w:tabs>
          <w:tab w:val="left" w:pos="1629"/>
          <w:tab w:val="left" w:pos="1630"/>
        </w:tabs>
        <w:spacing w:before="56" w:line="249" w:lineRule="auto"/>
        <w:ind w:left="1629" w:right="120" w:hanging="566"/>
        <w:jc w:val="both"/>
        <w:rPr>
          <w:sz w:val="16"/>
        </w:rPr>
      </w:pPr>
      <w:r>
        <w:rPr>
          <w:color w:val="231F20"/>
          <w:sz w:val="16"/>
        </w:rPr>
        <w:t>A Referee’s registration may be cancelled or suspended by the Affiliated Association in consultation with The Association where the Referee</w:t>
      </w:r>
      <w:r>
        <w:rPr>
          <w:color w:val="231F20"/>
          <w:sz w:val="16"/>
        </w:rPr>
        <w:t xml:space="preserve"> has not acted in the best interests  </w:t>
      </w:r>
      <w:r>
        <w:rPr>
          <w:color w:val="231F20"/>
          <w:spacing w:val="28"/>
          <w:sz w:val="16"/>
        </w:rPr>
        <w:t xml:space="preserve"> </w:t>
      </w:r>
      <w:r>
        <w:rPr>
          <w:color w:val="231F20"/>
          <w:sz w:val="16"/>
        </w:rPr>
        <w:t>of the game. The Association may take any action it deems appropriate. Applications for the</w:t>
      </w:r>
      <w:r>
        <w:rPr>
          <w:color w:val="231F20"/>
          <w:spacing w:val="-5"/>
          <w:sz w:val="16"/>
        </w:rPr>
        <w:t xml:space="preserve"> </w:t>
      </w:r>
      <w:r>
        <w:rPr>
          <w:color w:val="231F20"/>
          <w:sz w:val="16"/>
        </w:rPr>
        <w:t>re-instatement</w:t>
      </w:r>
      <w:r>
        <w:rPr>
          <w:color w:val="231F20"/>
          <w:spacing w:val="-5"/>
          <w:sz w:val="16"/>
        </w:rPr>
        <w:t xml:space="preserve"> </w:t>
      </w:r>
      <w:r>
        <w:rPr>
          <w:color w:val="231F20"/>
          <w:sz w:val="16"/>
        </w:rPr>
        <w:t>of</w:t>
      </w:r>
      <w:r>
        <w:rPr>
          <w:color w:val="231F20"/>
          <w:spacing w:val="-5"/>
          <w:sz w:val="16"/>
        </w:rPr>
        <w:t xml:space="preserve"> </w:t>
      </w:r>
      <w:r>
        <w:rPr>
          <w:color w:val="231F20"/>
          <w:sz w:val="16"/>
        </w:rPr>
        <w:t>a</w:t>
      </w:r>
      <w:r>
        <w:rPr>
          <w:color w:val="231F20"/>
          <w:spacing w:val="-5"/>
          <w:sz w:val="16"/>
        </w:rPr>
        <w:t xml:space="preserve"> </w:t>
      </w:r>
      <w:r>
        <w:rPr>
          <w:color w:val="231F20"/>
          <w:sz w:val="16"/>
        </w:rPr>
        <w:t>Referee</w:t>
      </w:r>
      <w:r>
        <w:rPr>
          <w:color w:val="231F20"/>
          <w:spacing w:val="-5"/>
          <w:sz w:val="16"/>
        </w:rPr>
        <w:t xml:space="preserve"> </w:t>
      </w:r>
      <w:r>
        <w:rPr>
          <w:color w:val="231F20"/>
          <w:sz w:val="16"/>
        </w:rPr>
        <w:t>who</w:t>
      </w:r>
      <w:r>
        <w:rPr>
          <w:color w:val="231F20"/>
          <w:spacing w:val="-5"/>
          <w:sz w:val="16"/>
        </w:rPr>
        <w:t xml:space="preserve"> </w:t>
      </w:r>
      <w:r>
        <w:rPr>
          <w:color w:val="231F20"/>
          <w:sz w:val="16"/>
        </w:rPr>
        <w:t>has</w:t>
      </w:r>
      <w:r>
        <w:rPr>
          <w:color w:val="231F20"/>
          <w:spacing w:val="-5"/>
          <w:sz w:val="16"/>
        </w:rPr>
        <w:t xml:space="preserve"> </w:t>
      </w:r>
      <w:r>
        <w:rPr>
          <w:color w:val="231F20"/>
          <w:sz w:val="16"/>
        </w:rPr>
        <w:t>previously</w:t>
      </w:r>
      <w:r>
        <w:rPr>
          <w:color w:val="231F20"/>
          <w:spacing w:val="-5"/>
          <w:sz w:val="16"/>
        </w:rPr>
        <w:t xml:space="preserve"> </w:t>
      </w:r>
      <w:r>
        <w:rPr>
          <w:color w:val="231F20"/>
          <w:sz w:val="16"/>
        </w:rPr>
        <w:t>been</w:t>
      </w:r>
      <w:r>
        <w:rPr>
          <w:color w:val="231F20"/>
          <w:spacing w:val="-5"/>
          <w:sz w:val="16"/>
        </w:rPr>
        <w:t xml:space="preserve"> </w:t>
      </w:r>
      <w:r>
        <w:rPr>
          <w:color w:val="231F20"/>
          <w:sz w:val="16"/>
        </w:rPr>
        <w:t>disqualified</w:t>
      </w:r>
      <w:r>
        <w:rPr>
          <w:color w:val="231F20"/>
          <w:spacing w:val="-5"/>
          <w:sz w:val="16"/>
        </w:rPr>
        <w:t xml:space="preserve"> </w:t>
      </w:r>
      <w:r>
        <w:rPr>
          <w:color w:val="231F20"/>
          <w:sz w:val="16"/>
        </w:rPr>
        <w:t>under</w:t>
      </w:r>
      <w:r>
        <w:rPr>
          <w:color w:val="231F20"/>
          <w:spacing w:val="-5"/>
          <w:sz w:val="16"/>
        </w:rPr>
        <w:t xml:space="preserve"> </w:t>
      </w:r>
      <w:r>
        <w:rPr>
          <w:color w:val="231F20"/>
          <w:sz w:val="16"/>
        </w:rPr>
        <w:t>this</w:t>
      </w:r>
      <w:r>
        <w:rPr>
          <w:color w:val="231F20"/>
          <w:spacing w:val="-5"/>
          <w:sz w:val="16"/>
        </w:rPr>
        <w:t xml:space="preserve"> </w:t>
      </w:r>
      <w:r>
        <w:rPr>
          <w:color w:val="231F20"/>
          <w:sz w:val="16"/>
        </w:rPr>
        <w:t>Regulation must be referred to The</w:t>
      </w:r>
      <w:r>
        <w:rPr>
          <w:color w:val="231F20"/>
          <w:spacing w:val="-9"/>
          <w:sz w:val="16"/>
        </w:rPr>
        <w:t xml:space="preserve"> </w:t>
      </w:r>
      <w:r>
        <w:rPr>
          <w:color w:val="231F20"/>
          <w:sz w:val="16"/>
        </w:rPr>
        <w:t>Association.</w:t>
      </w:r>
    </w:p>
    <w:p w:rsidR="0004755E" w:rsidRDefault="00BF6CAB">
      <w:pPr>
        <w:pStyle w:val="ListParagraph"/>
        <w:numPr>
          <w:ilvl w:val="0"/>
          <w:numId w:val="18"/>
        </w:numPr>
        <w:tabs>
          <w:tab w:val="left" w:pos="1629"/>
          <w:tab w:val="left" w:pos="1630"/>
        </w:tabs>
        <w:spacing w:before="111"/>
        <w:ind w:left="1629" w:hanging="566"/>
        <w:jc w:val="left"/>
        <w:rPr>
          <w:rFonts w:ascii="FS Jack"/>
          <w:sz w:val="16"/>
        </w:rPr>
      </w:pPr>
      <w:r>
        <w:rPr>
          <w:rFonts w:ascii="FS Jack"/>
          <w:color w:val="231F20"/>
          <w:sz w:val="16"/>
        </w:rPr>
        <w:t>R</w:t>
      </w:r>
      <w:r>
        <w:rPr>
          <w:rFonts w:ascii="FS Jack"/>
          <w:color w:val="231F20"/>
          <w:sz w:val="16"/>
        </w:rPr>
        <w:t>EFEREE</w:t>
      </w:r>
      <w:r>
        <w:rPr>
          <w:rFonts w:ascii="FS Jack"/>
          <w:color w:val="231F20"/>
          <w:spacing w:val="-7"/>
          <w:sz w:val="16"/>
        </w:rPr>
        <w:t xml:space="preserve"> </w:t>
      </w:r>
      <w:r>
        <w:rPr>
          <w:rFonts w:ascii="FS Jack"/>
          <w:color w:val="231F20"/>
          <w:sz w:val="16"/>
        </w:rPr>
        <w:t>RECRUITMENT,</w:t>
      </w:r>
      <w:r>
        <w:rPr>
          <w:rFonts w:ascii="FS Jack"/>
          <w:color w:val="231F20"/>
          <w:spacing w:val="-7"/>
          <w:sz w:val="16"/>
        </w:rPr>
        <w:t xml:space="preserve"> </w:t>
      </w:r>
      <w:r>
        <w:rPr>
          <w:rFonts w:ascii="FS Jack"/>
          <w:color w:val="231F20"/>
          <w:sz w:val="16"/>
        </w:rPr>
        <w:t>TRAINING</w:t>
      </w:r>
      <w:r>
        <w:rPr>
          <w:rFonts w:ascii="FS Jack"/>
          <w:color w:val="231F20"/>
          <w:spacing w:val="-7"/>
          <w:sz w:val="16"/>
        </w:rPr>
        <w:t xml:space="preserve"> </w:t>
      </w:r>
      <w:r>
        <w:rPr>
          <w:rFonts w:ascii="FS Jack"/>
          <w:color w:val="231F20"/>
          <w:sz w:val="16"/>
        </w:rPr>
        <w:t>AND</w:t>
      </w:r>
      <w:r>
        <w:rPr>
          <w:rFonts w:ascii="FS Jack"/>
          <w:color w:val="231F20"/>
          <w:spacing w:val="-7"/>
          <w:sz w:val="16"/>
        </w:rPr>
        <w:t xml:space="preserve"> </w:t>
      </w:r>
      <w:r>
        <w:rPr>
          <w:rFonts w:ascii="FS Jack"/>
          <w:color w:val="231F20"/>
          <w:sz w:val="16"/>
        </w:rPr>
        <w:t>EXAMINATION</w:t>
      </w:r>
    </w:p>
    <w:p w:rsidR="0004755E" w:rsidRDefault="00BF6CAB">
      <w:pPr>
        <w:pStyle w:val="ListParagraph"/>
        <w:numPr>
          <w:ilvl w:val="0"/>
          <w:numId w:val="16"/>
        </w:numPr>
        <w:tabs>
          <w:tab w:val="left" w:pos="1629"/>
          <w:tab w:val="left" w:pos="1630"/>
        </w:tabs>
        <w:spacing w:before="62" w:line="249" w:lineRule="auto"/>
        <w:ind w:right="121" w:hanging="566"/>
        <w:jc w:val="both"/>
        <w:rPr>
          <w:sz w:val="16"/>
        </w:rPr>
      </w:pPr>
      <w:r>
        <w:rPr>
          <w:color w:val="231F20"/>
          <w:sz w:val="16"/>
        </w:rPr>
        <w:t>The</w:t>
      </w:r>
      <w:r>
        <w:rPr>
          <w:color w:val="231F20"/>
          <w:spacing w:val="-8"/>
          <w:sz w:val="16"/>
        </w:rPr>
        <w:t xml:space="preserve"> </w:t>
      </w:r>
      <w:r>
        <w:rPr>
          <w:color w:val="231F20"/>
          <w:sz w:val="16"/>
        </w:rPr>
        <w:t>Association</w:t>
      </w:r>
      <w:r>
        <w:rPr>
          <w:color w:val="231F20"/>
          <w:spacing w:val="-8"/>
          <w:sz w:val="16"/>
        </w:rPr>
        <w:t xml:space="preserve"> </w:t>
      </w:r>
      <w:r>
        <w:rPr>
          <w:color w:val="231F20"/>
          <w:sz w:val="16"/>
        </w:rPr>
        <w:t>and</w:t>
      </w:r>
      <w:r>
        <w:rPr>
          <w:color w:val="231F20"/>
          <w:spacing w:val="-8"/>
          <w:sz w:val="16"/>
        </w:rPr>
        <w:t xml:space="preserve"> </w:t>
      </w:r>
      <w:r>
        <w:rPr>
          <w:color w:val="231F20"/>
          <w:sz w:val="16"/>
        </w:rPr>
        <w:t>Affiliated</w:t>
      </w:r>
      <w:r>
        <w:rPr>
          <w:color w:val="231F20"/>
          <w:spacing w:val="-8"/>
          <w:sz w:val="16"/>
        </w:rPr>
        <w:t xml:space="preserve"> </w:t>
      </w:r>
      <w:r>
        <w:rPr>
          <w:color w:val="231F20"/>
          <w:sz w:val="16"/>
        </w:rPr>
        <w:t>Associations</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responsible</w:t>
      </w:r>
      <w:r>
        <w:rPr>
          <w:color w:val="231F20"/>
          <w:spacing w:val="-8"/>
          <w:sz w:val="16"/>
        </w:rPr>
        <w:t xml:space="preserve"> </w:t>
      </w:r>
      <w:r>
        <w:rPr>
          <w:color w:val="231F20"/>
          <w:sz w:val="16"/>
        </w:rPr>
        <w:t>for</w:t>
      </w:r>
      <w:r>
        <w:rPr>
          <w:color w:val="231F20"/>
          <w:spacing w:val="-8"/>
          <w:sz w:val="16"/>
        </w:rPr>
        <w:t xml:space="preserve"> </w:t>
      </w:r>
      <w:r>
        <w:rPr>
          <w:color w:val="231F20"/>
          <w:sz w:val="16"/>
        </w:rPr>
        <w:t>the</w:t>
      </w:r>
      <w:r>
        <w:rPr>
          <w:color w:val="231F20"/>
          <w:spacing w:val="-8"/>
          <w:sz w:val="16"/>
        </w:rPr>
        <w:t xml:space="preserve"> </w:t>
      </w:r>
      <w:r>
        <w:rPr>
          <w:color w:val="231F20"/>
          <w:sz w:val="16"/>
        </w:rPr>
        <w:t>recruitment,</w:t>
      </w:r>
      <w:r>
        <w:rPr>
          <w:color w:val="231F20"/>
          <w:spacing w:val="-8"/>
          <w:sz w:val="16"/>
        </w:rPr>
        <w:t xml:space="preserve"> </w:t>
      </w:r>
      <w:r>
        <w:rPr>
          <w:color w:val="231F20"/>
          <w:sz w:val="16"/>
        </w:rPr>
        <w:t>training and examination of</w:t>
      </w:r>
      <w:r>
        <w:rPr>
          <w:color w:val="231F20"/>
          <w:spacing w:val="-11"/>
          <w:sz w:val="16"/>
        </w:rPr>
        <w:t xml:space="preserve"> </w:t>
      </w:r>
      <w:r>
        <w:rPr>
          <w:color w:val="231F20"/>
          <w:sz w:val="16"/>
        </w:rPr>
        <w:t>Referees.</w:t>
      </w:r>
    </w:p>
    <w:p w:rsidR="0004755E" w:rsidRDefault="007325EB">
      <w:pPr>
        <w:pStyle w:val="ListParagraph"/>
        <w:numPr>
          <w:ilvl w:val="0"/>
          <w:numId w:val="16"/>
        </w:numPr>
        <w:tabs>
          <w:tab w:val="left" w:pos="1629"/>
          <w:tab w:val="left" w:pos="1630"/>
        </w:tabs>
        <w:spacing w:line="249" w:lineRule="auto"/>
        <w:ind w:right="121" w:hanging="566"/>
        <w:jc w:val="both"/>
        <w:rPr>
          <w:sz w:val="16"/>
        </w:rPr>
      </w:pPr>
      <w:r>
        <w:rPr>
          <w:noProof/>
        </w:rPr>
        <mc:AlternateContent>
          <mc:Choice Requires="wps">
            <w:drawing>
              <wp:anchor distT="0" distB="0" distL="114300" distR="114300" simplePos="0" relativeHeight="251652096" behindDoc="0" locked="0" layoutInCell="1" allowOverlap="1">
                <wp:simplePos x="0" y="0"/>
                <wp:positionH relativeFrom="page">
                  <wp:posOffset>0</wp:posOffset>
                </wp:positionH>
                <wp:positionV relativeFrom="paragraph">
                  <wp:posOffset>28575</wp:posOffset>
                </wp:positionV>
                <wp:extent cx="495300" cy="2157095"/>
                <wp:effectExtent l="0" t="635" r="0" b="4445"/>
                <wp:wrapNone/>
                <wp:docPr id="3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7095"/>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46AC1" id="Rectangle 15" o:spid="_x0000_s1026" style="position:absolute;margin-left:0;margin-top:2.25pt;width:39pt;height:169.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" fillcolor="#fff799" stroked="f">
                <w10:wrap anchorx="page"/>
              </v:rect>
            </w:pict>
          </mc:Fallback>
        </mc:AlternateContent>
      </w:r>
      <w:r w:rsidR="00BF6CAB">
        <w:rPr>
          <w:color w:val="231F20"/>
          <w:sz w:val="16"/>
        </w:rPr>
        <w:t>The requirements and standards for Referee training and examination shall be agreed by</w:t>
      </w:r>
      <w:r w:rsidR="00BF6CAB">
        <w:rPr>
          <w:color w:val="231F20"/>
          <w:spacing w:val="28"/>
          <w:sz w:val="16"/>
        </w:rPr>
        <w:t xml:space="preserve"> </w:t>
      </w:r>
      <w:r w:rsidR="00BF6CAB">
        <w:rPr>
          <w:color w:val="231F20"/>
          <w:sz w:val="16"/>
        </w:rPr>
        <w:t>The</w:t>
      </w:r>
      <w:r w:rsidR="00BF6CAB">
        <w:rPr>
          <w:color w:val="231F20"/>
          <w:spacing w:val="-1"/>
          <w:sz w:val="16"/>
        </w:rPr>
        <w:t xml:space="preserve"> </w:t>
      </w:r>
      <w:r w:rsidR="00BF6CAB">
        <w:rPr>
          <w:color w:val="231F20"/>
          <w:sz w:val="16"/>
        </w:rPr>
        <w:t>Association.</w:t>
      </w:r>
    </w:p>
    <w:p w:rsidR="0004755E" w:rsidRDefault="00BF6CAB">
      <w:pPr>
        <w:pStyle w:val="ListParagraph"/>
        <w:numPr>
          <w:ilvl w:val="0"/>
          <w:numId w:val="16"/>
        </w:numPr>
        <w:tabs>
          <w:tab w:val="left" w:pos="1629"/>
          <w:tab w:val="left" w:pos="1630"/>
        </w:tabs>
        <w:ind w:hanging="566"/>
        <w:jc w:val="left"/>
        <w:rPr>
          <w:sz w:val="16"/>
        </w:rPr>
      </w:pPr>
      <w:r>
        <w:rPr>
          <w:color w:val="231F20"/>
          <w:sz w:val="16"/>
        </w:rPr>
        <w:t>Initial Referee training course fees shall be set by The Association</w:t>
      </w:r>
      <w:r>
        <w:rPr>
          <w:color w:val="231F20"/>
          <w:spacing w:val="-15"/>
          <w:sz w:val="16"/>
        </w:rPr>
        <w:t xml:space="preserve"> </w:t>
      </w:r>
      <w:r>
        <w:rPr>
          <w:color w:val="231F20"/>
          <w:sz w:val="16"/>
        </w:rPr>
        <w:t>for:</w:t>
      </w:r>
    </w:p>
    <w:p w:rsidR="0004755E" w:rsidRDefault="00BF6CAB">
      <w:pPr>
        <w:pStyle w:val="ListParagraph"/>
        <w:numPr>
          <w:ilvl w:val="1"/>
          <w:numId w:val="16"/>
        </w:numPr>
        <w:tabs>
          <w:tab w:val="left" w:pos="1914"/>
        </w:tabs>
        <w:spacing w:before="64"/>
        <w:rPr>
          <w:sz w:val="16"/>
        </w:rPr>
      </w:pPr>
      <w:r>
        <w:rPr>
          <w:color w:val="231F20"/>
          <w:spacing w:val="-5"/>
          <w:sz w:val="16"/>
        </w:rPr>
        <w:t xml:space="preserve">FA </w:t>
      </w:r>
      <w:r>
        <w:rPr>
          <w:color w:val="231F20"/>
          <w:sz w:val="16"/>
        </w:rPr>
        <w:t>Basic Referee Course</w:t>
      </w:r>
    </w:p>
    <w:p w:rsidR="0004755E" w:rsidRDefault="00BF6CAB">
      <w:pPr>
        <w:pStyle w:val="ListParagraph"/>
        <w:numPr>
          <w:ilvl w:val="1"/>
          <w:numId w:val="16"/>
        </w:numPr>
        <w:tabs>
          <w:tab w:val="left" w:pos="1914"/>
        </w:tabs>
        <w:spacing w:before="64"/>
        <w:rPr>
          <w:sz w:val="16"/>
        </w:rPr>
      </w:pPr>
      <w:r>
        <w:rPr>
          <w:color w:val="231F20"/>
          <w:sz w:val="16"/>
        </w:rPr>
        <w:t>Futsal</w:t>
      </w:r>
    </w:p>
    <w:p w:rsidR="0004755E" w:rsidRDefault="00BF6CAB">
      <w:pPr>
        <w:pStyle w:val="ListParagraph"/>
        <w:numPr>
          <w:ilvl w:val="1"/>
          <w:numId w:val="16"/>
        </w:numPr>
        <w:tabs>
          <w:tab w:val="left" w:pos="1914"/>
        </w:tabs>
        <w:spacing w:before="64"/>
        <w:rPr>
          <w:sz w:val="16"/>
        </w:rPr>
      </w:pPr>
      <w:r>
        <w:rPr>
          <w:color w:val="231F20"/>
          <w:sz w:val="16"/>
        </w:rPr>
        <w:t>Small Sided Football</w:t>
      </w:r>
    </w:p>
    <w:p w:rsidR="0004755E" w:rsidRDefault="00BF6CAB">
      <w:pPr>
        <w:pStyle w:val="ListParagraph"/>
        <w:numPr>
          <w:ilvl w:val="1"/>
          <w:numId w:val="16"/>
        </w:numPr>
        <w:tabs>
          <w:tab w:val="left" w:pos="1914"/>
        </w:tabs>
        <w:spacing w:before="64"/>
        <w:rPr>
          <w:sz w:val="16"/>
        </w:rPr>
      </w:pPr>
      <w:r>
        <w:rPr>
          <w:color w:val="231F20"/>
          <w:sz w:val="16"/>
        </w:rPr>
        <w:t>Mini</w:t>
      </w:r>
      <w:r>
        <w:rPr>
          <w:color w:val="231F20"/>
          <w:spacing w:val="-2"/>
          <w:sz w:val="16"/>
        </w:rPr>
        <w:t xml:space="preserve"> </w:t>
      </w:r>
      <w:r>
        <w:rPr>
          <w:color w:val="231F20"/>
          <w:sz w:val="16"/>
        </w:rPr>
        <w:t>Soccer</w:t>
      </w:r>
    </w:p>
    <w:p w:rsidR="0004755E" w:rsidRDefault="00BF6CAB">
      <w:pPr>
        <w:pStyle w:val="ListParagraph"/>
        <w:numPr>
          <w:ilvl w:val="1"/>
          <w:numId w:val="16"/>
        </w:numPr>
        <w:tabs>
          <w:tab w:val="left" w:pos="1914"/>
        </w:tabs>
        <w:spacing w:before="64"/>
        <w:rPr>
          <w:sz w:val="16"/>
        </w:rPr>
      </w:pPr>
      <w:r>
        <w:rPr>
          <w:color w:val="231F20"/>
          <w:sz w:val="16"/>
        </w:rPr>
        <w:t>Disability Foo</w:t>
      </w:r>
      <w:r>
        <w:rPr>
          <w:color w:val="231F20"/>
          <w:sz w:val="16"/>
        </w:rPr>
        <w:t>tball</w:t>
      </w:r>
    </w:p>
    <w:p w:rsidR="0004755E" w:rsidRDefault="00BF6CAB">
      <w:pPr>
        <w:pStyle w:val="ListParagraph"/>
        <w:numPr>
          <w:ilvl w:val="0"/>
          <w:numId w:val="16"/>
        </w:numPr>
        <w:tabs>
          <w:tab w:val="left" w:pos="1629"/>
          <w:tab w:val="left" w:pos="1630"/>
        </w:tabs>
        <w:spacing w:before="64" w:line="249" w:lineRule="auto"/>
        <w:ind w:right="120" w:hanging="566"/>
        <w:jc w:val="both"/>
        <w:rPr>
          <w:sz w:val="16"/>
        </w:rPr>
      </w:pPr>
      <w:r>
        <w:rPr>
          <w:color w:val="231F20"/>
          <w:spacing w:val="-5"/>
          <w:sz w:val="16"/>
        </w:rPr>
        <w:t xml:space="preserve">FA </w:t>
      </w:r>
      <w:r>
        <w:rPr>
          <w:color w:val="231F20"/>
          <w:sz w:val="16"/>
        </w:rPr>
        <w:t>Basic Referee Course - A candidate will undergo training and evaluation, including practical and written assessments as determined by The</w:t>
      </w:r>
      <w:r>
        <w:rPr>
          <w:color w:val="231F20"/>
          <w:spacing w:val="-7"/>
          <w:sz w:val="16"/>
        </w:rPr>
        <w:t xml:space="preserve"> </w:t>
      </w:r>
      <w:r>
        <w:rPr>
          <w:color w:val="231F20"/>
          <w:sz w:val="16"/>
        </w:rPr>
        <w:t>Association.</w:t>
      </w:r>
    </w:p>
    <w:p w:rsidR="0004755E" w:rsidRDefault="00BF6CAB">
      <w:pPr>
        <w:pStyle w:val="ListParagraph"/>
        <w:numPr>
          <w:ilvl w:val="0"/>
          <w:numId w:val="16"/>
        </w:numPr>
        <w:tabs>
          <w:tab w:val="left" w:pos="1629"/>
          <w:tab w:val="left" w:pos="1630"/>
        </w:tabs>
        <w:spacing w:line="249" w:lineRule="auto"/>
        <w:ind w:right="115" w:hanging="566"/>
        <w:jc w:val="both"/>
        <w:rPr>
          <w:sz w:val="16"/>
        </w:rPr>
      </w:pPr>
      <w:r>
        <w:rPr>
          <w:color w:val="231F20"/>
          <w:spacing w:val="2"/>
          <w:sz w:val="16"/>
        </w:rPr>
        <w:t xml:space="preserve">All </w:t>
      </w:r>
      <w:r>
        <w:rPr>
          <w:color w:val="231F20"/>
          <w:spacing w:val="3"/>
          <w:sz w:val="16"/>
        </w:rPr>
        <w:t xml:space="preserve">other formats </w:t>
      </w:r>
      <w:r>
        <w:rPr>
          <w:color w:val="231F20"/>
          <w:sz w:val="16"/>
        </w:rPr>
        <w:t xml:space="preserve">of  </w:t>
      </w:r>
      <w:r>
        <w:rPr>
          <w:color w:val="231F20"/>
          <w:spacing w:val="3"/>
          <w:sz w:val="16"/>
        </w:rPr>
        <w:t xml:space="preserve">initial Referee training will </w:t>
      </w:r>
      <w:r>
        <w:rPr>
          <w:color w:val="231F20"/>
          <w:sz w:val="16"/>
        </w:rPr>
        <w:t xml:space="preserve">be  </w:t>
      </w:r>
      <w:r>
        <w:rPr>
          <w:color w:val="231F20"/>
          <w:spacing w:val="3"/>
          <w:sz w:val="16"/>
        </w:rPr>
        <w:t xml:space="preserve">examined </w:t>
      </w:r>
      <w:r>
        <w:rPr>
          <w:color w:val="231F20"/>
          <w:sz w:val="16"/>
        </w:rPr>
        <w:t xml:space="preserve">at  </w:t>
      </w:r>
      <w:r>
        <w:rPr>
          <w:color w:val="231F20"/>
          <w:spacing w:val="2"/>
          <w:sz w:val="16"/>
        </w:rPr>
        <w:t xml:space="preserve">the end </w:t>
      </w:r>
      <w:r>
        <w:rPr>
          <w:color w:val="231F20"/>
          <w:sz w:val="16"/>
        </w:rPr>
        <w:t xml:space="preserve">of  </w:t>
      </w:r>
      <w:r>
        <w:rPr>
          <w:color w:val="231F20"/>
          <w:spacing w:val="2"/>
          <w:sz w:val="16"/>
        </w:rPr>
        <w:t xml:space="preserve">the </w:t>
      </w:r>
      <w:r>
        <w:rPr>
          <w:color w:val="231F20"/>
          <w:spacing w:val="4"/>
          <w:sz w:val="16"/>
        </w:rPr>
        <w:t xml:space="preserve">period  </w:t>
      </w:r>
      <w:r>
        <w:rPr>
          <w:color w:val="231F20"/>
          <w:sz w:val="16"/>
        </w:rPr>
        <w:t>of</w:t>
      </w:r>
      <w:r>
        <w:rPr>
          <w:color w:val="231F20"/>
          <w:spacing w:val="19"/>
          <w:sz w:val="16"/>
        </w:rPr>
        <w:t xml:space="preserve"> </w:t>
      </w:r>
      <w:r>
        <w:rPr>
          <w:color w:val="231F20"/>
          <w:spacing w:val="2"/>
          <w:sz w:val="16"/>
        </w:rPr>
        <w:t>training.</w:t>
      </w:r>
    </w:p>
    <w:p w:rsidR="0004755E" w:rsidRDefault="00BF6CAB">
      <w:pPr>
        <w:pStyle w:val="ListParagraph"/>
        <w:numPr>
          <w:ilvl w:val="0"/>
          <w:numId w:val="16"/>
        </w:numPr>
        <w:tabs>
          <w:tab w:val="left" w:pos="1629"/>
          <w:tab w:val="left" w:pos="1630"/>
        </w:tabs>
        <w:spacing w:line="249" w:lineRule="auto"/>
        <w:ind w:right="120" w:hanging="566"/>
        <w:jc w:val="both"/>
        <w:rPr>
          <w:sz w:val="16"/>
        </w:rPr>
      </w:pPr>
      <w:r>
        <w:rPr>
          <w:color w:val="231F20"/>
          <w:sz w:val="16"/>
        </w:rPr>
        <w:t xml:space="preserve">The minimum age a candidate may be presented for initial examination of the </w:t>
      </w:r>
      <w:r>
        <w:rPr>
          <w:color w:val="231F20"/>
          <w:spacing w:val="-5"/>
          <w:sz w:val="16"/>
        </w:rPr>
        <w:t xml:space="preserve">FA </w:t>
      </w:r>
      <w:r>
        <w:rPr>
          <w:color w:val="231F20"/>
          <w:sz w:val="16"/>
        </w:rPr>
        <w:t>Basic Referee Course and all other forms of refereeing will be 14</w:t>
      </w:r>
      <w:r>
        <w:rPr>
          <w:color w:val="231F20"/>
          <w:spacing w:val="-15"/>
          <w:sz w:val="16"/>
        </w:rPr>
        <w:t xml:space="preserve"> </w:t>
      </w:r>
      <w:r>
        <w:rPr>
          <w:color w:val="231F20"/>
          <w:sz w:val="16"/>
        </w:rPr>
        <w:t>years.</w:t>
      </w:r>
    </w:p>
    <w:p w:rsidR="0004755E" w:rsidRDefault="0004755E">
      <w:pPr>
        <w:spacing w:line="249" w:lineRule="auto"/>
        <w:jc w:val="both"/>
        <w:rPr>
          <w:sz w:val="16"/>
        </w:rPr>
        <w:sectPr w:rsidR="0004755E">
          <w:pgSz w:w="8400" w:h="11910"/>
          <w:pgMar w:top="1000" w:right="940" w:bottom="280" w:left="0" w:header="228" w:footer="0" w:gutter="0"/>
          <w:cols w:space="720"/>
        </w:sectPr>
      </w:pPr>
    </w:p>
    <w:p w:rsidR="0004755E" w:rsidRDefault="00BF6CAB">
      <w:pPr>
        <w:pStyle w:val="ListParagraph"/>
        <w:numPr>
          <w:ilvl w:val="0"/>
          <w:numId w:val="16"/>
        </w:numPr>
        <w:tabs>
          <w:tab w:val="left" w:pos="689"/>
          <w:tab w:val="left" w:pos="690"/>
        </w:tabs>
        <w:spacing w:before="87" w:line="249" w:lineRule="auto"/>
        <w:ind w:left="689" w:right="1060" w:hanging="566"/>
        <w:jc w:val="both"/>
        <w:rPr>
          <w:sz w:val="16"/>
        </w:rPr>
      </w:pPr>
      <w:r>
        <w:rPr>
          <w:color w:val="231F20"/>
          <w:sz w:val="16"/>
        </w:rPr>
        <w:lastRenderedPageBreak/>
        <w:t>Candidates who do not reach the standard required by The Association in the initial</w:t>
      </w:r>
      <w:r>
        <w:rPr>
          <w:color w:val="231F20"/>
          <w:spacing w:val="28"/>
          <w:sz w:val="16"/>
        </w:rPr>
        <w:t xml:space="preserve"> </w:t>
      </w:r>
      <w:r>
        <w:rPr>
          <w:color w:val="231F20"/>
          <w:sz w:val="16"/>
        </w:rPr>
        <w:t>examination may be re-examined at a time appropriate to the needs of the individual as</w:t>
      </w:r>
      <w:r>
        <w:rPr>
          <w:color w:val="231F20"/>
          <w:spacing w:val="28"/>
          <w:sz w:val="16"/>
        </w:rPr>
        <w:t xml:space="preserve"> </w:t>
      </w:r>
      <w:r>
        <w:rPr>
          <w:color w:val="231F20"/>
          <w:sz w:val="16"/>
        </w:rPr>
        <w:t>determined</w:t>
      </w:r>
      <w:r>
        <w:rPr>
          <w:color w:val="231F20"/>
          <w:spacing w:val="-4"/>
          <w:sz w:val="16"/>
        </w:rPr>
        <w:t xml:space="preserve"> </w:t>
      </w:r>
      <w:r>
        <w:rPr>
          <w:color w:val="231F20"/>
          <w:sz w:val="16"/>
        </w:rPr>
        <w:t>by</w:t>
      </w:r>
      <w:r>
        <w:rPr>
          <w:color w:val="231F20"/>
          <w:spacing w:val="-4"/>
          <w:sz w:val="16"/>
        </w:rPr>
        <w:t xml:space="preserve"> </w:t>
      </w:r>
      <w:r>
        <w:rPr>
          <w:color w:val="231F20"/>
          <w:sz w:val="16"/>
        </w:rPr>
        <w:t>The</w:t>
      </w:r>
      <w:r>
        <w:rPr>
          <w:color w:val="231F20"/>
          <w:spacing w:val="-4"/>
          <w:sz w:val="16"/>
        </w:rPr>
        <w:t xml:space="preserve"> </w:t>
      </w:r>
      <w:r>
        <w:rPr>
          <w:color w:val="231F20"/>
          <w:sz w:val="16"/>
        </w:rPr>
        <w:t>Association</w:t>
      </w:r>
      <w:r>
        <w:rPr>
          <w:color w:val="231F20"/>
          <w:spacing w:val="-4"/>
          <w:sz w:val="16"/>
        </w:rPr>
        <w:t xml:space="preserve"> </w:t>
      </w:r>
      <w:r>
        <w:rPr>
          <w:color w:val="231F20"/>
          <w:sz w:val="16"/>
        </w:rPr>
        <w:t>and/or</w:t>
      </w:r>
      <w:r>
        <w:rPr>
          <w:color w:val="231F20"/>
          <w:spacing w:val="-4"/>
          <w:sz w:val="16"/>
        </w:rPr>
        <w:t xml:space="preserve"> </w:t>
      </w:r>
      <w:r>
        <w:rPr>
          <w:color w:val="231F20"/>
          <w:sz w:val="16"/>
        </w:rPr>
        <w:t>the</w:t>
      </w:r>
      <w:r>
        <w:rPr>
          <w:color w:val="231F20"/>
          <w:spacing w:val="-4"/>
          <w:sz w:val="16"/>
        </w:rPr>
        <w:t xml:space="preserve"> </w:t>
      </w:r>
      <w:r>
        <w:rPr>
          <w:color w:val="231F20"/>
          <w:sz w:val="16"/>
        </w:rPr>
        <w:t>Affiliated</w:t>
      </w:r>
      <w:r>
        <w:rPr>
          <w:color w:val="231F20"/>
          <w:spacing w:val="-4"/>
          <w:sz w:val="16"/>
        </w:rPr>
        <w:t xml:space="preserve"> </w:t>
      </w:r>
      <w:r>
        <w:rPr>
          <w:color w:val="231F20"/>
          <w:sz w:val="16"/>
        </w:rPr>
        <w:t>Associations.</w:t>
      </w:r>
    </w:p>
    <w:p w:rsidR="0004755E" w:rsidRDefault="00BF6CAB">
      <w:pPr>
        <w:pStyle w:val="ListParagraph"/>
        <w:numPr>
          <w:ilvl w:val="0"/>
          <w:numId w:val="18"/>
        </w:numPr>
        <w:tabs>
          <w:tab w:val="left" w:pos="689"/>
          <w:tab w:val="left" w:pos="690"/>
        </w:tabs>
        <w:spacing w:before="111"/>
        <w:ind w:hanging="566"/>
        <w:jc w:val="left"/>
        <w:rPr>
          <w:rFonts w:ascii="FS Jack"/>
          <w:sz w:val="16"/>
        </w:rPr>
      </w:pPr>
      <w:r>
        <w:rPr>
          <w:rFonts w:ascii="FS Jack"/>
          <w:color w:val="231F20"/>
          <w:sz w:val="16"/>
        </w:rPr>
        <w:t>CLASSIFICATION</w:t>
      </w:r>
    </w:p>
    <w:p w:rsidR="0004755E" w:rsidRDefault="00BF6CAB">
      <w:pPr>
        <w:pStyle w:val="ListParagraph"/>
        <w:numPr>
          <w:ilvl w:val="0"/>
          <w:numId w:val="15"/>
        </w:numPr>
        <w:tabs>
          <w:tab w:val="left" w:pos="689"/>
          <w:tab w:val="left" w:pos="690"/>
        </w:tabs>
        <w:spacing w:before="62" w:line="249" w:lineRule="auto"/>
        <w:ind w:right="1060" w:hanging="566"/>
        <w:jc w:val="both"/>
        <w:rPr>
          <w:sz w:val="16"/>
        </w:rPr>
      </w:pPr>
      <w:r>
        <w:rPr>
          <w:color w:val="231F20"/>
          <w:sz w:val="16"/>
        </w:rPr>
        <w:t>On</w:t>
      </w:r>
      <w:r>
        <w:rPr>
          <w:color w:val="231F20"/>
          <w:spacing w:val="28"/>
          <w:sz w:val="16"/>
        </w:rPr>
        <w:t xml:space="preserve"> </w:t>
      </w:r>
      <w:r>
        <w:rPr>
          <w:color w:val="231F20"/>
          <w:sz w:val="16"/>
        </w:rPr>
        <w:t>b</w:t>
      </w:r>
      <w:r>
        <w:rPr>
          <w:color w:val="231F20"/>
          <w:sz w:val="16"/>
        </w:rPr>
        <w:t>ehalf</w:t>
      </w:r>
      <w:r>
        <w:rPr>
          <w:color w:val="231F20"/>
          <w:spacing w:val="28"/>
          <w:sz w:val="16"/>
        </w:rPr>
        <w:t xml:space="preserve"> </w:t>
      </w:r>
      <w:r>
        <w:rPr>
          <w:color w:val="231F20"/>
          <w:sz w:val="16"/>
        </w:rPr>
        <w:t>of</w:t>
      </w:r>
      <w:r>
        <w:rPr>
          <w:color w:val="231F20"/>
          <w:spacing w:val="28"/>
          <w:sz w:val="16"/>
        </w:rPr>
        <w:t xml:space="preserve"> </w:t>
      </w:r>
      <w:r>
        <w:rPr>
          <w:color w:val="231F20"/>
          <w:sz w:val="16"/>
        </w:rPr>
        <w:t>The</w:t>
      </w:r>
      <w:r>
        <w:rPr>
          <w:color w:val="231F20"/>
          <w:spacing w:val="28"/>
          <w:sz w:val="16"/>
        </w:rPr>
        <w:t xml:space="preserve"> </w:t>
      </w:r>
      <w:r>
        <w:rPr>
          <w:color w:val="231F20"/>
          <w:sz w:val="16"/>
        </w:rPr>
        <w:t>Association,</w:t>
      </w:r>
      <w:r>
        <w:rPr>
          <w:color w:val="231F20"/>
          <w:spacing w:val="28"/>
          <w:sz w:val="16"/>
        </w:rPr>
        <w:t xml:space="preserve"> </w:t>
      </w:r>
      <w:r>
        <w:rPr>
          <w:color w:val="231F20"/>
          <w:sz w:val="16"/>
        </w:rPr>
        <w:t>each</w:t>
      </w:r>
      <w:r>
        <w:rPr>
          <w:color w:val="231F20"/>
          <w:spacing w:val="28"/>
          <w:sz w:val="16"/>
        </w:rPr>
        <w:t xml:space="preserve"> </w:t>
      </w:r>
      <w:r>
        <w:rPr>
          <w:color w:val="231F20"/>
          <w:sz w:val="16"/>
        </w:rPr>
        <w:t>Affiliated</w:t>
      </w:r>
      <w:r>
        <w:rPr>
          <w:color w:val="231F20"/>
          <w:spacing w:val="28"/>
          <w:sz w:val="16"/>
        </w:rPr>
        <w:t xml:space="preserve"> </w:t>
      </w:r>
      <w:r>
        <w:rPr>
          <w:color w:val="231F20"/>
          <w:sz w:val="16"/>
        </w:rPr>
        <w:t>Association</w:t>
      </w:r>
      <w:r>
        <w:rPr>
          <w:color w:val="231F20"/>
          <w:spacing w:val="28"/>
          <w:sz w:val="16"/>
        </w:rPr>
        <w:t xml:space="preserve"> </w:t>
      </w:r>
      <w:r>
        <w:rPr>
          <w:color w:val="231F20"/>
          <w:sz w:val="16"/>
        </w:rPr>
        <w:t>must</w:t>
      </w:r>
      <w:r>
        <w:rPr>
          <w:color w:val="231F20"/>
          <w:spacing w:val="28"/>
          <w:sz w:val="16"/>
        </w:rPr>
        <w:t xml:space="preserve"> </w:t>
      </w:r>
      <w:r>
        <w:rPr>
          <w:color w:val="231F20"/>
          <w:sz w:val="16"/>
        </w:rPr>
        <w:t>classify</w:t>
      </w:r>
      <w:r>
        <w:rPr>
          <w:color w:val="231F20"/>
          <w:spacing w:val="28"/>
          <w:sz w:val="16"/>
        </w:rPr>
        <w:t xml:space="preserve"> </w:t>
      </w:r>
      <w:r>
        <w:rPr>
          <w:color w:val="231F20"/>
          <w:sz w:val="16"/>
        </w:rPr>
        <w:t xml:space="preserve">Referees administered by their Association. The classification period runs from 1 June in each </w:t>
      </w:r>
      <w:r>
        <w:rPr>
          <w:color w:val="231F20"/>
          <w:spacing w:val="-3"/>
          <w:sz w:val="16"/>
        </w:rPr>
        <w:t xml:space="preserve">year, </w:t>
      </w:r>
      <w:r>
        <w:rPr>
          <w:color w:val="231F20"/>
          <w:sz w:val="16"/>
        </w:rPr>
        <w:t>or the date of successful completion of the initial examination, to the following 31</w:t>
      </w:r>
      <w:r>
        <w:rPr>
          <w:color w:val="231F20"/>
          <w:spacing w:val="-13"/>
          <w:sz w:val="16"/>
        </w:rPr>
        <w:t xml:space="preserve"> </w:t>
      </w:r>
      <w:r>
        <w:rPr>
          <w:color w:val="231F20"/>
          <w:sz w:val="16"/>
        </w:rPr>
        <w:t>May.</w:t>
      </w:r>
    </w:p>
    <w:p w:rsidR="0004755E" w:rsidRDefault="00BF6CAB">
      <w:pPr>
        <w:pStyle w:val="BodyText"/>
        <w:tabs>
          <w:tab w:val="left" w:pos="1823"/>
        </w:tabs>
        <w:spacing w:before="5" w:line="248" w:lineRule="exact"/>
        <w:ind w:left="690" w:right="2524" w:hanging="1"/>
        <w:jc w:val="left"/>
      </w:pPr>
      <w:r>
        <w:rPr>
          <w:color w:val="231F20"/>
        </w:rPr>
        <w:t>As at 1 June in each year every Referee is to be classified as fo</w:t>
      </w:r>
      <w:r>
        <w:rPr>
          <w:color w:val="231F20"/>
        </w:rPr>
        <w:t>llows; International</w:t>
      </w:r>
      <w:r>
        <w:rPr>
          <w:color w:val="231F20"/>
        </w:rPr>
        <w:tab/>
      </w:r>
      <w:r>
        <w:rPr>
          <w:color w:val="231F20"/>
          <w:spacing w:val="-3"/>
        </w:rPr>
        <w:t xml:space="preserve">FIFA </w:t>
      </w:r>
      <w:r>
        <w:rPr>
          <w:color w:val="231F20"/>
        </w:rPr>
        <w:t>List Referee</w:t>
      </w:r>
    </w:p>
    <w:p w:rsidR="0004755E" w:rsidRDefault="00BF6CAB">
      <w:pPr>
        <w:pStyle w:val="BodyText"/>
        <w:tabs>
          <w:tab w:val="left" w:pos="1823"/>
        </w:tabs>
        <w:spacing w:before="23"/>
        <w:ind w:left="689"/>
        <w:jc w:val="left"/>
      </w:pPr>
      <w:r>
        <w:rPr>
          <w:color w:val="231F20"/>
        </w:rPr>
        <w:t>Level</w:t>
      </w:r>
      <w:r>
        <w:rPr>
          <w:color w:val="231F20"/>
          <w:spacing w:val="-1"/>
        </w:rPr>
        <w:t xml:space="preserve"> </w:t>
      </w:r>
      <w:r>
        <w:rPr>
          <w:color w:val="231F20"/>
        </w:rPr>
        <w:t>1</w:t>
      </w:r>
      <w:r>
        <w:rPr>
          <w:color w:val="231F20"/>
        </w:rPr>
        <w:tab/>
        <w:t>Select Group or National List</w:t>
      </w:r>
      <w:r>
        <w:rPr>
          <w:color w:val="231F20"/>
          <w:spacing w:val="-8"/>
        </w:rPr>
        <w:t xml:space="preserve"> </w:t>
      </w:r>
      <w:r>
        <w:rPr>
          <w:color w:val="231F20"/>
        </w:rPr>
        <w:t>Referee</w:t>
      </w:r>
    </w:p>
    <w:p w:rsidR="0004755E" w:rsidRDefault="00BF6CAB">
      <w:pPr>
        <w:pStyle w:val="BodyText"/>
        <w:tabs>
          <w:tab w:val="left" w:pos="1823"/>
        </w:tabs>
        <w:spacing w:before="35"/>
        <w:ind w:left="689"/>
        <w:jc w:val="left"/>
      </w:pPr>
      <w:r>
        <w:rPr>
          <w:color w:val="231F20"/>
        </w:rPr>
        <w:t>Level</w:t>
      </w:r>
      <w:r>
        <w:rPr>
          <w:color w:val="231F20"/>
          <w:spacing w:val="-1"/>
        </w:rPr>
        <w:t xml:space="preserve"> </w:t>
      </w:r>
      <w:r>
        <w:rPr>
          <w:color w:val="231F20"/>
        </w:rPr>
        <w:t>2a</w:t>
      </w:r>
      <w:r>
        <w:rPr>
          <w:color w:val="231F20"/>
        </w:rPr>
        <w:tab/>
        <w:t>Panel Select List</w:t>
      </w:r>
      <w:r>
        <w:rPr>
          <w:color w:val="231F20"/>
          <w:spacing w:val="-5"/>
        </w:rPr>
        <w:t xml:space="preserve"> </w:t>
      </w:r>
      <w:r>
        <w:rPr>
          <w:color w:val="231F20"/>
        </w:rPr>
        <w:t>Referee</w:t>
      </w:r>
    </w:p>
    <w:p w:rsidR="0004755E" w:rsidRDefault="00BF6CAB">
      <w:pPr>
        <w:pStyle w:val="BodyText"/>
        <w:tabs>
          <w:tab w:val="left" w:pos="1823"/>
        </w:tabs>
        <w:spacing w:before="35"/>
        <w:ind w:left="690"/>
        <w:jc w:val="left"/>
      </w:pPr>
      <w:r>
        <w:rPr>
          <w:color w:val="231F20"/>
        </w:rPr>
        <w:t>Level</w:t>
      </w:r>
      <w:r>
        <w:rPr>
          <w:color w:val="231F20"/>
          <w:spacing w:val="-1"/>
        </w:rPr>
        <w:t xml:space="preserve"> </w:t>
      </w:r>
      <w:r>
        <w:rPr>
          <w:color w:val="231F20"/>
        </w:rPr>
        <w:t>2b</w:t>
      </w:r>
      <w:r>
        <w:rPr>
          <w:color w:val="231F20"/>
        </w:rPr>
        <w:tab/>
        <w:t>Panel List</w:t>
      </w:r>
      <w:r>
        <w:rPr>
          <w:color w:val="231F20"/>
          <w:spacing w:val="-5"/>
        </w:rPr>
        <w:t xml:space="preserve"> </w:t>
      </w:r>
      <w:r>
        <w:rPr>
          <w:color w:val="231F20"/>
        </w:rPr>
        <w:t>Referee</w:t>
      </w:r>
    </w:p>
    <w:p w:rsidR="0004755E" w:rsidRDefault="00BF6CAB">
      <w:pPr>
        <w:pStyle w:val="BodyText"/>
        <w:tabs>
          <w:tab w:val="left" w:pos="1823"/>
        </w:tabs>
        <w:spacing w:before="35"/>
        <w:ind w:left="689"/>
        <w:jc w:val="left"/>
      </w:pPr>
      <w:r>
        <w:rPr>
          <w:color w:val="231F20"/>
        </w:rPr>
        <w:t>Level</w:t>
      </w:r>
      <w:r>
        <w:rPr>
          <w:color w:val="231F20"/>
          <w:spacing w:val="-1"/>
        </w:rPr>
        <w:t xml:space="preserve"> </w:t>
      </w:r>
      <w:r>
        <w:rPr>
          <w:color w:val="231F20"/>
        </w:rPr>
        <w:t>3</w:t>
      </w:r>
      <w:r>
        <w:rPr>
          <w:color w:val="231F20"/>
        </w:rPr>
        <w:tab/>
        <w:t>Contributory League</w:t>
      </w:r>
      <w:r>
        <w:rPr>
          <w:color w:val="231F20"/>
          <w:spacing w:val="-10"/>
        </w:rPr>
        <w:t xml:space="preserve"> </w:t>
      </w:r>
      <w:r>
        <w:rPr>
          <w:color w:val="231F20"/>
        </w:rPr>
        <w:t>Referee</w:t>
      </w:r>
    </w:p>
    <w:p w:rsidR="0004755E" w:rsidRDefault="00BF6CAB">
      <w:pPr>
        <w:pStyle w:val="BodyText"/>
        <w:tabs>
          <w:tab w:val="left" w:pos="1823"/>
        </w:tabs>
        <w:spacing w:before="35"/>
        <w:ind w:left="689"/>
        <w:jc w:val="left"/>
      </w:pPr>
      <w:r>
        <w:rPr>
          <w:color w:val="231F20"/>
        </w:rPr>
        <w:t>Level</w:t>
      </w:r>
      <w:r>
        <w:rPr>
          <w:color w:val="231F20"/>
          <w:spacing w:val="-1"/>
        </w:rPr>
        <w:t xml:space="preserve"> </w:t>
      </w:r>
      <w:r>
        <w:rPr>
          <w:color w:val="231F20"/>
        </w:rPr>
        <w:t>4</w:t>
      </w:r>
      <w:r>
        <w:rPr>
          <w:color w:val="231F20"/>
        </w:rPr>
        <w:tab/>
        <w:t>Supply League</w:t>
      </w:r>
      <w:r>
        <w:rPr>
          <w:color w:val="231F20"/>
          <w:spacing w:val="-14"/>
        </w:rPr>
        <w:t xml:space="preserve"> </w:t>
      </w:r>
      <w:r>
        <w:rPr>
          <w:color w:val="231F20"/>
        </w:rPr>
        <w:t>Referee*</w:t>
      </w:r>
    </w:p>
    <w:p w:rsidR="0004755E" w:rsidRDefault="00BF6CAB">
      <w:pPr>
        <w:pStyle w:val="BodyText"/>
        <w:tabs>
          <w:tab w:val="left" w:pos="1823"/>
        </w:tabs>
        <w:spacing w:before="35" w:line="249" w:lineRule="auto"/>
        <w:ind w:left="1823" w:right="1061" w:hanging="1134"/>
        <w:jc w:val="left"/>
      </w:pPr>
      <w:r>
        <w:rPr>
          <w:color w:val="231F20"/>
        </w:rPr>
        <w:t>Level</w:t>
      </w:r>
      <w:r>
        <w:rPr>
          <w:color w:val="231F20"/>
          <w:spacing w:val="-1"/>
        </w:rPr>
        <w:t xml:space="preserve"> </w:t>
      </w:r>
      <w:r>
        <w:rPr>
          <w:color w:val="231F20"/>
        </w:rPr>
        <w:t>5</w:t>
      </w:r>
      <w:r>
        <w:rPr>
          <w:color w:val="231F20"/>
        </w:rPr>
        <w:tab/>
        <w:t>Senior</w:t>
      </w:r>
      <w:r>
        <w:rPr>
          <w:color w:val="231F20"/>
          <w:spacing w:val="18"/>
        </w:rPr>
        <w:t xml:space="preserve"> </w:t>
      </w:r>
      <w:r>
        <w:rPr>
          <w:color w:val="231F20"/>
        </w:rPr>
        <w:t>County</w:t>
      </w:r>
      <w:r>
        <w:rPr>
          <w:color w:val="231F20"/>
          <w:spacing w:val="18"/>
        </w:rPr>
        <w:t xml:space="preserve"> </w:t>
      </w:r>
      <w:r>
        <w:rPr>
          <w:color w:val="231F20"/>
        </w:rPr>
        <w:t>Referee.</w:t>
      </w:r>
      <w:r>
        <w:rPr>
          <w:color w:val="231F20"/>
          <w:spacing w:val="18"/>
        </w:rPr>
        <w:t xml:space="preserve"> </w:t>
      </w:r>
      <w:r>
        <w:rPr>
          <w:color w:val="231F20"/>
        </w:rPr>
        <w:t>This</w:t>
      </w:r>
      <w:r>
        <w:rPr>
          <w:color w:val="231F20"/>
          <w:spacing w:val="18"/>
        </w:rPr>
        <w:t xml:space="preserve"> </w:t>
      </w:r>
      <w:r>
        <w:rPr>
          <w:color w:val="231F20"/>
        </w:rPr>
        <w:t>classification</w:t>
      </w:r>
      <w:r>
        <w:rPr>
          <w:color w:val="231F20"/>
          <w:spacing w:val="18"/>
        </w:rPr>
        <w:t xml:space="preserve"> </w:t>
      </w:r>
      <w:r>
        <w:rPr>
          <w:color w:val="231F20"/>
        </w:rPr>
        <w:t>includes</w:t>
      </w:r>
      <w:r>
        <w:rPr>
          <w:color w:val="231F20"/>
          <w:spacing w:val="18"/>
        </w:rPr>
        <w:t xml:space="preserve"> </w:t>
      </w:r>
      <w:r>
        <w:rPr>
          <w:color w:val="231F20"/>
        </w:rPr>
        <w:t>Referees</w:t>
      </w:r>
      <w:r>
        <w:rPr>
          <w:color w:val="231F20"/>
          <w:spacing w:val="18"/>
        </w:rPr>
        <w:t xml:space="preserve"> </w:t>
      </w:r>
      <w:r>
        <w:rPr>
          <w:color w:val="231F20"/>
        </w:rPr>
        <w:t>who</w:t>
      </w:r>
      <w:r>
        <w:rPr>
          <w:color w:val="231F20"/>
          <w:spacing w:val="18"/>
        </w:rPr>
        <w:t xml:space="preserve"> </w:t>
      </w:r>
      <w:r>
        <w:rPr>
          <w:color w:val="231F20"/>
        </w:rPr>
        <w:t>have served at a higher Level.*</w:t>
      </w:r>
      <w:r>
        <w:rPr>
          <w:color w:val="231F20"/>
          <w:spacing w:val="1"/>
        </w:rPr>
        <w:t xml:space="preserve"> </w:t>
      </w:r>
      <w:r>
        <w:rPr>
          <w:color w:val="231F20"/>
        </w:rPr>
        <w:t>*</w:t>
      </w:r>
    </w:p>
    <w:p w:rsidR="0004755E" w:rsidRDefault="00BF6CAB">
      <w:pPr>
        <w:pStyle w:val="BodyText"/>
        <w:tabs>
          <w:tab w:val="left" w:pos="1823"/>
        </w:tabs>
        <w:spacing w:before="28"/>
        <w:ind w:left="689"/>
        <w:jc w:val="left"/>
      </w:pPr>
      <w:r>
        <w:rPr>
          <w:color w:val="231F20"/>
        </w:rPr>
        <w:t>Level</w:t>
      </w:r>
      <w:r>
        <w:rPr>
          <w:color w:val="231F20"/>
          <w:spacing w:val="-1"/>
        </w:rPr>
        <w:t xml:space="preserve"> </w:t>
      </w:r>
      <w:r>
        <w:rPr>
          <w:color w:val="231F20"/>
        </w:rPr>
        <w:t>6</w:t>
      </w:r>
      <w:r>
        <w:rPr>
          <w:color w:val="231F20"/>
        </w:rPr>
        <w:tab/>
        <w:t>County</w:t>
      </w:r>
      <w:r>
        <w:rPr>
          <w:color w:val="231F20"/>
          <w:spacing w:val="-5"/>
        </w:rPr>
        <w:t xml:space="preserve"> </w:t>
      </w:r>
      <w:r>
        <w:rPr>
          <w:color w:val="231F20"/>
        </w:rPr>
        <w:t>Referee</w:t>
      </w:r>
    </w:p>
    <w:p w:rsidR="0004755E" w:rsidRDefault="00BF6CAB">
      <w:pPr>
        <w:pStyle w:val="BodyText"/>
        <w:tabs>
          <w:tab w:val="left" w:pos="1823"/>
        </w:tabs>
        <w:spacing w:before="36" w:line="288" w:lineRule="auto"/>
        <w:ind w:left="689" w:right="2633"/>
        <w:jc w:val="left"/>
      </w:pPr>
      <w:r>
        <w:rPr>
          <w:color w:val="231F20"/>
        </w:rPr>
        <w:t>Level</w:t>
      </w:r>
      <w:r>
        <w:rPr>
          <w:color w:val="231F20"/>
          <w:spacing w:val="-1"/>
        </w:rPr>
        <w:t xml:space="preserve"> </w:t>
      </w:r>
      <w:r>
        <w:rPr>
          <w:color w:val="231F20"/>
        </w:rPr>
        <w:t>7</w:t>
      </w:r>
      <w:r>
        <w:rPr>
          <w:color w:val="231F20"/>
        </w:rPr>
        <w:tab/>
        <w:t>Junior County Referee (16 years of age</w:t>
      </w:r>
      <w:r>
        <w:rPr>
          <w:color w:val="231F20"/>
          <w:spacing w:val="-7"/>
        </w:rPr>
        <w:t xml:space="preserve"> </w:t>
      </w:r>
      <w:r>
        <w:rPr>
          <w:color w:val="231F20"/>
        </w:rPr>
        <w:t>or</w:t>
      </w:r>
      <w:r>
        <w:rPr>
          <w:color w:val="231F20"/>
          <w:spacing w:val="-1"/>
        </w:rPr>
        <w:t xml:space="preserve"> </w:t>
      </w:r>
      <w:r>
        <w:rPr>
          <w:color w:val="231F20"/>
        </w:rPr>
        <w:t>over) Level</w:t>
      </w:r>
      <w:r>
        <w:rPr>
          <w:color w:val="231F20"/>
          <w:spacing w:val="-1"/>
        </w:rPr>
        <w:t xml:space="preserve"> </w:t>
      </w:r>
      <w:r>
        <w:rPr>
          <w:color w:val="231F20"/>
        </w:rPr>
        <w:t>Y</w:t>
      </w:r>
      <w:r>
        <w:rPr>
          <w:color w:val="231F20"/>
        </w:rPr>
        <w:tab/>
      </w:r>
      <w:r>
        <w:rPr>
          <w:color w:val="231F20"/>
          <w:spacing w:val="-3"/>
        </w:rPr>
        <w:t xml:space="preserve">Youth </w:t>
      </w:r>
      <w:r>
        <w:rPr>
          <w:color w:val="231F20"/>
        </w:rPr>
        <w:t>Referee (14 or 15 years of</w:t>
      </w:r>
      <w:r>
        <w:rPr>
          <w:color w:val="231F20"/>
          <w:spacing w:val="-3"/>
        </w:rPr>
        <w:t xml:space="preserve"> </w:t>
      </w:r>
      <w:r>
        <w:rPr>
          <w:color w:val="231F20"/>
        </w:rPr>
        <w:t>age)</w:t>
      </w:r>
    </w:p>
    <w:p w:rsidR="0004755E" w:rsidRDefault="00BF6CAB">
      <w:pPr>
        <w:pStyle w:val="BodyText"/>
        <w:tabs>
          <w:tab w:val="left" w:pos="1823"/>
        </w:tabs>
        <w:spacing w:before="0" w:line="184" w:lineRule="exact"/>
        <w:ind w:left="690"/>
        <w:jc w:val="left"/>
      </w:pPr>
      <w:r>
        <w:rPr>
          <w:color w:val="231F20"/>
        </w:rPr>
        <w:t>Level</w:t>
      </w:r>
      <w:r>
        <w:rPr>
          <w:color w:val="231F20"/>
          <w:spacing w:val="-1"/>
        </w:rPr>
        <w:t xml:space="preserve"> </w:t>
      </w:r>
      <w:r>
        <w:rPr>
          <w:color w:val="231F20"/>
        </w:rPr>
        <w:t>T</w:t>
      </w:r>
      <w:r>
        <w:rPr>
          <w:color w:val="231F20"/>
        </w:rPr>
        <w:tab/>
        <w:t>Trainee</w:t>
      </w:r>
      <w:r>
        <w:rPr>
          <w:color w:val="231F20"/>
          <w:spacing w:val="-18"/>
        </w:rPr>
        <w:t xml:space="preserve"> </w:t>
      </w:r>
      <w:r>
        <w:rPr>
          <w:color w:val="231F20"/>
        </w:rPr>
        <w:t>Referee</w:t>
      </w:r>
    </w:p>
    <w:p w:rsidR="0004755E" w:rsidRDefault="00BF6CAB">
      <w:pPr>
        <w:pStyle w:val="BodyText"/>
        <w:tabs>
          <w:tab w:val="left" w:pos="1823"/>
        </w:tabs>
        <w:spacing w:before="36" w:line="249" w:lineRule="auto"/>
        <w:ind w:left="1823" w:right="1061" w:hanging="1134"/>
        <w:jc w:val="left"/>
      </w:pPr>
      <w:r>
        <w:rPr>
          <w:color w:val="231F20"/>
        </w:rPr>
        <w:t>Level</w:t>
      </w:r>
      <w:r>
        <w:rPr>
          <w:color w:val="231F20"/>
          <w:spacing w:val="-1"/>
        </w:rPr>
        <w:t xml:space="preserve"> </w:t>
      </w:r>
      <w:r>
        <w:rPr>
          <w:color w:val="231F20"/>
        </w:rPr>
        <w:t>D</w:t>
      </w:r>
      <w:r>
        <w:rPr>
          <w:color w:val="231F20"/>
        </w:rPr>
        <w:tab/>
        <w:t>Referee Workforce (an active</w:t>
      </w:r>
      <w:r>
        <w:rPr>
          <w:color w:val="231F20"/>
        </w:rPr>
        <w:t xml:space="preserve"> Referee officiating in 6 or fewer</w:t>
      </w:r>
      <w:r>
        <w:rPr>
          <w:color w:val="231F20"/>
          <w:spacing w:val="-3"/>
        </w:rPr>
        <w:t xml:space="preserve"> </w:t>
      </w:r>
      <w:r>
        <w:rPr>
          <w:color w:val="231F20"/>
        </w:rPr>
        <w:t>matches</w:t>
      </w:r>
      <w:r>
        <w:rPr>
          <w:color w:val="231F20"/>
          <w:spacing w:val="-1"/>
        </w:rPr>
        <w:t xml:space="preserve"> </w:t>
      </w:r>
      <w:r>
        <w:rPr>
          <w:color w:val="231F20"/>
        </w:rPr>
        <w:t>a season)</w:t>
      </w:r>
    </w:p>
    <w:p w:rsidR="0004755E" w:rsidRDefault="00BF6CAB">
      <w:pPr>
        <w:pStyle w:val="ListParagraph"/>
        <w:numPr>
          <w:ilvl w:val="0"/>
          <w:numId w:val="14"/>
        </w:numPr>
        <w:tabs>
          <w:tab w:val="left" w:pos="2108"/>
        </w:tabs>
        <w:spacing w:before="28"/>
        <w:ind w:hanging="283"/>
        <w:rPr>
          <w:sz w:val="16"/>
        </w:rPr>
      </w:pPr>
      <w:r>
        <w:rPr>
          <w:color w:val="231F20"/>
          <w:spacing w:val="-3"/>
          <w:sz w:val="16"/>
        </w:rPr>
        <w:t>Tutor</w:t>
      </w:r>
    </w:p>
    <w:p w:rsidR="0004755E" w:rsidRDefault="00BF6CAB">
      <w:pPr>
        <w:pStyle w:val="ListParagraph"/>
        <w:numPr>
          <w:ilvl w:val="0"/>
          <w:numId w:val="14"/>
        </w:numPr>
        <w:tabs>
          <w:tab w:val="left" w:pos="2108"/>
        </w:tabs>
        <w:spacing w:before="36"/>
        <w:ind w:hanging="283"/>
        <w:rPr>
          <w:sz w:val="16"/>
        </w:rPr>
      </w:pPr>
      <w:r>
        <w:rPr>
          <w:color w:val="231F20"/>
          <w:sz w:val="16"/>
        </w:rPr>
        <w:t>Observer</w:t>
      </w:r>
    </w:p>
    <w:p w:rsidR="0004755E" w:rsidRDefault="00BF6CAB">
      <w:pPr>
        <w:pStyle w:val="ListParagraph"/>
        <w:numPr>
          <w:ilvl w:val="0"/>
          <w:numId w:val="14"/>
        </w:numPr>
        <w:tabs>
          <w:tab w:val="left" w:pos="2108"/>
        </w:tabs>
        <w:spacing w:before="36"/>
        <w:ind w:hanging="283"/>
        <w:rPr>
          <w:sz w:val="16"/>
        </w:rPr>
      </w:pPr>
      <w:r>
        <w:rPr>
          <w:color w:val="231F20"/>
          <w:sz w:val="16"/>
        </w:rPr>
        <w:t>Mentor</w:t>
      </w:r>
    </w:p>
    <w:p w:rsidR="0004755E" w:rsidRDefault="00BF6CAB">
      <w:pPr>
        <w:pStyle w:val="ListParagraph"/>
        <w:numPr>
          <w:ilvl w:val="0"/>
          <w:numId w:val="14"/>
        </w:numPr>
        <w:tabs>
          <w:tab w:val="left" w:pos="2108"/>
        </w:tabs>
        <w:spacing w:before="36"/>
        <w:ind w:hanging="283"/>
        <w:rPr>
          <w:sz w:val="16"/>
        </w:rPr>
      </w:pPr>
      <w:r>
        <w:rPr>
          <w:color w:val="231F20"/>
          <w:sz w:val="16"/>
        </w:rPr>
        <w:t>Coach</w:t>
      </w:r>
    </w:p>
    <w:p w:rsidR="0004755E" w:rsidRDefault="00BF6CAB">
      <w:pPr>
        <w:spacing w:before="59" w:line="249" w:lineRule="auto"/>
        <w:ind w:left="1823" w:right="1060"/>
        <w:jc w:val="both"/>
        <w:rPr>
          <w:i/>
          <w:sz w:val="14"/>
        </w:rPr>
      </w:pPr>
      <w:r>
        <w:rPr>
          <w:i/>
          <w:color w:val="231F20"/>
          <w:sz w:val="14"/>
        </w:rPr>
        <w:t xml:space="preserve">*Any such referee registered with the Guernsey </w:t>
      </w:r>
      <w:r>
        <w:rPr>
          <w:i/>
          <w:color w:val="231F20"/>
          <w:spacing w:val="-3"/>
          <w:sz w:val="14"/>
        </w:rPr>
        <w:t xml:space="preserve">FA, </w:t>
      </w:r>
      <w:r>
        <w:rPr>
          <w:i/>
          <w:color w:val="231F20"/>
          <w:sz w:val="14"/>
        </w:rPr>
        <w:t xml:space="preserve">Jersey </w:t>
      </w:r>
      <w:r>
        <w:rPr>
          <w:i/>
          <w:color w:val="231F20"/>
          <w:spacing w:val="-4"/>
          <w:sz w:val="14"/>
        </w:rPr>
        <w:t xml:space="preserve">FA </w:t>
      </w:r>
      <w:r>
        <w:rPr>
          <w:i/>
          <w:color w:val="231F20"/>
          <w:sz w:val="14"/>
        </w:rPr>
        <w:t xml:space="preserve">and the Isle of Man </w:t>
      </w:r>
      <w:r>
        <w:rPr>
          <w:i/>
          <w:color w:val="231F20"/>
          <w:spacing w:val="-4"/>
          <w:sz w:val="14"/>
        </w:rPr>
        <w:t>FA</w:t>
      </w:r>
      <w:r>
        <w:rPr>
          <w:i/>
          <w:color w:val="231F20"/>
          <w:spacing w:val="-3"/>
          <w:sz w:val="14"/>
        </w:rPr>
        <w:t xml:space="preserve"> </w:t>
      </w:r>
      <w:r>
        <w:rPr>
          <w:i/>
          <w:color w:val="231F20"/>
          <w:sz w:val="14"/>
        </w:rPr>
        <w:t>and</w:t>
      </w:r>
      <w:r>
        <w:rPr>
          <w:i/>
          <w:color w:val="231F20"/>
          <w:spacing w:val="-3"/>
          <w:sz w:val="14"/>
        </w:rPr>
        <w:t xml:space="preserve"> </w:t>
      </w:r>
      <w:r>
        <w:rPr>
          <w:i/>
          <w:color w:val="231F20"/>
          <w:sz w:val="14"/>
        </w:rPr>
        <w:t>officiating</w:t>
      </w:r>
      <w:r>
        <w:rPr>
          <w:i/>
          <w:color w:val="231F20"/>
          <w:spacing w:val="-3"/>
          <w:sz w:val="14"/>
        </w:rPr>
        <w:t xml:space="preserve"> </w:t>
      </w:r>
      <w:r>
        <w:rPr>
          <w:i/>
          <w:color w:val="231F20"/>
          <w:sz w:val="14"/>
        </w:rPr>
        <w:t>on</w:t>
      </w:r>
      <w:r>
        <w:rPr>
          <w:i/>
          <w:color w:val="231F20"/>
          <w:spacing w:val="-3"/>
          <w:sz w:val="14"/>
        </w:rPr>
        <w:t xml:space="preserve"> </w:t>
      </w:r>
      <w:r>
        <w:rPr>
          <w:i/>
          <w:color w:val="231F20"/>
          <w:sz w:val="14"/>
        </w:rPr>
        <w:t>those</w:t>
      </w:r>
      <w:r>
        <w:rPr>
          <w:i/>
          <w:color w:val="231F20"/>
          <w:spacing w:val="-3"/>
          <w:sz w:val="14"/>
        </w:rPr>
        <w:t xml:space="preserve"> </w:t>
      </w:r>
      <w:r>
        <w:rPr>
          <w:i/>
          <w:color w:val="231F20"/>
          <w:sz w:val="14"/>
        </w:rPr>
        <w:t>islands</w:t>
      </w:r>
      <w:r>
        <w:rPr>
          <w:i/>
          <w:color w:val="231F20"/>
          <w:spacing w:val="-3"/>
          <w:sz w:val="14"/>
        </w:rPr>
        <w:t xml:space="preserve"> </w:t>
      </w:r>
      <w:r>
        <w:rPr>
          <w:i/>
          <w:color w:val="231F20"/>
          <w:sz w:val="14"/>
        </w:rPr>
        <w:t>may</w:t>
      </w:r>
      <w:r>
        <w:rPr>
          <w:i/>
          <w:color w:val="231F20"/>
          <w:spacing w:val="-3"/>
          <w:sz w:val="14"/>
        </w:rPr>
        <w:t xml:space="preserve"> </w:t>
      </w:r>
      <w:r>
        <w:rPr>
          <w:i/>
          <w:color w:val="231F20"/>
          <w:sz w:val="14"/>
        </w:rPr>
        <w:t>be</w:t>
      </w:r>
      <w:r>
        <w:rPr>
          <w:i/>
          <w:color w:val="231F20"/>
          <w:spacing w:val="-3"/>
          <w:sz w:val="14"/>
        </w:rPr>
        <w:t xml:space="preserve"> </w:t>
      </w:r>
      <w:r>
        <w:rPr>
          <w:i/>
          <w:color w:val="231F20"/>
          <w:sz w:val="14"/>
        </w:rPr>
        <w:t>classified</w:t>
      </w:r>
      <w:r>
        <w:rPr>
          <w:i/>
          <w:color w:val="231F20"/>
          <w:spacing w:val="-3"/>
          <w:sz w:val="14"/>
        </w:rPr>
        <w:t xml:space="preserve"> </w:t>
      </w:r>
      <w:r>
        <w:rPr>
          <w:i/>
          <w:color w:val="231F20"/>
          <w:sz w:val="14"/>
        </w:rPr>
        <w:t>as</w:t>
      </w:r>
      <w:r>
        <w:rPr>
          <w:i/>
          <w:color w:val="231F20"/>
          <w:spacing w:val="-3"/>
          <w:sz w:val="14"/>
        </w:rPr>
        <w:t xml:space="preserve"> </w:t>
      </w:r>
      <w:r>
        <w:rPr>
          <w:i/>
          <w:color w:val="231F20"/>
          <w:sz w:val="14"/>
        </w:rPr>
        <w:t>Level</w:t>
      </w:r>
      <w:r>
        <w:rPr>
          <w:i/>
          <w:color w:val="231F20"/>
          <w:spacing w:val="-3"/>
          <w:sz w:val="14"/>
        </w:rPr>
        <w:t xml:space="preserve"> </w:t>
      </w:r>
      <w:r>
        <w:rPr>
          <w:i/>
          <w:color w:val="231F20"/>
          <w:sz w:val="14"/>
        </w:rPr>
        <w:t>4i</w:t>
      </w:r>
      <w:r>
        <w:rPr>
          <w:i/>
          <w:color w:val="231F20"/>
          <w:spacing w:val="-3"/>
          <w:sz w:val="14"/>
        </w:rPr>
        <w:t xml:space="preserve"> </w:t>
      </w:r>
      <w:r>
        <w:rPr>
          <w:i/>
          <w:color w:val="231F20"/>
          <w:sz w:val="14"/>
        </w:rPr>
        <w:t>according</w:t>
      </w:r>
      <w:r>
        <w:rPr>
          <w:i/>
          <w:color w:val="231F20"/>
          <w:spacing w:val="-3"/>
          <w:sz w:val="14"/>
        </w:rPr>
        <w:t xml:space="preserve"> </w:t>
      </w:r>
      <w:r>
        <w:rPr>
          <w:i/>
          <w:color w:val="231F20"/>
          <w:sz w:val="14"/>
        </w:rPr>
        <w:t>to</w:t>
      </w:r>
      <w:r>
        <w:rPr>
          <w:i/>
          <w:color w:val="231F20"/>
          <w:spacing w:val="-3"/>
          <w:sz w:val="14"/>
        </w:rPr>
        <w:t xml:space="preserve"> </w:t>
      </w:r>
      <w:r>
        <w:rPr>
          <w:i/>
          <w:color w:val="231F20"/>
          <w:sz w:val="14"/>
        </w:rPr>
        <w:t>criteria approved by The</w:t>
      </w:r>
      <w:r>
        <w:rPr>
          <w:i/>
          <w:color w:val="231F20"/>
          <w:spacing w:val="-1"/>
          <w:sz w:val="14"/>
        </w:rPr>
        <w:t xml:space="preserve"> </w:t>
      </w:r>
      <w:r>
        <w:rPr>
          <w:i/>
          <w:color w:val="231F20"/>
          <w:sz w:val="14"/>
        </w:rPr>
        <w:t>Association.</w:t>
      </w:r>
    </w:p>
    <w:p w:rsidR="0004755E" w:rsidRDefault="007325EB">
      <w:pPr>
        <w:spacing w:before="55" w:line="249" w:lineRule="auto"/>
        <w:ind w:left="1823" w:right="1061" w:hanging="1"/>
        <w:jc w:val="both"/>
        <w:rPr>
          <w:i/>
          <w:sz w:val="14"/>
        </w:rPr>
      </w:pPr>
      <w:r>
        <w:rPr>
          <w:noProof/>
        </w:rPr>
        <mc:AlternateContent>
          <mc:Choice Requires="wps">
            <w:drawing>
              <wp:anchor distT="0" distB="0" distL="114300" distR="114300" simplePos="0" relativeHeight="251653120" behindDoc="0" locked="0" layoutInCell="1" allowOverlap="1">
                <wp:simplePos x="0" y="0"/>
                <wp:positionH relativeFrom="page">
                  <wp:posOffset>4832985</wp:posOffset>
                </wp:positionH>
                <wp:positionV relativeFrom="paragraph">
                  <wp:posOffset>366395</wp:posOffset>
                </wp:positionV>
                <wp:extent cx="495300" cy="2157095"/>
                <wp:effectExtent l="3810" t="3175" r="0" b="1905"/>
                <wp:wrapNone/>
                <wp:docPr id="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7095"/>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B3265" id="Rectangle 14" o:spid="_x0000_s1026" style="position:absolute;margin-left:380.55pt;margin-top:28.85pt;width:39pt;height:169.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" fillcolor="#fff799" stroked="f">
                <w10:wrap anchorx="page"/>
              </v:rect>
            </w:pict>
          </mc:Fallback>
        </mc:AlternateContent>
      </w:r>
      <w:r w:rsidR="00BF6CAB">
        <w:rPr>
          <w:i/>
          <w:color w:val="231F20"/>
          <w:sz w:val="14"/>
        </w:rPr>
        <w:t>** Where a Referee has achieved a Level higher than Level 5 and is not retained,</w:t>
      </w:r>
      <w:r w:rsidR="00BF6CAB">
        <w:rPr>
          <w:i/>
          <w:color w:val="231F20"/>
          <w:spacing w:val="23"/>
          <w:sz w:val="14"/>
        </w:rPr>
        <w:t xml:space="preserve"> </w:t>
      </w:r>
      <w:r w:rsidR="00BF6CAB">
        <w:rPr>
          <w:i/>
          <w:color w:val="231F20"/>
          <w:sz w:val="14"/>
        </w:rPr>
        <w:t>the Referee will usually be reclassified as a Level 5 Referee, with the option of further promotion in the normal way or until a status of non-active is declared by the</w:t>
      </w:r>
      <w:r w:rsidR="00BF6CAB">
        <w:rPr>
          <w:i/>
          <w:color w:val="231F20"/>
          <w:spacing w:val="-2"/>
          <w:sz w:val="14"/>
        </w:rPr>
        <w:t xml:space="preserve"> </w:t>
      </w:r>
      <w:r w:rsidR="00BF6CAB">
        <w:rPr>
          <w:i/>
          <w:color w:val="231F20"/>
          <w:sz w:val="14"/>
        </w:rPr>
        <w:t>individual.</w:t>
      </w:r>
    </w:p>
    <w:p w:rsidR="0004755E" w:rsidRDefault="00BF6CAB">
      <w:pPr>
        <w:pStyle w:val="BodyText"/>
        <w:spacing w:before="61" w:line="249" w:lineRule="auto"/>
        <w:ind w:left="689" w:right="1059" w:hanging="1"/>
      </w:pPr>
      <w:r>
        <w:rPr>
          <w:color w:val="231F20"/>
        </w:rPr>
        <w:t>The</w:t>
      </w:r>
      <w:r>
        <w:rPr>
          <w:color w:val="231F20"/>
          <w:spacing w:val="28"/>
        </w:rPr>
        <w:t xml:space="preserve"> </w:t>
      </w:r>
      <w:r>
        <w:rPr>
          <w:color w:val="231F20"/>
        </w:rPr>
        <w:t>Association</w:t>
      </w:r>
      <w:r>
        <w:rPr>
          <w:color w:val="231F20"/>
          <w:spacing w:val="28"/>
        </w:rPr>
        <w:t xml:space="preserve"> </w:t>
      </w:r>
      <w:r>
        <w:rPr>
          <w:color w:val="231F20"/>
        </w:rPr>
        <w:t>may</w:t>
      </w:r>
      <w:r>
        <w:rPr>
          <w:color w:val="231F20"/>
          <w:spacing w:val="28"/>
        </w:rPr>
        <w:t xml:space="preserve"> </w:t>
      </w:r>
      <w:r>
        <w:rPr>
          <w:color w:val="231F20"/>
        </w:rPr>
        <w:t>designate</w:t>
      </w:r>
      <w:r>
        <w:rPr>
          <w:color w:val="231F20"/>
          <w:spacing w:val="28"/>
        </w:rPr>
        <w:t xml:space="preserve"> </w:t>
      </w:r>
      <w:r>
        <w:rPr>
          <w:color w:val="231F20"/>
        </w:rPr>
        <w:t>Referees</w:t>
      </w:r>
      <w:r>
        <w:rPr>
          <w:color w:val="231F20"/>
          <w:spacing w:val="28"/>
        </w:rPr>
        <w:t xml:space="preserve"> </w:t>
      </w:r>
      <w:r>
        <w:rPr>
          <w:color w:val="231F20"/>
        </w:rPr>
        <w:t>as</w:t>
      </w:r>
      <w:r>
        <w:rPr>
          <w:color w:val="231F20"/>
          <w:spacing w:val="28"/>
        </w:rPr>
        <w:t xml:space="preserve"> </w:t>
      </w:r>
      <w:r>
        <w:rPr>
          <w:color w:val="231F20"/>
        </w:rPr>
        <w:t>Specialist</w:t>
      </w:r>
      <w:r>
        <w:rPr>
          <w:color w:val="231F20"/>
          <w:spacing w:val="28"/>
        </w:rPr>
        <w:t xml:space="preserve"> </w:t>
      </w:r>
      <w:r>
        <w:rPr>
          <w:color w:val="231F20"/>
        </w:rPr>
        <w:t>Assistant</w:t>
      </w:r>
      <w:r>
        <w:rPr>
          <w:color w:val="231F20"/>
          <w:spacing w:val="28"/>
        </w:rPr>
        <w:t xml:space="preserve"> </w:t>
      </w:r>
      <w:r>
        <w:rPr>
          <w:color w:val="231F20"/>
        </w:rPr>
        <w:t>Referees</w:t>
      </w:r>
      <w:r>
        <w:rPr>
          <w:color w:val="231F20"/>
          <w:spacing w:val="28"/>
        </w:rPr>
        <w:t xml:space="preserve"> </w:t>
      </w:r>
      <w:r>
        <w:rPr>
          <w:color w:val="231F20"/>
        </w:rPr>
        <w:t>who</w:t>
      </w:r>
      <w:r>
        <w:rPr>
          <w:color w:val="231F20"/>
          <w:spacing w:val="28"/>
        </w:rPr>
        <w:t xml:space="preserve"> </w:t>
      </w:r>
      <w:r>
        <w:rPr>
          <w:color w:val="231F20"/>
        </w:rPr>
        <w:t>will officiate almost exclusively as Assistant Referees according to guidelines  determined  from time to</w:t>
      </w:r>
      <w:r>
        <w:rPr>
          <w:color w:val="231F20"/>
          <w:spacing w:val="18"/>
        </w:rPr>
        <w:t xml:space="preserve"> </w:t>
      </w:r>
      <w:r>
        <w:rPr>
          <w:color w:val="231F20"/>
        </w:rPr>
        <w:t>time.</w:t>
      </w:r>
    </w:p>
    <w:p w:rsidR="0004755E" w:rsidRDefault="00BF6CAB">
      <w:pPr>
        <w:pStyle w:val="BodyText"/>
        <w:spacing w:line="249" w:lineRule="auto"/>
        <w:ind w:left="689" w:right="940" w:hanging="1"/>
        <w:jc w:val="left"/>
      </w:pPr>
      <w:r>
        <w:rPr>
          <w:color w:val="231F20"/>
        </w:rPr>
        <w:t xml:space="preserve">A Referee may be registered as one or more of the following specialist categories; such registration may be in addition to a Level </w:t>
      </w:r>
      <w:r>
        <w:rPr>
          <w:color w:val="231F20"/>
        </w:rPr>
        <w:t>1 to 10 registration.</w:t>
      </w:r>
    </w:p>
    <w:p w:rsidR="0004755E" w:rsidRDefault="00BF6CAB">
      <w:pPr>
        <w:pStyle w:val="BodyText"/>
        <w:tabs>
          <w:tab w:val="left" w:pos="1823"/>
          <w:tab w:val="left" w:pos="2107"/>
        </w:tabs>
        <w:spacing w:before="28"/>
        <w:ind w:left="690"/>
        <w:jc w:val="left"/>
      </w:pPr>
      <w:r>
        <w:rPr>
          <w:color w:val="231F20"/>
        </w:rPr>
        <w:t>MSR</w:t>
      </w:r>
      <w:r>
        <w:rPr>
          <w:color w:val="231F20"/>
        </w:rPr>
        <w:tab/>
        <w:t>-</w:t>
      </w:r>
      <w:r>
        <w:rPr>
          <w:color w:val="231F20"/>
        </w:rPr>
        <w:tab/>
        <w:t>Mini Soccer</w:t>
      </w:r>
      <w:r>
        <w:rPr>
          <w:color w:val="231F20"/>
          <w:spacing w:val="-7"/>
        </w:rPr>
        <w:t xml:space="preserve"> </w:t>
      </w:r>
      <w:r>
        <w:rPr>
          <w:color w:val="231F20"/>
        </w:rPr>
        <w:t>Referee</w:t>
      </w:r>
    </w:p>
    <w:p w:rsidR="0004755E" w:rsidRDefault="00BF6CAB">
      <w:pPr>
        <w:pStyle w:val="BodyText"/>
        <w:tabs>
          <w:tab w:val="left" w:pos="1823"/>
          <w:tab w:val="left" w:pos="2107"/>
        </w:tabs>
        <w:spacing w:before="36" w:line="288" w:lineRule="auto"/>
        <w:ind w:left="689" w:right="4082"/>
        <w:jc w:val="left"/>
      </w:pPr>
      <w:r>
        <w:rPr>
          <w:color w:val="231F20"/>
        </w:rPr>
        <w:t>SS</w:t>
      </w:r>
      <w:r>
        <w:rPr>
          <w:color w:val="231F20"/>
        </w:rPr>
        <w:tab/>
        <w:t>-</w:t>
      </w:r>
      <w:r>
        <w:rPr>
          <w:color w:val="231F20"/>
        </w:rPr>
        <w:tab/>
        <w:t>Small</w:t>
      </w:r>
      <w:r>
        <w:rPr>
          <w:color w:val="231F20"/>
          <w:spacing w:val="-3"/>
        </w:rPr>
        <w:t xml:space="preserve"> </w:t>
      </w:r>
      <w:r>
        <w:rPr>
          <w:color w:val="231F20"/>
        </w:rPr>
        <w:t>Sided</w:t>
      </w:r>
      <w:r>
        <w:rPr>
          <w:color w:val="231F20"/>
          <w:spacing w:val="-3"/>
        </w:rPr>
        <w:t xml:space="preserve"> </w:t>
      </w:r>
      <w:r>
        <w:rPr>
          <w:color w:val="231F20"/>
        </w:rPr>
        <w:t>Referee International</w:t>
      </w:r>
      <w:r>
        <w:rPr>
          <w:color w:val="231F20"/>
        </w:rPr>
        <w:tab/>
        <w:t>-</w:t>
      </w:r>
      <w:r>
        <w:rPr>
          <w:color w:val="231F20"/>
        </w:rPr>
        <w:tab/>
      </w:r>
      <w:r>
        <w:rPr>
          <w:color w:val="231F20"/>
          <w:spacing w:val="-3"/>
        </w:rPr>
        <w:t xml:space="preserve">FIFA </w:t>
      </w:r>
      <w:r>
        <w:rPr>
          <w:color w:val="231F20"/>
        </w:rPr>
        <w:t>List Referee</w:t>
      </w:r>
    </w:p>
    <w:p w:rsidR="0004755E" w:rsidRDefault="00BF6CAB">
      <w:pPr>
        <w:pStyle w:val="BodyText"/>
        <w:tabs>
          <w:tab w:val="left" w:pos="1823"/>
          <w:tab w:val="left" w:pos="2107"/>
        </w:tabs>
        <w:spacing w:before="0" w:line="288" w:lineRule="auto"/>
        <w:ind w:left="689" w:right="1467"/>
        <w:jc w:val="left"/>
      </w:pPr>
      <w:r>
        <w:rPr>
          <w:color w:val="231F20"/>
        </w:rPr>
        <w:t>WFR1</w:t>
      </w:r>
      <w:r>
        <w:rPr>
          <w:color w:val="231F20"/>
        </w:rPr>
        <w:tab/>
        <w:t>-</w:t>
      </w:r>
      <w:r>
        <w:rPr>
          <w:color w:val="231F20"/>
        </w:rPr>
        <w:tab/>
        <w:t>Premier</w:t>
      </w:r>
      <w:r>
        <w:rPr>
          <w:color w:val="231F20"/>
          <w:spacing w:val="-4"/>
        </w:rPr>
        <w:t xml:space="preserve"> </w:t>
      </w:r>
      <w:r>
        <w:rPr>
          <w:color w:val="231F20"/>
        </w:rPr>
        <w:t>League</w:t>
      </w:r>
      <w:r>
        <w:rPr>
          <w:color w:val="231F20"/>
          <w:spacing w:val="-4"/>
        </w:rPr>
        <w:t xml:space="preserve"> </w:t>
      </w:r>
      <w:r>
        <w:rPr>
          <w:color w:val="231F20"/>
        </w:rPr>
        <w:t>and</w:t>
      </w:r>
      <w:r>
        <w:rPr>
          <w:color w:val="231F20"/>
          <w:spacing w:val="-4"/>
        </w:rPr>
        <w:t xml:space="preserve"> </w:t>
      </w:r>
      <w:r>
        <w:rPr>
          <w:color w:val="231F20"/>
        </w:rPr>
        <w:t>Super</w:t>
      </w:r>
      <w:r>
        <w:rPr>
          <w:color w:val="231F20"/>
          <w:spacing w:val="-4"/>
        </w:rPr>
        <w:t xml:space="preserve"> </w:t>
      </w:r>
      <w:r>
        <w:rPr>
          <w:color w:val="231F20"/>
        </w:rPr>
        <w:t>League</w:t>
      </w:r>
      <w:r>
        <w:rPr>
          <w:color w:val="231F20"/>
          <w:spacing w:val="-4"/>
        </w:rPr>
        <w:t xml:space="preserve"> </w:t>
      </w:r>
      <w:r>
        <w:rPr>
          <w:color w:val="231F20"/>
        </w:rPr>
        <w:t>Women’s</w:t>
      </w:r>
      <w:r>
        <w:rPr>
          <w:color w:val="231F20"/>
          <w:spacing w:val="-4"/>
        </w:rPr>
        <w:t xml:space="preserve"> </w:t>
      </w:r>
      <w:r>
        <w:rPr>
          <w:color w:val="231F20"/>
        </w:rPr>
        <w:t>Football</w:t>
      </w:r>
      <w:r>
        <w:rPr>
          <w:color w:val="231F20"/>
          <w:spacing w:val="-4"/>
        </w:rPr>
        <w:t xml:space="preserve"> </w:t>
      </w:r>
      <w:r>
        <w:rPr>
          <w:color w:val="231F20"/>
        </w:rPr>
        <w:t>Referee WFR2</w:t>
      </w:r>
      <w:r>
        <w:rPr>
          <w:color w:val="231F20"/>
        </w:rPr>
        <w:tab/>
        <w:t>-</w:t>
      </w:r>
      <w:r>
        <w:rPr>
          <w:color w:val="231F20"/>
        </w:rPr>
        <w:tab/>
        <w:t>Combination Women’s Football</w:t>
      </w:r>
      <w:r>
        <w:rPr>
          <w:color w:val="231F20"/>
          <w:spacing w:val="-18"/>
        </w:rPr>
        <w:t xml:space="preserve"> </w:t>
      </w:r>
      <w:r>
        <w:rPr>
          <w:color w:val="231F20"/>
        </w:rPr>
        <w:t>Referee</w:t>
      </w:r>
    </w:p>
    <w:p w:rsidR="0004755E" w:rsidRDefault="00BF6CAB">
      <w:pPr>
        <w:pStyle w:val="BodyText"/>
        <w:tabs>
          <w:tab w:val="left" w:pos="1823"/>
          <w:tab w:val="left" w:pos="2107"/>
        </w:tabs>
        <w:spacing w:before="0" w:line="288" w:lineRule="auto"/>
        <w:ind w:left="689" w:right="2018"/>
        <w:jc w:val="left"/>
      </w:pPr>
      <w:r>
        <w:rPr>
          <w:color w:val="231F20"/>
        </w:rPr>
        <w:t>WFR3</w:t>
      </w:r>
      <w:r>
        <w:rPr>
          <w:color w:val="231F20"/>
        </w:rPr>
        <w:tab/>
        <w:t>-</w:t>
      </w:r>
      <w:r>
        <w:rPr>
          <w:color w:val="231F20"/>
        </w:rPr>
        <w:tab/>
        <w:t>Regional Premier Division Women’s</w:t>
      </w:r>
      <w:r>
        <w:rPr>
          <w:color w:val="231F20"/>
          <w:spacing w:val="-16"/>
        </w:rPr>
        <w:t xml:space="preserve"> </w:t>
      </w:r>
      <w:r>
        <w:rPr>
          <w:color w:val="231F20"/>
        </w:rPr>
        <w:t>Football</w:t>
      </w:r>
      <w:r>
        <w:rPr>
          <w:color w:val="231F20"/>
          <w:spacing w:val="-4"/>
        </w:rPr>
        <w:t xml:space="preserve"> </w:t>
      </w:r>
      <w:r>
        <w:rPr>
          <w:color w:val="231F20"/>
        </w:rPr>
        <w:t>Referee WFR4</w:t>
      </w:r>
      <w:r>
        <w:rPr>
          <w:color w:val="231F20"/>
        </w:rPr>
        <w:tab/>
        <w:t>-</w:t>
      </w:r>
      <w:r>
        <w:rPr>
          <w:color w:val="231F20"/>
        </w:rPr>
        <w:tab/>
        <w:t>Regional</w:t>
      </w:r>
      <w:r>
        <w:rPr>
          <w:color w:val="231F20"/>
          <w:spacing w:val="-6"/>
        </w:rPr>
        <w:t xml:space="preserve"> </w:t>
      </w:r>
      <w:r>
        <w:rPr>
          <w:color w:val="231F20"/>
        </w:rPr>
        <w:t>League</w:t>
      </w:r>
      <w:r>
        <w:rPr>
          <w:color w:val="231F20"/>
          <w:spacing w:val="-6"/>
        </w:rPr>
        <w:t xml:space="preserve"> </w:t>
      </w:r>
      <w:r>
        <w:rPr>
          <w:color w:val="231F20"/>
        </w:rPr>
        <w:t>Women’s</w:t>
      </w:r>
      <w:r>
        <w:rPr>
          <w:color w:val="231F20"/>
          <w:spacing w:val="-6"/>
        </w:rPr>
        <w:t xml:space="preserve"> </w:t>
      </w:r>
      <w:r>
        <w:rPr>
          <w:color w:val="231F20"/>
        </w:rPr>
        <w:t>Football</w:t>
      </w:r>
      <w:r>
        <w:rPr>
          <w:color w:val="231F20"/>
          <w:spacing w:val="-6"/>
        </w:rPr>
        <w:t xml:space="preserve"> </w:t>
      </w:r>
      <w:r>
        <w:rPr>
          <w:color w:val="231F20"/>
        </w:rPr>
        <w:t>Referee</w:t>
      </w:r>
    </w:p>
    <w:p w:rsidR="0004755E" w:rsidRDefault="00BF6CAB">
      <w:pPr>
        <w:pStyle w:val="BodyText"/>
        <w:tabs>
          <w:tab w:val="left" w:pos="1823"/>
          <w:tab w:val="left" w:pos="2107"/>
        </w:tabs>
        <w:spacing w:before="0" w:line="184" w:lineRule="exact"/>
        <w:ind w:left="689"/>
        <w:jc w:val="left"/>
      </w:pPr>
      <w:r>
        <w:rPr>
          <w:color w:val="231F20"/>
        </w:rPr>
        <w:t>WFR5</w:t>
      </w:r>
      <w:r>
        <w:rPr>
          <w:color w:val="231F20"/>
        </w:rPr>
        <w:tab/>
        <w:t>-</w:t>
      </w:r>
      <w:r>
        <w:rPr>
          <w:color w:val="231F20"/>
        </w:rPr>
        <w:tab/>
        <w:t>County</w:t>
      </w:r>
      <w:r>
        <w:rPr>
          <w:color w:val="231F20"/>
          <w:spacing w:val="-6"/>
        </w:rPr>
        <w:t xml:space="preserve"> </w:t>
      </w:r>
      <w:r>
        <w:rPr>
          <w:color w:val="231F20"/>
        </w:rPr>
        <w:t>League</w:t>
      </w:r>
      <w:r>
        <w:rPr>
          <w:color w:val="231F20"/>
          <w:spacing w:val="-6"/>
        </w:rPr>
        <w:t xml:space="preserve"> </w:t>
      </w:r>
      <w:r>
        <w:rPr>
          <w:color w:val="231F20"/>
        </w:rPr>
        <w:t>Women’s</w:t>
      </w:r>
      <w:r>
        <w:rPr>
          <w:color w:val="231F20"/>
          <w:spacing w:val="-6"/>
        </w:rPr>
        <w:t xml:space="preserve"> </w:t>
      </w:r>
      <w:r>
        <w:rPr>
          <w:color w:val="231F20"/>
        </w:rPr>
        <w:t>Football</w:t>
      </w:r>
      <w:r>
        <w:rPr>
          <w:color w:val="231F20"/>
          <w:spacing w:val="-6"/>
        </w:rPr>
        <w:t xml:space="preserve"> </w:t>
      </w:r>
      <w:r>
        <w:rPr>
          <w:color w:val="231F20"/>
        </w:rPr>
        <w:t>Referee</w:t>
      </w:r>
    </w:p>
    <w:p w:rsidR="0004755E" w:rsidRDefault="00BF6CAB">
      <w:pPr>
        <w:pStyle w:val="BodyText"/>
        <w:tabs>
          <w:tab w:val="left" w:pos="1823"/>
          <w:tab w:val="left" w:pos="2107"/>
        </w:tabs>
        <w:spacing w:before="36" w:line="288" w:lineRule="auto"/>
        <w:ind w:left="689" w:right="2095"/>
        <w:jc w:val="left"/>
      </w:pPr>
      <w:r>
        <w:rPr>
          <w:color w:val="231F20"/>
        </w:rPr>
        <w:t>WFR6</w:t>
      </w:r>
      <w:r>
        <w:rPr>
          <w:color w:val="231F20"/>
        </w:rPr>
        <w:tab/>
        <w:t>-</w:t>
      </w:r>
      <w:r>
        <w:rPr>
          <w:color w:val="231F20"/>
        </w:rPr>
        <w:tab/>
        <w:t>Girls and County League Women’s</w:t>
      </w:r>
      <w:r>
        <w:rPr>
          <w:color w:val="231F20"/>
          <w:spacing w:val="-17"/>
        </w:rPr>
        <w:t xml:space="preserve"> </w:t>
      </w:r>
      <w:r>
        <w:rPr>
          <w:color w:val="231F20"/>
        </w:rPr>
        <w:t>Football</w:t>
      </w:r>
      <w:r>
        <w:rPr>
          <w:color w:val="231F20"/>
          <w:spacing w:val="-4"/>
        </w:rPr>
        <w:t xml:space="preserve"> </w:t>
      </w:r>
      <w:r>
        <w:rPr>
          <w:color w:val="231F20"/>
        </w:rPr>
        <w:t>Referee WFR7</w:t>
      </w:r>
      <w:r>
        <w:rPr>
          <w:color w:val="231F20"/>
        </w:rPr>
        <w:tab/>
        <w:t>-</w:t>
      </w:r>
      <w:r>
        <w:rPr>
          <w:color w:val="231F20"/>
        </w:rPr>
        <w:tab/>
        <w:t>Trainee</w:t>
      </w:r>
      <w:r>
        <w:rPr>
          <w:color w:val="231F20"/>
          <w:spacing w:val="-10"/>
        </w:rPr>
        <w:t xml:space="preserve"> </w:t>
      </w:r>
      <w:r>
        <w:rPr>
          <w:color w:val="231F20"/>
        </w:rPr>
        <w:t>Women’s</w:t>
      </w:r>
      <w:r>
        <w:rPr>
          <w:color w:val="231F20"/>
          <w:spacing w:val="-10"/>
        </w:rPr>
        <w:t xml:space="preserve"> </w:t>
      </w:r>
      <w:r>
        <w:rPr>
          <w:color w:val="231F20"/>
        </w:rPr>
        <w:t>Football</w:t>
      </w:r>
      <w:r>
        <w:rPr>
          <w:color w:val="231F20"/>
          <w:spacing w:val="-10"/>
        </w:rPr>
        <w:t xml:space="preserve"> </w:t>
      </w:r>
      <w:r>
        <w:rPr>
          <w:color w:val="231F20"/>
        </w:rPr>
        <w:t>Referee</w:t>
      </w:r>
    </w:p>
    <w:p w:rsidR="0004755E" w:rsidRDefault="0004755E">
      <w:pPr>
        <w:spacing w:line="288" w:lineRule="auto"/>
        <w:sectPr w:rsidR="0004755E">
          <w:pgSz w:w="8400" w:h="11910"/>
          <w:pgMar w:top="1000" w:right="0" w:bottom="280" w:left="940" w:header="228" w:footer="0" w:gutter="0"/>
          <w:cols w:space="720"/>
        </w:sectPr>
      </w:pPr>
    </w:p>
    <w:p w:rsidR="0004755E" w:rsidRDefault="00BF6CAB">
      <w:pPr>
        <w:pStyle w:val="BodyText"/>
        <w:tabs>
          <w:tab w:val="left" w:pos="2763"/>
        </w:tabs>
        <w:spacing w:before="87"/>
      </w:pPr>
      <w:r>
        <w:rPr>
          <w:color w:val="231F20"/>
        </w:rPr>
        <w:lastRenderedPageBreak/>
        <w:t>FURF</w:t>
      </w:r>
      <w:r>
        <w:rPr>
          <w:color w:val="231F20"/>
        </w:rPr>
        <w:tab/>
      </w:r>
      <w:r>
        <w:rPr>
          <w:color w:val="231F20"/>
        </w:rPr>
        <w:t xml:space="preserve">-        International </w:t>
      </w:r>
      <w:r>
        <w:rPr>
          <w:color w:val="231F20"/>
          <w:spacing w:val="-3"/>
        </w:rPr>
        <w:t xml:space="preserve">FIFA </w:t>
      </w:r>
      <w:r>
        <w:rPr>
          <w:color w:val="231F20"/>
        </w:rPr>
        <w:t>Futsal</w:t>
      </w:r>
      <w:r>
        <w:rPr>
          <w:color w:val="231F20"/>
          <w:spacing w:val="9"/>
        </w:rPr>
        <w:t xml:space="preserve"> </w:t>
      </w:r>
      <w:r>
        <w:rPr>
          <w:color w:val="231F20"/>
        </w:rPr>
        <w:t>Referee</w:t>
      </w:r>
    </w:p>
    <w:p w:rsidR="0004755E" w:rsidRDefault="00BF6CAB">
      <w:pPr>
        <w:pStyle w:val="BodyText"/>
        <w:tabs>
          <w:tab w:val="left" w:pos="2763"/>
        </w:tabs>
        <w:spacing w:before="35"/>
        <w:ind w:left="1630"/>
      </w:pPr>
      <w:r>
        <w:rPr>
          <w:color w:val="231F20"/>
        </w:rPr>
        <w:t>FUR1</w:t>
      </w:r>
      <w:r>
        <w:rPr>
          <w:color w:val="231F20"/>
        </w:rPr>
        <w:tab/>
        <w:t>-        National Futsal</w:t>
      </w:r>
      <w:r>
        <w:rPr>
          <w:color w:val="231F20"/>
          <w:spacing w:val="5"/>
        </w:rPr>
        <w:t xml:space="preserve"> </w:t>
      </w:r>
      <w:r>
        <w:rPr>
          <w:color w:val="231F20"/>
        </w:rPr>
        <w:t>Referee</w:t>
      </w:r>
    </w:p>
    <w:p w:rsidR="0004755E" w:rsidRDefault="00BF6CAB">
      <w:pPr>
        <w:pStyle w:val="BodyText"/>
        <w:tabs>
          <w:tab w:val="left" w:pos="2763"/>
        </w:tabs>
        <w:spacing w:before="35"/>
        <w:ind w:left="1630"/>
      </w:pPr>
      <w:r>
        <w:rPr>
          <w:color w:val="231F20"/>
        </w:rPr>
        <w:t>FUR2</w:t>
      </w:r>
      <w:r>
        <w:rPr>
          <w:color w:val="231F20"/>
        </w:rPr>
        <w:tab/>
        <w:t>-        Regional Futsal</w:t>
      </w:r>
      <w:r>
        <w:rPr>
          <w:color w:val="231F20"/>
          <w:spacing w:val="5"/>
        </w:rPr>
        <w:t xml:space="preserve"> </w:t>
      </w:r>
      <w:r>
        <w:rPr>
          <w:color w:val="231F20"/>
        </w:rPr>
        <w:t>Referee</w:t>
      </w:r>
    </w:p>
    <w:p w:rsidR="0004755E" w:rsidRDefault="00BF6CAB">
      <w:pPr>
        <w:pStyle w:val="BodyText"/>
        <w:tabs>
          <w:tab w:val="left" w:pos="2763"/>
        </w:tabs>
        <w:spacing w:before="35"/>
      </w:pPr>
      <w:r>
        <w:rPr>
          <w:color w:val="231F20"/>
        </w:rPr>
        <w:t>FUR3</w:t>
      </w:r>
      <w:r>
        <w:rPr>
          <w:color w:val="231F20"/>
        </w:rPr>
        <w:tab/>
        <w:t>-        Senior County Futsal</w:t>
      </w:r>
      <w:r>
        <w:rPr>
          <w:color w:val="231F20"/>
          <w:spacing w:val="6"/>
        </w:rPr>
        <w:t xml:space="preserve"> </w:t>
      </w:r>
      <w:r>
        <w:rPr>
          <w:color w:val="231F20"/>
        </w:rPr>
        <w:t>Referee</w:t>
      </w:r>
    </w:p>
    <w:p w:rsidR="0004755E" w:rsidRDefault="00BF6CAB">
      <w:pPr>
        <w:pStyle w:val="BodyText"/>
        <w:tabs>
          <w:tab w:val="left" w:pos="2763"/>
        </w:tabs>
        <w:spacing w:before="35"/>
        <w:ind w:left="1630"/>
      </w:pPr>
      <w:r>
        <w:rPr>
          <w:color w:val="231F20"/>
        </w:rPr>
        <w:t>FUR4</w:t>
      </w:r>
      <w:r>
        <w:rPr>
          <w:color w:val="231F20"/>
        </w:rPr>
        <w:tab/>
        <w:t>-        County Futsal</w:t>
      </w:r>
      <w:r>
        <w:rPr>
          <w:color w:val="231F20"/>
          <w:spacing w:val="6"/>
        </w:rPr>
        <w:t xml:space="preserve"> </w:t>
      </w:r>
      <w:r>
        <w:rPr>
          <w:color w:val="231F20"/>
        </w:rPr>
        <w:t>Referee</w:t>
      </w:r>
    </w:p>
    <w:p w:rsidR="0004755E" w:rsidRDefault="00BF6CAB">
      <w:pPr>
        <w:pStyle w:val="BodyText"/>
        <w:tabs>
          <w:tab w:val="left" w:pos="2763"/>
        </w:tabs>
        <w:spacing w:before="35"/>
      </w:pPr>
      <w:r>
        <w:rPr>
          <w:color w:val="231F20"/>
        </w:rPr>
        <w:t>FUR5</w:t>
      </w:r>
      <w:r>
        <w:rPr>
          <w:color w:val="231F20"/>
        </w:rPr>
        <w:tab/>
        <w:t>-        Junior County Futsal</w:t>
      </w:r>
      <w:r>
        <w:rPr>
          <w:color w:val="231F20"/>
          <w:spacing w:val="6"/>
        </w:rPr>
        <w:t xml:space="preserve"> </w:t>
      </w:r>
      <w:r>
        <w:rPr>
          <w:color w:val="231F20"/>
        </w:rPr>
        <w:t>Referee</w:t>
      </w:r>
    </w:p>
    <w:p w:rsidR="0004755E" w:rsidRDefault="00BF6CAB">
      <w:pPr>
        <w:pStyle w:val="BodyText"/>
        <w:tabs>
          <w:tab w:val="left" w:pos="2763"/>
        </w:tabs>
        <w:spacing w:before="35"/>
        <w:ind w:left="1630"/>
      </w:pPr>
      <w:r>
        <w:rPr>
          <w:color w:val="231F20"/>
        </w:rPr>
        <w:t>FUR6</w:t>
      </w:r>
      <w:r>
        <w:rPr>
          <w:color w:val="231F20"/>
        </w:rPr>
        <w:tab/>
        <w:t xml:space="preserve">-        </w:t>
      </w:r>
      <w:r>
        <w:rPr>
          <w:color w:val="231F20"/>
          <w:spacing w:val="-3"/>
        </w:rPr>
        <w:t>Y</w:t>
      </w:r>
      <w:r>
        <w:rPr>
          <w:color w:val="231F20"/>
          <w:spacing w:val="-3"/>
        </w:rPr>
        <w:t xml:space="preserve">outh </w:t>
      </w:r>
      <w:r>
        <w:rPr>
          <w:color w:val="231F20"/>
        </w:rPr>
        <w:t>Futsal</w:t>
      </w:r>
      <w:r>
        <w:rPr>
          <w:color w:val="231F20"/>
          <w:spacing w:val="11"/>
        </w:rPr>
        <w:t xml:space="preserve"> </w:t>
      </w:r>
      <w:r>
        <w:rPr>
          <w:color w:val="231F20"/>
        </w:rPr>
        <w:t>Referee</w:t>
      </w:r>
    </w:p>
    <w:p w:rsidR="0004755E" w:rsidRDefault="00BF6CAB">
      <w:pPr>
        <w:pStyle w:val="BodyText"/>
        <w:tabs>
          <w:tab w:val="left" w:pos="2763"/>
        </w:tabs>
        <w:spacing w:before="35"/>
        <w:ind w:left="1630"/>
      </w:pPr>
      <w:r>
        <w:rPr>
          <w:color w:val="231F20"/>
        </w:rPr>
        <w:t>FUR7</w:t>
      </w:r>
      <w:r>
        <w:rPr>
          <w:color w:val="231F20"/>
        </w:rPr>
        <w:tab/>
        <w:t>-        Trainee Futsal</w:t>
      </w:r>
      <w:r>
        <w:rPr>
          <w:color w:val="231F20"/>
          <w:spacing w:val="-7"/>
        </w:rPr>
        <w:t xml:space="preserve"> </w:t>
      </w:r>
      <w:r>
        <w:rPr>
          <w:color w:val="231F20"/>
        </w:rPr>
        <w:t>Referee</w:t>
      </w:r>
    </w:p>
    <w:p w:rsidR="0004755E" w:rsidRDefault="00BF6CAB">
      <w:pPr>
        <w:pStyle w:val="ListParagraph"/>
        <w:numPr>
          <w:ilvl w:val="0"/>
          <w:numId w:val="15"/>
        </w:numPr>
        <w:tabs>
          <w:tab w:val="left" w:pos="1629"/>
          <w:tab w:val="left" w:pos="1630"/>
        </w:tabs>
        <w:spacing w:before="64" w:line="249" w:lineRule="auto"/>
        <w:ind w:left="1629" w:right="120" w:hanging="566"/>
        <w:jc w:val="both"/>
        <w:rPr>
          <w:sz w:val="16"/>
        </w:rPr>
      </w:pPr>
      <w:r>
        <w:rPr>
          <w:color w:val="231F20"/>
          <w:sz w:val="16"/>
        </w:rPr>
        <w:t>When a Referee changes residence from one Affiliated Association to another, the classification Level will be accepted by the Affiliated Association into whose area the Referee has</w:t>
      </w:r>
      <w:r>
        <w:rPr>
          <w:color w:val="231F20"/>
          <w:spacing w:val="-5"/>
          <w:sz w:val="16"/>
        </w:rPr>
        <w:t xml:space="preserve"> </w:t>
      </w:r>
      <w:r>
        <w:rPr>
          <w:color w:val="231F20"/>
          <w:sz w:val="16"/>
        </w:rPr>
        <w:t>moved.</w:t>
      </w:r>
    </w:p>
    <w:p w:rsidR="0004755E" w:rsidRDefault="00BF6CAB">
      <w:pPr>
        <w:pStyle w:val="ListParagraph"/>
        <w:numPr>
          <w:ilvl w:val="0"/>
          <w:numId w:val="15"/>
        </w:numPr>
        <w:tabs>
          <w:tab w:val="left" w:pos="1629"/>
          <w:tab w:val="left" w:pos="1630"/>
        </w:tabs>
        <w:spacing w:line="249" w:lineRule="auto"/>
        <w:ind w:left="1629" w:right="121" w:hanging="566"/>
        <w:jc w:val="both"/>
        <w:rPr>
          <w:sz w:val="16"/>
        </w:rPr>
      </w:pPr>
      <w:r>
        <w:rPr>
          <w:color w:val="231F20"/>
          <w:sz w:val="16"/>
        </w:rPr>
        <w:t>A Referee moving to England from another country must provide proof of their current Referee status from their National Association. The Association will determine their classification</w:t>
      </w:r>
      <w:r>
        <w:rPr>
          <w:color w:val="231F20"/>
          <w:spacing w:val="-4"/>
          <w:sz w:val="16"/>
        </w:rPr>
        <w:t xml:space="preserve"> </w:t>
      </w:r>
      <w:r>
        <w:rPr>
          <w:color w:val="231F20"/>
          <w:sz w:val="16"/>
        </w:rPr>
        <w:t>Level.</w:t>
      </w:r>
    </w:p>
    <w:p w:rsidR="0004755E" w:rsidRDefault="00BF6CAB">
      <w:pPr>
        <w:pStyle w:val="ListParagraph"/>
        <w:numPr>
          <w:ilvl w:val="0"/>
          <w:numId w:val="15"/>
        </w:numPr>
        <w:tabs>
          <w:tab w:val="left" w:pos="1629"/>
          <w:tab w:val="left" w:pos="1630"/>
        </w:tabs>
        <w:spacing w:line="249" w:lineRule="auto"/>
        <w:ind w:left="1629" w:right="120" w:hanging="566"/>
        <w:jc w:val="both"/>
        <w:rPr>
          <w:sz w:val="16"/>
        </w:rPr>
      </w:pPr>
      <w:r>
        <w:rPr>
          <w:color w:val="231F20"/>
          <w:sz w:val="16"/>
        </w:rPr>
        <w:t xml:space="preserve">Trainee Referees undertaking the </w:t>
      </w:r>
      <w:r>
        <w:rPr>
          <w:color w:val="231F20"/>
          <w:spacing w:val="-5"/>
          <w:sz w:val="16"/>
        </w:rPr>
        <w:t xml:space="preserve">FA </w:t>
      </w:r>
      <w:r>
        <w:rPr>
          <w:color w:val="231F20"/>
          <w:sz w:val="16"/>
        </w:rPr>
        <w:t>Basic Referee Course must be registered as Level 9 by the end of module 3. A Level 9 Referee will automatically become a Level 7 Referee (16 years of age or over) or Level 8 (14 or 15 years of age) upon successful comple</w:t>
      </w:r>
      <w:r>
        <w:rPr>
          <w:color w:val="231F20"/>
          <w:sz w:val="16"/>
        </w:rPr>
        <w:t>tion of the</w:t>
      </w:r>
      <w:r>
        <w:rPr>
          <w:color w:val="231F20"/>
          <w:spacing w:val="28"/>
          <w:sz w:val="16"/>
        </w:rPr>
        <w:t xml:space="preserve"> </w:t>
      </w:r>
      <w:r>
        <w:rPr>
          <w:color w:val="231F20"/>
          <w:spacing w:val="-5"/>
          <w:sz w:val="16"/>
        </w:rPr>
        <w:t xml:space="preserve">FA </w:t>
      </w:r>
      <w:r>
        <w:rPr>
          <w:color w:val="231F20"/>
          <w:sz w:val="16"/>
        </w:rPr>
        <w:t>Basic Referee Course.</w:t>
      </w:r>
    </w:p>
    <w:p w:rsidR="0004755E" w:rsidRDefault="00BF6CAB">
      <w:pPr>
        <w:pStyle w:val="ListParagraph"/>
        <w:numPr>
          <w:ilvl w:val="0"/>
          <w:numId w:val="15"/>
        </w:numPr>
        <w:tabs>
          <w:tab w:val="left" w:pos="1629"/>
          <w:tab w:val="left" w:pos="1630"/>
        </w:tabs>
        <w:ind w:left="1629" w:hanging="566"/>
        <w:jc w:val="left"/>
        <w:rPr>
          <w:sz w:val="16"/>
        </w:rPr>
      </w:pPr>
      <w:r>
        <w:rPr>
          <w:color w:val="231F20"/>
          <w:sz w:val="16"/>
        </w:rPr>
        <w:t>A</w:t>
      </w:r>
      <w:r>
        <w:rPr>
          <w:color w:val="231F20"/>
          <w:spacing w:val="-2"/>
          <w:sz w:val="16"/>
        </w:rPr>
        <w:t xml:space="preserve"> </w:t>
      </w:r>
      <w:r>
        <w:rPr>
          <w:color w:val="231F20"/>
          <w:sz w:val="16"/>
        </w:rPr>
        <w:t>Level</w:t>
      </w:r>
      <w:r>
        <w:rPr>
          <w:color w:val="231F20"/>
          <w:spacing w:val="-2"/>
          <w:sz w:val="16"/>
        </w:rPr>
        <w:t xml:space="preserve"> </w:t>
      </w:r>
      <w:r>
        <w:rPr>
          <w:color w:val="231F20"/>
          <w:sz w:val="16"/>
        </w:rPr>
        <w:t>8</w:t>
      </w:r>
      <w:r>
        <w:rPr>
          <w:color w:val="231F20"/>
          <w:spacing w:val="-2"/>
          <w:sz w:val="16"/>
        </w:rPr>
        <w:t xml:space="preserve"> </w:t>
      </w:r>
      <w:r>
        <w:rPr>
          <w:color w:val="231F20"/>
          <w:sz w:val="16"/>
        </w:rPr>
        <w:t>Referee</w:t>
      </w:r>
      <w:r>
        <w:rPr>
          <w:color w:val="231F20"/>
          <w:spacing w:val="-2"/>
          <w:sz w:val="16"/>
        </w:rPr>
        <w:t xml:space="preserve"> </w:t>
      </w:r>
      <w:r>
        <w:rPr>
          <w:color w:val="231F20"/>
          <w:sz w:val="16"/>
        </w:rPr>
        <w:t>will</w:t>
      </w:r>
      <w:r>
        <w:rPr>
          <w:color w:val="231F20"/>
          <w:spacing w:val="-2"/>
          <w:sz w:val="16"/>
        </w:rPr>
        <w:t xml:space="preserve"> </w:t>
      </w:r>
      <w:r>
        <w:rPr>
          <w:color w:val="231F20"/>
          <w:sz w:val="16"/>
        </w:rPr>
        <w:t>automatically</w:t>
      </w:r>
      <w:r>
        <w:rPr>
          <w:color w:val="231F20"/>
          <w:spacing w:val="-2"/>
          <w:sz w:val="16"/>
        </w:rPr>
        <w:t xml:space="preserve"> </w:t>
      </w:r>
      <w:r>
        <w:rPr>
          <w:color w:val="231F20"/>
          <w:sz w:val="16"/>
        </w:rPr>
        <w:t>become</w:t>
      </w:r>
      <w:r>
        <w:rPr>
          <w:color w:val="231F20"/>
          <w:spacing w:val="-2"/>
          <w:sz w:val="16"/>
        </w:rPr>
        <w:t xml:space="preserve"> </w:t>
      </w:r>
      <w:r>
        <w:rPr>
          <w:color w:val="231F20"/>
          <w:sz w:val="16"/>
        </w:rPr>
        <w:t>a</w:t>
      </w:r>
      <w:r>
        <w:rPr>
          <w:color w:val="231F20"/>
          <w:spacing w:val="-2"/>
          <w:sz w:val="16"/>
        </w:rPr>
        <w:t xml:space="preserve"> </w:t>
      </w:r>
      <w:r>
        <w:rPr>
          <w:color w:val="231F20"/>
          <w:sz w:val="16"/>
        </w:rPr>
        <w:t>Level</w:t>
      </w:r>
      <w:r>
        <w:rPr>
          <w:color w:val="231F20"/>
          <w:spacing w:val="-2"/>
          <w:sz w:val="16"/>
        </w:rPr>
        <w:t xml:space="preserve"> </w:t>
      </w:r>
      <w:r>
        <w:rPr>
          <w:color w:val="231F20"/>
          <w:sz w:val="16"/>
        </w:rPr>
        <w:t>7</w:t>
      </w:r>
      <w:r>
        <w:rPr>
          <w:color w:val="231F20"/>
          <w:spacing w:val="-2"/>
          <w:sz w:val="16"/>
        </w:rPr>
        <w:t xml:space="preserve"> </w:t>
      </w:r>
      <w:r>
        <w:rPr>
          <w:color w:val="231F20"/>
          <w:sz w:val="16"/>
        </w:rPr>
        <w:t>Referee</w:t>
      </w:r>
      <w:r>
        <w:rPr>
          <w:color w:val="231F20"/>
          <w:spacing w:val="-2"/>
          <w:sz w:val="16"/>
        </w:rPr>
        <w:t xml:space="preserve"> </w:t>
      </w:r>
      <w:r>
        <w:rPr>
          <w:color w:val="231F20"/>
          <w:sz w:val="16"/>
        </w:rPr>
        <w:t>on</w:t>
      </w:r>
      <w:r>
        <w:rPr>
          <w:color w:val="231F20"/>
          <w:spacing w:val="-2"/>
          <w:sz w:val="16"/>
        </w:rPr>
        <w:t xml:space="preserve"> </w:t>
      </w:r>
      <w:r>
        <w:rPr>
          <w:color w:val="231F20"/>
          <w:sz w:val="16"/>
        </w:rPr>
        <w:t>reaching</w:t>
      </w:r>
      <w:r>
        <w:rPr>
          <w:color w:val="231F20"/>
          <w:spacing w:val="-2"/>
          <w:sz w:val="16"/>
        </w:rPr>
        <w:t xml:space="preserve"> </w:t>
      </w:r>
      <w:r>
        <w:rPr>
          <w:color w:val="231F20"/>
          <w:sz w:val="16"/>
        </w:rPr>
        <w:t>the</w:t>
      </w:r>
      <w:r>
        <w:rPr>
          <w:color w:val="231F20"/>
          <w:spacing w:val="-2"/>
          <w:sz w:val="16"/>
        </w:rPr>
        <w:t xml:space="preserve"> </w:t>
      </w:r>
      <w:r>
        <w:rPr>
          <w:color w:val="231F20"/>
          <w:sz w:val="16"/>
        </w:rPr>
        <w:t>age</w:t>
      </w:r>
      <w:r>
        <w:rPr>
          <w:color w:val="231F20"/>
          <w:spacing w:val="-2"/>
          <w:sz w:val="16"/>
        </w:rPr>
        <w:t xml:space="preserve"> </w:t>
      </w:r>
      <w:r>
        <w:rPr>
          <w:color w:val="231F20"/>
          <w:sz w:val="16"/>
        </w:rPr>
        <w:t>of</w:t>
      </w:r>
      <w:r>
        <w:rPr>
          <w:color w:val="231F20"/>
          <w:spacing w:val="-2"/>
          <w:sz w:val="16"/>
        </w:rPr>
        <w:t xml:space="preserve"> </w:t>
      </w:r>
      <w:r>
        <w:rPr>
          <w:color w:val="231F20"/>
          <w:sz w:val="16"/>
        </w:rPr>
        <w:t>16</w:t>
      </w:r>
    </w:p>
    <w:p w:rsidR="0004755E" w:rsidRDefault="00BF6CAB">
      <w:pPr>
        <w:pStyle w:val="ListParagraph"/>
        <w:numPr>
          <w:ilvl w:val="0"/>
          <w:numId w:val="15"/>
        </w:numPr>
        <w:tabs>
          <w:tab w:val="left" w:pos="1629"/>
          <w:tab w:val="left" w:pos="1630"/>
        </w:tabs>
        <w:spacing w:before="64"/>
        <w:ind w:left="1629" w:hanging="566"/>
        <w:jc w:val="left"/>
        <w:rPr>
          <w:sz w:val="16"/>
        </w:rPr>
      </w:pPr>
      <w:r>
        <w:rPr>
          <w:color w:val="231F20"/>
          <w:spacing w:val="-3"/>
          <w:sz w:val="16"/>
        </w:rPr>
        <w:t>FIFA</w:t>
      </w:r>
      <w:r>
        <w:rPr>
          <w:color w:val="231F20"/>
          <w:spacing w:val="1"/>
          <w:sz w:val="16"/>
        </w:rPr>
        <w:t xml:space="preserve"> </w:t>
      </w:r>
      <w:r>
        <w:rPr>
          <w:color w:val="231F20"/>
          <w:sz w:val="16"/>
        </w:rPr>
        <w:t>nominations:</w:t>
      </w:r>
    </w:p>
    <w:p w:rsidR="0004755E" w:rsidRDefault="00BF6CAB">
      <w:pPr>
        <w:pStyle w:val="BodyText"/>
        <w:spacing w:before="64"/>
      </w:pPr>
      <w:r>
        <w:rPr>
          <w:color w:val="231F20"/>
        </w:rPr>
        <w:t>Nominations will be approved annually by The Association’s Referees’ Committee</w:t>
      </w:r>
    </w:p>
    <w:p w:rsidR="0004755E" w:rsidRDefault="00BF6CAB">
      <w:pPr>
        <w:pStyle w:val="BodyText"/>
        <w:spacing w:before="64" w:line="249" w:lineRule="auto"/>
        <w:ind w:hanging="1"/>
        <w:jc w:val="left"/>
      </w:pPr>
      <w:r>
        <w:rPr>
          <w:color w:val="231F20"/>
        </w:rPr>
        <w:t>Priority will be given to developi</w:t>
      </w:r>
      <w:r>
        <w:rPr>
          <w:color w:val="231F20"/>
        </w:rPr>
        <w:t>ng English officials who show the potential to officiate at future major international finals and tournaments</w:t>
      </w:r>
    </w:p>
    <w:p w:rsidR="0004755E" w:rsidRDefault="00BF6CAB">
      <w:pPr>
        <w:pStyle w:val="BodyText"/>
        <w:spacing w:line="249" w:lineRule="auto"/>
        <w:ind w:right="119" w:hanging="1"/>
      </w:pPr>
      <w:r>
        <w:rPr>
          <w:color w:val="231F20"/>
        </w:rPr>
        <w:t>A</w:t>
      </w:r>
      <w:r>
        <w:rPr>
          <w:color w:val="231F20"/>
          <w:spacing w:val="-2"/>
        </w:rPr>
        <w:t xml:space="preserve"> </w:t>
      </w:r>
      <w:r>
        <w:rPr>
          <w:color w:val="231F20"/>
          <w:spacing w:val="-3"/>
        </w:rPr>
        <w:t>FIFA</w:t>
      </w:r>
      <w:r>
        <w:rPr>
          <w:color w:val="231F20"/>
          <w:spacing w:val="-2"/>
        </w:rPr>
        <w:t xml:space="preserve"> </w:t>
      </w:r>
      <w:r>
        <w:rPr>
          <w:color w:val="231F20"/>
        </w:rPr>
        <w:t>official</w:t>
      </w:r>
      <w:r>
        <w:rPr>
          <w:color w:val="231F20"/>
          <w:spacing w:val="-2"/>
        </w:rPr>
        <w:t xml:space="preserve"> </w:t>
      </w:r>
      <w:r>
        <w:rPr>
          <w:color w:val="231F20"/>
        </w:rPr>
        <w:t>who</w:t>
      </w:r>
      <w:r>
        <w:rPr>
          <w:color w:val="231F20"/>
          <w:spacing w:val="-2"/>
        </w:rPr>
        <w:t xml:space="preserve"> </w:t>
      </w:r>
      <w:r>
        <w:rPr>
          <w:color w:val="231F20"/>
        </w:rPr>
        <w:t>ceases</w:t>
      </w:r>
      <w:r>
        <w:rPr>
          <w:color w:val="231F20"/>
          <w:spacing w:val="-2"/>
        </w:rPr>
        <w:t xml:space="preserve"> </w:t>
      </w:r>
      <w:r>
        <w:rPr>
          <w:color w:val="231F20"/>
        </w:rPr>
        <w:t>to</w:t>
      </w:r>
      <w:r>
        <w:rPr>
          <w:color w:val="231F20"/>
          <w:spacing w:val="-2"/>
        </w:rPr>
        <w:t xml:space="preserve"> </w:t>
      </w:r>
      <w:r>
        <w:rPr>
          <w:color w:val="231F20"/>
        </w:rPr>
        <w:t>be</w:t>
      </w:r>
      <w:r>
        <w:rPr>
          <w:color w:val="231F20"/>
          <w:spacing w:val="-2"/>
        </w:rPr>
        <w:t xml:space="preserve"> </w:t>
      </w:r>
      <w:r>
        <w:rPr>
          <w:color w:val="231F20"/>
        </w:rPr>
        <w:t>on</w:t>
      </w:r>
      <w:r>
        <w:rPr>
          <w:color w:val="231F20"/>
          <w:spacing w:val="-2"/>
        </w:rPr>
        <w:t xml:space="preserve"> </w:t>
      </w:r>
      <w:r>
        <w:rPr>
          <w:color w:val="231F20"/>
        </w:rPr>
        <w:t>the</w:t>
      </w:r>
      <w:r>
        <w:rPr>
          <w:color w:val="231F20"/>
          <w:spacing w:val="-2"/>
        </w:rPr>
        <w:t xml:space="preserve"> </w:t>
      </w:r>
      <w:r>
        <w:rPr>
          <w:color w:val="231F20"/>
          <w:spacing w:val="-3"/>
        </w:rPr>
        <w:t>FIFA</w:t>
      </w:r>
      <w:r>
        <w:rPr>
          <w:color w:val="231F20"/>
          <w:spacing w:val="-2"/>
        </w:rPr>
        <w:t xml:space="preserve"> </w:t>
      </w:r>
      <w:r>
        <w:rPr>
          <w:color w:val="231F20"/>
        </w:rPr>
        <w:t>list</w:t>
      </w:r>
      <w:r>
        <w:rPr>
          <w:color w:val="231F20"/>
          <w:spacing w:val="-2"/>
        </w:rPr>
        <w:t xml:space="preserve"> </w:t>
      </w:r>
      <w:r>
        <w:rPr>
          <w:color w:val="231F20"/>
        </w:rPr>
        <w:t>will</w:t>
      </w:r>
      <w:r>
        <w:rPr>
          <w:color w:val="231F20"/>
          <w:spacing w:val="-2"/>
        </w:rPr>
        <w:t xml:space="preserve"> </w:t>
      </w:r>
      <w:r>
        <w:rPr>
          <w:color w:val="231F20"/>
        </w:rPr>
        <w:t>not</w:t>
      </w:r>
      <w:r>
        <w:rPr>
          <w:color w:val="231F20"/>
          <w:spacing w:val="-2"/>
        </w:rPr>
        <w:t xml:space="preserve"> </w:t>
      </w:r>
      <w:r>
        <w:rPr>
          <w:color w:val="231F20"/>
        </w:rPr>
        <w:t>be</w:t>
      </w:r>
      <w:r>
        <w:rPr>
          <w:color w:val="231F20"/>
          <w:spacing w:val="-2"/>
        </w:rPr>
        <w:t xml:space="preserve"> </w:t>
      </w:r>
      <w:r>
        <w:rPr>
          <w:color w:val="231F20"/>
        </w:rPr>
        <w:t>considered</w:t>
      </w:r>
      <w:r>
        <w:rPr>
          <w:color w:val="231F20"/>
          <w:spacing w:val="-2"/>
        </w:rPr>
        <w:t xml:space="preserve"> </w:t>
      </w:r>
      <w:r>
        <w:rPr>
          <w:color w:val="231F20"/>
        </w:rPr>
        <w:t>for</w:t>
      </w:r>
      <w:r>
        <w:rPr>
          <w:color w:val="231F20"/>
          <w:spacing w:val="-2"/>
        </w:rPr>
        <w:t xml:space="preserve"> </w:t>
      </w:r>
      <w:r>
        <w:rPr>
          <w:color w:val="231F20"/>
        </w:rPr>
        <w:t>future</w:t>
      </w:r>
      <w:r>
        <w:rPr>
          <w:color w:val="231F20"/>
          <w:spacing w:val="-2"/>
        </w:rPr>
        <w:t xml:space="preserve"> </w:t>
      </w:r>
      <w:r>
        <w:rPr>
          <w:color w:val="231F20"/>
        </w:rPr>
        <w:t xml:space="preserve">nomination although consideration may be given in exceptional circumstance to an official who resigned from the </w:t>
      </w:r>
      <w:r>
        <w:rPr>
          <w:color w:val="231F20"/>
          <w:spacing w:val="-3"/>
        </w:rPr>
        <w:t xml:space="preserve">FIFA </w:t>
      </w:r>
      <w:r>
        <w:rPr>
          <w:color w:val="231F20"/>
        </w:rPr>
        <w:t>list for significant personal</w:t>
      </w:r>
      <w:r>
        <w:rPr>
          <w:color w:val="231F20"/>
          <w:spacing w:val="-6"/>
        </w:rPr>
        <w:t xml:space="preserve"> </w:t>
      </w:r>
      <w:r>
        <w:rPr>
          <w:color w:val="231F20"/>
        </w:rPr>
        <w:t>reasons</w:t>
      </w:r>
    </w:p>
    <w:p w:rsidR="0004755E" w:rsidRDefault="00BF6CAB">
      <w:pPr>
        <w:pStyle w:val="BodyText"/>
      </w:pPr>
      <w:r>
        <w:rPr>
          <w:color w:val="231F20"/>
        </w:rPr>
        <w:t>The following factors will be taken into consideration for each potential nominee:</w:t>
      </w:r>
    </w:p>
    <w:p w:rsidR="0004755E" w:rsidRDefault="00BF6CAB">
      <w:pPr>
        <w:pStyle w:val="ListParagraph"/>
        <w:numPr>
          <w:ilvl w:val="1"/>
          <w:numId w:val="15"/>
        </w:numPr>
        <w:tabs>
          <w:tab w:val="left" w:pos="1914"/>
        </w:tabs>
        <w:spacing w:before="64"/>
        <w:rPr>
          <w:sz w:val="16"/>
        </w:rPr>
      </w:pPr>
      <w:r>
        <w:rPr>
          <w:color w:val="231F20"/>
          <w:sz w:val="16"/>
        </w:rPr>
        <w:t>Domestic</w:t>
      </w:r>
      <w:r>
        <w:rPr>
          <w:color w:val="231F20"/>
          <w:spacing w:val="-1"/>
          <w:sz w:val="16"/>
        </w:rPr>
        <w:t xml:space="preserve"> </w:t>
      </w:r>
      <w:r>
        <w:rPr>
          <w:color w:val="231F20"/>
          <w:sz w:val="16"/>
        </w:rPr>
        <w:t>performan</w:t>
      </w:r>
      <w:r>
        <w:rPr>
          <w:color w:val="231F20"/>
          <w:sz w:val="16"/>
        </w:rPr>
        <w:t>ces</w:t>
      </w:r>
    </w:p>
    <w:p w:rsidR="0004755E" w:rsidRDefault="00BF6CAB">
      <w:pPr>
        <w:pStyle w:val="ListParagraph"/>
        <w:numPr>
          <w:ilvl w:val="1"/>
          <w:numId w:val="15"/>
        </w:numPr>
        <w:tabs>
          <w:tab w:val="left" w:pos="1914"/>
        </w:tabs>
        <w:spacing w:before="64"/>
        <w:rPr>
          <w:sz w:val="16"/>
        </w:rPr>
      </w:pPr>
      <w:r>
        <w:rPr>
          <w:color w:val="231F20"/>
          <w:sz w:val="16"/>
        </w:rPr>
        <w:t>International</w:t>
      </w:r>
      <w:r>
        <w:rPr>
          <w:color w:val="231F20"/>
          <w:spacing w:val="-3"/>
          <w:sz w:val="16"/>
        </w:rPr>
        <w:t xml:space="preserve"> </w:t>
      </w:r>
      <w:r>
        <w:rPr>
          <w:color w:val="231F20"/>
          <w:sz w:val="16"/>
        </w:rPr>
        <w:t>performances</w:t>
      </w:r>
    </w:p>
    <w:p w:rsidR="0004755E" w:rsidRDefault="00BF6CAB">
      <w:pPr>
        <w:pStyle w:val="ListParagraph"/>
        <w:numPr>
          <w:ilvl w:val="1"/>
          <w:numId w:val="15"/>
        </w:numPr>
        <w:tabs>
          <w:tab w:val="left" w:pos="1914"/>
        </w:tabs>
        <w:spacing w:before="64"/>
        <w:rPr>
          <w:sz w:val="16"/>
        </w:rPr>
      </w:pPr>
      <w:r>
        <w:rPr>
          <w:color w:val="231F20"/>
          <w:sz w:val="16"/>
        </w:rPr>
        <w:t xml:space="preserve">Potential </w:t>
      </w:r>
      <w:r>
        <w:rPr>
          <w:color w:val="231F20"/>
          <w:spacing w:val="28"/>
          <w:sz w:val="16"/>
        </w:rPr>
        <w:t xml:space="preserve"> </w:t>
      </w:r>
      <w:r>
        <w:rPr>
          <w:color w:val="231F20"/>
          <w:sz w:val="16"/>
        </w:rPr>
        <w:t xml:space="preserve">to </w:t>
      </w:r>
      <w:r>
        <w:rPr>
          <w:color w:val="231F20"/>
          <w:spacing w:val="28"/>
          <w:sz w:val="16"/>
        </w:rPr>
        <w:t xml:space="preserve"> </w:t>
      </w:r>
      <w:r>
        <w:rPr>
          <w:color w:val="231F20"/>
          <w:sz w:val="16"/>
        </w:rPr>
        <w:t xml:space="preserve">officiate </w:t>
      </w:r>
      <w:r>
        <w:rPr>
          <w:color w:val="231F20"/>
          <w:spacing w:val="28"/>
          <w:sz w:val="16"/>
        </w:rPr>
        <w:t xml:space="preserve"> </w:t>
      </w:r>
      <w:r>
        <w:rPr>
          <w:color w:val="231F20"/>
          <w:sz w:val="16"/>
        </w:rPr>
        <w:t xml:space="preserve">in </w:t>
      </w:r>
      <w:r>
        <w:rPr>
          <w:color w:val="231F20"/>
          <w:spacing w:val="28"/>
          <w:sz w:val="16"/>
        </w:rPr>
        <w:t xml:space="preserve"> </w:t>
      </w:r>
      <w:r>
        <w:rPr>
          <w:color w:val="231F20"/>
          <w:sz w:val="16"/>
        </w:rPr>
        <w:t xml:space="preserve">future </w:t>
      </w:r>
      <w:r>
        <w:rPr>
          <w:color w:val="231F20"/>
          <w:spacing w:val="28"/>
          <w:sz w:val="16"/>
        </w:rPr>
        <w:t xml:space="preserve"> </w:t>
      </w:r>
      <w:r>
        <w:rPr>
          <w:color w:val="231F20"/>
          <w:sz w:val="16"/>
        </w:rPr>
        <w:t xml:space="preserve">major </w:t>
      </w:r>
      <w:r>
        <w:rPr>
          <w:color w:val="231F20"/>
          <w:spacing w:val="28"/>
          <w:sz w:val="16"/>
        </w:rPr>
        <w:t xml:space="preserve"> </w:t>
      </w:r>
      <w:r>
        <w:rPr>
          <w:color w:val="231F20"/>
          <w:sz w:val="16"/>
        </w:rPr>
        <w:t xml:space="preserve">international </w:t>
      </w:r>
      <w:r>
        <w:rPr>
          <w:color w:val="231F20"/>
          <w:spacing w:val="28"/>
          <w:sz w:val="16"/>
        </w:rPr>
        <w:t xml:space="preserve"> </w:t>
      </w:r>
      <w:r>
        <w:rPr>
          <w:color w:val="231F20"/>
          <w:sz w:val="16"/>
        </w:rPr>
        <w:t xml:space="preserve">tournaments </w:t>
      </w:r>
      <w:r>
        <w:rPr>
          <w:color w:val="231F20"/>
          <w:spacing w:val="28"/>
          <w:sz w:val="16"/>
        </w:rPr>
        <w:t xml:space="preserve"> </w:t>
      </w:r>
      <w:r>
        <w:rPr>
          <w:color w:val="231F20"/>
          <w:sz w:val="16"/>
        </w:rPr>
        <w:t xml:space="preserve">with        </w:t>
      </w:r>
      <w:r>
        <w:rPr>
          <w:color w:val="231F20"/>
          <w:spacing w:val="2"/>
          <w:sz w:val="16"/>
        </w:rPr>
        <w:t xml:space="preserve"> </w:t>
      </w:r>
      <w:r>
        <w:rPr>
          <w:color w:val="231F20"/>
          <w:sz w:val="16"/>
        </w:rPr>
        <w:t>special</w:t>
      </w:r>
    </w:p>
    <w:p w:rsidR="0004755E" w:rsidRDefault="007325EB">
      <w:pPr>
        <w:pStyle w:val="BodyText"/>
        <w:spacing w:before="7"/>
        <w:ind w:left="1913"/>
        <w:jc w:val="left"/>
      </w:pPr>
      <w:r>
        <w:rPr>
          <w:noProof/>
        </w:rPr>
        <mc:AlternateContent>
          <mc:Choice Requires="wps">
            <w:drawing>
              <wp:anchor distT="0" distB="0" distL="114300" distR="114300" simplePos="0" relativeHeight="251654144" behindDoc="0" locked="0" layoutInCell="1" allowOverlap="1">
                <wp:simplePos x="0" y="0"/>
                <wp:positionH relativeFrom="page">
                  <wp:posOffset>0</wp:posOffset>
                </wp:positionH>
                <wp:positionV relativeFrom="paragraph">
                  <wp:posOffset>128905</wp:posOffset>
                </wp:positionV>
                <wp:extent cx="495300" cy="2157095"/>
                <wp:effectExtent l="0" t="0" r="0" b="0"/>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7095"/>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CD89D" id="Rectangle 13" o:spid="_x0000_s1026" style="position:absolute;margin-left:0;margin-top:10.15pt;width:39pt;height:169.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" fillcolor="#fff799" stroked="f">
                <w10:wrap anchorx="page"/>
              </v:rect>
            </w:pict>
          </mc:Fallback>
        </mc:AlternateContent>
      </w:r>
      <w:r w:rsidR="00BF6CAB">
        <w:rPr>
          <w:color w:val="231F20"/>
        </w:rPr>
        <w:t>consideration being given to UEFA EURO Championships and FIFA World Cups</w:t>
      </w:r>
    </w:p>
    <w:p w:rsidR="0004755E" w:rsidRDefault="00BF6CAB">
      <w:pPr>
        <w:pStyle w:val="ListParagraph"/>
        <w:numPr>
          <w:ilvl w:val="1"/>
          <w:numId w:val="15"/>
        </w:numPr>
        <w:tabs>
          <w:tab w:val="left" w:pos="1914"/>
        </w:tabs>
        <w:spacing w:before="64"/>
        <w:rPr>
          <w:sz w:val="16"/>
        </w:rPr>
      </w:pPr>
      <w:r>
        <w:rPr>
          <w:color w:val="231F20"/>
          <w:sz w:val="16"/>
        </w:rPr>
        <w:t>Fitness and body composition</w:t>
      </w:r>
    </w:p>
    <w:p w:rsidR="0004755E" w:rsidRDefault="00BF6CAB">
      <w:pPr>
        <w:pStyle w:val="ListParagraph"/>
        <w:numPr>
          <w:ilvl w:val="1"/>
          <w:numId w:val="15"/>
        </w:numPr>
        <w:tabs>
          <w:tab w:val="left" w:pos="1914"/>
        </w:tabs>
        <w:spacing w:before="64"/>
        <w:rPr>
          <w:sz w:val="16"/>
        </w:rPr>
      </w:pPr>
      <w:r>
        <w:rPr>
          <w:color w:val="231F20"/>
          <w:sz w:val="16"/>
        </w:rPr>
        <w:t>Availability</w:t>
      </w:r>
    </w:p>
    <w:p w:rsidR="0004755E" w:rsidRDefault="00BF6CAB">
      <w:pPr>
        <w:pStyle w:val="ListParagraph"/>
        <w:numPr>
          <w:ilvl w:val="1"/>
          <w:numId w:val="15"/>
        </w:numPr>
        <w:tabs>
          <w:tab w:val="left" w:pos="1914"/>
        </w:tabs>
        <w:spacing w:before="64"/>
        <w:rPr>
          <w:sz w:val="16"/>
        </w:rPr>
      </w:pPr>
      <w:r>
        <w:rPr>
          <w:color w:val="231F20"/>
          <w:sz w:val="16"/>
        </w:rPr>
        <w:t>Ambassadorial qualities</w:t>
      </w:r>
    </w:p>
    <w:p w:rsidR="0004755E" w:rsidRDefault="00BF6CAB">
      <w:pPr>
        <w:pStyle w:val="ListParagraph"/>
        <w:numPr>
          <w:ilvl w:val="1"/>
          <w:numId w:val="15"/>
        </w:numPr>
        <w:tabs>
          <w:tab w:val="left" w:pos="1914"/>
        </w:tabs>
        <w:spacing w:before="64"/>
        <w:rPr>
          <w:sz w:val="16"/>
        </w:rPr>
      </w:pPr>
      <w:r>
        <w:rPr>
          <w:color w:val="231F20"/>
          <w:sz w:val="16"/>
        </w:rPr>
        <w:t>Organisation and attitude (including feedback, reporting, self-analysis</w:t>
      </w:r>
      <w:r>
        <w:rPr>
          <w:color w:val="231F20"/>
          <w:spacing w:val="-15"/>
          <w:sz w:val="16"/>
        </w:rPr>
        <w:t xml:space="preserve"> </w:t>
      </w:r>
      <w:r>
        <w:rPr>
          <w:color w:val="231F20"/>
          <w:sz w:val="16"/>
        </w:rPr>
        <w:t>etc...)</w:t>
      </w:r>
    </w:p>
    <w:p w:rsidR="0004755E" w:rsidRDefault="00BF6CAB">
      <w:pPr>
        <w:pStyle w:val="BodyText"/>
        <w:spacing w:before="64" w:line="249" w:lineRule="auto"/>
        <w:ind w:hanging="1"/>
        <w:jc w:val="left"/>
      </w:pPr>
      <w:r>
        <w:rPr>
          <w:color w:val="231F20"/>
        </w:rPr>
        <w:t>Consideration will be given to operational requirements and the strategic planning of the overall makeup of the English FIFA lists</w:t>
      </w:r>
    </w:p>
    <w:p w:rsidR="0004755E" w:rsidRDefault="00BF6CAB">
      <w:pPr>
        <w:pStyle w:val="ListParagraph"/>
        <w:numPr>
          <w:ilvl w:val="0"/>
          <w:numId w:val="18"/>
        </w:numPr>
        <w:tabs>
          <w:tab w:val="left" w:pos="1629"/>
          <w:tab w:val="left" w:pos="1630"/>
        </w:tabs>
        <w:spacing w:before="112"/>
        <w:ind w:left="1629" w:hanging="566"/>
        <w:jc w:val="left"/>
        <w:rPr>
          <w:rFonts w:ascii="FS Jack"/>
          <w:sz w:val="16"/>
        </w:rPr>
      </w:pPr>
      <w:r>
        <w:rPr>
          <w:rFonts w:ascii="FS Jack"/>
          <w:color w:val="231F20"/>
          <w:sz w:val="16"/>
        </w:rPr>
        <w:t>PROMOTION</w:t>
      </w:r>
    </w:p>
    <w:p w:rsidR="0004755E" w:rsidRDefault="00BF6CAB">
      <w:pPr>
        <w:pStyle w:val="BodyText"/>
        <w:spacing w:before="62" w:line="249" w:lineRule="auto"/>
        <w:ind w:right="109" w:hanging="1"/>
        <w:jc w:val="left"/>
      </w:pPr>
      <w:r>
        <w:rPr>
          <w:color w:val="231F20"/>
        </w:rPr>
        <w:t>In addition to specific criteria ou</w:t>
      </w:r>
      <w:r>
        <w:rPr>
          <w:color w:val="231F20"/>
        </w:rPr>
        <w:t>tlined below, candidates for promotion may be required to undertake all or some of the following:</w:t>
      </w:r>
    </w:p>
    <w:p w:rsidR="0004755E" w:rsidRDefault="00BF6CAB">
      <w:pPr>
        <w:pStyle w:val="ListParagraph"/>
        <w:numPr>
          <w:ilvl w:val="1"/>
          <w:numId w:val="18"/>
        </w:numPr>
        <w:tabs>
          <w:tab w:val="left" w:pos="1914"/>
        </w:tabs>
        <w:rPr>
          <w:sz w:val="16"/>
        </w:rPr>
      </w:pPr>
      <w:r>
        <w:rPr>
          <w:color w:val="231F20"/>
          <w:sz w:val="16"/>
        </w:rPr>
        <w:t>Physical fitness</w:t>
      </w:r>
      <w:r>
        <w:rPr>
          <w:color w:val="231F20"/>
          <w:spacing w:val="-7"/>
          <w:sz w:val="16"/>
        </w:rPr>
        <w:t xml:space="preserve"> </w:t>
      </w:r>
      <w:r>
        <w:rPr>
          <w:color w:val="231F20"/>
          <w:sz w:val="16"/>
        </w:rPr>
        <w:t>test(s).</w:t>
      </w:r>
    </w:p>
    <w:p w:rsidR="0004755E" w:rsidRDefault="00BF6CAB">
      <w:pPr>
        <w:pStyle w:val="ListParagraph"/>
        <w:numPr>
          <w:ilvl w:val="1"/>
          <w:numId w:val="18"/>
        </w:numPr>
        <w:tabs>
          <w:tab w:val="left" w:pos="1914"/>
        </w:tabs>
        <w:spacing w:before="65"/>
        <w:rPr>
          <w:sz w:val="16"/>
        </w:rPr>
      </w:pPr>
      <w:r>
        <w:rPr>
          <w:color w:val="231F20"/>
          <w:sz w:val="16"/>
        </w:rPr>
        <w:t>Laws of the Game</w:t>
      </w:r>
      <w:r>
        <w:rPr>
          <w:color w:val="231F20"/>
          <w:spacing w:val="-5"/>
          <w:sz w:val="16"/>
        </w:rPr>
        <w:t xml:space="preserve"> </w:t>
      </w:r>
      <w:r>
        <w:rPr>
          <w:color w:val="231F20"/>
          <w:sz w:val="16"/>
        </w:rPr>
        <w:t>test(s).</w:t>
      </w:r>
    </w:p>
    <w:p w:rsidR="0004755E" w:rsidRDefault="00BF6CAB">
      <w:pPr>
        <w:pStyle w:val="ListParagraph"/>
        <w:numPr>
          <w:ilvl w:val="1"/>
          <w:numId w:val="18"/>
        </w:numPr>
        <w:tabs>
          <w:tab w:val="left" w:pos="1914"/>
        </w:tabs>
        <w:spacing w:before="65"/>
        <w:rPr>
          <w:sz w:val="16"/>
        </w:rPr>
      </w:pPr>
      <w:r>
        <w:rPr>
          <w:color w:val="231F20"/>
          <w:sz w:val="16"/>
        </w:rPr>
        <w:t>Competition rule and regulations</w:t>
      </w:r>
      <w:r>
        <w:rPr>
          <w:color w:val="231F20"/>
          <w:spacing w:val="-10"/>
          <w:sz w:val="16"/>
        </w:rPr>
        <w:t xml:space="preserve"> </w:t>
      </w:r>
      <w:r>
        <w:rPr>
          <w:color w:val="231F20"/>
          <w:sz w:val="16"/>
        </w:rPr>
        <w:t>test(s).</w:t>
      </w:r>
    </w:p>
    <w:p w:rsidR="0004755E" w:rsidRDefault="00BF6CAB">
      <w:pPr>
        <w:pStyle w:val="ListParagraph"/>
        <w:numPr>
          <w:ilvl w:val="1"/>
          <w:numId w:val="18"/>
        </w:numPr>
        <w:tabs>
          <w:tab w:val="left" w:pos="1914"/>
        </w:tabs>
        <w:spacing w:before="65"/>
        <w:rPr>
          <w:sz w:val="16"/>
        </w:rPr>
      </w:pPr>
      <w:r>
        <w:rPr>
          <w:color w:val="231F20"/>
          <w:sz w:val="16"/>
        </w:rPr>
        <w:t>Interview.</w:t>
      </w:r>
    </w:p>
    <w:p w:rsidR="0004755E" w:rsidRDefault="00BF6CAB">
      <w:pPr>
        <w:pStyle w:val="BodyText"/>
        <w:spacing w:before="65"/>
      </w:pPr>
      <w:r>
        <w:rPr>
          <w:color w:val="231F20"/>
        </w:rPr>
        <w:t>Account may also be taken of administration and avail</w:t>
      </w:r>
      <w:r>
        <w:rPr>
          <w:color w:val="231F20"/>
        </w:rPr>
        <w:t>ability.</w:t>
      </w:r>
    </w:p>
    <w:p w:rsidR="0004755E" w:rsidRDefault="0004755E">
      <w:pPr>
        <w:sectPr w:rsidR="0004755E">
          <w:pgSz w:w="8400" w:h="11910"/>
          <w:pgMar w:top="1000" w:right="940" w:bottom="280" w:left="0" w:header="228" w:footer="0" w:gutter="0"/>
          <w:cols w:space="720"/>
        </w:sectPr>
      </w:pPr>
    </w:p>
    <w:p w:rsidR="0004755E" w:rsidRDefault="00BF6CAB">
      <w:pPr>
        <w:pStyle w:val="BodyText"/>
        <w:spacing w:before="86"/>
        <w:ind w:left="689"/>
        <w:rPr>
          <w:rFonts w:ascii="FS Jack"/>
        </w:rPr>
      </w:pPr>
      <w:r>
        <w:rPr>
          <w:rFonts w:ascii="FS Jack"/>
          <w:color w:val="231F20"/>
        </w:rPr>
        <w:lastRenderedPageBreak/>
        <w:t>Men</w:t>
      </w:r>
    </w:p>
    <w:p w:rsidR="0004755E" w:rsidRDefault="00BF6CAB">
      <w:pPr>
        <w:pStyle w:val="ListParagraph"/>
        <w:numPr>
          <w:ilvl w:val="0"/>
          <w:numId w:val="13"/>
        </w:numPr>
        <w:tabs>
          <w:tab w:val="left" w:pos="689"/>
          <w:tab w:val="left" w:pos="690"/>
        </w:tabs>
        <w:spacing w:before="63"/>
        <w:ind w:hanging="566"/>
        <w:jc w:val="left"/>
        <w:rPr>
          <w:sz w:val="16"/>
        </w:rPr>
      </w:pPr>
      <w:r>
        <w:rPr>
          <w:color w:val="231F20"/>
          <w:sz w:val="16"/>
        </w:rPr>
        <w:t>Selection and promotion within Levels 4 to International will be determined as</w:t>
      </w:r>
      <w:r>
        <w:rPr>
          <w:color w:val="231F20"/>
          <w:spacing w:val="-10"/>
          <w:sz w:val="16"/>
        </w:rPr>
        <w:t xml:space="preserve"> </w:t>
      </w:r>
      <w:r>
        <w:rPr>
          <w:color w:val="231F20"/>
          <w:sz w:val="16"/>
        </w:rPr>
        <w:t>follows:</w:t>
      </w:r>
    </w:p>
    <w:p w:rsidR="0004755E" w:rsidRDefault="00BF6CAB">
      <w:pPr>
        <w:pStyle w:val="BodyText"/>
        <w:tabs>
          <w:tab w:val="left" w:pos="2390"/>
        </w:tabs>
        <w:spacing w:before="65" w:line="249" w:lineRule="auto"/>
        <w:ind w:left="2390" w:right="1060" w:hanging="1701"/>
      </w:pPr>
      <w:r>
        <w:rPr>
          <w:color w:val="231F20"/>
        </w:rPr>
        <w:t>International</w:t>
      </w:r>
      <w:r>
        <w:rPr>
          <w:color w:val="231F20"/>
          <w:spacing w:val="-1"/>
        </w:rPr>
        <w:t xml:space="preserve"> </w:t>
      </w:r>
      <w:r>
        <w:rPr>
          <w:color w:val="231F20"/>
        </w:rPr>
        <w:t>Level</w:t>
      </w:r>
      <w:r>
        <w:rPr>
          <w:color w:val="231F20"/>
        </w:rPr>
        <w:tab/>
        <w:t xml:space="preserve">Annual nomination by The Association to FIFA,   </w:t>
      </w:r>
      <w:r>
        <w:rPr>
          <w:color w:val="231F20"/>
          <w:spacing w:val="26"/>
        </w:rPr>
        <w:t xml:space="preserve"> </w:t>
      </w:r>
      <w:r>
        <w:rPr>
          <w:color w:val="231F20"/>
        </w:rPr>
        <w:t>selected</w:t>
      </w:r>
      <w:r>
        <w:rPr>
          <w:color w:val="231F20"/>
          <w:spacing w:val="15"/>
        </w:rPr>
        <w:t xml:space="preserve"> </w:t>
      </w:r>
      <w:r>
        <w:rPr>
          <w:color w:val="231F20"/>
        </w:rPr>
        <w:t>from those</w:t>
      </w:r>
      <w:r>
        <w:rPr>
          <w:color w:val="231F20"/>
          <w:spacing w:val="-5"/>
        </w:rPr>
        <w:t xml:space="preserve"> </w:t>
      </w:r>
      <w:r>
        <w:rPr>
          <w:color w:val="231F20"/>
        </w:rPr>
        <w:t>eligible</w:t>
      </w:r>
      <w:r>
        <w:rPr>
          <w:color w:val="231F20"/>
          <w:spacing w:val="-5"/>
        </w:rPr>
        <w:t xml:space="preserve"> </w:t>
      </w:r>
      <w:r>
        <w:rPr>
          <w:color w:val="231F20"/>
        </w:rPr>
        <w:t>Referees</w:t>
      </w:r>
      <w:r>
        <w:rPr>
          <w:color w:val="231F20"/>
          <w:spacing w:val="-5"/>
        </w:rPr>
        <w:t xml:space="preserve"> </w:t>
      </w:r>
      <w:r>
        <w:rPr>
          <w:color w:val="231F20"/>
        </w:rPr>
        <w:t>as</w:t>
      </w:r>
      <w:r>
        <w:rPr>
          <w:color w:val="231F20"/>
          <w:spacing w:val="-5"/>
        </w:rPr>
        <w:t xml:space="preserve"> </w:t>
      </w:r>
      <w:r>
        <w:rPr>
          <w:color w:val="231F20"/>
        </w:rPr>
        <w:t>at</w:t>
      </w:r>
      <w:r>
        <w:rPr>
          <w:color w:val="231F20"/>
          <w:spacing w:val="-5"/>
        </w:rPr>
        <w:t xml:space="preserve"> </w:t>
      </w:r>
      <w:r>
        <w:rPr>
          <w:color w:val="231F20"/>
        </w:rPr>
        <w:t>the</w:t>
      </w:r>
      <w:r>
        <w:rPr>
          <w:color w:val="231F20"/>
          <w:spacing w:val="-5"/>
        </w:rPr>
        <w:t xml:space="preserve"> </w:t>
      </w:r>
      <w:r>
        <w:rPr>
          <w:color w:val="231F20"/>
        </w:rPr>
        <w:t>date</w:t>
      </w:r>
      <w:r>
        <w:rPr>
          <w:color w:val="231F20"/>
          <w:spacing w:val="-5"/>
        </w:rPr>
        <w:t xml:space="preserve"> </w:t>
      </w:r>
      <w:r>
        <w:rPr>
          <w:color w:val="231F20"/>
        </w:rPr>
        <w:t>of</w:t>
      </w:r>
      <w:r>
        <w:rPr>
          <w:color w:val="231F20"/>
          <w:spacing w:val="-5"/>
        </w:rPr>
        <w:t xml:space="preserve"> </w:t>
      </w:r>
      <w:r>
        <w:rPr>
          <w:color w:val="231F20"/>
        </w:rPr>
        <w:t>nomination</w:t>
      </w:r>
      <w:r>
        <w:rPr>
          <w:color w:val="231F20"/>
          <w:spacing w:val="-5"/>
        </w:rPr>
        <w:t xml:space="preserve"> </w:t>
      </w:r>
      <w:r>
        <w:rPr>
          <w:color w:val="231F20"/>
        </w:rPr>
        <w:t>determined by</w:t>
      </w:r>
      <w:r>
        <w:rPr>
          <w:color w:val="231F20"/>
          <w:spacing w:val="-4"/>
        </w:rPr>
        <w:t xml:space="preserve"> </w:t>
      </w:r>
      <w:r>
        <w:rPr>
          <w:color w:val="231F20"/>
        </w:rPr>
        <w:t>FIFA.</w:t>
      </w:r>
    </w:p>
    <w:p w:rsidR="0004755E" w:rsidRDefault="00BF6CAB">
      <w:pPr>
        <w:pStyle w:val="BodyText"/>
        <w:tabs>
          <w:tab w:val="left" w:pos="2390"/>
        </w:tabs>
        <w:spacing w:line="249" w:lineRule="auto"/>
        <w:ind w:left="2390" w:right="1061" w:hanging="1701"/>
      </w:pPr>
      <w:r>
        <w:rPr>
          <w:color w:val="231F20"/>
        </w:rPr>
        <w:t>Level</w:t>
      </w:r>
      <w:r>
        <w:rPr>
          <w:color w:val="231F20"/>
          <w:spacing w:val="-1"/>
        </w:rPr>
        <w:t xml:space="preserve"> </w:t>
      </w:r>
      <w:r>
        <w:rPr>
          <w:color w:val="231F20"/>
        </w:rPr>
        <w:t>1</w:t>
      </w:r>
      <w:r>
        <w:rPr>
          <w:color w:val="231F20"/>
        </w:rPr>
        <w:tab/>
        <w:t>Referees</w:t>
      </w:r>
      <w:r>
        <w:rPr>
          <w:color w:val="231F20"/>
          <w:spacing w:val="-6"/>
        </w:rPr>
        <w:t xml:space="preserve"> </w:t>
      </w:r>
      <w:r>
        <w:rPr>
          <w:color w:val="231F20"/>
        </w:rPr>
        <w:t>who</w:t>
      </w:r>
      <w:r>
        <w:rPr>
          <w:color w:val="231F20"/>
          <w:spacing w:val="-6"/>
        </w:rPr>
        <w:t xml:space="preserve"> </w:t>
      </w:r>
      <w:r>
        <w:rPr>
          <w:color w:val="231F20"/>
        </w:rPr>
        <w:t>have</w:t>
      </w:r>
      <w:r>
        <w:rPr>
          <w:color w:val="231F20"/>
          <w:spacing w:val="-6"/>
        </w:rPr>
        <w:t xml:space="preserve"> </w:t>
      </w:r>
      <w:r>
        <w:rPr>
          <w:color w:val="231F20"/>
        </w:rPr>
        <w:t>been</w:t>
      </w:r>
      <w:r>
        <w:rPr>
          <w:color w:val="231F20"/>
          <w:spacing w:val="-6"/>
        </w:rPr>
        <w:t xml:space="preserve"> </w:t>
      </w:r>
      <w:r>
        <w:rPr>
          <w:color w:val="231F20"/>
        </w:rPr>
        <w:t>promoted</w:t>
      </w:r>
      <w:r>
        <w:rPr>
          <w:color w:val="231F20"/>
          <w:spacing w:val="-6"/>
        </w:rPr>
        <w:t xml:space="preserve"> </w:t>
      </w:r>
      <w:r>
        <w:rPr>
          <w:color w:val="231F20"/>
        </w:rPr>
        <w:t>from</w:t>
      </w:r>
      <w:r>
        <w:rPr>
          <w:color w:val="231F20"/>
          <w:spacing w:val="-6"/>
        </w:rPr>
        <w:t xml:space="preserve"> </w:t>
      </w:r>
      <w:r>
        <w:rPr>
          <w:color w:val="231F20"/>
        </w:rPr>
        <w:t>Level</w:t>
      </w:r>
      <w:r>
        <w:rPr>
          <w:color w:val="231F20"/>
          <w:spacing w:val="-6"/>
        </w:rPr>
        <w:t xml:space="preserve"> </w:t>
      </w:r>
      <w:r>
        <w:rPr>
          <w:color w:val="231F20"/>
        </w:rPr>
        <w:t>2</w:t>
      </w:r>
      <w:r>
        <w:rPr>
          <w:color w:val="231F20"/>
          <w:spacing w:val="-6"/>
        </w:rPr>
        <w:t xml:space="preserve"> </w:t>
      </w:r>
      <w:r>
        <w:rPr>
          <w:color w:val="231F20"/>
        </w:rPr>
        <w:t>for</w:t>
      </w:r>
      <w:r>
        <w:rPr>
          <w:color w:val="231F20"/>
          <w:spacing w:val="-6"/>
        </w:rPr>
        <w:t xml:space="preserve"> </w:t>
      </w:r>
      <w:r>
        <w:rPr>
          <w:color w:val="231F20"/>
        </w:rPr>
        <w:t>outstanding ability as determined by The</w:t>
      </w:r>
      <w:r>
        <w:rPr>
          <w:color w:val="231F20"/>
          <w:spacing w:val="-2"/>
        </w:rPr>
        <w:t xml:space="preserve"> </w:t>
      </w:r>
      <w:r>
        <w:rPr>
          <w:color w:val="231F20"/>
        </w:rPr>
        <w:t>Association.</w:t>
      </w:r>
    </w:p>
    <w:p w:rsidR="0004755E" w:rsidRDefault="00BF6CAB">
      <w:pPr>
        <w:pStyle w:val="BodyText"/>
        <w:tabs>
          <w:tab w:val="left" w:pos="2390"/>
        </w:tabs>
        <w:spacing w:line="249" w:lineRule="auto"/>
        <w:ind w:left="2390" w:right="1061" w:hanging="1701"/>
      </w:pPr>
      <w:r>
        <w:rPr>
          <w:color w:val="231F20"/>
        </w:rPr>
        <w:t>Level</w:t>
      </w:r>
      <w:r>
        <w:rPr>
          <w:color w:val="231F20"/>
          <w:spacing w:val="-1"/>
        </w:rPr>
        <w:t xml:space="preserve"> </w:t>
      </w:r>
      <w:r>
        <w:rPr>
          <w:color w:val="231F20"/>
        </w:rPr>
        <w:t>2</w:t>
      </w:r>
      <w:r>
        <w:rPr>
          <w:color w:val="231F20"/>
        </w:rPr>
        <w:tab/>
        <w:t>Referees</w:t>
      </w:r>
      <w:r>
        <w:rPr>
          <w:color w:val="231F20"/>
          <w:spacing w:val="-6"/>
        </w:rPr>
        <w:t xml:space="preserve"> </w:t>
      </w:r>
      <w:r>
        <w:rPr>
          <w:color w:val="231F20"/>
        </w:rPr>
        <w:t>who</w:t>
      </w:r>
      <w:r>
        <w:rPr>
          <w:color w:val="231F20"/>
          <w:spacing w:val="-6"/>
        </w:rPr>
        <w:t xml:space="preserve"> </w:t>
      </w:r>
      <w:r>
        <w:rPr>
          <w:color w:val="231F20"/>
        </w:rPr>
        <w:t>have</w:t>
      </w:r>
      <w:r>
        <w:rPr>
          <w:color w:val="231F20"/>
          <w:spacing w:val="-6"/>
        </w:rPr>
        <w:t xml:space="preserve"> </w:t>
      </w:r>
      <w:r>
        <w:rPr>
          <w:color w:val="231F20"/>
        </w:rPr>
        <w:t>been</w:t>
      </w:r>
      <w:r>
        <w:rPr>
          <w:color w:val="231F20"/>
          <w:spacing w:val="-6"/>
        </w:rPr>
        <w:t xml:space="preserve"> </w:t>
      </w:r>
      <w:r>
        <w:rPr>
          <w:color w:val="231F20"/>
        </w:rPr>
        <w:t>promoted</w:t>
      </w:r>
      <w:r>
        <w:rPr>
          <w:color w:val="231F20"/>
          <w:spacing w:val="-6"/>
        </w:rPr>
        <w:t xml:space="preserve"> </w:t>
      </w:r>
      <w:r>
        <w:rPr>
          <w:color w:val="231F20"/>
        </w:rPr>
        <w:t>from</w:t>
      </w:r>
      <w:r>
        <w:rPr>
          <w:color w:val="231F20"/>
          <w:spacing w:val="-6"/>
        </w:rPr>
        <w:t xml:space="preserve"> </w:t>
      </w:r>
      <w:r>
        <w:rPr>
          <w:color w:val="231F20"/>
        </w:rPr>
        <w:t>Level</w:t>
      </w:r>
      <w:r>
        <w:rPr>
          <w:color w:val="231F20"/>
          <w:spacing w:val="-6"/>
        </w:rPr>
        <w:t xml:space="preserve"> </w:t>
      </w:r>
      <w:r>
        <w:rPr>
          <w:color w:val="231F20"/>
        </w:rPr>
        <w:t>3</w:t>
      </w:r>
      <w:r>
        <w:rPr>
          <w:color w:val="231F20"/>
          <w:spacing w:val="-6"/>
        </w:rPr>
        <w:t xml:space="preserve"> </w:t>
      </w:r>
      <w:r>
        <w:rPr>
          <w:color w:val="231F20"/>
        </w:rPr>
        <w:t>for</w:t>
      </w:r>
      <w:r>
        <w:rPr>
          <w:color w:val="231F20"/>
          <w:spacing w:val="-6"/>
        </w:rPr>
        <w:t xml:space="preserve"> </w:t>
      </w:r>
      <w:r>
        <w:rPr>
          <w:color w:val="231F20"/>
        </w:rPr>
        <w:t>outstanding ability as determined by The</w:t>
      </w:r>
      <w:r>
        <w:rPr>
          <w:color w:val="231F20"/>
          <w:spacing w:val="-2"/>
        </w:rPr>
        <w:t xml:space="preserve"> </w:t>
      </w:r>
      <w:r>
        <w:rPr>
          <w:color w:val="231F20"/>
        </w:rPr>
        <w:t>Association.</w:t>
      </w:r>
    </w:p>
    <w:p w:rsidR="0004755E" w:rsidRDefault="00BF6CAB">
      <w:pPr>
        <w:pStyle w:val="BodyText"/>
        <w:tabs>
          <w:tab w:val="left" w:pos="2390"/>
        </w:tabs>
        <w:spacing w:line="249" w:lineRule="auto"/>
        <w:ind w:left="2390" w:right="1061" w:hanging="1701"/>
      </w:pPr>
      <w:r>
        <w:rPr>
          <w:color w:val="231F20"/>
        </w:rPr>
        <w:t>Level</w:t>
      </w:r>
      <w:r>
        <w:rPr>
          <w:color w:val="231F20"/>
          <w:spacing w:val="-1"/>
        </w:rPr>
        <w:t xml:space="preserve"> </w:t>
      </w:r>
      <w:r>
        <w:rPr>
          <w:color w:val="231F20"/>
        </w:rPr>
        <w:t>3</w:t>
      </w:r>
      <w:r>
        <w:rPr>
          <w:color w:val="231F20"/>
        </w:rPr>
        <w:tab/>
        <w:t>Referees</w:t>
      </w:r>
      <w:r>
        <w:rPr>
          <w:color w:val="231F20"/>
          <w:spacing w:val="-6"/>
        </w:rPr>
        <w:t xml:space="preserve"> </w:t>
      </w:r>
      <w:r>
        <w:rPr>
          <w:color w:val="231F20"/>
        </w:rPr>
        <w:t>who</w:t>
      </w:r>
      <w:r>
        <w:rPr>
          <w:color w:val="231F20"/>
          <w:spacing w:val="-6"/>
        </w:rPr>
        <w:t xml:space="preserve"> </w:t>
      </w:r>
      <w:r>
        <w:rPr>
          <w:color w:val="231F20"/>
        </w:rPr>
        <w:t>have</w:t>
      </w:r>
      <w:r>
        <w:rPr>
          <w:color w:val="231F20"/>
          <w:spacing w:val="-6"/>
        </w:rPr>
        <w:t xml:space="preserve"> </w:t>
      </w:r>
      <w:r>
        <w:rPr>
          <w:color w:val="231F20"/>
        </w:rPr>
        <w:t>been</w:t>
      </w:r>
      <w:r>
        <w:rPr>
          <w:color w:val="231F20"/>
          <w:spacing w:val="-6"/>
        </w:rPr>
        <w:t xml:space="preserve"> </w:t>
      </w:r>
      <w:r>
        <w:rPr>
          <w:color w:val="231F20"/>
        </w:rPr>
        <w:t>promoted</w:t>
      </w:r>
      <w:r>
        <w:rPr>
          <w:color w:val="231F20"/>
          <w:spacing w:val="-6"/>
        </w:rPr>
        <w:t xml:space="preserve"> </w:t>
      </w:r>
      <w:r>
        <w:rPr>
          <w:color w:val="231F20"/>
        </w:rPr>
        <w:t>from</w:t>
      </w:r>
      <w:r>
        <w:rPr>
          <w:color w:val="231F20"/>
          <w:spacing w:val="-6"/>
        </w:rPr>
        <w:t xml:space="preserve"> </w:t>
      </w:r>
      <w:r>
        <w:rPr>
          <w:color w:val="231F20"/>
        </w:rPr>
        <w:t>Level</w:t>
      </w:r>
      <w:r>
        <w:rPr>
          <w:color w:val="231F20"/>
          <w:spacing w:val="-6"/>
        </w:rPr>
        <w:t xml:space="preserve"> </w:t>
      </w:r>
      <w:r>
        <w:rPr>
          <w:color w:val="231F20"/>
        </w:rPr>
        <w:t>4</w:t>
      </w:r>
      <w:r>
        <w:rPr>
          <w:color w:val="231F20"/>
          <w:spacing w:val="-6"/>
        </w:rPr>
        <w:t xml:space="preserve"> </w:t>
      </w:r>
      <w:r>
        <w:rPr>
          <w:color w:val="231F20"/>
        </w:rPr>
        <w:t>for</w:t>
      </w:r>
      <w:r>
        <w:rPr>
          <w:color w:val="231F20"/>
          <w:spacing w:val="-6"/>
        </w:rPr>
        <w:t xml:space="preserve"> </w:t>
      </w:r>
      <w:r>
        <w:rPr>
          <w:color w:val="231F20"/>
        </w:rPr>
        <w:t>outstanding ability as determined by The</w:t>
      </w:r>
      <w:r>
        <w:rPr>
          <w:color w:val="231F20"/>
          <w:spacing w:val="-2"/>
        </w:rPr>
        <w:t xml:space="preserve"> </w:t>
      </w:r>
      <w:r>
        <w:rPr>
          <w:color w:val="231F20"/>
        </w:rPr>
        <w:t>Association.</w:t>
      </w:r>
    </w:p>
    <w:p w:rsidR="0004755E" w:rsidRDefault="00BF6CAB">
      <w:pPr>
        <w:pStyle w:val="BodyText"/>
        <w:tabs>
          <w:tab w:val="left" w:pos="2390"/>
        </w:tabs>
        <w:spacing w:line="249" w:lineRule="auto"/>
        <w:ind w:left="2390" w:right="1060" w:hanging="1701"/>
      </w:pPr>
      <w:r>
        <w:rPr>
          <w:color w:val="231F20"/>
        </w:rPr>
        <w:t>Level</w:t>
      </w:r>
      <w:r>
        <w:rPr>
          <w:color w:val="231F20"/>
          <w:spacing w:val="-1"/>
        </w:rPr>
        <w:t xml:space="preserve"> </w:t>
      </w:r>
      <w:r>
        <w:rPr>
          <w:color w:val="231F20"/>
        </w:rPr>
        <w:t>4</w:t>
      </w:r>
      <w:r>
        <w:rPr>
          <w:color w:val="231F20"/>
        </w:rPr>
        <w:tab/>
        <w:t>Referees</w:t>
      </w:r>
      <w:r>
        <w:rPr>
          <w:color w:val="231F20"/>
          <w:spacing w:val="-6"/>
        </w:rPr>
        <w:t xml:space="preserve"> </w:t>
      </w:r>
      <w:r>
        <w:rPr>
          <w:color w:val="231F20"/>
        </w:rPr>
        <w:t>who</w:t>
      </w:r>
      <w:r>
        <w:rPr>
          <w:color w:val="231F20"/>
          <w:spacing w:val="-6"/>
        </w:rPr>
        <w:t xml:space="preserve"> </w:t>
      </w:r>
      <w:r>
        <w:rPr>
          <w:color w:val="231F20"/>
        </w:rPr>
        <w:t>have</w:t>
      </w:r>
      <w:r>
        <w:rPr>
          <w:color w:val="231F20"/>
          <w:spacing w:val="-6"/>
        </w:rPr>
        <w:t xml:space="preserve"> </w:t>
      </w:r>
      <w:r>
        <w:rPr>
          <w:color w:val="231F20"/>
        </w:rPr>
        <w:t>been</w:t>
      </w:r>
      <w:r>
        <w:rPr>
          <w:color w:val="231F20"/>
          <w:spacing w:val="-6"/>
        </w:rPr>
        <w:t xml:space="preserve"> </w:t>
      </w:r>
      <w:r>
        <w:rPr>
          <w:color w:val="231F20"/>
        </w:rPr>
        <w:t>promoted</w:t>
      </w:r>
      <w:r>
        <w:rPr>
          <w:color w:val="231F20"/>
          <w:spacing w:val="-6"/>
        </w:rPr>
        <w:t xml:space="preserve"> </w:t>
      </w:r>
      <w:r>
        <w:rPr>
          <w:color w:val="231F20"/>
        </w:rPr>
        <w:t>from</w:t>
      </w:r>
      <w:r>
        <w:rPr>
          <w:color w:val="231F20"/>
          <w:spacing w:val="-6"/>
        </w:rPr>
        <w:t xml:space="preserve"> </w:t>
      </w:r>
      <w:r>
        <w:rPr>
          <w:color w:val="231F20"/>
        </w:rPr>
        <w:t>Level</w:t>
      </w:r>
      <w:r>
        <w:rPr>
          <w:color w:val="231F20"/>
          <w:spacing w:val="-6"/>
        </w:rPr>
        <w:t xml:space="preserve"> </w:t>
      </w:r>
      <w:r>
        <w:rPr>
          <w:color w:val="231F20"/>
        </w:rPr>
        <w:t>5</w:t>
      </w:r>
      <w:r>
        <w:rPr>
          <w:color w:val="231F20"/>
          <w:spacing w:val="-6"/>
        </w:rPr>
        <w:t xml:space="preserve"> </w:t>
      </w:r>
      <w:r>
        <w:rPr>
          <w:color w:val="231F20"/>
        </w:rPr>
        <w:t>for</w:t>
      </w:r>
      <w:r>
        <w:rPr>
          <w:color w:val="231F20"/>
          <w:spacing w:val="-6"/>
        </w:rPr>
        <w:t xml:space="preserve"> </w:t>
      </w:r>
      <w:r>
        <w:rPr>
          <w:color w:val="231F20"/>
        </w:rPr>
        <w:t>outstanding ability as determined by The Association following nomination by the Affilia</w:t>
      </w:r>
      <w:r>
        <w:rPr>
          <w:color w:val="231F20"/>
        </w:rPr>
        <w:t>ted Association to act as an Assistant Referee on the</w:t>
      </w:r>
      <w:r>
        <w:rPr>
          <w:color w:val="231F20"/>
          <w:spacing w:val="-5"/>
        </w:rPr>
        <w:t xml:space="preserve"> </w:t>
      </w:r>
      <w:r>
        <w:rPr>
          <w:color w:val="231F20"/>
        </w:rPr>
        <w:t>National</w:t>
      </w:r>
      <w:r>
        <w:rPr>
          <w:color w:val="231F20"/>
          <w:spacing w:val="-5"/>
        </w:rPr>
        <w:t xml:space="preserve"> </w:t>
      </w:r>
      <w:r>
        <w:rPr>
          <w:color w:val="231F20"/>
        </w:rPr>
        <w:t>Contributory</w:t>
      </w:r>
      <w:r>
        <w:rPr>
          <w:color w:val="231F20"/>
          <w:spacing w:val="-5"/>
        </w:rPr>
        <w:t xml:space="preserve"> </w:t>
      </w:r>
      <w:r>
        <w:rPr>
          <w:color w:val="231F20"/>
        </w:rPr>
        <w:t>Leagues</w:t>
      </w:r>
      <w:r>
        <w:rPr>
          <w:color w:val="231F20"/>
          <w:spacing w:val="-5"/>
        </w:rPr>
        <w:t xml:space="preserve"> </w:t>
      </w:r>
      <w:r>
        <w:rPr>
          <w:color w:val="231F20"/>
        </w:rPr>
        <w:t>and</w:t>
      </w:r>
      <w:r>
        <w:rPr>
          <w:color w:val="231F20"/>
          <w:spacing w:val="-5"/>
        </w:rPr>
        <w:t xml:space="preserve"> </w:t>
      </w:r>
      <w:r>
        <w:rPr>
          <w:color w:val="231F20"/>
        </w:rPr>
        <w:t>as</w:t>
      </w:r>
      <w:r>
        <w:rPr>
          <w:color w:val="231F20"/>
          <w:spacing w:val="-5"/>
        </w:rPr>
        <w:t xml:space="preserve"> </w:t>
      </w:r>
      <w:r>
        <w:rPr>
          <w:color w:val="231F20"/>
        </w:rPr>
        <w:t>a</w:t>
      </w:r>
      <w:r>
        <w:rPr>
          <w:color w:val="231F20"/>
          <w:spacing w:val="-5"/>
        </w:rPr>
        <w:t xml:space="preserve"> </w:t>
      </w:r>
      <w:r>
        <w:rPr>
          <w:color w:val="231F20"/>
        </w:rPr>
        <w:t>Referee</w:t>
      </w:r>
      <w:r>
        <w:rPr>
          <w:color w:val="231F20"/>
          <w:spacing w:val="-5"/>
        </w:rPr>
        <w:t xml:space="preserve"> </w:t>
      </w:r>
      <w:r>
        <w:rPr>
          <w:color w:val="231F20"/>
        </w:rPr>
        <w:t>on</w:t>
      </w:r>
      <w:r>
        <w:rPr>
          <w:color w:val="231F20"/>
          <w:spacing w:val="-5"/>
        </w:rPr>
        <w:t xml:space="preserve"> </w:t>
      </w:r>
      <w:r>
        <w:rPr>
          <w:color w:val="231F20"/>
        </w:rPr>
        <w:t>a</w:t>
      </w:r>
      <w:r>
        <w:rPr>
          <w:color w:val="231F20"/>
          <w:spacing w:val="-5"/>
        </w:rPr>
        <w:t xml:space="preserve"> </w:t>
      </w:r>
      <w:r>
        <w:rPr>
          <w:color w:val="231F20"/>
        </w:rPr>
        <w:t>Supply League.</w:t>
      </w:r>
    </w:p>
    <w:p w:rsidR="0004755E" w:rsidRDefault="00BF6CAB">
      <w:pPr>
        <w:pStyle w:val="BodyText"/>
        <w:spacing w:line="249" w:lineRule="auto"/>
        <w:ind w:left="689" w:right="1060" w:hanging="1"/>
      </w:pPr>
      <w:r>
        <w:rPr>
          <w:color w:val="231F20"/>
        </w:rPr>
        <w:t xml:space="preserve">Referees will be required to complete successfully an annual fitness test and other criteria as determined by The Association prior to </w:t>
      </w:r>
      <w:r>
        <w:rPr>
          <w:color w:val="231F20"/>
        </w:rPr>
        <w:t>having their classification confirmed. On initial selection for promotion to a higher Level, Referees may be required to attend an interview to</w:t>
      </w:r>
      <w:r>
        <w:rPr>
          <w:color w:val="231F20"/>
          <w:spacing w:val="-8"/>
        </w:rPr>
        <w:t xml:space="preserve"> </w:t>
      </w:r>
      <w:r>
        <w:rPr>
          <w:color w:val="231F20"/>
        </w:rPr>
        <w:t>ascertain</w:t>
      </w:r>
      <w:r>
        <w:rPr>
          <w:color w:val="231F20"/>
          <w:spacing w:val="-8"/>
        </w:rPr>
        <w:t xml:space="preserve"> </w:t>
      </w:r>
      <w:r>
        <w:rPr>
          <w:color w:val="231F20"/>
        </w:rPr>
        <w:t>their</w:t>
      </w:r>
      <w:r>
        <w:rPr>
          <w:color w:val="231F20"/>
          <w:spacing w:val="-8"/>
        </w:rPr>
        <w:t xml:space="preserve"> </w:t>
      </w:r>
      <w:r>
        <w:rPr>
          <w:color w:val="231F20"/>
        </w:rPr>
        <w:t>suitability</w:t>
      </w:r>
      <w:r>
        <w:rPr>
          <w:color w:val="231F20"/>
          <w:spacing w:val="-8"/>
        </w:rPr>
        <w:t xml:space="preserve"> </w:t>
      </w:r>
      <w:r>
        <w:rPr>
          <w:color w:val="231F20"/>
        </w:rPr>
        <w:t>against</w:t>
      </w:r>
      <w:r>
        <w:rPr>
          <w:color w:val="231F20"/>
          <w:spacing w:val="-8"/>
        </w:rPr>
        <w:t xml:space="preserve"> </w:t>
      </w:r>
      <w:r>
        <w:rPr>
          <w:color w:val="231F20"/>
        </w:rPr>
        <w:t>criteria</w:t>
      </w:r>
      <w:r>
        <w:rPr>
          <w:color w:val="231F20"/>
          <w:spacing w:val="-8"/>
        </w:rPr>
        <w:t xml:space="preserve"> </w:t>
      </w:r>
      <w:r>
        <w:rPr>
          <w:color w:val="231F20"/>
        </w:rPr>
        <w:t>determined</w:t>
      </w:r>
      <w:r>
        <w:rPr>
          <w:color w:val="231F20"/>
          <w:spacing w:val="-8"/>
        </w:rPr>
        <w:t xml:space="preserve"> </w:t>
      </w:r>
      <w:r>
        <w:rPr>
          <w:color w:val="231F20"/>
        </w:rPr>
        <w:t>by</w:t>
      </w:r>
      <w:r>
        <w:rPr>
          <w:color w:val="231F20"/>
          <w:spacing w:val="-8"/>
        </w:rPr>
        <w:t xml:space="preserve"> </w:t>
      </w:r>
      <w:r>
        <w:rPr>
          <w:color w:val="231F20"/>
        </w:rPr>
        <w:t>The</w:t>
      </w:r>
      <w:r>
        <w:rPr>
          <w:color w:val="231F20"/>
          <w:spacing w:val="-8"/>
        </w:rPr>
        <w:t xml:space="preserve"> </w:t>
      </w:r>
      <w:r>
        <w:rPr>
          <w:color w:val="231F20"/>
        </w:rPr>
        <w:t>Association.</w:t>
      </w:r>
      <w:r>
        <w:rPr>
          <w:color w:val="231F20"/>
          <w:spacing w:val="-8"/>
        </w:rPr>
        <w:t xml:space="preserve"> </w:t>
      </w:r>
      <w:r>
        <w:rPr>
          <w:color w:val="231F20"/>
        </w:rPr>
        <w:t>The</w:t>
      </w:r>
      <w:r>
        <w:rPr>
          <w:color w:val="231F20"/>
          <w:spacing w:val="-8"/>
        </w:rPr>
        <w:t xml:space="preserve"> </w:t>
      </w:r>
      <w:r>
        <w:rPr>
          <w:color w:val="231F20"/>
        </w:rPr>
        <w:t>Association will</w:t>
      </w:r>
      <w:r>
        <w:rPr>
          <w:color w:val="231F20"/>
          <w:spacing w:val="-6"/>
        </w:rPr>
        <w:t xml:space="preserve"> </w:t>
      </w:r>
      <w:r>
        <w:rPr>
          <w:color w:val="231F20"/>
        </w:rPr>
        <w:t>determine</w:t>
      </w:r>
      <w:r>
        <w:rPr>
          <w:color w:val="231F20"/>
          <w:spacing w:val="-6"/>
        </w:rPr>
        <w:t xml:space="preserve"> </w:t>
      </w:r>
      <w:r>
        <w:rPr>
          <w:color w:val="231F20"/>
        </w:rPr>
        <w:t>the</w:t>
      </w:r>
      <w:r>
        <w:rPr>
          <w:color w:val="231F20"/>
          <w:spacing w:val="-6"/>
        </w:rPr>
        <w:t xml:space="preserve"> </w:t>
      </w:r>
      <w:r>
        <w:rPr>
          <w:color w:val="231F20"/>
        </w:rPr>
        <w:t>acceptable</w:t>
      </w:r>
      <w:r>
        <w:rPr>
          <w:color w:val="231F20"/>
          <w:spacing w:val="-6"/>
        </w:rPr>
        <w:t xml:space="preserve"> </w:t>
      </w:r>
      <w:r>
        <w:rPr>
          <w:color w:val="231F20"/>
        </w:rPr>
        <w:t>number</w:t>
      </w:r>
      <w:r>
        <w:rPr>
          <w:color w:val="231F20"/>
          <w:spacing w:val="-6"/>
        </w:rPr>
        <w:t xml:space="preserve"> </w:t>
      </w:r>
      <w:r>
        <w:rPr>
          <w:color w:val="231F20"/>
        </w:rPr>
        <w:t>of</w:t>
      </w:r>
      <w:r>
        <w:rPr>
          <w:color w:val="231F20"/>
          <w:spacing w:val="-6"/>
        </w:rPr>
        <w:t xml:space="preserve"> </w:t>
      </w:r>
      <w:r>
        <w:rPr>
          <w:color w:val="231F20"/>
        </w:rPr>
        <w:t>matches</w:t>
      </w:r>
      <w:r>
        <w:rPr>
          <w:color w:val="231F20"/>
          <w:spacing w:val="-6"/>
        </w:rPr>
        <w:t xml:space="preserve"> </w:t>
      </w:r>
      <w:r>
        <w:rPr>
          <w:color w:val="231F20"/>
        </w:rPr>
        <w:t>required</w:t>
      </w:r>
      <w:r>
        <w:rPr>
          <w:color w:val="231F20"/>
          <w:spacing w:val="-6"/>
        </w:rPr>
        <w:t xml:space="preserve"> </w:t>
      </w:r>
      <w:r>
        <w:rPr>
          <w:color w:val="231F20"/>
        </w:rPr>
        <w:t>for</w:t>
      </w:r>
      <w:r>
        <w:rPr>
          <w:color w:val="231F20"/>
          <w:spacing w:val="-6"/>
        </w:rPr>
        <w:t xml:space="preserve"> </w:t>
      </w:r>
      <w:r>
        <w:rPr>
          <w:color w:val="231F20"/>
        </w:rPr>
        <w:t>consideration</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selected for Levels 4 and</w:t>
      </w:r>
      <w:r>
        <w:rPr>
          <w:color w:val="231F20"/>
          <w:spacing w:val="-4"/>
        </w:rPr>
        <w:t xml:space="preserve"> </w:t>
      </w:r>
      <w:r>
        <w:rPr>
          <w:color w:val="231F20"/>
        </w:rPr>
        <w:t>above.</w:t>
      </w:r>
    </w:p>
    <w:p w:rsidR="0004755E" w:rsidRDefault="00BF6CAB">
      <w:pPr>
        <w:pStyle w:val="ListParagraph"/>
        <w:numPr>
          <w:ilvl w:val="0"/>
          <w:numId w:val="13"/>
        </w:numPr>
        <w:tabs>
          <w:tab w:val="left" w:pos="689"/>
          <w:tab w:val="left" w:pos="690"/>
        </w:tabs>
        <w:ind w:hanging="566"/>
        <w:jc w:val="left"/>
        <w:rPr>
          <w:sz w:val="16"/>
        </w:rPr>
      </w:pPr>
      <w:r>
        <w:rPr>
          <w:color w:val="231F20"/>
          <w:sz w:val="16"/>
        </w:rPr>
        <w:t>Selection and promotion within Levels 7 to 5 will be determined as</w:t>
      </w:r>
      <w:r>
        <w:rPr>
          <w:color w:val="231F20"/>
          <w:spacing w:val="-8"/>
          <w:sz w:val="16"/>
        </w:rPr>
        <w:t xml:space="preserve"> </w:t>
      </w:r>
      <w:r>
        <w:rPr>
          <w:color w:val="231F20"/>
          <w:sz w:val="16"/>
        </w:rPr>
        <w:t>follows:</w:t>
      </w:r>
    </w:p>
    <w:p w:rsidR="0004755E" w:rsidRDefault="00BF6CAB">
      <w:pPr>
        <w:pStyle w:val="BodyText"/>
        <w:spacing w:before="65" w:line="249" w:lineRule="auto"/>
        <w:ind w:left="689" w:right="1061" w:hanging="1"/>
      </w:pPr>
      <w:r>
        <w:rPr>
          <w:color w:val="231F20"/>
        </w:rPr>
        <w:t>Referees must apply for promotion in writing to their Parent Associatio</w:t>
      </w:r>
      <w:r>
        <w:rPr>
          <w:color w:val="231F20"/>
        </w:rPr>
        <w:t xml:space="preserve">n no later than        </w:t>
      </w:r>
      <w:r>
        <w:rPr>
          <w:color w:val="231F20"/>
          <w:spacing w:val="28"/>
        </w:rPr>
        <w:t xml:space="preserve"> </w:t>
      </w:r>
      <w:r>
        <w:rPr>
          <w:color w:val="231F20"/>
        </w:rPr>
        <w:t>1 March preceding the season in which promotion is sought. Referees considered for promotion</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preceding</w:t>
      </w:r>
      <w:r>
        <w:rPr>
          <w:color w:val="231F20"/>
          <w:spacing w:val="-5"/>
        </w:rPr>
        <w:t xml:space="preserve"> </w:t>
      </w:r>
      <w:r>
        <w:rPr>
          <w:color w:val="231F20"/>
        </w:rPr>
        <w:t>season,</w:t>
      </w:r>
      <w:r>
        <w:rPr>
          <w:color w:val="231F20"/>
          <w:spacing w:val="-5"/>
        </w:rPr>
        <w:t xml:space="preserve"> </w:t>
      </w:r>
      <w:r>
        <w:rPr>
          <w:color w:val="231F20"/>
        </w:rPr>
        <w:t>but</w:t>
      </w:r>
      <w:r>
        <w:rPr>
          <w:color w:val="231F20"/>
          <w:spacing w:val="-5"/>
        </w:rPr>
        <w:t xml:space="preserve"> </w:t>
      </w:r>
      <w:r>
        <w:rPr>
          <w:color w:val="231F20"/>
        </w:rPr>
        <w:t>not</w:t>
      </w:r>
      <w:r>
        <w:rPr>
          <w:color w:val="231F20"/>
          <w:spacing w:val="-5"/>
        </w:rPr>
        <w:t xml:space="preserve"> </w:t>
      </w:r>
      <w:r>
        <w:rPr>
          <w:color w:val="231F20"/>
        </w:rPr>
        <w:t>successful,</w:t>
      </w:r>
      <w:r>
        <w:rPr>
          <w:color w:val="231F20"/>
          <w:spacing w:val="-5"/>
        </w:rPr>
        <w:t xml:space="preserve"> </w:t>
      </w:r>
      <w:r>
        <w:rPr>
          <w:color w:val="231F20"/>
        </w:rPr>
        <w:t>will</w:t>
      </w:r>
      <w:r>
        <w:rPr>
          <w:color w:val="231F20"/>
          <w:spacing w:val="-5"/>
        </w:rPr>
        <w:t xml:space="preserve"> </w:t>
      </w:r>
      <w:r>
        <w:rPr>
          <w:color w:val="231F20"/>
        </w:rPr>
        <w:t>automatically</w:t>
      </w:r>
      <w:r>
        <w:rPr>
          <w:color w:val="231F20"/>
          <w:spacing w:val="-5"/>
        </w:rPr>
        <w:t xml:space="preserve"> </w:t>
      </w:r>
      <w:r>
        <w:rPr>
          <w:color w:val="231F20"/>
        </w:rPr>
        <w:t>be</w:t>
      </w:r>
      <w:r>
        <w:rPr>
          <w:color w:val="231F20"/>
          <w:spacing w:val="-5"/>
        </w:rPr>
        <w:t xml:space="preserve"> </w:t>
      </w:r>
      <w:r>
        <w:rPr>
          <w:color w:val="231F20"/>
        </w:rPr>
        <w:t>included</w:t>
      </w:r>
      <w:r>
        <w:rPr>
          <w:color w:val="231F20"/>
          <w:spacing w:val="-5"/>
        </w:rPr>
        <w:t xml:space="preserve"> </w:t>
      </w:r>
      <w:r>
        <w:rPr>
          <w:color w:val="231F20"/>
        </w:rPr>
        <w:t>in</w:t>
      </w:r>
      <w:r>
        <w:rPr>
          <w:color w:val="231F20"/>
          <w:spacing w:val="-5"/>
        </w:rPr>
        <w:t xml:space="preserve"> </w:t>
      </w:r>
      <w:r>
        <w:rPr>
          <w:color w:val="231F20"/>
        </w:rPr>
        <w:t>the promotion scheme for the following season unless they indicate otherwise, in writing, to</w:t>
      </w:r>
      <w:r>
        <w:rPr>
          <w:color w:val="231F20"/>
          <w:spacing w:val="28"/>
        </w:rPr>
        <w:t xml:space="preserve"> </w:t>
      </w:r>
      <w:r>
        <w:rPr>
          <w:color w:val="231F20"/>
        </w:rPr>
        <w:t>their Parent</w:t>
      </w:r>
      <w:r>
        <w:rPr>
          <w:color w:val="231F20"/>
          <w:spacing w:val="-3"/>
        </w:rPr>
        <w:t xml:space="preserve"> </w:t>
      </w:r>
      <w:r>
        <w:rPr>
          <w:color w:val="231F20"/>
        </w:rPr>
        <w:t>Association.</w:t>
      </w:r>
    </w:p>
    <w:p w:rsidR="0004755E" w:rsidRDefault="00BF6CAB">
      <w:pPr>
        <w:pStyle w:val="BodyText"/>
        <w:spacing w:line="249" w:lineRule="auto"/>
        <w:ind w:left="689" w:right="1060" w:hanging="1"/>
      </w:pPr>
      <w:r>
        <w:rPr>
          <w:color w:val="231F20"/>
        </w:rPr>
        <w:t>The Parent Association may charge promotion candidates an administration fee (the maximum</w:t>
      </w:r>
      <w:r>
        <w:rPr>
          <w:color w:val="231F20"/>
          <w:spacing w:val="-4"/>
        </w:rPr>
        <w:t xml:space="preserve"> </w:t>
      </w:r>
      <w:r>
        <w:rPr>
          <w:color w:val="231F20"/>
        </w:rPr>
        <w:t>sum</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determined</w:t>
      </w:r>
      <w:r>
        <w:rPr>
          <w:color w:val="231F20"/>
          <w:spacing w:val="-4"/>
        </w:rPr>
        <w:t xml:space="preserve"> </w:t>
      </w:r>
      <w:r>
        <w:rPr>
          <w:color w:val="231F20"/>
        </w:rPr>
        <w:t>from</w:t>
      </w:r>
      <w:r>
        <w:rPr>
          <w:color w:val="231F20"/>
          <w:spacing w:val="-4"/>
        </w:rPr>
        <w:t xml:space="preserve"> </w:t>
      </w:r>
      <w:r>
        <w:rPr>
          <w:color w:val="231F20"/>
        </w:rPr>
        <w:t>time</w:t>
      </w:r>
      <w:r>
        <w:rPr>
          <w:color w:val="231F20"/>
          <w:spacing w:val="-4"/>
        </w:rPr>
        <w:t xml:space="preserve"> </w:t>
      </w:r>
      <w:r>
        <w:rPr>
          <w:color w:val="231F20"/>
        </w:rPr>
        <w:t>to</w:t>
      </w:r>
      <w:r>
        <w:rPr>
          <w:color w:val="231F20"/>
          <w:spacing w:val="-4"/>
        </w:rPr>
        <w:t xml:space="preserve"> </w:t>
      </w:r>
      <w:r>
        <w:rPr>
          <w:color w:val="231F20"/>
        </w:rPr>
        <w:t>time</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A</w:t>
      </w:r>
      <w:r>
        <w:rPr>
          <w:color w:val="231F20"/>
        </w:rPr>
        <w:t>ssociation);</w:t>
      </w:r>
      <w:r>
        <w:rPr>
          <w:color w:val="231F20"/>
          <w:spacing w:val="-4"/>
        </w:rPr>
        <w:t xml:space="preserve"> </w:t>
      </w:r>
      <w:r>
        <w:rPr>
          <w:color w:val="231F20"/>
        </w:rPr>
        <w:t>the</w:t>
      </w:r>
      <w:r>
        <w:rPr>
          <w:color w:val="231F20"/>
          <w:spacing w:val="-4"/>
        </w:rPr>
        <w:t xml:space="preserve"> </w:t>
      </w:r>
      <w:r>
        <w:rPr>
          <w:color w:val="231F20"/>
        </w:rPr>
        <w:t>administration fee will be refunded to candidates who complete the promotion process, regardless of whether or not they are</w:t>
      </w:r>
      <w:r>
        <w:rPr>
          <w:color w:val="231F20"/>
          <w:spacing w:val="-5"/>
        </w:rPr>
        <w:t xml:space="preserve"> </w:t>
      </w:r>
      <w:r>
        <w:rPr>
          <w:color w:val="231F20"/>
        </w:rPr>
        <w:t>promoted.</w:t>
      </w:r>
    </w:p>
    <w:p w:rsidR="0004755E" w:rsidRDefault="007325EB">
      <w:pPr>
        <w:pStyle w:val="ListParagraph"/>
        <w:numPr>
          <w:ilvl w:val="0"/>
          <w:numId w:val="13"/>
        </w:numPr>
        <w:tabs>
          <w:tab w:val="left" w:pos="689"/>
          <w:tab w:val="left" w:pos="690"/>
        </w:tabs>
        <w:spacing w:line="249" w:lineRule="auto"/>
        <w:ind w:right="1060" w:hanging="566"/>
        <w:jc w:val="both"/>
        <w:rPr>
          <w:sz w:val="16"/>
        </w:rPr>
      </w:pPr>
      <w:r>
        <w:rPr>
          <w:noProof/>
        </w:rPr>
        <mc:AlternateContent>
          <mc:Choice Requires="wps">
            <w:drawing>
              <wp:anchor distT="0" distB="0" distL="114300" distR="114300" simplePos="0" relativeHeight="251655168" behindDoc="0" locked="0" layoutInCell="1" allowOverlap="1">
                <wp:simplePos x="0" y="0"/>
                <wp:positionH relativeFrom="page">
                  <wp:posOffset>4832985</wp:posOffset>
                </wp:positionH>
                <wp:positionV relativeFrom="paragraph">
                  <wp:posOffset>78740</wp:posOffset>
                </wp:positionV>
                <wp:extent cx="495300" cy="2157095"/>
                <wp:effectExtent l="3810" t="0" r="0" b="0"/>
                <wp:wrapNone/>
                <wp:docPr id="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7095"/>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42088" id="Rectangle 12" o:spid="_x0000_s1026" style="position:absolute;margin-left:380.55pt;margin-top:6.2pt;width:39pt;height:16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" fillcolor="#fff799" stroked="f">
                <w10:wrap anchorx="page"/>
              </v:rect>
            </w:pict>
          </mc:Fallback>
        </mc:AlternateContent>
      </w:r>
      <w:r w:rsidR="00BF6CAB">
        <w:rPr>
          <w:color w:val="231F20"/>
          <w:sz w:val="16"/>
        </w:rPr>
        <w:t>The Parent Association may charge promotion candidates an administration fee (the sum to be determined f</w:t>
      </w:r>
      <w:r w:rsidR="00BF6CAB">
        <w:rPr>
          <w:color w:val="231F20"/>
          <w:sz w:val="16"/>
        </w:rPr>
        <w:t>rom time to time by The Association); the administration fee will be refunded to a candidate who completes the promotion process, regardless of whether or not they are</w:t>
      </w:r>
      <w:r w:rsidR="00BF6CAB">
        <w:rPr>
          <w:color w:val="231F20"/>
          <w:spacing w:val="-5"/>
          <w:sz w:val="16"/>
        </w:rPr>
        <w:t xml:space="preserve"> </w:t>
      </w:r>
      <w:r w:rsidR="00BF6CAB">
        <w:rPr>
          <w:color w:val="231F20"/>
          <w:sz w:val="16"/>
        </w:rPr>
        <w:t>promoted.</w:t>
      </w:r>
    </w:p>
    <w:p w:rsidR="0004755E" w:rsidRDefault="00BF6CAB">
      <w:pPr>
        <w:pStyle w:val="BodyText"/>
        <w:spacing w:line="249" w:lineRule="auto"/>
        <w:ind w:left="689" w:right="1060" w:hanging="1"/>
      </w:pPr>
      <w:r>
        <w:rPr>
          <w:color w:val="231F20"/>
        </w:rPr>
        <w:t>The</w:t>
      </w:r>
      <w:r>
        <w:rPr>
          <w:color w:val="231F20"/>
          <w:spacing w:val="-6"/>
        </w:rPr>
        <w:t xml:space="preserve"> </w:t>
      </w:r>
      <w:r>
        <w:rPr>
          <w:color w:val="231F20"/>
        </w:rPr>
        <w:t>responsibility</w:t>
      </w:r>
      <w:r>
        <w:rPr>
          <w:color w:val="231F20"/>
          <w:spacing w:val="-6"/>
        </w:rPr>
        <w:t xml:space="preserve"> </w:t>
      </w:r>
      <w:r>
        <w:rPr>
          <w:color w:val="231F20"/>
        </w:rPr>
        <w:t>of</w:t>
      </w:r>
      <w:r>
        <w:rPr>
          <w:color w:val="231F20"/>
          <w:spacing w:val="-6"/>
        </w:rPr>
        <w:t xml:space="preserve"> </w:t>
      </w:r>
      <w:r>
        <w:rPr>
          <w:color w:val="231F20"/>
        </w:rPr>
        <w:t>promoting</w:t>
      </w:r>
      <w:r>
        <w:rPr>
          <w:color w:val="231F20"/>
          <w:spacing w:val="-6"/>
        </w:rPr>
        <w:t xml:space="preserve"> </w:t>
      </w:r>
      <w:r>
        <w:rPr>
          <w:color w:val="231F20"/>
        </w:rPr>
        <w:t>Referees</w:t>
      </w:r>
      <w:r>
        <w:rPr>
          <w:color w:val="231F20"/>
          <w:spacing w:val="-6"/>
        </w:rPr>
        <w:t xml:space="preserve"> </w:t>
      </w:r>
      <w:r>
        <w:rPr>
          <w:color w:val="231F20"/>
        </w:rPr>
        <w:t>within</w:t>
      </w:r>
      <w:r>
        <w:rPr>
          <w:color w:val="231F20"/>
          <w:spacing w:val="-6"/>
        </w:rPr>
        <w:t xml:space="preserve"> </w:t>
      </w:r>
      <w:r>
        <w:rPr>
          <w:color w:val="231F20"/>
        </w:rPr>
        <w:t>Levels</w:t>
      </w:r>
      <w:r>
        <w:rPr>
          <w:color w:val="231F20"/>
          <w:spacing w:val="-6"/>
        </w:rPr>
        <w:t xml:space="preserve"> </w:t>
      </w:r>
      <w:r>
        <w:rPr>
          <w:color w:val="231F20"/>
        </w:rPr>
        <w:t>7</w:t>
      </w:r>
      <w:r>
        <w:rPr>
          <w:color w:val="231F20"/>
          <w:spacing w:val="-6"/>
        </w:rPr>
        <w:t xml:space="preserve"> </w:t>
      </w:r>
      <w:r>
        <w:rPr>
          <w:color w:val="231F20"/>
        </w:rPr>
        <w:t>to</w:t>
      </w:r>
      <w:r>
        <w:rPr>
          <w:color w:val="231F20"/>
          <w:spacing w:val="-6"/>
        </w:rPr>
        <w:t xml:space="preserve"> </w:t>
      </w:r>
      <w:r>
        <w:rPr>
          <w:color w:val="231F20"/>
        </w:rPr>
        <w:t>5</w:t>
      </w:r>
      <w:r>
        <w:rPr>
          <w:color w:val="231F20"/>
          <w:spacing w:val="-6"/>
        </w:rPr>
        <w:t xml:space="preserve"> </w:t>
      </w:r>
      <w:r>
        <w:rPr>
          <w:color w:val="231F20"/>
        </w:rPr>
        <w:t>rests</w:t>
      </w:r>
      <w:r>
        <w:rPr>
          <w:color w:val="231F20"/>
          <w:spacing w:val="-6"/>
        </w:rPr>
        <w:t xml:space="preserve"> </w:t>
      </w:r>
      <w:r>
        <w:rPr>
          <w:color w:val="231F20"/>
        </w:rPr>
        <w:t>with</w:t>
      </w:r>
      <w:r>
        <w:rPr>
          <w:color w:val="231F20"/>
          <w:spacing w:val="-6"/>
        </w:rPr>
        <w:t xml:space="preserve"> </w:t>
      </w:r>
      <w:r>
        <w:rPr>
          <w:color w:val="231F20"/>
        </w:rPr>
        <w:t>the</w:t>
      </w:r>
      <w:r>
        <w:rPr>
          <w:color w:val="231F20"/>
          <w:spacing w:val="-6"/>
        </w:rPr>
        <w:t xml:space="preserve"> </w:t>
      </w:r>
      <w:r>
        <w:rPr>
          <w:color w:val="231F20"/>
        </w:rPr>
        <w:t>Referee’s</w:t>
      </w:r>
      <w:r>
        <w:rPr>
          <w:color w:val="231F20"/>
          <w:spacing w:val="-6"/>
        </w:rPr>
        <w:t xml:space="preserve"> </w:t>
      </w:r>
      <w:r>
        <w:rPr>
          <w:color w:val="231F20"/>
        </w:rPr>
        <w:t>Parent Association. All selections to Level 5 must be made by 25 March each year and selections to Level 6 by 30 April each</w:t>
      </w:r>
      <w:r>
        <w:rPr>
          <w:color w:val="231F20"/>
          <w:spacing w:val="-3"/>
        </w:rPr>
        <w:t xml:space="preserve"> year.</w:t>
      </w:r>
    </w:p>
    <w:p w:rsidR="0004755E" w:rsidRDefault="00BF6CAB">
      <w:pPr>
        <w:spacing w:before="57"/>
        <w:ind w:left="689"/>
        <w:jc w:val="both"/>
        <w:rPr>
          <w:i/>
          <w:sz w:val="16"/>
        </w:rPr>
      </w:pPr>
      <w:r>
        <w:rPr>
          <w:i/>
          <w:color w:val="231F20"/>
          <w:sz w:val="16"/>
        </w:rPr>
        <w:t>Levels 5 and 6</w:t>
      </w:r>
    </w:p>
    <w:p w:rsidR="0004755E" w:rsidRDefault="00BF6CAB">
      <w:pPr>
        <w:pStyle w:val="BodyText"/>
        <w:spacing w:before="63" w:line="249" w:lineRule="auto"/>
        <w:ind w:left="689" w:right="1061" w:hanging="1"/>
      </w:pPr>
      <w:r>
        <w:rPr>
          <w:color w:val="231F20"/>
        </w:rPr>
        <w:t>Promotion from Level 6 to Level 5 and Level 7 to Level 6 shall be based on a Referee’s practical performance on the field of play and other criteria as follows:</w:t>
      </w:r>
    </w:p>
    <w:p w:rsidR="0004755E" w:rsidRDefault="00BF6CAB">
      <w:pPr>
        <w:pStyle w:val="ListParagraph"/>
        <w:numPr>
          <w:ilvl w:val="0"/>
          <w:numId w:val="12"/>
        </w:numPr>
        <w:tabs>
          <w:tab w:val="left" w:pos="974"/>
        </w:tabs>
        <w:rPr>
          <w:sz w:val="16"/>
        </w:rPr>
      </w:pPr>
      <w:r>
        <w:rPr>
          <w:color w:val="231F20"/>
          <w:sz w:val="16"/>
        </w:rPr>
        <w:t>Observer reports by Observers on a minimum of three</w:t>
      </w:r>
      <w:r>
        <w:rPr>
          <w:color w:val="231F20"/>
          <w:spacing w:val="3"/>
          <w:sz w:val="16"/>
        </w:rPr>
        <w:t xml:space="preserve"> </w:t>
      </w:r>
      <w:r>
        <w:rPr>
          <w:color w:val="231F20"/>
          <w:sz w:val="16"/>
        </w:rPr>
        <w:t>games.</w:t>
      </w:r>
    </w:p>
    <w:p w:rsidR="0004755E" w:rsidRDefault="00BF6CAB">
      <w:pPr>
        <w:pStyle w:val="ListParagraph"/>
        <w:numPr>
          <w:ilvl w:val="0"/>
          <w:numId w:val="12"/>
        </w:numPr>
        <w:tabs>
          <w:tab w:val="left" w:pos="974"/>
        </w:tabs>
        <w:spacing w:before="64" w:line="249" w:lineRule="auto"/>
        <w:ind w:right="1060"/>
        <w:rPr>
          <w:sz w:val="16"/>
        </w:rPr>
      </w:pPr>
      <w:r>
        <w:rPr>
          <w:color w:val="231F20"/>
          <w:sz w:val="16"/>
        </w:rPr>
        <w:t>Club marks from competitions over th</w:t>
      </w:r>
      <w:r>
        <w:rPr>
          <w:color w:val="231F20"/>
          <w:sz w:val="16"/>
        </w:rPr>
        <w:t>e age of 16 years over a minimum of 20 games (a</w:t>
      </w:r>
      <w:r>
        <w:rPr>
          <w:color w:val="231F20"/>
          <w:spacing w:val="-5"/>
          <w:sz w:val="16"/>
        </w:rPr>
        <w:t xml:space="preserve"> </w:t>
      </w:r>
      <w:r>
        <w:rPr>
          <w:color w:val="231F20"/>
          <w:sz w:val="16"/>
        </w:rPr>
        <w:t>minimum</w:t>
      </w:r>
      <w:r>
        <w:rPr>
          <w:color w:val="231F20"/>
          <w:spacing w:val="-5"/>
          <w:sz w:val="16"/>
        </w:rPr>
        <w:t xml:space="preserve"> </w:t>
      </w:r>
      <w:r>
        <w:rPr>
          <w:color w:val="231F20"/>
          <w:sz w:val="16"/>
        </w:rPr>
        <w:t>of</w:t>
      </w:r>
      <w:r>
        <w:rPr>
          <w:color w:val="231F20"/>
          <w:spacing w:val="-5"/>
          <w:sz w:val="16"/>
        </w:rPr>
        <w:t xml:space="preserve"> </w:t>
      </w:r>
      <w:r>
        <w:rPr>
          <w:color w:val="231F20"/>
          <w:sz w:val="16"/>
        </w:rPr>
        <w:t>70%</w:t>
      </w:r>
      <w:r>
        <w:rPr>
          <w:color w:val="231F20"/>
          <w:spacing w:val="-5"/>
          <w:sz w:val="16"/>
        </w:rPr>
        <w:t xml:space="preserve"> </w:t>
      </w:r>
      <w:r>
        <w:rPr>
          <w:color w:val="231F20"/>
          <w:sz w:val="16"/>
        </w:rPr>
        <w:t>must</w:t>
      </w:r>
      <w:r>
        <w:rPr>
          <w:color w:val="231F20"/>
          <w:spacing w:val="-5"/>
          <w:sz w:val="16"/>
        </w:rPr>
        <w:t xml:space="preserve"> </w:t>
      </w:r>
      <w:r>
        <w:rPr>
          <w:color w:val="231F20"/>
          <w:sz w:val="16"/>
        </w:rPr>
        <w:t>be</w:t>
      </w:r>
      <w:r>
        <w:rPr>
          <w:color w:val="231F20"/>
          <w:spacing w:val="-5"/>
          <w:sz w:val="16"/>
        </w:rPr>
        <w:t xml:space="preserve"> </w:t>
      </w:r>
      <w:r>
        <w:rPr>
          <w:color w:val="231F20"/>
          <w:sz w:val="16"/>
        </w:rPr>
        <w:t>in</w:t>
      </w:r>
      <w:r>
        <w:rPr>
          <w:color w:val="231F20"/>
          <w:spacing w:val="-5"/>
          <w:sz w:val="16"/>
        </w:rPr>
        <w:t xml:space="preserve"> </w:t>
      </w:r>
      <w:r>
        <w:rPr>
          <w:color w:val="231F20"/>
          <w:sz w:val="16"/>
        </w:rPr>
        <w:t>open</w:t>
      </w:r>
      <w:r>
        <w:rPr>
          <w:color w:val="231F20"/>
          <w:spacing w:val="-5"/>
          <w:sz w:val="16"/>
        </w:rPr>
        <w:t xml:space="preserve"> </w:t>
      </w:r>
      <w:r>
        <w:rPr>
          <w:color w:val="231F20"/>
          <w:sz w:val="16"/>
        </w:rPr>
        <w:t>age</w:t>
      </w:r>
      <w:r>
        <w:rPr>
          <w:color w:val="231F20"/>
          <w:spacing w:val="-5"/>
          <w:sz w:val="16"/>
        </w:rPr>
        <w:t xml:space="preserve"> </w:t>
      </w:r>
      <w:r>
        <w:rPr>
          <w:color w:val="231F20"/>
          <w:sz w:val="16"/>
        </w:rPr>
        <w:t>competitions)</w:t>
      </w:r>
      <w:r>
        <w:rPr>
          <w:color w:val="231F20"/>
          <w:spacing w:val="-5"/>
          <w:sz w:val="16"/>
        </w:rPr>
        <w:t xml:space="preserve"> </w:t>
      </w:r>
      <w:r>
        <w:rPr>
          <w:color w:val="231F20"/>
          <w:sz w:val="16"/>
        </w:rPr>
        <w:t>officiated</w:t>
      </w:r>
      <w:r>
        <w:rPr>
          <w:color w:val="231F20"/>
          <w:spacing w:val="-5"/>
          <w:sz w:val="16"/>
        </w:rPr>
        <w:t xml:space="preserve"> </w:t>
      </w:r>
      <w:r>
        <w:rPr>
          <w:color w:val="231F20"/>
          <w:sz w:val="16"/>
        </w:rPr>
        <w:t>in</w:t>
      </w:r>
      <w:r>
        <w:rPr>
          <w:color w:val="231F20"/>
          <w:spacing w:val="-5"/>
          <w:sz w:val="16"/>
        </w:rPr>
        <w:t xml:space="preserve"> </w:t>
      </w:r>
      <w:r>
        <w:rPr>
          <w:color w:val="231F20"/>
          <w:sz w:val="16"/>
        </w:rPr>
        <w:t>as</w:t>
      </w:r>
      <w:r>
        <w:rPr>
          <w:color w:val="231F20"/>
          <w:spacing w:val="-5"/>
          <w:sz w:val="16"/>
        </w:rPr>
        <w:t xml:space="preserve"> </w:t>
      </w:r>
      <w:r>
        <w:rPr>
          <w:color w:val="231F20"/>
          <w:sz w:val="16"/>
        </w:rPr>
        <w:t>a</w:t>
      </w:r>
      <w:r>
        <w:rPr>
          <w:color w:val="231F20"/>
          <w:spacing w:val="-5"/>
          <w:sz w:val="16"/>
        </w:rPr>
        <w:t xml:space="preserve"> </w:t>
      </w:r>
      <w:r>
        <w:rPr>
          <w:color w:val="231F20"/>
          <w:sz w:val="16"/>
        </w:rPr>
        <w:t>Referee</w:t>
      </w:r>
      <w:r>
        <w:rPr>
          <w:color w:val="231F20"/>
          <w:spacing w:val="-5"/>
          <w:sz w:val="16"/>
        </w:rPr>
        <w:t xml:space="preserve"> </w:t>
      </w:r>
      <w:r>
        <w:rPr>
          <w:color w:val="231F20"/>
          <w:sz w:val="16"/>
        </w:rPr>
        <w:t>in</w:t>
      </w:r>
      <w:r>
        <w:rPr>
          <w:color w:val="231F20"/>
          <w:spacing w:val="-5"/>
          <w:sz w:val="16"/>
        </w:rPr>
        <w:t xml:space="preserve"> </w:t>
      </w:r>
      <w:r>
        <w:rPr>
          <w:color w:val="231F20"/>
          <w:sz w:val="16"/>
        </w:rPr>
        <w:t>the marking</w:t>
      </w:r>
      <w:r>
        <w:rPr>
          <w:color w:val="231F20"/>
          <w:spacing w:val="-1"/>
          <w:sz w:val="16"/>
        </w:rPr>
        <w:t xml:space="preserve"> </w:t>
      </w:r>
      <w:r>
        <w:rPr>
          <w:color w:val="231F20"/>
          <w:sz w:val="16"/>
        </w:rPr>
        <w:t>season.</w:t>
      </w:r>
    </w:p>
    <w:p w:rsidR="0004755E" w:rsidRDefault="00BF6CAB">
      <w:pPr>
        <w:pStyle w:val="ListParagraph"/>
        <w:numPr>
          <w:ilvl w:val="0"/>
          <w:numId w:val="12"/>
        </w:numPr>
        <w:tabs>
          <w:tab w:val="left" w:pos="974"/>
        </w:tabs>
        <w:spacing w:line="249" w:lineRule="auto"/>
        <w:ind w:right="1061"/>
        <w:rPr>
          <w:sz w:val="16"/>
        </w:rPr>
      </w:pPr>
      <w:r>
        <w:rPr>
          <w:color w:val="231F20"/>
          <w:sz w:val="16"/>
        </w:rPr>
        <w:t xml:space="preserve">A Level 6 Referee wishing to be considered for future promotion to Level 4 must complete at least 5 games as </w:t>
      </w:r>
      <w:r>
        <w:rPr>
          <w:color w:val="231F20"/>
          <w:sz w:val="16"/>
        </w:rPr>
        <w:t>an Assistant</w:t>
      </w:r>
      <w:r>
        <w:rPr>
          <w:color w:val="231F20"/>
          <w:spacing w:val="-12"/>
          <w:sz w:val="16"/>
        </w:rPr>
        <w:t xml:space="preserve"> </w:t>
      </w:r>
      <w:r>
        <w:rPr>
          <w:color w:val="231F20"/>
          <w:sz w:val="16"/>
        </w:rPr>
        <w:t>Referee.</w:t>
      </w:r>
    </w:p>
    <w:p w:rsidR="0004755E" w:rsidRDefault="0004755E">
      <w:pPr>
        <w:spacing w:line="249" w:lineRule="auto"/>
        <w:jc w:val="both"/>
        <w:rPr>
          <w:sz w:val="16"/>
        </w:rPr>
        <w:sectPr w:rsidR="0004755E">
          <w:pgSz w:w="8400" w:h="11910"/>
          <w:pgMar w:top="1000" w:right="0" w:bottom="280" w:left="940" w:header="228" w:footer="0" w:gutter="0"/>
          <w:cols w:space="720"/>
        </w:sectPr>
      </w:pPr>
    </w:p>
    <w:p w:rsidR="0004755E" w:rsidRDefault="00BF6CAB">
      <w:pPr>
        <w:pStyle w:val="ListParagraph"/>
        <w:numPr>
          <w:ilvl w:val="1"/>
          <w:numId w:val="12"/>
        </w:numPr>
        <w:tabs>
          <w:tab w:val="left" w:pos="1913"/>
          <w:tab w:val="left" w:pos="1914"/>
        </w:tabs>
        <w:spacing w:before="87"/>
        <w:jc w:val="left"/>
        <w:rPr>
          <w:sz w:val="16"/>
        </w:rPr>
      </w:pPr>
      <w:r>
        <w:rPr>
          <w:color w:val="231F20"/>
          <w:sz w:val="16"/>
        </w:rPr>
        <w:lastRenderedPageBreak/>
        <w:t>Attending at least one promotion in-service training</w:t>
      </w:r>
      <w:r>
        <w:rPr>
          <w:color w:val="231F20"/>
          <w:spacing w:val="-11"/>
          <w:sz w:val="16"/>
        </w:rPr>
        <w:t xml:space="preserve"> </w:t>
      </w:r>
      <w:r>
        <w:rPr>
          <w:color w:val="231F20"/>
          <w:sz w:val="16"/>
        </w:rPr>
        <w:t>event.</w:t>
      </w:r>
    </w:p>
    <w:p w:rsidR="0004755E" w:rsidRDefault="00BF6CAB">
      <w:pPr>
        <w:pStyle w:val="ListParagraph"/>
        <w:numPr>
          <w:ilvl w:val="1"/>
          <w:numId w:val="12"/>
        </w:numPr>
        <w:tabs>
          <w:tab w:val="left" w:pos="1913"/>
          <w:tab w:val="left" w:pos="1914"/>
        </w:tabs>
        <w:spacing w:before="64"/>
        <w:jc w:val="left"/>
        <w:rPr>
          <w:sz w:val="16"/>
        </w:rPr>
      </w:pPr>
      <w:r>
        <w:rPr>
          <w:color w:val="231F20"/>
          <w:sz w:val="16"/>
        </w:rPr>
        <w:t>Successful completion of a written examination as determined by The</w:t>
      </w:r>
      <w:r>
        <w:rPr>
          <w:color w:val="231F20"/>
          <w:spacing w:val="-11"/>
          <w:sz w:val="16"/>
        </w:rPr>
        <w:t xml:space="preserve"> </w:t>
      </w:r>
      <w:r>
        <w:rPr>
          <w:color w:val="231F20"/>
          <w:sz w:val="16"/>
        </w:rPr>
        <w:t>Association.</w:t>
      </w:r>
    </w:p>
    <w:p w:rsidR="0004755E" w:rsidRDefault="00BF6CAB">
      <w:pPr>
        <w:spacing w:before="64"/>
        <w:ind w:left="1629"/>
        <w:rPr>
          <w:i/>
          <w:sz w:val="16"/>
        </w:rPr>
      </w:pPr>
      <w:r>
        <w:rPr>
          <w:i/>
          <w:color w:val="231F20"/>
          <w:sz w:val="16"/>
        </w:rPr>
        <w:t>Level 7 - Reclassification from Level Y and T</w:t>
      </w:r>
    </w:p>
    <w:p w:rsidR="0004755E" w:rsidRDefault="00BF6CAB">
      <w:pPr>
        <w:pStyle w:val="ListParagraph"/>
        <w:numPr>
          <w:ilvl w:val="0"/>
          <w:numId w:val="13"/>
        </w:numPr>
        <w:tabs>
          <w:tab w:val="left" w:pos="1629"/>
          <w:tab w:val="left" w:pos="1630"/>
        </w:tabs>
        <w:spacing w:before="62"/>
        <w:ind w:left="1629" w:hanging="566"/>
        <w:jc w:val="left"/>
        <w:rPr>
          <w:sz w:val="16"/>
        </w:rPr>
      </w:pPr>
      <w:r>
        <w:rPr>
          <w:color w:val="231F20"/>
          <w:sz w:val="16"/>
        </w:rPr>
        <w:t>At an interim meeting at the end of September County Associations</w:t>
      </w:r>
      <w:r>
        <w:rPr>
          <w:color w:val="231F20"/>
          <w:spacing w:val="-8"/>
          <w:sz w:val="16"/>
        </w:rPr>
        <w:t xml:space="preserve"> </w:t>
      </w:r>
      <w:r>
        <w:rPr>
          <w:color w:val="231F20"/>
          <w:sz w:val="16"/>
        </w:rPr>
        <w:t>may:</w:t>
      </w:r>
    </w:p>
    <w:p w:rsidR="0004755E" w:rsidRDefault="00BF6CAB">
      <w:pPr>
        <w:pStyle w:val="ListParagraph"/>
        <w:numPr>
          <w:ilvl w:val="1"/>
          <w:numId w:val="13"/>
        </w:numPr>
        <w:tabs>
          <w:tab w:val="left" w:pos="1914"/>
        </w:tabs>
        <w:spacing w:before="64" w:line="249" w:lineRule="auto"/>
        <w:ind w:right="120"/>
        <w:rPr>
          <w:sz w:val="16"/>
        </w:rPr>
      </w:pPr>
      <w:r>
        <w:rPr>
          <w:color w:val="231F20"/>
          <w:sz w:val="16"/>
        </w:rPr>
        <w:t>Identify Level 7 Referees who are showing promise and consider them for accelerated promotion from Level 7 to 5 in one season providing they meet the criteria as</w:t>
      </w:r>
      <w:r>
        <w:rPr>
          <w:color w:val="231F20"/>
          <w:spacing w:val="28"/>
          <w:sz w:val="16"/>
        </w:rPr>
        <w:t xml:space="preserve"> </w:t>
      </w:r>
      <w:r>
        <w:rPr>
          <w:color w:val="231F20"/>
          <w:sz w:val="16"/>
        </w:rPr>
        <w:t>determined</w:t>
      </w:r>
      <w:r>
        <w:rPr>
          <w:color w:val="231F20"/>
          <w:spacing w:val="-1"/>
          <w:sz w:val="16"/>
        </w:rPr>
        <w:t xml:space="preserve"> </w:t>
      </w:r>
      <w:r>
        <w:rPr>
          <w:color w:val="231F20"/>
          <w:sz w:val="16"/>
        </w:rPr>
        <w:t>above</w:t>
      </w:r>
    </w:p>
    <w:p w:rsidR="0004755E" w:rsidRDefault="00BF6CAB">
      <w:pPr>
        <w:pStyle w:val="ListParagraph"/>
        <w:numPr>
          <w:ilvl w:val="1"/>
          <w:numId w:val="13"/>
        </w:numPr>
        <w:tabs>
          <w:tab w:val="left" w:pos="1914"/>
        </w:tabs>
        <w:spacing w:line="249" w:lineRule="auto"/>
        <w:ind w:right="120"/>
        <w:rPr>
          <w:sz w:val="16"/>
        </w:rPr>
      </w:pPr>
      <w:r>
        <w:rPr>
          <w:color w:val="231F20"/>
          <w:spacing w:val="-8"/>
          <w:sz w:val="16"/>
        </w:rPr>
        <w:t xml:space="preserve">To </w:t>
      </w:r>
      <w:r>
        <w:rPr>
          <w:color w:val="231F20"/>
          <w:sz w:val="16"/>
        </w:rPr>
        <w:t>gather</w:t>
      </w:r>
      <w:r>
        <w:rPr>
          <w:color w:val="231F20"/>
          <w:spacing w:val="28"/>
          <w:sz w:val="16"/>
        </w:rPr>
        <w:t xml:space="preserve"> </w:t>
      </w:r>
      <w:r>
        <w:rPr>
          <w:color w:val="231F20"/>
          <w:sz w:val="16"/>
        </w:rPr>
        <w:t>supporting</w:t>
      </w:r>
      <w:r>
        <w:rPr>
          <w:color w:val="231F20"/>
          <w:spacing w:val="28"/>
          <w:sz w:val="16"/>
        </w:rPr>
        <w:t xml:space="preserve"> </w:t>
      </w:r>
      <w:r>
        <w:rPr>
          <w:color w:val="231F20"/>
          <w:sz w:val="16"/>
        </w:rPr>
        <w:t>evidence</w:t>
      </w:r>
      <w:r>
        <w:rPr>
          <w:color w:val="231F20"/>
          <w:spacing w:val="28"/>
          <w:sz w:val="16"/>
        </w:rPr>
        <w:t xml:space="preserve"> </w:t>
      </w:r>
      <w:r>
        <w:rPr>
          <w:color w:val="231F20"/>
          <w:sz w:val="16"/>
        </w:rPr>
        <w:t>for</w:t>
      </w:r>
      <w:r>
        <w:rPr>
          <w:color w:val="231F20"/>
          <w:spacing w:val="28"/>
          <w:sz w:val="16"/>
        </w:rPr>
        <w:t xml:space="preserve"> </w:t>
      </w:r>
      <w:r>
        <w:rPr>
          <w:color w:val="231F20"/>
          <w:sz w:val="16"/>
        </w:rPr>
        <w:t>this</w:t>
      </w:r>
      <w:r>
        <w:rPr>
          <w:color w:val="231F20"/>
          <w:spacing w:val="28"/>
          <w:sz w:val="16"/>
        </w:rPr>
        <w:t xml:space="preserve"> </w:t>
      </w:r>
      <w:r>
        <w:rPr>
          <w:color w:val="231F20"/>
          <w:sz w:val="16"/>
        </w:rPr>
        <w:t>“accelerated</w:t>
      </w:r>
      <w:r>
        <w:rPr>
          <w:color w:val="231F20"/>
          <w:spacing w:val="28"/>
          <w:sz w:val="16"/>
        </w:rPr>
        <w:t xml:space="preserve"> </w:t>
      </w:r>
      <w:r>
        <w:rPr>
          <w:color w:val="231F20"/>
          <w:sz w:val="16"/>
        </w:rPr>
        <w:t>promotion”</w:t>
      </w:r>
      <w:r>
        <w:rPr>
          <w:color w:val="231F20"/>
          <w:spacing w:val="28"/>
          <w:sz w:val="16"/>
        </w:rPr>
        <w:t xml:space="preserve"> </w:t>
      </w:r>
      <w:r>
        <w:rPr>
          <w:color w:val="231F20"/>
          <w:sz w:val="16"/>
        </w:rPr>
        <w:t>the</w:t>
      </w:r>
      <w:r>
        <w:rPr>
          <w:color w:val="231F20"/>
          <w:spacing w:val="28"/>
          <w:sz w:val="16"/>
        </w:rPr>
        <w:t xml:space="preserve"> </w:t>
      </w:r>
      <w:r>
        <w:rPr>
          <w:color w:val="231F20"/>
          <w:sz w:val="16"/>
        </w:rPr>
        <w:t>Affiliated</w:t>
      </w:r>
      <w:r>
        <w:rPr>
          <w:color w:val="231F20"/>
          <w:sz w:val="16"/>
        </w:rPr>
        <w:t xml:space="preserve"> Association should provide the Referee with more challenging matches eg higher division matches in local leagues, games in later rounds of County Competitions. Referees being considered for this promotion would require an additional 20 games and a further</w:t>
      </w:r>
      <w:r>
        <w:rPr>
          <w:color w:val="231F20"/>
          <w:sz w:val="16"/>
        </w:rPr>
        <w:t xml:space="preserve"> three Observer reports at the higher Level of challenge. The Referee must attend an in-service training event for Level 6 to 5 and take the appropriate examination as determined in the criteria set by The</w:t>
      </w:r>
      <w:r>
        <w:rPr>
          <w:color w:val="231F20"/>
          <w:spacing w:val="-9"/>
          <w:sz w:val="16"/>
        </w:rPr>
        <w:t xml:space="preserve"> </w:t>
      </w:r>
      <w:r>
        <w:rPr>
          <w:color w:val="231F20"/>
          <w:sz w:val="16"/>
        </w:rPr>
        <w:t>Association.</w:t>
      </w:r>
    </w:p>
    <w:p w:rsidR="0004755E" w:rsidRDefault="00BF6CAB">
      <w:pPr>
        <w:pStyle w:val="ListParagraph"/>
        <w:numPr>
          <w:ilvl w:val="1"/>
          <w:numId w:val="13"/>
        </w:numPr>
        <w:tabs>
          <w:tab w:val="left" w:pos="1914"/>
        </w:tabs>
        <w:spacing w:line="249" w:lineRule="auto"/>
        <w:ind w:right="120"/>
        <w:rPr>
          <w:sz w:val="16"/>
        </w:rPr>
      </w:pPr>
      <w:r>
        <w:rPr>
          <w:color w:val="231F20"/>
          <w:sz w:val="16"/>
        </w:rPr>
        <w:t xml:space="preserve">Review for promotion to Level 6 or 5 </w:t>
      </w:r>
      <w:r>
        <w:rPr>
          <w:color w:val="231F20"/>
          <w:sz w:val="16"/>
        </w:rPr>
        <w:t>a Referee who was ineligible for consideration in</w:t>
      </w:r>
      <w:r>
        <w:rPr>
          <w:color w:val="231F20"/>
          <w:spacing w:val="28"/>
          <w:sz w:val="16"/>
        </w:rPr>
        <w:t xml:space="preserve"> </w:t>
      </w:r>
      <w:r>
        <w:rPr>
          <w:color w:val="231F20"/>
          <w:sz w:val="16"/>
        </w:rPr>
        <w:t>the annual promotion meeting because of shortage of games. Referees who meet the criteria</w:t>
      </w:r>
      <w:r>
        <w:rPr>
          <w:color w:val="231F20"/>
          <w:spacing w:val="-3"/>
          <w:sz w:val="16"/>
        </w:rPr>
        <w:t xml:space="preserve"> </w:t>
      </w:r>
      <w:r>
        <w:rPr>
          <w:color w:val="231F20"/>
          <w:sz w:val="16"/>
        </w:rPr>
        <w:t>may</w:t>
      </w:r>
      <w:r>
        <w:rPr>
          <w:color w:val="231F20"/>
          <w:spacing w:val="-3"/>
          <w:sz w:val="16"/>
        </w:rPr>
        <w:t xml:space="preserve"> </w:t>
      </w:r>
      <w:r>
        <w:rPr>
          <w:color w:val="231F20"/>
          <w:sz w:val="16"/>
        </w:rPr>
        <w:t>be</w:t>
      </w:r>
      <w:r>
        <w:rPr>
          <w:color w:val="231F20"/>
          <w:spacing w:val="-3"/>
          <w:sz w:val="16"/>
        </w:rPr>
        <w:t xml:space="preserve"> </w:t>
      </w:r>
      <w:r>
        <w:rPr>
          <w:color w:val="231F20"/>
          <w:sz w:val="16"/>
        </w:rPr>
        <w:t>promoted</w:t>
      </w:r>
      <w:r>
        <w:rPr>
          <w:color w:val="231F20"/>
          <w:spacing w:val="-3"/>
          <w:sz w:val="16"/>
        </w:rPr>
        <w:t xml:space="preserve"> </w:t>
      </w:r>
      <w:r>
        <w:rPr>
          <w:color w:val="231F20"/>
          <w:sz w:val="16"/>
        </w:rPr>
        <w:t>to</w:t>
      </w:r>
      <w:r>
        <w:rPr>
          <w:color w:val="231F20"/>
          <w:spacing w:val="-3"/>
          <w:sz w:val="16"/>
        </w:rPr>
        <w:t xml:space="preserve"> </w:t>
      </w:r>
      <w:r>
        <w:rPr>
          <w:color w:val="231F20"/>
          <w:sz w:val="16"/>
        </w:rPr>
        <w:t>Level</w:t>
      </w:r>
      <w:r>
        <w:rPr>
          <w:color w:val="231F20"/>
          <w:spacing w:val="-3"/>
          <w:sz w:val="16"/>
        </w:rPr>
        <w:t xml:space="preserve"> </w:t>
      </w:r>
      <w:r>
        <w:rPr>
          <w:color w:val="231F20"/>
          <w:sz w:val="16"/>
        </w:rPr>
        <w:t>6</w:t>
      </w:r>
      <w:r>
        <w:rPr>
          <w:color w:val="231F20"/>
          <w:spacing w:val="-3"/>
          <w:sz w:val="16"/>
        </w:rPr>
        <w:t xml:space="preserve"> </w:t>
      </w:r>
      <w:r>
        <w:rPr>
          <w:color w:val="231F20"/>
          <w:sz w:val="16"/>
        </w:rPr>
        <w:t>or</w:t>
      </w:r>
      <w:r>
        <w:rPr>
          <w:color w:val="231F20"/>
          <w:spacing w:val="-3"/>
          <w:sz w:val="16"/>
        </w:rPr>
        <w:t xml:space="preserve"> </w:t>
      </w:r>
      <w:r>
        <w:rPr>
          <w:color w:val="231F20"/>
          <w:sz w:val="16"/>
        </w:rPr>
        <w:t>Level</w:t>
      </w:r>
      <w:r>
        <w:rPr>
          <w:color w:val="231F20"/>
          <w:spacing w:val="-3"/>
          <w:sz w:val="16"/>
        </w:rPr>
        <w:t xml:space="preserve"> </w:t>
      </w:r>
      <w:r>
        <w:rPr>
          <w:color w:val="231F20"/>
          <w:sz w:val="16"/>
        </w:rPr>
        <w:t>5</w:t>
      </w:r>
      <w:r>
        <w:rPr>
          <w:color w:val="231F20"/>
          <w:spacing w:val="-3"/>
          <w:sz w:val="16"/>
        </w:rPr>
        <w:t xml:space="preserve"> </w:t>
      </w:r>
      <w:r>
        <w:rPr>
          <w:color w:val="231F20"/>
          <w:sz w:val="16"/>
        </w:rPr>
        <w:t>with</w:t>
      </w:r>
      <w:r>
        <w:rPr>
          <w:color w:val="231F20"/>
          <w:spacing w:val="-3"/>
          <w:sz w:val="16"/>
        </w:rPr>
        <w:t xml:space="preserve"> </w:t>
      </w:r>
      <w:r>
        <w:rPr>
          <w:color w:val="231F20"/>
          <w:sz w:val="16"/>
        </w:rPr>
        <w:t>effect</w:t>
      </w:r>
      <w:r>
        <w:rPr>
          <w:color w:val="231F20"/>
          <w:spacing w:val="-3"/>
          <w:sz w:val="16"/>
        </w:rPr>
        <w:t xml:space="preserve"> </w:t>
      </w:r>
      <w:r>
        <w:rPr>
          <w:color w:val="231F20"/>
          <w:sz w:val="16"/>
        </w:rPr>
        <w:t>from</w:t>
      </w:r>
      <w:r>
        <w:rPr>
          <w:color w:val="231F20"/>
          <w:spacing w:val="-3"/>
          <w:sz w:val="16"/>
        </w:rPr>
        <w:t xml:space="preserve"> </w:t>
      </w:r>
      <w:r>
        <w:rPr>
          <w:color w:val="231F20"/>
          <w:sz w:val="16"/>
        </w:rPr>
        <w:t>1</w:t>
      </w:r>
      <w:r>
        <w:rPr>
          <w:color w:val="231F20"/>
          <w:spacing w:val="-3"/>
          <w:sz w:val="16"/>
        </w:rPr>
        <w:t xml:space="preserve"> </w:t>
      </w:r>
      <w:r>
        <w:rPr>
          <w:color w:val="231F20"/>
          <w:sz w:val="16"/>
        </w:rPr>
        <w:t>October.</w:t>
      </w:r>
    </w:p>
    <w:p w:rsidR="0004755E" w:rsidRDefault="00BF6CAB">
      <w:pPr>
        <w:pStyle w:val="ListParagraph"/>
        <w:numPr>
          <w:ilvl w:val="0"/>
          <w:numId w:val="13"/>
        </w:numPr>
        <w:tabs>
          <w:tab w:val="left" w:pos="1629"/>
          <w:tab w:val="left" w:pos="1630"/>
        </w:tabs>
        <w:spacing w:line="249" w:lineRule="auto"/>
        <w:ind w:left="1629" w:right="121" w:hanging="566"/>
        <w:jc w:val="both"/>
        <w:rPr>
          <w:sz w:val="16"/>
        </w:rPr>
      </w:pPr>
      <w:r>
        <w:rPr>
          <w:color w:val="231F20"/>
          <w:sz w:val="16"/>
        </w:rPr>
        <w:t>A Level 7 Referee must officiate as a Referee in a minimum of 20 games in one registration period before applying for promotion. No Affiliated Association may impose any other qualification periods which cause delayed passage through the promotion</w:t>
      </w:r>
      <w:r>
        <w:rPr>
          <w:color w:val="231F20"/>
          <w:spacing w:val="-16"/>
          <w:sz w:val="16"/>
        </w:rPr>
        <w:t xml:space="preserve"> </w:t>
      </w:r>
      <w:r>
        <w:rPr>
          <w:color w:val="231F20"/>
          <w:sz w:val="16"/>
        </w:rPr>
        <w:t>pyramid.</w:t>
      </w:r>
    </w:p>
    <w:p w:rsidR="0004755E" w:rsidRDefault="00BF6CAB">
      <w:pPr>
        <w:pStyle w:val="BodyText"/>
        <w:spacing w:before="55"/>
        <w:jc w:val="left"/>
        <w:rPr>
          <w:rFonts w:ascii="FS Jack"/>
        </w:rPr>
      </w:pPr>
      <w:r>
        <w:rPr>
          <w:rFonts w:ascii="FS Jack"/>
          <w:color w:val="231F20"/>
        </w:rPr>
        <w:t>Women</w:t>
      </w:r>
    </w:p>
    <w:p w:rsidR="0004755E" w:rsidRDefault="00BF6CAB">
      <w:pPr>
        <w:pStyle w:val="ListParagraph"/>
        <w:numPr>
          <w:ilvl w:val="0"/>
          <w:numId w:val="13"/>
        </w:numPr>
        <w:tabs>
          <w:tab w:val="left" w:pos="1629"/>
          <w:tab w:val="left" w:pos="1630"/>
        </w:tabs>
        <w:spacing w:before="62" w:line="249" w:lineRule="auto"/>
        <w:ind w:left="1629" w:right="120" w:hanging="566"/>
        <w:jc w:val="both"/>
        <w:rPr>
          <w:sz w:val="16"/>
        </w:rPr>
      </w:pPr>
      <w:r>
        <w:rPr>
          <w:color w:val="231F20"/>
          <w:sz w:val="16"/>
        </w:rPr>
        <w:t>Promotion through the Women’s Pyramid of Football will follow the criteria above, excepting that Referees choosing the women’s pathway cannot automatically cross over</w:t>
      </w:r>
      <w:r>
        <w:rPr>
          <w:color w:val="231F20"/>
          <w:spacing w:val="28"/>
          <w:sz w:val="16"/>
        </w:rPr>
        <w:t xml:space="preserve"> </w:t>
      </w:r>
      <w:r>
        <w:rPr>
          <w:color w:val="231F20"/>
          <w:sz w:val="16"/>
        </w:rPr>
        <w:t>to the same Men’s classification Level as this pathway is for the development of f</w:t>
      </w:r>
      <w:r>
        <w:rPr>
          <w:color w:val="231F20"/>
          <w:sz w:val="16"/>
        </w:rPr>
        <w:t>emale Referees</w:t>
      </w:r>
      <w:r>
        <w:rPr>
          <w:color w:val="231F20"/>
          <w:spacing w:val="-5"/>
          <w:sz w:val="16"/>
        </w:rPr>
        <w:t xml:space="preserve"> </w:t>
      </w:r>
      <w:r>
        <w:rPr>
          <w:color w:val="231F20"/>
          <w:sz w:val="16"/>
        </w:rPr>
        <w:t>only.</w:t>
      </w:r>
    </w:p>
    <w:p w:rsidR="0004755E" w:rsidRDefault="00BF6CAB">
      <w:pPr>
        <w:pStyle w:val="BodyText"/>
        <w:tabs>
          <w:tab w:val="left" w:pos="2763"/>
        </w:tabs>
        <w:spacing w:before="5" w:line="248" w:lineRule="exact"/>
        <w:ind w:right="1969"/>
        <w:jc w:val="left"/>
      </w:pPr>
      <w:r>
        <w:rPr>
          <w:color w:val="231F20"/>
        </w:rPr>
        <w:t>As at 1 June in each year Referee is to be classified as follows; International</w:t>
      </w:r>
      <w:r>
        <w:rPr>
          <w:color w:val="231F20"/>
        </w:rPr>
        <w:tab/>
      </w:r>
      <w:r>
        <w:rPr>
          <w:color w:val="231F20"/>
          <w:spacing w:val="-3"/>
        </w:rPr>
        <w:t xml:space="preserve">FIFA </w:t>
      </w:r>
      <w:r>
        <w:rPr>
          <w:color w:val="231F20"/>
        </w:rPr>
        <w:t>List Referee -</w:t>
      </w:r>
    </w:p>
    <w:p w:rsidR="0004755E" w:rsidRDefault="00BF6CAB">
      <w:pPr>
        <w:pStyle w:val="BodyText"/>
        <w:tabs>
          <w:tab w:val="left" w:pos="2763"/>
        </w:tabs>
        <w:spacing w:before="24" w:line="288" w:lineRule="auto"/>
        <w:ind w:left="1630" w:right="1987" w:hanging="1"/>
        <w:jc w:val="left"/>
      </w:pPr>
      <w:r>
        <w:rPr>
          <w:color w:val="231F20"/>
        </w:rPr>
        <w:t>Level</w:t>
      </w:r>
      <w:r>
        <w:rPr>
          <w:color w:val="231F20"/>
          <w:spacing w:val="-1"/>
        </w:rPr>
        <w:t xml:space="preserve"> </w:t>
      </w:r>
      <w:r>
        <w:rPr>
          <w:color w:val="231F20"/>
        </w:rPr>
        <w:t>1</w:t>
      </w:r>
      <w:r>
        <w:rPr>
          <w:color w:val="231F20"/>
        </w:rPr>
        <w:tab/>
        <w:t>Premier League and Super</w:t>
      </w:r>
      <w:r>
        <w:rPr>
          <w:color w:val="231F20"/>
          <w:spacing w:val="-12"/>
        </w:rPr>
        <w:t xml:space="preserve"> </w:t>
      </w:r>
      <w:r>
        <w:rPr>
          <w:color w:val="231F20"/>
        </w:rPr>
        <w:t>League</w:t>
      </w:r>
      <w:r>
        <w:rPr>
          <w:color w:val="231F20"/>
          <w:spacing w:val="-3"/>
        </w:rPr>
        <w:t xml:space="preserve"> </w:t>
      </w:r>
      <w:r>
        <w:rPr>
          <w:color w:val="231F20"/>
        </w:rPr>
        <w:t>Referee Level</w:t>
      </w:r>
      <w:r>
        <w:rPr>
          <w:color w:val="231F20"/>
          <w:spacing w:val="-1"/>
        </w:rPr>
        <w:t xml:space="preserve"> </w:t>
      </w:r>
      <w:r>
        <w:rPr>
          <w:color w:val="231F20"/>
        </w:rPr>
        <w:t>2</w:t>
      </w:r>
      <w:r>
        <w:rPr>
          <w:color w:val="231F20"/>
        </w:rPr>
        <w:tab/>
        <w:t>Combination</w:t>
      </w:r>
      <w:r>
        <w:rPr>
          <w:color w:val="231F20"/>
          <w:spacing w:val="-6"/>
        </w:rPr>
        <w:t xml:space="preserve"> </w:t>
      </w:r>
      <w:r>
        <w:rPr>
          <w:color w:val="231F20"/>
        </w:rPr>
        <w:t>Referee</w:t>
      </w:r>
    </w:p>
    <w:p w:rsidR="0004755E" w:rsidRDefault="00BF6CAB">
      <w:pPr>
        <w:pStyle w:val="BodyText"/>
        <w:tabs>
          <w:tab w:val="left" w:pos="2763"/>
        </w:tabs>
        <w:spacing w:before="0" w:line="184" w:lineRule="exact"/>
        <w:jc w:val="left"/>
      </w:pPr>
      <w:r>
        <w:rPr>
          <w:color w:val="231F20"/>
        </w:rPr>
        <w:t>Level</w:t>
      </w:r>
      <w:r>
        <w:rPr>
          <w:color w:val="231F20"/>
          <w:spacing w:val="-1"/>
        </w:rPr>
        <w:t xml:space="preserve"> </w:t>
      </w:r>
      <w:r>
        <w:rPr>
          <w:color w:val="231F20"/>
        </w:rPr>
        <w:t>3</w:t>
      </w:r>
      <w:r>
        <w:rPr>
          <w:color w:val="231F20"/>
        </w:rPr>
        <w:tab/>
        <w:t>Regional Premier Division</w:t>
      </w:r>
      <w:r>
        <w:rPr>
          <w:color w:val="231F20"/>
          <w:spacing w:val="-8"/>
        </w:rPr>
        <w:t xml:space="preserve"> </w:t>
      </w:r>
      <w:r>
        <w:rPr>
          <w:color w:val="231F20"/>
        </w:rPr>
        <w:t>Referee</w:t>
      </w:r>
    </w:p>
    <w:p w:rsidR="0004755E" w:rsidRDefault="00BF6CAB">
      <w:pPr>
        <w:pStyle w:val="BodyText"/>
        <w:tabs>
          <w:tab w:val="left" w:pos="2763"/>
        </w:tabs>
        <w:spacing w:before="36"/>
        <w:ind w:left="1630"/>
        <w:jc w:val="left"/>
      </w:pPr>
      <w:r>
        <w:rPr>
          <w:color w:val="231F20"/>
        </w:rPr>
        <w:t>Level</w:t>
      </w:r>
      <w:r>
        <w:rPr>
          <w:color w:val="231F20"/>
          <w:spacing w:val="-1"/>
        </w:rPr>
        <w:t xml:space="preserve"> </w:t>
      </w:r>
      <w:r>
        <w:rPr>
          <w:color w:val="231F20"/>
        </w:rPr>
        <w:t>4</w:t>
      </w:r>
      <w:r>
        <w:rPr>
          <w:color w:val="231F20"/>
        </w:rPr>
        <w:tab/>
      </w:r>
      <w:r>
        <w:rPr>
          <w:color w:val="231F20"/>
        </w:rPr>
        <w:t>Regional League</w:t>
      </w:r>
      <w:r>
        <w:rPr>
          <w:color w:val="231F20"/>
          <w:spacing w:val="-10"/>
        </w:rPr>
        <w:t xml:space="preserve"> </w:t>
      </w:r>
      <w:r>
        <w:rPr>
          <w:color w:val="231F20"/>
        </w:rPr>
        <w:t>Referee</w:t>
      </w:r>
    </w:p>
    <w:p w:rsidR="0004755E" w:rsidRDefault="007325EB">
      <w:pPr>
        <w:pStyle w:val="BodyText"/>
        <w:tabs>
          <w:tab w:val="left" w:pos="2763"/>
        </w:tabs>
        <w:spacing w:before="36"/>
        <w:ind w:left="1630"/>
        <w:jc w:val="left"/>
      </w:pP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ragraph">
                  <wp:posOffset>97155</wp:posOffset>
                </wp:positionV>
                <wp:extent cx="495300" cy="2157095"/>
                <wp:effectExtent l="0" t="635" r="0" b="4445"/>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7095"/>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55D3F" id="Rectangle 11" o:spid="_x0000_s1026" style="position:absolute;margin-left:0;margin-top:7.65pt;width:39pt;height:16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" fillcolor="#fff799" stroked="f">
                <w10:wrap anchorx="page"/>
              </v:rect>
            </w:pict>
          </mc:Fallback>
        </mc:AlternateContent>
      </w:r>
      <w:r w:rsidR="00BF6CAB">
        <w:rPr>
          <w:color w:val="231F20"/>
        </w:rPr>
        <w:t>Level</w:t>
      </w:r>
      <w:r w:rsidR="00BF6CAB">
        <w:rPr>
          <w:color w:val="231F20"/>
          <w:spacing w:val="-1"/>
        </w:rPr>
        <w:t xml:space="preserve"> </w:t>
      </w:r>
      <w:r w:rsidR="00BF6CAB">
        <w:rPr>
          <w:color w:val="231F20"/>
        </w:rPr>
        <w:t>5</w:t>
      </w:r>
      <w:r w:rsidR="00BF6CAB">
        <w:rPr>
          <w:color w:val="231F20"/>
        </w:rPr>
        <w:tab/>
        <w:t>County League</w:t>
      </w:r>
      <w:r w:rsidR="00BF6CAB">
        <w:rPr>
          <w:color w:val="231F20"/>
          <w:spacing w:val="-9"/>
        </w:rPr>
        <w:t xml:space="preserve"> </w:t>
      </w:r>
      <w:r w:rsidR="00BF6CAB">
        <w:rPr>
          <w:color w:val="231F20"/>
        </w:rPr>
        <w:t>Referee</w:t>
      </w:r>
    </w:p>
    <w:p w:rsidR="0004755E" w:rsidRDefault="00BF6CAB">
      <w:pPr>
        <w:pStyle w:val="BodyText"/>
        <w:tabs>
          <w:tab w:val="left" w:pos="2763"/>
        </w:tabs>
        <w:spacing w:before="36" w:line="288" w:lineRule="auto"/>
        <w:ind w:right="2334"/>
        <w:jc w:val="left"/>
      </w:pPr>
      <w:r>
        <w:rPr>
          <w:color w:val="231F20"/>
        </w:rPr>
        <w:t>Level</w:t>
      </w:r>
      <w:r>
        <w:rPr>
          <w:color w:val="231F20"/>
          <w:spacing w:val="-1"/>
        </w:rPr>
        <w:t xml:space="preserve"> </w:t>
      </w:r>
      <w:r>
        <w:rPr>
          <w:color w:val="231F20"/>
        </w:rPr>
        <w:t>6</w:t>
      </w:r>
      <w:r>
        <w:rPr>
          <w:color w:val="231F20"/>
        </w:rPr>
        <w:tab/>
      </w:r>
      <w:r>
        <w:rPr>
          <w:color w:val="231F20"/>
          <w:spacing w:val="-3"/>
        </w:rPr>
        <w:t xml:space="preserve">Youth </w:t>
      </w:r>
      <w:r>
        <w:rPr>
          <w:color w:val="231F20"/>
        </w:rPr>
        <w:t>Referee (14 or 15 years</w:t>
      </w:r>
      <w:r>
        <w:rPr>
          <w:color w:val="231F20"/>
          <w:spacing w:val="-3"/>
        </w:rPr>
        <w:t xml:space="preserve"> </w:t>
      </w:r>
      <w:r>
        <w:rPr>
          <w:color w:val="231F20"/>
        </w:rPr>
        <w:t>of</w:t>
      </w:r>
      <w:r>
        <w:rPr>
          <w:color w:val="231F20"/>
          <w:spacing w:val="-1"/>
        </w:rPr>
        <w:t xml:space="preserve"> </w:t>
      </w:r>
      <w:r>
        <w:rPr>
          <w:color w:val="231F20"/>
        </w:rPr>
        <w:t>age) Level</w:t>
      </w:r>
      <w:r>
        <w:rPr>
          <w:color w:val="231F20"/>
          <w:spacing w:val="-1"/>
        </w:rPr>
        <w:t xml:space="preserve"> </w:t>
      </w:r>
      <w:r>
        <w:rPr>
          <w:color w:val="231F20"/>
        </w:rPr>
        <w:t>7</w:t>
      </w:r>
      <w:r>
        <w:rPr>
          <w:color w:val="231F20"/>
        </w:rPr>
        <w:tab/>
        <w:t>Trainee</w:t>
      </w:r>
      <w:r>
        <w:rPr>
          <w:color w:val="231F20"/>
          <w:spacing w:val="-10"/>
        </w:rPr>
        <w:t xml:space="preserve"> </w:t>
      </w:r>
      <w:r>
        <w:rPr>
          <w:color w:val="231F20"/>
        </w:rPr>
        <w:t>Women’s</w:t>
      </w:r>
      <w:r>
        <w:rPr>
          <w:color w:val="231F20"/>
          <w:spacing w:val="-10"/>
        </w:rPr>
        <w:t xml:space="preserve"> </w:t>
      </w:r>
      <w:r>
        <w:rPr>
          <w:color w:val="231F20"/>
        </w:rPr>
        <w:t>Football</w:t>
      </w:r>
      <w:r>
        <w:rPr>
          <w:color w:val="231F20"/>
          <w:spacing w:val="-10"/>
        </w:rPr>
        <w:t xml:space="preserve"> </w:t>
      </w:r>
      <w:r>
        <w:rPr>
          <w:color w:val="231F20"/>
        </w:rPr>
        <w:t>Referee</w:t>
      </w:r>
    </w:p>
    <w:p w:rsidR="0004755E" w:rsidRDefault="00BF6CAB">
      <w:pPr>
        <w:pStyle w:val="BodyText"/>
        <w:spacing w:before="27" w:line="249" w:lineRule="auto"/>
        <w:ind w:right="120" w:hanging="1"/>
      </w:pPr>
      <w:r>
        <w:rPr>
          <w:color w:val="231F20"/>
        </w:rPr>
        <w:t>International Level - annual nomination by The Association to FIFA, selected from those</w:t>
      </w:r>
      <w:r>
        <w:rPr>
          <w:color w:val="231F20"/>
          <w:spacing w:val="28"/>
        </w:rPr>
        <w:t xml:space="preserve"> </w:t>
      </w:r>
      <w:r>
        <w:rPr>
          <w:color w:val="231F20"/>
        </w:rPr>
        <w:t>eligible</w:t>
      </w:r>
      <w:r>
        <w:rPr>
          <w:color w:val="231F20"/>
          <w:spacing w:val="-6"/>
        </w:rPr>
        <w:t xml:space="preserve"> </w:t>
      </w:r>
      <w:r>
        <w:rPr>
          <w:color w:val="231F20"/>
        </w:rPr>
        <w:t>Referees</w:t>
      </w:r>
      <w:r>
        <w:rPr>
          <w:color w:val="231F20"/>
          <w:spacing w:val="-6"/>
        </w:rPr>
        <w:t xml:space="preserve"> </w:t>
      </w:r>
      <w:r>
        <w:rPr>
          <w:color w:val="231F20"/>
        </w:rPr>
        <w:t>as</w:t>
      </w:r>
      <w:r>
        <w:rPr>
          <w:color w:val="231F20"/>
          <w:spacing w:val="-6"/>
        </w:rPr>
        <w:t xml:space="preserve"> </w:t>
      </w:r>
      <w:r>
        <w:rPr>
          <w:color w:val="231F20"/>
        </w:rPr>
        <w:t>at</w:t>
      </w:r>
      <w:r>
        <w:rPr>
          <w:color w:val="231F20"/>
          <w:spacing w:val="-6"/>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of</w:t>
      </w:r>
      <w:r>
        <w:rPr>
          <w:color w:val="231F20"/>
          <w:spacing w:val="-6"/>
        </w:rPr>
        <w:t xml:space="preserve"> </w:t>
      </w:r>
      <w:r>
        <w:rPr>
          <w:color w:val="231F20"/>
        </w:rPr>
        <w:t>nomination</w:t>
      </w:r>
      <w:r>
        <w:rPr>
          <w:color w:val="231F20"/>
          <w:spacing w:val="-6"/>
        </w:rPr>
        <w:t xml:space="preserve"> </w:t>
      </w:r>
      <w:r>
        <w:rPr>
          <w:color w:val="231F20"/>
        </w:rPr>
        <w:t>determined</w:t>
      </w:r>
      <w:r>
        <w:rPr>
          <w:color w:val="231F20"/>
          <w:spacing w:val="-6"/>
        </w:rPr>
        <w:t xml:space="preserve"> </w:t>
      </w:r>
      <w:r>
        <w:rPr>
          <w:color w:val="231F20"/>
        </w:rPr>
        <w:t>by</w:t>
      </w:r>
      <w:r>
        <w:rPr>
          <w:color w:val="231F20"/>
          <w:spacing w:val="-6"/>
        </w:rPr>
        <w:t xml:space="preserve"> </w:t>
      </w:r>
      <w:r>
        <w:rPr>
          <w:color w:val="231F20"/>
        </w:rPr>
        <w:t>FIFA.</w:t>
      </w:r>
      <w:r>
        <w:rPr>
          <w:color w:val="231F20"/>
          <w:spacing w:val="-6"/>
        </w:rPr>
        <w:t xml:space="preserve"> </w:t>
      </w:r>
      <w:r>
        <w:rPr>
          <w:color w:val="231F20"/>
        </w:rPr>
        <w:t>Nominees</w:t>
      </w:r>
      <w:r>
        <w:rPr>
          <w:color w:val="231F20"/>
          <w:spacing w:val="-6"/>
        </w:rPr>
        <w:t xml:space="preserve"> </w:t>
      </w:r>
      <w:r>
        <w:rPr>
          <w:color w:val="231F20"/>
        </w:rPr>
        <w:t>must</w:t>
      </w:r>
      <w:r>
        <w:rPr>
          <w:color w:val="231F20"/>
          <w:spacing w:val="-6"/>
        </w:rPr>
        <w:t xml:space="preserve"> </w:t>
      </w:r>
      <w:r>
        <w:rPr>
          <w:color w:val="231F20"/>
        </w:rPr>
        <w:t>operate regularly at the highest level of the national women’s</w:t>
      </w:r>
      <w:r>
        <w:rPr>
          <w:color w:val="231F20"/>
          <w:spacing w:val="-9"/>
        </w:rPr>
        <w:t xml:space="preserve"> </w:t>
      </w:r>
      <w:r>
        <w:rPr>
          <w:color w:val="231F20"/>
        </w:rPr>
        <w:t>competition.</w:t>
      </w:r>
    </w:p>
    <w:p w:rsidR="0004755E" w:rsidRDefault="00BF6CAB">
      <w:pPr>
        <w:pStyle w:val="BodyText"/>
        <w:tabs>
          <w:tab w:val="left" w:pos="2763"/>
        </w:tabs>
        <w:spacing w:line="249" w:lineRule="auto"/>
        <w:ind w:left="2763" w:right="120" w:hanging="1134"/>
        <w:jc w:val="left"/>
      </w:pPr>
      <w:r>
        <w:rPr>
          <w:color w:val="231F20"/>
        </w:rPr>
        <w:t>Level</w:t>
      </w:r>
      <w:r>
        <w:rPr>
          <w:color w:val="231F20"/>
          <w:spacing w:val="-1"/>
        </w:rPr>
        <w:t xml:space="preserve"> </w:t>
      </w:r>
      <w:r>
        <w:rPr>
          <w:color w:val="231F20"/>
        </w:rPr>
        <w:t>1</w:t>
      </w:r>
      <w:r>
        <w:rPr>
          <w:color w:val="231F20"/>
        </w:rPr>
        <w:tab/>
        <w:t>Ref</w:t>
      </w:r>
      <w:r>
        <w:rPr>
          <w:color w:val="231F20"/>
        </w:rPr>
        <w:t>erees</w:t>
      </w:r>
      <w:r>
        <w:rPr>
          <w:color w:val="231F20"/>
          <w:spacing w:val="-7"/>
        </w:rPr>
        <w:t xml:space="preserve"> </w:t>
      </w:r>
      <w:r>
        <w:rPr>
          <w:color w:val="231F20"/>
        </w:rPr>
        <w:t>who</w:t>
      </w:r>
      <w:r>
        <w:rPr>
          <w:color w:val="231F20"/>
          <w:spacing w:val="-7"/>
        </w:rPr>
        <w:t xml:space="preserve"> </w:t>
      </w:r>
      <w:r>
        <w:rPr>
          <w:color w:val="231F20"/>
        </w:rPr>
        <w:t>have</w:t>
      </w:r>
      <w:r>
        <w:rPr>
          <w:color w:val="231F20"/>
          <w:spacing w:val="-7"/>
        </w:rPr>
        <w:t xml:space="preserve"> </w:t>
      </w:r>
      <w:r>
        <w:rPr>
          <w:color w:val="231F20"/>
        </w:rPr>
        <w:t>been</w:t>
      </w:r>
      <w:r>
        <w:rPr>
          <w:color w:val="231F20"/>
          <w:spacing w:val="-7"/>
        </w:rPr>
        <w:t xml:space="preserve"> </w:t>
      </w:r>
      <w:r>
        <w:rPr>
          <w:color w:val="231F20"/>
        </w:rPr>
        <w:t>promoted</w:t>
      </w:r>
      <w:r>
        <w:rPr>
          <w:color w:val="231F20"/>
          <w:spacing w:val="-7"/>
        </w:rPr>
        <w:t xml:space="preserve"> </w:t>
      </w:r>
      <w:r>
        <w:rPr>
          <w:color w:val="231F20"/>
        </w:rPr>
        <w:t>from</w:t>
      </w:r>
      <w:r>
        <w:rPr>
          <w:color w:val="231F20"/>
          <w:spacing w:val="-7"/>
        </w:rPr>
        <w:t xml:space="preserve"> </w:t>
      </w:r>
      <w:r>
        <w:rPr>
          <w:color w:val="231F20"/>
        </w:rPr>
        <w:t>Level</w:t>
      </w:r>
      <w:r>
        <w:rPr>
          <w:color w:val="231F20"/>
          <w:spacing w:val="-7"/>
        </w:rPr>
        <w:t xml:space="preserve"> </w:t>
      </w:r>
      <w:r>
        <w:rPr>
          <w:color w:val="231F20"/>
        </w:rPr>
        <w:t>2</w:t>
      </w:r>
      <w:r>
        <w:rPr>
          <w:color w:val="231F20"/>
          <w:spacing w:val="-7"/>
        </w:rPr>
        <w:t xml:space="preserve"> </w:t>
      </w:r>
      <w:r>
        <w:rPr>
          <w:color w:val="231F20"/>
        </w:rPr>
        <w:t>for</w:t>
      </w:r>
      <w:r>
        <w:rPr>
          <w:color w:val="231F20"/>
          <w:spacing w:val="-7"/>
        </w:rPr>
        <w:t xml:space="preserve"> </w:t>
      </w:r>
      <w:r>
        <w:rPr>
          <w:color w:val="231F20"/>
        </w:rPr>
        <w:t>outstanding</w:t>
      </w:r>
      <w:r>
        <w:rPr>
          <w:color w:val="231F20"/>
          <w:spacing w:val="-7"/>
        </w:rPr>
        <w:t xml:space="preserve"> </w:t>
      </w:r>
      <w:r>
        <w:rPr>
          <w:color w:val="231F20"/>
        </w:rPr>
        <w:t>ability</w:t>
      </w:r>
      <w:r>
        <w:rPr>
          <w:color w:val="231F20"/>
          <w:spacing w:val="-7"/>
        </w:rPr>
        <w:t xml:space="preserve"> </w:t>
      </w:r>
      <w:r>
        <w:rPr>
          <w:color w:val="231F20"/>
        </w:rPr>
        <w:t>as determined by The</w:t>
      </w:r>
      <w:r>
        <w:rPr>
          <w:color w:val="231F20"/>
          <w:spacing w:val="-2"/>
        </w:rPr>
        <w:t xml:space="preserve"> </w:t>
      </w:r>
      <w:r>
        <w:rPr>
          <w:color w:val="231F20"/>
        </w:rPr>
        <w:t>Association.</w:t>
      </w:r>
    </w:p>
    <w:p w:rsidR="0004755E" w:rsidRDefault="00BF6CAB">
      <w:pPr>
        <w:pStyle w:val="BodyText"/>
        <w:tabs>
          <w:tab w:val="left" w:pos="2763"/>
        </w:tabs>
        <w:spacing w:line="249" w:lineRule="auto"/>
        <w:ind w:left="2763" w:right="120" w:hanging="1134"/>
        <w:jc w:val="left"/>
      </w:pPr>
      <w:r>
        <w:rPr>
          <w:color w:val="231F20"/>
        </w:rPr>
        <w:t>Level</w:t>
      </w:r>
      <w:r>
        <w:rPr>
          <w:color w:val="231F20"/>
          <w:spacing w:val="-1"/>
        </w:rPr>
        <w:t xml:space="preserve"> </w:t>
      </w:r>
      <w:r>
        <w:rPr>
          <w:color w:val="231F20"/>
        </w:rPr>
        <w:t>2</w:t>
      </w:r>
      <w:r>
        <w:rPr>
          <w:color w:val="231F20"/>
        </w:rPr>
        <w:tab/>
        <w:t>Referees</w:t>
      </w:r>
      <w:r>
        <w:rPr>
          <w:color w:val="231F20"/>
          <w:spacing w:val="-7"/>
        </w:rPr>
        <w:t xml:space="preserve"> </w:t>
      </w:r>
      <w:r>
        <w:rPr>
          <w:color w:val="231F20"/>
        </w:rPr>
        <w:t>who</w:t>
      </w:r>
      <w:r>
        <w:rPr>
          <w:color w:val="231F20"/>
          <w:spacing w:val="-7"/>
        </w:rPr>
        <w:t xml:space="preserve"> </w:t>
      </w:r>
      <w:r>
        <w:rPr>
          <w:color w:val="231F20"/>
        </w:rPr>
        <w:t>have</w:t>
      </w:r>
      <w:r>
        <w:rPr>
          <w:color w:val="231F20"/>
          <w:spacing w:val="-7"/>
        </w:rPr>
        <w:t xml:space="preserve"> </w:t>
      </w:r>
      <w:r>
        <w:rPr>
          <w:color w:val="231F20"/>
        </w:rPr>
        <w:t>been</w:t>
      </w:r>
      <w:r>
        <w:rPr>
          <w:color w:val="231F20"/>
          <w:spacing w:val="-7"/>
        </w:rPr>
        <w:t xml:space="preserve"> </w:t>
      </w:r>
      <w:r>
        <w:rPr>
          <w:color w:val="231F20"/>
        </w:rPr>
        <w:t>promoted</w:t>
      </w:r>
      <w:r>
        <w:rPr>
          <w:color w:val="231F20"/>
          <w:spacing w:val="-7"/>
        </w:rPr>
        <w:t xml:space="preserve"> </w:t>
      </w:r>
      <w:r>
        <w:rPr>
          <w:color w:val="231F20"/>
        </w:rPr>
        <w:t>from</w:t>
      </w:r>
      <w:r>
        <w:rPr>
          <w:color w:val="231F20"/>
          <w:spacing w:val="-7"/>
        </w:rPr>
        <w:t xml:space="preserve"> </w:t>
      </w:r>
      <w:r>
        <w:rPr>
          <w:color w:val="231F20"/>
        </w:rPr>
        <w:t>Level</w:t>
      </w:r>
      <w:r>
        <w:rPr>
          <w:color w:val="231F20"/>
          <w:spacing w:val="-7"/>
        </w:rPr>
        <w:t xml:space="preserve"> </w:t>
      </w:r>
      <w:r>
        <w:rPr>
          <w:color w:val="231F20"/>
        </w:rPr>
        <w:t>3</w:t>
      </w:r>
      <w:r>
        <w:rPr>
          <w:color w:val="231F20"/>
          <w:spacing w:val="-7"/>
        </w:rPr>
        <w:t xml:space="preserve"> </w:t>
      </w:r>
      <w:r>
        <w:rPr>
          <w:color w:val="231F20"/>
        </w:rPr>
        <w:t>for</w:t>
      </w:r>
      <w:r>
        <w:rPr>
          <w:color w:val="231F20"/>
          <w:spacing w:val="-7"/>
        </w:rPr>
        <w:t xml:space="preserve"> </w:t>
      </w:r>
      <w:r>
        <w:rPr>
          <w:color w:val="231F20"/>
        </w:rPr>
        <w:t>outstanding</w:t>
      </w:r>
      <w:r>
        <w:rPr>
          <w:color w:val="231F20"/>
          <w:spacing w:val="-7"/>
        </w:rPr>
        <w:t xml:space="preserve"> </w:t>
      </w:r>
      <w:r>
        <w:rPr>
          <w:color w:val="231F20"/>
        </w:rPr>
        <w:t>ability</w:t>
      </w:r>
      <w:r>
        <w:rPr>
          <w:color w:val="231F20"/>
          <w:spacing w:val="-7"/>
        </w:rPr>
        <w:t xml:space="preserve"> </w:t>
      </w:r>
      <w:r>
        <w:rPr>
          <w:color w:val="231F20"/>
        </w:rPr>
        <w:t>as determined by The</w:t>
      </w:r>
      <w:r>
        <w:rPr>
          <w:color w:val="231F20"/>
          <w:spacing w:val="-2"/>
        </w:rPr>
        <w:t xml:space="preserve"> </w:t>
      </w:r>
      <w:r>
        <w:rPr>
          <w:color w:val="231F20"/>
        </w:rPr>
        <w:t>Association.</w:t>
      </w:r>
    </w:p>
    <w:p w:rsidR="0004755E" w:rsidRDefault="00BF6CAB">
      <w:pPr>
        <w:pStyle w:val="BodyText"/>
        <w:spacing w:line="249" w:lineRule="auto"/>
        <w:ind w:hanging="1"/>
        <w:jc w:val="left"/>
      </w:pPr>
      <w:r>
        <w:rPr>
          <w:color w:val="231F20"/>
        </w:rPr>
        <w:t>Promotion to Level 1 and Level 2 will be based on a Referee’s practical performance on the field of play by considering the criteria determined as follows:</w:t>
      </w:r>
    </w:p>
    <w:p w:rsidR="0004755E" w:rsidRDefault="00BF6CAB">
      <w:pPr>
        <w:pStyle w:val="ListParagraph"/>
        <w:numPr>
          <w:ilvl w:val="0"/>
          <w:numId w:val="11"/>
        </w:numPr>
        <w:tabs>
          <w:tab w:val="left" w:pos="1913"/>
          <w:tab w:val="left" w:pos="1914"/>
        </w:tabs>
        <w:jc w:val="left"/>
        <w:rPr>
          <w:sz w:val="16"/>
        </w:rPr>
      </w:pPr>
      <w:r>
        <w:rPr>
          <w:color w:val="231F20"/>
          <w:sz w:val="16"/>
        </w:rPr>
        <w:t>Observer reports by Observers on a minimum of three</w:t>
      </w:r>
      <w:r>
        <w:rPr>
          <w:color w:val="231F20"/>
          <w:spacing w:val="3"/>
          <w:sz w:val="16"/>
        </w:rPr>
        <w:t xml:space="preserve"> </w:t>
      </w:r>
      <w:r>
        <w:rPr>
          <w:color w:val="231F20"/>
          <w:sz w:val="16"/>
        </w:rPr>
        <w:t>games.</w:t>
      </w:r>
    </w:p>
    <w:p w:rsidR="0004755E" w:rsidRDefault="00BF6CAB">
      <w:pPr>
        <w:pStyle w:val="ListParagraph"/>
        <w:numPr>
          <w:ilvl w:val="0"/>
          <w:numId w:val="11"/>
        </w:numPr>
        <w:tabs>
          <w:tab w:val="left" w:pos="1914"/>
        </w:tabs>
        <w:spacing w:before="64" w:line="249" w:lineRule="auto"/>
        <w:ind w:right="120"/>
        <w:rPr>
          <w:sz w:val="16"/>
        </w:rPr>
      </w:pPr>
      <w:r>
        <w:rPr>
          <w:color w:val="231F20"/>
          <w:sz w:val="16"/>
        </w:rPr>
        <w:t>Club marks from competitions over the age</w:t>
      </w:r>
      <w:r>
        <w:rPr>
          <w:color w:val="231F20"/>
          <w:sz w:val="16"/>
        </w:rPr>
        <w:t xml:space="preserve"> of 16 years over a minimum of 20 games (a</w:t>
      </w:r>
      <w:r>
        <w:rPr>
          <w:color w:val="231F20"/>
          <w:spacing w:val="-3"/>
          <w:sz w:val="16"/>
        </w:rPr>
        <w:t xml:space="preserve"> </w:t>
      </w:r>
      <w:r>
        <w:rPr>
          <w:color w:val="231F20"/>
          <w:sz w:val="16"/>
        </w:rPr>
        <w:t>minimum</w:t>
      </w:r>
      <w:r>
        <w:rPr>
          <w:color w:val="231F20"/>
          <w:spacing w:val="-3"/>
          <w:sz w:val="16"/>
        </w:rPr>
        <w:t xml:space="preserve"> </w:t>
      </w:r>
      <w:r>
        <w:rPr>
          <w:color w:val="231F20"/>
          <w:sz w:val="16"/>
        </w:rPr>
        <w:t>of</w:t>
      </w:r>
      <w:r>
        <w:rPr>
          <w:color w:val="231F20"/>
          <w:spacing w:val="-3"/>
          <w:sz w:val="16"/>
        </w:rPr>
        <w:t xml:space="preserve"> </w:t>
      </w:r>
      <w:r>
        <w:rPr>
          <w:color w:val="231F20"/>
          <w:sz w:val="16"/>
        </w:rPr>
        <w:t>70%</w:t>
      </w:r>
      <w:r>
        <w:rPr>
          <w:color w:val="231F20"/>
          <w:spacing w:val="-3"/>
          <w:sz w:val="16"/>
        </w:rPr>
        <w:t xml:space="preserve"> </w:t>
      </w:r>
      <w:r>
        <w:rPr>
          <w:color w:val="231F20"/>
          <w:sz w:val="16"/>
        </w:rPr>
        <w:t>must</w:t>
      </w:r>
      <w:r>
        <w:rPr>
          <w:color w:val="231F20"/>
          <w:spacing w:val="-3"/>
          <w:sz w:val="16"/>
        </w:rPr>
        <w:t xml:space="preserve"> </w:t>
      </w:r>
      <w:r>
        <w:rPr>
          <w:color w:val="231F20"/>
          <w:sz w:val="16"/>
        </w:rPr>
        <w:t>be</w:t>
      </w:r>
      <w:r>
        <w:rPr>
          <w:color w:val="231F20"/>
          <w:spacing w:val="-3"/>
          <w:sz w:val="16"/>
        </w:rPr>
        <w:t xml:space="preserve"> </w:t>
      </w:r>
      <w:r>
        <w:rPr>
          <w:color w:val="231F20"/>
          <w:sz w:val="16"/>
        </w:rPr>
        <w:t>in</w:t>
      </w:r>
      <w:r>
        <w:rPr>
          <w:color w:val="231F20"/>
          <w:spacing w:val="-3"/>
          <w:sz w:val="16"/>
        </w:rPr>
        <w:t xml:space="preserve"> </w:t>
      </w:r>
      <w:r>
        <w:rPr>
          <w:color w:val="231F20"/>
          <w:sz w:val="16"/>
        </w:rPr>
        <w:t>women’s</w:t>
      </w:r>
      <w:r>
        <w:rPr>
          <w:color w:val="231F20"/>
          <w:spacing w:val="-3"/>
          <w:sz w:val="16"/>
        </w:rPr>
        <w:t xml:space="preserve"> </w:t>
      </w:r>
      <w:r>
        <w:rPr>
          <w:color w:val="231F20"/>
          <w:sz w:val="16"/>
        </w:rPr>
        <w:t>competitions)</w:t>
      </w:r>
      <w:r>
        <w:rPr>
          <w:color w:val="231F20"/>
          <w:spacing w:val="-3"/>
          <w:sz w:val="16"/>
        </w:rPr>
        <w:t xml:space="preserve"> </w:t>
      </w:r>
      <w:r>
        <w:rPr>
          <w:color w:val="231F20"/>
          <w:sz w:val="16"/>
        </w:rPr>
        <w:t>officiated</w:t>
      </w:r>
      <w:r>
        <w:rPr>
          <w:color w:val="231F20"/>
          <w:spacing w:val="-3"/>
          <w:sz w:val="16"/>
        </w:rPr>
        <w:t xml:space="preserve"> </w:t>
      </w:r>
      <w:r>
        <w:rPr>
          <w:color w:val="231F20"/>
          <w:sz w:val="16"/>
        </w:rPr>
        <w:t>in</w:t>
      </w:r>
      <w:r>
        <w:rPr>
          <w:color w:val="231F20"/>
          <w:spacing w:val="-3"/>
          <w:sz w:val="16"/>
        </w:rPr>
        <w:t xml:space="preserve"> </w:t>
      </w:r>
      <w:r>
        <w:rPr>
          <w:color w:val="231F20"/>
          <w:sz w:val="16"/>
        </w:rPr>
        <w:t>as</w:t>
      </w:r>
      <w:r>
        <w:rPr>
          <w:color w:val="231F20"/>
          <w:spacing w:val="-3"/>
          <w:sz w:val="16"/>
        </w:rPr>
        <w:t xml:space="preserve"> </w:t>
      </w:r>
      <w:r>
        <w:rPr>
          <w:color w:val="231F20"/>
          <w:sz w:val="16"/>
        </w:rPr>
        <w:t>a</w:t>
      </w:r>
      <w:r>
        <w:rPr>
          <w:color w:val="231F20"/>
          <w:spacing w:val="-3"/>
          <w:sz w:val="16"/>
        </w:rPr>
        <w:t xml:space="preserve"> </w:t>
      </w:r>
      <w:r>
        <w:rPr>
          <w:color w:val="231F20"/>
          <w:sz w:val="16"/>
        </w:rPr>
        <w:t>Referee</w:t>
      </w:r>
      <w:r>
        <w:rPr>
          <w:color w:val="231F20"/>
          <w:spacing w:val="-3"/>
          <w:sz w:val="16"/>
        </w:rPr>
        <w:t xml:space="preserve"> </w:t>
      </w:r>
      <w:r>
        <w:rPr>
          <w:color w:val="231F20"/>
          <w:sz w:val="16"/>
        </w:rPr>
        <w:t>in</w:t>
      </w:r>
      <w:r>
        <w:rPr>
          <w:color w:val="231F20"/>
          <w:spacing w:val="-3"/>
          <w:sz w:val="16"/>
        </w:rPr>
        <w:t xml:space="preserve"> </w:t>
      </w:r>
      <w:r>
        <w:rPr>
          <w:color w:val="231F20"/>
          <w:sz w:val="16"/>
        </w:rPr>
        <w:t>the marking</w:t>
      </w:r>
      <w:r>
        <w:rPr>
          <w:color w:val="231F20"/>
          <w:spacing w:val="-1"/>
          <w:sz w:val="16"/>
        </w:rPr>
        <w:t xml:space="preserve"> </w:t>
      </w:r>
      <w:r>
        <w:rPr>
          <w:color w:val="231F20"/>
          <w:sz w:val="16"/>
        </w:rPr>
        <w:t>season.</w:t>
      </w:r>
    </w:p>
    <w:p w:rsidR="0004755E" w:rsidRDefault="0004755E">
      <w:pPr>
        <w:spacing w:line="249" w:lineRule="auto"/>
        <w:jc w:val="both"/>
        <w:rPr>
          <w:sz w:val="16"/>
        </w:rPr>
        <w:sectPr w:rsidR="0004755E">
          <w:pgSz w:w="8400" w:h="11910"/>
          <w:pgMar w:top="1000" w:right="940" w:bottom="280" w:left="0" w:header="228" w:footer="0" w:gutter="0"/>
          <w:cols w:space="720"/>
        </w:sectPr>
      </w:pPr>
    </w:p>
    <w:p w:rsidR="0004755E" w:rsidRDefault="00BF6CAB">
      <w:pPr>
        <w:pStyle w:val="ListParagraph"/>
        <w:numPr>
          <w:ilvl w:val="0"/>
          <w:numId w:val="12"/>
        </w:numPr>
        <w:tabs>
          <w:tab w:val="left" w:pos="974"/>
        </w:tabs>
        <w:spacing w:before="87"/>
        <w:rPr>
          <w:sz w:val="16"/>
        </w:rPr>
      </w:pPr>
      <w:r>
        <w:rPr>
          <w:color w:val="231F20"/>
          <w:sz w:val="16"/>
        </w:rPr>
        <w:lastRenderedPageBreak/>
        <w:t>Attending at least one promotion in-service training</w:t>
      </w:r>
      <w:r>
        <w:rPr>
          <w:color w:val="231F20"/>
          <w:spacing w:val="-11"/>
          <w:sz w:val="16"/>
        </w:rPr>
        <w:t xml:space="preserve"> </w:t>
      </w:r>
      <w:r>
        <w:rPr>
          <w:color w:val="231F20"/>
          <w:sz w:val="16"/>
        </w:rPr>
        <w:t>event.</w:t>
      </w:r>
    </w:p>
    <w:p w:rsidR="0004755E" w:rsidRDefault="00BF6CAB">
      <w:pPr>
        <w:pStyle w:val="ListParagraph"/>
        <w:numPr>
          <w:ilvl w:val="0"/>
          <w:numId w:val="12"/>
        </w:numPr>
        <w:tabs>
          <w:tab w:val="left" w:pos="974"/>
        </w:tabs>
        <w:spacing w:before="64"/>
        <w:rPr>
          <w:sz w:val="16"/>
        </w:rPr>
      </w:pPr>
      <w:r>
        <w:rPr>
          <w:color w:val="231F20"/>
          <w:sz w:val="16"/>
        </w:rPr>
        <w:t>Successful completion of a written examination as determined by The</w:t>
      </w:r>
      <w:r>
        <w:rPr>
          <w:color w:val="231F20"/>
          <w:spacing w:val="-11"/>
          <w:sz w:val="16"/>
        </w:rPr>
        <w:t xml:space="preserve"> </w:t>
      </w:r>
      <w:r>
        <w:rPr>
          <w:color w:val="231F20"/>
          <w:sz w:val="16"/>
        </w:rPr>
        <w:t>Association.</w:t>
      </w:r>
    </w:p>
    <w:p w:rsidR="0004755E" w:rsidRDefault="00BF6CAB">
      <w:pPr>
        <w:pStyle w:val="ListParagraph"/>
        <w:numPr>
          <w:ilvl w:val="0"/>
          <w:numId w:val="12"/>
        </w:numPr>
        <w:tabs>
          <w:tab w:val="left" w:pos="974"/>
        </w:tabs>
        <w:spacing w:before="64"/>
        <w:rPr>
          <w:sz w:val="16"/>
        </w:rPr>
      </w:pPr>
      <w:r>
        <w:rPr>
          <w:color w:val="231F20"/>
          <w:sz w:val="16"/>
        </w:rPr>
        <w:t>Successful completion of a fitness test as determined by The</w:t>
      </w:r>
      <w:r>
        <w:rPr>
          <w:color w:val="231F20"/>
          <w:spacing w:val="-7"/>
          <w:sz w:val="16"/>
        </w:rPr>
        <w:t xml:space="preserve"> </w:t>
      </w:r>
      <w:r>
        <w:rPr>
          <w:color w:val="231F20"/>
          <w:sz w:val="16"/>
        </w:rPr>
        <w:t>Association.</w:t>
      </w:r>
    </w:p>
    <w:p w:rsidR="0004755E" w:rsidRDefault="00BF6CAB">
      <w:pPr>
        <w:pStyle w:val="BodyText"/>
        <w:spacing w:before="64" w:line="249" w:lineRule="auto"/>
        <w:ind w:left="689" w:right="1060" w:hanging="1"/>
      </w:pPr>
      <w:r>
        <w:rPr>
          <w:color w:val="231F20"/>
        </w:rPr>
        <w:t>Referees will be required to complete successfully an annual fitness test and other criteria as determined by The Association prior to having their classification confirmed. On initi</w:t>
      </w:r>
      <w:r>
        <w:rPr>
          <w:color w:val="231F20"/>
        </w:rPr>
        <w:t>al selection for promotion to a higher Level, Referees may be required to attend an interview to</w:t>
      </w:r>
      <w:r>
        <w:rPr>
          <w:color w:val="231F20"/>
          <w:spacing w:val="-8"/>
        </w:rPr>
        <w:t xml:space="preserve"> </w:t>
      </w:r>
      <w:r>
        <w:rPr>
          <w:color w:val="231F20"/>
        </w:rPr>
        <w:t>ascertain</w:t>
      </w:r>
      <w:r>
        <w:rPr>
          <w:color w:val="231F20"/>
          <w:spacing w:val="-8"/>
        </w:rPr>
        <w:t xml:space="preserve"> </w:t>
      </w:r>
      <w:r>
        <w:rPr>
          <w:color w:val="231F20"/>
        </w:rPr>
        <w:t>their</w:t>
      </w:r>
      <w:r>
        <w:rPr>
          <w:color w:val="231F20"/>
          <w:spacing w:val="-8"/>
        </w:rPr>
        <w:t xml:space="preserve"> </w:t>
      </w:r>
      <w:r>
        <w:rPr>
          <w:color w:val="231F20"/>
        </w:rPr>
        <w:t>suitability</w:t>
      </w:r>
      <w:r>
        <w:rPr>
          <w:color w:val="231F20"/>
          <w:spacing w:val="-8"/>
        </w:rPr>
        <w:t xml:space="preserve"> </w:t>
      </w:r>
      <w:r>
        <w:rPr>
          <w:color w:val="231F20"/>
        </w:rPr>
        <w:t>against</w:t>
      </w:r>
      <w:r>
        <w:rPr>
          <w:color w:val="231F20"/>
          <w:spacing w:val="-8"/>
        </w:rPr>
        <w:t xml:space="preserve"> </w:t>
      </w:r>
      <w:r>
        <w:rPr>
          <w:color w:val="231F20"/>
        </w:rPr>
        <w:t>criteria</w:t>
      </w:r>
      <w:r>
        <w:rPr>
          <w:color w:val="231F20"/>
          <w:spacing w:val="-8"/>
        </w:rPr>
        <w:t xml:space="preserve"> </w:t>
      </w:r>
      <w:r>
        <w:rPr>
          <w:color w:val="231F20"/>
        </w:rPr>
        <w:t>determined</w:t>
      </w:r>
      <w:r>
        <w:rPr>
          <w:color w:val="231F20"/>
          <w:spacing w:val="-8"/>
        </w:rPr>
        <w:t xml:space="preserve"> </w:t>
      </w:r>
      <w:r>
        <w:rPr>
          <w:color w:val="231F20"/>
        </w:rPr>
        <w:t>by</w:t>
      </w:r>
      <w:r>
        <w:rPr>
          <w:color w:val="231F20"/>
          <w:spacing w:val="-8"/>
        </w:rPr>
        <w:t xml:space="preserve"> </w:t>
      </w:r>
      <w:r>
        <w:rPr>
          <w:color w:val="231F20"/>
        </w:rPr>
        <w:t>The</w:t>
      </w:r>
      <w:r>
        <w:rPr>
          <w:color w:val="231F20"/>
          <w:spacing w:val="-8"/>
        </w:rPr>
        <w:t xml:space="preserve"> </w:t>
      </w:r>
      <w:r>
        <w:rPr>
          <w:color w:val="231F20"/>
        </w:rPr>
        <w:t>Association.</w:t>
      </w:r>
      <w:r>
        <w:rPr>
          <w:color w:val="231F20"/>
          <w:spacing w:val="-8"/>
        </w:rPr>
        <w:t xml:space="preserve"> </w:t>
      </w:r>
      <w:r>
        <w:rPr>
          <w:color w:val="231F20"/>
        </w:rPr>
        <w:t>The</w:t>
      </w:r>
      <w:r>
        <w:rPr>
          <w:color w:val="231F20"/>
          <w:spacing w:val="-8"/>
        </w:rPr>
        <w:t xml:space="preserve"> </w:t>
      </w:r>
      <w:r>
        <w:rPr>
          <w:color w:val="231F20"/>
        </w:rPr>
        <w:t>Association will</w:t>
      </w:r>
      <w:r>
        <w:rPr>
          <w:color w:val="231F20"/>
          <w:spacing w:val="-6"/>
        </w:rPr>
        <w:t xml:space="preserve"> </w:t>
      </w:r>
      <w:r>
        <w:rPr>
          <w:color w:val="231F20"/>
        </w:rPr>
        <w:t>determine</w:t>
      </w:r>
      <w:r>
        <w:rPr>
          <w:color w:val="231F20"/>
          <w:spacing w:val="-6"/>
        </w:rPr>
        <w:t xml:space="preserve"> </w:t>
      </w:r>
      <w:r>
        <w:rPr>
          <w:color w:val="231F20"/>
        </w:rPr>
        <w:t>the</w:t>
      </w:r>
      <w:r>
        <w:rPr>
          <w:color w:val="231F20"/>
          <w:spacing w:val="-6"/>
        </w:rPr>
        <w:t xml:space="preserve"> </w:t>
      </w:r>
      <w:r>
        <w:rPr>
          <w:color w:val="231F20"/>
        </w:rPr>
        <w:t>acceptable</w:t>
      </w:r>
      <w:r>
        <w:rPr>
          <w:color w:val="231F20"/>
          <w:spacing w:val="-6"/>
        </w:rPr>
        <w:t xml:space="preserve"> </w:t>
      </w:r>
      <w:r>
        <w:rPr>
          <w:color w:val="231F20"/>
        </w:rPr>
        <w:t>number</w:t>
      </w:r>
      <w:r>
        <w:rPr>
          <w:color w:val="231F20"/>
          <w:spacing w:val="-6"/>
        </w:rPr>
        <w:t xml:space="preserve"> </w:t>
      </w:r>
      <w:r>
        <w:rPr>
          <w:color w:val="231F20"/>
        </w:rPr>
        <w:t>of</w:t>
      </w:r>
      <w:r>
        <w:rPr>
          <w:color w:val="231F20"/>
          <w:spacing w:val="-6"/>
        </w:rPr>
        <w:t xml:space="preserve"> </w:t>
      </w:r>
      <w:r>
        <w:rPr>
          <w:color w:val="231F20"/>
        </w:rPr>
        <w:t>matches</w:t>
      </w:r>
      <w:r>
        <w:rPr>
          <w:color w:val="231F20"/>
          <w:spacing w:val="-6"/>
        </w:rPr>
        <w:t xml:space="preserve"> </w:t>
      </w:r>
      <w:r>
        <w:rPr>
          <w:color w:val="231F20"/>
        </w:rPr>
        <w:t>required</w:t>
      </w:r>
      <w:r>
        <w:rPr>
          <w:color w:val="231F20"/>
          <w:spacing w:val="-6"/>
        </w:rPr>
        <w:t xml:space="preserve"> </w:t>
      </w:r>
      <w:r>
        <w:rPr>
          <w:color w:val="231F20"/>
        </w:rPr>
        <w:t>for</w:t>
      </w:r>
      <w:r>
        <w:rPr>
          <w:color w:val="231F20"/>
          <w:spacing w:val="-6"/>
        </w:rPr>
        <w:t xml:space="preserve"> </w:t>
      </w:r>
      <w:r>
        <w:rPr>
          <w:color w:val="231F20"/>
        </w:rPr>
        <w:t>consideration</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selected for Levels 2 and</w:t>
      </w:r>
      <w:r>
        <w:rPr>
          <w:color w:val="231F20"/>
          <w:spacing w:val="-4"/>
        </w:rPr>
        <w:t xml:space="preserve"> </w:t>
      </w:r>
      <w:r>
        <w:rPr>
          <w:color w:val="231F20"/>
        </w:rPr>
        <w:t>above.</w:t>
      </w:r>
    </w:p>
    <w:p w:rsidR="0004755E" w:rsidRDefault="00BF6CAB">
      <w:pPr>
        <w:spacing w:before="57"/>
        <w:ind w:left="689"/>
        <w:jc w:val="both"/>
        <w:rPr>
          <w:i/>
          <w:sz w:val="16"/>
        </w:rPr>
      </w:pPr>
      <w:r>
        <w:rPr>
          <w:i/>
          <w:color w:val="231F20"/>
          <w:sz w:val="16"/>
        </w:rPr>
        <w:t>Levels 3, 4 and 5</w:t>
      </w:r>
    </w:p>
    <w:p w:rsidR="0004755E" w:rsidRDefault="00BF6CAB">
      <w:pPr>
        <w:pStyle w:val="BodyText"/>
        <w:spacing w:before="63" w:line="249" w:lineRule="auto"/>
        <w:ind w:left="689" w:right="1060" w:hanging="1"/>
      </w:pPr>
      <w:r>
        <w:rPr>
          <w:color w:val="231F20"/>
        </w:rPr>
        <w:t>Promotion from Level 4 to Level 3, Level 5 to Level 4, Level 6 to Level 5 shall be based on a Referee’s practical performance on the field of play by considering the criteria determined</w:t>
      </w:r>
      <w:r>
        <w:rPr>
          <w:color w:val="231F20"/>
        </w:rPr>
        <w:t xml:space="preserve"> as follows:</w:t>
      </w:r>
    </w:p>
    <w:p w:rsidR="0004755E" w:rsidRDefault="00BF6CAB">
      <w:pPr>
        <w:pStyle w:val="ListParagraph"/>
        <w:numPr>
          <w:ilvl w:val="0"/>
          <w:numId w:val="12"/>
        </w:numPr>
        <w:tabs>
          <w:tab w:val="left" w:pos="974"/>
        </w:tabs>
        <w:rPr>
          <w:sz w:val="16"/>
        </w:rPr>
      </w:pPr>
      <w:r>
        <w:rPr>
          <w:color w:val="231F20"/>
          <w:sz w:val="16"/>
        </w:rPr>
        <w:t>Observer reports by Observers on a minimum of three</w:t>
      </w:r>
      <w:r>
        <w:rPr>
          <w:color w:val="231F20"/>
          <w:spacing w:val="3"/>
          <w:sz w:val="16"/>
        </w:rPr>
        <w:t xml:space="preserve"> </w:t>
      </w:r>
      <w:r>
        <w:rPr>
          <w:color w:val="231F20"/>
          <w:sz w:val="16"/>
        </w:rPr>
        <w:t>games.</w:t>
      </w:r>
    </w:p>
    <w:p w:rsidR="0004755E" w:rsidRDefault="00BF6CAB">
      <w:pPr>
        <w:pStyle w:val="ListParagraph"/>
        <w:numPr>
          <w:ilvl w:val="0"/>
          <w:numId w:val="12"/>
        </w:numPr>
        <w:tabs>
          <w:tab w:val="left" w:pos="974"/>
        </w:tabs>
        <w:spacing w:before="64" w:line="249" w:lineRule="auto"/>
        <w:ind w:right="1060"/>
        <w:rPr>
          <w:sz w:val="16"/>
        </w:rPr>
      </w:pPr>
      <w:r>
        <w:rPr>
          <w:color w:val="231F20"/>
          <w:sz w:val="16"/>
        </w:rPr>
        <w:t>Club marks from competitions over the age of 16 years over a minimum of 20 games (a</w:t>
      </w:r>
      <w:r>
        <w:rPr>
          <w:color w:val="231F20"/>
          <w:spacing w:val="-3"/>
          <w:sz w:val="16"/>
        </w:rPr>
        <w:t xml:space="preserve"> </w:t>
      </w:r>
      <w:r>
        <w:rPr>
          <w:color w:val="231F20"/>
          <w:sz w:val="16"/>
        </w:rPr>
        <w:t>minimum</w:t>
      </w:r>
      <w:r>
        <w:rPr>
          <w:color w:val="231F20"/>
          <w:spacing w:val="-3"/>
          <w:sz w:val="16"/>
        </w:rPr>
        <w:t xml:space="preserve"> </w:t>
      </w:r>
      <w:r>
        <w:rPr>
          <w:color w:val="231F20"/>
          <w:sz w:val="16"/>
        </w:rPr>
        <w:t>of</w:t>
      </w:r>
      <w:r>
        <w:rPr>
          <w:color w:val="231F20"/>
          <w:spacing w:val="-3"/>
          <w:sz w:val="16"/>
        </w:rPr>
        <w:t xml:space="preserve"> </w:t>
      </w:r>
      <w:r>
        <w:rPr>
          <w:color w:val="231F20"/>
          <w:sz w:val="16"/>
        </w:rPr>
        <w:t>70%</w:t>
      </w:r>
      <w:r>
        <w:rPr>
          <w:color w:val="231F20"/>
          <w:spacing w:val="-3"/>
          <w:sz w:val="16"/>
        </w:rPr>
        <w:t xml:space="preserve"> </w:t>
      </w:r>
      <w:r>
        <w:rPr>
          <w:color w:val="231F20"/>
          <w:sz w:val="16"/>
        </w:rPr>
        <w:t>must</w:t>
      </w:r>
      <w:r>
        <w:rPr>
          <w:color w:val="231F20"/>
          <w:spacing w:val="-3"/>
          <w:sz w:val="16"/>
        </w:rPr>
        <w:t xml:space="preserve"> </w:t>
      </w:r>
      <w:r>
        <w:rPr>
          <w:color w:val="231F20"/>
          <w:sz w:val="16"/>
        </w:rPr>
        <w:t>be</w:t>
      </w:r>
      <w:r>
        <w:rPr>
          <w:color w:val="231F20"/>
          <w:spacing w:val="-3"/>
          <w:sz w:val="16"/>
        </w:rPr>
        <w:t xml:space="preserve"> </w:t>
      </w:r>
      <w:r>
        <w:rPr>
          <w:color w:val="231F20"/>
          <w:sz w:val="16"/>
        </w:rPr>
        <w:t>in</w:t>
      </w:r>
      <w:r>
        <w:rPr>
          <w:color w:val="231F20"/>
          <w:spacing w:val="-3"/>
          <w:sz w:val="16"/>
        </w:rPr>
        <w:t xml:space="preserve"> </w:t>
      </w:r>
      <w:r>
        <w:rPr>
          <w:color w:val="231F20"/>
          <w:sz w:val="16"/>
        </w:rPr>
        <w:t>women’s</w:t>
      </w:r>
      <w:r>
        <w:rPr>
          <w:color w:val="231F20"/>
          <w:spacing w:val="-3"/>
          <w:sz w:val="16"/>
        </w:rPr>
        <w:t xml:space="preserve"> </w:t>
      </w:r>
      <w:r>
        <w:rPr>
          <w:color w:val="231F20"/>
          <w:sz w:val="16"/>
        </w:rPr>
        <w:t>competitions)</w:t>
      </w:r>
      <w:r>
        <w:rPr>
          <w:color w:val="231F20"/>
          <w:spacing w:val="-3"/>
          <w:sz w:val="16"/>
        </w:rPr>
        <w:t xml:space="preserve"> </w:t>
      </w:r>
      <w:r>
        <w:rPr>
          <w:color w:val="231F20"/>
          <w:sz w:val="16"/>
        </w:rPr>
        <w:t>officiated</w:t>
      </w:r>
      <w:r>
        <w:rPr>
          <w:color w:val="231F20"/>
          <w:spacing w:val="-3"/>
          <w:sz w:val="16"/>
        </w:rPr>
        <w:t xml:space="preserve"> </w:t>
      </w:r>
      <w:r>
        <w:rPr>
          <w:color w:val="231F20"/>
          <w:sz w:val="16"/>
        </w:rPr>
        <w:t>in</w:t>
      </w:r>
      <w:r>
        <w:rPr>
          <w:color w:val="231F20"/>
          <w:spacing w:val="-3"/>
          <w:sz w:val="16"/>
        </w:rPr>
        <w:t xml:space="preserve"> </w:t>
      </w:r>
      <w:r>
        <w:rPr>
          <w:color w:val="231F20"/>
          <w:sz w:val="16"/>
        </w:rPr>
        <w:t>as</w:t>
      </w:r>
      <w:r>
        <w:rPr>
          <w:color w:val="231F20"/>
          <w:spacing w:val="-3"/>
          <w:sz w:val="16"/>
        </w:rPr>
        <w:t xml:space="preserve"> </w:t>
      </w:r>
      <w:r>
        <w:rPr>
          <w:color w:val="231F20"/>
          <w:sz w:val="16"/>
        </w:rPr>
        <w:t>a</w:t>
      </w:r>
      <w:r>
        <w:rPr>
          <w:color w:val="231F20"/>
          <w:spacing w:val="-3"/>
          <w:sz w:val="16"/>
        </w:rPr>
        <w:t xml:space="preserve"> </w:t>
      </w:r>
      <w:r>
        <w:rPr>
          <w:color w:val="231F20"/>
          <w:sz w:val="16"/>
        </w:rPr>
        <w:t>Referee</w:t>
      </w:r>
      <w:r>
        <w:rPr>
          <w:color w:val="231F20"/>
          <w:spacing w:val="-3"/>
          <w:sz w:val="16"/>
        </w:rPr>
        <w:t xml:space="preserve"> </w:t>
      </w:r>
      <w:r>
        <w:rPr>
          <w:color w:val="231F20"/>
          <w:sz w:val="16"/>
        </w:rPr>
        <w:t>in</w:t>
      </w:r>
      <w:r>
        <w:rPr>
          <w:color w:val="231F20"/>
          <w:spacing w:val="-3"/>
          <w:sz w:val="16"/>
        </w:rPr>
        <w:t xml:space="preserve"> </w:t>
      </w:r>
      <w:r>
        <w:rPr>
          <w:color w:val="231F20"/>
          <w:sz w:val="16"/>
        </w:rPr>
        <w:t>the marking</w:t>
      </w:r>
      <w:r>
        <w:rPr>
          <w:color w:val="231F20"/>
          <w:spacing w:val="-1"/>
          <w:sz w:val="16"/>
        </w:rPr>
        <w:t xml:space="preserve"> </w:t>
      </w:r>
      <w:r>
        <w:rPr>
          <w:color w:val="231F20"/>
          <w:sz w:val="16"/>
        </w:rPr>
        <w:t>season.</w:t>
      </w:r>
    </w:p>
    <w:p w:rsidR="0004755E" w:rsidRDefault="00BF6CAB">
      <w:pPr>
        <w:pStyle w:val="ListParagraph"/>
        <w:numPr>
          <w:ilvl w:val="0"/>
          <w:numId w:val="12"/>
        </w:numPr>
        <w:tabs>
          <w:tab w:val="left" w:pos="973"/>
          <w:tab w:val="left" w:pos="974"/>
        </w:tabs>
        <w:spacing w:line="249" w:lineRule="auto"/>
        <w:ind w:right="1061"/>
        <w:jc w:val="left"/>
        <w:rPr>
          <w:sz w:val="16"/>
        </w:rPr>
      </w:pPr>
      <w:r>
        <w:rPr>
          <w:color w:val="231F20"/>
          <w:sz w:val="16"/>
        </w:rPr>
        <w:t xml:space="preserve">A </w:t>
      </w:r>
      <w:r>
        <w:rPr>
          <w:color w:val="231F20"/>
          <w:sz w:val="16"/>
        </w:rPr>
        <w:t>Level 3 Referee wishing to be considered for future promotion to Level 2 must complete at least 5 games as an Assistant</w:t>
      </w:r>
      <w:r>
        <w:rPr>
          <w:color w:val="231F20"/>
          <w:spacing w:val="-12"/>
          <w:sz w:val="16"/>
        </w:rPr>
        <w:t xml:space="preserve"> </w:t>
      </w:r>
      <w:r>
        <w:rPr>
          <w:color w:val="231F20"/>
          <w:sz w:val="16"/>
        </w:rPr>
        <w:t>Referee.</w:t>
      </w:r>
    </w:p>
    <w:p w:rsidR="0004755E" w:rsidRDefault="00BF6CAB">
      <w:pPr>
        <w:pStyle w:val="ListParagraph"/>
        <w:numPr>
          <w:ilvl w:val="0"/>
          <w:numId w:val="12"/>
        </w:numPr>
        <w:tabs>
          <w:tab w:val="left" w:pos="974"/>
        </w:tabs>
        <w:rPr>
          <w:sz w:val="16"/>
        </w:rPr>
      </w:pPr>
      <w:r>
        <w:rPr>
          <w:color w:val="231F20"/>
          <w:sz w:val="16"/>
        </w:rPr>
        <w:t>Attendance at at least one in-service training</w:t>
      </w:r>
      <w:r>
        <w:rPr>
          <w:color w:val="231F20"/>
          <w:spacing w:val="-14"/>
          <w:sz w:val="16"/>
        </w:rPr>
        <w:t xml:space="preserve"> </w:t>
      </w:r>
      <w:r>
        <w:rPr>
          <w:color w:val="231F20"/>
          <w:sz w:val="16"/>
        </w:rPr>
        <w:t>event</w:t>
      </w:r>
    </w:p>
    <w:p w:rsidR="0004755E" w:rsidRDefault="00BF6CAB">
      <w:pPr>
        <w:pStyle w:val="ListParagraph"/>
        <w:numPr>
          <w:ilvl w:val="0"/>
          <w:numId w:val="12"/>
        </w:numPr>
        <w:tabs>
          <w:tab w:val="left" w:pos="974"/>
        </w:tabs>
        <w:spacing w:before="64"/>
        <w:rPr>
          <w:sz w:val="16"/>
        </w:rPr>
      </w:pPr>
      <w:r>
        <w:rPr>
          <w:color w:val="231F20"/>
          <w:sz w:val="16"/>
        </w:rPr>
        <w:t>Successful completion of a written examination as determined by The</w:t>
      </w:r>
      <w:r>
        <w:rPr>
          <w:color w:val="231F20"/>
          <w:spacing w:val="-11"/>
          <w:sz w:val="16"/>
        </w:rPr>
        <w:t xml:space="preserve"> </w:t>
      </w:r>
      <w:r>
        <w:rPr>
          <w:color w:val="231F20"/>
          <w:sz w:val="16"/>
        </w:rPr>
        <w:t>Association.</w:t>
      </w:r>
    </w:p>
    <w:p w:rsidR="0004755E" w:rsidRDefault="00BF6CAB">
      <w:pPr>
        <w:pStyle w:val="BodyText"/>
        <w:spacing w:before="64" w:line="249" w:lineRule="auto"/>
        <w:ind w:left="689" w:right="1060" w:hanging="1"/>
      </w:pPr>
      <w:r>
        <w:rPr>
          <w:color w:val="231F20"/>
        </w:rPr>
        <w:t xml:space="preserve">Trainee Referees undertaking the </w:t>
      </w:r>
      <w:r>
        <w:rPr>
          <w:color w:val="231F20"/>
          <w:spacing w:val="-5"/>
        </w:rPr>
        <w:t xml:space="preserve">FA </w:t>
      </w:r>
      <w:r>
        <w:rPr>
          <w:color w:val="231F20"/>
        </w:rPr>
        <w:t>Basic Referee Course must be registered as Level 7 by the end of module 3. A Level 7 Referee will automatically become a Level 5 Referee (1</w:t>
      </w:r>
      <w:r>
        <w:rPr>
          <w:color w:val="231F20"/>
        </w:rPr>
        <w:t>6 years</w:t>
      </w:r>
      <w:r>
        <w:rPr>
          <w:color w:val="231F20"/>
          <w:spacing w:val="-5"/>
        </w:rPr>
        <w:t xml:space="preserve"> </w:t>
      </w:r>
      <w:r>
        <w:rPr>
          <w:color w:val="231F20"/>
        </w:rPr>
        <w:t>of</w:t>
      </w:r>
      <w:r>
        <w:rPr>
          <w:color w:val="231F20"/>
          <w:spacing w:val="-5"/>
        </w:rPr>
        <w:t xml:space="preserve"> </w:t>
      </w:r>
      <w:r>
        <w:rPr>
          <w:color w:val="231F20"/>
        </w:rPr>
        <w:t>age</w:t>
      </w:r>
      <w:r>
        <w:rPr>
          <w:color w:val="231F20"/>
          <w:spacing w:val="-5"/>
        </w:rPr>
        <w:t xml:space="preserve"> </w:t>
      </w:r>
      <w:r>
        <w:rPr>
          <w:color w:val="231F20"/>
        </w:rPr>
        <w:t>or</w:t>
      </w:r>
      <w:r>
        <w:rPr>
          <w:color w:val="231F20"/>
          <w:spacing w:val="-5"/>
        </w:rPr>
        <w:t xml:space="preserve"> </w:t>
      </w:r>
      <w:r>
        <w:rPr>
          <w:color w:val="231F20"/>
        </w:rPr>
        <w:t>over)</w:t>
      </w:r>
      <w:r>
        <w:rPr>
          <w:color w:val="231F20"/>
          <w:spacing w:val="-5"/>
        </w:rPr>
        <w:t xml:space="preserve"> </w:t>
      </w:r>
      <w:r>
        <w:rPr>
          <w:color w:val="231F20"/>
        </w:rPr>
        <w:t>or</w:t>
      </w:r>
      <w:r>
        <w:rPr>
          <w:color w:val="231F20"/>
          <w:spacing w:val="-5"/>
        </w:rPr>
        <w:t xml:space="preserve"> </w:t>
      </w:r>
      <w:r>
        <w:rPr>
          <w:color w:val="231F20"/>
        </w:rPr>
        <w:t>Level</w:t>
      </w:r>
      <w:r>
        <w:rPr>
          <w:color w:val="231F20"/>
          <w:spacing w:val="-5"/>
        </w:rPr>
        <w:t xml:space="preserve"> </w:t>
      </w:r>
      <w:r>
        <w:rPr>
          <w:color w:val="231F20"/>
        </w:rPr>
        <w:t>6</w:t>
      </w:r>
      <w:r>
        <w:rPr>
          <w:color w:val="231F20"/>
          <w:spacing w:val="-5"/>
        </w:rPr>
        <w:t xml:space="preserve"> </w:t>
      </w:r>
      <w:r>
        <w:rPr>
          <w:color w:val="231F20"/>
        </w:rPr>
        <w:t>(14</w:t>
      </w:r>
      <w:r>
        <w:rPr>
          <w:color w:val="231F20"/>
          <w:spacing w:val="-5"/>
        </w:rPr>
        <w:t xml:space="preserve"> </w:t>
      </w:r>
      <w:r>
        <w:rPr>
          <w:color w:val="231F20"/>
        </w:rPr>
        <w:t>or</w:t>
      </w:r>
      <w:r>
        <w:rPr>
          <w:color w:val="231F20"/>
          <w:spacing w:val="-5"/>
        </w:rPr>
        <w:t xml:space="preserve"> </w:t>
      </w:r>
      <w:r>
        <w:rPr>
          <w:color w:val="231F20"/>
        </w:rPr>
        <w:t>15</w:t>
      </w:r>
      <w:r>
        <w:rPr>
          <w:color w:val="231F20"/>
          <w:spacing w:val="-5"/>
        </w:rPr>
        <w:t xml:space="preserve"> </w:t>
      </w:r>
      <w:r>
        <w:rPr>
          <w:color w:val="231F20"/>
        </w:rPr>
        <w:t>years</w:t>
      </w:r>
      <w:r>
        <w:rPr>
          <w:color w:val="231F20"/>
          <w:spacing w:val="-5"/>
        </w:rPr>
        <w:t xml:space="preserve"> </w:t>
      </w:r>
      <w:r>
        <w:rPr>
          <w:color w:val="231F20"/>
        </w:rPr>
        <w:t>of</w:t>
      </w:r>
      <w:r>
        <w:rPr>
          <w:color w:val="231F20"/>
          <w:spacing w:val="-5"/>
        </w:rPr>
        <w:t xml:space="preserve"> </w:t>
      </w:r>
      <w:r>
        <w:rPr>
          <w:color w:val="231F20"/>
        </w:rPr>
        <w:t>age)</w:t>
      </w:r>
      <w:r>
        <w:rPr>
          <w:color w:val="231F20"/>
          <w:spacing w:val="-5"/>
        </w:rPr>
        <w:t xml:space="preserve"> </w:t>
      </w:r>
      <w:r>
        <w:rPr>
          <w:color w:val="231F20"/>
        </w:rPr>
        <w:t>upon</w:t>
      </w:r>
      <w:r>
        <w:rPr>
          <w:color w:val="231F20"/>
          <w:spacing w:val="-5"/>
        </w:rPr>
        <w:t xml:space="preserve"> </w:t>
      </w:r>
      <w:r>
        <w:rPr>
          <w:color w:val="231F20"/>
        </w:rPr>
        <w:t>successful</w:t>
      </w:r>
      <w:r>
        <w:rPr>
          <w:color w:val="231F20"/>
          <w:spacing w:val="-5"/>
        </w:rPr>
        <w:t xml:space="preserve"> </w:t>
      </w:r>
      <w:r>
        <w:rPr>
          <w:color w:val="231F20"/>
        </w:rPr>
        <w:t>completion</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FA </w:t>
      </w:r>
      <w:r>
        <w:rPr>
          <w:color w:val="231F20"/>
        </w:rPr>
        <w:t>Basic Referee</w:t>
      </w:r>
      <w:r>
        <w:rPr>
          <w:color w:val="231F20"/>
          <w:spacing w:val="-5"/>
        </w:rPr>
        <w:t xml:space="preserve"> </w:t>
      </w:r>
      <w:r>
        <w:rPr>
          <w:color w:val="231F20"/>
        </w:rPr>
        <w:t>Course</w:t>
      </w:r>
    </w:p>
    <w:p w:rsidR="0004755E" w:rsidRDefault="00BF6CAB">
      <w:pPr>
        <w:pStyle w:val="BodyText"/>
        <w:ind w:left="689"/>
      </w:pPr>
      <w:r>
        <w:rPr>
          <w:color w:val="231F20"/>
        </w:rPr>
        <w:t>A Level 6 Referee will automatically become a Level 5 Referee on reaching the age of 16.</w:t>
      </w:r>
    </w:p>
    <w:p w:rsidR="0004755E" w:rsidRDefault="00BF6CAB">
      <w:pPr>
        <w:pStyle w:val="BodyText"/>
        <w:spacing w:before="62"/>
        <w:ind w:left="689"/>
        <w:rPr>
          <w:rFonts w:ascii="FS Jack"/>
        </w:rPr>
      </w:pPr>
      <w:r>
        <w:rPr>
          <w:rFonts w:ascii="FS Jack"/>
          <w:color w:val="231F20"/>
        </w:rPr>
        <w:t>Futsal</w:t>
      </w:r>
    </w:p>
    <w:p w:rsidR="0004755E" w:rsidRDefault="00BF6CAB">
      <w:pPr>
        <w:pStyle w:val="BodyText"/>
        <w:spacing w:before="62" w:line="249" w:lineRule="auto"/>
        <w:ind w:left="689" w:right="1060" w:hanging="1"/>
      </w:pPr>
      <w:r>
        <w:rPr>
          <w:color w:val="231F20"/>
        </w:rPr>
        <w:t xml:space="preserve">International Level - annual nomination by </w:t>
      </w:r>
      <w:r>
        <w:rPr>
          <w:color w:val="231F20"/>
        </w:rPr>
        <w:t>The Association to FIFA, selected from those eligible Futsal Referees as at the date of nomination determined by FIFA. Nominees must operate regularly on the Futsal National League competition.</w:t>
      </w:r>
    </w:p>
    <w:p w:rsidR="0004755E" w:rsidRDefault="00BF6CAB">
      <w:pPr>
        <w:pStyle w:val="BodyText"/>
        <w:ind w:left="689"/>
      </w:pPr>
      <w:r>
        <w:rPr>
          <w:color w:val="231F20"/>
        </w:rPr>
        <w:t>Level 1 -  Promotion from Level 2 to 1 shall be based on the following criteria:</w:t>
      </w:r>
    </w:p>
    <w:p w:rsidR="0004755E" w:rsidRDefault="007325EB">
      <w:pPr>
        <w:pStyle w:val="ListParagraph"/>
        <w:numPr>
          <w:ilvl w:val="0"/>
          <w:numId w:val="12"/>
        </w:numPr>
        <w:tabs>
          <w:tab w:val="left" w:pos="974"/>
        </w:tabs>
        <w:spacing w:before="7"/>
        <w:rPr>
          <w:sz w:val="16"/>
        </w:rPr>
      </w:pPr>
      <w:r>
        <w:rPr>
          <w:noProof/>
        </w:rPr>
        <mc:AlternateContent>
          <mc:Choice Requires="wps">
            <w:drawing>
              <wp:anchor distT="0" distB="0" distL="114300" distR="114300" simplePos="0" relativeHeight="251657216" behindDoc="0" locked="0" layoutInCell="1" allowOverlap="1">
                <wp:simplePos x="0" y="0"/>
                <wp:positionH relativeFrom="page">
                  <wp:posOffset>4832985</wp:posOffset>
                </wp:positionH>
                <wp:positionV relativeFrom="paragraph">
                  <wp:posOffset>24765</wp:posOffset>
                </wp:positionV>
                <wp:extent cx="495300" cy="2157095"/>
                <wp:effectExtent l="3810" t="0" r="0" b="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7095"/>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F422" id="Rectangle 10" o:spid="_x0000_s1026" style="position:absolute;margin-left:380.55pt;margin-top:1.95pt;width:39pt;height:16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" fillcolor="#fff799" stroked="f">
                <w10:wrap anchorx="page"/>
              </v:rect>
            </w:pict>
          </mc:Fallback>
        </mc:AlternateContent>
      </w:r>
      <w:r w:rsidR="00BF6CAB">
        <w:rPr>
          <w:color w:val="231F20"/>
          <w:sz w:val="16"/>
        </w:rPr>
        <w:t>Successfully complete a fitness test as determined by The</w:t>
      </w:r>
      <w:r w:rsidR="00BF6CAB">
        <w:rPr>
          <w:color w:val="231F20"/>
          <w:spacing w:val="-8"/>
          <w:sz w:val="16"/>
        </w:rPr>
        <w:t xml:space="preserve"> </w:t>
      </w:r>
      <w:r w:rsidR="00BF6CAB">
        <w:rPr>
          <w:color w:val="231F20"/>
          <w:sz w:val="16"/>
        </w:rPr>
        <w:t>Association.</w:t>
      </w:r>
    </w:p>
    <w:p w:rsidR="0004755E" w:rsidRDefault="00BF6CAB">
      <w:pPr>
        <w:pStyle w:val="ListParagraph"/>
        <w:numPr>
          <w:ilvl w:val="0"/>
          <w:numId w:val="12"/>
        </w:numPr>
        <w:tabs>
          <w:tab w:val="left" w:pos="974"/>
        </w:tabs>
        <w:spacing w:before="7"/>
        <w:rPr>
          <w:sz w:val="16"/>
        </w:rPr>
      </w:pPr>
      <w:r>
        <w:rPr>
          <w:color w:val="231F20"/>
          <w:sz w:val="16"/>
        </w:rPr>
        <w:t>Have</w:t>
      </w:r>
      <w:r>
        <w:rPr>
          <w:color w:val="231F20"/>
          <w:spacing w:val="-2"/>
          <w:sz w:val="16"/>
        </w:rPr>
        <w:t xml:space="preserve"> </w:t>
      </w:r>
      <w:r>
        <w:rPr>
          <w:color w:val="231F20"/>
          <w:sz w:val="16"/>
        </w:rPr>
        <w:t>a</w:t>
      </w:r>
      <w:r>
        <w:rPr>
          <w:color w:val="231F20"/>
          <w:spacing w:val="-2"/>
          <w:sz w:val="16"/>
        </w:rPr>
        <w:t xml:space="preserve"> </w:t>
      </w:r>
      <w:r>
        <w:rPr>
          <w:color w:val="231F20"/>
          <w:sz w:val="16"/>
        </w:rPr>
        <w:t>minimum</w:t>
      </w:r>
      <w:r>
        <w:rPr>
          <w:color w:val="231F20"/>
          <w:spacing w:val="-2"/>
          <w:sz w:val="16"/>
        </w:rPr>
        <w:t xml:space="preserve"> </w:t>
      </w:r>
      <w:r>
        <w:rPr>
          <w:color w:val="231F20"/>
          <w:sz w:val="16"/>
        </w:rPr>
        <w:t>of</w:t>
      </w:r>
      <w:r>
        <w:rPr>
          <w:color w:val="231F20"/>
          <w:spacing w:val="-2"/>
          <w:sz w:val="16"/>
        </w:rPr>
        <w:t xml:space="preserve"> </w:t>
      </w:r>
      <w:r>
        <w:rPr>
          <w:color w:val="231F20"/>
          <w:sz w:val="16"/>
        </w:rPr>
        <w:t>two</w:t>
      </w:r>
      <w:r>
        <w:rPr>
          <w:color w:val="231F20"/>
          <w:spacing w:val="-2"/>
          <w:sz w:val="16"/>
        </w:rPr>
        <w:t xml:space="preserve"> </w:t>
      </w:r>
      <w:r>
        <w:rPr>
          <w:color w:val="231F20"/>
          <w:sz w:val="16"/>
        </w:rPr>
        <w:t>years’</w:t>
      </w:r>
      <w:r>
        <w:rPr>
          <w:color w:val="231F20"/>
          <w:spacing w:val="-2"/>
          <w:sz w:val="16"/>
        </w:rPr>
        <w:t xml:space="preserve"> </w:t>
      </w:r>
      <w:r>
        <w:rPr>
          <w:color w:val="231F20"/>
          <w:sz w:val="16"/>
        </w:rPr>
        <w:t>experience</w:t>
      </w:r>
      <w:r>
        <w:rPr>
          <w:color w:val="231F20"/>
          <w:spacing w:val="-2"/>
          <w:sz w:val="16"/>
        </w:rPr>
        <w:t xml:space="preserve"> </w:t>
      </w:r>
      <w:r>
        <w:rPr>
          <w:color w:val="231F20"/>
          <w:sz w:val="16"/>
        </w:rPr>
        <w:t>as</w:t>
      </w:r>
      <w:r>
        <w:rPr>
          <w:color w:val="231F20"/>
          <w:spacing w:val="-2"/>
          <w:sz w:val="16"/>
        </w:rPr>
        <w:t xml:space="preserve"> </w:t>
      </w:r>
      <w:r>
        <w:rPr>
          <w:color w:val="231F20"/>
          <w:sz w:val="16"/>
        </w:rPr>
        <w:t>a</w:t>
      </w:r>
      <w:r>
        <w:rPr>
          <w:color w:val="231F20"/>
          <w:spacing w:val="-2"/>
          <w:sz w:val="16"/>
        </w:rPr>
        <w:t xml:space="preserve"> </w:t>
      </w:r>
      <w:r>
        <w:rPr>
          <w:color w:val="231F20"/>
          <w:sz w:val="16"/>
        </w:rPr>
        <w:t>Level</w:t>
      </w:r>
      <w:r>
        <w:rPr>
          <w:color w:val="231F20"/>
          <w:spacing w:val="-2"/>
          <w:sz w:val="16"/>
        </w:rPr>
        <w:t xml:space="preserve"> </w:t>
      </w:r>
      <w:r>
        <w:rPr>
          <w:color w:val="231F20"/>
          <w:sz w:val="16"/>
        </w:rPr>
        <w:t>2</w:t>
      </w:r>
      <w:r>
        <w:rPr>
          <w:color w:val="231F20"/>
          <w:spacing w:val="-2"/>
          <w:sz w:val="16"/>
        </w:rPr>
        <w:t xml:space="preserve"> </w:t>
      </w:r>
      <w:r>
        <w:rPr>
          <w:color w:val="231F20"/>
          <w:sz w:val="16"/>
        </w:rPr>
        <w:t>Futsal</w:t>
      </w:r>
      <w:r>
        <w:rPr>
          <w:color w:val="231F20"/>
          <w:spacing w:val="-2"/>
          <w:sz w:val="16"/>
        </w:rPr>
        <w:t xml:space="preserve"> </w:t>
      </w:r>
      <w:r>
        <w:rPr>
          <w:color w:val="231F20"/>
          <w:sz w:val="16"/>
        </w:rPr>
        <w:t>Referee.</w:t>
      </w:r>
    </w:p>
    <w:p w:rsidR="0004755E" w:rsidRDefault="00BF6CAB">
      <w:pPr>
        <w:pStyle w:val="ListParagraph"/>
        <w:numPr>
          <w:ilvl w:val="0"/>
          <w:numId w:val="12"/>
        </w:numPr>
        <w:tabs>
          <w:tab w:val="left" w:pos="974"/>
        </w:tabs>
        <w:spacing w:before="7"/>
        <w:rPr>
          <w:sz w:val="16"/>
        </w:rPr>
      </w:pPr>
      <w:r>
        <w:rPr>
          <w:color w:val="231F20"/>
          <w:sz w:val="16"/>
        </w:rPr>
        <w:t>Observer reports by Futsal Observers on a minimum of five games during the</w:t>
      </w:r>
      <w:r>
        <w:rPr>
          <w:color w:val="231F20"/>
          <w:spacing w:val="-1"/>
          <w:sz w:val="16"/>
        </w:rPr>
        <w:t xml:space="preserve"> </w:t>
      </w:r>
      <w:r>
        <w:rPr>
          <w:color w:val="231F20"/>
          <w:sz w:val="16"/>
        </w:rPr>
        <w:t>season.</w:t>
      </w:r>
    </w:p>
    <w:p w:rsidR="0004755E" w:rsidRDefault="00BF6CAB">
      <w:pPr>
        <w:pStyle w:val="ListParagraph"/>
        <w:numPr>
          <w:ilvl w:val="0"/>
          <w:numId w:val="12"/>
        </w:numPr>
        <w:tabs>
          <w:tab w:val="left" w:pos="974"/>
        </w:tabs>
        <w:spacing w:before="7"/>
        <w:rPr>
          <w:sz w:val="16"/>
        </w:rPr>
      </w:pPr>
      <w:r>
        <w:rPr>
          <w:color w:val="231F20"/>
          <w:sz w:val="16"/>
        </w:rPr>
        <w:t>Refereed a minimum of ten matches during the</w:t>
      </w:r>
      <w:r>
        <w:rPr>
          <w:color w:val="231F20"/>
          <w:spacing w:val="-8"/>
          <w:sz w:val="16"/>
        </w:rPr>
        <w:t xml:space="preserve"> </w:t>
      </w:r>
      <w:r>
        <w:rPr>
          <w:color w:val="231F20"/>
          <w:sz w:val="16"/>
        </w:rPr>
        <w:t>season.</w:t>
      </w:r>
    </w:p>
    <w:p w:rsidR="0004755E" w:rsidRDefault="00BF6CAB">
      <w:pPr>
        <w:pStyle w:val="BodyText"/>
        <w:spacing w:before="64"/>
        <w:ind w:left="689"/>
      </w:pPr>
      <w:r>
        <w:rPr>
          <w:color w:val="231F20"/>
        </w:rPr>
        <w:t>Level 2 -  Promotion from Level 3 to 2 shall be based on the following criteria:</w:t>
      </w:r>
    </w:p>
    <w:p w:rsidR="0004755E" w:rsidRDefault="00BF6CAB">
      <w:pPr>
        <w:pStyle w:val="ListParagraph"/>
        <w:numPr>
          <w:ilvl w:val="0"/>
          <w:numId w:val="12"/>
        </w:numPr>
        <w:tabs>
          <w:tab w:val="left" w:pos="974"/>
        </w:tabs>
        <w:spacing w:before="7"/>
        <w:rPr>
          <w:sz w:val="16"/>
        </w:rPr>
      </w:pPr>
      <w:r>
        <w:rPr>
          <w:color w:val="231F20"/>
          <w:sz w:val="16"/>
        </w:rPr>
        <w:t>Successfully complete a fitness test as</w:t>
      </w:r>
      <w:r>
        <w:rPr>
          <w:color w:val="231F20"/>
          <w:sz w:val="16"/>
        </w:rPr>
        <w:t xml:space="preserve"> determined by The</w:t>
      </w:r>
      <w:r>
        <w:rPr>
          <w:color w:val="231F20"/>
          <w:spacing w:val="-8"/>
          <w:sz w:val="16"/>
        </w:rPr>
        <w:t xml:space="preserve"> </w:t>
      </w:r>
      <w:r>
        <w:rPr>
          <w:color w:val="231F20"/>
          <w:sz w:val="16"/>
        </w:rPr>
        <w:t>Association.</w:t>
      </w:r>
    </w:p>
    <w:p w:rsidR="0004755E" w:rsidRDefault="00BF6CAB">
      <w:pPr>
        <w:pStyle w:val="ListParagraph"/>
        <w:numPr>
          <w:ilvl w:val="0"/>
          <w:numId w:val="12"/>
        </w:numPr>
        <w:tabs>
          <w:tab w:val="left" w:pos="974"/>
        </w:tabs>
        <w:spacing w:before="7"/>
        <w:rPr>
          <w:sz w:val="16"/>
        </w:rPr>
      </w:pPr>
      <w:r>
        <w:rPr>
          <w:color w:val="231F20"/>
          <w:sz w:val="16"/>
        </w:rPr>
        <w:t>Have a minimum of one year’s experience as a Level 3 Futsal</w:t>
      </w:r>
      <w:r>
        <w:rPr>
          <w:color w:val="231F20"/>
          <w:spacing w:val="-14"/>
          <w:sz w:val="16"/>
        </w:rPr>
        <w:t xml:space="preserve"> </w:t>
      </w:r>
      <w:r>
        <w:rPr>
          <w:color w:val="231F20"/>
          <w:sz w:val="16"/>
        </w:rPr>
        <w:t>Referee.</w:t>
      </w:r>
    </w:p>
    <w:p w:rsidR="0004755E" w:rsidRDefault="00BF6CAB">
      <w:pPr>
        <w:pStyle w:val="ListParagraph"/>
        <w:numPr>
          <w:ilvl w:val="0"/>
          <w:numId w:val="12"/>
        </w:numPr>
        <w:tabs>
          <w:tab w:val="left" w:pos="974"/>
        </w:tabs>
        <w:spacing w:before="7"/>
        <w:rPr>
          <w:sz w:val="16"/>
        </w:rPr>
      </w:pPr>
      <w:r>
        <w:rPr>
          <w:color w:val="231F20"/>
          <w:sz w:val="16"/>
        </w:rPr>
        <w:t>Observer reports by Futsal Observers on a minimum of four games during the</w:t>
      </w:r>
      <w:r>
        <w:rPr>
          <w:color w:val="231F20"/>
          <w:spacing w:val="-1"/>
          <w:sz w:val="16"/>
        </w:rPr>
        <w:t xml:space="preserve"> </w:t>
      </w:r>
      <w:r>
        <w:rPr>
          <w:color w:val="231F20"/>
          <w:sz w:val="16"/>
        </w:rPr>
        <w:t>season.</w:t>
      </w:r>
    </w:p>
    <w:p w:rsidR="0004755E" w:rsidRDefault="00BF6CAB">
      <w:pPr>
        <w:pStyle w:val="ListParagraph"/>
        <w:numPr>
          <w:ilvl w:val="0"/>
          <w:numId w:val="12"/>
        </w:numPr>
        <w:tabs>
          <w:tab w:val="left" w:pos="974"/>
        </w:tabs>
        <w:spacing w:before="7"/>
        <w:rPr>
          <w:sz w:val="16"/>
        </w:rPr>
      </w:pPr>
      <w:r>
        <w:rPr>
          <w:color w:val="231F20"/>
          <w:sz w:val="16"/>
        </w:rPr>
        <w:t>Refereed a minimum of eight matches during the</w:t>
      </w:r>
      <w:r>
        <w:rPr>
          <w:color w:val="231F20"/>
          <w:spacing w:val="-7"/>
          <w:sz w:val="16"/>
        </w:rPr>
        <w:t xml:space="preserve"> </w:t>
      </w:r>
      <w:r>
        <w:rPr>
          <w:color w:val="231F20"/>
          <w:sz w:val="16"/>
        </w:rPr>
        <w:t>season.</w:t>
      </w:r>
    </w:p>
    <w:p w:rsidR="0004755E" w:rsidRDefault="00BF6CAB">
      <w:pPr>
        <w:pStyle w:val="BodyText"/>
        <w:spacing w:before="64"/>
        <w:ind w:left="689"/>
      </w:pPr>
      <w:r>
        <w:rPr>
          <w:color w:val="231F20"/>
        </w:rPr>
        <w:t>Level 3 -  Promot</w:t>
      </w:r>
      <w:r>
        <w:rPr>
          <w:color w:val="231F20"/>
        </w:rPr>
        <w:t>ion from Level 4 to 3 shall be based on the following criteria:</w:t>
      </w:r>
    </w:p>
    <w:p w:rsidR="0004755E" w:rsidRDefault="00BF6CAB">
      <w:pPr>
        <w:pStyle w:val="ListParagraph"/>
        <w:numPr>
          <w:ilvl w:val="0"/>
          <w:numId w:val="12"/>
        </w:numPr>
        <w:tabs>
          <w:tab w:val="left" w:pos="974"/>
        </w:tabs>
        <w:spacing w:before="7"/>
        <w:rPr>
          <w:sz w:val="16"/>
        </w:rPr>
      </w:pPr>
      <w:r>
        <w:rPr>
          <w:color w:val="231F20"/>
          <w:sz w:val="16"/>
        </w:rPr>
        <w:t>Have a minimum of one year’s experience as a Level 4 Futsal</w:t>
      </w:r>
      <w:r>
        <w:rPr>
          <w:color w:val="231F20"/>
          <w:spacing w:val="-14"/>
          <w:sz w:val="16"/>
        </w:rPr>
        <w:t xml:space="preserve"> </w:t>
      </w:r>
      <w:r>
        <w:rPr>
          <w:color w:val="231F20"/>
          <w:sz w:val="16"/>
        </w:rPr>
        <w:t>Referee.</w:t>
      </w:r>
    </w:p>
    <w:p w:rsidR="0004755E" w:rsidRDefault="00BF6CAB">
      <w:pPr>
        <w:pStyle w:val="ListParagraph"/>
        <w:numPr>
          <w:ilvl w:val="0"/>
          <w:numId w:val="12"/>
        </w:numPr>
        <w:tabs>
          <w:tab w:val="left" w:pos="974"/>
        </w:tabs>
        <w:spacing w:before="7"/>
        <w:rPr>
          <w:sz w:val="16"/>
        </w:rPr>
      </w:pPr>
      <w:r>
        <w:rPr>
          <w:color w:val="231F20"/>
          <w:sz w:val="16"/>
        </w:rPr>
        <w:t>Observer</w:t>
      </w:r>
      <w:r>
        <w:rPr>
          <w:color w:val="231F20"/>
          <w:spacing w:val="-5"/>
          <w:sz w:val="16"/>
        </w:rPr>
        <w:t xml:space="preserve"> </w:t>
      </w:r>
      <w:r>
        <w:rPr>
          <w:color w:val="231F20"/>
          <w:sz w:val="16"/>
        </w:rPr>
        <w:t>reports</w:t>
      </w:r>
      <w:r>
        <w:rPr>
          <w:color w:val="231F20"/>
          <w:spacing w:val="-5"/>
          <w:sz w:val="16"/>
        </w:rPr>
        <w:t xml:space="preserve"> </w:t>
      </w:r>
      <w:r>
        <w:rPr>
          <w:color w:val="231F20"/>
          <w:sz w:val="16"/>
        </w:rPr>
        <w:t>by</w:t>
      </w:r>
      <w:r>
        <w:rPr>
          <w:color w:val="231F20"/>
          <w:spacing w:val="-5"/>
          <w:sz w:val="16"/>
        </w:rPr>
        <w:t xml:space="preserve"> </w:t>
      </w:r>
      <w:r>
        <w:rPr>
          <w:color w:val="231F20"/>
          <w:sz w:val="16"/>
        </w:rPr>
        <w:t>Futsal</w:t>
      </w:r>
      <w:r>
        <w:rPr>
          <w:color w:val="231F20"/>
          <w:spacing w:val="-5"/>
          <w:sz w:val="16"/>
        </w:rPr>
        <w:t xml:space="preserve"> </w:t>
      </w:r>
      <w:r>
        <w:rPr>
          <w:color w:val="231F20"/>
          <w:sz w:val="16"/>
        </w:rPr>
        <w:t>Observers</w:t>
      </w:r>
      <w:r>
        <w:rPr>
          <w:color w:val="231F20"/>
          <w:spacing w:val="-5"/>
          <w:sz w:val="16"/>
        </w:rPr>
        <w:t xml:space="preserve"> </w:t>
      </w:r>
      <w:r>
        <w:rPr>
          <w:color w:val="231F20"/>
          <w:sz w:val="16"/>
        </w:rPr>
        <w:t>on</w:t>
      </w:r>
      <w:r>
        <w:rPr>
          <w:color w:val="231F20"/>
          <w:spacing w:val="-5"/>
          <w:sz w:val="16"/>
        </w:rPr>
        <w:t xml:space="preserve"> </w:t>
      </w:r>
      <w:r>
        <w:rPr>
          <w:color w:val="231F20"/>
          <w:sz w:val="16"/>
        </w:rPr>
        <w:t>a</w:t>
      </w:r>
      <w:r>
        <w:rPr>
          <w:color w:val="231F20"/>
          <w:spacing w:val="-5"/>
          <w:sz w:val="16"/>
        </w:rPr>
        <w:t xml:space="preserve"> </w:t>
      </w:r>
      <w:r>
        <w:rPr>
          <w:color w:val="231F20"/>
          <w:sz w:val="16"/>
        </w:rPr>
        <w:t>minimum</w:t>
      </w:r>
      <w:r>
        <w:rPr>
          <w:color w:val="231F20"/>
          <w:spacing w:val="-5"/>
          <w:sz w:val="16"/>
        </w:rPr>
        <w:t xml:space="preserve"> </w:t>
      </w:r>
      <w:r>
        <w:rPr>
          <w:color w:val="231F20"/>
          <w:sz w:val="16"/>
        </w:rPr>
        <w:t>of</w:t>
      </w:r>
      <w:r>
        <w:rPr>
          <w:color w:val="231F20"/>
          <w:spacing w:val="-5"/>
          <w:sz w:val="16"/>
        </w:rPr>
        <w:t xml:space="preserve"> </w:t>
      </w:r>
      <w:r>
        <w:rPr>
          <w:color w:val="231F20"/>
          <w:sz w:val="16"/>
        </w:rPr>
        <w:t>three</w:t>
      </w:r>
      <w:r>
        <w:rPr>
          <w:color w:val="231F20"/>
          <w:spacing w:val="-5"/>
          <w:sz w:val="16"/>
        </w:rPr>
        <w:t xml:space="preserve"> </w:t>
      </w:r>
      <w:r>
        <w:rPr>
          <w:color w:val="231F20"/>
          <w:sz w:val="16"/>
        </w:rPr>
        <w:t>games</w:t>
      </w:r>
      <w:r>
        <w:rPr>
          <w:color w:val="231F20"/>
          <w:spacing w:val="-5"/>
          <w:sz w:val="16"/>
        </w:rPr>
        <w:t xml:space="preserve"> </w:t>
      </w:r>
      <w:r>
        <w:rPr>
          <w:color w:val="231F20"/>
          <w:sz w:val="16"/>
        </w:rPr>
        <w:t>during</w:t>
      </w:r>
      <w:r>
        <w:rPr>
          <w:color w:val="231F20"/>
          <w:spacing w:val="-5"/>
          <w:sz w:val="16"/>
        </w:rPr>
        <w:t xml:space="preserve"> </w:t>
      </w:r>
      <w:r>
        <w:rPr>
          <w:color w:val="231F20"/>
          <w:sz w:val="16"/>
        </w:rPr>
        <w:t>the</w:t>
      </w:r>
      <w:r>
        <w:rPr>
          <w:color w:val="231F20"/>
          <w:spacing w:val="-5"/>
          <w:sz w:val="16"/>
        </w:rPr>
        <w:t xml:space="preserve"> </w:t>
      </w:r>
      <w:r>
        <w:rPr>
          <w:color w:val="231F20"/>
          <w:sz w:val="16"/>
        </w:rPr>
        <w:t>season.</w:t>
      </w:r>
    </w:p>
    <w:p w:rsidR="0004755E" w:rsidRDefault="00BF6CAB">
      <w:pPr>
        <w:pStyle w:val="ListParagraph"/>
        <w:numPr>
          <w:ilvl w:val="0"/>
          <w:numId w:val="12"/>
        </w:numPr>
        <w:tabs>
          <w:tab w:val="left" w:pos="974"/>
        </w:tabs>
        <w:spacing w:before="7"/>
        <w:rPr>
          <w:sz w:val="16"/>
        </w:rPr>
      </w:pPr>
      <w:r>
        <w:rPr>
          <w:color w:val="231F20"/>
          <w:sz w:val="16"/>
        </w:rPr>
        <w:t>Refereed a minimum of six matches during the</w:t>
      </w:r>
      <w:r>
        <w:rPr>
          <w:color w:val="231F20"/>
          <w:spacing w:val="-7"/>
          <w:sz w:val="16"/>
        </w:rPr>
        <w:t xml:space="preserve"> </w:t>
      </w:r>
      <w:r>
        <w:rPr>
          <w:color w:val="231F20"/>
          <w:sz w:val="16"/>
        </w:rPr>
        <w:t>season.</w:t>
      </w:r>
    </w:p>
    <w:p w:rsidR="0004755E" w:rsidRDefault="00BF6CAB">
      <w:pPr>
        <w:pStyle w:val="BodyText"/>
        <w:spacing w:before="64"/>
        <w:ind w:left="689"/>
      </w:pPr>
      <w:r>
        <w:rPr>
          <w:color w:val="231F20"/>
        </w:rPr>
        <w:t>Level 4 -  Promotion from Level 5 to 4 shall be based on the following criteria:</w:t>
      </w:r>
    </w:p>
    <w:p w:rsidR="0004755E" w:rsidRDefault="00BF6CAB">
      <w:pPr>
        <w:pStyle w:val="ListParagraph"/>
        <w:numPr>
          <w:ilvl w:val="0"/>
          <w:numId w:val="12"/>
        </w:numPr>
        <w:tabs>
          <w:tab w:val="left" w:pos="974"/>
        </w:tabs>
        <w:spacing w:before="8"/>
        <w:rPr>
          <w:sz w:val="16"/>
        </w:rPr>
      </w:pPr>
      <w:r>
        <w:rPr>
          <w:color w:val="231F20"/>
          <w:sz w:val="16"/>
        </w:rPr>
        <w:t>Have a minimum of one year’s experience as a Level 5 Futsal</w:t>
      </w:r>
      <w:r>
        <w:rPr>
          <w:color w:val="231F20"/>
          <w:spacing w:val="-14"/>
          <w:sz w:val="16"/>
        </w:rPr>
        <w:t xml:space="preserve"> </w:t>
      </w:r>
      <w:r>
        <w:rPr>
          <w:color w:val="231F20"/>
          <w:sz w:val="16"/>
        </w:rPr>
        <w:t>Referee.</w:t>
      </w:r>
    </w:p>
    <w:p w:rsidR="0004755E" w:rsidRDefault="00BF6CAB">
      <w:pPr>
        <w:pStyle w:val="ListParagraph"/>
        <w:numPr>
          <w:ilvl w:val="0"/>
          <w:numId w:val="12"/>
        </w:numPr>
        <w:tabs>
          <w:tab w:val="left" w:pos="974"/>
        </w:tabs>
        <w:spacing w:before="8"/>
        <w:rPr>
          <w:sz w:val="16"/>
        </w:rPr>
      </w:pPr>
      <w:r>
        <w:rPr>
          <w:color w:val="231F20"/>
          <w:sz w:val="16"/>
        </w:rPr>
        <w:t xml:space="preserve">Observer reports by Futsal Observers on a minimum of </w:t>
      </w:r>
      <w:r>
        <w:rPr>
          <w:color w:val="231F20"/>
          <w:sz w:val="16"/>
        </w:rPr>
        <w:t>two games during the</w:t>
      </w:r>
      <w:r>
        <w:rPr>
          <w:color w:val="231F20"/>
          <w:spacing w:val="1"/>
          <w:sz w:val="16"/>
        </w:rPr>
        <w:t xml:space="preserve"> </w:t>
      </w:r>
      <w:r>
        <w:rPr>
          <w:color w:val="231F20"/>
          <w:sz w:val="16"/>
        </w:rPr>
        <w:t>season.</w:t>
      </w:r>
    </w:p>
    <w:p w:rsidR="0004755E" w:rsidRDefault="00BF6CAB">
      <w:pPr>
        <w:pStyle w:val="ListParagraph"/>
        <w:numPr>
          <w:ilvl w:val="0"/>
          <w:numId w:val="12"/>
        </w:numPr>
        <w:tabs>
          <w:tab w:val="left" w:pos="974"/>
        </w:tabs>
        <w:spacing w:before="8"/>
        <w:rPr>
          <w:sz w:val="16"/>
        </w:rPr>
      </w:pPr>
      <w:r>
        <w:rPr>
          <w:color w:val="231F20"/>
          <w:sz w:val="16"/>
        </w:rPr>
        <w:t>Refereed a minimum of four matches during the</w:t>
      </w:r>
      <w:r>
        <w:rPr>
          <w:color w:val="231F20"/>
          <w:spacing w:val="-9"/>
          <w:sz w:val="16"/>
        </w:rPr>
        <w:t xml:space="preserve"> </w:t>
      </w:r>
      <w:r>
        <w:rPr>
          <w:color w:val="231F20"/>
          <w:sz w:val="16"/>
        </w:rPr>
        <w:t>season.</w:t>
      </w:r>
    </w:p>
    <w:p w:rsidR="0004755E" w:rsidRDefault="0004755E">
      <w:pPr>
        <w:jc w:val="both"/>
        <w:rPr>
          <w:sz w:val="16"/>
        </w:rPr>
        <w:sectPr w:rsidR="0004755E">
          <w:pgSz w:w="8400" w:h="11910"/>
          <w:pgMar w:top="1000" w:right="0" w:bottom="280" w:left="940" w:header="228" w:footer="0" w:gutter="0"/>
          <w:cols w:space="720"/>
        </w:sectPr>
      </w:pPr>
    </w:p>
    <w:p w:rsidR="0004755E" w:rsidRDefault="00BF6CAB">
      <w:pPr>
        <w:pStyle w:val="BodyText"/>
        <w:spacing w:before="87"/>
      </w:pPr>
      <w:r>
        <w:rPr>
          <w:color w:val="231F20"/>
        </w:rPr>
        <w:lastRenderedPageBreak/>
        <w:t>Level 5 -  Reclassification from Level 6 Youth Futsal Referee upon reaching the age of 16.</w:t>
      </w:r>
    </w:p>
    <w:p w:rsidR="0004755E" w:rsidRDefault="00BF6CAB">
      <w:pPr>
        <w:pStyle w:val="BodyText"/>
        <w:spacing w:before="7" w:line="249" w:lineRule="auto"/>
        <w:ind w:right="120" w:hanging="1"/>
      </w:pPr>
      <w:r>
        <w:rPr>
          <w:color w:val="231F20"/>
        </w:rPr>
        <w:t>A Level 7 Futsal Trainee Referee will automatically become a Lev</w:t>
      </w:r>
      <w:r>
        <w:rPr>
          <w:color w:val="231F20"/>
        </w:rPr>
        <w:t>el 5 Referee (16 years of age or over) or Level 6 (14 or 15 years of age) upon successful completion of the Futsal Referee Training Course.</w:t>
      </w:r>
    </w:p>
    <w:p w:rsidR="0004755E" w:rsidRDefault="00BF6CAB">
      <w:pPr>
        <w:pStyle w:val="ListParagraph"/>
        <w:numPr>
          <w:ilvl w:val="0"/>
          <w:numId w:val="18"/>
        </w:numPr>
        <w:tabs>
          <w:tab w:val="left" w:pos="1629"/>
          <w:tab w:val="left" w:pos="1630"/>
        </w:tabs>
        <w:spacing w:before="112"/>
        <w:ind w:left="1629" w:hanging="566"/>
        <w:jc w:val="left"/>
        <w:rPr>
          <w:rFonts w:ascii="FS Jack"/>
          <w:sz w:val="16"/>
        </w:rPr>
      </w:pPr>
      <w:r>
        <w:rPr>
          <w:rFonts w:ascii="FS Jack"/>
          <w:color w:val="231F20"/>
          <w:sz w:val="16"/>
        </w:rPr>
        <w:t>COMPETITIONS</w:t>
      </w:r>
    </w:p>
    <w:p w:rsidR="0004755E" w:rsidRDefault="00BF6CAB">
      <w:pPr>
        <w:pStyle w:val="ListParagraph"/>
        <w:numPr>
          <w:ilvl w:val="0"/>
          <w:numId w:val="10"/>
        </w:numPr>
        <w:tabs>
          <w:tab w:val="left" w:pos="1629"/>
          <w:tab w:val="left" w:pos="1630"/>
        </w:tabs>
        <w:spacing w:before="63" w:line="249" w:lineRule="auto"/>
        <w:ind w:right="121" w:hanging="566"/>
        <w:jc w:val="both"/>
        <w:rPr>
          <w:sz w:val="16"/>
        </w:rPr>
      </w:pPr>
      <w:r>
        <w:rPr>
          <w:color w:val="231F20"/>
          <w:sz w:val="16"/>
        </w:rPr>
        <w:t>Affiliated Associations must advise successful candidates of the result of the initial examination, in writing, as well as providing them with details of local competitions on which they are eligible to</w:t>
      </w:r>
      <w:r>
        <w:rPr>
          <w:color w:val="231F20"/>
          <w:spacing w:val="-13"/>
          <w:sz w:val="16"/>
        </w:rPr>
        <w:t xml:space="preserve"> </w:t>
      </w:r>
      <w:r>
        <w:rPr>
          <w:color w:val="231F20"/>
          <w:sz w:val="16"/>
        </w:rPr>
        <w:t>officiate.</w:t>
      </w:r>
    </w:p>
    <w:p w:rsidR="0004755E" w:rsidRDefault="00BF6CAB">
      <w:pPr>
        <w:pStyle w:val="ListParagraph"/>
        <w:numPr>
          <w:ilvl w:val="0"/>
          <w:numId w:val="10"/>
        </w:numPr>
        <w:tabs>
          <w:tab w:val="left" w:pos="1629"/>
          <w:tab w:val="left" w:pos="1630"/>
        </w:tabs>
        <w:spacing w:line="249" w:lineRule="auto"/>
        <w:ind w:right="120" w:hanging="566"/>
        <w:jc w:val="both"/>
        <w:rPr>
          <w:sz w:val="16"/>
        </w:rPr>
      </w:pPr>
      <w:r>
        <w:rPr>
          <w:color w:val="231F20"/>
          <w:sz w:val="16"/>
        </w:rPr>
        <w:t>Referees</w:t>
      </w:r>
      <w:r>
        <w:rPr>
          <w:color w:val="231F20"/>
          <w:spacing w:val="-6"/>
          <w:sz w:val="16"/>
        </w:rPr>
        <w:t xml:space="preserve"> </w:t>
      </w:r>
      <w:r>
        <w:rPr>
          <w:color w:val="231F20"/>
          <w:sz w:val="16"/>
        </w:rPr>
        <w:t>under</w:t>
      </w:r>
      <w:r>
        <w:rPr>
          <w:color w:val="231F20"/>
          <w:spacing w:val="-6"/>
          <w:sz w:val="16"/>
        </w:rPr>
        <w:t xml:space="preserve"> </w:t>
      </w:r>
      <w:r>
        <w:rPr>
          <w:color w:val="231F20"/>
          <w:sz w:val="16"/>
        </w:rPr>
        <w:t>the</w:t>
      </w:r>
      <w:r>
        <w:rPr>
          <w:color w:val="231F20"/>
          <w:spacing w:val="-6"/>
          <w:sz w:val="16"/>
        </w:rPr>
        <w:t xml:space="preserve"> </w:t>
      </w:r>
      <w:r>
        <w:rPr>
          <w:color w:val="231F20"/>
          <w:sz w:val="16"/>
        </w:rPr>
        <w:t>age</w:t>
      </w:r>
      <w:r>
        <w:rPr>
          <w:color w:val="231F20"/>
          <w:spacing w:val="-6"/>
          <w:sz w:val="16"/>
        </w:rPr>
        <w:t xml:space="preserve"> </w:t>
      </w:r>
      <w:r>
        <w:rPr>
          <w:color w:val="231F20"/>
          <w:sz w:val="16"/>
        </w:rPr>
        <w:t>of</w:t>
      </w:r>
      <w:r>
        <w:rPr>
          <w:color w:val="231F20"/>
          <w:spacing w:val="-6"/>
          <w:sz w:val="16"/>
        </w:rPr>
        <w:t xml:space="preserve"> </w:t>
      </w:r>
      <w:r>
        <w:rPr>
          <w:color w:val="231F20"/>
          <w:sz w:val="16"/>
        </w:rPr>
        <w:t>16</w:t>
      </w:r>
      <w:r>
        <w:rPr>
          <w:color w:val="231F20"/>
          <w:spacing w:val="-6"/>
          <w:sz w:val="16"/>
        </w:rPr>
        <w:t xml:space="preserve"> </w:t>
      </w:r>
      <w:r>
        <w:rPr>
          <w:color w:val="231F20"/>
          <w:sz w:val="16"/>
        </w:rPr>
        <w:t>are</w:t>
      </w:r>
      <w:r>
        <w:rPr>
          <w:color w:val="231F20"/>
          <w:spacing w:val="-6"/>
          <w:sz w:val="16"/>
        </w:rPr>
        <w:t xml:space="preserve"> </w:t>
      </w:r>
      <w:r>
        <w:rPr>
          <w:color w:val="231F20"/>
          <w:sz w:val="16"/>
        </w:rPr>
        <w:t>only</w:t>
      </w:r>
      <w:r>
        <w:rPr>
          <w:color w:val="231F20"/>
          <w:spacing w:val="-6"/>
          <w:sz w:val="16"/>
        </w:rPr>
        <w:t xml:space="preserve"> </w:t>
      </w:r>
      <w:r>
        <w:rPr>
          <w:color w:val="231F20"/>
          <w:sz w:val="16"/>
        </w:rPr>
        <w:t>eligible</w:t>
      </w:r>
      <w:r>
        <w:rPr>
          <w:color w:val="231F20"/>
          <w:spacing w:val="-6"/>
          <w:sz w:val="16"/>
        </w:rPr>
        <w:t xml:space="preserve"> </w:t>
      </w:r>
      <w:r>
        <w:rPr>
          <w:color w:val="231F20"/>
          <w:sz w:val="16"/>
        </w:rPr>
        <w:t>to</w:t>
      </w:r>
      <w:r>
        <w:rPr>
          <w:color w:val="231F20"/>
          <w:spacing w:val="-6"/>
          <w:sz w:val="16"/>
        </w:rPr>
        <w:t xml:space="preserve"> </w:t>
      </w:r>
      <w:r>
        <w:rPr>
          <w:color w:val="231F20"/>
          <w:sz w:val="16"/>
        </w:rPr>
        <w:t>officiate</w:t>
      </w:r>
      <w:r>
        <w:rPr>
          <w:color w:val="231F20"/>
          <w:spacing w:val="-6"/>
          <w:sz w:val="16"/>
        </w:rPr>
        <w:t xml:space="preserve"> </w:t>
      </w:r>
      <w:r>
        <w:rPr>
          <w:color w:val="231F20"/>
          <w:sz w:val="16"/>
        </w:rPr>
        <w:t>in</w:t>
      </w:r>
      <w:r>
        <w:rPr>
          <w:color w:val="231F20"/>
          <w:spacing w:val="-6"/>
          <w:sz w:val="16"/>
        </w:rPr>
        <w:t xml:space="preserve"> </w:t>
      </w:r>
      <w:r>
        <w:rPr>
          <w:color w:val="231F20"/>
          <w:sz w:val="16"/>
        </w:rPr>
        <w:t>competitions</w:t>
      </w:r>
      <w:r>
        <w:rPr>
          <w:color w:val="231F20"/>
          <w:spacing w:val="-6"/>
          <w:sz w:val="16"/>
        </w:rPr>
        <w:t xml:space="preserve"> </w:t>
      </w:r>
      <w:r>
        <w:rPr>
          <w:color w:val="231F20"/>
          <w:sz w:val="16"/>
        </w:rPr>
        <w:t>where</w:t>
      </w:r>
      <w:r>
        <w:rPr>
          <w:color w:val="231F20"/>
          <w:spacing w:val="-6"/>
          <w:sz w:val="16"/>
        </w:rPr>
        <w:t xml:space="preserve"> </w:t>
      </w:r>
      <w:r>
        <w:rPr>
          <w:color w:val="231F20"/>
          <w:sz w:val="16"/>
        </w:rPr>
        <w:t>the</w:t>
      </w:r>
      <w:r>
        <w:rPr>
          <w:color w:val="231F20"/>
          <w:spacing w:val="-6"/>
          <w:sz w:val="16"/>
        </w:rPr>
        <w:t xml:space="preserve"> </w:t>
      </w:r>
      <w:r>
        <w:rPr>
          <w:color w:val="231F20"/>
          <w:sz w:val="16"/>
        </w:rPr>
        <w:t>players’ age</w:t>
      </w:r>
      <w:r>
        <w:rPr>
          <w:color w:val="231F20"/>
          <w:spacing w:val="-3"/>
          <w:sz w:val="16"/>
        </w:rPr>
        <w:t xml:space="preserve"> </w:t>
      </w:r>
      <w:r>
        <w:rPr>
          <w:color w:val="231F20"/>
          <w:sz w:val="16"/>
        </w:rPr>
        <w:t>band</w:t>
      </w:r>
      <w:r>
        <w:rPr>
          <w:color w:val="231F20"/>
          <w:spacing w:val="-3"/>
          <w:sz w:val="16"/>
        </w:rPr>
        <w:t xml:space="preserve"> </w:t>
      </w:r>
      <w:r>
        <w:rPr>
          <w:color w:val="231F20"/>
          <w:sz w:val="16"/>
        </w:rPr>
        <w:t>is</w:t>
      </w:r>
      <w:r>
        <w:rPr>
          <w:color w:val="231F20"/>
          <w:spacing w:val="-3"/>
          <w:sz w:val="16"/>
        </w:rPr>
        <w:t xml:space="preserve"> </w:t>
      </w:r>
      <w:r>
        <w:rPr>
          <w:color w:val="231F20"/>
          <w:sz w:val="16"/>
        </w:rPr>
        <w:t>at</w:t>
      </w:r>
      <w:r>
        <w:rPr>
          <w:color w:val="231F20"/>
          <w:spacing w:val="-3"/>
          <w:sz w:val="16"/>
        </w:rPr>
        <w:t xml:space="preserve"> </w:t>
      </w:r>
      <w:r>
        <w:rPr>
          <w:color w:val="231F20"/>
          <w:sz w:val="16"/>
        </w:rPr>
        <w:t>least</w:t>
      </w:r>
      <w:r>
        <w:rPr>
          <w:color w:val="231F20"/>
          <w:spacing w:val="-3"/>
          <w:sz w:val="16"/>
        </w:rPr>
        <w:t xml:space="preserve"> </w:t>
      </w:r>
      <w:r>
        <w:rPr>
          <w:color w:val="231F20"/>
          <w:sz w:val="16"/>
        </w:rPr>
        <w:t>one</w:t>
      </w:r>
      <w:r>
        <w:rPr>
          <w:color w:val="231F20"/>
          <w:spacing w:val="-3"/>
          <w:sz w:val="16"/>
        </w:rPr>
        <w:t xml:space="preserve"> </w:t>
      </w:r>
      <w:r>
        <w:rPr>
          <w:color w:val="231F20"/>
          <w:sz w:val="16"/>
        </w:rPr>
        <w:t>year</w:t>
      </w:r>
      <w:r>
        <w:rPr>
          <w:color w:val="231F20"/>
          <w:spacing w:val="-3"/>
          <w:sz w:val="16"/>
        </w:rPr>
        <w:t xml:space="preserve"> </w:t>
      </w:r>
      <w:r>
        <w:rPr>
          <w:color w:val="231F20"/>
          <w:sz w:val="16"/>
        </w:rPr>
        <w:t>younger</w:t>
      </w:r>
      <w:r>
        <w:rPr>
          <w:color w:val="231F20"/>
          <w:spacing w:val="-3"/>
          <w:sz w:val="16"/>
        </w:rPr>
        <w:t xml:space="preserve"> </w:t>
      </w:r>
      <w:r>
        <w:rPr>
          <w:color w:val="231F20"/>
          <w:sz w:val="16"/>
        </w:rPr>
        <w:t>than</w:t>
      </w:r>
      <w:r>
        <w:rPr>
          <w:color w:val="231F20"/>
          <w:spacing w:val="-3"/>
          <w:sz w:val="16"/>
        </w:rPr>
        <w:t xml:space="preserve"> </w:t>
      </w:r>
      <w:r>
        <w:rPr>
          <w:color w:val="231F20"/>
          <w:sz w:val="16"/>
        </w:rPr>
        <w:t>the</w:t>
      </w:r>
      <w:r>
        <w:rPr>
          <w:color w:val="231F20"/>
          <w:spacing w:val="-3"/>
          <w:sz w:val="16"/>
        </w:rPr>
        <w:t xml:space="preserve"> </w:t>
      </w:r>
      <w:r>
        <w:rPr>
          <w:color w:val="231F20"/>
          <w:sz w:val="16"/>
        </w:rPr>
        <w:t>age</w:t>
      </w:r>
      <w:r>
        <w:rPr>
          <w:color w:val="231F20"/>
          <w:spacing w:val="-3"/>
          <w:sz w:val="16"/>
        </w:rPr>
        <w:t xml:space="preserve"> </w:t>
      </w:r>
      <w:r>
        <w:rPr>
          <w:color w:val="231F20"/>
          <w:sz w:val="16"/>
        </w:rPr>
        <w:t>of</w:t>
      </w:r>
      <w:r>
        <w:rPr>
          <w:color w:val="231F20"/>
          <w:spacing w:val="-3"/>
          <w:sz w:val="16"/>
        </w:rPr>
        <w:t xml:space="preserve"> </w:t>
      </w:r>
      <w:r>
        <w:rPr>
          <w:color w:val="231F20"/>
          <w:sz w:val="16"/>
        </w:rPr>
        <w:t>the</w:t>
      </w:r>
      <w:r>
        <w:rPr>
          <w:color w:val="231F20"/>
          <w:spacing w:val="-3"/>
          <w:sz w:val="16"/>
        </w:rPr>
        <w:t xml:space="preserve"> </w:t>
      </w:r>
      <w:r>
        <w:rPr>
          <w:color w:val="231F20"/>
          <w:sz w:val="16"/>
        </w:rPr>
        <w:t>Referee.</w:t>
      </w:r>
      <w:r>
        <w:rPr>
          <w:color w:val="231F20"/>
          <w:spacing w:val="-3"/>
          <w:sz w:val="16"/>
        </w:rPr>
        <w:t xml:space="preserve"> </w:t>
      </w:r>
      <w:r>
        <w:rPr>
          <w:color w:val="231F20"/>
          <w:sz w:val="16"/>
        </w:rPr>
        <w:t>e.g.</w:t>
      </w:r>
      <w:r>
        <w:rPr>
          <w:color w:val="231F20"/>
          <w:spacing w:val="-3"/>
          <w:sz w:val="16"/>
        </w:rPr>
        <w:t xml:space="preserve"> </w:t>
      </w:r>
      <w:r>
        <w:rPr>
          <w:color w:val="231F20"/>
          <w:sz w:val="16"/>
        </w:rPr>
        <w:t>a</w:t>
      </w:r>
      <w:r>
        <w:rPr>
          <w:color w:val="231F20"/>
          <w:spacing w:val="-3"/>
          <w:sz w:val="16"/>
        </w:rPr>
        <w:t xml:space="preserve"> </w:t>
      </w:r>
      <w:r>
        <w:rPr>
          <w:color w:val="231F20"/>
          <w:sz w:val="16"/>
        </w:rPr>
        <w:t>15</w:t>
      </w:r>
      <w:r>
        <w:rPr>
          <w:color w:val="231F20"/>
          <w:spacing w:val="-3"/>
          <w:sz w:val="16"/>
        </w:rPr>
        <w:t xml:space="preserve"> </w:t>
      </w:r>
      <w:r>
        <w:rPr>
          <w:color w:val="231F20"/>
          <w:sz w:val="16"/>
        </w:rPr>
        <w:t>year</w:t>
      </w:r>
      <w:r>
        <w:rPr>
          <w:color w:val="231F20"/>
          <w:spacing w:val="-3"/>
          <w:sz w:val="16"/>
        </w:rPr>
        <w:t xml:space="preserve"> </w:t>
      </w:r>
      <w:r>
        <w:rPr>
          <w:color w:val="231F20"/>
          <w:sz w:val="16"/>
        </w:rPr>
        <w:t>old</w:t>
      </w:r>
      <w:r>
        <w:rPr>
          <w:color w:val="231F20"/>
          <w:spacing w:val="-3"/>
          <w:sz w:val="16"/>
        </w:rPr>
        <w:t xml:space="preserve"> </w:t>
      </w:r>
      <w:r>
        <w:rPr>
          <w:color w:val="231F20"/>
          <w:sz w:val="16"/>
        </w:rPr>
        <w:t>referee may</w:t>
      </w:r>
      <w:r>
        <w:rPr>
          <w:color w:val="231F20"/>
          <w:spacing w:val="-3"/>
          <w:sz w:val="16"/>
        </w:rPr>
        <w:t xml:space="preserve"> </w:t>
      </w:r>
      <w:r>
        <w:rPr>
          <w:color w:val="231F20"/>
          <w:sz w:val="16"/>
        </w:rPr>
        <w:t>only</w:t>
      </w:r>
      <w:r>
        <w:rPr>
          <w:color w:val="231F20"/>
          <w:spacing w:val="-3"/>
          <w:sz w:val="16"/>
        </w:rPr>
        <w:t xml:space="preserve"> </w:t>
      </w:r>
      <w:r>
        <w:rPr>
          <w:color w:val="231F20"/>
          <w:sz w:val="16"/>
        </w:rPr>
        <w:t>referee</w:t>
      </w:r>
      <w:r>
        <w:rPr>
          <w:color w:val="231F20"/>
          <w:spacing w:val="-3"/>
          <w:sz w:val="16"/>
        </w:rPr>
        <w:t xml:space="preserve"> </w:t>
      </w:r>
      <w:r>
        <w:rPr>
          <w:color w:val="231F20"/>
          <w:sz w:val="16"/>
        </w:rPr>
        <w:t>in</w:t>
      </w:r>
      <w:r>
        <w:rPr>
          <w:color w:val="231F20"/>
          <w:spacing w:val="-3"/>
          <w:sz w:val="16"/>
        </w:rPr>
        <w:t xml:space="preserve"> </w:t>
      </w:r>
      <w:r>
        <w:rPr>
          <w:color w:val="231F20"/>
          <w:sz w:val="16"/>
        </w:rPr>
        <w:t>competitions</w:t>
      </w:r>
      <w:r>
        <w:rPr>
          <w:color w:val="231F20"/>
          <w:spacing w:val="-3"/>
          <w:sz w:val="16"/>
        </w:rPr>
        <w:t xml:space="preserve"> </w:t>
      </w:r>
      <w:r>
        <w:rPr>
          <w:color w:val="231F20"/>
          <w:sz w:val="16"/>
        </w:rPr>
        <w:t>where</w:t>
      </w:r>
      <w:r>
        <w:rPr>
          <w:color w:val="231F20"/>
          <w:spacing w:val="-3"/>
          <w:sz w:val="16"/>
        </w:rPr>
        <w:t xml:space="preserve"> </w:t>
      </w:r>
      <w:r>
        <w:rPr>
          <w:color w:val="231F20"/>
          <w:sz w:val="16"/>
        </w:rPr>
        <w:t>the</w:t>
      </w:r>
      <w:r>
        <w:rPr>
          <w:color w:val="231F20"/>
          <w:spacing w:val="-3"/>
          <w:sz w:val="16"/>
        </w:rPr>
        <w:t xml:space="preserve"> </w:t>
      </w:r>
      <w:r>
        <w:rPr>
          <w:color w:val="231F20"/>
          <w:sz w:val="16"/>
        </w:rPr>
        <w:t>age</w:t>
      </w:r>
      <w:r>
        <w:rPr>
          <w:color w:val="231F20"/>
          <w:spacing w:val="-3"/>
          <w:sz w:val="16"/>
        </w:rPr>
        <w:t xml:space="preserve"> </w:t>
      </w:r>
      <w:r>
        <w:rPr>
          <w:color w:val="231F20"/>
          <w:sz w:val="16"/>
        </w:rPr>
        <w:t>banding</w:t>
      </w:r>
      <w:r>
        <w:rPr>
          <w:color w:val="231F20"/>
          <w:spacing w:val="-3"/>
          <w:sz w:val="16"/>
        </w:rPr>
        <w:t xml:space="preserve"> </w:t>
      </w:r>
      <w:r>
        <w:rPr>
          <w:color w:val="231F20"/>
          <w:sz w:val="16"/>
        </w:rPr>
        <w:t>is</w:t>
      </w:r>
      <w:r>
        <w:rPr>
          <w:color w:val="231F20"/>
          <w:spacing w:val="-3"/>
          <w:sz w:val="16"/>
        </w:rPr>
        <w:t xml:space="preserve"> </w:t>
      </w:r>
      <w:r>
        <w:rPr>
          <w:color w:val="231F20"/>
          <w:sz w:val="16"/>
        </w:rPr>
        <w:t>14</w:t>
      </w:r>
      <w:r>
        <w:rPr>
          <w:color w:val="231F20"/>
          <w:spacing w:val="-3"/>
          <w:sz w:val="16"/>
        </w:rPr>
        <w:t xml:space="preserve"> </w:t>
      </w:r>
      <w:r>
        <w:rPr>
          <w:color w:val="231F20"/>
          <w:sz w:val="16"/>
        </w:rPr>
        <w:t>or</w:t>
      </w:r>
      <w:r>
        <w:rPr>
          <w:color w:val="231F20"/>
          <w:spacing w:val="-3"/>
          <w:sz w:val="16"/>
        </w:rPr>
        <w:t xml:space="preserve"> </w:t>
      </w:r>
      <w:r>
        <w:rPr>
          <w:color w:val="231F20"/>
          <w:sz w:val="16"/>
        </w:rPr>
        <w:t>younger.</w:t>
      </w:r>
      <w:r>
        <w:rPr>
          <w:color w:val="231F20"/>
          <w:spacing w:val="-3"/>
          <w:sz w:val="16"/>
        </w:rPr>
        <w:t xml:space="preserve"> </w:t>
      </w:r>
      <w:r>
        <w:rPr>
          <w:color w:val="231F20"/>
          <w:sz w:val="16"/>
        </w:rPr>
        <w:t>This</w:t>
      </w:r>
      <w:r>
        <w:rPr>
          <w:color w:val="231F20"/>
          <w:spacing w:val="-3"/>
          <w:sz w:val="16"/>
        </w:rPr>
        <w:t xml:space="preserve"> </w:t>
      </w:r>
      <w:r>
        <w:rPr>
          <w:color w:val="231F20"/>
          <w:sz w:val="16"/>
        </w:rPr>
        <w:t>also</w:t>
      </w:r>
      <w:r>
        <w:rPr>
          <w:color w:val="231F20"/>
          <w:spacing w:val="-3"/>
          <w:sz w:val="16"/>
        </w:rPr>
        <w:t xml:space="preserve"> </w:t>
      </w:r>
      <w:r>
        <w:rPr>
          <w:color w:val="231F20"/>
          <w:sz w:val="16"/>
        </w:rPr>
        <w:t>applies to</w:t>
      </w:r>
      <w:r>
        <w:rPr>
          <w:color w:val="231F20"/>
          <w:spacing w:val="-3"/>
          <w:sz w:val="16"/>
        </w:rPr>
        <w:t xml:space="preserve"> </w:t>
      </w:r>
      <w:r>
        <w:rPr>
          <w:color w:val="231F20"/>
          <w:sz w:val="16"/>
        </w:rPr>
        <w:t>those</w:t>
      </w:r>
      <w:r>
        <w:rPr>
          <w:color w:val="231F20"/>
          <w:spacing w:val="-3"/>
          <w:sz w:val="16"/>
        </w:rPr>
        <w:t xml:space="preserve"> </w:t>
      </w:r>
      <w:r>
        <w:rPr>
          <w:color w:val="231F20"/>
          <w:sz w:val="16"/>
        </w:rPr>
        <w:t>mentioned</w:t>
      </w:r>
      <w:r>
        <w:rPr>
          <w:color w:val="231F20"/>
          <w:spacing w:val="-3"/>
          <w:sz w:val="16"/>
        </w:rPr>
        <w:t xml:space="preserve"> </w:t>
      </w:r>
      <w:r>
        <w:rPr>
          <w:color w:val="231F20"/>
          <w:sz w:val="16"/>
        </w:rPr>
        <w:t>in</w:t>
      </w:r>
      <w:r>
        <w:rPr>
          <w:color w:val="231F20"/>
          <w:spacing w:val="-3"/>
          <w:sz w:val="16"/>
        </w:rPr>
        <w:t xml:space="preserve"> </w:t>
      </w:r>
      <w:r>
        <w:rPr>
          <w:color w:val="231F20"/>
          <w:sz w:val="16"/>
        </w:rPr>
        <w:t>regulation</w:t>
      </w:r>
      <w:r>
        <w:rPr>
          <w:color w:val="231F20"/>
          <w:spacing w:val="-3"/>
          <w:sz w:val="16"/>
        </w:rPr>
        <w:t xml:space="preserve"> </w:t>
      </w:r>
      <w:r>
        <w:rPr>
          <w:color w:val="231F20"/>
          <w:sz w:val="16"/>
        </w:rPr>
        <w:t>1(a)</w:t>
      </w:r>
      <w:r>
        <w:rPr>
          <w:color w:val="231F20"/>
          <w:spacing w:val="-3"/>
          <w:sz w:val="16"/>
        </w:rPr>
        <w:t xml:space="preserve"> </w:t>
      </w:r>
      <w:r>
        <w:rPr>
          <w:color w:val="231F20"/>
          <w:sz w:val="16"/>
        </w:rPr>
        <w:t>regarding</w:t>
      </w:r>
      <w:r>
        <w:rPr>
          <w:color w:val="231F20"/>
          <w:spacing w:val="-3"/>
          <w:sz w:val="16"/>
        </w:rPr>
        <w:t xml:space="preserve"> </w:t>
      </w:r>
      <w:r>
        <w:rPr>
          <w:color w:val="231F20"/>
          <w:sz w:val="16"/>
        </w:rPr>
        <w:t>unregistered</w:t>
      </w:r>
      <w:r>
        <w:rPr>
          <w:color w:val="231F20"/>
          <w:spacing w:val="-3"/>
          <w:sz w:val="16"/>
        </w:rPr>
        <w:t xml:space="preserve"> </w:t>
      </w:r>
      <w:r>
        <w:rPr>
          <w:color w:val="231F20"/>
          <w:sz w:val="16"/>
        </w:rPr>
        <w:t>and</w:t>
      </w:r>
      <w:r>
        <w:rPr>
          <w:color w:val="231F20"/>
          <w:spacing w:val="-3"/>
          <w:sz w:val="16"/>
        </w:rPr>
        <w:t xml:space="preserve"> </w:t>
      </w:r>
      <w:r>
        <w:rPr>
          <w:color w:val="231F20"/>
          <w:sz w:val="16"/>
        </w:rPr>
        <w:t>or</w:t>
      </w:r>
      <w:r>
        <w:rPr>
          <w:color w:val="231F20"/>
          <w:spacing w:val="-3"/>
          <w:sz w:val="16"/>
        </w:rPr>
        <w:t xml:space="preserve"> </w:t>
      </w:r>
      <w:r>
        <w:rPr>
          <w:color w:val="231F20"/>
          <w:sz w:val="16"/>
        </w:rPr>
        <w:t>unqualified</w:t>
      </w:r>
      <w:r>
        <w:rPr>
          <w:color w:val="231F20"/>
          <w:spacing w:val="-3"/>
          <w:sz w:val="16"/>
        </w:rPr>
        <w:t xml:space="preserve"> </w:t>
      </w:r>
      <w:r>
        <w:rPr>
          <w:color w:val="231F20"/>
          <w:sz w:val="16"/>
        </w:rPr>
        <w:t>Referees.</w:t>
      </w:r>
    </w:p>
    <w:p w:rsidR="0004755E" w:rsidRDefault="00BF6CAB">
      <w:pPr>
        <w:pStyle w:val="ListParagraph"/>
        <w:numPr>
          <w:ilvl w:val="0"/>
          <w:numId w:val="10"/>
        </w:numPr>
        <w:tabs>
          <w:tab w:val="left" w:pos="1629"/>
          <w:tab w:val="left" w:pos="1630"/>
        </w:tabs>
        <w:spacing w:line="249" w:lineRule="auto"/>
        <w:ind w:right="120" w:hanging="566"/>
        <w:jc w:val="both"/>
        <w:rPr>
          <w:sz w:val="16"/>
        </w:rPr>
      </w:pPr>
      <w:r>
        <w:rPr>
          <w:color w:val="231F20"/>
          <w:sz w:val="16"/>
        </w:rPr>
        <w:t>Referees under the age of 16 must not participate either as a Referee or Assistant Referee in any open age competition. This also applies to those mentioned in regulation 1(a)</w:t>
      </w:r>
      <w:r>
        <w:rPr>
          <w:color w:val="231F20"/>
          <w:sz w:val="16"/>
        </w:rPr>
        <w:t xml:space="preserve"> regarding</w:t>
      </w:r>
      <w:r>
        <w:rPr>
          <w:color w:val="231F20"/>
          <w:spacing w:val="-8"/>
          <w:sz w:val="16"/>
        </w:rPr>
        <w:t xml:space="preserve"> </w:t>
      </w:r>
      <w:r>
        <w:rPr>
          <w:color w:val="231F20"/>
          <w:sz w:val="16"/>
        </w:rPr>
        <w:t>unregistered</w:t>
      </w:r>
      <w:r>
        <w:rPr>
          <w:color w:val="231F20"/>
          <w:spacing w:val="-8"/>
          <w:sz w:val="16"/>
        </w:rPr>
        <w:t xml:space="preserve"> </w:t>
      </w:r>
      <w:r>
        <w:rPr>
          <w:color w:val="231F20"/>
          <w:sz w:val="16"/>
        </w:rPr>
        <w:t>and/or</w:t>
      </w:r>
      <w:r>
        <w:rPr>
          <w:color w:val="231F20"/>
          <w:spacing w:val="-8"/>
          <w:sz w:val="16"/>
        </w:rPr>
        <w:t xml:space="preserve"> </w:t>
      </w:r>
      <w:r>
        <w:rPr>
          <w:color w:val="231F20"/>
          <w:sz w:val="16"/>
        </w:rPr>
        <w:t>unqualified</w:t>
      </w:r>
      <w:r>
        <w:rPr>
          <w:color w:val="231F20"/>
          <w:spacing w:val="-8"/>
          <w:sz w:val="16"/>
        </w:rPr>
        <w:t xml:space="preserve"> </w:t>
      </w:r>
      <w:r>
        <w:rPr>
          <w:color w:val="231F20"/>
          <w:sz w:val="16"/>
        </w:rPr>
        <w:t>Referees.</w:t>
      </w:r>
    </w:p>
    <w:p w:rsidR="0004755E" w:rsidRDefault="00BF6CAB">
      <w:pPr>
        <w:pStyle w:val="ListParagraph"/>
        <w:numPr>
          <w:ilvl w:val="0"/>
          <w:numId w:val="10"/>
        </w:numPr>
        <w:tabs>
          <w:tab w:val="left" w:pos="1629"/>
          <w:tab w:val="left" w:pos="1630"/>
        </w:tabs>
        <w:spacing w:line="249" w:lineRule="auto"/>
        <w:ind w:right="121" w:hanging="566"/>
        <w:jc w:val="both"/>
        <w:rPr>
          <w:sz w:val="16"/>
        </w:rPr>
      </w:pPr>
      <w:r>
        <w:rPr>
          <w:color w:val="231F20"/>
          <w:sz w:val="16"/>
        </w:rPr>
        <w:t>The Association will advise Affiliated Associations annually of those Competitions, and the recognised Leagues and divisions, which have been granted Supply League</w:t>
      </w:r>
      <w:r>
        <w:rPr>
          <w:color w:val="231F20"/>
          <w:spacing w:val="-18"/>
          <w:sz w:val="16"/>
        </w:rPr>
        <w:t xml:space="preserve"> </w:t>
      </w:r>
      <w:r>
        <w:rPr>
          <w:color w:val="231F20"/>
          <w:sz w:val="16"/>
        </w:rPr>
        <w:t>status.</w:t>
      </w:r>
    </w:p>
    <w:p w:rsidR="0004755E" w:rsidRDefault="00BF6CAB">
      <w:pPr>
        <w:pStyle w:val="ListParagraph"/>
        <w:numPr>
          <w:ilvl w:val="0"/>
          <w:numId w:val="10"/>
        </w:numPr>
        <w:tabs>
          <w:tab w:val="left" w:pos="1629"/>
          <w:tab w:val="left" w:pos="1630"/>
        </w:tabs>
        <w:spacing w:line="249" w:lineRule="auto"/>
        <w:ind w:right="120" w:hanging="566"/>
        <w:jc w:val="both"/>
        <w:rPr>
          <w:sz w:val="16"/>
        </w:rPr>
      </w:pPr>
      <w:r>
        <w:rPr>
          <w:color w:val="231F20"/>
          <w:sz w:val="16"/>
        </w:rPr>
        <w:t>A</w:t>
      </w:r>
      <w:r>
        <w:rPr>
          <w:color w:val="231F20"/>
          <w:spacing w:val="-8"/>
          <w:sz w:val="16"/>
        </w:rPr>
        <w:t xml:space="preserve"> </w:t>
      </w:r>
      <w:r>
        <w:rPr>
          <w:color w:val="231F20"/>
          <w:sz w:val="16"/>
        </w:rPr>
        <w:t>Competition</w:t>
      </w:r>
      <w:r>
        <w:rPr>
          <w:color w:val="231F20"/>
          <w:spacing w:val="-8"/>
          <w:sz w:val="16"/>
        </w:rPr>
        <w:t xml:space="preserve"> </w:t>
      </w:r>
      <w:r>
        <w:rPr>
          <w:color w:val="231F20"/>
          <w:sz w:val="16"/>
        </w:rPr>
        <w:t>acting</w:t>
      </w:r>
      <w:r>
        <w:rPr>
          <w:color w:val="231F20"/>
          <w:spacing w:val="-8"/>
          <w:sz w:val="16"/>
        </w:rPr>
        <w:t xml:space="preserve"> </w:t>
      </w:r>
      <w:r>
        <w:rPr>
          <w:color w:val="231F20"/>
          <w:sz w:val="16"/>
        </w:rPr>
        <w:t>alone</w:t>
      </w:r>
      <w:r>
        <w:rPr>
          <w:color w:val="231F20"/>
          <w:spacing w:val="-8"/>
          <w:sz w:val="16"/>
        </w:rPr>
        <w:t xml:space="preserve"> </w:t>
      </w:r>
      <w:r>
        <w:rPr>
          <w:color w:val="231F20"/>
          <w:sz w:val="16"/>
        </w:rPr>
        <w:t>may</w:t>
      </w:r>
      <w:r>
        <w:rPr>
          <w:color w:val="231F20"/>
          <w:spacing w:val="-8"/>
          <w:sz w:val="16"/>
        </w:rPr>
        <w:t xml:space="preserve"> </w:t>
      </w:r>
      <w:r>
        <w:rPr>
          <w:color w:val="231F20"/>
          <w:sz w:val="16"/>
        </w:rPr>
        <w:t>not</w:t>
      </w:r>
      <w:r>
        <w:rPr>
          <w:color w:val="231F20"/>
          <w:spacing w:val="-8"/>
          <w:sz w:val="16"/>
        </w:rPr>
        <w:t xml:space="preserve"> </w:t>
      </w:r>
      <w:r>
        <w:rPr>
          <w:color w:val="231F20"/>
          <w:sz w:val="16"/>
        </w:rPr>
        <w:t>suspend</w:t>
      </w:r>
      <w:r>
        <w:rPr>
          <w:color w:val="231F20"/>
          <w:spacing w:val="-8"/>
          <w:sz w:val="16"/>
        </w:rPr>
        <w:t xml:space="preserve"> </w:t>
      </w:r>
      <w:r>
        <w:rPr>
          <w:color w:val="231F20"/>
          <w:sz w:val="16"/>
        </w:rPr>
        <w:t>a</w:t>
      </w:r>
      <w:r>
        <w:rPr>
          <w:color w:val="231F20"/>
          <w:spacing w:val="-8"/>
          <w:sz w:val="16"/>
        </w:rPr>
        <w:t xml:space="preserve"> </w:t>
      </w:r>
      <w:r>
        <w:rPr>
          <w:color w:val="231F20"/>
          <w:sz w:val="16"/>
        </w:rPr>
        <w:t>Match</w:t>
      </w:r>
      <w:r>
        <w:rPr>
          <w:color w:val="231F20"/>
          <w:spacing w:val="-8"/>
          <w:sz w:val="16"/>
        </w:rPr>
        <w:t xml:space="preserve"> </w:t>
      </w:r>
      <w:r>
        <w:rPr>
          <w:color w:val="231F20"/>
          <w:sz w:val="16"/>
        </w:rPr>
        <w:t>Official</w:t>
      </w:r>
      <w:r>
        <w:rPr>
          <w:color w:val="231F20"/>
          <w:spacing w:val="-8"/>
          <w:sz w:val="16"/>
        </w:rPr>
        <w:t xml:space="preserve"> </w:t>
      </w:r>
      <w:r>
        <w:rPr>
          <w:color w:val="231F20"/>
          <w:sz w:val="16"/>
        </w:rPr>
        <w:t>from</w:t>
      </w:r>
      <w:r>
        <w:rPr>
          <w:color w:val="231F20"/>
          <w:spacing w:val="-8"/>
          <w:sz w:val="16"/>
        </w:rPr>
        <w:t xml:space="preserve"> </w:t>
      </w:r>
      <w:r>
        <w:rPr>
          <w:color w:val="231F20"/>
          <w:sz w:val="16"/>
        </w:rPr>
        <w:t>its</w:t>
      </w:r>
      <w:r>
        <w:rPr>
          <w:color w:val="231F20"/>
          <w:spacing w:val="-8"/>
          <w:sz w:val="16"/>
        </w:rPr>
        <w:t xml:space="preserve"> </w:t>
      </w:r>
      <w:r>
        <w:rPr>
          <w:color w:val="231F20"/>
          <w:sz w:val="16"/>
        </w:rPr>
        <w:t>List</w:t>
      </w:r>
      <w:r>
        <w:rPr>
          <w:color w:val="231F20"/>
          <w:spacing w:val="-8"/>
          <w:sz w:val="16"/>
        </w:rPr>
        <w:t xml:space="preserve"> </w:t>
      </w:r>
      <w:r>
        <w:rPr>
          <w:color w:val="231F20"/>
          <w:sz w:val="16"/>
        </w:rPr>
        <w:t>at</w:t>
      </w:r>
      <w:r>
        <w:rPr>
          <w:color w:val="231F20"/>
          <w:spacing w:val="-8"/>
          <w:sz w:val="16"/>
        </w:rPr>
        <w:t xml:space="preserve"> </w:t>
      </w:r>
      <w:r>
        <w:rPr>
          <w:color w:val="231F20"/>
          <w:sz w:val="16"/>
        </w:rPr>
        <w:t>any</w:t>
      </w:r>
      <w:r>
        <w:rPr>
          <w:color w:val="231F20"/>
          <w:spacing w:val="-8"/>
          <w:sz w:val="16"/>
        </w:rPr>
        <w:t xml:space="preserve"> </w:t>
      </w:r>
      <w:r>
        <w:rPr>
          <w:color w:val="231F20"/>
          <w:sz w:val="16"/>
        </w:rPr>
        <w:t>time</w:t>
      </w:r>
      <w:r>
        <w:rPr>
          <w:color w:val="231F20"/>
          <w:spacing w:val="-8"/>
          <w:sz w:val="16"/>
        </w:rPr>
        <w:t xml:space="preserve"> </w:t>
      </w:r>
      <w:r>
        <w:rPr>
          <w:color w:val="231F20"/>
          <w:sz w:val="16"/>
        </w:rPr>
        <w:t>during the playing season (such power resting solely with The Association, Affiliated Association</w:t>
      </w:r>
      <w:r>
        <w:rPr>
          <w:color w:val="231F20"/>
          <w:spacing w:val="28"/>
          <w:sz w:val="16"/>
        </w:rPr>
        <w:t xml:space="preserve"> </w:t>
      </w:r>
      <w:r>
        <w:rPr>
          <w:color w:val="231F20"/>
          <w:sz w:val="16"/>
        </w:rPr>
        <w:t>or Service Association as appropriate under Regulation 7</w:t>
      </w:r>
      <w:r>
        <w:rPr>
          <w:color w:val="231F20"/>
          <w:spacing w:val="-6"/>
          <w:sz w:val="16"/>
        </w:rPr>
        <w:t xml:space="preserve"> </w:t>
      </w:r>
      <w:r>
        <w:rPr>
          <w:color w:val="231F20"/>
          <w:sz w:val="16"/>
        </w:rPr>
        <w:t>below).</w:t>
      </w:r>
    </w:p>
    <w:p w:rsidR="0004755E" w:rsidRDefault="00BF6CAB">
      <w:pPr>
        <w:pStyle w:val="BodyText"/>
        <w:spacing w:line="249" w:lineRule="auto"/>
        <w:ind w:right="119" w:hanging="1"/>
      </w:pPr>
      <w:r>
        <w:rPr>
          <w:color w:val="231F20"/>
        </w:rPr>
        <w:t>A Competition can only remove a  Match  Official  from  its  List  during  the  season  with the written approval and permission of the Association or the Parent Association of the Match</w:t>
      </w:r>
      <w:r>
        <w:rPr>
          <w:color w:val="231F20"/>
          <w:spacing w:val="5"/>
        </w:rPr>
        <w:t xml:space="preserve"> </w:t>
      </w:r>
      <w:r>
        <w:rPr>
          <w:color w:val="231F20"/>
        </w:rPr>
        <w:t>Official.</w:t>
      </w:r>
    </w:p>
    <w:p w:rsidR="0004755E" w:rsidRDefault="00BF6CAB">
      <w:pPr>
        <w:pStyle w:val="BodyText"/>
        <w:spacing w:line="249" w:lineRule="auto"/>
        <w:ind w:right="120" w:hanging="1"/>
      </w:pPr>
      <w:r>
        <w:rPr>
          <w:color w:val="231F20"/>
        </w:rPr>
        <w:t xml:space="preserve">A Competition may remove a Match Official from its List as </w:t>
      </w:r>
      <w:r>
        <w:rPr>
          <w:color w:val="231F20"/>
        </w:rPr>
        <w:t>part of the Annual Review and must provide reasons for the removal to the Parent Association of the Match Official.</w:t>
      </w:r>
    </w:p>
    <w:p w:rsidR="0004755E" w:rsidRDefault="00BF6CAB">
      <w:pPr>
        <w:pStyle w:val="ListParagraph"/>
        <w:numPr>
          <w:ilvl w:val="0"/>
          <w:numId w:val="10"/>
        </w:numPr>
        <w:tabs>
          <w:tab w:val="left" w:pos="1629"/>
          <w:tab w:val="left" w:pos="1630"/>
        </w:tabs>
        <w:spacing w:line="249" w:lineRule="auto"/>
        <w:ind w:right="120" w:hanging="566"/>
        <w:jc w:val="both"/>
        <w:rPr>
          <w:sz w:val="16"/>
        </w:rPr>
      </w:pPr>
      <w:r>
        <w:rPr>
          <w:color w:val="231F20"/>
          <w:sz w:val="16"/>
        </w:rPr>
        <w:t>The practical performance on the field of play of Match Officials officiating at Supply Leagues</w:t>
      </w:r>
      <w:r>
        <w:rPr>
          <w:color w:val="231F20"/>
          <w:spacing w:val="-2"/>
          <w:sz w:val="16"/>
        </w:rPr>
        <w:t xml:space="preserve"> </w:t>
      </w:r>
      <w:r>
        <w:rPr>
          <w:color w:val="231F20"/>
          <w:sz w:val="16"/>
        </w:rPr>
        <w:t>and</w:t>
      </w:r>
      <w:r>
        <w:rPr>
          <w:color w:val="231F20"/>
          <w:spacing w:val="-2"/>
          <w:sz w:val="16"/>
        </w:rPr>
        <w:t xml:space="preserve"> </w:t>
      </w:r>
      <w:r>
        <w:rPr>
          <w:color w:val="231F20"/>
          <w:sz w:val="16"/>
        </w:rPr>
        <w:t>above</w:t>
      </w:r>
      <w:r>
        <w:rPr>
          <w:color w:val="231F20"/>
          <w:spacing w:val="-2"/>
          <w:sz w:val="16"/>
        </w:rPr>
        <w:t xml:space="preserve"> </w:t>
      </w:r>
      <w:r>
        <w:rPr>
          <w:color w:val="231F20"/>
          <w:sz w:val="16"/>
        </w:rPr>
        <w:t>shall</w:t>
      </w:r>
      <w:r>
        <w:rPr>
          <w:color w:val="231F20"/>
          <w:spacing w:val="-2"/>
          <w:sz w:val="16"/>
        </w:rPr>
        <w:t xml:space="preserve"> </w:t>
      </w:r>
      <w:r>
        <w:rPr>
          <w:color w:val="231F20"/>
          <w:sz w:val="16"/>
        </w:rPr>
        <w:t>be</w:t>
      </w:r>
      <w:r>
        <w:rPr>
          <w:color w:val="231F20"/>
          <w:spacing w:val="-2"/>
          <w:sz w:val="16"/>
        </w:rPr>
        <w:t xml:space="preserve"> </w:t>
      </w:r>
      <w:r>
        <w:rPr>
          <w:color w:val="231F20"/>
          <w:sz w:val="16"/>
        </w:rPr>
        <w:t>appraised</w:t>
      </w:r>
      <w:r>
        <w:rPr>
          <w:color w:val="231F20"/>
          <w:spacing w:val="-2"/>
          <w:sz w:val="16"/>
        </w:rPr>
        <w:t xml:space="preserve"> </w:t>
      </w:r>
      <w:r>
        <w:rPr>
          <w:color w:val="231F20"/>
          <w:sz w:val="16"/>
        </w:rPr>
        <w:t>and</w:t>
      </w:r>
      <w:r>
        <w:rPr>
          <w:color w:val="231F20"/>
          <w:spacing w:val="-2"/>
          <w:sz w:val="16"/>
        </w:rPr>
        <w:t xml:space="preserve"> </w:t>
      </w:r>
      <w:r>
        <w:rPr>
          <w:color w:val="231F20"/>
          <w:sz w:val="16"/>
        </w:rPr>
        <w:t>reviewed</w:t>
      </w:r>
      <w:r>
        <w:rPr>
          <w:color w:val="231F20"/>
          <w:spacing w:val="-2"/>
          <w:sz w:val="16"/>
        </w:rPr>
        <w:t xml:space="preserve"> </w:t>
      </w:r>
      <w:r>
        <w:rPr>
          <w:color w:val="231F20"/>
          <w:sz w:val="16"/>
        </w:rPr>
        <w:t>du</w:t>
      </w:r>
      <w:r>
        <w:rPr>
          <w:color w:val="231F20"/>
          <w:sz w:val="16"/>
        </w:rPr>
        <w:t>ring</w:t>
      </w:r>
      <w:r>
        <w:rPr>
          <w:color w:val="231F20"/>
          <w:spacing w:val="-2"/>
          <w:sz w:val="16"/>
        </w:rPr>
        <w:t xml:space="preserve"> </w:t>
      </w:r>
      <w:r>
        <w:rPr>
          <w:color w:val="231F20"/>
          <w:sz w:val="16"/>
        </w:rPr>
        <w:t>and</w:t>
      </w:r>
      <w:r>
        <w:rPr>
          <w:color w:val="231F20"/>
          <w:spacing w:val="-2"/>
          <w:sz w:val="16"/>
        </w:rPr>
        <w:t xml:space="preserve"> </w:t>
      </w:r>
      <w:r>
        <w:rPr>
          <w:color w:val="231F20"/>
          <w:sz w:val="16"/>
        </w:rPr>
        <w:t>at</w:t>
      </w:r>
      <w:r>
        <w:rPr>
          <w:color w:val="231F20"/>
          <w:spacing w:val="-2"/>
          <w:sz w:val="16"/>
        </w:rPr>
        <w:t xml:space="preserve"> </w:t>
      </w:r>
      <w:r>
        <w:rPr>
          <w:color w:val="231F20"/>
          <w:sz w:val="16"/>
        </w:rPr>
        <w:t>the</w:t>
      </w:r>
      <w:r>
        <w:rPr>
          <w:color w:val="231F20"/>
          <w:spacing w:val="-2"/>
          <w:sz w:val="16"/>
        </w:rPr>
        <w:t xml:space="preserve"> </w:t>
      </w:r>
      <w:r>
        <w:rPr>
          <w:color w:val="231F20"/>
          <w:sz w:val="16"/>
        </w:rPr>
        <w:t>end</w:t>
      </w:r>
      <w:r>
        <w:rPr>
          <w:color w:val="231F20"/>
          <w:spacing w:val="-2"/>
          <w:sz w:val="16"/>
        </w:rPr>
        <w:t xml:space="preserve"> </w:t>
      </w:r>
      <w:r>
        <w:rPr>
          <w:color w:val="231F20"/>
          <w:sz w:val="16"/>
        </w:rPr>
        <w:t>of</w:t>
      </w:r>
      <w:r>
        <w:rPr>
          <w:color w:val="231F20"/>
          <w:spacing w:val="-2"/>
          <w:sz w:val="16"/>
        </w:rPr>
        <w:t xml:space="preserve"> </w:t>
      </w:r>
      <w:r>
        <w:rPr>
          <w:color w:val="231F20"/>
          <w:sz w:val="16"/>
        </w:rPr>
        <w:t>each</w:t>
      </w:r>
      <w:r>
        <w:rPr>
          <w:color w:val="231F20"/>
          <w:spacing w:val="-2"/>
          <w:sz w:val="16"/>
        </w:rPr>
        <w:t xml:space="preserve"> </w:t>
      </w:r>
      <w:r>
        <w:rPr>
          <w:color w:val="231F20"/>
          <w:sz w:val="16"/>
        </w:rPr>
        <w:t>marking season.</w:t>
      </w:r>
    </w:p>
    <w:p w:rsidR="0004755E" w:rsidRDefault="00BF6CAB">
      <w:pPr>
        <w:pStyle w:val="BodyText"/>
        <w:spacing w:line="249" w:lineRule="auto"/>
        <w:ind w:right="120" w:hanging="1"/>
      </w:pPr>
      <w:r>
        <w:rPr>
          <w:color w:val="231F20"/>
        </w:rPr>
        <w:t>Competitions at Supply Leagues and above are responsible for informing Referees of their performance at regular intervals during the season.</w:t>
      </w:r>
    </w:p>
    <w:p w:rsidR="0004755E" w:rsidRDefault="007325EB">
      <w:pPr>
        <w:pStyle w:val="BodyText"/>
        <w:spacing w:line="249" w:lineRule="auto"/>
        <w:ind w:right="120"/>
      </w:pPr>
      <w:r>
        <w:rPr>
          <w:noProof/>
        </w:rP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ragraph">
                  <wp:posOffset>286385</wp:posOffset>
                </wp:positionV>
                <wp:extent cx="495300" cy="2157095"/>
                <wp:effectExtent l="0" t="0" r="0" b="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7095"/>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62096" id="Rectangle 9" o:spid="_x0000_s1026" style="position:absolute;margin-left:0;margin-top:22.55pt;width:39pt;height:1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" fillcolor="#fff799" stroked="f">
                <w10:wrap anchorx="page"/>
              </v:rect>
            </w:pict>
          </mc:Fallback>
        </mc:AlternateContent>
      </w:r>
      <w:r w:rsidR="00BF6CAB">
        <w:rPr>
          <w:color w:val="231F20"/>
        </w:rPr>
        <w:t>Competitions shall provide annually to The Association or Affiliated A</w:t>
      </w:r>
      <w:r w:rsidR="00BF6CAB">
        <w:rPr>
          <w:color w:val="231F20"/>
        </w:rPr>
        <w:t>ssociation as appropriate a List of the Match Officials they have appointed with the Marks and Observer reportsobtainedinaccordancewiththerequirementsofparagraph 12 ofthese Regulations.</w:t>
      </w:r>
    </w:p>
    <w:p w:rsidR="0004755E" w:rsidRDefault="00BF6CAB">
      <w:pPr>
        <w:pStyle w:val="BodyText"/>
        <w:spacing w:line="249" w:lineRule="auto"/>
        <w:ind w:right="120" w:hanging="1"/>
      </w:pPr>
      <w:r>
        <w:rPr>
          <w:color w:val="231F20"/>
        </w:rPr>
        <w:t>All affiliated football clubs are to mark Referees on a scale of 1-100</w:t>
      </w:r>
      <w:r>
        <w:rPr>
          <w:color w:val="231F20"/>
        </w:rPr>
        <w:t>. An example of the</w:t>
      </w:r>
      <w:r>
        <w:rPr>
          <w:color w:val="231F20"/>
          <w:spacing w:val="28"/>
        </w:rPr>
        <w:t xml:space="preserve"> </w:t>
      </w:r>
      <w:r>
        <w:rPr>
          <w:color w:val="231F20"/>
        </w:rPr>
        <w:t xml:space="preserve">marking Guide and form to be used in Supply Leagues is shown at Appendix </w:t>
      </w:r>
      <w:r>
        <w:rPr>
          <w:color w:val="231F20"/>
          <w:spacing w:val="3"/>
        </w:rPr>
        <w:t xml:space="preserve">A. </w:t>
      </w:r>
      <w:r>
        <w:rPr>
          <w:color w:val="231F20"/>
        </w:rPr>
        <w:t>Similarly an example</w:t>
      </w:r>
      <w:r>
        <w:rPr>
          <w:color w:val="231F20"/>
          <w:spacing w:val="-3"/>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rPr>
        <w:t>marking</w:t>
      </w:r>
      <w:r>
        <w:rPr>
          <w:color w:val="231F20"/>
          <w:spacing w:val="-3"/>
        </w:rPr>
        <w:t xml:space="preserve"> </w:t>
      </w:r>
      <w:r>
        <w:rPr>
          <w:color w:val="231F20"/>
        </w:rPr>
        <w:t>guide</w:t>
      </w:r>
      <w:r>
        <w:rPr>
          <w:color w:val="231F20"/>
          <w:spacing w:val="-3"/>
        </w:rPr>
        <w:t xml:space="preserve"> </w:t>
      </w:r>
      <w:r>
        <w:rPr>
          <w:color w:val="231F20"/>
        </w:rPr>
        <w:t>and</w:t>
      </w:r>
      <w:r>
        <w:rPr>
          <w:color w:val="231F20"/>
          <w:spacing w:val="-3"/>
        </w:rPr>
        <w:t xml:space="preserve"> </w:t>
      </w:r>
      <w:r>
        <w:rPr>
          <w:color w:val="231F20"/>
        </w:rPr>
        <w:t>form</w:t>
      </w:r>
      <w:r>
        <w:rPr>
          <w:color w:val="231F20"/>
          <w:spacing w:val="-3"/>
        </w:rPr>
        <w:t xml:space="preserve"> </w:t>
      </w:r>
      <w:r>
        <w:rPr>
          <w:color w:val="231F20"/>
        </w:rPr>
        <w:t>for</w:t>
      </w:r>
      <w:r>
        <w:rPr>
          <w:color w:val="231F20"/>
          <w:spacing w:val="-3"/>
        </w:rPr>
        <w:t xml:space="preserve"> </w:t>
      </w:r>
      <w:r>
        <w:rPr>
          <w:color w:val="231F20"/>
        </w:rPr>
        <w:t>all</w:t>
      </w:r>
      <w:r>
        <w:rPr>
          <w:color w:val="231F20"/>
          <w:spacing w:val="-3"/>
        </w:rPr>
        <w:t xml:space="preserve"> </w:t>
      </w:r>
      <w:r>
        <w:rPr>
          <w:color w:val="231F20"/>
        </w:rPr>
        <w:t>other</w:t>
      </w:r>
      <w:r>
        <w:rPr>
          <w:color w:val="231F20"/>
          <w:spacing w:val="-3"/>
        </w:rPr>
        <w:t xml:space="preserve"> </w:t>
      </w:r>
      <w:r>
        <w:rPr>
          <w:color w:val="231F20"/>
        </w:rPr>
        <w:t>affiliated</w:t>
      </w:r>
      <w:r>
        <w:rPr>
          <w:color w:val="231F20"/>
          <w:spacing w:val="-3"/>
        </w:rPr>
        <w:t xml:space="preserve"> </w:t>
      </w:r>
      <w:r>
        <w:rPr>
          <w:color w:val="231F20"/>
        </w:rPr>
        <w:t>football</w:t>
      </w:r>
      <w:r>
        <w:rPr>
          <w:color w:val="231F20"/>
          <w:spacing w:val="-3"/>
        </w:rPr>
        <w:t xml:space="preserve"> </w:t>
      </w:r>
      <w:r>
        <w:rPr>
          <w:color w:val="231F20"/>
        </w:rPr>
        <w:t>is</w:t>
      </w:r>
      <w:r>
        <w:rPr>
          <w:color w:val="231F20"/>
          <w:spacing w:val="-3"/>
        </w:rPr>
        <w:t xml:space="preserve"> </w:t>
      </w:r>
      <w:r>
        <w:rPr>
          <w:color w:val="231F20"/>
        </w:rPr>
        <w:t>shown</w:t>
      </w:r>
      <w:r>
        <w:rPr>
          <w:color w:val="231F20"/>
          <w:spacing w:val="-3"/>
        </w:rPr>
        <w:t xml:space="preserve"> </w:t>
      </w:r>
      <w:r>
        <w:rPr>
          <w:color w:val="231F20"/>
        </w:rPr>
        <w:t>at</w:t>
      </w:r>
      <w:r>
        <w:rPr>
          <w:color w:val="231F20"/>
          <w:spacing w:val="-3"/>
        </w:rPr>
        <w:t xml:space="preserve"> </w:t>
      </w:r>
      <w:r>
        <w:rPr>
          <w:color w:val="231F20"/>
        </w:rPr>
        <w:t>Appendix</w:t>
      </w:r>
      <w:r>
        <w:rPr>
          <w:color w:val="231F20"/>
          <w:spacing w:val="-3"/>
        </w:rPr>
        <w:t xml:space="preserve"> </w:t>
      </w:r>
      <w:r>
        <w:rPr>
          <w:color w:val="231F20"/>
        </w:rPr>
        <w:t>B.</w:t>
      </w:r>
    </w:p>
    <w:p w:rsidR="0004755E" w:rsidRDefault="00BF6CAB">
      <w:pPr>
        <w:pStyle w:val="ListParagraph"/>
        <w:numPr>
          <w:ilvl w:val="0"/>
          <w:numId w:val="10"/>
        </w:numPr>
        <w:tabs>
          <w:tab w:val="left" w:pos="1629"/>
          <w:tab w:val="left" w:pos="1630"/>
        </w:tabs>
        <w:spacing w:line="249" w:lineRule="auto"/>
        <w:ind w:right="121" w:hanging="566"/>
        <w:jc w:val="both"/>
        <w:rPr>
          <w:sz w:val="16"/>
        </w:rPr>
      </w:pPr>
      <w:r>
        <w:rPr>
          <w:color w:val="231F20"/>
          <w:sz w:val="16"/>
        </w:rPr>
        <w:t>A Match Official may appeal to the relevant Affiliated or Service Association, or where</w:t>
      </w:r>
      <w:r>
        <w:rPr>
          <w:color w:val="231F20"/>
          <w:spacing w:val="28"/>
          <w:sz w:val="16"/>
        </w:rPr>
        <w:t xml:space="preserve"> </w:t>
      </w:r>
      <w:r>
        <w:rPr>
          <w:color w:val="231F20"/>
          <w:sz w:val="16"/>
        </w:rPr>
        <w:t>appropriate</w:t>
      </w:r>
      <w:r>
        <w:rPr>
          <w:color w:val="231F20"/>
          <w:spacing w:val="-3"/>
          <w:sz w:val="16"/>
        </w:rPr>
        <w:t xml:space="preserve"> </w:t>
      </w:r>
      <w:r>
        <w:rPr>
          <w:color w:val="231F20"/>
          <w:sz w:val="16"/>
        </w:rPr>
        <w:t>The</w:t>
      </w:r>
      <w:r>
        <w:rPr>
          <w:color w:val="231F20"/>
          <w:spacing w:val="-3"/>
          <w:sz w:val="16"/>
        </w:rPr>
        <w:t xml:space="preserve"> </w:t>
      </w:r>
      <w:r>
        <w:rPr>
          <w:color w:val="231F20"/>
          <w:sz w:val="16"/>
        </w:rPr>
        <w:t>Association,</w:t>
      </w:r>
      <w:r>
        <w:rPr>
          <w:color w:val="231F20"/>
          <w:spacing w:val="-3"/>
          <w:sz w:val="16"/>
        </w:rPr>
        <w:t xml:space="preserve"> </w:t>
      </w:r>
      <w:r>
        <w:rPr>
          <w:color w:val="231F20"/>
          <w:sz w:val="16"/>
        </w:rPr>
        <w:t>against</w:t>
      </w:r>
      <w:r>
        <w:rPr>
          <w:color w:val="231F20"/>
          <w:spacing w:val="-3"/>
          <w:sz w:val="16"/>
        </w:rPr>
        <w:t xml:space="preserve"> </w:t>
      </w:r>
      <w:r>
        <w:rPr>
          <w:color w:val="231F20"/>
          <w:sz w:val="16"/>
        </w:rPr>
        <w:t>a</w:t>
      </w:r>
      <w:r>
        <w:rPr>
          <w:color w:val="231F20"/>
          <w:spacing w:val="-3"/>
          <w:sz w:val="16"/>
        </w:rPr>
        <w:t xml:space="preserve"> </w:t>
      </w:r>
      <w:r>
        <w:rPr>
          <w:color w:val="231F20"/>
          <w:sz w:val="16"/>
        </w:rPr>
        <w:t>decision</w:t>
      </w:r>
      <w:r>
        <w:rPr>
          <w:color w:val="231F20"/>
          <w:spacing w:val="-3"/>
          <w:sz w:val="16"/>
        </w:rPr>
        <w:t xml:space="preserve"> </w:t>
      </w:r>
      <w:r>
        <w:rPr>
          <w:color w:val="231F20"/>
          <w:sz w:val="16"/>
        </w:rPr>
        <w:t>of</w:t>
      </w:r>
      <w:r>
        <w:rPr>
          <w:color w:val="231F20"/>
          <w:spacing w:val="-3"/>
          <w:sz w:val="16"/>
        </w:rPr>
        <w:t xml:space="preserve"> </w:t>
      </w:r>
      <w:r>
        <w:rPr>
          <w:color w:val="231F20"/>
          <w:sz w:val="16"/>
        </w:rPr>
        <w:t>a</w:t>
      </w:r>
      <w:r>
        <w:rPr>
          <w:color w:val="231F20"/>
          <w:spacing w:val="-3"/>
          <w:sz w:val="16"/>
        </w:rPr>
        <w:t xml:space="preserve"> </w:t>
      </w:r>
      <w:r>
        <w:rPr>
          <w:color w:val="231F20"/>
          <w:sz w:val="16"/>
        </w:rPr>
        <w:t>Competition</w:t>
      </w:r>
      <w:r>
        <w:rPr>
          <w:color w:val="231F20"/>
          <w:spacing w:val="-3"/>
          <w:sz w:val="16"/>
        </w:rPr>
        <w:t xml:space="preserve"> </w:t>
      </w:r>
      <w:r>
        <w:rPr>
          <w:color w:val="231F20"/>
          <w:sz w:val="16"/>
        </w:rPr>
        <w:t>to</w:t>
      </w:r>
      <w:r>
        <w:rPr>
          <w:color w:val="231F20"/>
          <w:spacing w:val="-3"/>
          <w:sz w:val="16"/>
        </w:rPr>
        <w:t xml:space="preserve"> </w:t>
      </w:r>
      <w:r>
        <w:rPr>
          <w:color w:val="231F20"/>
          <w:sz w:val="16"/>
        </w:rPr>
        <w:t>remove</w:t>
      </w:r>
      <w:r>
        <w:rPr>
          <w:color w:val="231F20"/>
          <w:spacing w:val="-3"/>
          <w:sz w:val="16"/>
        </w:rPr>
        <w:t xml:space="preserve"> </w:t>
      </w:r>
      <w:r>
        <w:rPr>
          <w:color w:val="231F20"/>
          <w:sz w:val="16"/>
        </w:rPr>
        <w:t>or</w:t>
      </w:r>
      <w:r>
        <w:rPr>
          <w:color w:val="231F20"/>
          <w:spacing w:val="-3"/>
          <w:sz w:val="16"/>
        </w:rPr>
        <w:t xml:space="preserve"> </w:t>
      </w:r>
      <w:r>
        <w:rPr>
          <w:color w:val="231F20"/>
          <w:sz w:val="16"/>
        </w:rPr>
        <w:t>suspend</w:t>
      </w:r>
      <w:r>
        <w:rPr>
          <w:color w:val="231F20"/>
          <w:spacing w:val="-3"/>
          <w:sz w:val="16"/>
        </w:rPr>
        <w:t xml:space="preserve"> </w:t>
      </w:r>
      <w:r>
        <w:rPr>
          <w:color w:val="231F20"/>
          <w:sz w:val="16"/>
        </w:rPr>
        <w:t>the Match Official from its</w:t>
      </w:r>
      <w:r>
        <w:rPr>
          <w:color w:val="231F20"/>
          <w:spacing w:val="-9"/>
          <w:sz w:val="16"/>
        </w:rPr>
        <w:t xml:space="preserve"> </w:t>
      </w:r>
      <w:r>
        <w:rPr>
          <w:color w:val="231F20"/>
          <w:sz w:val="16"/>
        </w:rPr>
        <w:t>List.</w:t>
      </w:r>
    </w:p>
    <w:p w:rsidR="0004755E" w:rsidRDefault="00BF6CAB">
      <w:pPr>
        <w:pStyle w:val="ListParagraph"/>
        <w:numPr>
          <w:ilvl w:val="0"/>
          <w:numId w:val="10"/>
        </w:numPr>
        <w:tabs>
          <w:tab w:val="left" w:pos="1629"/>
          <w:tab w:val="left" w:pos="1630"/>
        </w:tabs>
        <w:ind w:hanging="566"/>
        <w:jc w:val="left"/>
        <w:rPr>
          <w:sz w:val="16"/>
        </w:rPr>
      </w:pPr>
      <w:r>
        <w:rPr>
          <w:color w:val="231F20"/>
          <w:sz w:val="16"/>
        </w:rPr>
        <w:t>A Competition shall not have the power to act in relation to the Registration of a</w:t>
      </w:r>
      <w:r>
        <w:rPr>
          <w:color w:val="231F20"/>
          <w:spacing w:val="-16"/>
          <w:sz w:val="16"/>
        </w:rPr>
        <w:t xml:space="preserve"> </w:t>
      </w:r>
      <w:r>
        <w:rPr>
          <w:color w:val="231F20"/>
          <w:sz w:val="16"/>
        </w:rPr>
        <w:t>Referee.</w:t>
      </w:r>
    </w:p>
    <w:p w:rsidR="0004755E" w:rsidRDefault="00BF6CAB">
      <w:pPr>
        <w:pStyle w:val="BodyText"/>
        <w:spacing w:before="65" w:line="249" w:lineRule="auto"/>
        <w:ind w:right="121" w:hanging="1"/>
      </w:pPr>
      <w:r>
        <w:rPr>
          <w:color w:val="231F20"/>
        </w:rPr>
        <w:t>Any allegation of behaviour alleged to constitute a breach under Regulation 7 (a)( i) or (ii) below must be reported to The Association, Affiliated Association or S</w:t>
      </w:r>
      <w:r>
        <w:rPr>
          <w:color w:val="231F20"/>
        </w:rPr>
        <w:t>ervice Association in accordance with Regulation 7 (c) below.</w:t>
      </w:r>
    </w:p>
    <w:p w:rsidR="0004755E" w:rsidRDefault="00BF6CAB">
      <w:pPr>
        <w:pStyle w:val="ListParagraph"/>
        <w:numPr>
          <w:ilvl w:val="0"/>
          <w:numId w:val="10"/>
        </w:numPr>
        <w:tabs>
          <w:tab w:val="left" w:pos="1629"/>
          <w:tab w:val="left" w:pos="1630"/>
        </w:tabs>
        <w:spacing w:line="249" w:lineRule="auto"/>
        <w:ind w:right="121" w:hanging="566"/>
        <w:jc w:val="both"/>
        <w:rPr>
          <w:sz w:val="16"/>
        </w:rPr>
      </w:pPr>
      <w:r>
        <w:rPr>
          <w:color w:val="231F20"/>
          <w:sz w:val="16"/>
        </w:rPr>
        <w:t>Match Officials’ Fees and Expenses are set or approved by Affiliated Associations. Match Officials officiating in competitions at Supply League and above may not receive any other financial</w:t>
      </w:r>
      <w:r>
        <w:rPr>
          <w:color w:val="231F20"/>
          <w:spacing w:val="-9"/>
          <w:sz w:val="16"/>
        </w:rPr>
        <w:t xml:space="preserve"> </w:t>
      </w:r>
      <w:r>
        <w:rPr>
          <w:color w:val="231F20"/>
          <w:sz w:val="16"/>
        </w:rPr>
        <w:t>rewa</w:t>
      </w:r>
      <w:r>
        <w:rPr>
          <w:color w:val="231F20"/>
          <w:sz w:val="16"/>
        </w:rPr>
        <w:t>rd</w:t>
      </w:r>
      <w:r>
        <w:rPr>
          <w:color w:val="231F20"/>
          <w:spacing w:val="-9"/>
          <w:sz w:val="16"/>
        </w:rPr>
        <w:t xml:space="preserve"> </w:t>
      </w:r>
      <w:r>
        <w:rPr>
          <w:color w:val="231F20"/>
          <w:sz w:val="16"/>
        </w:rPr>
        <w:t>or</w:t>
      </w:r>
      <w:r>
        <w:rPr>
          <w:color w:val="231F20"/>
          <w:spacing w:val="-9"/>
          <w:sz w:val="16"/>
        </w:rPr>
        <w:t xml:space="preserve"> </w:t>
      </w:r>
      <w:r>
        <w:rPr>
          <w:color w:val="231F20"/>
          <w:sz w:val="16"/>
        </w:rPr>
        <w:t>incentive</w:t>
      </w:r>
      <w:r>
        <w:rPr>
          <w:color w:val="231F20"/>
          <w:spacing w:val="-9"/>
          <w:sz w:val="16"/>
        </w:rPr>
        <w:t xml:space="preserve"> </w:t>
      </w:r>
      <w:r>
        <w:rPr>
          <w:color w:val="231F20"/>
          <w:sz w:val="16"/>
        </w:rPr>
        <w:t>based</w:t>
      </w:r>
      <w:r>
        <w:rPr>
          <w:color w:val="231F20"/>
          <w:spacing w:val="-9"/>
          <w:sz w:val="16"/>
        </w:rPr>
        <w:t xml:space="preserve"> </w:t>
      </w:r>
      <w:r>
        <w:rPr>
          <w:color w:val="231F20"/>
          <w:sz w:val="16"/>
        </w:rPr>
        <w:t>on</w:t>
      </w:r>
      <w:r>
        <w:rPr>
          <w:color w:val="231F20"/>
          <w:spacing w:val="-9"/>
          <w:sz w:val="16"/>
        </w:rPr>
        <w:t xml:space="preserve"> </w:t>
      </w:r>
      <w:r>
        <w:rPr>
          <w:color w:val="231F20"/>
          <w:sz w:val="16"/>
        </w:rPr>
        <w:t>their</w:t>
      </w:r>
      <w:r>
        <w:rPr>
          <w:color w:val="231F20"/>
          <w:spacing w:val="-9"/>
          <w:sz w:val="16"/>
        </w:rPr>
        <w:t xml:space="preserve"> </w:t>
      </w:r>
      <w:r>
        <w:rPr>
          <w:color w:val="231F20"/>
          <w:sz w:val="16"/>
        </w:rPr>
        <w:t>on</w:t>
      </w:r>
      <w:r>
        <w:rPr>
          <w:color w:val="231F20"/>
          <w:spacing w:val="-9"/>
          <w:sz w:val="16"/>
        </w:rPr>
        <w:t xml:space="preserve"> </w:t>
      </w:r>
      <w:r>
        <w:rPr>
          <w:color w:val="231F20"/>
          <w:sz w:val="16"/>
        </w:rPr>
        <w:t>field</w:t>
      </w:r>
      <w:r>
        <w:rPr>
          <w:color w:val="231F20"/>
          <w:spacing w:val="-9"/>
          <w:sz w:val="16"/>
        </w:rPr>
        <w:t xml:space="preserve"> </w:t>
      </w:r>
      <w:r>
        <w:rPr>
          <w:color w:val="231F20"/>
          <w:sz w:val="16"/>
        </w:rPr>
        <w:t>of</w:t>
      </w:r>
      <w:r>
        <w:rPr>
          <w:color w:val="231F20"/>
          <w:spacing w:val="-9"/>
          <w:sz w:val="16"/>
        </w:rPr>
        <w:t xml:space="preserve"> </w:t>
      </w:r>
      <w:r>
        <w:rPr>
          <w:color w:val="231F20"/>
          <w:sz w:val="16"/>
        </w:rPr>
        <w:t>play</w:t>
      </w:r>
      <w:r>
        <w:rPr>
          <w:color w:val="231F20"/>
          <w:spacing w:val="-9"/>
          <w:sz w:val="16"/>
        </w:rPr>
        <w:t xml:space="preserve"> </w:t>
      </w:r>
      <w:r>
        <w:rPr>
          <w:color w:val="231F20"/>
          <w:sz w:val="16"/>
        </w:rPr>
        <w:t>performances</w:t>
      </w:r>
      <w:r>
        <w:rPr>
          <w:color w:val="231F20"/>
          <w:spacing w:val="-9"/>
          <w:sz w:val="16"/>
        </w:rPr>
        <w:t xml:space="preserve"> </w:t>
      </w:r>
      <w:r>
        <w:rPr>
          <w:color w:val="231F20"/>
          <w:sz w:val="16"/>
        </w:rPr>
        <w:t>from</w:t>
      </w:r>
      <w:r>
        <w:rPr>
          <w:color w:val="231F20"/>
          <w:spacing w:val="-9"/>
          <w:sz w:val="16"/>
        </w:rPr>
        <w:t xml:space="preserve"> </w:t>
      </w:r>
      <w:r>
        <w:rPr>
          <w:color w:val="231F20"/>
          <w:sz w:val="16"/>
        </w:rPr>
        <w:t>any</w:t>
      </w:r>
      <w:r>
        <w:rPr>
          <w:color w:val="231F20"/>
          <w:spacing w:val="-9"/>
          <w:sz w:val="16"/>
        </w:rPr>
        <w:t xml:space="preserve"> </w:t>
      </w:r>
      <w:r>
        <w:rPr>
          <w:color w:val="231F20"/>
          <w:sz w:val="16"/>
        </w:rPr>
        <w:t>Affiliated Association or Competition, other than the set fees and</w:t>
      </w:r>
      <w:r>
        <w:rPr>
          <w:color w:val="231F20"/>
          <w:spacing w:val="-8"/>
          <w:sz w:val="16"/>
        </w:rPr>
        <w:t xml:space="preserve"> </w:t>
      </w:r>
      <w:r>
        <w:rPr>
          <w:color w:val="231F20"/>
          <w:sz w:val="16"/>
        </w:rPr>
        <w:t>expenses.</w:t>
      </w:r>
    </w:p>
    <w:p w:rsidR="0004755E" w:rsidRDefault="0004755E">
      <w:pPr>
        <w:spacing w:line="249" w:lineRule="auto"/>
        <w:jc w:val="both"/>
        <w:rPr>
          <w:sz w:val="16"/>
        </w:rPr>
        <w:sectPr w:rsidR="0004755E">
          <w:headerReference w:type="even" r:id="rId9"/>
          <w:headerReference w:type="default" r:id="rId10"/>
          <w:pgSz w:w="8400" w:h="11910"/>
          <w:pgMar w:top="1000" w:right="940" w:bottom="280" w:left="0" w:header="228" w:footer="0" w:gutter="0"/>
          <w:cols w:space="720"/>
        </w:sectPr>
      </w:pPr>
    </w:p>
    <w:p w:rsidR="0004755E" w:rsidRDefault="00BF6CAB">
      <w:pPr>
        <w:pStyle w:val="ListParagraph"/>
        <w:numPr>
          <w:ilvl w:val="0"/>
          <w:numId w:val="10"/>
        </w:numPr>
        <w:tabs>
          <w:tab w:val="left" w:pos="689"/>
          <w:tab w:val="left" w:pos="690"/>
        </w:tabs>
        <w:spacing w:before="87" w:line="249" w:lineRule="auto"/>
        <w:ind w:left="689" w:right="1060" w:hanging="566"/>
        <w:jc w:val="both"/>
        <w:rPr>
          <w:sz w:val="16"/>
        </w:rPr>
      </w:pPr>
      <w:r>
        <w:rPr>
          <w:color w:val="231F20"/>
          <w:sz w:val="16"/>
        </w:rPr>
        <w:lastRenderedPageBreak/>
        <w:t xml:space="preserve">A Competition may add a new referee to its List for a period not exceeding 6 months, on a probationary basis. By the end of this period of time, the Competition must either confirm the referee as an addition to its List or inform the Parent Association of </w:t>
      </w:r>
      <w:r>
        <w:rPr>
          <w:color w:val="231F20"/>
          <w:sz w:val="16"/>
        </w:rPr>
        <w:t>the Match Official that it will no longer offer them</w:t>
      </w:r>
      <w:r>
        <w:rPr>
          <w:color w:val="231F20"/>
          <w:spacing w:val="-12"/>
          <w:sz w:val="16"/>
        </w:rPr>
        <w:t xml:space="preserve"> </w:t>
      </w:r>
      <w:r>
        <w:rPr>
          <w:color w:val="231F20"/>
          <w:sz w:val="16"/>
        </w:rPr>
        <w:t>appointments.</w:t>
      </w:r>
    </w:p>
    <w:p w:rsidR="0004755E" w:rsidRDefault="00BF6CAB">
      <w:pPr>
        <w:pStyle w:val="ListParagraph"/>
        <w:numPr>
          <w:ilvl w:val="0"/>
          <w:numId w:val="18"/>
        </w:numPr>
        <w:tabs>
          <w:tab w:val="left" w:pos="689"/>
          <w:tab w:val="left" w:pos="690"/>
        </w:tabs>
        <w:spacing w:before="111"/>
        <w:ind w:hanging="566"/>
        <w:jc w:val="left"/>
        <w:rPr>
          <w:rFonts w:ascii="FS Jack"/>
          <w:sz w:val="16"/>
        </w:rPr>
      </w:pPr>
      <w:r>
        <w:rPr>
          <w:rFonts w:ascii="FS Jack"/>
          <w:color w:val="231F20"/>
          <w:sz w:val="16"/>
        </w:rPr>
        <w:t>TRAINING</w:t>
      </w:r>
    </w:p>
    <w:p w:rsidR="0004755E" w:rsidRDefault="00BF6CAB">
      <w:pPr>
        <w:pStyle w:val="ListParagraph"/>
        <w:numPr>
          <w:ilvl w:val="0"/>
          <w:numId w:val="9"/>
        </w:numPr>
        <w:tabs>
          <w:tab w:val="left" w:pos="689"/>
          <w:tab w:val="left" w:pos="690"/>
        </w:tabs>
        <w:spacing w:before="62" w:line="249" w:lineRule="auto"/>
        <w:ind w:right="1062" w:hanging="566"/>
        <w:jc w:val="both"/>
        <w:rPr>
          <w:sz w:val="16"/>
        </w:rPr>
      </w:pPr>
      <w:r>
        <w:rPr>
          <w:color w:val="231F20"/>
          <w:sz w:val="16"/>
        </w:rPr>
        <w:t>The Association shall identify the training requirements of Referees at all levels and be responsible for accrediting courses of instruction to meet those</w:t>
      </w:r>
      <w:r>
        <w:rPr>
          <w:color w:val="231F20"/>
          <w:spacing w:val="-11"/>
          <w:sz w:val="16"/>
        </w:rPr>
        <w:t xml:space="preserve"> </w:t>
      </w:r>
      <w:r>
        <w:rPr>
          <w:color w:val="231F20"/>
          <w:sz w:val="16"/>
        </w:rPr>
        <w:t>requirements.</w:t>
      </w:r>
    </w:p>
    <w:p w:rsidR="0004755E" w:rsidRDefault="00BF6CAB">
      <w:pPr>
        <w:pStyle w:val="ListParagraph"/>
        <w:numPr>
          <w:ilvl w:val="0"/>
          <w:numId w:val="9"/>
        </w:numPr>
        <w:tabs>
          <w:tab w:val="left" w:pos="689"/>
          <w:tab w:val="left" w:pos="690"/>
        </w:tabs>
        <w:spacing w:line="249" w:lineRule="auto"/>
        <w:ind w:right="1060" w:hanging="566"/>
        <w:jc w:val="both"/>
        <w:rPr>
          <w:sz w:val="16"/>
        </w:rPr>
      </w:pPr>
      <w:r>
        <w:rPr>
          <w:color w:val="231F20"/>
          <w:sz w:val="16"/>
        </w:rPr>
        <w:t>Referees will be required to attend accredited training at intervals determined by The Association. Only training delivered by accredited or approved Referee tutors will be</w:t>
      </w:r>
      <w:r>
        <w:rPr>
          <w:color w:val="231F20"/>
          <w:spacing w:val="-18"/>
          <w:sz w:val="16"/>
        </w:rPr>
        <w:t xml:space="preserve"> </w:t>
      </w:r>
      <w:r>
        <w:rPr>
          <w:color w:val="231F20"/>
          <w:sz w:val="16"/>
        </w:rPr>
        <w:t>valid.</w:t>
      </w:r>
    </w:p>
    <w:p w:rsidR="0004755E" w:rsidRDefault="00BF6CAB">
      <w:pPr>
        <w:pStyle w:val="ListParagraph"/>
        <w:numPr>
          <w:ilvl w:val="0"/>
          <w:numId w:val="9"/>
        </w:numPr>
        <w:tabs>
          <w:tab w:val="left" w:pos="689"/>
          <w:tab w:val="left" w:pos="690"/>
        </w:tabs>
        <w:spacing w:line="249" w:lineRule="auto"/>
        <w:ind w:right="1060" w:hanging="566"/>
        <w:jc w:val="both"/>
        <w:rPr>
          <w:sz w:val="16"/>
        </w:rPr>
      </w:pPr>
      <w:r>
        <w:rPr>
          <w:color w:val="231F20"/>
          <w:sz w:val="16"/>
        </w:rPr>
        <w:t>Training may be delivered, at the appropriate levels, in conju</w:t>
      </w:r>
      <w:r>
        <w:rPr>
          <w:color w:val="231F20"/>
          <w:sz w:val="16"/>
        </w:rPr>
        <w:t>nction with Affiliated Associations, Match Officials’ associations or the Referees’ Association by Referee tutors accredited or approved by The</w:t>
      </w:r>
      <w:r>
        <w:rPr>
          <w:color w:val="231F20"/>
          <w:spacing w:val="-6"/>
          <w:sz w:val="16"/>
        </w:rPr>
        <w:t xml:space="preserve"> </w:t>
      </w:r>
      <w:r>
        <w:rPr>
          <w:color w:val="231F20"/>
          <w:sz w:val="16"/>
        </w:rPr>
        <w:t>Association.</w:t>
      </w:r>
    </w:p>
    <w:p w:rsidR="0004755E" w:rsidRDefault="00BF6CAB">
      <w:pPr>
        <w:pStyle w:val="ListParagraph"/>
        <w:numPr>
          <w:ilvl w:val="0"/>
          <w:numId w:val="18"/>
        </w:numPr>
        <w:tabs>
          <w:tab w:val="left" w:pos="689"/>
          <w:tab w:val="left" w:pos="690"/>
        </w:tabs>
        <w:spacing w:before="112"/>
        <w:ind w:hanging="566"/>
        <w:jc w:val="left"/>
        <w:rPr>
          <w:rFonts w:ascii="FS Jack"/>
          <w:sz w:val="16"/>
        </w:rPr>
      </w:pPr>
      <w:r>
        <w:rPr>
          <w:rFonts w:ascii="FS Jack"/>
          <w:color w:val="231F20"/>
          <w:sz w:val="16"/>
        </w:rPr>
        <w:t>CONDUCT OF</w:t>
      </w:r>
      <w:r>
        <w:rPr>
          <w:rFonts w:ascii="FS Jack"/>
          <w:color w:val="231F20"/>
          <w:spacing w:val="2"/>
          <w:sz w:val="16"/>
        </w:rPr>
        <w:t xml:space="preserve"> </w:t>
      </w:r>
      <w:r>
        <w:rPr>
          <w:rFonts w:ascii="FS Jack"/>
          <w:color w:val="231F20"/>
          <w:sz w:val="16"/>
        </w:rPr>
        <w:t>REFEREES</w:t>
      </w:r>
    </w:p>
    <w:p w:rsidR="0004755E" w:rsidRDefault="00BF6CAB">
      <w:pPr>
        <w:pStyle w:val="ListParagraph"/>
        <w:numPr>
          <w:ilvl w:val="0"/>
          <w:numId w:val="8"/>
        </w:numPr>
        <w:tabs>
          <w:tab w:val="left" w:pos="689"/>
          <w:tab w:val="left" w:pos="690"/>
        </w:tabs>
        <w:spacing w:before="62" w:line="249" w:lineRule="auto"/>
        <w:ind w:right="1061" w:hanging="566"/>
        <w:jc w:val="both"/>
        <w:rPr>
          <w:sz w:val="16"/>
        </w:rPr>
      </w:pPr>
      <w:r>
        <w:rPr>
          <w:color w:val="231F20"/>
          <w:sz w:val="16"/>
        </w:rPr>
        <w:t>The</w:t>
      </w:r>
      <w:r>
        <w:rPr>
          <w:color w:val="231F20"/>
          <w:spacing w:val="-4"/>
          <w:sz w:val="16"/>
        </w:rPr>
        <w:t xml:space="preserve"> </w:t>
      </w:r>
      <w:r>
        <w:rPr>
          <w:color w:val="231F20"/>
          <w:sz w:val="16"/>
        </w:rPr>
        <w:t>Association,</w:t>
      </w:r>
      <w:r>
        <w:rPr>
          <w:color w:val="231F20"/>
          <w:spacing w:val="-4"/>
          <w:sz w:val="16"/>
        </w:rPr>
        <w:t xml:space="preserve"> </w:t>
      </w:r>
      <w:r>
        <w:rPr>
          <w:color w:val="231F20"/>
          <w:sz w:val="16"/>
        </w:rPr>
        <w:t>Affiliated</w:t>
      </w:r>
      <w:r>
        <w:rPr>
          <w:color w:val="231F20"/>
          <w:spacing w:val="-4"/>
          <w:sz w:val="16"/>
        </w:rPr>
        <w:t xml:space="preserve"> </w:t>
      </w:r>
      <w:r>
        <w:rPr>
          <w:color w:val="231F20"/>
          <w:sz w:val="16"/>
        </w:rPr>
        <w:t>Association</w:t>
      </w:r>
      <w:r>
        <w:rPr>
          <w:color w:val="231F20"/>
          <w:spacing w:val="-4"/>
          <w:sz w:val="16"/>
        </w:rPr>
        <w:t xml:space="preserve"> </w:t>
      </w:r>
      <w:r>
        <w:rPr>
          <w:color w:val="231F20"/>
          <w:sz w:val="16"/>
        </w:rPr>
        <w:t>or</w:t>
      </w:r>
      <w:r>
        <w:rPr>
          <w:color w:val="231F20"/>
          <w:spacing w:val="-4"/>
          <w:sz w:val="16"/>
        </w:rPr>
        <w:t xml:space="preserve"> </w:t>
      </w:r>
      <w:r>
        <w:rPr>
          <w:color w:val="231F20"/>
          <w:sz w:val="16"/>
        </w:rPr>
        <w:t>Service</w:t>
      </w:r>
      <w:r>
        <w:rPr>
          <w:color w:val="231F20"/>
          <w:spacing w:val="-4"/>
          <w:sz w:val="16"/>
        </w:rPr>
        <w:t xml:space="preserve"> </w:t>
      </w:r>
      <w:r>
        <w:rPr>
          <w:color w:val="231F20"/>
          <w:sz w:val="16"/>
        </w:rPr>
        <w:t>Association,</w:t>
      </w:r>
      <w:r>
        <w:rPr>
          <w:color w:val="231F20"/>
          <w:spacing w:val="-4"/>
          <w:sz w:val="16"/>
        </w:rPr>
        <w:t xml:space="preserve"> </w:t>
      </w:r>
      <w:r>
        <w:rPr>
          <w:color w:val="231F20"/>
          <w:sz w:val="16"/>
        </w:rPr>
        <w:t>as</w:t>
      </w:r>
      <w:r>
        <w:rPr>
          <w:color w:val="231F20"/>
          <w:spacing w:val="-4"/>
          <w:sz w:val="16"/>
        </w:rPr>
        <w:t xml:space="preserve"> </w:t>
      </w:r>
      <w:r>
        <w:rPr>
          <w:color w:val="231F20"/>
          <w:sz w:val="16"/>
        </w:rPr>
        <w:t>appropriate,</w:t>
      </w:r>
      <w:r>
        <w:rPr>
          <w:color w:val="231F20"/>
          <w:spacing w:val="-4"/>
          <w:sz w:val="16"/>
        </w:rPr>
        <w:t xml:space="preserve"> </w:t>
      </w:r>
      <w:r>
        <w:rPr>
          <w:color w:val="231F20"/>
          <w:sz w:val="16"/>
        </w:rPr>
        <w:t>shall</w:t>
      </w:r>
      <w:r>
        <w:rPr>
          <w:color w:val="231F20"/>
          <w:spacing w:val="-4"/>
          <w:sz w:val="16"/>
        </w:rPr>
        <w:t xml:space="preserve"> </w:t>
      </w:r>
      <w:r>
        <w:rPr>
          <w:color w:val="231F20"/>
          <w:sz w:val="16"/>
        </w:rPr>
        <w:t>have</w:t>
      </w:r>
      <w:r>
        <w:rPr>
          <w:color w:val="231F20"/>
          <w:spacing w:val="-4"/>
          <w:sz w:val="16"/>
        </w:rPr>
        <w:t xml:space="preserve"> </w:t>
      </w:r>
      <w:r>
        <w:rPr>
          <w:color w:val="231F20"/>
          <w:sz w:val="16"/>
        </w:rPr>
        <w:t>the power to act at any time in relation to the registration of a Referee who</w:t>
      </w:r>
      <w:r>
        <w:rPr>
          <w:color w:val="231F20"/>
          <w:spacing w:val="-19"/>
          <w:sz w:val="16"/>
        </w:rPr>
        <w:t xml:space="preserve"> </w:t>
      </w:r>
      <w:r>
        <w:rPr>
          <w:color w:val="231F20"/>
          <w:sz w:val="16"/>
        </w:rPr>
        <w:t>has:</w:t>
      </w:r>
    </w:p>
    <w:p w:rsidR="0004755E" w:rsidRDefault="00BF6CAB">
      <w:pPr>
        <w:pStyle w:val="ListParagraph"/>
        <w:numPr>
          <w:ilvl w:val="1"/>
          <w:numId w:val="8"/>
        </w:numPr>
        <w:tabs>
          <w:tab w:val="left" w:pos="1256"/>
          <w:tab w:val="left" w:pos="1257"/>
        </w:tabs>
        <w:spacing w:before="56"/>
        <w:jc w:val="both"/>
        <w:rPr>
          <w:sz w:val="16"/>
        </w:rPr>
      </w:pPr>
      <w:r>
        <w:rPr>
          <w:color w:val="231F20"/>
          <w:sz w:val="16"/>
        </w:rPr>
        <w:t>less than proficiently applied the Laws of the Game;</w:t>
      </w:r>
      <w:r>
        <w:rPr>
          <w:color w:val="231F20"/>
          <w:spacing w:val="-4"/>
          <w:sz w:val="16"/>
        </w:rPr>
        <w:t xml:space="preserve"> </w:t>
      </w:r>
      <w:r>
        <w:rPr>
          <w:color w:val="231F20"/>
          <w:sz w:val="16"/>
        </w:rPr>
        <w:t>or</w:t>
      </w:r>
    </w:p>
    <w:p w:rsidR="0004755E" w:rsidRDefault="00BF6CAB">
      <w:pPr>
        <w:pStyle w:val="ListParagraph"/>
        <w:numPr>
          <w:ilvl w:val="1"/>
          <w:numId w:val="8"/>
        </w:numPr>
        <w:tabs>
          <w:tab w:val="left" w:pos="1256"/>
          <w:tab w:val="left" w:pos="1257"/>
        </w:tabs>
        <w:spacing w:before="35"/>
        <w:jc w:val="both"/>
        <w:rPr>
          <w:sz w:val="16"/>
        </w:rPr>
      </w:pPr>
      <w:r>
        <w:rPr>
          <w:color w:val="231F20"/>
          <w:sz w:val="16"/>
        </w:rPr>
        <w:t>committed a technical irregularity;</w:t>
      </w:r>
      <w:r>
        <w:rPr>
          <w:color w:val="231F20"/>
          <w:spacing w:val="-6"/>
          <w:sz w:val="16"/>
        </w:rPr>
        <w:t xml:space="preserve"> </w:t>
      </w:r>
      <w:r>
        <w:rPr>
          <w:color w:val="231F20"/>
          <w:sz w:val="16"/>
        </w:rPr>
        <w:t>or</w:t>
      </w:r>
    </w:p>
    <w:p w:rsidR="0004755E" w:rsidRDefault="00BF6CAB">
      <w:pPr>
        <w:pStyle w:val="ListParagraph"/>
        <w:numPr>
          <w:ilvl w:val="1"/>
          <w:numId w:val="8"/>
        </w:numPr>
        <w:tabs>
          <w:tab w:val="left" w:pos="1256"/>
          <w:tab w:val="left" w:pos="1257"/>
        </w:tabs>
        <w:spacing w:before="35" w:line="249" w:lineRule="auto"/>
        <w:ind w:right="1062"/>
        <w:jc w:val="both"/>
        <w:rPr>
          <w:sz w:val="16"/>
        </w:rPr>
      </w:pPr>
      <w:r>
        <w:rPr>
          <w:color w:val="231F20"/>
          <w:sz w:val="16"/>
        </w:rPr>
        <w:t>proved</w:t>
      </w:r>
      <w:r>
        <w:rPr>
          <w:color w:val="231F20"/>
          <w:spacing w:val="-3"/>
          <w:sz w:val="16"/>
        </w:rPr>
        <w:t xml:space="preserve"> </w:t>
      </w:r>
      <w:r>
        <w:rPr>
          <w:color w:val="231F20"/>
          <w:sz w:val="16"/>
        </w:rPr>
        <w:t>to</w:t>
      </w:r>
      <w:r>
        <w:rPr>
          <w:color w:val="231F20"/>
          <w:spacing w:val="-3"/>
          <w:sz w:val="16"/>
        </w:rPr>
        <w:t xml:space="preserve"> </w:t>
      </w:r>
      <w:r>
        <w:rPr>
          <w:color w:val="231F20"/>
          <w:sz w:val="16"/>
        </w:rPr>
        <w:t>have</w:t>
      </w:r>
      <w:r>
        <w:rPr>
          <w:color w:val="231F20"/>
          <w:spacing w:val="-3"/>
          <w:sz w:val="16"/>
        </w:rPr>
        <w:t xml:space="preserve"> </w:t>
      </w:r>
      <w:r>
        <w:rPr>
          <w:color w:val="231F20"/>
          <w:sz w:val="16"/>
        </w:rPr>
        <w:t>been</w:t>
      </w:r>
      <w:r>
        <w:rPr>
          <w:color w:val="231F20"/>
          <w:spacing w:val="-3"/>
          <w:sz w:val="16"/>
        </w:rPr>
        <w:t xml:space="preserve"> </w:t>
      </w:r>
      <w:r>
        <w:rPr>
          <w:color w:val="231F20"/>
          <w:sz w:val="16"/>
        </w:rPr>
        <w:t>concerned</w:t>
      </w:r>
      <w:r>
        <w:rPr>
          <w:color w:val="231F20"/>
          <w:spacing w:val="-3"/>
          <w:sz w:val="16"/>
        </w:rPr>
        <w:t xml:space="preserve"> </w:t>
      </w:r>
      <w:r>
        <w:rPr>
          <w:color w:val="231F20"/>
          <w:sz w:val="16"/>
        </w:rPr>
        <w:t>as</w:t>
      </w:r>
      <w:r>
        <w:rPr>
          <w:color w:val="231F20"/>
          <w:spacing w:val="-3"/>
          <w:sz w:val="16"/>
        </w:rPr>
        <w:t xml:space="preserve"> </w:t>
      </w:r>
      <w:r>
        <w:rPr>
          <w:color w:val="231F20"/>
          <w:sz w:val="16"/>
        </w:rPr>
        <w:t>an</w:t>
      </w:r>
      <w:r>
        <w:rPr>
          <w:color w:val="231F20"/>
          <w:spacing w:val="-3"/>
          <w:sz w:val="16"/>
        </w:rPr>
        <w:t xml:space="preserve"> </w:t>
      </w:r>
      <w:r>
        <w:rPr>
          <w:color w:val="231F20"/>
          <w:sz w:val="16"/>
        </w:rPr>
        <w:t>agent</w:t>
      </w:r>
      <w:r>
        <w:rPr>
          <w:color w:val="231F20"/>
          <w:spacing w:val="-3"/>
          <w:sz w:val="16"/>
        </w:rPr>
        <w:t xml:space="preserve"> </w:t>
      </w:r>
      <w:r>
        <w:rPr>
          <w:color w:val="231F20"/>
          <w:sz w:val="16"/>
        </w:rPr>
        <w:t>for</w:t>
      </w:r>
      <w:r>
        <w:rPr>
          <w:color w:val="231F20"/>
          <w:spacing w:val="-3"/>
          <w:sz w:val="16"/>
        </w:rPr>
        <w:t xml:space="preserve"> </w:t>
      </w:r>
      <w:r>
        <w:rPr>
          <w:color w:val="231F20"/>
          <w:sz w:val="16"/>
        </w:rPr>
        <w:t>a</w:t>
      </w:r>
      <w:r>
        <w:rPr>
          <w:color w:val="231F20"/>
          <w:spacing w:val="-3"/>
          <w:sz w:val="16"/>
        </w:rPr>
        <w:t xml:space="preserve"> </w:t>
      </w:r>
      <w:r>
        <w:rPr>
          <w:color w:val="231F20"/>
          <w:sz w:val="16"/>
        </w:rPr>
        <w:t>Club</w:t>
      </w:r>
      <w:r>
        <w:rPr>
          <w:color w:val="231F20"/>
          <w:spacing w:val="-3"/>
          <w:sz w:val="16"/>
        </w:rPr>
        <w:t xml:space="preserve"> </w:t>
      </w:r>
      <w:r>
        <w:rPr>
          <w:color w:val="231F20"/>
          <w:sz w:val="16"/>
        </w:rPr>
        <w:t>or</w:t>
      </w:r>
      <w:r>
        <w:rPr>
          <w:color w:val="231F20"/>
          <w:spacing w:val="-3"/>
          <w:sz w:val="16"/>
        </w:rPr>
        <w:t xml:space="preserve"> </w:t>
      </w:r>
      <w:r>
        <w:rPr>
          <w:color w:val="231F20"/>
          <w:sz w:val="16"/>
        </w:rPr>
        <w:t>a</w:t>
      </w:r>
      <w:r>
        <w:rPr>
          <w:color w:val="231F20"/>
          <w:spacing w:val="-3"/>
          <w:sz w:val="16"/>
        </w:rPr>
        <w:t xml:space="preserve"> </w:t>
      </w:r>
      <w:r>
        <w:rPr>
          <w:color w:val="231F20"/>
          <w:sz w:val="16"/>
        </w:rPr>
        <w:t>Player</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transfer</w:t>
      </w:r>
      <w:r>
        <w:rPr>
          <w:color w:val="231F20"/>
          <w:spacing w:val="-3"/>
          <w:sz w:val="16"/>
        </w:rPr>
        <w:t xml:space="preserve"> </w:t>
      </w:r>
      <w:r>
        <w:rPr>
          <w:color w:val="231F20"/>
          <w:sz w:val="16"/>
        </w:rPr>
        <w:t>or attempted</w:t>
      </w:r>
      <w:r>
        <w:rPr>
          <w:color w:val="231F20"/>
          <w:spacing w:val="-4"/>
          <w:sz w:val="16"/>
        </w:rPr>
        <w:t xml:space="preserve"> </w:t>
      </w:r>
      <w:r>
        <w:rPr>
          <w:color w:val="231F20"/>
          <w:sz w:val="16"/>
        </w:rPr>
        <w:t>transfer</w:t>
      </w:r>
      <w:r>
        <w:rPr>
          <w:color w:val="231F20"/>
          <w:spacing w:val="-4"/>
          <w:sz w:val="16"/>
        </w:rPr>
        <w:t xml:space="preserve"> </w:t>
      </w:r>
      <w:r>
        <w:rPr>
          <w:color w:val="231F20"/>
          <w:sz w:val="16"/>
        </w:rPr>
        <w:t>and/or</w:t>
      </w:r>
      <w:r>
        <w:rPr>
          <w:color w:val="231F20"/>
          <w:spacing w:val="-4"/>
          <w:sz w:val="16"/>
        </w:rPr>
        <w:t xml:space="preserve"> </w:t>
      </w:r>
      <w:r>
        <w:rPr>
          <w:color w:val="231F20"/>
          <w:sz w:val="16"/>
        </w:rPr>
        <w:t>engagement</w:t>
      </w:r>
      <w:r>
        <w:rPr>
          <w:color w:val="231F20"/>
          <w:spacing w:val="-4"/>
          <w:sz w:val="16"/>
        </w:rPr>
        <w:t xml:space="preserve"> </w:t>
      </w:r>
      <w:r>
        <w:rPr>
          <w:color w:val="231F20"/>
          <w:sz w:val="16"/>
        </w:rPr>
        <w:t>of</w:t>
      </w:r>
      <w:r>
        <w:rPr>
          <w:color w:val="231F20"/>
          <w:spacing w:val="-4"/>
          <w:sz w:val="16"/>
        </w:rPr>
        <w:t xml:space="preserve"> </w:t>
      </w:r>
      <w:r>
        <w:rPr>
          <w:color w:val="231F20"/>
          <w:sz w:val="16"/>
        </w:rPr>
        <w:t>a</w:t>
      </w:r>
      <w:r>
        <w:rPr>
          <w:color w:val="231F20"/>
          <w:spacing w:val="-4"/>
          <w:sz w:val="16"/>
        </w:rPr>
        <w:t xml:space="preserve"> </w:t>
      </w:r>
      <w:r>
        <w:rPr>
          <w:color w:val="231F20"/>
          <w:sz w:val="16"/>
        </w:rPr>
        <w:t>Player;</w:t>
      </w:r>
      <w:r>
        <w:rPr>
          <w:color w:val="231F20"/>
          <w:spacing w:val="-4"/>
          <w:sz w:val="16"/>
        </w:rPr>
        <w:t xml:space="preserve"> </w:t>
      </w:r>
      <w:r>
        <w:rPr>
          <w:color w:val="231F20"/>
          <w:sz w:val="16"/>
        </w:rPr>
        <w:t>or</w:t>
      </w:r>
    </w:p>
    <w:p w:rsidR="0004755E" w:rsidRDefault="00BF6CAB">
      <w:pPr>
        <w:pStyle w:val="ListParagraph"/>
        <w:numPr>
          <w:ilvl w:val="1"/>
          <w:numId w:val="8"/>
        </w:numPr>
        <w:tabs>
          <w:tab w:val="left" w:pos="1256"/>
          <w:tab w:val="left" w:pos="1257"/>
        </w:tabs>
        <w:spacing w:before="28"/>
        <w:jc w:val="both"/>
        <w:rPr>
          <w:sz w:val="16"/>
        </w:rPr>
      </w:pPr>
      <w:r>
        <w:rPr>
          <w:color w:val="231F20"/>
          <w:sz w:val="16"/>
        </w:rPr>
        <w:t xml:space="preserve">wilfully mis-stated his/her age, </w:t>
      </w:r>
      <w:r>
        <w:rPr>
          <w:color w:val="231F20"/>
          <w:spacing w:val="-5"/>
          <w:sz w:val="16"/>
        </w:rPr>
        <w:t xml:space="preserve">or, </w:t>
      </w:r>
      <w:r>
        <w:rPr>
          <w:color w:val="231F20"/>
          <w:sz w:val="16"/>
        </w:rPr>
        <w:t>date of birth;</w:t>
      </w:r>
      <w:r>
        <w:rPr>
          <w:color w:val="231F20"/>
          <w:spacing w:val="4"/>
          <w:sz w:val="16"/>
        </w:rPr>
        <w:t xml:space="preserve"> </w:t>
      </w:r>
      <w:r>
        <w:rPr>
          <w:color w:val="231F20"/>
          <w:sz w:val="16"/>
        </w:rPr>
        <w:t>or</w:t>
      </w:r>
    </w:p>
    <w:p w:rsidR="0004755E" w:rsidRDefault="00BF6CAB">
      <w:pPr>
        <w:pStyle w:val="ListParagraph"/>
        <w:numPr>
          <w:ilvl w:val="1"/>
          <w:numId w:val="8"/>
        </w:numPr>
        <w:tabs>
          <w:tab w:val="left" w:pos="1256"/>
          <w:tab w:val="left" w:pos="1257"/>
        </w:tabs>
        <w:spacing w:before="36" w:line="249" w:lineRule="auto"/>
        <w:ind w:right="1060"/>
        <w:jc w:val="both"/>
        <w:rPr>
          <w:sz w:val="16"/>
        </w:rPr>
      </w:pPr>
      <w:r>
        <w:rPr>
          <w:color w:val="231F20"/>
          <w:sz w:val="16"/>
        </w:rPr>
        <w:t>as a player, violated the Laws of the Game to such a degree that a Regulatory Commission or a Disciplinary Committee subse</w:t>
      </w:r>
      <w:r>
        <w:rPr>
          <w:color w:val="231F20"/>
          <w:sz w:val="16"/>
        </w:rPr>
        <w:t>quently imposes a penalty of</w:t>
      </w:r>
      <w:r>
        <w:rPr>
          <w:color w:val="231F20"/>
          <w:spacing w:val="28"/>
          <w:sz w:val="16"/>
        </w:rPr>
        <w:t xml:space="preserve"> </w:t>
      </w:r>
      <w:r>
        <w:rPr>
          <w:color w:val="231F20"/>
          <w:sz w:val="16"/>
        </w:rPr>
        <w:t>suspension from playing;</w:t>
      </w:r>
      <w:r>
        <w:rPr>
          <w:color w:val="231F20"/>
          <w:spacing w:val="-2"/>
          <w:sz w:val="16"/>
        </w:rPr>
        <w:t xml:space="preserve"> </w:t>
      </w:r>
      <w:r>
        <w:rPr>
          <w:color w:val="231F20"/>
          <w:sz w:val="16"/>
        </w:rPr>
        <w:t>or</w:t>
      </w:r>
    </w:p>
    <w:p w:rsidR="0004755E" w:rsidRDefault="00BF6CAB">
      <w:pPr>
        <w:pStyle w:val="ListParagraph"/>
        <w:numPr>
          <w:ilvl w:val="1"/>
          <w:numId w:val="8"/>
        </w:numPr>
        <w:tabs>
          <w:tab w:val="left" w:pos="1256"/>
          <w:tab w:val="left" w:pos="1257"/>
        </w:tabs>
        <w:spacing w:before="29" w:line="249" w:lineRule="auto"/>
        <w:ind w:right="1061"/>
        <w:jc w:val="both"/>
        <w:rPr>
          <w:sz w:val="16"/>
        </w:rPr>
      </w:pPr>
      <w:r>
        <w:rPr>
          <w:color w:val="231F20"/>
          <w:sz w:val="16"/>
        </w:rPr>
        <w:t>been</w:t>
      </w:r>
      <w:r>
        <w:rPr>
          <w:color w:val="231F20"/>
          <w:spacing w:val="-3"/>
          <w:sz w:val="16"/>
        </w:rPr>
        <w:t xml:space="preserve"> </w:t>
      </w:r>
      <w:r>
        <w:rPr>
          <w:color w:val="231F20"/>
          <w:sz w:val="16"/>
        </w:rPr>
        <w:t>found</w:t>
      </w:r>
      <w:r>
        <w:rPr>
          <w:color w:val="231F20"/>
          <w:spacing w:val="-3"/>
          <w:sz w:val="16"/>
        </w:rPr>
        <w:t xml:space="preserve"> </w:t>
      </w:r>
      <w:r>
        <w:rPr>
          <w:color w:val="231F20"/>
          <w:sz w:val="16"/>
        </w:rPr>
        <w:t>to</w:t>
      </w:r>
      <w:r>
        <w:rPr>
          <w:color w:val="231F20"/>
          <w:spacing w:val="-3"/>
          <w:sz w:val="16"/>
        </w:rPr>
        <w:t xml:space="preserve"> </w:t>
      </w:r>
      <w:r>
        <w:rPr>
          <w:color w:val="231F20"/>
          <w:sz w:val="16"/>
        </w:rPr>
        <w:t>have</w:t>
      </w:r>
      <w:r>
        <w:rPr>
          <w:color w:val="231F20"/>
          <w:spacing w:val="-3"/>
          <w:sz w:val="16"/>
        </w:rPr>
        <w:t xml:space="preserve"> </w:t>
      </w:r>
      <w:r>
        <w:rPr>
          <w:color w:val="231F20"/>
          <w:sz w:val="16"/>
        </w:rPr>
        <w:t>committed</w:t>
      </w:r>
      <w:r>
        <w:rPr>
          <w:color w:val="231F20"/>
          <w:spacing w:val="-3"/>
          <w:sz w:val="16"/>
        </w:rPr>
        <w:t xml:space="preserve"> </w:t>
      </w:r>
      <w:r>
        <w:rPr>
          <w:color w:val="231F20"/>
          <w:sz w:val="16"/>
        </w:rPr>
        <w:t>an</w:t>
      </w:r>
      <w:r>
        <w:rPr>
          <w:color w:val="231F20"/>
          <w:spacing w:val="-3"/>
          <w:sz w:val="16"/>
        </w:rPr>
        <w:t xml:space="preserve"> </w:t>
      </w:r>
      <w:r>
        <w:rPr>
          <w:color w:val="231F20"/>
          <w:sz w:val="16"/>
        </w:rPr>
        <w:t>act</w:t>
      </w:r>
      <w:r>
        <w:rPr>
          <w:color w:val="231F20"/>
          <w:spacing w:val="-3"/>
          <w:sz w:val="16"/>
        </w:rPr>
        <w:t xml:space="preserve"> </w:t>
      </w:r>
      <w:r>
        <w:rPr>
          <w:color w:val="231F20"/>
          <w:sz w:val="16"/>
        </w:rPr>
        <w:t>of</w:t>
      </w:r>
      <w:r>
        <w:rPr>
          <w:color w:val="231F20"/>
          <w:spacing w:val="-3"/>
          <w:sz w:val="16"/>
        </w:rPr>
        <w:t xml:space="preserve"> </w:t>
      </w:r>
      <w:r>
        <w:rPr>
          <w:color w:val="231F20"/>
          <w:sz w:val="16"/>
        </w:rPr>
        <w:t>Misconduct</w:t>
      </w:r>
      <w:r>
        <w:rPr>
          <w:color w:val="231F20"/>
          <w:spacing w:val="-3"/>
          <w:sz w:val="16"/>
        </w:rPr>
        <w:t xml:space="preserve"> </w:t>
      </w:r>
      <w:r>
        <w:rPr>
          <w:color w:val="231F20"/>
          <w:sz w:val="16"/>
        </w:rPr>
        <w:t>(as</w:t>
      </w:r>
      <w:r>
        <w:rPr>
          <w:color w:val="231F20"/>
          <w:spacing w:val="-3"/>
          <w:sz w:val="16"/>
        </w:rPr>
        <w:t xml:space="preserve"> </w:t>
      </w:r>
      <w:r>
        <w:rPr>
          <w:color w:val="231F20"/>
          <w:sz w:val="16"/>
        </w:rPr>
        <w:t>defined</w:t>
      </w:r>
      <w:r>
        <w:rPr>
          <w:color w:val="231F20"/>
          <w:spacing w:val="-3"/>
          <w:sz w:val="16"/>
        </w:rPr>
        <w:t xml:space="preserve"> </w:t>
      </w:r>
      <w:r>
        <w:rPr>
          <w:color w:val="231F20"/>
          <w:sz w:val="16"/>
        </w:rPr>
        <w:t>in</w:t>
      </w:r>
      <w:r>
        <w:rPr>
          <w:color w:val="231F20"/>
          <w:spacing w:val="-3"/>
          <w:sz w:val="16"/>
        </w:rPr>
        <w:t xml:space="preserve"> </w:t>
      </w:r>
      <w:r>
        <w:rPr>
          <w:color w:val="231F20"/>
          <w:sz w:val="16"/>
        </w:rPr>
        <w:t>and)</w:t>
      </w:r>
      <w:r>
        <w:rPr>
          <w:color w:val="231F20"/>
          <w:spacing w:val="-3"/>
          <w:sz w:val="16"/>
        </w:rPr>
        <w:t xml:space="preserve"> </w:t>
      </w:r>
      <w:r>
        <w:rPr>
          <w:color w:val="231F20"/>
          <w:sz w:val="16"/>
        </w:rPr>
        <w:t>pursuant to the Rules of The Association or an Affiliated Association or Service Association; or</w:t>
      </w:r>
    </w:p>
    <w:p w:rsidR="0004755E" w:rsidRDefault="00BF6CAB">
      <w:pPr>
        <w:pStyle w:val="ListParagraph"/>
        <w:numPr>
          <w:ilvl w:val="1"/>
          <w:numId w:val="8"/>
        </w:numPr>
        <w:tabs>
          <w:tab w:val="left" w:pos="1256"/>
          <w:tab w:val="left" w:pos="1257"/>
        </w:tabs>
        <w:spacing w:before="29"/>
        <w:jc w:val="both"/>
        <w:rPr>
          <w:sz w:val="16"/>
        </w:rPr>
      </w:pPr>
      <w:r>
        <w:rPr>
          <w:color w:val="231F20"/>
          <w:sz w:val="16"/>
        </w:rPr>
        <w:t>a Football Banning Order imposed on him or her;</w:t>
      </w:r>
      <w:r>
        <w:rPr>
          <w:color w:val="231F20"/>
          <w:spacing w:val="-2"/>
          <w:sz w:val="16"/>
        </w:rPr>
        <w:t xml:space="preserve"> </w:t>
      </w:r>
      <w:r>
        <w:rPr>
          <w:color w:val="231F20"/>
          <w:sz w:val="16"/>
        </w:rPr>
        <w:t>or</w:t>
      </w:r>
    </w:p>
    <w:p w:rsidR="0004755E" w:rsidRDefault="00BF6CAB">
      <w:pPr>
        <w:pStyle w:val="ListParagraph"/>
        <w:numPr>
          <w:ilvl w:val="1"/>
          <w:numId w:val="8"/>
        </w:numPr>
        <w:tabs>
          <w:tab w:val="left" w:pos="1257"/>
        </w:tabs>
        <w:spacing w:before="36"/>
        <w:jc w:val="both"/>
        <w:rPr>
          <w:sz w:val="16"/>
        </w:rPr>
      </w:pPr>
      <w:r>
        <w:rPr>
          <w:color w:val="231F20"/>
          <w:sz w:val="16"/>
        </w:rPr>
        <w:t>has not acted in the best interests of the</w:t>
      </w:r>
      <w:r>
        <w:rPr>
          <w:color w:val="231F20"/>
          <w:spacing w:val="-8"/>
          <w:sz w:val="16"/>
        </w:rPr>
        <w:t xml:space="preserve"> </w:t>
      </w:r>
      <w:r>
        <w:rPr>
          <w:color w:val="231F20"/>
          <w:sz w:val="16"/>
        </w:rPr>
        <w:t>game.</w:t>
      </w:r>
    </w:p>
    <w:p w:rsidR="0004755E" w:rsidRDefault="007325EB">
      <w:pPr>
        <w:pStyle w:val="ListParagraph"/>
        <w:numPr>
          <w:ilvl w:val="0"/>
          <w:numId w:val="8"/>
        </w:numPr>
        <w:tabs>
          <w:tab w:val="left" w:pos="689"/>
          <w:tab w:val="left" w:pos="690"/>
        </w:tabs>
        <w:spacing w:before="64" w:line="249" w:lineRule="auto"/>
        <w:ind w:right="1060" w:hanging="566"/>
        <w:jc w:val="both"/>
        <w:rPr>
          <w:sz w:val="16"/>
        </w:rPr>
      </w:pPr>
      <w:r>
        <w:rPr>
          <w:noProof/>
        </w:rPr>
        <mc:AlternateContent>
          <mc:Choice Requires="wps">
            <w:drawing>
              <wp:anchor distT="0" distB="0" distL="114300" distR="114300" simplePos="0" relativeHeight="251659264" behindDoc="0" locked="0" layoutInCell="1" allowOverlap="1">
                <wp:simplePos x="0" y="0"/>
                <wp:positionH relativeFrom="page">
                  <wp:posOffset>4832985</wp:posOffset>
                </wp:positionH>
                <wp:positionV relativeFrom="paragraph">
                  <wp:posOffset>480695</wp:posOffset>
                </wp:positionV>
                <wp:extent cx="495300" cy="2157095"/>
                <wp:effectExtent l="3810" t="0" r="0" b="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7095"/>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6EC8D" id="Rectangle 8" o:spid="_x0000_s1026" style="position:absolute;margin-left:380.55pt;margin-top:37.85pt;width:39pt;height:16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" fillcolor="#fff799" stroked="f">
                <w10:wrap anchorx="page"/>
              </v:rect>
            </w:pict>
          </mc:Fallback>
        </mc:AlternateContent>
      </w:r>
      <w:r w:rsidR="00BF6CAB">
        <w:rPr>
          <w:color w:val="231F20"/>
          <w:sz w:val="16"/>
        </w:rPr>
        <w:t>Only The Association, Affiliated Association or Service As</w:t>
      </w:r>
      <w:r w:rsidR="00BF6CAB">
        <w:rPr>
          <w:color w:val="231F20"/>
          <w:sz w:val="16"/>
        </w:rPr>
        <w:t>sociation may act in relation to the Registration of a Referee. Such action may only be taken by its Referees’ Committee. Where an alleged breach of Regulation 7(a) is committed by a Referee whilst acting as a Match</w:t>
      </w:r>
      <w:r w:rsidR="00BF6CAB">
        <w:rPr>
          <w:color w:val="231F20"/>
          <w:spacing w:val="-6"/>
          <w:sz w:val="16"/>
        </w:rPr>
        <w:t xml:space="preserve"> </w:t>
      </w:r>
      <w:r w:rsidR="00BF6CAB">
        <w:rPr>
          <w:color w:val="231F20"/>
          <w:sz w:val="16"/>
        </w:rPr>
        <w:t>Official</w:t>
      </w:r>
      <w:r w:rsidR="00BF6CAB">
        <w:rPr>
          <w:color w:val="231F20"/>
          <w:spacing w:val="-6"/>
          <w:sz w:val="16"/>
        </w:rPr>
        <w:t xml:space="preserve"> </w:t>
      </w:r>
      <w:r w:rsidR="00BF6CAB">
        <w:rPr>
          <w:color w:val="231F20"/>
          <w:sz w:val="16"/>
        </w:rPr>
        <w:t>in</w:t>
      </w:r>
      <w:r w:rsidR="00BF6CAB">
        <w:rPr>
          <w:color w:val="231F20"/>
          <w:spacing w:val="-6"/>
          <w:sz w:val="16"/>
        </w:rPr>
        <w:t xml:space="preserve"> </w:t>
      </w:r>
      <w:r w:rsidR="00BF6CAB">
        <w:rPr>
          <w:color w:val="231F20"/>
          <w:sz w:val="16"/>
        </w:rPr>
        <w:t>any</w:t>
      </w:r>
      <w:r w:rsidR="00BF6CAB">
        <w:rPr>
          <w:color w:val="231F20"/>
          <w:spacing w:val="-6"/>
          <w:sz w:val="16"/>
        </w:rPr>
        <w:t xml:space="preserve"> </w:t>
      </w:r>
      <w:r w:rsidR="00BF6CAB">
        <w:rPr>
          <w:color w:val="231F20"/>
          <w:sz w:val="16"/>
        </w:rPr>
        <w:t>capacity</w:t>
      </w:r>
      <w:r w:rsidR="00BF6CAB">
        <w:rPr>
          <w:color w:val="231F20"/>
          <w:spacing w:val="-6"/>
          <w:sz w:val="16"/>
        </w:rPr>
        <w:t xml:space="preserve"> </w:t>
      </w:r>
      <w:r w:rsidR="00BF6CAB">
        <w:rPr>
          <w:color w:val="231F20"/>
          <w:sz w:val="16"/>
        </w:rPr>
        <w:t>(on</w:t>
      </w:r>
      <w:r w:rsidR="00BF6CAB">
        <w:rPr>
          <w:color w:val="231F20"/>
          <w:spacing w:val="-6"/>
          <w:sz w:val="16"/>
        </w:rPr>
        <w:t xml:space="preserve"> </w:t>
      </w:r>
      <w:r w:rsidR="00BF6CAB">
        <w:rPr>
          <w:color w:val="231F20"/>
          <w:sz w:val="16"/>
        </w:rPr>
        <w:t>or</w:t>
      </w:r>
      <w:r w:rsidR="00BF6CAB">
        <w:rPr>
          <w:color w:val="231F20"/>
          <w:spacing w:val="-6"/>
          <w:sz w:val="16"/>
        </w:rPr>
        <w:t xml:space="preserve"> </w:t>
      </w:r>
      <w:r w:rsidR="00BF6CAB">
        <w:rPr>
          <w:color w:val="231F20"/>
          <w:sz w:val="16"/>
        </w:rPr>
        <w:t>off</w:t>
      </w:r>
      <w:r w:rsidR="00BF6CAB">
        <w:rPr>
          <w:color w:val="231F20"/>
          <w:spacing w:val="-6"/>
          <w:sz w:val="16"/>
        </w:rPr>
        <w:t xml:space="preserve"> </w:t>
      </w:r>
      <w:r w:rsidR="00BF6CAB">
        <w:rPr>
          <w:color w:val="231F20"/>
          <w:sz w:val="16"/>
        </w:rPr>
        <w:t>the</w:t>
      </w:r>
      <w:r w:rsidR="00BF6CAB">
        <w:rPr>
          <w:color w:val="231F20"/>
          <w:spacing w:val="-6"/>
          <w:sz w:val="16"/>
        </w:rPr>
        <w:t xml:space="preserve"> </w:t>
      </w:r>
      <w:r w:rsidR="00BF6CAB">
        <w:rPr>
          <w:color w:val="231F20"/>
          <w:sz w:val="16"/>
        </w:rPr>
        <w:t>field)</w:t>
      </w:r>
      <w:r w:rsidR="00BF6CAB">
        <w:rPr>
          <w:color w:val="231F20"/>
          <w:spacing w:val="-6"/>
          <w:sz w:val="16"/>
        </w:rPr>
        <w:t xml:space="preserve"> </w:t>
      </w:r>
      <w:r w:rsidR="00BF6CAB">
        <w:rPr>
          <w:color w:val="231F20"/>
          <w:sz w:val="16"/>
        </w:rPr>
        <w:t>the</w:t>
      </w:r>
      <w:r w:rsidR="00BF6CAB">
        <w:rPr>
          <w:color w:val="231F20"/>
          <w:spacing w:val="-6"/>
          <w:sz w:val="16"/>
        </w:rPr>
        <w:t xml:space="preserve"> </w:t>
      </w:r>
      <w:r w:rsidR="00BF6CAB">
        <w:rPr>
          <w:color w:val="231F20"/>
          <w:sz w:val="16"/>
        </w:rPr>
        <w:t>matter</w:t>
      </w:r>
      <w:r w:rsidR="00BF6CAB">
        <w:rPr>
          <w:color w:val="231F20"/>
          <w:spacing w:val="-6"/>
          <w:sz w:val="16"/>
        </w:rPr>
        <w:t xml:space="preserve"> </w:t>
      </w:r>
      <w:r w:rsidR="00BF6CAB">
        <w:rPr>
          <w:color w:val="231F20"/>
          <w:sz w:val="16"/>
        </w:rPr>
        <w:t>will</w:t>
      </w:r>
      <w:r w:rsidR="00BF6CAB">
        <w:rPr>
          <w:color w:val="231F20"/>
          <w:spacing w:val="-6"/>
          <w:sz w:val="16"/>
        </w:rPr>
        <w:t xml:space="preserve"> </w:t>
      </w:r>
      <w:r w:rsidR="00BF6CAB">
        <w:rPr>
          <w:color w:val="231F20"/>
          <w:sz w:val="16"/>
        </w:rPr>
        <w:t>be</w:t>
      </w:r>
      <w:r w:rsidR="00BF6CAB">
        <w:rPr>
          <w:color w:val="231F20"/>
          <w:spacing w:val="-6"/>
          <w:sz w:val="16"/>
        </w:rPr>
        <w:t xml:space="preserve"> </w:t>
      </w:r>
      <w:r w:rsidR="00BF6CAB">
        <w:rPr>
          <w:color w:val="231F20"/>
          <w:sz w:val="16"/>
        </w:rPr>
        <w:t>dealt</w:t>
      </w:r>
      <w:r w:rsidR="00BF6CAB">
        <w:rPr>
          <w:color w:val="231F20"/>
          <w:spacing w:val="-6"/>
          <w:sz w:val="16"/>
        </w:rPr>
        <w:t xml:space="preserve"> </w:t>
      </w:r>
      <w:r w:rsidR="00BF6CAB">
        <w:rPr>
          <w:color w:val="231F20"/>
          <w:sz w:val="16"/>
        </w:rPr>
        <w:t>with</w:t>
      </w:r>
      <w:r w:rsidR="00BF6CAB">
        <w:rPr>
          <w:color w:val="231F20"/>
          <w:spacing w:val="-6"/>
          <w:sz w:val="16"/>
        </w:rPr>
        <w:t xml:space="preserve"> </w:t>
      </w:r>
      <w:r w:rsidR="00BF6CAB">
        <w:rPr>
          <w:color w:val="231F20"/>
          <w:sz w:val="16"/>
        </w:rPr>
        <w:t>by</w:t>
      </w:r>
      <w:r w:rsidR="00BF6CAB">
        <w:rPr>
          <w:color w:val="231F20"/>
          <w:spacing w:val="-6"/>
          <w:sz w:val="16"/>
        </w:rPr>
        <w:t xml:space="preserve"> </w:t>
      </w:r>
      <w:r w:rsidR="00BF6CAB">
        <w:rPr>
          <w:color w:val="231F20"/>
          <w:sz w:val="16"/>
        </w:rPr>
        <w:t>a</w:t>
      </w:r>
      <w:r w:rsidR="00BF6CAB">
        <w:rPr>
          <w:color w:val="231F20"/>
          <w:spacing w:val="-6"/>
          <w:sz w:val="16"/>
        </w:rPr>
        <w:t xml:space="preserve"> </w:t>
      </w:r>
      <w:r w:rsidR="00BF6CAB">
        <w:rPr>
          <w:color w:val="231F20"/>
          <w:sz w:val="16"/>
        </w:rPr>
        <w:t xml:space="preserve">Referees’ Committee or Commission thereof except where a charge is brought under </w:t>
      </w:r>
      <w:r w:rsidR="00BF6CAB">
        <w:rPr>
          <w:color w:val="231F20"/>
          <w:spacing w:val="-5"/>
          <w:sz w:val="16"/>
        </w:rPr>
        <w:t xml:space="preserve">FA </w:t>
      </w:r>
      <w:r w:rsidR="00BF6CAB">
        <w:rPr>
          <w:color w:val="231F20"/>
          <w:sz w:val="16"/>
        </w:rPr>
        <w:t xml:space="preserve">Rule E. A Regulation 7(a) breach can only be subject to a charge under </w:t>
      </w:r>
      <w:r w:rsidR="00BF6CAB">
        <w:rPr>
          <w:color w:val="231F20"/>
          <w:spacing w:val="-5"/>
          <w:sz w:val="16"/>
        </w:rPr>
        <w:t xml:space="preserve">FA </w:t>
      </w:r>
      <w:r w:rsidR="00BF6CAB">
        <w:rPr>
          <w:color w:val="231F20"/>
          <w:sz w:val="16"/>
        </w:rPr>
        <w:t>Rule E if brought by, or after consultation with, The As</w:t>
      </w:r>
      <w:r w:rsidR="00BF6CAB">
        <w:rPr>
          <w:color w:val="231F20"/>
          <w:sz w:val="16"/>
        </w:rPr>
        <w:t xml:space="preserve">sociation. Where a charge is raised under </w:t>
      </w:r>
      <w:r w:rsidR="00BF6CAB">
        <w:rPr>
          <w:color w:val="231F20"/>
          <w:spacing w:val="-5"/>
          <w:sz w:val="16"/>
        </w:rPr>
        <w:t xml:space="preserve">FA  </w:t>
      </w:r>
      <w:r w:rsidR="00BF6CAB">
        <w:rPr>
          <w:color w:val="231F20"/>
          <w:sz w:val="16"/>
        </w:rPr>
        <w:t xml:space="preserve">Rule E, and    </w:t>
      </w:r>
      <w:r w:rsidR="00BF6CAB">
        <w:rPr>
          <w:color w:val="231F20"/>
          <w:spacing w:val="28"/>
          <w:sz w:val="16"/>
        </w:rPr>
        <w:t xml:space="preserve"> </w:t>
      </w:r>
      <w:r w:rsidR="00BF6CAB">
        <w:rPr>
          <w:color w:val="231F20"/>
          <w:sz w:val="16"/>
        </w:rPr>
        <w:t>in all other circumstances, the Referee will be dealt with by a Disciplinary or Regulatory Commission as any other</w:t>
      </w:r>
      <w:r w:rsidR="00BF6CAB">
        <w:rPr>
          <w:color w:val="231F20"/>
          <w:spacing w:val="5"/>
          <w:sz w:val="16"/>
        </w:rPr>
        <w:t xml:space="preserve"> </w:t>
      </w:r>
      <w:r w:rsidR="00BF6CAB">
        <w:rPr>
          <w:color w:val="231F20"/>
          <w:sz w:val="16"/>
        </w:rPr>
        <w:t>Participant.</w:t>
      </w:r>
    </w:p>
    <w:p w:rsidR="0004755E" w:rsidRDefault="00BF6CAB">
      <w:pPr>
        <w:pStyle w:val="ListParagraph"/>
        <w:numPr>
          <w:ilvl w:val="0"/>
          <w:numId w:val="8"/>
        </w:numPr>
        <w:tabs>
          <w:tab w:val="left" w:pos="689"/>
          <w:tab w:val="left" w:pos="690"/>
        </w:tabs>
        <w:spacing w:line="249" w:lineRule="auto"/>
        <w:ind w:right="1060" w:hanging="566"/>
        <w:jc w:val="both"/>
        <w:rPr>
          <w:sz w:val="16"/>
        </w:rPr>
      </w:pPr>
      <w:r>
        <w:rPr>
          <w:color w:val="231F20"/>
          <w:sz w:val="16"/>
        </w:rPr>
        <w:t xml:space="preserve">Any behaviour alleged to constitute a breach under 7(a) (i) or (ii) above must have been notified to, or otherwise come to the attention of The Association, Affiliated Association </w:t>
      </w:r>
      <w:r>
        <w:rPr>
          <w:color w:val="231F20"/>
          <w:spacing w:val="28"/>
          <w:sz w:val="16"/>
        </w:rPr>
        <w:t xml:space="preserve"> </w:t>
      </w:r>
      <w:r>
        <w:rPr>
          <w:color w:val="231F20"/>
          <w:sz w:val="16"/>
        </w:rPr>
        <w:t xml:space="preserve">or Service Association within 14 days of the relevant incident(s) for such </w:t>
      </w:r>
      <w:r>
        <w:rPr>
          <w:color w:val="231F20"/>
          <w:sz w:val="16"/>
        </w:rPr>
        <w:t>to be acted upon under</w:t>
      </w:r>
      <w:r>
        <w:rPr>
          <w:color w:val="231F20"/>
          <w:spacing w:val="1"/>
          <w:sz w:val="16"/>
        </w:rPr>
        <w:t xml:space="preserve"> </w:t>
      </w:r>
      <w:r>
        <w:rPr>
          <w:color w:val="231F20"/>
          <w:sz w:val="16"/>
        </w:rPr>
        <w:t>7(a).</w:t>
      </w:r>
    </w:p>
    <w:p w:rsidR="0004755E" w:rsidRDefault="00BF6CAB">
      <w:pPr>
        <w:pStyle w:val="ListParagraph"/>
        <w:numPr>
          <w:ilvl w:val="0"/>
          <w:numId w:val="8"/>
        </w:numPr>
        <w:tabs>
          <w:tab w:val="left" w:pos="689"/>
          <w:tab w:val="left" w:pos="690"/>
        </w:tabs>
        <w:spacing w:line="249" w:lineRule="auto"/>
        <w:ind w:right="1061" w:hanging="566"/>
        <w:jc w:val="both"/>
        <w:rPr>
          <w:sz w:val="16"/>
        </w:rPr>
      </w:pPr>
      <w:r>
        <w:rPr>
          <w:color w:val="231F20"/>
          <w:sz w:val="16"/>
        </w:rPr>
        <w:t>A technical irregularity under 7 (a)(ii) above shall be any failure by a Referee to meet any requirement imposed on, or notified to, a Referee by The Association, Affiliated or Service</w:t>
      </w:r>
      <w:r>
        <w:rPr>
          <w:color w:val="231F20"/>
          <w:spacing w:val="28"/>
          <w:sz w:val="16"/>
        </w:rPr>
        <w:t xml:space="preserve"> </w:t>
      </w:r>
      <w:r>
        <w:rPr>
          <w:color w:val="231F20"/>
          <w:sz w:val="16"/>
        </w:rPr>
        <w:t>Association as appropriate from time to</w:t>
      </w:r>
      <w:r>
        <w:rPr>
          <w:color w:val="231F20"/>
          <w:spacing w:val="-8"/>
          <w:sz w:val="16"/>
        </w:rPr>
        <w:t xml:space="preserve"> </w:t>
      </w:r>
      <w:r>
        <w:rPr>
          <w:color w:val="231F20"/>
          <w:sz w:val="16"/>
        </w:rPr>
        <w:t>ti</w:t>
      </w:r>
      <w:r>
        <w:rPr>
          <w:color w:val="231F20"/>
          <w:sz w:val="16"/>
        </w:rPr>
        <w:t>me.</w:t>
      </w:r>
    </w:p>
    <w:p w:rsidR="0004755E" w:rsidRDefault="00BF6CAB">
      <w:pPr>
        <w:pStyle w:val="BodyText"/>
        <w:spacing w:line="249" w:lineRule="auto"/>
        <w:ind w:left="689" w:right="1060" w:hanging="1"/>
      </w:pPr>
      <w:r>
        <w:rPr>
          <w:color w:val="231F20"/>
        </w:rPr>
        <w:t>A</w:t>
      </w:r>
      <w:r>
        <w:rPr>
          <w:color w:val="231F20"/>
          <w:spacing w:val="-6"/>
        </w:rPr>
        <w:t xml:space="preserve"> </w:t>
      </w:r>
      <w:r>
        <w:rPr>
          <w:color w:val="231F20"/>
        </w:rPr>
        <w:t>“technical</w:t>
      </w:r>
      <w:r>
        <w:rPr>
          <w:color w:val="231F20"/>
          <w:spacing w:val="-6"/>
        </w:rPr>
        <w:t xml:space="preserve"> </w:t>
      </w:r>
      <w:r>
        <w:rPr>
          <w:color w:val="231F20"/>
        </w:rPr>
        <w:t>irregularity”</w:t>
      </w:r>
      <w:r>
        <w:rPr>
          <w:color w:val="231F20"/>
          <w:spacing w:val="-6"/>
        </w:rPr>
        <w:t xml:space="preserve"> </w:t>
      </w:r>
      <w:r>
        <w:rPr>
          <w:color w:val="231F20"/>
        </w:rPr>
        <w:t>includes,</w:t>
      </w:r>
      <w:r>
        <w:rPr>
          <w:color w:val="231F20"/>
          <w:spacing w:val="-6"/>
        </w:rPr>
        <w:t xml:space="preserve"> </w:t>
      </w:r>
      <w:r>
        <w:rPr>
          <w:color w:val="231F20"/>
        </w:rPr>
        <w:t>but</w:t>
      </w:r>
      <w:r>
        <w:rPr>
          <w:color w:val="231F20"/>
          <w:spacing w:val="-6"/>
        </w:rPr>
        <w:t xml:space="preserve"> </w:t>
      </w:r>
      <w:r>
        <w:rPr>
          <w:color w:val="231F20"/>
        </w:rPr>
        <w:t>is</w:t>
      </w:r>
      <w:r>
        <w:rPr>
          <w:color w:val="231F20"/>
          <w:spacing w:val="-6"/>
        </w:rPr>
        <w:t xml:space="preserve"> </w:t>
      </w:r>
      <w:r>
        <w:rPr>
          <w:color w:val="231F20"/>
        </w:rPr>
        <w:t>not</w:t>
      </w:r>
      <w:r>
        <w:rPr>
          <w:color w:val="231F20"/>
          <w:spacing w:val="-6"/>
        </w:rPr>
        <w:t xml:space="preserve"> </w:t>
      </w:r>
      <w:r>
        <w:rPr>
          <w:color w:val="231F20"/>
        </w:rPr>
        <w:t>in</w:t>
      </w:r>
      <w:r>
        <w:rPr>
          <w:color w:val="231F20"/>
          <w:spacing w:val="-6"/>
        </w:rPr>
        <w:t xml:space="preserve"> </w:t>
      </w:r>
      <w:r>
        <w:rPr>
          <w:color w:val="231F20"/>
        </w:rPr>
        <w:t>any</w:t>
      </w:r>
      <w:r>
        <w:rPr>
          <w:color w:val="231F20"/>
          <w:spacing w:val="-6"/>
        </w:rPr>
        <w:t xml:space="preserve"> </w:t>
      </w:r>
      <w:r>
        <w:rPr>
          <w:color w:val="231F20"/>
        </w:rPr>
        <w:t>way</w:t>
      </w:r>
      <w:r>
        <w:rPr>
          <w:color w:val="231F20"/>
          <w:spacing w:val="-6"/>
        </w:rPr>
        <w:t xml:space="preserve"> </w:t>
      </w:r>
      <w:r>
        <w:rPr>
          <w:color w:val="231F20"/>
        </w:rPr>
        <w:t>limited</w:t>
      </w:r>
      <w:r>
        <w:rPr>
          <w:color w:val="231F20"/>
          <w:spacing w:val="-6"/>
        </w:rPr>
        <w:t xml:space="preserve"> </w:t>
      </w:r>
      <w:r>
        <w:rPr>
          <w:color w:val="231F20"/>
        </w:rPr>
        <w:t>to,</w:t>
      </w:r>
      <w:r>
        <w:rPr>
          <w:color w:val="231F20"/>
          <w:spacing w:val="-6"/>
        </w:rPr>
        <w:t xml:space="preserve"> </w:t>
      </w:r>
      <w:r>
        <w:rPr>
          <w:color w:val="231F20"/>
        </w:rPr>
        <w:t>any</w:t>
      </w:r>
      <w:r>
        <w:rPr>
          <w:color w:val="231F20"/>
          <w:spacing w:val="-6"/>
        </w:rPr>
        <w:t xml:space="preserve"> </w:t>
      </w:r>
      <w:r>
        <w:rPr>
          <w:color w:val="231F20"/>
        </w:rPr>
        <w:t>failure</w:t>
      </w:r>
      <w:r>
        <w:rPr>
          <w:color w:val="231F20"/>
          <w:spacing w:val="-6"/>
        </w:rPr>
        <w:t xml:space="preserve"> </w:t>
      </w:r>
      <w:r>
        <w:rPr>
          <w:color w:val="231F20"/>
        </w:rPr>
        <w:t>to</w:t>
      </w:r>
      <w:r>
        <w:rPr>
          <w:color w:val="231F20"/>
          <w:spacing w:val="-6"/>
        </w:rPr>
        <w:t xml:space="preserve"> </w:t>
      </w:r>
      <w:r>
        <w:rPr>
          <w:color w:val="231F20"/>
        </w:rPr>
        <w:t>comply</w:t>
      </w:r>
      <w:r>
        <w:rPr>
          <w:color w:val="231F20"/>
          <w:spacing w:val="-6"/>
        </w:rPr>
        <w:t xml:space="preserve"> </w:t>
      </w:r>
      <w:r>
        <w:rPr>
          <w:color w:val="231F20"/>
        </w:rPr>
        <w:t>with administrative</w:t>
      </w:r>
      <w:r>
        <w:rPr>
          <w:color w:val="231F20"/>
          <w:spacing w:val="-6"/>
        </w:rPr>
        <w:t xml:space="preserve"> </w:t>
      </w:r>
      <w:r>
        <w:rPr>
          <w:color w:val="231F20"/>
        </w:rPr>
        <w:t>requirements</w:t>
      </w:r>
      <w:r>
        <w:rPr>
          <w:color w:val="231F20"/>
          <w:spacing w:val="-6"/>
        </w:rPr>
        <w:t xml:space="preserve"> </w:t>
      </w:r>
      <w:r>
        <w:rPr>
          <w:color w:val="231F20"/>
        </w:rPr>
        <w:t>imposed</w:t>
      </w:r>
      <w:r>
        <w:rPr>
          <w:color w:val="231F20"/>
          <w:spacing w:val="-6"/>
        </w:rPr>
        <w:t xml:space="preserve"> </w:t>
      </w:r>
      <w:r>
        <w:rPr>
          <w:color w:val="231F20"/>
        </w:rPr>
        <w:t>on</w:t>
      </w:r>
      <w:r>
        <w:rPr>
          <w:color w:val="231F20"/>
          <w:spacing w:val="-6"/>
        </w:rPr>
        <w:t xml:space="preserve"> </w:t>
      </w:r>
      <w:r>
        <w:rPr>
          <w:color w:val="231F20"/>
        </w:rPr>
        <w:t>a</w:t>
      </w:r>
      <w:r>
        <w:rPr>
          <w:color w:val="231F20"/>
          <w:spacing w:val="-6"/>
        </w:rPr>
        <w:t xml:space="preserve"> </w:t>
      </w:r>
      <w:r>
        <w:rPr>
          <w:color w:val="231F20"/>
        </w:rPr>
        <w:t>Referee</w:t>
      </w:r>
      <w:r>
        <w:rPr>
          <w:color w:val="231F20"/>
          <w:spacing w:val="-6"/>
        </w:rPr>
        <w:t xml:space="preserve"> </w:t>
      </w:r>
      <w:r>
        <w:rPr>
          <w:color w:val="231F20"/>
        </w:rPr>
        <w:t>such</w:t>
      </w:r>
      <w:r>
        <w:rPr>
          <w:color w:val="231F20"/>
          <w:spacing w:val="-6"/>
        </w:rPr>
        <w:t xml:space="preserve"> </w:t>
      </w:r>
      <w:r>
        <w:rPr>
          <w:color w:val="231F20"/>
        </w:rPr>
        <w:t>as</w:t>
      </w:r>
      <w:r>
        <w:rPr>
          <w:color w:val="231F20"/>
          <w:spacing w:val="-6"/>
        </w:rPr>
        <w:t xml:space="preserve"> </w:t>
      </w:r>
      <w:r>
        <w:rPr>
          <w:color w:val="231F20"/>
        </w:rPr>
        <w:t>the</w:t>
      </w:r>
      <w:r>
        <w:rPr>
          <w:color w:val="231F20"/>
          <w:spacing w:val="-6"/>
        </w:rPr>
        <w:t xml:space="preserve"> </w:t>
      </w:r>
      <w:r>
        <w:rPr>
          <w:color w:val="231F20"/>
        </w:rPr>
        <w:t>requirements</w:t>
      </w:r>
      <w:r>
        <w:rPr>
          <w:color w:val="231F20"/>
          <w:spacing w:val="-6"/>
        </w:rPr>
        <w:t xml:space="preserve"> </w:t>
      </w:r>
      <w:r>
        <w:rPr>
          <w:color w:val="231F20"/>
        </w:rPr>
        <w:t>to</w:t>
      </w:r>
      <w:r>
        <w:rPr>
          <w:color w:val="231F20"/>
          <w:spacing w:val="-6"/>
        </w:rPr>
        <w:t xml:space="preserve"> </w:t>
      </w:r>
      <w:r>
        <w:rPr>
          <w:color w:val="231F20"/>
        </w:rPr>
        <w:t>file</w:t>
      </w:r>
      <w:r>
        <w:rPr>
          <w:color w:val="231F20"/>
          <w:spacing w:val="-6"/>
        </w:rPr>
        <w:t xml:space="preserve"> </w:t>
      </w:r>
      <w:r>
        <w:rPr>
          <w:color w:val="231F20"/>
        </w:rPr>
        <w:t>reports, answer correspondence, attend match venues or disciplinary or regulatory hearings at a</w:t>
      </w:r>
      <w:r>
        <w:rPr>
          <w:color w:val="231F20"/>
          <w:spacing w:val="28"/>
        </w:rPr>
        <w:t xml:space="preserve"> </w:t>
      </w:r>
      <w:r>
        <w:rPr>
          <w:color w:val="231F20"/>
        </w:rPr>
        <w:t>particular time, etc or any breach of Regulation 10 or</w:t>
      </w:r>
      <w:r>
        <w:rPr>
          <w:color w:val="231F20"/>
          <w:spacing w:val="-3"/>
        </w:rPr>
        <w:t xml:space="preserve"> </w:t>
      </w:r>
      <w:r>
        <w:rPr>
          <w:color w:val="231F20"/>
        </w:rPr>
        <w:t>13.</w:t>
      </w:r>
    </w:p>
    <w:p w:rsidR="0004755E" w:rsidRDefault="0004755E">
      <w:pPr>
        <w:spacing w:line="249" w:lineRule="auto"/>
        <w:sectPr w:rsidR="0004755E">
          <w:pgSz w:w="8400" w:h="11910"/>
          <w:pgMar w:top="1000" w:right="0" w:bottom="280" w:left="940" w:header="228" w:footer="0" w:gutter="0"/>
          <w:cols w:space="720"/>
        </w:sectPr>
      </w:pPr>
    </w:p>
    <w:p w:rsidR="0004755E" w:rsidRDefault="00BF6CAB">
      <w:pPr>
        <w:pStyle w:val="ListParagraph"/>
        <w:numPr>
          <w:ilvl w:val="0"/>
          <w:numId w:val="8"/>
        </w:numPr>
        <w:tabs>
          <w:tab w:val="left" w:pos="1629"/>
          <w:tab w:val="left" w:pos="1630"/>
        </w:tabs>
        <w:spacing w:before="87" w:line="249" w:lineRule="auto"/>
        <w:ind w:left="1629" w:right="120" w:hanging="566"/>
        <w:jc w:val="both"/>
        <w:rPr>
          <w:sz w:val="16"/>
        </w:rPr>
      </w:pPr>
      <w:r>
        <w:rPr>
          <w:color w:val="231F20"/>
          <w:sz w:val="16"/>
        </w:rPr>
        <w:lastRenderedPageBreak/>
        <w:t>Where</w:t>
      </w:r>
      <w:r>
        <w:rPr>
          <w:color w:val="231F20"/>
          <w:spacing w:val="-8"/>
          <w:sz w:val="16"/>
        </w:rPr>
        <w:t xml:space="preserve"> </w:t>
      </w:r>
      <w:r>
        <w:rPr>
          <w:color w:val="231F20"/>
          <w:sz w:val="16"/>
        </w:rPr>
        <w:t>a</w:t>
      </w:r>
      <w:r>
        <w:rPr>
          <w:color w:val="231F20"/>
          <w:spacing w:val="-8"/>
          <w:sz w:val="16"/>
        </w:rPr>
        <w:t xml:space="preserve"> </w:t>
      </w:r>
      <w:r>
        <w:rPr>
          <w:color w:val="231F20"/>
          <w:sz w:val="16"/>
        </w:rPr>
        <w:t>Referee</w:t>
      </w:r>
      <w:r>
        <w:rPr>
          <w:color w:val="231F20"/>
          <w:spacing w:val="-8"/>
          <w:sz w:val="16"/>
        </w:rPr>
        <w:t xml:space="preserve"> </w:t>
      </w:r>
      <w:r>
        <w:rPr>
          <w:color w:val="231F20"/>
          <w:sz w:val="16"/>
        </w:rPr>
        <w:t>is</w:t>
      </w:r>
      <w:r>
        <w:rPr>
          <w:color w:val="231F20"/>
          <w:spacing w:val="-8"/>
          <w:sz w:val="16"/>
        </w:rPr>
        <w:t xml:space="preserve"> </w:t>
      </w:r>
      <w:r>
        <w:rPr>
          <w:color w:val="231F20"/>
          <w:sz w:val="16"/>
        </w:rPr>
        <w:t>alleged</w:t>
      </w:r>
      <w:r>
        <w:rPr>
          <w:color w:val="231F20"/>
          <w:spacing w:val="-8"/>
          <w:sz w:val="16"/>
        </w:rPr>
        <w:t xml:space="preserve"> </w:t>
      </w:r>
      <w:r>
        <w:rPr>
          <w:color w:val="231F20"/>
          <w:sz w:val="16"/>
        </w:rPr>
        <w:t>to</w:t>
      </w:r>
      <w:r>
        <w:rPr>
          <w:color w:val="231F20"/>
          <w:spacing w:val="-8"/>
          <w:sz w:val="16"/>
        </w:rPr>
        <w:t xml:space="preserve"> </w:t>
      </w:r>
      <w:r>
        <w:rPr>
          <w:color w:val="231F20"/>
          <w:sz w:val="16"/>
        </w:rPr>
        <w:t>have</w:t>
      </w:r>
      <w:r>
        <w:rPr>
          <w:color w:val="231F20"/>
          <w:spacing w:val="-8"/>
          <w:sz w:val="16"/>
        </w:rPr>
        <w:t xml:space="preserve"> </w:t>
      </w:r>
      <w:r>
        <w:rPr>
          <w:color w:val="231F20"/>
          <w:sz w:val="16"/>
        </w:rPr>
        <w:t>breached</w:t>
      </w:r>
      <w:r>
        <w:rPr>
          <w:color w:val="231F20"/>
          <w:spacing w:val="-8"/>
          <w:sz w:val="16"/>
        </w:rPr>
        <w:t xml:space="preserve"> </w:t>
      </w:r>
      <w:r>
        <w:rPr>
          <w:color w:val="231F20"/>
          <w:sz w:val="16"/>
        </w:rPr>
        <w:t>7(a)</w:t>
      </w:r>
      <w:r>
        <w:rPr>
          <w:color w:val="231F20"/>
          <w:spacing w:val="-8"/>
          <w:sz w:val="16"/>
        </w:rPr>
        <w:t xml:space="preserve"> </w:t>
      </w:r>
      <w:r>
        <w:rPr>
          <w:color w:val="231F20"/>
          <w:sz w:val="16"/>
        </w:rPr>
        <w:t>(i)</w:t>
      </w:r>
      <w:r>
        <w:rPr>
          <w:color w:val="231F20"/>
          <w:spacing w:val="-8"/>
          <w:sz w:val="16"/>
        </w:rPr>
        <w:t xml:space="preserve"> </w:t>
      </w:r>
      <w:r>
        <w:rPr>
          <w:color w:val="231F20"/>
          <w:sz w:val="16"/>
        </w:rPr>
        <w:t>–</w:t>
      </w:r>
      <w:r>
        <w:rPr>
          <w:color w:val="231F20"/>
          <w:spacing w:val="-8"/>
          <w:sz w:val="16"/>
        </w:rPr>
        <w:t xml:space="preserve"> </w:t>
      </w:r>
      <w:r>
        <w:rPr>
          <w:color w:val="231F20"/>
          <w:sz w:val="16"/>
        </w:rPr>
        <w:t>(viii)</w:t>
      </w:r>
      <w:r>
        <w:rPr>
          <w:color w:val="231F20"/>
          <w:spacing w:val="-8"/>
          <w:sz w:val="16"/>
        </w:rPr>
        <w:t xml:space="preserve"> </w:t>
      </w:r>
      <w:r>
        <w:rPr>
          <w:color w:val="231F20"/>
          <w:sz w:val="16"/>
        </w:rPr>
        <w:t>above,</w:t>
      </w:r>
      <w:r>
        <w:rPr>
          <w:color w:val="231F20"/>
          <w:spacing w:val="-8"/>
          <w:sz w:val="16"/>
        </w:rPr>
        <w:t xml:space="preserve"> </w:t>
      </w:r>
      <w:r>
        <w:rPr>
          <w:color w:val="231F20"/>
          <w:sz w:val="16"/>
        </w:rPr>
        <w:t>the</w:t>
      </w:r>
      <w:r>
        <w:rPr>
          <w:color w:val="231F20"/>
          <w:spacing w:val="-8"/>
          <w:sz w:val="16"/>
        </w:rPr>
        <w:t xml:space="preserve"> </w:t>
      </w:r>
      <w:r>
        <w:rPr>
          <w:color w:val="231F20"/>
          <w:sz w:val="16"/>
        </w:rPr>
        <w:t>Referees’</w:t>
      </w:r>
      <w:r>
        <w:rPr>
          <w:color w:val="231F20"/>
          <w:spacing w:val="-8"/>
          <w:sz w:val="16"/>
        </w:rPr>
        <w:t xml:space="preserve"> </w:t>
      </w:r>
      <w:r>
        <w:rPr>
          <w:color w:val="231F20"/>
          <w:sz w:val="16"/>
        </w:rPr>
        <w:t>Committee shall advise the Referee, in writing, of the relevant allegation(s) and supporting facts and state</w:t>
      </w:r>
      <w:r>
        <w:rPr>
          <w:color w:val="231F20"/>
          <w:spacing w:val="-4"/>
          <w:sz w:val="16"/>
        </w:rPr>
        <w:t xml:space="preserve"> </w:t>
      </w:r>
      <w:r>
        <w:rPr>
          <w:color w:val="231F20"/>
          <w:sz w:val="16"/>
        </w:rPr>
        <w:t>that</w:t>
      </w:r>
      <w:r>
        <w:rPr>
          <w:color w:val="231F20"/>
          <w:spacing w:val="-4"/>
          <w:sz w:val="16"/>
        </w:rPr>
        <w:t xml:space="preserve"> </w:t>
      </w:r>
      <w:r>
        <w:rPr>
          <w:color w:val="231F20"/>
          <w:sz w:val="16"/>
        </w:rPr>
        <w:t>the</w:t>
      </w:r>
      <w:r>
        <w:rPr>
          <w:color w:val="231F20"/>
          <w:spacing w:val="-4"/>
          <w:sz w:val="16"/>
        </w:rPr>
        <w:t xml:space="preserve"> </w:t>
      </w:r>
      <w:r>
        <w:rPr>
          <w:color w:val="231F20"/>
          <w:sz w:val="16"/>
        </w:rPr>
        <w:t>matter</w:t>
      </w:r>
      <w:r>
        <w:rPr>
          <w:color w:val="231F20"/>
          <w:spacing w:val="-4"/>
          <w:sz w:val="16"/>
        </w:rPr>
        <w:t xml:space="preserve"> </w:t>
      </w:r>
      <w:r>
        <w:rPr>
          <w:color w:val="231F20"/>
          <w:sz w:val="16"/>
        </w:rPr>
        <w:t>will</w:t>
      </w:r>
      <w:r>
        <w:rPr>
          <w:color w:val="231F20"/>
          <w:spacing w:val="-4"/>
          <w:sz w:val="16"/>
        </w:rPr>
        <w:t xml:space="preserve"> </w:t>
      </w:r>
      <w:r>
        <w:rPr>
          <w:color w:val="231F20"/>
          <w:sz w:val="16"/>
        </w:rPr>
        <w:t>be</w:t>
      </w:r>
      <w:r>
        <w:rPr>
          <w:color w:val="231F20"/>
          <w:spacing w:val="-4"/>
          <w:sz w:val="16"/>
        </w:rPr>
        <w:t xml:space="preserve"> </w:t>
      </w:r>
      <w:r>
        <w:rPr>
          <w:color w:val="231F20"/>
          <w:sz w:val="16"/>
        </w:rPr>
        <w:t>considered</w:t>
      </w:r>
      <w:r>
        <w:rPr>
          <w:color w:val="231F20"/>
          <w:spacing w:val="-4"/>
          <w:sz w:val="16"/>
        </w:rPr>
        <w:t xml:space="preserve"> </w:t>
      </w:r>
      <w:r>
        <w:rPr>
          <w:color w:val="231F20"/>
          <w:sz w:val="16"/>
        </w:rPr>
        <w:t>by</w:t>
      </w:r>
      <w:r>
        <w:rPr>
          <w:color w:val="231F20"/>
          <w:spacing w:val="-4"/>
          <w:sz w:val="16"/>
        </w:rPr>
        <w:t xml:space="preserve"> </w:t>
      </w:r>
      <w:r>
        <w:rPr>
          <w:color w:val="231F20"/>
          <w:sz w:val="16"/>
        </w:rPr>
        <w:t>the</w:t>
      </w:r>
      <w:r>
        <w:rPr>
          <w:color w:val="231F20"/>
          <w:spacing w:val="-4"/>
          <w:sz w:val="16"/>
        </w:rPr>
        <w:t xml:space="preserve"> </w:t>
      </w:r>
      <w:r>
        <w:rPr>
          <w:color w:val="231F20"/>
          <w:sz w:val="16"/>
        </w:rPr>
        <w:t>Committee</w:t>
      </w:r>
      <w:r>
        <w:rPr>
          <w:color w:val="231F20"/>
          <w:spacing w:val="-4"/>
          <w:sz w:val="16"/>
        </w:rPr>
        <w:t xml:space="preserve"> </w:t>
      </w:r>
      <w:r>
        <w:rPr>
          <w:color w:val="231F20"/>
          <w:sz w:val="16"/>
        </w:rPr>
        <w:t>or</w:t>
      </w:r>
      <w:r>
        <w:rPr>
          <w:color w:val="231F20"/>
          <w:spacing w:val="-4"/>
          <w:sz w:val="16"/>
        </w:rPr>
        <w:t xml:space="preserve"> </w:t>
      </w:r>
      <w:r>
        <w:rPr>
          <w:color w:val="231F20"/>
          <w:sz w:val="16"/>
        </w:rPr>
        <w:t>a</w:t>
      </w:r>
      <w:r>
        <w:rPr>
          <w:color w:val="231F20"/>
          <w:spacing w:val="-4"/>
          <w:sz w:val="16"/>
        </w:rPr>
        <w:t xml:space="preserve"> </w:t>
      </w:r>
      <w:r>
        <w:rPr>
          <w:color w:val="231F20"/>
          <w:sz w:val="16"/>
        </w:rPr>
        <w:t>duly</w:t>
      </w:r>
      <w:r>
        <w:rPr>
          <w:color w:val="231F20"/>
          <w:spacing w:val="-4"/>
          <w:sz w:val="16"/>
        </w:rPr>
        <w:t xml:space="preserve"> </w:t>
      </w:r>
      <w:r>
        <w:rPr>
          <w:color w:val="231F20"/>
          <w:sz w:val="16"/>
        </w:rPr>
        <w:t>appointed</w:t>
      </w:r>
      <w:r>
        <w:rPr>
          <w:color w:val="231F20"/>
          <w:spacing w:val="-4"/>
          <w:sz w:val="16"/>
        </w:rPr>
        <w:t xml:space="preserve"> </w:t>
      </w:r>
      <w:r>
        <w:rPr>
          <w:color w:val="231F20"/>
          <w:sz w:val="16"/>
        </w:rPr>
        <w:t>Commission thereof.</w:t>
      </w:r>
    </w:p>
    <w:p w:rsidR="0004755E" w:rsidRDefault="00BF6CAB">
      <w:pPr>
        <w:pStyle w:val="BodyText"/>
        <w:spacing w:before="56"/>
      </w:pPr>
      <w:r>
        <w:rPr>
          <w:color w:val="231F20"/>
        </w:rPr>
        <w:t>The Referee shall respond within 14 days and may either</w:t>
      </w:r>
      <w:r>
        <w:rPr>
          <w:color w:val="231F20"/>
        </w:rPr>
        <w:t>:</w:t>
      </w:r>
    </w:p>
    <w:p w:rsidR="0004755E" w:rsidRDefault="00BF6CAB">
      <w:pPr>
        <w:pStyle w:val="ListParagraph"/>
        <w:numPr>
          <w:ilvl w:val="1"/>
          <w:numId w:val="8"/>
        </w:numPr>
        <w:tabs>
          <w:tab w:val="left" w:pos="2196"/>
          <w:tab w:val="left" w:pos="2197"/>
        </w:tabs>
        <w:spacing w:before="64"/>
        <w:ind w:left="2196"/>
        <w:jc w:val="both"/>
        <w:rPr>
          <w:sz w:val="16"/>
        </w:rPr>
      </w:pPr>
      <w:r>
        <w:rPr>
          <w:color w:val="231F20"/>
          <w:sz w:val="16"/>
        </w:rPr>
        <w:t>deny the allegation(s), setting out a statement of his case;</w:t>
      </w:r>
      <w:r>
        <w:rPr>
          <w:color w:val="231F20"/>
          <w:spacing w:val="-12"/>
          <w:sz w:val="16"/>
        </w:rPr>
        <w:t xml:space="preserve"> </w:t>
      </w:r>
      <w:r>
        <w:rPr>
          <w:color w:val="231F20"/>
          <w:sz w:val="16"/>
        </w:rPr>
        <w:t>or</w:t>
      </w:r>
    </w:p>
    <w:p w:rsidR="0004755E" w:rsidRDefault="00BF6CAB">
      <w:pPr>
        <w:pStyle w:val="ListParagraph"/>
        <w:numPr>
          <w:ilvl w:val="1"/>
          <w:numId w:val="8"/>
        </w:numPr>
        <w:tabs>
          <w:tab w:val="left" w:pos="2196"/>
          <w:tab w:val="left" w:pos="2197"/>
        </w:tabs>
        <w:spacing w:before="64" w:line="249" w:lineRule="auto"/>
        <w:ind w:left="2196" w:right="121"/>
        <w:jc w:val="both"/>
        <w:rPr>
          <w:sz w:val="16"/>
        </w:rPr>
      </w:pPr>
      <w:r>
        <w:rPr>
          <w:color w:val="231F20"/>
          <w:sz w:val="16"/>
        </w:rPr>
        <w:t>request a personal hearing, in which case a fee of £25 must accompany the request;</w:t>
      </w:r>
      <w:r>
        <w:rPr>
          <w:color w:val="231F20"/>
          <w:spacing w:val="-2"/>
          <w:sz w:val="16"/>
        </w:rPr>
        <w:t xml:space="preserve"> </w:t>
      </w:r>
      <w:r>
        <w:rPr>
          <w:color w:val="231F20"/>
          <w:sz w:val="16"/>
        </w:rPr>
        <w:t>or</w:t>
      </w:r>
    </w:p>
    <w:p w:rsidR="0004755E" w:rsidRDefault="00BF6CAB">
      <w:pPr>
        <w:pStyle w:val="ListParagraph"/>
        <w:numPr>
          <w:ilvl w:val="1"/>
          <w:numId w:val="8"/>
        </w:numPr>
        <w:tabs>
          <w:tab w:val="left" w:pos="2196"/>
          <w:tab w:val="left" w:pos="2197"/>
        </w:tabs>
        <w:spacing w:before="56" w:line="249" w:lineRule="auto"/>
        <w:ind w:left="2196" w:right="120"/>
        <w:jc w:val="both"/>
        <w:rPr>
          <w:sz w:val="16"/>
        </w:rPr>
      </w:pPr>
      <w:r>
        <w:rPr>
          <w:color w:val="231F20"/>
          <w:sz w:val="16"/>
        </w:rPr>
        <w:t>admit the allegation(s). A Referee who admits the  allegation(s)  may  set  out  any submissions which he wishes the Referees’ Committee to consider when considering what, if any, action to take. The Referee may also request a personal</w:t>
      </w:r>
      <w:r>
        <w:rPr>
          <w:color w:val="231F20"/>
          <w:spacing w:val="28"/>
          <w:sz w:val="16"/>
        </w:rPr>
        <w:t xml:space="preserve"> </w:t>
      </w:r>
      <w:r>
        <w:rPr>
          <w:color w:val="231F20"/>
          <w:sz w:val="16"/>
        </w:rPr>
        <w:t>hearing as</w:t>
      </w:r>
      <w:r>
        <w:rPr>
          <w:color w:val="231F20"/>
          <w:spacing w:val="-1"/>
          <w:sz w:val="16"/>
        </w:rPr>
        <w:t xml:space="preserve"> </w:t>
      </w:r>
      <w:r>
        <w:rPr>
          <w:color w:val="231F20"/>
          <w:sz w:val="16"/>
        </w:rPr>
        <w:t>above.</w:t>
      </w:r>
    </w:p>
    <w:p w:rsidR="0004755E" w:rsidRDefault="00BF6CAB">
      <w:pPr>
        <w:pStyle w:val="BodyText"/>
        <w:spacing w:before="56" w:line="249" w:lineRule="auto"/>
        <w:ind w:right="120" w:hanging="1"/>
      </w:pPr>
      <w:r>
        <w:rPr>
          <w:color w:val="231F20"/>
        </w:rPr>
        <w:t>In</w:t>
      </w:r>
      <w:r>
        <w:rPr>
          <w:color w:val="231F20"/>
        </w:rPr>
        <w:t xml:space="preserve"> considering any allegation at a personal hearing, a Referees’ Committee or Commission thereof, may adopt such procedures as it considers appropriate and expedient for the determination</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matter</w:t>
      </w:r>
      <w:r>
        <w:rPr>
          <w:color w:val="231F20"/>
          <w:spacing w:val="-3"/>
        </w:rPr>
        <w:t xml:space="preserve"> </w:t>
      </w:r>
      <w:r>
        <w:rPr>
          <w:color w:val="231F20"/>
        </w:rPr>
        <w:t>brought</w:t>
      </w:r>
      <w:r>
        <w:rPr>
          <w:color w:val="231F20"/>
          <w:spacing w:val="-3"/>
        </w:rPr>
        <w:t xml:space="preserve"> </w:t>
      </w:r>
      <w:r>
        <w:rPr>
          <w:color w:val="231F20"/>
        </w:rPr>
        <w:t>before</w:t>
      </w:r>
      <w:r>
        <w:rPr>
          <w:color w:val="231F20"/>
          <w:spacing w:val="-3"/>
        </w:rPr>
        <w:t xml:space="preserve"> </w:t>
      </w:r>
      <w:r>
        <w:rPr>
          <w:color w:val="231F20"/>
        </w:rPr>
        <w:t>it;</w:t>
      </w:r>
      <w:r>
        <w:rPr>
          <w:color w:val="231F20"/>
          <w:spacing w:val="-3"/>
        </w:rPr>
        <w:t xml:space="preserve"> </w:t>
      </w:r>
      <w:r>
        <w:rPr>
          <w:color w:val="231F20"/>
        </w:rPr>
        <w:t>and</w:t>
      </w:r>
      <w:r>
        <w:rPr>
          <w:color w:val="231F20"/>
          <w:spacing w:val="-3"/>
        </w:rPr>
        <w:t xml:space="preserve"> </w:t>
      </w:r>
      <w:r>
        <w:rPr>
          <w:color w:val="231F20"/>
        </w:rPr>
        <w:t>shall</w:t>
      </w:r>
      <w:r>
        <w:rPr>
          <w:color w:val="231F20"/>
          <w:spacing w:val="-3"/>
        </w:rPr>
        <w:t xml:space="preserve"> </w:t>
      </w:r>
      <w:r>
        <w:rPr>
          <w:color w:val="231F20"/>
        </w:rPr>
        <w:t>not</w:t>
      </w:r>
      <w:r>
        <w:rPr>
          <w:color w:val="231F20"/>
          <w:spacing w:val="-3"/>
        </w:rPr>
        <w:t xml:space="preserve"> </w:t>
      </w:r>
      <w:r>
        <w:rPr>
          <w:color w:val="231F20"/>
        </w:rPr>
        <w:t>be</w:t>
      </w:r>
      <w:r>
        <w:rPr>
          <w:color w:val="231F20"/>
          <w:spacing w:val="-3"/>
        </w:rPr>
        <w:t xml:space="preserve"> </w:t>
      </w:r>
      <w:r>
        <w:rPr>
          <w:color w:val="231F20"/>
        </w:rPr>
        <w:t>bound</w:t>
      </w:r>
      <w:r>
        <w:rPr>
          <w:color w:val="231F20"/>
          <w:spacing w:val="-3"/>
        </w:rPr>
        <w:t xml:space="preserve"> </w:t>
      </w:r>
      <w:r>
        <w:rPr>
          <w:color w:val="231F20"/>
        </w:rPr>
        <w:t>by</w:t>
      </w:r>
      <w:r>
        <w:rPr>
          <w:color w:val="231F20"/>
          <w:spacing w:val="-3"/>
        </w:rPr>
        <w:t xml:space="preserve"> </w:t>
      </w:r>
      <w:r>
        <w:rPr>
          <w:color w:val="231F20"/>
        </w:rPr>
        <w:t>any</w:t>
      </w:r>
      <w:r>
        <w:rPr>
          <w:color w:val="231F20"/>
          <w:spacing w:val="-3"/>
        </w:rPr>
        <w:t xml:space="preserve"> </w:t>
      </w:r>
      <w:r>
        <w:rPr>
          <w:color w:val="231F20"/>
        </w:rPr>
        <w:t>enactme</w:t>
      </w:r>
      <w:r>
        <w:rPr>
          <w:color w:val="231F20"/>
        </w:rPr>
        <w:t>nt</w:t>
      </w:r>
      <w:r>
        <w:rPr>
          <w:color w:val="231F20"/>
          <w:spacing w:val="-3"/>
        </w:rPr>
        <w:t xml:space="preserve"> </w:t>
      </w:r>
      <w:r>
        <w:rPr>
          <w:color w:val="231F20"/>
        </w:rPr>
        <w:t>of rule or law relating to the admissibility of evidence in proceedings before a court of</w:t>
      </w:r>
      <w:r>
        <w:rPr>
          <w:color w:val="231F20"/>
          <w:spacing w:val="-8"/>
        </w:rPr>
        <w:t xml:space="preserve"> </w:t>
      </w:r>
      <w:r>
        <w:rPr>
          <w:color w:val="231F20"/>
          <w:spacing w:val="-3"/>
        </w:rPr>
        <w:t>law.</w:t>
      </w:r>
    </w:p>
    <w:p w:rsidR="0004755E" w:rsidRDefault="00BF6CAB">
      <w:pPr>
        <w:spacing w:before="56"/>
        <w:ind w:left="1629"/>
        <w:jc w:val="both"/>
        <w:rPr>
          <w:i/>
          <w:sz w:val="16"/>
        </w:rPr>
      </w:pPr>
      <w:r>
        <w:rPr>
          <w:i/>
          <w:color w:val="231F20"/>
          <w:sz w:val="16"/>
        </w:rPr>
        <w:t>Guide to Procedures at Personal Hearings</w:t>
      </w:r>
    </w:p>
    <w:p w:rsidR="0004755E" w:rsidRDefault="00BF6CAB">
      <w:pPr>
        <w:pStyle w:val="BodyText"/>
        <w:spacing w:before="62" w:line="249" w:lineRule="auto"/>
        <w:ind w:right="120" w:hanging="1"/>
      </w:pPr>
      <w:r>
        <w:rPr>
          <w:color w:val="231F20"/>
        </w:rPr>
        <w:t>The following may be used as a guide to the procedures to be followed at a personal hearing, unless the Referees’ Com</w:t>
      </w:r>
      <w:r>
        <w:rPr>
          <w:color w:val="231F20"/>
        </w:rPr>
        <w:t>mittee or Commission consider it appropriate to amend them:</w:t>
      </w:r>
    </w:p>
    <w:p w:rsidR="0004755E" w:rsidRDefault="00BF6CAB">
      <w:pPr>
        <w:pStyle w:val="ListParagraph"/>
        <w:numPr>
          <w:ilvl w:val="0"/>
          <w:numId w:val="7"/>
        </w:numPr>
        <w:tabs>
          <w:tab w:val="left" w:pos="2196"/>
          <w:tab w:val="left" w:pos="2197"/>
        </w:tabs>
        <w:spacing w:line="249" w:lineRule="auto"/>
        <w:ind w:right="121"/>
        <w:jc w:val="both"/>
        <w:rPr>
          <w:sz w:val="16"/>
        </w:rPr>
      </w:pPr>
      <w:r>
        <w:rPr>
          <w:color w:val="231F20"/>
          <w:sz w:val="16"/>
        </w:rPr>
        <w:t>The allegation(s) will be read out to the Referee, who will be asked if the allegation(s) are admitted or</w:t>
      </w:r>
      <w:r>
        <w:rPr>
          <w:color w:val="231F20"/>
          <w:spacing w:val="-13"/>
          <w:sz w:val="16"/>
        </w:rPr>
        <w:t xml:space="preserve"> </w:t>
      </w:r>
      <w:r>
        <w:rPr>
          <w:color w:val="231F20"/>
          <w:sz w:val="16"/>
        </w:rPr>
        <w:t>denied.</w:t>
      </w:r>
    </w:p>
    <w:p w:rsidR="0004755E" w:rsidRDefault="00BF6CAB">
      <w:pPr>
        <w:pStyle w:val="ListParagraph"/>
        <w:numPr>
          <w:ilvl w:val="0"/>
          <w:numId w:val="7"/>
        </w:numPr>
        <w:tabs>
          <w:tab w:val="left" w:pos="2196"/>
          <w:tab w:val="left" w:pos="2197"/>
        </w:tabs>
        <w:jc w:val="both"/>
        <w:rPr>
          <w:sz w:val="16"/>
        </w:rPr>
      </w:pPr>
      <w:r>
        <w:rPr>
          <w:color w:val="231F20"/>
          <w:sz w:val="16"/>
        </w:rPr>
        <w:t>Evidence in support of the allegation(s) to be</w:t>
      </w:r>
      <w:r>
        <w:rPr>
          <w:color w:val="231F20"/>
          <w:spacing w:val="-10"/>
          <w:sz w:val="16"/>
        </w:rPr>
        <w:t xml:space="preserve"> </w:t>
      </w:r>
      <w:r>
        <w:rPr>
          <w:color w:val="231F20"/>
          <w:sz w:val="16"/>
        </w:rPr>
        <w:t>called.</w:t>
      </w:r>
    </w:p>
    <w:p w:rsidR="0004755E" w:rsidRDefault="00BF6CAB">
      <w:pPr>
        <w:pStyle w:val="ListParagraph"/>
        <w:numPr>
          <w:ilvl w:val="0"/>
          <w:numId w:val="7"/>
        </w:numPr>
        <w:tabs>
          <w:tab w:val="left" w:pos="2196"/>
          <w:tab w:val="left" w:pos="2197"/>
        </w:tabs>
        <w:spacing w:before="64" w:line="249" w:lineRule="auto"/>
        <w:ind w:right="120"/>
        <w:jc w:val="both"/>
        <w:rPr>
          <w:sz w:val="16"/>
        </w:rPr>
      </w:pPr>
      <w:r>
        <w:rPr>
          <w:color w:val="231F20"/>
          <w:spacing w:val="2"/>
          <w:sz w:val="16"/>
        </w:rPr>
        <w:t xml:space="preserve">Evidenceinresponsetotheallegation(s) </w:t>
      </w:r>
      <w:r>
        <w:rPr>
          <w:color w:val="231F20"/>
          <w:spacing w:val="3"/>
          <w:sz w:val="16"/>
        </w:rPr>
        <w:t xml:space="preserve">tobesubmittedbythe </w:t>
      </w:r>
      <w:r>
        <w:rPr>
          <w:color w:val="231F20"/>
          <w:sz w:val="16"/>
        </w:rPr>
        <w:t xml:space="preserve">Referee, </w:t>
      </w:r>
      <w:r>
        <w:rPr>
          <w:color w:val="231F20"/>
          <w:spacing w:val="2"/>
          <w:sz w:val="16"/>
        </w:rPr>
        <w:t xml:space="preserve">whomay, </w:t>
      </w:r>
      <w:r>
        <w:rPr>
          <w:color w:val="231F20"/>
          <w:sz w:val="16"/>
        </w:rPr>
        <w:t>with the permission of the Referees’ Committee or Commission, be accompanied by a representative. (Any such representative shall</w:t>
      </w:r>
      <w:r>
        <w:rPr>
          <w:color w:val="231F20"/>
          <w:sz w:val="16"/>
        </w:rPr>
        <w:t xml:space="preserve"> not be permitted to give</w:t>
      </w:r>
      <w:r>
        <w:rPr>
          <w:color w:val="231F20"/>
          <w:spacing w:val="28"/>
          <w:sz w:val="16"/>
        </w:rPr>
        <w:t xml:space="preserve"> </w:t>
      </w:r>
      <w:r>
        <w:rPr>
          <w:color w:val="231F20"/>
          <w:sz w:val="16"/>
        </w:rPr>
        <w:t>evidence as a</w:t>
      </w:r>
      <w:r>
        <w:rPr>
          <w:color w:val="231F20"/>
          <w:spacing w:val="-6"/>
          <w:sz w:val="16"/>
        </w:rPr>
        <w:t xml:space="preserve"> </w:t>
      </w:r>
      <w:r>
        <w:rPr>
          <w:color w:val="231F20"/>
          <w:sz w:val="16"/>
        </w:rPr>
        <w:t>witness).</w:t>
      </w:r>
    </w:p>
    <w:p w:rsidR="0004755E" w:rsidRDefault="00BF6CAB">
      <w:pPr>
        <w:pStyle w:val="ListParagraph"/>
        <w:numPr>
          <w:ilvl w:val="0"/>
          <w:numId w:val="7"/>
        </w:numPr>
        <w:tabs>
          <w:tab w:val="left" w:pos="2196"/>
          <w:tab w:val="left" w:pos="2197"/>
        </w:tabs>
        <w:spacing w:line="249" w:lineRule="auto"/>
        <w:ind w:right="121"/>
        <w:jc w:val="both"/>
        <w:rPr>
          <w:sz w:val="16"/>
        </w:rPr>
      </w:pPr>
      <w:r>
        <w:rPr>
          <w:color w:val="231F20"/>
          <w:sz w:val="16"/>
        </w:rPr>
        <w:t>The Referees’ Committee or Commission and the Referee (as appropriate) shall be entitled to ask questions of any witness giving evidence in support of the allegation(s). The Referees’ Committee or Commissio</w:t>
      </w:r>
      <w:r>
        <w:rPr>
          <w:color w:val="231F20"/>
          <w:sz w:val="16"/>
        </w:rPr>
        <w:t>n shall be entitled to ask questions</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Referee,</w:t>
      </w:r>
      <w:r>
        <w:rPr>
          <w:color w:val="231F20"/>
          <w:spacing w:val="-2"/>
          <w:sz w:val="16"/>
        </w:rPr>
        <w:t xml:space="preserve"> </w:t>
      </w:r>
      <w:r>
        <w:rPr>
          <w:color w:val="231F20"/>
          <w:sz w:val="16"/>
        </w:rPr>
        <w:t>who</w:t>
      </w:r>
      <w:r>
        <w:rPr>
          <w:color w:val="231F20"/>
          <w:spacing w:val="-2"/>
          <w:sz w:val="16"/>
        </w:rPr>
        <w:t xml:space="preserve"> </w:t>
      </w:r>
      <w:r>
        <w:rPr>
          <w:color w:val="231F20"/>
          <w:sz w:val="16"/>
        </w:rPr>
        <w:t>may</w:t>
      </w:r>
      <w:r>
        <w:rPr>
          <w:color w:val="231F20"/>
          <w:spacing w:val="-2"/>
          <w:sz w:val="16"/>
        </w:rPr>
        <w:t xml:space="preserve"> </w:t>
      </w:r>
      <w:r>
        <w:rPr>
          <w:color w:val="231F20"/>
          <w:sz w:val="16"/>
        </w:rPr>
        <w:t>give</w:t>
      </w:r>
      <w:r>
        <w:rPr>
          <w:color w:val="231F20"/>
          <w:spacing w:val="-2"/>
          <w:sz w:val="16"/>
        </w:rPr>
        <w:t xml:space="preserve"> </w:t>
      </w:r>
      <w:r>
        <w:rPr>
          <w:color w:val="231F20"/>
          <w:sz w:val="16"/>
        </w:rPr>
        <w:t>evidence</w:t>
      </w:r>
      <w:r>
        <w:rPr>
          <w:color w:val="231F20"/>
          <w:spacing w:val="-2"/>
          <w:sz w:val="16"/>
        </w:rPr>
        <w:t xml:space="preserve"> </w:t>
      </w:r>
      <w:r>
        <w:rPr>
          <w:color w:val="231F20"/>
          <w:sz w:val="16"/>
        </w:rPr>
        <w:t>in</w:t>
      </w:r>
      <w:r>
        <w:rPr>
          <w:color w:val="231F20"/>
          <w:spacing w:val="-2"/>
          <w:sz w:val="16"/>
        </w:rPr>
        <w:t xml:space="preserve"> </w:t>
      </w:r>
      <w:r>
        <w:rPr>
          <w:color w:val="231F20"/>
          <w:sz w:val="16"/>
        </w:rPr>
        <w:t>defence</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allegation(s).</w:t>
      </w:r>
    </w:p>
    <w:p w:rsidR="0004755E" w:rsidRDefault="007325EB">
      <w:pPr>
        <w:pStyle w:val="BodyText"/>
        <w:spacing w:line="249" w:lineRule="auto"/>
        <w:ind w:left="2196" w:right="35" w:hanging="1"/>
        <w:jc w:val="left"/>
      </w:pPr>
      <w:r>
        <w:rPr>
          <w:noProof/>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ragraph">
                  <wp:posOffset>164465</wp:posOffset>
                </wp:positionV>
                <wp:extent cx="495300" cy="2157095"/>
                <wp:effectExtent l="0" t="4445" r="0" b="635"/>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7095"/>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8D638" id="Rectangle 7" o:spid="_x0000_s1026" style="position:absolute;margin-left:0;margin-top:12.95pt;width:39pt;height:16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" fillcolor="#fff799" stroked="f">
                <w10:wrap anchorx="page"/>
              </v:rect>
            </w:pict>
          </mc:Fallback>
        </mc:AlternateContent>
      </w:r>
      <w:r w:rsidR="00BF6CAB">
        <w:rPr>
          <w:color w:val="231F20"/>
        </w:rPr>
        <w:t>The Referees’ Committee or Commission may draw such inferences as it considers appropriate from the failure of the Referee to give evidence or answ</w:t>
      </w:r>
      <w:r w:rsidR="00BF6CAB">
        <w:rPr>
          <w:color w:val="231F20"/>
        </w:rPr>
        <w:t>er a question.</w:t>
      </w:r>
    </w:p>
    <w:p w:rsidR="0004755E" w:rsidRDefault="00BF6CAB">
      <w:pPr>
        <w:pStyle w:val="ListParagraph"/>
        <w:numPr>
          <w:ilvl w:val="0"/>
          <w:numId w:val="7"/>
        </w:numPr>
        <w:tabs>
          <w:tab w:val="left" w:pos="2196"/>
          <w:tab w:val="left" w:pos="2197"/>
        </w:tabs>
        <w:spacing w:line="249" w:lineRule="auto"/>
        <w:ind w:right="120"/>
        <w:jc w:val="both"/>
        <w:rPr>
          <w:sz w:val="16"/>
        </w:rPr>
      </w:pP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event</w:t>
      </w:r>
      <w:r>
        <w:rPr>
          <w:color w:val="231F20"/>
          <w:spacing w:val="-7"/>
          <w:sz w:val="16"/>
        </w:rPr>
        <w:t xml:space="preserve"> </w:t>
      </w:r>
      <w:r>
        <w:rPr>
          <w:color w:val="231F20"/>
          <w:sz w:val="16"/>
        </w:rPr>
        <w:t>of</w:t>
      </w:r>
      <w:r>
        <w:rPr>
          <w:color w:val="231F20"/>
          <w:spacing w:val="-7"/>
          <w:sz w:val="16"/>
        </w:rPr>
        <w:t xml:space="preserve"> </w:t>
      </w:r>
      <w:r>
        <w:rPr>
          <w:color w:val="231F20"/>
          <w:sz w:val="16"/>
        </w:rPr>
        <w:t>evidence</w:t>
      </w:r>
      <w:r>
        <w:rPr>
          <w:color w:val="231F20"/>
          <w:spacing w:val="-7"/>
          <w:sz w:val="16"/>
        </w:rPr>
        <w:t xml:space="preserve"> </w:t>
      </w:r>
      <w:r>
        <w:rPr>
          <w:color w:val="231F20"/>
          <w:sz w:val="16"/>
        </w:rPr>
        <w:t>submitted</w:t>
      </w:r>
      <w:r>
        <w:rPr>
          <w:color w:val="231F20"/>
          <w:spacing w:val="-7"/>
          <w:sz w:val="16"/>
        </w:rPr>
        <w:t xml:space="preserve"> </w:t>
      </w:r>
      <w:r>
        <w:rPr>
          <w:color w:val="231F20"/>
          <w:sz w:val="16"/>
        </w:rPr>
        <w:t>in</w:t>
      </w:r>
      <w:r>
        <w:rPr>
          <w:color w:val="231F20"/>
          <w:spacing w:val="-7"/>
          <w:sz w:val="16"/>
        </w:rPr>
        <w:t xml:space="preserve"> </w:t>
      </w:r>
      <w:r>
        <w:rPr>
          <w:color w:val="231F20"/>
          <w:sz w:val="16"/>
        </w:rPr>
        <w:t>answer</w:t>
      </w:r>
      <w:r>
        <w:rPr>
          <w:color w:val="231F20"/>
          <w:spacing w:val="-7"/>
          <w:sz w:val="16"/>
        </w:rPr>
        <w:t xml:space="preserve"> </w:t>
      </w:r>
      <w:r>
        <w:rPr>
          <w:color w:val="231F20"/>
          <w:sz w:val="16"/>
        </w:rPr>
        <w:t>to</w:t>
      </w:r>
      <w:r>
        <w:rPr>
          <w:color w:val="231F20"/>
          <w:spacing w:val="-7"/>
          <w:sz w:val="16"/>
        </w:rPr>
        <w:t xml:space="preserve"> </w:t>
      </w:r>
      <w:r>
        <w:rPr>
          <w:color w:val="231F20"/>
          <w:sz w:val="16"/>
        </w:rPr>
        <w:t>the</w:t>
      </w:r>
      <w:r>
        <w:rPr>
          <w:color w:val="231F20"/>
          <w:spacing w:val="-7"/>
          <w:sz w:val="16"/>
        </w:rPr>
        <w:t xml:space="preserve"> </w:t>
      </w:r>
      <w:r>
        <w:rPr>
          <w:color w:val="231F20"/>
          <w:sz w:val="16"/>
        </w:rPr>
        <w:t>allegation(s)</w:t>
      </w:r>
      <w:r>
        <w:rPr>
          <w:color w:val="231F20"/>
          <w:spacing w:val="-7"/>
          <w:sz w:val="16"/>
        </w:rPr>
        <w:t xml:space="preserve"> </w:t>
      </w:r>
      <w:r>
        <w:rPr>
          <w:color w:val="231F20"/>
          <w:sz w:val="16"/>
        </w:rPr>
        <w:t>disclosing</w:t>
      </w:r>
      <w:r>
        <w:rPr>
          <w:color w:val="231F20"/>
          <w:spacing w:val="-7"/>
          <w:sz w:val="16"/>
        </w:rPr>
        <w:t xml:space="preserve"> </w:t>
      </w:r>
      <w:r>
        <w:rPr>
          <w:color w:val="231F20"/>
          <w:sz w:val="16"/>
        </w:rPr>
        <w:t>a</w:t>
      </w:r>
      <w:r>
        <w:rPr>
          <w:color w:val="231F20"/>
          <w:spacing w:val="-7"/>
          <w:sz w:val="16"/>
        </w:rPr>
        <w:t xml:space="preserve"> </w:t>
      </w:r>
      <w:r>
        <w:rPr>
          <w:color w:val="231F20"/>
          <w:sz w:val="16"/>
        </w:rPr>
        <w:t>point which the Referees’ Committee or Commission considers was not covered in the evidence</w:t>
      </w:r>
      <w:r>
        <w:rPr>
          <w:color w:val="231F20"/>
          <w:spacing w:val="-6"/>
          <w:sz w:val="16"/>
        </w:rPr>
        <w:t xml:space="preserve"> </w:t>
      </w:r>
      <w:r>
        <w:rPr>
          <w:color w:val="231F20"/>
          <w:sz w:val="16"/>
        </w:rPr>
        <w:t>of,</w:t>
      </w:r>
      <w:r>
        <w:rPr>
          <w:color w:val="231F20"/>
          <w:spacing w:val="-6"/>
          <w:sz w:val="16"/>
        </w:rPr>
        <w:t xml:space="preserve"> </w:t>
      </w:r>
      <w:r>
        <w:rPr>
          <w:color w:val="231F20"/>
          <w:sz w:val="16"/>
        </w:rPr>
        <w:t>or</w:t>
      </w:r>
      <w:r>
        <w:rPr>
          <w:color w:val="231F20"/>
          <w:spacing w:val="-6"/>
          <w:sz w:val="16"/>
        </w:rPr>
        <w:t xml:space="preserve"> </w:t>
      </w:r>
      <w:r>
        <w:rPr>
          <w:color w:val="231F20"/>
          <w:sz w:val="16"/>
        </w:rPr>
        <w:t>not</w:t>
      </w:r>
      <w:r>
        <w:rPr>
          <w:color w:val="231F20"/>
          <w:spacing w:val="-6"/>
          <w:sz w:val="16"/>
        </w:rPr>
        <w:t xml:space="preserve"> </w:t>
      </w:r>
      <w:r>
        <w:rPr>
          <w:color w:val="231F20"/>
          <w:sz w:val="16"/>
        </w:rPr>
        <w:t>put</w:t>
      </w:r>
      <w:r>
        <w:rPr>
          <w:color w:val="231F20"/>
          <w:spacing w:val="-6"/>
          <w:sz w:val="16"/>
        </w:rPr>
        <w:t xml:space="preserve"> </w:t>
      </w:r>
      <w:r>
        <w:rPr>
          <w:color w:val="231F20"/>
          <w:sz w:val="16"/>
        </w:rPr>
        <w:t>to,</w:t>
      </w:r>
      <w:r>
        <w:rPr>
          <w:color w:val="231F20"/>
          <w:spacing w:val="-6"/>
          <w:sz w:val="16"/>
        </w:rPr>
        <w:t xml:space="preserve"> </w:t>
      </w:r>
      <w:r>
        <w:rPr>
          <w:color w:val="231F20"/>
          <w:sz w:val="16"/>
        </w:rPr>
        <w:t>any</w:t>
      </w:r>
      <w:r>
        <w:rPr>
          <w:color w:val="231F20"/>
          <w:spacing w:val="-6"/>
          <w:sz w:val="16"/>
        </w:rPr>
        <w:t xml:space="preserve"> </w:t>
      </w:r>
      <w:r>
        <w:rPr>
          <w:color w:val="231F20"/>
          <w:sz w:val="16"/>
        </w:rPr>
        <w:t>witness</w:t>
      </w:r>
      <w:r>
        <w:rPr>
          <w:color w:val="231F20"/>
          <w:spacing w:val="-6"/>
          <w:sz w:val="16"/>
        </w:rPr>
        <w:t xml:space="preserve"> </w:t>
      </w:r>
      <w:r>
        <w:rPr>
          <w:color w:val="231F20"/>
          <w:sz w:val="16"/>
        </w:rPr>
        <w:t>in</w:t>
      </w:r>
      <w:r>
        <w:rPr>
          <w:color w:val="231F20"/>
          <w:spacing w:val="-6"/>
          <w:sz w:val="16"/>
        </w:rPr>
        <w:t xml:space="preserve"> </w:t>
      </w:r>
      <w:r>
        <w:rPr>
          <w:color w:val="231F20"/>
          <w:sz w:val="16"/>
        </w:rPr>
        <w:t>support</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Pr>
          <w:color w:val="231F20"/>
          <w:sz w:val="16"/>
        </w:rPr>
        <w:t>allegation(s),</w:t>
      </w:r>
      <w:r>
        <w:rPr>
          <w:color w:val="231F20"/>
          <w:spacing w:val="-6"/>
          <w:sz w:val="16"/>
        </w:rPr>
        <w:t xml:space="preserve"> </w:t>
      </w:r>
      <w:r>
        <w:rPr>
          <w:color w:val="231F20"/>
          <w:sz w:val="16"/>
        </w:rPr>
        <w:t>the</w:t>
      </w:r>
      <w:r>
        <w:rPr>
          <w:color w:val="231F20"/>
          <w:spacing w:val="-6"/>
          <w:sz w:val="16"/>
        </w:rPr>
        <w:t xml:space="preserve"> </w:t>
      </w:r>
      <w:r>
        <w:rPr>
          <w:color w:val="231F20"/>
          <w:sz w:val="16"/>
        </w:rPr>
        <w:t>Referees’ Committee or Commission may recall and ask questions of such witness. The Referee or r</w:t>
      </w:r>
      <w:r>
        <w:rPr>
          <w:color w:val="231F20"/>
          <w:sz w:val="16"/>
        </w:rPr>
        <w:t>elevant representative may also ask</w:t>
      </w:r>
      <w:r>
        <w:rPr>
          <w:color w:val="231F20"/>
          <w:spacing w:val="-12"/>
          <w:sz w:val="16"/>
        </w:rPr>
        <w:t xml:space="preserve"> </w:t>
      </w:r>
      <w:r>
        <w:rPr>
          <w:color w:val="231F20"/>
          <w:sz w:val="16"/>
        </w:rPr>
        <w:t>questions.</w:t>
      </w:r>
    </w:p>
    <w:p w:rsidR="0004755E" w:rsidRDefault="00BF6CAB">
      <w:pPr>
        <w:pStyle w:val="ListParagraph"/>
        <w:numPr>
          <w:ilvl w:val="0"/>
          <w:numId w:val="7"/>
        </w:numPr>
        <w:tabs>
          <w:tab w:val="left" w:pos="2196"/>
          <w:tab w:val="left" w:pos="2197"/>
        </w:tabs>
        <w:spacing w:line="249" w:lineRule="auto"/>
        <w:ind w:right="120"/>
        <w:jc w:val="both"/>
        <w:rPr>
          <w:sz w:val="16"/>
        </w:rPr>
      </w:pPr>
      <w:r>
        <w:rPr>
          <w:color w:val="231F20"/>
          <w:sz w:val="16"/>
        </w:rPr>
        <w:t>After the evidence has been completed to the satisfaction of the Referees’ Committee or Commission, the Referee or representative shall be entitled to make submissions based upon the evidence, but this may not include reference to facts not disclosed in th</w:t>
      </w:r>
      <w:r>
        <w:rPr>
          <w:color w:val="231F20"/>
          <w:sz w:val="16"/>
        </w:rPr>
        <w:t>e evidence presented to the Referees’ Committee or</w:t>
      </w:r>
      <w:r>
        <w:rPr>
          <w:color w:val="231F20"/>
          <w:spacing w:val="28"/>
          <w:sz w:val="16"/>
        </w:rPr>
        <w:t xml:space="preserve"> </w:t>
      </w:r>
      <w:r>
        <w:rPr>
          <w:color w:val="231F20"/>
          <w:sz w:val="16"/>
        </w:rPr>
        <w:t>Commission.</w:t>
      </w:r>
      <w:r>
        <w:rPr>
          <w:color w:val="231F20"/>
          <w:spacing w:val="-8"/>
          <w:sz w:val="16"/>
        </w:rPr>
        <w:t xml:space="preserve"> </w:t>
      </w:r>
      <w:r>
        <w:rPr>
          <w:color w:val="231F20"/>
          <w:sz w:val="16"/>
        </w:rPr>
        <w:t>At</w:t>
      </w:r>
      <w:r>
        <w:rPr>
          <w:color w:val="231F20"/>
          <w:spacing w:val="-8"/>
          <w:sz w:val="16"/>
        </w:rPr>
        <w:t xml:space="preserve"> </w:t>
      </w:r>
      <w:r>
        <w:rPr>
          <w:color w:val="231F20"/>
          <w:sz w:val="16"/>
        </w:rPr>
        <w:t>the</w:t>
      </w:r>
      <w:r>
        <w:rPr>
          <w:color w:val="231F20"/>
          <w:spacing w:val="-8"/>
          <w:sz w:val="16"/>
        </w:rPr>
        <w:t xml:space="preserve"> </w:t>
      </w:r>
      <w:r>
        <w:rPr>
          <w:color w:val="231F20"/>
          <w:sz w:val="16"/>
        </w:rPr>
        <w:t>conclusion</w:t>
      </w:r>
      <w:r>
        <w:rPr>
          <w:color w:val="231F20"/>
          <w:spacing w:val="-8"/>
          <w:sz w:val="16"/>
        </w:rPr>
        <w:t xml:space="preserve"> </w:t>
      </w:r>
      <w:r>
        <w:rPr>
          <w:color w:val="231F20"/>
          <w:sz w:val="16"/>
        </w:rPr>
        <w:t>of</w:t>
      </w:r>
      <w:r>
        <w:rPr>
          <w:color w:val="231F20"/>
          <w:spacing w:val="-8"/>
          <w:sz w:val="16"/>
        </w:rPr>
        <w:t xml:space="preserve"> </w:t>
      </w:r>
      <w:r>
        <w:rPr>
          <w:color w:val="231F20"/>
          <w:sz w:val="16"/>
        </w:rPr>
        <w:t>the</w:t>
      </w:r>
      <w:r>
        <w:rPr>
          <w:color w:val="231F20"/>
          <w:spacing w:val="-8"/>
          <w:sz w:val="16"/>
        </w:rPr>
        <w:t xml:space="preserve"> </w:t>
      </w:r>
      <w:r>
        <w:rPr>
          <w:color w:val="231F20"/>
          <w:sz w:val="16"/>
        </w:rPr>
        <w:t>submissions</w:t>
      </w:r>
      <w:r>
        <w:rPr>
          <w:color w:val="231F20"/>
          <w:spacing w:val="-8"/>
          <w:sz w:val="16"/>
        </w:rPr>
        <w:t xml:space="preserve"> </w:t>
      </w:r>
      <w:r>
        <w:rPr>
          <w:color w:val="231F20"/>
          <w:sz w:val="16"/>
        </w:rPr>
        <w:t>all</w:t>
      </w:r>
      <w:r>
        <w:rPr>
          <w:color w:val="231F20"/>
          <w:spacing w:val="-8"/>
          <w:sz w:val="16"/>
        </w:rPr>
        <w:t xml:space="preserve"> </w:t>
      </w:r>
      <w:r>
        <w:rPr>
          <w:color w:val="231F20"/>
          <w:sz w:val="16"/>
        </w:rPr>
        <w:t>persons</w:t>
      </w:r>
      <w:r>
        <w:rPr>
          <w:color w:val="231F20"/>
          <w:spacing w:val="-8"/>
          <w:sz w:val="16"/>
        </w:rPr>
        <w:t xml:space="preserve"> </w:t>
      </w:r>
      <w:r>
        <w:rPr>
          <w:color w:val="231F20"/>
          <w:sz w:val="16"/>
        </w:rPr>
        <w:t>shall</w:t>
      </w:r>
      <w:r>
        <w:rPr>
          <w:color w:val="231F20"/>
          <w:spacing w:val="-8"/>
          <w:sz w:val="16"/>
        </w:rPr>
        <w:t xml:space="preserve"> </w:t>
      </w:r>
      <w:r>
        <w:rPr>
          <w:color w:val="231F20"/>
          <w:sz w:val="16"/>
        </w:rPr>
        <w:t>withdraw</w:t>
      </w:r>
      <w:r>
        <w:rPr>
          <w:color w:val="231F20"/>
          <w:spacing w:val="-8"/>
          <w:sz w:val="16"/>
        </w:rPr>
        <w:t xml:space="preserve"> </w:t>
      </w:r>
      <w:r>
        <w:rPr>
          <w:color w:val="231F20"/>
          <w:sz w:val="16"/>
        </w:rPr>
        <w:t>whilst the</w:t>
      </w:r>
      <w:r>
        <w:rPr>
          <w:color w:val="231F20"/>
          <w:spacing w:val="-3"/>
          <w:sz w:val="16"/>
        </w:rPr>
        <w:t xml:space="preserve"> </w:t>
      </w:r>
      <w:r>
        <w:rPr>
          <w:color w:val="231F20"/>
          <w:sz w:val="16"/>
        </w:rPr>
        <w:t>Referees’</w:t>
      </w:r>
      <w:r>
        <w:rPr>
          <w:color w:val="231F20"/>
          <w:spacing w:val="-3"/>
          <w:sz w:val="16"/>
        </w:rPr>
        <w:t xml:space="preserve"> </w:t>
      </w:r>
      <w:r>
        <w:rPr>
          <w:color w:val="231F20"/>
          <w:sz w:val="16"/>
        </w:rPr>
        <w:t>Committee</w:t>
      </w:r>
      <w:r>
        <w:rPr>
          <w:color w:val="231F20"/>
          <w:spacing w:val="-3"/>
          <w:sz w:val="16"/>
        </w:rPr>
        <w:t xml:space="preserve"> </w:t>
      </w:r>
      <w:r>
        <w:rPr>
          <w:color w:val="231F20"/>
          <w:sz w:val="16"/>
        </w:rPr>
        <w:t>or</w:t>
      </w:r>
      <w:r>
        <w:rPr>
          <w:color w:val="231F20"/>
          <w:spacing w:val="-3"/>
          <w:sz w:val="16"/>
        </w:rPr>
        <w:t xml:space="preserve"> </w:t>
      </w:r>
      <w:r>
        <w:rPr>
          <w:color w:val="231F20"/>
          <w:sz w:val="16"/>
        </w:rPr>
        <w:t>Commission</w:t>
      </w:r>
      <w:r>
        <w:rPr>
          <w:color w:val="231F20"/>
          <w:spacing w:val="-3"/>
          <w:sz w:val="16"/>
        </w:rPr>
        <w:t xml:space="preserve"> </w:t>
      </w:r>
      <w:r>
        <w:rPr>
          <w:color w:val="231F20"/>
          <w:sz w:val="16"/>
        </w:rPr>
        <w:t>considers</w:t>
      </w:r>
      <w:r>
        <w:rPr>
          <w:color w:val="231F20"/>
          <w:spacing w:val="-3"/>
          <w:sz w:val="16"/>
        </w:rPr>
        <w:t xml:space="preserve"> </w:t>
      </w:r>
      <w:r>
        <w:rPr>
          <w:color w:val="231F20"/>
          <w:sz w:val="16"/>
        </w:rPr>
        <w:t>the</w:t>
      </w:r>
      <w:r>
        <w:rPr>
          <w:color w:val="231F20"/>
          <w:spacing w:val="-3"/>
          <w:sz w:val="16"/>
        </w:rPr>
        <w:t xml:space="preserve"> </w:t>
      </w:r>
      <w:r>
        <w:rPr>
          <w:color w:val="231F20"/>
          <w:sz w:val="16"/>
        </w:rPr>
        <w:t>evidence</w:t>
      </w:r>
      <w:r>
        <w:rPr>
          <w:color w:val="231F20"/>
          <w:spacing w:val="-3"/>
          <w:sz w:val="16"/>
        </w:rPr>
        <w:t xml:space="preserve"> </w:t>
      </w:r>
      <w:r>
        <w:rPr>
          <w:color w:val="231F20"/>
          <w:sz w:val="16"/>
        </w:rPr>
        <w:t>and</w:t>
      </w:r>
      <w:r>
        <w:rPr>
          <w:color w:val="231F20"/>
          <w:spacing w:val="-3"/>
          <w:sz w:val="16"/>
        </w:rPr>
        <w:t xml:space="preserve"> </w:t>
      </w:r>
      <w:r>
        <w:rPr>
          <w:color w:val="231F20"/>
          <w:sz w:val="16"/>
        </w:rPr>
        <w:t>submissions presented to it and determines whether the allegation(s) has been proved or not. After reaching a decision, the Referees’ Committee or Commission shall recall the Referee and any representative, and announce whether the allegation(s) have</w:t>
      </w:r>
      <w:r>
        <w:rPr>
          <w:color w:val="231F20"/>
          <w:spacing w:val="28"/>
          <w:sz w:val="16"/>
        </w:rPr>
        <w:t xml:space="preserve"> </w:t>
      </w:r>
      <w:r>
        <w:rPr>
          <w:color w:val="231F20"/>
          <w:sz w:val="16"/>
        </w:rPr>
        <w:t>prove</w:t>
      </w:r>
      <w:r>
        <w:rPr>
          <w:color w:val="231F20"/>
          <w:sz w:val="16"/>
        </w:rPr>
        <w:t>d or not proved. The decision shall be subsequently confirmed in writing. As an alternative the Referees’ Committee or Commission may, where it considers</w:t>
      </w:r>
      <w:r>
        <w:rPr>
          <w:color w:val="231F20"/>
          <w:spacing w:val="18"/>
          <w:sz w:val="16"/>
        </w:rPr>
        <w:t xml:space="preserve"> </w:t>
      </w:r>
      <w:r>
        <w:rPr>
          <w:color w:val="231F20"/>
          <w:sz w:val="16"/>
        </w:rPr>
        <w:t>it</w:t>
      </w:r>
    </w:p>
    <w:p w:rsidR="0004755E" w:rsidRDefault="0004755E">
      <w:pPr>
        <w:spacing w:line="249" w:lineRule="auto"/>
        <w:jc w:val="both"/>
        <w:rPr>
          <w:sz w:val="16"/>
        </w:rPr>
        <w:sectPr w:rsidR="0004755E">
          <w:headerReference w:type="even" r:id="rId11"/>
          <w:headerReference w:type="default" r:id="rId12"/>
          <w:pgSz w:w="8400" w:h="11910"/>
          <w:pgMar w:top="1000" w:right="940" w:bottom="280" w:left="0" w:header="228" w:footer="0" w:gutter="0"/>
          <w:pgNumType w:start="162"/>
          <w:cols w:space="720"/>
        </w:sectPr>
      </w:pPr>
    </w:p>
    <w:p w:rsidR="0004755E" w:rsidRDefault="00BF6CAB">
      <w:pPr>
        <w:pStyle w:val="BodyText"/>
        <w:spacing w:before="87" w:line="249" w:lineRule="auto"/>
        <w:ind w:left="1256" w:right="940"/>
        <w:jc w:val="left"/>
      </w:pPr>
      <w:r>
        <w:rPr>
          <w:color w:val="231F20"/>
        </w:rPr>
        <w:lastRenderedPageBreak/>
        <w:t>appropriate, not announce its decision at the meeting but inform the Referee that such a decision will be communicated in writing.</w:t>
      </w:r>
    </w:p>
    <w:p w:rsidR="0004755E" w:rsidRDefault="00BF6CAB">
      <w:pPr>
        <w:pStyle w:val="ListParagraph"/>
        <w:numPr>
          <w:ilvl w:val="0"/>
          <w:numId w:val="7"/>
        </w:numPr>
        <w:tabs>
          <w:tab w:val="left" w:pos="1256"/>
          <w:tab w:val="left" w:pos="1257"/>
        </w:tabs>
        <w:spacing w:before="56" w:line="249" w:lineRule="auto"/>
        <w:ind w:left="1256" w:right="1060"/>
        <w:jc w:val="both"/>
        <w:rPr>
          <w:sz w:val="16"/>
        </w:rPr>
      </w:pPr>
      <w:r>
        <w:rPr>
          <w:color w:val="231F20"/>
          <w:sz w:val="16"/>
        </w:rPr>
        <w:t>Where the Referees’ Committee or Commission find the allegation(s) proved,       it shall have the power to act in relation to the Registration of the Referee as it considers appropriate. This may include, but is not limited to, censure, a period of remedi</w:t>
      </w:r>
      <w:r>
        <w:rPr>
          <w:color w:val="231F20"/>
          <w:sz w:val="16"/>
        </w:rPr>
        <w:t>al training, suspension or removal of</w:t>
      </w:r>
      <w:r>
        <w:rPr>
          <w:color w:val="231F20"/>
          <w:spacing w:val="-19"/>
          <w:sz w:val="16"/>
        </w:rPr>
        <w:t xml:space="preserve"> </w:t>
      </w:r>
      <w:r>
        <w:rPr>
          <w:color w:val="231F20"/>
          <w:sz w:val="16"/>
        </w:rPr>
        <w:t>Registration.</w:t>
      </w:r>
    </w:p>
    <w:p w:rsidR="0004755E" w:rsidRDefault="00BF6CAB">
      <w:pPr>
        <w:pStyle w:val="ListParagraph"/>
        <w:numPr>
          <w:ilvl w:val="0"/>
          <w:numId w:val="7"/>
        </w:numPr>
        <w:tabs>
          <w:tab w:val="left" w:pos="1256"/>
          <w:tab w:val="left" w:pos="1257"/>
        </w:tabs>
        <w:spacing w:before="56" w:line="249" w:lineRule="auto"/>
        <w:ind w:left="1256" w:right="1059"/>
        <w:jc w:val="both"/>
        <w:rPr>
          <w:sz w:val="16"/>
        </w:rPr>
      </w:pPr>
      <w:r>
        <w:rPr>
          <w:color w:val="231F20"/>
          <w:sz w:val="16"/>
        </w:rPr>
        <w:t>A Referee may be dealt with in the normal course as a  participant  for  any</w:t>
      </w:r>
      <w:r>
        <w:rPr>
          <w:color w:val="231F20"/>
          <w:spacing w:val="28"/>
          <w:sz w:val="16"/>
        </w:rPr>
        <w:t xml:space="preserve"> </w:t>
      </w:r>
      <w:r>
        <w:rPr>
          <w:color w:val="231F20"/>
          <w:sz w:val="16"/>
        </w:rPr>
        <w:t>alleged Misconduct (i.e. by a Regulatory Commission or another Disciplinary Commission</w:t>
      </w:r>
      <w:r>
        <w:rPr>
          <w:color w:val="231F20"/>
          <w:spacing w:val="28"/>
          <w:sz w:val="16"/>
        </w:rPr>
        <w:t xml:space="preserve"> </w:t>
      </w:r>
      <w:r>
        <w:rPr>
          <w:color w:val="231F20"/>
          <w:sz w:val="16"/>
        </w:rPr>
        <w:t>as</w:t>
      </w:r>
      <w:r>
        <w:rPr>
          <w:color w:val="231F20"/>
          <w:spacing w:val="28"/>
          <w:sz w:val="16"/>
        </w:rPr>
        <w:t xml:space="preserve"> </w:t>
      </w:r>
      <w:r>
        <w:rPr>
          <w:color w:val="231F20"/>
          <w:sz w:val="16"/>
        </w:rPr>
        <w:t>appropriate),</w:t>
      </w:r>
      <w:r>
        <w:rPr>
          <w:color w:val="231F20"/>
          <w:spacing w:val="28"/>
          <w:sz w:val="16"/>
        </w:rPr>
        <w:t xml:space="preserve"> </w:t>
      </w:r>
      <w:r>
        <w:rPr>
          <w:color w:val="231F20"/>
          <w:sz w:val="16"/>
        </w:rPr>
        <w:t>in</w:t>
      </w:r>
      <w:r>
        <w:rPr>
          <w:color w:val="231F20"/>
          <w:spacing w:val="28"/>
          <w:sz w:val="16"/>
        </w:rPr>
        <w:t xml:space="preserve"> </w:t>
      </w:r>
      <w:r>
        <w:rPr>
          <w:color w:val="231F20"/>
          <w:sz w:val="16"/>
        </w:rPr>
        <w:t>addition</w:t>
      </w:r>
      <w:r>
        <w:rPr>
          <w:color w:val="231F20"/>
          <w:spacing w:val="28"/>
          <w:sz w:val="16"/>
        </w:rPr>
        <w:t xml:space="preserve"> </w:t>
      </w:r>
      <w:r>
        <w:rPr>
          <w:color w:val="231F20"/>
          <w:sz w:val="16"/>
        </w:rPr>
        <w:t>to</w:t>
      </w:r>
      <w:r>
        <w:rPr>
          <w:color w:val="231F20"/>
          <w:spacing w:val="28"/>
          <w:sz w:val="16"/>
        </w:rPr>
        <w:t xml:space="preserve"> </w:t>
      </w:r>
      <w:r>
        <w:rPr>
          <w:color w:val="231F20"/>
          <w:sz w:val="16"/>
        </w:rPr>
        <w:t>having</w:t>
      </w:r>
      <w:r>
        <w:rPr>
          <w:color w:val="231F20"/>
          <w:spacing w:val="28"/>
          <w:sz w:val="16"/>
        </w:rPr>
        <w:t xml:space="preserve"> </w:t>
      </w:r>
      <w:r>
        <w:rPr>
          <w:color w:val="231F20"/>
          <w:sz w:val="16"/>
        </w:rPr>
        <w:t>issues</w:t>
      </w:r>
      <w:r>
        <w:rPr>
          <w:color w:val="231F20"/>
          <w:spacing w:val="28"/>
          <w:sz w:val="16"/>
        </w:rPr>
        <w:t xml:space="preserve"> </w:t>
      </w:r>
      <w:r>
        <w:rPr>
          <w:color w:val="231F20"/>
          <w:sz w:val="16"/>
        </w:rPr>
        <w:t>relating</w:t>
      </w:r>
      <w:r>
        <w:rPr>
          <w:color w:val="231F20"/>
          <w:spacing w:val="28"/>
          <w:sz w:val="16"/>
        </w:rPr>
        <w:t xml:space="preserve"> </w:t>
      </w:r>
      <w:r>
        <w:rPr>
          <w:color w:val="231F20"/>
          <w:sz w:val="16"/>
        </w:rPr>
        <w:t>to</w:t>
      </w:r>
      <w:r>
        <w:rPr>
          <w:color w:val="231F20"/>
          <w:spacing w:val="28"/>
          <w:sz w:val="16"/>
        </w:rPr>
        <w:t xml:space="preserve"> </w:t>
      </w:r>
      <w:r>
        <w:rPr>
          <w:color w:val="231F20"/>
          <w:sz w:val="16"/>
        </w:rPr>
        <w:t>the</w:t>
      </w:r>
      <w:r>
        <w:rPr>
          <w:color w:val="231F20"/>
          <w:spacing w:val="28"/>
          <w:sz w:val="16"/>
        </w:rPr>
        <w:t xml:space="preserve"> </w:t>
      </w:r>
      <w:r>
        <w:rPr>
          <w:color w:val="231F20"/>
          <w:sz w:val="16"/>
        </w:rPr>
        <w:t xml:space="preserve">Registration as a Referee considered by The Association, Affiliated Association  </w:t>
      </w:r>
      <w:r>
        <w:rPr>
          <w:color w:val="231F20"/>
          <w:spacing w:val="28"/>
          <w:sz w:val="16"/>
        </w:rPr>
        <w:t xml:space="preserve"> </w:t>
      </w:r>
      <w:r>
        <w:rPr>
          <w:color w:val="231F20"/>
          <w:sz w:val="16"/>
        </w:rPr>
        <w:t>or Service Association th</w:t>
      </w:r>
      <w:r>
        <w:rPr>
          <w:color w:val="231F20"/>
          <w:sz w:val="16"/>
        </w:rPr>
        <w:t xml:space="preserve">rough its Referees’ Committee in relation to the same behaviour. In such cases, a charge of  Misconduct  shall  be  considered  before any matter relating to the issue of Registration is dealt with by the Referees’ Committee under Regulation 7 </w:t>
      </w:r>
      <w:r>
        <w:rPr>
          <w:color w:val="231F20"/>
          <w:spacing w:val="11"/>
          <w:sz w:val="16"/>
        </w:rPr>
        <w:t xml:space="preserve"> </w:t>
      </w:r>
      <w:r>
        <w:rPr>
          <w:color w:val="231F20"/>
          <w:sz w:val="16"/>
        </w:rPr>
        <w:t>(a)(vi).</w:t>
      </w:r>
    </w:p>
    <w:p w:rsidR="0004755E" w:rsidRDefault="00BF6CAB">
      <w:pPr>
        <w:pStyle w:val="BodyText"/>
        <w:spacing w:before="56" w:line="249" w:lineRule="auto"/>
        <w:ind w:left="1256" w:right="1060" w:hanging="1"/>
      </w:pPr>
      <w:r>
        <w:rPr>
          <w:color w:val="231F20"/>
        </w:rPr>
        <w:t>Ac</w:t>
      </w:r>
      <w:r>
        <w:rPr>
          <w:color w:val="231F20"/>
        </w:rPr>
        <w:t xml:space="preserve">tion in respect of the Registration of Match Officials appointed to Competitions of The Association and other Competitions including Contributory League Level and above in the Order of Precedence (Section 9) will be considered by the appropriate committee </w:t>
      </w:r>
      <w:r>
        <w:rPr>
          <w:color w:val="231F20"/>
        </w:rPr>
        <w:t>of The Association.</w:t>
      </w:r>
    </w:p>
    <w:p w:rsidR="0004755E" w:rsidRDefault="00BF6CAB">
      <w:pPr>
        <w:pStyle w:val="ListParagraph"/>
        <w:numPr>
          <w:ilvl w:val="0"/>
          <w:numId w:val="7"/>
        </w:numPr>
        <w:tabs>
          <w:tab w:val="left" w:pos="1256"/>
          <w:tab w:val="left" w:pos="1257"/>
        </w:tabs>
        <w:spacing w:before="56" w:line="249" w:lineRule="auto"/>
        <w:ind w:left="1256" w:right="1060"/>
        <w:jc w:val="both"/>
        <w:rPr>
          <w:sz w:val="16"/>
        </w:rPr>
      </w:pPr>
      <w:r>
        <w:rPr>
          <w:color w:val="231F20"/>
          <w:sz w:val="16"/>
        </w:rPr>
        <w:t>In circumstances where it is considered appropriate, the Referees’ Committee may</w:t>
      </w:r>
      <w:r>
        <w:rPr>
          <w:color w:val="231F20"/>
          <w:spacing w:val="-4"/>
          <w:sz w:val="16"/>
        </w:rPr>
        <w:t xml:space="preserve"> </w:t>
      </w:r>
      <w:r>
        <w:rPr>
          <w:color w:val="231F20"/>
          <w:sz w:val="16"/>
        </w:rPr>
        <w:t>order</w:t>
      </w:r>
      <w:r>
        <w:rPr>
          <w:color w:val="231F20"/>
          <w:spacing w:val="-4"/>
          <w:sz w:val="16"/>
        </w:rPr>
        <w:t xml:space="preserve"> </w:t>
      </w:r>
      <w:r>
        <w:rPr>
          <w:color w:val="231F20"/>
          <w:sz w:val="16"/>
        </w:rPr>
        <w:t>that</w:t>
      </w:r>
      <w:r>
        <w:rPr>
          <w:color w:val="231F20"/>
          <w:spacing w:val="-4"/>
          <w:sz w:val="16"/>
        </w:rPr>
        <w:t xml:space="preserve"> </w:t>
      </w:r>
      <w:r>
        <w:rPr>
          <w:color w:val="231F20"/>
          <w:sz w:val="16"/>
        </w:rPr>
        <w:t>the</w:t>
      </w:r>
      <w:r>
        <w:rPr>
          <w:color w:val="231F20"/>
          <w:spacing w:val="-4"/>
          <w:sz w:val="16"/>
        </w:rPr>
        <w:t xml:space="preserve"> </w:t>
      </w:r>
      <w:r>
        <w:rPr>
          <w:color w:val="231F20"/>
          <w:sz w:val="16"/>
        </w:rPr>
        <w:t>Registration</w:t>
      </w:r>
      <w:r>
        <w:rPr>
          <w:color w:val="231F20"/>
          <w:spacing w:val="-4"/>
          <w:sz w:val="16"/>
        </w:rPr>
        <w:t xml:space="preserve"> </w:t>
      </w:r>
      <w:r>
        <w:rPr>
          <w:color w:val="231F20"/>
          <w:sz w:val="16"/>
        </w:rPr>
        <w:t>of</w:t>
      </w:r>
      <w:r>
        <w:rPr>
          <w:color w:val="231F20"/>
          <w:spacing w:val="-4"/>
          <w:sz w:val="16"/>
        </w:rPr>
        <w:t xml:space="preserve"> </w:t>
      </w:r>
      <w:r>
        <w:rPr>
          <w:color w:val="231F20"/>
          <w:sz w:val="16"/>
        </w:rPr>
        <w:t>a</w:t>
      </w:r>
      <w:r>
        <w:rPr>
          <w:color w:val="231F20"/>
          <w:spacing w:val="-4"/>
          <w:sz w:val="16"/>
        </w:rPr>
        <w:t xml:space="preserve"> </w:t>
      </w:r>
      <w:r>
        <w:rPr>
          <w:color w:val="231F20"/>
          <w:sz w:val="16"/>
        </w:rPr>
        <w:t>Referee</w:t>
      </w:r>
      <w:r>
        <w:rPr>
          <w:color w:val="231F20"/>
          <w:spacing w:val="-4"/>
          <w:sz w:val="16"/>
        </w:rPr>
        <w:t xml:space="preserve"> </w:t>
      </w:r>
      <w:r>
        <w:rPr>
          <w:color w:val="231F20"/>
          <w:sz w:val="16"/>
        </w:rPr>
        <w:t>be</w:t>
      </w:r>
      <w:r>
        <w:rPr>
          <w:color w:val="231F20"/>
          <w:spacing w:val="-4"/>
          <w:sz w:val="16"/>
        </w:rPr>
        <w:t xml:space="preserve"> </w:t>
      </w:r>
      <w:r>
        <w:rPr>
          <w:color w:val="231F20"/>
          <w:sz w:val="16"/>
        </w:rPr>
        <w:t>suspended</w:t>
      </w:r>
      <w:r>
        <w:rPr>
          <w:color w:val="231F20"/>
          <w:spacing w:val="-4"/>
          <w:sz w:val="16"/>
        </w:rPr>
        <w:t xml:space="preserve"> </w:t>
      </w:r>
      <w:r>
        <w:rPr>
          <w:color w:val="231F20"/>
          <w:sz w:val="16"/>
        </w:rPr>
        <w:t>with</w:t>
      </w:r>
      <w:r>
        <w:rPr>
          <w:color w:val="231F20"/>
          <w:spacing w:val="-4"/>
          <w:sz w:val="16"/>
        </w:rPr>
        <w:t xml:space="preserve"> </w:t>
      </w:r>
      <w:r>
        <w:rPr>
          <w:color w:val="231F20"/>
          <w:sz w:val="16"/>
        </w:rPr>
        <w:t>immediate</w:t>
      </w:r>
      <w:r>
        <w:rPr>
          <w:color w:val="231F20"/>
          <w:spacing w:val="-4"/>
          <w:sz w:val="16"/>
        </w:rPr>
        <w:t xml:space="preserve"> </w:t>
      </w:r>
      <w:r>
        <w:rPr>
          <w:color w:val="231F20"/>
          <w:sz w:val="16"/>
        </w:rPr>
        <w:t>effect, pending determination of a charge of Misconduct or pending the determination</w:t>
      </w:r>
      <w:r>
        <w:rPr>
          <w:color w:val="231F20"/>
          <w:spacing w:val="28"/>
          <w:sz w:val="16"/>
        </w:rPr>
        <w:t xml:space="preserve"> </w:t>
      </w:r>
      <w:r>
        <w:rPr>
          <w:color w:val="231F20"/>
          <w:sz w:val="16"/>
        </w:rPr>
        <w:t>o</w:t>
      </w:r>
      <w:r>
        <w:rPr>
          <w:color w:val="231F20"/>
          <w:sz w:val="16"/>
        </w:rPr>
        <w:t>f a charge under 7(a)(i) or (ii) above and  in  the  latter  case  the  reason  for</w:t>
      </w:r>
      <w:r>
        <w:rPr>
          <w:color w:val="231F20"/>
          <w:spacing w:val="28"/>
          <w:sz w:val="16"/>
        </w:rPr>
        <w:t xml:space="preserve"> </w:t>
      </w:r>
      <w:r>
        <w:rPr>
          <w:color w:val="231F20"/>
          <w:sz w:val="16"/>
        </w:rPr>
        <w:t>such suspension is to be notified to the Referee in writing and reported to the Commission hearing any resultant</w:t>
      </w:r>
      <w:r>
        <w:rPr>
          <w:color w:val="231F20"/>
          <w:spacing w:val="-5"/>
          <w:sz w:val="16"/>
        </w:rPr>
        <w:t xml:space="preserve"> </w:t>
      </w:r>
      <w:r>
        <w:rPr>
          <w:color w:val="231F20"/>
          <w:sz w:val="16"/>
        </w:rPr>
        <w:t>charge.</w:t>
      </w:r>
    </w:p>
    <w:p w:rsidR="0004755E" w:rsidRDefault="00BF6CAB">
      <w:pPr>
        <w:pStyle w:val="ListParagraph"/>
        <w:numPr>
          <w:ilvl w:val="0"/>
          <w:numId w:val="18"/>
        </w:numPr>
        <w:tabs>
          <w:tab w:val="left" w:pos="689"/>
          <w:tab w:val="left" w:pos="690"/>
        </w:tabs>
        <w:spacing w:before="111"/>
        <w:ind w:hanging="566"/>
        <w:jc w:val="left"/>
        <w:rPr>
          <w:rFonts w:ascii="FS Jack" w:hAnsi="FS Jack"/>
          <w:sz w:val="16"/>
        </w:rPr>
      </w:pPr>
      <w:r>
        <w:rPr>
          <w:rFonts w:ascii="FS Jack" w:hAnsi="FS Jack"/>
          <w:color w:val="231F20"/>
          <w:sz w:val="16"/>
        </w:rPr>
        <w:t>APPEALS</w:t>
      </w:r>
      <w:r>
        <w:rPr>
          <w:rFonts w:ascii="FS Jack" w:hAnsi="FS Jack"/>
          <w:color w:val="231F20"/>
          <w:spacing w:val="-3"/>
          <w:sz w:val="16"/>
        </w:rPr>
        <w:t xml:space="preserve"> </w:t>
      </w:r>
      <w:r>
        <w:rPr>
          <w:rFonts w:ascii="FS Jack" w:hAnsi="FS Jack"/>
          <w:color w:val="231F20"/>
          <w:sz w:val="16"/>
        </w:rPr>
        <w:t>AGAINST</w:t>
      </w:r>
      <w:r>
        <w:rPr>
          <w:rFonts w:ascii="FS Jack" w:hAnsi="FS Jack"/>
          <w:color w:val="231F20"/>
          <w:spacing w:val="-3"/>
          <w:sz w:val="16"/>
        </w:rPr>
        <w:t xml:space="preserve"> </w:t>
      </w:r>
      <w:r>
        <w:rPr>
          <w:rFonts w:ascii="FS Jack" w:hAnsi="FS Jack"/>
          <w:color w:val="231F20"/>
          <w:sz w:val="16"/>
        </w:rPr>
        <w:t>DECISIONS</w:t>
      </w:r>
      <w:r>
        <w:rPr>
          <w:rFonts w:ascii="FS Jack" w:hAnsi="FS Jack"/>
          <w:color w:val="231F20"/>
          <w:spacing w:val="-3"/>
          <w:sz w:val="16"/>
        </w:rPr>
        <w:t xml:space="preserve"> </w:t>
      </w:r>
      <w:r>
        <w:rPr>
          <w:rFonts w:ascii="FS Jack" w:hAnsi="FS Jack"/>
          <w:color w:val="231F20"/>
          <w:sz w:val="16"/>
        </w:rPr>
        <w:t>OF</w:t>
      </w:r>
      <w:r>
        <w:rPr>
          <w:rFonts w:ascii="FS Jack" w:hAnsi="FS Jack"/>
          <w:color w:val="231F20"/>
          <w:spacing w:val="-3"/>
          <w:sz w:val="16"/>
        </w:rPr>
        <w:t xml:space="preserve"> </w:t>
      </w:r>
      <w:r>
        <w:rPr>
          <w:rFonts w:ascii="FS Jack" w:hAnsi="FS Jack"/>
          <w:color w:val="231F20"/>
          <w:sz w:val="16"/>
        </w:rPr>
        <w:t>A</w:t>
      </w:r>
      <w:r>
        <w:rPr>
          <w:rFonts w:ascii="FS Jack" w:hAnsi="FS Jack"/>
          <w:color w:val="231F20"/>
          <w:spacing w:val="-3"/>
          <w:sz w:val="16"/>
        </w:rPr>
        <w:t xml:space="preserve"> </w:t>
      </w:r>
      <w:r>
        <w:rPr>
          <w:rFonts w:ascii="FS Jack" w:hAnsi="FS Jack"/>
          <w:color w:val="231F20"/>
          <w:sz w:val="16"/>
        </w:rPr>
        <w:t>REFEREES’</w:t>
      </w:r>
      <w:r>
        <w:rPr>
          <w:rFonts w:ascii="FS Jack" w:hAnsi="FS Jack"/>
          <w:color w:val="231F20"/>
          <w:spacing w:val="-3"/>
          <w:sz w:val="16"/>
        </w:rPr>
        <w:t xml:space="preserve"> </w:t>
      </w:r>
      <w:r>
        <w:rPr>
          <w:rFonts w:ascii="FS Jack" w:hAnsi="FS Jack"/>
          <w:color w:val="231F20"/>
          <w:sz w:val="16"/>
        </w:rPr>
        <w:t>COMMITTEE</w:t>
      </w:r>
      <w:r>
        <w:rPr>
          <w:rFonts w:ascii="FS Jack" w:hAnsi="FS Jack"/>
          <w:color w:val="231F20"/>
          <w:spacing w:val="-3"/>
          <w:sz w:val="16"/>
        </w:rPr>
        <w:t xml:space="preserve"> </w:t>
      </w:r>
      <w:r>
        <w:rPr>
          <w:rFonts w:ascii="FS Jack" w:hAnsi="FS Jack"/>
          <w:color w:val="231F20"/>
          <w:sz w:val="16"/>
        </w:rPr>
        <w:t>OR</w:t>
      </w:r>
      <w:r>
        <w:rPr>
          <w:rFonts w:ascii="FS Jack" w:hAnsi="FS Jack"/>
          <w:color w:val="231F20"/>
          <w:spacing w:val="-3"/>
          <w:sz w:val="16"/>
        </w:rPr>
        <w:t xml:space="preserve"> </w:t>
      </w:r>
      <w:r>
        <w:rPr>
          <w:rFonts w:ascii="FS Jack" w:hAnsi="FS Jack"/>
          <w:color w:val="231F20"/>
          <w:sz w:val="16"/>
        </w:rPr>
        <w:t>COMMISSION</w:t>
      </w:r>
      <w:r>
        <w:rPr>
          <w:rFonts w:ascii="FS Jack" w:hAnsi="FS Jack"/>
          <w:color w:val="231F20"/>
          <w:spacing w:val="-3"/>
          <w:sz w:val="16"/>
        </w:rPr>
        <w:t xml:space="preserve"> </w:t>
      </w:r>
      <w:r>
        <w:rPr>
          <w:rFonts w:ascii="FS Jack" w:hAnsi="FS Jack"/>
          <w:color w:val="231F20"/>
          <w:sz w:val="16"/>
        </w:rPr>
        <w:t>THEREOF</w:t>
      </w:r>
    </w:p>
    <w:p w:rsidR="0004755E" w:rsidRDefault="00BF6CAB">
      <w:pPr>
        <w:pStyle w:val="ListParagraph"/>
        <w:numPr>
          <w:ilvl w:val="0"/>
          <w:numId w:val="6"/>
        </w:numPr>
        <w:tabs>
          <w:tab w:val="left" w:pos="689"/>
          <w:tab w:val="left" w:pos="690"/>
        </w:tabs>
        <w:spacing w:before="62" w:line="249" w:lineRule="auto"/>
        <w:ind w:right="1060" w:hanging="566"/>
        <w:jc w:val="both"/>
        <w:rPr>
          <w:sz w:val="16"/>
        </w:rPr>
      </w:pPr>
      <w:r>
        <w:rPr>
          <w:color w:val="231F20"/>
          <w:sz w:val="16"/>
        </w:rPr>
        <w:t>Where The Association or an Affiliated or Service Association, through its Referees’ Committee,</w:t>
      </w:r>
      <w:r>
        <w:rPr>
          <w:color w:val="231F20"/>
          <w:spacing w:val="-6"/>
          <w:sz w:val="16"/>
        </w:rPr>
        <w:t xml:space="preserve"> </w:t>
      </w:r>
      <w:r>
        <w:rPr>
          <w:color w:val="231F20"/>
          <w:sz w:val="16"/>
        </w:rPr>
        <w:t>makes</w:t>
      </w:r>
      <w:r>
        <w:rPr>
          <w:color w:val="231F20"/>
          <w:spacing w:val="-6"/>
          <w:sz w:val="16"/>
        </w:rPr>
        <w:t xml:space="preserve"> </w:t>
      </w:r>
      <w:r>
        <w:rPr>
          <w:color w:val="231F20"/>
          <w:sz w:val="16"/>
        </w:rPr>
        <w:t>an</w:t>
      </w:r>
      <w:r>
        <w:rPr>
          <w:color w:val="231F20"/>
          <w:spacing w:val="-6"/>
          <w:sz w:val="16"/>
        </w:rPr>
        <w:t xml:space="preserve"> </w:t>
      </w:r>
      <w:r>
        <w:rPr>
          <w:color w:val="231F20"/>
          <w:sz w:val="16"/>
        </w:rPr>
        <w:t>order</w:t>
      </w:r>
      <w:r>
        <w:rPr>
          <w:color w:val="231F20"/>
          <w:spacing w:val="-6"/>
          <w:sz w:val="16"/>
        </w:rPr>
        <w:t xml:space="preserve"> </w:t>
      </w:r>
      <w:r>
        <w:rPr>
          <w:color w:val="231F20"/>
          <w:sz w:val="16"/>
        </w:rPr>
        <w:t>in</w:t>
      </w:r>
      <w:r>
        <w:rPr>
          <w:color w:val="231F20"/>
          <w:spacing w:val="-6"/>
          <w:sz w:val="16"/>
        </w:rPr>
        <w:t xml:space="preserve"> </w:t>
      </w:r>
      <w:r>
        <w:rPr>
          <w:color w:val="231F20"/>
          <w:sz w:val="16"/>
        </w:rPr>
        <w:t>relation</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registration</w:t>
      </w:r>
      <w:r>
        <w:rPr>
          <w:color w:val="231F20"/>
          <w:spacing w:val="-6"/>
          <w:sz w:val="16"/>
        </w:rPr>
        <w:t xml:space="preserve"> </w:t>
      </w:r>
      <w:r>
        <w:rPr>
          <w:color w:val="231F20"/>
          <w:sz w:val="16"/>
        </w:rPr>
        <w:t>or</w:t>
      </w:r>
      <w:r>
        <w:rPr>
          <w:color w:val="231F20"/>
          <w:spacing w:val="-6"/>
          <w:sz w:val="16"/>
        </w:rPr>
        <w:t xml:space="preserve"> </w:t>
      </w:r>
      <w:r>
        <w:rPr>
          <w:color w:val="231F20"/>
          <w:sz w:val="16"/>
        </w:rPr>
        <w:t>classification</w:t>
      </w:r>
      <w:r>
        <w:rPr>
          <w:color w:val="231F20"/>
          <w:spacing w:val="-6"/>
          <w:sz w:val="16"/>
        </w:rPr>
        <w:t xml:space="preserve"> </w:t>
      </w:r>
      <w:r>
        <w:rPr>
          <w:color w:val="231F20"/>
          <w:sz w:val="16"/>
        </w:rPr>
        <w:t>of</w:t>
      </w:r>
      <w:r>
        <w:rPr>
          <w:color w:val="231F20"/>
          <w:spacing w:val="-6"/>
          <w:sz w:val="16"/>
        </w:rPr>
        <w:t xml:space="preserve"> </w:t>
      </w:r>
      <w:r>
        <w:rPr>
          <w:color w:val="231F20"/>
          <w:sz w:val="16"/>
        </w:rPr>
        <w:t>a</w:t>
      </w:r>
      <w:r>
        <w:rPr>
          <w:color w:val="231F20"/>
          <w:spacing w:val="-6"/>
          <w:sz w:val="16"/>
        </w:rPr>
        <w:t xml:space="preserve"> </w:t>
      </w:r>
      <w:r>
        <w:rPr>
          <w:color w:val="231F20"/>
          <w:sz w:val="16"/>
        </w:rPr>
        <w:t>Referee</w:t>
      </w:r>
      <w:r>
        <w:rPr>
          <w:color w:val="231F20"/>
          <w:spacing w:val="-6"/>
          <w:sz w:val="16"/>
        </w:rPr>
        <w:t xml:space="preserve"> </w:t>
      </w:r>
      <w:r>
        <w:rPr>
          <w:color w:val="231F20"/>
          <w:sz w:val="16"/>
        </w:rPr>
        <w:t>there shall be a right of appeal by the Referee ag</w:t>
      </w:r>
      <w:r>
        <w:rPr>
          <w:color w:val="231F20"/>
          <w:sz w:val="16"/>
        </w:rPr>
        <w:t>ainst the</w:t>
      </w:r>
      <w:r>
        <w:rPr>
          <w:color w:val="231F20"/>
          <w:spacing w:val="-10"/>
          <w:sz w:val="16"/>
        </w:rPr>
        <w:t xml:space="preserve"> </w:t>
      </w:r>
      <w:r>
        <w:rPr>
          <w:color w:val="231F20"/>
          <w:sz w:val="16"/>
        </w:rPr>
        <w:t>decision.</w:t>
      </w:r>
    </w:p>
    <w:p w:rsidR="0004755E" w:rsidRDefault="00BF6CAB">
      <w:pPr>
        <w:pStyle w:val="BodyText"/>
        <w:spacing w:line="249" w:lineRule="auto"/>
        <w:ind w:left="689" w:right="1060" w:hanging="1"/>
      </w:pPr>
      <w:r>
        <w:rPr>
          <w:color w:val="231F20"/>
        </w:rPr>
        <w:t>Where the order is made under Regulation 7, the appeal procedure is outlined below. In all other cases the appeal shall follow the procedure determined by the appropriate body i.e. The Association, Affiliated Association or appointing a</w:t>
      </w:r>
      <w:r>
        <w:rPr>
          <w:color w:val="231F20"/>
        </w:rPr>
        <w:t>uthority.</w:t>
      </w:r>
    </w:p>
    <w:p w:rsidR="0004755E" w:rsidRDefault="007325EB">
      <w:pPr>
        <w:pStyle w:val="ListParagraph"/>
        <w:numPr>
          <w:ilvl w:val="0"/>
          <w:numId w:val="6"/>
        </w:numPr>
        <w:tabs>
          <w:tab w:val="left" w:pos="689"/>
          <w:tab w:val="left" w:pos="690"/>
          <w:tab w:val="left" w:pos="1256"/>
        </w:tabs>
        <w:spacing w:line="249" w:lineRule="auto"/>
        <w:ind w:left="1256" w:right="1060" w:hanging="1133"/>
        <w:jc w:val="both"/>
        <w:rPr>
          <w:sz w:val="16"/>
        </w:rPr>
      </w:pPr>
      <w:r>
        <w:rPr>
          <w:noProof/>
        </w:rPr>
        <mc:AlternateContent>
          <mc:Choice Requires="wps">
            <w:drawing>
              <wp:anchor distT="0" distB="0" distL="114300" distR="114300" simplePos="0" relativeHeight="251661312" behindDoc="0" locked="0" layoutInCell="1" allowOverlap="1">
                <wp:simplePos x="0" y="0"/>
                <wp:positionH relativeFrom="page">
                  <wp:posOffset>4832985</wp:posOffset>
                </wp:positionH>
                <wp:positionV relativeFrom="paragraph">
                  <wp:posOffset>272415</wp:posOffset>
                </wp:positionV>
                <wp:extent cx="495300" cy="2157095"/>
                <wp:effectExtent l="3810" t="3175" r="0" b="190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7095"/>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9732A" id="Rectangle 6" o:spid="_x0000_s1026" style="position:absolute;margin-left:380.55pt;margin-top:21.45pt;width:39pt;height:16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" fillcolor="#fff799" stroked="f">
                <w10:wrap anchorx="page"/>
              </v:rect>
            </w:pict>
          </mc:Fallback>
        </mc:AlternateContent>
      </w:r>
      <w:r w:rsidR="00BF6CAB">
        <w:rPr>
          <w:color w:val="231F20"/>
          <w:sz w:val="16"/>
        </w:rPr>
        <w:t>(i)</w:t>
      </w:r>
      <w:r w:rsidR="00BF6CAB">
        <w:rPr>
          <w:color w:val="231F20"/>
          <w:sz w:val="16"/>
        </w:rPr>
        <w:tab/>
        <w:t>Notice</w:t>
      </w:r>
      <w:r w:rsidR="00BF6CAB">
        <w:rPr>
          <w:color w:val="231F20"/>
          <w:spacing w:val="9"/>
          <w:sz w:val="16"/>
        </w:rPr>
        <w:t xml:space="preserve"> </w:t>
      </w:r>
      <w:r w:rsidR="00BF6CAB">
        <w:rPr>
          <w:color w:val="231F20"/>
          <w:sz w:val="16"/>
        </w:rPr>
        <w:t>of</w:t>
      </w:r>
      <w:r w:rsidR="00BF6CAB">
        <w:rPr>
          <w:color w:val="231F20"/>
          <w:spacing w:val="9"/>
          <w:sz w:val="16"/>
        </w:rPr>
        <w:t xml:space="preserve"> </w:t>
      </w:r>
      <w:r w:rsidR="00BF6CAB">
        <w:rPr>
          <w:color w:val="231F20"/>
          <w:sz w:val="16"/>
        </w:rPr>
        <w:t>an</w:t>
      </w:r>
      <w:r w:rsidR="00BF6CAB">
        <w:rPr>
          <w:color w:val="231F20"/>
          <w:spacing w:val="9"/>
          <w:sz w:val="16"/>
        </w:rPr>
        <w:t xml:space="preserve"> </w:t>
      </w:r>
      <w:r w:rsidR="00BF6CAB">
        <w:rPr>
          <w:color w:val="231F20"/>
          <w:sz w:val="16"/>
        </w:rPr>
        <w:t>appeal</w:t>
      </w:r>
      <w:r w:rsidR="00BF6CAB">
        <w:rPr>
          <w:color w:val="231F20"/>
          <w:spacing w:val="9"/>
          <w:sz w:val="16"/>
        </w:rPr>
        <w:t xml:space="preserve"> </w:t>
      </w:r>
      <w:r w:rsidR="00BF6CAB">
        <w:rPr>
          <w:color w:val="231F20"/>
          <w:sz w:val="16"/>
        </w:rPr>
        <w:t>against</w:t>
      </w:r>
      <w:r w:rsidR="00BF6CAB">
        <w:rPr>
          <w:color w:val="231F20"/>
          <w:spacing w:val="9"/>
          <w:sz w:val="16"/>
        </w:rPr>
        <w:t xml:space="preserve"> </w:t>
      </w:r>
      <w:r w:rsidR="00BF6CAB">
        <w:rPr>
          <w:color w:val="231F20"/>
          <w:sz w:val="16"/>
        </w:rPr>
        <w:t>a</w:t>
      </w:r>
      <w:r w:rsidR="00BF6CAB">
        <w:rPr>
          <w:color w:val="231F20"/>
          <w:spacing w:val="9"/>
          <w:sz w:val="16"/>
        </w:rPr>
        <w:t xml:space="preserve"> </w:t>
      </w:r>
      <w:r w:rsidR="00BF6CAB">
        <w:rPr>
          <w:color w:val="231F20"/>
          <w:sz w:val="16"/>
        </w:rPr>
        <w:t>decision</w:t>
      </w:r>
      <w:r w:rsidR="00BF6CAB">
        <w:rPr>
          <w:color w:val="231F20"/>
          <w:spacing w:val="9"/>
          <w:sz w:val="16"/>
        </w:rPr>
        <w:t xml:space="preserve"> </w:t>
      </w:r>
      <w:r w:rsidR="00BF6CAB">
        <w:rPr>
          <w:color w:val="231F20"/>
          <w:sz w:val="16"/>
        </w:rPr>
        <w:t>of</w:t>
      </w:r>
      <w:r w:rsidR="00BF6CAB">
        <w:rPr>
          <w:color w:val="231F20"/>
          <w:spacing w:val="9"/>
          <w:sz w:val="16"/>
        </w:rPr>
        <w:t xml:space="preserve"> </w:t>
      </w:r>
      <w:r w:rsidR="00BF6CAB">
        <w:rPr>
          <w:color w:val="231F20"/>
          <w:sz w:val="16"/>
        </w:rPr>
        <w:t>a</w:t>
      </w:r>
      <w:r w:rsidR="00BF6CAB">
        <w:rPr>
          <w:color w:val="231F20"/>
          <w:spacing w:val="9"/>
          <w:sz w:val="16"/>
        </w:rPr>
        <w:t xml:space="preserve"> </w:t>
      </w:r>
      <w:r w:rsidR="00BF6CAB">
        <w:rPr>
          <w:color w:val="231F20"/>
          <w:sz w:val="16"/>
        </w:rPr>
        <w:t>Referees’</w:t>
      </w:r>
      <w:r w:rsidR="00BF6CAB">
        <w:rPr>
          <w:color w:val="231F20"/>
          <w:spacing w:val="9"/>
          <w:sz w:val="16"/>
        </w:rPr>
        <w:t xml:space="preserve"> </w:t>
      </w:r>
      <w:r w:rsidR="00BF6CAB">
        <w:rPr>
          <w:color w:val="231F20"/>
          <w:sz w:val="16"/>
        </w:rPr>
        <w:t>Committee</w:t>
      </w:r>
      <w:r w:rsidR="00BF6CAB">
        <w:rPr>
          <w:color w:val="231F20"/>
          <w:spacing w:val="9"/>
          <w:sz w:val="16"/>
        </w:rPr>
        <w:t xml:space="preserve"> </w:t>
      </w:r>
      <w:r w:rsidR="00BF6CAB">
        <w:rPr>
          <w:color w:val="231F20"/>
          <w:sz w:val="16"/>
        </w:rPr>
        <w:t>or</w:t>
      </w:r>
      <w:r w:rsidR="00BF6CAB">
        <w:rPr>
          <w:color w:val="231F20"/>
          <w:spacing w:val="9"/>
          <w:sz w:val="16"/>
        </w:rPr>
        <w:t xml:space="preserve"> </w:t>
      </w:r>
      <w:r w:rsidR="00BF6CAB">
        <w:rPr>
          <w:color w:val="231F20"/>
          <w:sz w:val="16"/>
        </w:rPr>
        <w:t>Commission thereof made under Regulation 7 must be lodged with The Association or appropriate Affiliated Association within 14 days of notification of the decision appealed against, accompanied by a fee as determined by The</w:t>
      </w:r>
      <w:r w:rsidR="00BF6CAB">
        <w:rPr>
          <w:color w:val="231F20"/>
          <w:spacing w:val="-8"/>
          <w:sz w:val="16"/>
        </w:rPr>
        <w:t xml:space="preserve"> </w:t>
      </w:r>
      <w:r w:rsidR="00BF6CAB">
        <w:rPr>
          <w:color w:val="231F20"/>
          <w:sz w:val="16"/>
        </w:rPr>
        <w:t>Association.</w:t>
      </w:r>
    </w:p>
    <w:p w:rsidR="0004755E" w:rsidRDefault="00BF6CAB">
      <w:pPr>
        <w:pStyle w:val="ListParagraph"/>
        <w:numPr>
          <w:ilvl w:val="0"/>
          <w:numId w:val="5"/>
        </w:numPr>
        <w:tabs>
          <w:tab w:val="left" w:pos="1256"/>
          <w:tab w:val="left" w:pos="1257"/>
        </w:tabs>
        <w:spacing w:line="249" w:lineRule="auto"/>
        <w:ind w:right="1060"/>
        <w:jc w:val="both"/>
        <w:rPr>
          <w:sz w:val="16"/>
        </w:rPr>
      </w:pPr>
      <w:r>
        <w:rPr>
          <w:color w:val="231F20"/>
          <w:sz w:val="16"/>
        </w:rPr>
        <w:t xml:space="preserve">An Appeal shall be considered by an “Appeals Panel” comprising Members of  </w:t>
      </w:r>
      <w:r>
        <w:rPr>
          <w:color w:val="231F20"/>
          <w:spacing w:val="28"/>
          <w:sz w:val="16"/>
        </w:rPr>
        <w:t xml:space="preserve"> </w:t>
      </w:r>
      <w:r>
        <w:rPr>
          <w:color w:val="231F20"/>
          <w:sz w:val="16"/>
        </w:rPr>
        <w:t>the Council of The Association or appropriate Affiliated Association established</w:t>
      </w:r>
      <w:r>
        <w:rPr>
          <w:color w:val="231F20"/>
          <w:spacing w:val="28"/>
          <w:sz w:val="16"/>
        </w:rPr>
        <w:t xml:space="preserve"> </w:t>
      </w:r>
      <w:r>
        <w:rPr>
          <w:color w:val="231F20"/>
          <w:sz w:val="16"/>
        </w:rPr>
        <w:t>specifically</w:t>
      </w:r>
      <w:r>
        <w:rPr>
          <w:color w:val="231F20"/>
          <w:spacing w:val="-4"/>
          <w:sz w:val="16"/>
        </w:rPr>
        <w:t xml:space="preserve"> </w:t>
      </w:r>
      <w:r>
        <w:rPr>
          <w:color w:val="231F20"/>
          <w:sz w:val="16"/>
        </w:rPr>
        <w:t>to</w:t>
      </w:r>
      <w:r>
        <w:rPr>
          <w:color w:val="231F20"/>
          <w:spacing w:val="-4"/>
          <w:sz w:val="16"/>
        </w:rPr>
        <w:t xml:space="preserve"> </w:t>
      </w:r>
      <w:r>
        <w:rPr>
          <w:color w:val="231F20"/>
          <w:sz w:val="16"/>
        </w:rPr>
        <w:t>deal</w:t>
      </w:r>
      <w:r>
        <w:rPr>
          <w:color w:val="231F20"/>
          <w:spacing w:val="-4"/>
          <w:sz w:val="16"/>
        </w:rPr>
        <w:t xml:space="preserve"> </w:t>
      </w:r>
      <w:r>
        <w:rPr>
          <w:color w:val="231F20"/>
          <w:sz w:val="16"/>
        </w:rPr>
        <w:t>with</w:t>
      </w:r>
      <w:r>
        <w:rPr>
          <w:color w:val="231F20"/>
          <w:spacing w:val="-4"/>
          <w:sz w:val="16"/>
        </w:rPr>
        <w:t xml:space="preserve"> </w:t>
      </w:r>
      <w:r>
        <w:rPr>
          <w:color w:val="231F20"/>
          <w:sz w:val="16"/>
        </w:rPr>
        <w:t>appeals</w:t>
      </w:r>
      <w:r>
        <w:rPr>
          <w:color w:val="231F20"/>
          <w:spacing w:val="-4"/>
          <w:sz w:val="16"/>
        </w:rPr>
        <w:t xml:space="preserve"> </w:t>
      </w:r>
      <w:r>
        <w:rPr>
          <w:color w:val="231F20"/>
          <w:sz w:val="16"/>
        </w:rPr>
        <w:t>from</w:t>
      </w:r>
      <w:r>
        <w:rPr>
          <w:color w:val="231F20"/>
          <w:spacing w:val="-4"/>
          <w:sz w:val="16"/>
        </w:rPr>
        <w:t xml:space="preserve"> </w:t>
      </w:r>
      <w:r>
        <w:rPr>
          <w:color w:val="231F20"/>
          <w:sz w:val="16"/>
        </w:rPr>
        <w:t>decisions</w:t>
      </w:r>
      <w:r>
        <w:rPr>
          <w:color w:val="231F20"/>
          <w:spacing w:val="-4"/>
          <w:sz w:val="16"/>
        </w:rPr>
        <w:t xml:space="preserve"> </w:t>
      </w:r>
      <w:r>
        <w:rPr>
          <w:color w:val="231F20"/>
          <w:sz w:val="16"/>
        </w:rPr>
        <w:t>under</w:t>
      </w:r>
      <w:r>
        <w:rPr>
          <w:color w:val="231F20"/>
          <w:spacing w:val="-4"/>
          <w:sz w:val="16"/>
        </w:rPr>
        <w:t xml:space="preserve"> </w:t>
      </w:r>
      <w:r>
        <w:rPr>
          <w:color w:val="231F20"/>
          <w:sz w:val="16"/>
        </w:rPr>
        <w:t>Regulation</w:t>
      </w:r>
      <w:r>
        <w:rPr>
          <w:color w:val="231F20"/>
          <w:spacing w:val="-4"/>
          <w:sz w:val="16"/>
        </w:rPr>
        <w:t xml:space="preserve"> </w:t>
      </w:r>
      <w:r>
        <w:rPr>
          <w:color w:val="231F20"/>
          <w:sz w:val="16"/>
        </w:rPr>
        <w:t>7,</w:t>
      </w:r>
      <w:r>
        <w:rPr>
          <w:color w:val="231F20"/>
          <w:spacing w:val="-4"/>
          <w:sz w:val="16"/>
        </w:rPr>
        <w:t xml:space="preserve"> </w:t>
      </w:r>
      <w:r>
        <w:rPr>
          <w:color w:val="231F20"/>
          <w:sz w:val="16"/>
        </w:rPr>
        <w:t>none</w:t>
      </w:r>
      <w:r>
        <w:rPr>
          <w:color w:val="231F20"/>
          <w:spacing w:val="-4"/>
          <w:sz w:val="16"/>
        </w:rPr>
        <w:t xml:space="preserve"> </w:t>
      </w:r>
      <w:r>
        <w:rPr>
          <w:color w:val="231F20"/>
          <w:sz w:val="16"/>
        </w:rPr>
        <w:t>of</w:t>
      </w:r>
      <w:r>
        <w:rPr>
          <w:color w:val="231F20"/>
          <w:spacing w:val="-4"/>
          <w:sz w:val="16"/>
        </w:rPr>
        <w:t xml:space="preserve"> </w:t>
      </w:r>
      <w:r>
        <w:rPr>
          <w:color w:val="231F20"/>
          <w:sz w:val="16"/>
        </w:rPr>
        <w:t>whom shall</w:t>
      </w:r>
      <w:r>
        <w:rPr>
          <w:color w:val="231F20"/>
          <w:spacing w:val="-4"/>
          <w:sz w:val="16"/>
        </w:rPr>
        <w:t xml:space="preserve"> </w:t>
      </w:r>
      <w:r>
        <w:rPr>
          <w:color w:val="231F20"/>
          <w:sz w:val="16"/>
        </w:rPr>
        <w:t>have</w:t>
      </w:r>
      <w:r>
        <w:rPr>
          <w:color w:val="231F20"/>
          <w:spacing w:val="-4"/>
          <w:sz w:val="16"/>
        </w:rPr>
        <w:t xml:space="preserve"> </w:t>
      </w:r>
      <w:r>
        <w:rPr>
          <w:color w:val="231F20"/>
          <w:sz w:val="16"/>
        </w:rPr>
        <w:t>been</w:t>
      </w:r>
      <w:r>
        <w:rPr>
          <w:color w:val="231F20"/>
          <w:spacing w:val="-4"/>
          <w:sz w:val="16"/>
        </w:rPr>
        <w:t xml:space="preserve"> </w:t>
      </w:r>
      <w:r>
        <w:rPr>
          <w:color w:val="231F20"/>
          <w:sz w:val="16"/>
        </w:rPr>
        <w:t>p</w:t>
      </w:r>
      <w:r>
        <w:rPr>
          <w:color w:val="231F20"/>
          <w:sz w:val="16"/>
        </w:rPr>
        <w:t>arty</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original</w:t>
      </w:r>
      <w:r>
        <w:rPr>
          <w:color w:val="231F20"/>
          <w:spacing w:val="-4"/>
          <w:sz w:val="16"/>
        </w:rPr>
        <w:t xml:space="preserve"> </w:t>
      </w:r>
      <w:r>
        <w:rPr>
          <w:color w:val="231F20"/>
          <w:sz w:val="16"/>
        </w:rPr>
        <w:t>decision.</w:t>
      </w:r>
      <w:r>
        <w:rPr>
          <w:color w:val="231F20"/>
          <w:spacing w:val="-4"/>
          <w:sz w:val="16"/>
        </w:rPr>
        <w:t xml:space="preserve"> </w:t>
      </w:r>
      <w:r>
        <w:rPr>
          <w:color w:val="231F20"/>
          <w:sz w:val="16"/>
        </w:rPr>
        <w:t>A</w:t>
      </w:r>
      <w:r>
        <w:rPr>
          <w:color w:val="231F20"/>
          <w:spacing w:val="-4"/>
          <w:sz w:val="16"/>
        </w:rPr>
        <w:t xml:space="preserve"> </w:t>
      </w:r>
      <w:r>
        <w:rPr>
          <w:color w:val="231F20"/>
          <w:sz w:val="16"/>
        </w:rPr>
        <w:t>decision</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Appeals</w:t>
      </w:r>
      <w:r>
        <w:rPr>
          <w:color w:val="231F20"/>
          <w:spacing w:val="-4"/>
          <w:sz w:val="16"/>
        </w:rPr>
        <w:t xml:space="preserve"> </w:t>
      </w:r>
      <w:r>
        <w:rPr>
          <w:color w:val="231F20"/>
          <w:sz w:val="16"/>
        </w:rPr>
        <w:t>Panel</w:t>
      </w:r>
      <w:r>
        <w:rPr>
          <w:color w:val="231F20"/>
          <w:spacing w:val="-4"/>
          <w:sz w:val="16"/>
        </w:rPr>
        <w:t xml:space="preserve"> </w:t>
      </w:r>
      <w:r>
        <w:rPr>
          <w:color w:val="231F20"/>
          <w:sz w:val="16"/>
        </w:rPr>
        <w:t>shall be final and</w:t>
      </w:r>
      <w:r>
        <w:rPr>
          <w:color w:val="231F20"/>
          <w:spacing w:val="-7"/>
          <w:sz w:val="16"/>
        </w:rPr>
        <w:t xml:space="preserve"> </w:t>
      </w:r>
      <w:r>
        <w:rPr>
          <w:color w:val="231F20"/>
          <w:sz w:val="16"/>
        </w:rPr>
        <w:t>binding.</w:t>
      </w:r>
    </w:p>
    <w:p w:rsidR="0004755E" w:rsidRDefault="00BF6CAB">
      <w:pPr>
        <w:pStyle w:val="ListParagraph"/>
        <w:numPr>
          <w:ilvl w:val="0"/>
          <w:numId w:val="5"/>
        </w:numPr>
        <w:tabs>
          <w:tab w:val="left" w:pos="1256"/>
          <w:tab w:val="left" w:pos="1257"/>
        </w:tabs>
        <w:jc w:val="both"/>
        <w:rPr>
          <w:sz w:val="16"/>
        </w:rPr>
      </w:pPr>
      <w:r>
        <w:rPr>
          <w:color w:val="231F20"/>
          <w:sz w:val="16"/>
        </w:rPr>
        <w:t>The Notice of Appeal</w:t>
      </w:r>
      <w:r>
        <w:rPr>
          <w:color w:val="231F20"/>
          <w:spacing w:val="-3"/>
          <w:sz w:val="16"/>
        </w:rPr>
        <w:t xml:space="preserve"> </w:t>
      </w:r>
      <w:r>
        <w:rPr>
          <w:color w:val="231F20"/>
          <w:sz w:val="16"/>
        </w:rPr>
        <w:t>must:</w:t>
      </w:r>
    </w:p>
    <w:p w:rsidR="0004755E" w:rsidRDefault="00BF6CAB">
      <w:pPr>
        <w:pStyle w:val="ListParagraph"/>
        <w:numPr>
          <w:ilvl w:val="1"/>
          <w:numId w:val="5"/>
        </w:numPr>
        <w:tabs>
          <w:tab w:val="left" w:pos="1823"/>
          <w:tab w:val="left" w:pos="1824"/>
        </w:tabs>
        <w:spacing w:before="8"/>
        <w:rPr>
          <w:sz w:val="16"/>
        </w:rPr>
      </w:pPr>
      <w:r>
        <w:rPr>
          <w:color w:val="231F20"/>
          <w:sz w:val="16"/>
        </w:rPr>
        <w:t>identify the specific decision(s) being</w:t>
      </w:r>
      <w:r>
        <w:rPr>
          <w:color w:val="231F20"/>
          <w:spacing w:val="-7"/>
          <w:sz w:val="16"/>
        </w:rPr>
        <w:t xml:space="preserve"> </w:t>
      </w:r>
      <w:r>
        <w:rPr>
          <w:color w:val="231F20"/>
          <w:sz w:val="16"/>
        </w:rPr>
        <w:t>appealed</w:t>
      </w:r>
    </w:p>
    <w:p w:rsidR="0004755E" w:rsidRDefault="00BF6CAB">
      <w:pPr>
        <w:pStyle w:val="ListParagraph"/>
        <w:numPr>
          <w:ilvl w:val="1"/>
          <w:numId w:val="5"/>
        </w:numPr>
        <w:tabs>
          <w:tab w:val="left" w:pos="1823"/>
          <w:tab w:val="left" w:pos="1824"/>
        </w:tabs>
        <w:spacing w:before="8"/>
        <w:rPr>
          <w:sz w:val="16"/>
        </w:rPr>
      </w:pPr>
      <w:r>
        <w:rPr>
          <w:color w:val="231F20"/>
          <w:sz w:val="16"/>
        </w:rPr>
        <w:t>set out the grounds of appeal;</w:t>
      </w:r>
      <w:r>
        <w:rPr>
          <w:color w:val="231F20"/>
          <w:spacing w:val="-3"/>
          <w:sz w:val="16"/>
        </w:rPr>
        <w:t xml:space="preserve"> </w:t>
      </w:r>
      <w:r>
        <w:rPr>
          <w:color w:val="231F20"/>
          <w:sz w:val="16"/>
        </w:rPr>
        <w:t>and</w:t>
      </w:r>
    </w:p>
    <w:p w:rsidR="0004755E" w:rsidRDefault="00BF6CAB">
      <w:pPr>
        <w:pStyle w:val="ListParagraph"/>
        <w:numPr>
          <w:ilvl w:val="1"/>
          <w:numId w:val="5"/>
        </w:numPr>
        <w:tabs>
          <w:tab w:val="left" w:pos="1823"/>
          <w:tab w:val="left" w:pos="1824"/>
        </w:tabs>
        <w:spacing w:before="8"/>
        <w:rPr>
          <w:sz w:val="16"/>
        </w:rPr>
      </w:pPr>
      <w:r>
        <w:rPr>
          <w:color w:val="231F20"/>
          <w:sz w:val="16"/>
        </w:rPr>
        <w:t>set out a statement of the facts upon which the appeal is</w:t>
      </w:r>
      <w:r>
        <w:rPr>
          <w:color w:val="231F20"/>
          <w:spacing w:val="-4"/>
          <w:sz w:val="16"/>
        </w:rPr>
        <w:t xml:space="preserve"> </w:t>
      </w:r>
      <w:r>
        <w:rPr>
          <w:color w:val="231F20"/>
          <w:sz w:val="16"/>
        </w:rPr>
        <w:t>based.</w:t>
      </w:r>
    </w:p>
    <w:p w:rsidR="0004755E" w:rsidRDefault="00BF6CAB">
      <w:pPr>
        <w:pStyle w:val="ListParagraph"/>
        <w:numPr>
          <w:ilvl w:val="0"/>
          <w:numId w:val="5"/>
        </w:numPr>
        <w:tabs>
          <w:tab w:val="left" w:pos="1256"/>
          <w:tab w:val="left" w:pos="1257"/>
        </w:tabs>
        <w:spacing w:before="65"/>
        <w:jc w:val="both"/>
        <w:rPr>
          <w:sz w:val="16"/>
        </w:rPr>
      </w:pPr>
      <w:r>
        <w:rPr>
          <w:color w:val="231F20"/>
          <w:sz w:val="16"/>
        </w:rPr>
        <w:t>The grounds of appeal shall be that the body whose decision is appealed</w:t>
      </w:r>
      <w:r>
        <w:rPr>
          <w:color w:val="231F20"/>
          <w:spacing w:val="-9"/>
          <w:sz w:val="16"/>
        </w:rPr>
        <w:t xml:space="preserve"> </w:t>
      </w:r>
      <w:r>
        <w:rPr>
          <w:color w:val="231F20"/>
          <w:sz w:val="16"/>
        </w:rPr>
        <w:t>against:</w:t>
      </w:r>
    </w:p>
    <w:p w:rsidR="0004755E" w:rsidRDefault="00BF6CAB">
      <w:pPr>
        <w:pStyle w:val="ListParagraph"/>
        <w:numPr>
          <w:ilvl w:val="1"/>
          <w:numId w:val="5"/>
        </w:numPr>
        <w:tabs>
          <w:tab w:val="left" w:pos="1823"/>
          <w:tab w:val="left" w:pos="1824"/>
        </w:tabs>
        <w:spacing w:before="8" w:line="249" w:lineRule="auto"/>
        <w:ind w:right="1062"/>
        <w:rPr>
          <w:sz w:val="16"/>
        </w:rPr>
      </w:pPr>
      <w:r>
        <w:rPr>
          <w:color w:val="231F20"/>
          <w:sz w:val="16"/>
        </w:rPr>
        <w:t>misinterpreted or failed to comply with any rules or regulations relevant to its decision;</w:t>
      </w:r>
      <w:r>
        <w:rPr>
          <w:color w:val="231F20"/>
          <w:spacing w:val="-9"/>
          <w:sz w:val="16"/>
        </w:rPr>
        <w:t xml:space="preserve"> </w:t>
      </w:r>
      <w:r>
        <w:rPr>
          <w:color w:val="231F20"/>
          <w:sz w:val="16"/>
        </w:rPr>
        <w:t>and/or</w:t>
      </w:r>
    </w:p>
    <w:p w:rsidR="0004755E" w:rsidRDefault="00BF6CAB">
      <w:pPr>
        <w:pStyle w:val="ListParagraph"/>
        <w:numPr>
          <w:ilvl w:val="1"/>
          <w:numId w:val="5"/>
        </w:numPr>
        <w:tabs>
          <w:tab w:val="left" w:pos="1823"/>
          <w:tab w:val="left" w:pos="1824"/>
        </w:tabs>
        <w:spacing w:before="0" w:line="249" w:lineRule="auto"/>
        <w:ind w:right="1061"/>
        <w:rPr>
          <w:sz w:val="16"/>
        </w:rPr>
      </w:pPr>
      <w:r>
        <w:rPr>
          <w:color w:val="231F20"/>
          <w:sz w:val="16"/>
        </w:rPr>
        <w:t>came to a de</w:t>
      </w:r>
      <w:r>
        <w:rPr>
          <w:color w:val="231F20"/>
          <w:sz w:val="16"/>
        </w:rPr>
        <w:t>cision to which no reasonable such body could have arrived at;</w:t>
      </w:r>
      <w:r>
        <w:rPr>
          <w:color w:val="231F20"/>
          <w:spacing w:val="-9"/>
          <w:sz w:val="16"/>
        </w:rPr>
        <w:t xml:space="preserve"> </w:t>
      </w:r>
      <w:r>
        <w:rPr>
          <w:color w:val="231F20"/>
          <w:sz w:val="16"/>
        </w:rPr>
        <w:t>and/or</w:t>
      </w:r>
    </w:p>
    <w:p w:rsidR="0004755E" w:rsidRDefault="00BF6CAB">
      <w:pPr>
        <w:pStyle w:val="ListParagraph"/>
        <w:numPr>
          <w:ilvl w:val="1"/>
          <w:numId w:val="5"/>
        </w:numPr>
        <w:tabs>
          <w:tab w:val="left" w:pos="1823"/>
          <w:tab w:val="left" w:pos="1824"/>
        </w:tabs>
        <w:spacing w:before="0"/>
        <w:rPr>
          <w:sz w:val="16"/>
        </w:rPr>
      </w:pPr>
      <w:r>
        <w:rPr>
          <w:color w:val="231F20"/>
          <w:sz w:val="16"/>
        </w:rPr>
        <w:t xml:space="preserve">made an </w:t>
      </w:r>
      <w:r>
        <w:rPr>
          <w:color w:val="231F20"/>
          <w:spacing w:val="-3"/>
          <w:sz w:val="16"/>
        </w:rPr>
        <w:t xml:space="preserve">order, </w:t>
      </w:r>
      <w:r>
        <w:rPr>
          <w:color w:val="231F20"/>
          <w:sz w:val="16"/>
        </w:rPr>
        <w:t>which is</w:t>
      </w:r>
      <w:r>
        <w:rPr>
          <w:color w:val="231F20"/>
          <w:spacing w:val="-4"/>
          <w:sz w:val="16"/>
        </w:rPr>
        <w:t xml:space="preserve"> </w:t>
      </w:r>
      <w:r>
        <w:rPr>
          <w:color w:val="231F20"/>
          <w:sz w:val="16"/>
        </w:rPr>
        <w:t>excessive.</w:t>
      </w:r>
    </w:p>
    <w:p w:rsidR="0004755E" w:rsidRDefault="0004755E">
      <w:pPr>
        <w:rPr>
          <w:sz w:val="16"/>
        </w:rPr>
        <w:sectPr w:rsidR="0004755E">
          <w:pgSz w:w="8400" w:h="11910"/>
          <w:pgMar w:top="1000" w:right="0" w:bottom="280" w:left="940" w:header="228" w:footer="0" w:gutter="0"/>
          <w:cols w:space="720"/>
        </w:sectPr>
      </w:pPr>
    </w:p>
    <w:p w:rsidR="0004755E" w:rsidRDefault="00BF6CAB">
      <w:pPr>
        <w:pStyle w:val="ListParagraph"/>
        <w:numPr>
          <w:ilvl w:val="0"/>
          <w:numId w:val="5"/>
        </w:numPr>
        <w:tabs>
          <w:tab w:val="left" w:pos="2196"/>
          <w:tab w:val="left" w:pos="2197"/>
        </w:tabs>
        <w:spacing w:before="87" w:line="249" w:lineRule="auto"/>
        <w:ind w:left="2196" w:right="121"/>
        <w:jc w:val="both"/>
        <w:rPr>
          <w:sz w:val="16"/>
        </w:rPr>
      </w:pPr>
      <w:r>
        <w:rPr>
          <w:color w:val="231F20"/>
          <w:sz w:val="16"/>
        </w:rPr>
        <w:lastRenderedPageBreak/>
        <w:t>The Appeals Panel may adopt such procedures as it considers appropriate and</w:t>
      </w:r>
      <w:r>
        <w:rPr>
          <w:color w:val="231F20"/>
          <w:spacing w:val="28"/>
          <w:sz w:val="16"/>
        </w:rPr>
        <w:t xml:space="preserve"> </w:t>
      </w:r>
      <w:r>
        <w:rPr>
          <w:color w:val="231F20"/>
          <w:sz w:val="16"/>
        </w:rPr>
        <w:t>expedient for the just determination of an appeal brought</w:t>
      </w:r>
      <w:r>
        <w:rPr>
          <w:color w:val="231F20"/>
          <w:sz w:val="16"/>
        </w:rPr>
        <w:t xml:space="preserve"> before it, and shall not be</w:t>
      </w:r>
      <w:r>
        <w:rPr>
          <w:color w:val="231F20"/>
          <w:spacing w:val="-2"/>
          <w:sz w:val="16"/>
        </w:rPr>
        <w:t xml:space="preserve"> </w:t>
      </w:r>
      <w:r>
        <w:rPr>
          <w:color w:val="231F20"/>
          <w:sz w:val="16"/>
        </w:rPr>
        <w:t>bound</w:t>
      </w:r>
      <w:r>
        <w:rPr>
          <w:color w:val="231F20"/>
          <w:spacing w:val="-2"/>
          <w:sz w:val="16"/>
        </w:rPr>
        <w:t xml:space="preserve"> </w:t>
      </w:r>
      <w:r>
        <w:rPr>
          <w:color w:val="231F20"/>
          <w:sz w:val="16"/>
        </w:rPr>
        <w:t>by</w:t>
      </w:r>
      <w:r>
        <w:rPr>
          <w:color w:val="231F20"/>
          <w:spacing w:val="-2"/>
          <w:sz w:val="16"/>
        </w:rPr>
        <w:t xml:space="preserve"> </w:t>
      </w:r>
      <w:r>
        <w:rPr>
          <w:color w:val="231F20"/>
          <w:sz w:val="16"/>
        </w:rPr>
        <w:t>any</w:t>
      </w:r>
      <w:r>
        <w:rPr>
          <w:color w:val="231F20"/>
          <w:spacing w:val="-2"/>
          <w:sz w:val="16"/>
        </w:rPr>
        <w:t xml:space="preserve"> </w:t>
      </w:r>
      <w:r>
        <w:rPr>
          <w:color w:val="231F20"/>
          <w:sz w:val="16"/>
        </w:rPr>
        <w:t>enactment</w:t>
      </w:r>
      <w:r>
        <w:rPr>
          <w:color w:val="231F20"/>
          <w:spacing w:val="-2"/>
          <w:sz w:val="16"/>
        </w:rPr>
        <w:t xml:space="preserve"> </w:t>
      </w:r>
      <w:r>
        <w:rPr>
          <w:color w:val="231F20"/>
          <w:sz w:val="16"/>
        </w:rPr>
        <w:t>or</w:t>
      </w:r>
      <w:r>
        <w:rPr>
          <w:color w:val="231F20"/>
          <w:spacing w:val="-2"/>
          <w:sz w:val="16"/>
        </w:rPr>
        <w:t xml:space="preserve"> </w:t>
      </w:r>
      <w:r>
        <w:rPr>
          <w:color w:val="231F20"/>
          <w:sz w:val="16"/>
        </w:rPr>
        <w:t>rule</w:t>
      </w:r>
      <w:r>
        <w:rPr>
          <w:color w:val="231F20"/>
          <w:spacing w:val="-2"/>
          <w:sz w:val="16"/>
        </w:rPr>
        <w:t xml:space="preserve"> </w:t>
      </w:r>
      <w:r>
        <w:rPr>
          <w:color w:val="231F20"/>
          <w:sz w:val="16"/>
        </w:rPr>
        <w:t>of</w:t>
      </w:r>
      <w:r>
        <w:rPr>
          <w:color w:val="231F20"/>
          <w:spacing w:val="-2"/>
          <w:sz w:val="16"/>
        </w:rPr>
        <w:t xml:space="preserve"> </w:t>
      </w:r>
      <w:r>
        <w:rPr>
          <w:color w:val="231F20"/>
          <w:sz w:val="16"/>
        </w:rPr>
        <w:t>law</w:t>
      </w:r>
      <w:r>
        <w:rPr>
          <w:color w:val="231F20"/>
          <w:spacing w:val="-2"/>
          <w:sz w:val="16"/>
        </w:rPr>
        <w:t xml:space="preserve"> </w:t>
      </w:r>
      <w:r>
        <w:rPr>
          <w:color w:val="231F20"/>
          <w:sz w:val="16"/>
        </w:rPr>
        <w:t>relating</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admissibility</w:t>
      </w:r>
      <w:r>
        <w:rPr>
          <w:color w:val="231F20"/>
          <w:spacing w:val="-2"/>
          <w:sz w:val="16"/>
        </w:rPr>
        <w:t xml:space="preserve"> </w:t>
      </w:r>
      <w:r>
        <w:rPr>
          <w:color w:val="231F20"/>
          <w:sz w:val="16"/>
        </w:rPr>
        <w:t>of</w:t>
      </w:r>
      <w:r>
        <w:rPr>
          <w:color w:val="231F20"/>
          <w:spacing w:val="-2"/>
          <w:sz w:val="16"/>
        </w:rPr>
        <w:t xml:space="preserve"> </w:t>
      </w:r>
      <w:r>
        <w:rPr>
          <w:color w:val="231F20"/>
          <w:sz w:val="16"/>
        </w:rPr>
        <w:t>evidence in proceedings before a court of</w:t>
      </w:r>
      <w:r>
        <w:rPr>
          <w:color w:val="231F20"/>
          <w:spacing w:val="-2"/>
          <w:sz w:val="16"/>
        </w:rPr>
        <w:t xml:space="preserve"> </w:t>
      </w:r>
      <w:r>
        <w:rPr>
          <w:color w:val="231F20"/>
          <w:spacing w:val="-3"/>
          <w:sz w:val="16"/>
        </w:rPr>
        <w:t>law.</w:t>
      </w:r>
    </w:p>
    <w:p w:rsidR="0004755E" w:rsidRDefault="00BF6CAB">
      <w:pPr>
        <w:pStyle w:val="BodyText"/>
        <w:spacing w:before="56" w:line="249" w:lineRule="auto"/>
        <w:ind w:left="2196" w:hanging="1"/>
        <w:jc w:val="left"/>
      </w:pPr>
      <w:r>
        <w:rPr>
          <w:color w:val="231F20"/>
        </w:rPr>
        <w:t>The following is set out as a guide to the conduct of a hearing before the Appeals Panel:</w:t>
      </w:r>
    </w:p>
    <w:p w:rsidR="0004755E" w:rsidRDefault="00BF6CAB">
      <w:pPr>
        <w:pStyle w:val="ListParagraph"/>
        <w:numPr>
          <w:ilvl w:val="1"/>
          <w:numId w:val="5"/>
        </w:numPr>
        <w:tabs>
          <w:tab w:val="left" w:pos="2763"/>
          <w:tab w:val="left" w:pos="2764"/>
        </w:tabs>
        <w:spacing w:before="0"/>
        <w:ind w:left="2763"/>
        <w:rPr>
          <w:sz w:val="16"/>
        </w:rPr>
      </w:pPr>
      <w:r>
        <w:rPr>
          <w:color w:val="231F20"/>
          <w:sz w:val="16"/>
        </w:rPr>
        <w:t>The Appellant to address the Appeals Panel, summarising its</w:t>
      </w:r>
      <w:r>
        <w:rPr>
          <w:color w:val="231F20"/>
          <w:spacing w:val="-4"/>
          <w:sz w:val="16"/>
        </w:rPr>
        <w:t xml:space="preserve"> </w:t>
      </w:r>
      <w:r>
        <w:rPr>
          <w:color w:val="231F20"/>
          <w:sz w:val="16"/>
        </w:rPr>
        <w:t>case;</w:t>
      </w:r>
    </w:p>
    <w:p w:rsidR="0004755E" w:rsidRDefault="00BF6CAB">
      <w:pPr>
        <w:pStyle w:val="ListParagraph"/>
        <w:numPr>
          <w:ilvl w:val="1"/>
          <w:numId w:val="5"/>
        </w:numPr>
        <w:tabs>
          <w:tab w:val="left" w:pos="2763"/>
          <w:tab w:val="left" w:pos="2764"/>
        </w:tabs>
        <w:spacing w:before="8"/>
        <w:ind w:left="2763"/>
        <w:rPr>
          <w:sz w:val="16"/>
        </w:rPr>
      </w:pPr>
      <w:r>
        <w:rPr>
          <w:color w:val="231F20"/>
          <w:sz w:val="16"/>
        </w:rPr>
        <w:t>The Respondent to address the Appeals Panel, summarising its</w:t>
      </w:r>
      <w:r>
        <w:rPr>
          <w:color w:val="231F20"/>
          <w:spacing w:val="-4"/>
          <w:sz w:val="16"/>
        </w:rPr>
        <w:t xml:space="preserve"> </w:t>
      </w:r>
      <w:r>
        <w:rPr>
          <w:color w:val="231F20"/>
          <w:sz w:val="16"/>
        </w:rPr>
        <w:t>case;</w:t>
      </w:r>
    </w:p>
    <w:p w:rsidR="0004755E" w:rsidRDefault="00BF6CAB">
      <w:pPr>
        <w:pStyle w:val="ListParagraph"/>
        <w:numPr>
          <w:ilvl w:val="1"/>
          <w:numId w:val="5"/>
        </w:numPr>
        <w:tabs>
          <w:tab w:val="left" w:pos="2763"/>
          <w:tab w:val="left" w:pos="2764"/>
        </w:tabs>
        <w:spacing w:before="8"/>
        <w:ind w:left="2763"/>
        <w:rPr>
          <w:sz w:val="16"/>
        </w:rPr>
      </w:pPr>
      <w:r>
        <w:rPr>
          <w:color w:val="231F20"/>
          <w:sz w:val="16"/>
        </w:rPr>
        <w:t>The Appeals Panel may put questio</w:t>
      </w:r>
      <w:r>
        <w:rPr>
          <w:color w:val="231F20"/>
          <w:sz w:val="16"/>
        </w:rPr>
        <w:t>ns to the parties at any</w:t>
      </w:r>
      <w:r>
        <w:rPr>
          <w:color w:val="231F20"/>
          <w:spacing w:val="-2"/>
          <w:sz w:val="16"/>
        </w:rPr>
        <w:t xml:space="preserve"> </w:t>
      </w:r>
      <w:r>
        <w:rPr>
          <w:color w:val="231F20"/>
          <w:sz w:val="16"/>
        </w:rPr>
        <w:t>stage;</w:t>
      </w:r>
    </w:p>
    <w:p w:rsidR="0004755E" w:rsidRDefault="00BF6CAB">
      <w:pPr>
        <w:pStyle w:val="ListParagraph"/>
        <w:numPr>
          <w:ilvl w:val="1"/>
          <w:numId w:val="5"/>
        </w:numPr>
        <w:tabs>
          <w:tab w:val="left" w:pos="2763"/>
          <w:tab w:val="left" w:pos="2764"/>
        </w:tabs>
        <w:spacing w:before="8"/>
        <w:ind w:left="2763"/>
        <w:rPr>
          <w:sz w:val="16"/>
        </w:rPr>
      </w:pPr>
      <w:r>
        <w:rPr>
          <w:color w:val="231F20"/>
          <w:sz w:val="16"/>
        </w:rPr>
        <w:t>The Respondent to make closing</w:t>
      </w:r>
      <w:r>
        <w:rPr>
          <w:color w:val="231F20"/>
          <w:spacing w:val="-2"/>
          <w:sz w:val="16"/>
        </w:rPr>
        <w:t xml:space="preserve"> </w:t>
      </w:r>
      <w:r>
        <w:rPr>
          <w:color w:val="231F20"/>
          <w:sz w:val="16"/>
        </w:rPr>
        <w:t>submissions;</w:t>
      </w:r>
    </w:p>
    <w:p w:rsidR="0004755E" w:rsidRDefault="00BF6CAB">
      <w:pPr>
        <w:pStyle w:val="ListParagraph"/>
        <w:numPr>
          <w:ilvl w:val="1"/>
          <w:numId w:val="5"/>
        </w:numPr>
        <w:tabs>
          <w:tab w:val="left" w:pos="2763"/>
          <w:tab w:val="left" w:pos="2764"/>
        </w:tabs>
        <w:spacing w:before="8"/>
        <w:ind w:left="2763"/>
        <w:rPr>
          <w:sz w:val="16"/>
        </w:rPr>
      </w:pPr>
      <w:r>
        <w:rPr>
          <w:color w:val="231F20"/>
          <w:sz w:val="16"/>
        </w:rPr>
        <w:t>The Appellant to make closing</w:t>
      </w:r>
      <w:r>
        <w:rPr>
          <w:color w:val="231F20"/>
          <w:spacing w:val="-2"/>
          <w:sz w:val="16"/>
        </w:rPr>
        <w:t xml:space="preserve"> </w:t>
      </w:r>
      <w:r>
        <w:rPr>
          <w:color w:val="231F20"/>
          <w:sz w:val="16"/>
        </w:rPr>
        <w:t>submissions;</w:t>
      </w:r>
    </w:p>
    <w:p w:rsidR="0004755E" w:rsidRDefault="00BF6CAB">
      <w:pPr>
        <w:pStyle w:val="ListParagraph"/>
        <w:numPr>
          <w:ilvl w:val="1"/>
          <w:numId w:val="5"/>
        </w:numPr>
        <w:tabs>
          <w:tab w:val="left" w:pos="2763"/>
          <w:tab w:val="left" w:pos="2764"/>
        </w:tabs>
        <w:spacing w:before="8" w:line="249" w:lineRule="auto"/>
        <w:ind w:left="2763" w:right="120"/>
        <w:rPr>
          <w:sz w:val="16"/>
        </w:rPr>
      </w:pPr>
      <w:r>
        <w:rPr>
          <w:color w:val="231F20"/>
          <w:sz w:val="16"/>
        </w:rPr>
        <w:t>The Appellant and the Respondent to withdraw whilst the Appeals Panel considers the submissions and determines the</w:t>
      </w:r>
      <w:r>
        <w:rPr>
          <w:color w:val="231F20"/>
          <w:spacing w:val="5"/>
          <w:sz w:val="16"/>
        </w:rPr>
        <w:t xml:space="preserve"> </w:t>
      </w:r>
      <w:r>
        <w:rPr>
          <w:color w:val="231F20"/>
          <w:spacing w:val="-3"/>
          <w:sz w:val="16"/>
        </w:rPr>
        <w:t>matter.</w:t>
      </w:r>
    </w:p>
    <w:p w:rsidR="0004755E" w:rsidRDefault="00BF6CAB">
      <w:pPr>
        <w:pStyle w:val="ListParagraph"/>
        <w:numPr>
          <w:ilvl w:val="1"/>
          <w:numId w:val="5"/>
        </w:numPr>
        <w:tabs>
          <w:tab w:val="left" w:pos="2763"/>
          <w:tab w:val="left" w:pos="2764"/>
        </w:tabs>
        <w:spacing w:before="0" w:line="249" w:lineRule="auto"/>
        <w:ind w:left="2763" w:right="120"/>
        <w:jc w:val="both"/>
        <w:rPr>
          <w:sz w:val="16"/>
        </w:rPr>
      </w:pPr>
      <w:r>
        <w:rPr>
          <w:color w:val="231F20"/>
          <w:sz w:val="16"/>
        </w:rPr>
        <w:t xml:space="preserve">The Appellant </w:t>
      </w:r>
      <w:r>
        <w:rPr>
          <w:color w:val="231F20"/>
          <w:sz w:val="16"/>
        </w:rPr>
        <w:t>and the Respondent to be recalled and the decision and any orders consequential to it announced to both parties. Alternatively,</w:t>
      </w:r>
      <w:r>
        <w:rPr>
          <w:color w:val="231F20"/>
          <w:spacing w:val="28"/>
          <w:sz w:val="16"/>
        </w:rPr>
        <w:t xml:space="preserve"> </w:t>
      </w:r>
      <w:r>
        <w:rPr>
          <w:color w:val="231F20"/>
          <w:sz w:val="16"/>
        </w:rPr>
        <w:t>where it considers it appropriate, the Appeals Panel may decide not to announce its decision, but make it known at a later date,</w:t>
      </w:r>
      <w:r>
        <w:rPr>
          <w:color w:val="231F20"/>
          <w:sz w:val="16"/>
        </w:rPr>
        <w:t xml:space="preserve"> in writing. In any event, the Appeals Panel shall publicise a written statement of its decision (see 8(b)(ix) below).</w:t>
      </w:r>
    </w:p>
    <w:p w:rsidR="0004755E" w:rsidRDefault="00BF6CAB">
      <w:pPr>
        <w:pStyle w:val="ListParagraph"/>
        <w:numPr>
          <w:ilvl w:val="0"/>
          <w:numId w:val="5"/>
        </w:numPr>
        <w:tabs>
          <w:tab w:val="left" w:pos="2196"/>
          <w:tab w:val="left" w:pos="2197"/>
        </w:tabs>
        <w:spacing w:line="249" w:lineRule="auto"/>
        <w:ind w:left="2196" w:right="120"/>
        <w:jc w:val="both"/>
        <w:rPr>
          <w:sz w:val="16"/>
        </w:rPr>
      </w:pPr>
      <w:r>
        <w:rPr>
          <w:color w:val="231F20"/>
          <w:sz w:val="16"/>
        </w:rPr>
        <w:t xml:space="preserve">The Appeals Panel shall proceed in the absence of any party, unless it is satisfied that there are reasonable grounds for the failure of </w:t>
      </w:r>
      <w:r>
        <w:rPr>
          <w:color w:val="231F20"/>
          <w:sz w:val="16"/>
        </w:rPr>
        <w:t>the party to attend, and shall do so in such manner as it considers</w:t>
      </w:r>
      <w:r>
        <w:rPr>
          <w:color w:val="231F20"/>
          <w:spacing w:val="-4"/>
          <w:sz w:val="16"/>
        </w:rPr>
        <w:t xml:space="preserve"> </w:t>
      </w:r>
      <w:r>
        <w:rPr>
          <w:color w:val="231F20"/>
          <w:sz w:val="16"/>
        </w:rPr>
        <w:t>appropriate.</w:t>
      </w:r>
    </w:p>
    <w:p w:rsidR="0004755E" w:rsidRDefault="00BF6CAB">
      <w:pPr>
        <w:pStyle w:val="ListParagraph"/>
        <w:numPr>
          <w:ilvl w:val="0"/>
          <w:numId w:val="5"/>
        </w:numPr>
        <w:tabs>
          <w:tab w:val="left" w:pos="2196"/>
          <w:tab w:val="left" w:pos="2197"/>
        </w:tabs>
        <w:spacing w:line="249" w:lineRule="auto"/>
        <w:ind w:left="2196" w:right="121"/>
        <w:jc w:val="both"/>
        <w:rPr>
          <w:sz w:val="16"/>
        </w:rPr>
      </w:pPr>
      <w:r>
        <w:rPr>
          <w:color w:val="231F20"/>
          <w:sz w:val="16"/>
        </w:rPr>
        <w:t>A decision of the Appeals Panel shall be final and binding and there shall be no right of further</w:t>
      </w:r>
      <w:r>
        <w:rPr>
          <w:color w:val="231F20"/>
          <w:spacing w:val="1"/>
          <w:sz w:val="16"/>
        </w:rPr>
        <w:t xml:space="preserve"> </w:t>
      </w:r>
      <w:r>
        <w:rPr>
          <w:color w:val="231F20"/>
          <w:sz w:val="16"/>
        </w:rPr>
        <w:t>challenge.</w:t>
      </w:r>
    </w:p>
    <w:p w:rsidR="0004755E" w:rsidRDefault="00BF6CAB">
      <w:pPr>
        <w:pStyle w:val="ListParagraph"/>
        <w:numPr>
          <w:ilvl w:val="0"/>
          <w:numId w:val="5"/>
        </w:numPr>
        <w:tabs>
          <w:tab w:val="left" w:pos="2196"/>
          <w:tab w:val="left" w:pos="2197"/>
        </w:tabs>
        <w:ind w:left="2196"/>
        <w:jc w:val="left"/>
        <w:rPr>
          <w:sz w:val="16"/>
        </w:rPr>
      </w:pPr>
      <w:r>
        <w:rPr>
          <w:color w:val="231F20"/>
          <w:sz w:val="16"/>
        </w:rPr>
        <w:t>The Appeals Panel shall have power</w:t>
      </w:r>
      <w:r>
        <w:rPr>
          <w:color w:val="231F20"/>
          <w:spacing w:val="-2"/>
          <w:sz w:val="16"/>
        </w:rPr>
        <w:t xml:space="preserve"> </w:t>
      </w:r>
      <w:r>
        <w:rPr>
          <w:color w:val="231F20"/>
          <w:sz w:val="16"/>
        </w:rPr>
        <w:t>to:</w:t>
      </w:r>
    </w:p>
    <w:p w:rsidR="0004755E" w:rsidRDefault="00BF6CAB">
      <w:pPr>
        <w:pStyle w:val="ListParagraph"/>
        <w:numPr>
          <w:ilvl w:val="1"/>
          <w:numId w:val="5"/>
        </w:numPr>
        <w:tabs>
          <w:tab w:val="left" w:pos="2763"/>
          <w:tab w:val="left" w:pos="2764"/>
        </w:tabs>
        <w:spacing w:before="8"/>
        <w:ind w:left="2763"/>
        <w:rPr>
          <w:sz w:val="16"/>
        </w:rPr>
      </w:pPr>
      <w:r>
        <w:rPr>
          <w:color w:val="231F20"/>
          <w:sz w:val="16"/>
        </w:rPr>
        <w:t>allow or dismiss the appeal;</w:t>
      </w:r>
      <w:r>
        <w:rPr>
          <w:color w:val="231F20"/>
          <w:spacing w:val="-1"/>
          <w:sz w:val="16"/>
        </w:rPr>
        <w:t xml:space="preserve"> </w:t>
      </w:r>
      <w:r>
        <w:rPr>
          <w:color w:val="231F20"/>
          <w:sz w:val="16"/>
        </w:rPr>
        <w:t>or</w:t>
      </w:r>
    </w:p>
    <w:p w:rsidR="0004755E" w:rsidRDefault="00BF6CAB">
      <w:pPr>
        <w:pStyle w:val="ListParagraph"/>
        <w:numPr>
          <w:ilvl w:val="1"/>
          <w:numId w:val="5"/>
        </w:numPr>
        <w:tabs>
          <w:tab w:val="left" w:pos="2763"/>
          <w:tab w:val="left" w:pos="2764"/>
        </w:tabs>
        <w:spacing w:before="8"/>
        <w:ind w:left="2763"/>
        <w:rPr>
          <w:sz w:val="16"/>
        </w:rPr>
      </w:pPr>
      <w:r>
        <w:rPr>
          <w:color w:val="231F20"/>
          <w:sz w:val="16"/>
        </w:rPr>
        <w:t>remit the matter for re-hearing by the Referees’ Committee;</w:t>
      </w:r>
      <w:r>
        <w:rPr>
          <w:color w:val="231F20"/>
          <w:spacing w:val="-19"/>
          <w:sz w:val="16"/>
        </w:rPr>
        <w:t xml:space="preserve"> </w:t>
      </w:r>
      <w:r>
        <w:rPr>
          <w:color w:val="231F20"/>
          <w:sz w:val="16"/>
        </w:rPr>
        <w:t>or</w:t>
      </w:r>
    </w:p>
    <w:p w:rsidR="0004755E" w:rsidRDefault="00BF6CAB">
      <w:pPr>
        <w:pStyle w:val="ListParagraph"/>
        <w:numPr>
          <w:ilvl w:val="1"/>
          <w:numId w:val="5"/>
        </w:numPr>
        <w:tabs>
          <w:tab w:val="left" w:pos="2763"/>
          <w:tab w:val="left" w:pos="2764"/>
        </w:tabs>
        <w:spacing w:before="8" w:line="249" w:lineRule="auto"/>
        <w:ind w:left="2763" w:right="120"/>
        <w:rPr>
          <w:sz w:val="16"/>
        </w:rPr>
      </w:pPr>
      <w:r>
        <w:rPr>
          <w:color w:val="231F20"/>
          <w:sz w:val="16"/>
        </w:rPr>
        <w:t>exercise any power which the body against whose decision the appeal was made could have exercised;</w:t>
      </w:r>
      <w:r>
        <w:rPr>
          <w:color w:val="231F20"/>
          <w:spacing w:val="-11"/>
          <w:sz w:val="16"/>
        </w:rPr>
        <w:t xml:space="preserve"> </w:t>
      </w:r>
      <w:r>
        <w:rPr>
          <w:color w:val="231F20"/>
          <w:sz w:val="16"/>
        </w:rPr>
        <w:t>or</w:t>
      </w:r>
    </w:p>
    <w:p w:rsidR="0004755E" w:rsidRDefault="00BF6CAB">
      <w:pPr>
        <w:pStyle w:val="ListParagraph"/>
        <w:numPr>
          <w:ilvl w:val="1"/>
          <w:numId w:val="5"/>
        </w:numPr>
        <w:tabs>
          <w:tab w:val="left" w:pos="2763"/>
          <w:tab w:val="left" w:pos="2764"/>
        </w:tabs>
        <w:spacing w:before="0" w:line="249" w:lineRule="auto"/>
        <w:ind w:left="2763" w:right="120"/>
        <w:jc w:val="both"/>
        <w:rPr>
          <w:sz w:val="16"/>
        </w:rPr>
      </w:pPr>
      <w:r>
        <w:rPr>
          <w:color w:val="231F20"/>
          <w:sz w:val="16"/>
        </w:rPr>
        <w:t>make</w:t>
      </w:r>
      <w:r>
        <w:rPr>
          <w:color w:val="231F20"/>
          <w:spacing w:val="-6"/>
          <w:sz w:val="16"/>
        </w:rPr>
        <w:t xml:space="preserve"> </w:t>
      </w:r>
      <w:r>
        <w:rPr>
          <w:color w:val="231F20"/>
          <w:sz w:val="16"/>
        </w:rPr>
        <w:t>any</w:t>
      </w:r>
      <w:r>
        <w:rPr>
          <w:color w:val="231F20"/>
          <w:spacing w:val="-6"/>
          <w:sz w:val="16"/>
        </w:rPr>
        <w:t xml:space="preserve"> </w:t>
      </w:r>
      <w:r>
        <w:rPr>
          <w:color w:val="231F20"/>
          <w:sz w:val="16"/>
        </w:rPr>
        <w:t>further</w:t>
      </w:r>
      <w:r>
        <w:rPr>
          <w:color w:val="231F20"/>
          <w:spacing w:val="-6"/>
          <w:sz w:val="16"/>
        </w:rPr>
        <w:t xml:space="preserve"> </w:t>
      </w:r>
      <w:r>
        <w:rPr>
          <w:color w:val="231F20"/>
          <w:sz w:val="16"/>
        </w:rPr>
        <w:t>or</w:t>
      </w:r>
      <w:r>
        <w:rPr>
          <w:color w:val="231F20"/>
          <w:spacing w:val="-6"/>
          <w:sz w:val="16"/>
        </w:rPr>
        <w:t xml:space="preserve"> </w:t>
      </w:r>
      <w:r>
        <w:rPr>
          <w:color w:val="231F20"/>
          <w:sz w:val="16"/>
        </w:rPr>
        <w:t>other</w:t>
      </w:r>
      <w:r>
        <w:rPr>
          <w:color w:val="231F20"/>
          <w:spacing w:val="-6"/>
          <w:sz w:val="16"/>
        </w:rPr>
        <w:t xml:space="preserve"> </w:t>
      </w:r>
      <w:r>
        <w:rPr>
          <w:color w:val="231F20"/>
          <w:sz w:val="16"/>
        </w:rPr>
        <w:t>order</w:t>
      </w:r>
      <w:r>
        <w:rPr>
          <w:color w:val="231F20"/>
          <w:spacing w:val="-6"/>
          <w:sz w:val="16"/>
        </w:rPr>
        <w:t xml:space="preserve"> </w:t>
      </w:r>
      <w:r>
        <w:rPr>
          <w:color w:val="231F20"/>
          <w:sz w:val="16"/>
        </w:rPr>
        <w:t>considered</w:t>
      </w:r>
      <w:r>
        <w:rPr>
          <w:color w:val="231F20"/>
          <w:spacing w:val="-6"/>
          <w:sz w:val="16"/>
        </w:rPr>
        <w:t xml:space="preserve"> </w:t>
      </w:r>
      <w:r>
        <w:rPr>
          <w:color w:val="231F20"/>
          <w:sz w:val="16"/>
        </w:rPr>
        <w:t>appropriate,</w:t>
      </w:r>
      <w:r>
        <w:rPr>
          <w:color w:val="231F20"/>
          <w:spacing w:val="-6"/>
          <w:sz w:val="16"/>
        </w:rPr>
        <w:t xml:space="preserve"> </w:t>
      </w:r>
      <w:r>
        <w:rPr>
          <w:color w:val="231F20"/>
          <w:sz w:val="16"/>
        </w:rPr>
        <w:t>either</w:t>
      </w:r>
      <w:r>
        <w:rPr>
          <w:color w:val="231F20"/>
          <w:spacing w:val="-6"/>
          <w:sz w:val="16"/>
        </w:rPr>
        <w:t xml:space="preserve"> </w:t>
      </w:r>
      <w:r>
        <w:rPr>
          <w:color w:val="231F20"/>
          <w:sz w:val="16"/>
        </w:rPr>
        <w:t>generally, or</w:t>
      </w:r>
      <w:r>
        <w:rPr>
          <w:color w:val="231F20"/>
          <w:spacing w:val="-7"/>
          <w:sz w:val="16"/>
        </w:rPr>
        <w:t xml:space="preserve"> </w:t>
      </w:r>
      <w:r>
        <w:rPr>
          <w:color w:val="231F20"/>
          <w:sz w:val="16"/>
        </w:rPr>
        <w:t>for</w:t>
      </w:r>
      <w:r>
        <w:rPr>
          <w:color w:val="231F20"/>
          <w:spacing w:val="-7"/>
          <w:sz w:val="16"/>
        </w:rPr>
        <w:t xml:space="preserve"> </w:t>
      </w:r>
      <w:r>
        <w:rPr>
          <w:color w:val="231F20"/>
          <w:sz w:val="16"/>
        </w:rPr>
        <w:t>the</w:t>
      </w:r>
      <w:r>
        <w:rPr>
          <w:color w:val="231F20"/>
          <w:spacing w:val="-7"/>
          <w:sz w:val="16"/>
        </w:rPr>
        <w:t xml:space="preserve"> </w:t>
      </w:r>
      <w:r>
        <w:rPr>
          <w:color w:val="231F20"/>
          <w:sz w:val="16"/>
        </w:rPr>
        <w:t>purpose</w:t>
      </w:r>
      <w:r>
        <w:rPr>
          <w:color w:val="231F20"/>
          <w:spacing w:val="-7"/>
          <w:sz w:val="16"/>
        </w:rPr>
        <w:t xml:space="preserve"> </w:t>
      </w:r>
      <w:r>
        <w:rPr>
          <w:color w:val="231F20"/>
          <w:sz w:val="16"/>
        </w:rPr>
        <w:t>of</w:t>
      </w:r>
      <w:r>
        <w:rPr>
          <w:color w:val="231F20"/>
          <w:spacing w:val="-7"/>
          <w:sz w:val="16"/>
        </w:rPr>
        <w:t xml:space="preserve"> </w:t>
      </w:r>
      <w:r>
        <w:rPr>
          <w:color w:val="231F20"/>
          <w:sz w:val="16"/>
        </w:rPr>
        <w:t>giving</w:t>
      </w:r>
      <w:r>
        <w:rPr>
          <w:color w:val="231F20"/>
          <w:spacing w:val="-7"/>
          <w:sz w:val="16"/>
        </w:rPr>
        <w:t xml:space="preserve"> </w:t>
      </w:r>
      <w:r>
        <w:rPr>
          <w:color w:val="231F20"/>
          <w:sz w:val="16"/>
        </w:rPr>
        <w:t>effect</w:t>
      </w:r>
      <w:r>
        <w:rPr>
          <w:color w:val="231F20"/>
          <w:spacing w:val="-7"/>
          <w:sz w:val="16"/>
        </w:rPr>
        <w:t xml:space="preserve"> </w:t>
      </w:r>
      <w:r>
        <w:rPr>
          <w:color w:val="231F20"/>
          <w:sz w:val="16"/>
        </w:rPr>
        <w:t>to</w:t>
      </w:r>
      <w:r>
        <w:rPr>
          <w:color w:val="231F20"/>
          <w:spacing w:val="-7"/>
          <w:sz w:val="16"/>
        </w:rPr>
        <w:t xml:space="preserve"> </w:t>
      </w:r>
      <w:r>
        <w:rPr>
          <w:color w:val="231F20"/>
          <w:sz w:val="16"/>
        </w:rPr>
        <w:t>its</w:t>
      </w:r>
      <w:r>
        <w:rPr>
          <w:color w:val="231F20"/>
          <w:spacing w:val="-7"/>
          <w:sz w:val="16"/>
        </w:rPr>
        <w:t xml:space="preserve"> </w:t>
      </w:r>
      <w:r>
        <w:rPr>
          <w:color w:val="231F20"/>
          <w:sz w:val="16"/>
        </w:rPr>
        <w:t>decision.</w:t>
      </w:r>
      <w:r>
        <w:rPr>
          <w:color w:val="231F20"/>
          <w:spacing w:val="-7"/>
          <w:sz w:val="16"/>
        </w:rPr>
        <w:t xml:space="preserve"> </w:t>
      </w:r>
      <w:r>
        <w:rPr>
          <w:color w:val="231F20"/>
          <w:sz w:val="16"/>
        </w:rPr>
        <w:t>Any</w:t>
      </w:r>
      <w:r>
        <w:rPr>
          <w:color w:val="231F20"/>
          <w:spacing w:val="-7"/>
          <w:sz w:val="16"/>
        </w:rPr>
        <w:t xml:space="preserve"> </w:t>
      </w:r>
      <w:r>
        <w:rPr>
          <w:color w:val="231F20"/>
          <w:sz w:val="16"/>
        </w:rPr>
        <w:t>fee</w:t>
      </w:r>
      <w:r>
        <w:rPr>
          <w:color w:val="231F20"/>
          <w:spacing w:val="-7"/>
          <w:sz w:val="16"/>
        </w:rPr>
        <w:t xml:space="preserve"> </w:t>
      </w:r>
      <w:r>
        <w:rPr>
          <w:color w:val="231F20"/>
          <w:sz w:val="16"/>
        </w:rPr>
        <w:t>may</w:t>
      </w:r>
      <w:r>
        <w:rPr>
          <w:color w:val="231F20"/>
          <w:spacing w:val="-7"/>
          <w:sz w:val="16"/>
        </w:rPr>
        <w:t xml:space="preserve"> </w:t>
      </w:r>
      <w:r>
        <w:rPr>
          <w:color w:val="231F20"/>
          <w:sz w:val="16"/>
        </w:rPr>
        <w:t>be</w:t>
      </w:r>
      <w:r>
        <w:rPr>
          <w:color w:val="231F20"/>
          <w:spacing w:val="-7"/>
          <w:sz w:val="16"/>
        </w:rPr>
        <w:t xml:space="preserve"> </w:t>
      </w:r>
      <w:r>
        <w:rPr>
          <w:color w:val="231F20"/>
          <w:sz w:val="16"/>
        </w:rPr>
        <w:t>returned or forfeited, in whole or in part, at the discretion of the Appeals Panel, who shall also have the power to determ</w:t>
      </w:r>
      <w:r>
        <w:rPr>
          <w:color w:val="231F20"/>
          <w:sz w:val="16"/>
        </w:rPr>
        <w:t>ine by whom the costs of the appeal shall be</w:t>
      </w:r>
      <w:r>
        <w:rPr>
          <w:color w:val="231F20"/>
          <w:spacing w:val="-1"/>
          <w:sz w:val="16"/>
        </w:rPr>
        <w:t xml:space="preserve"> </w:t>
      </w:r>
      <w:r>
        <w:rPr>
          <w:color w:val="231F20"/>
          <w:sz w:val="16"/>
        </w:rPr>
        <w:t>borne.</w:t>
      </w:r>
    </w:p>
    <w:p w:rsidR="0004755E" w:rsidRDefault="007325EB">
      <w:pPr>
        <w:pStyle w:val="ListParagraph"/>
        <w:numPr>
          <w:ilvl w:val="0"/>
          <w:numId w:val="5"/>
        </w:numPr>
        <w:tabs>
          <w:tab w:val="left" w:pos="2196"/>
          <w:tab w:val="left" w:pos="2197"/>
        </w:tabs>
        <w:spacing w:line="249" w:lineRule="auto"/>
        <w:ind w:left="2196" w:right="121"/>
        <w:jc w:val="both"/>
        <w:rPr>
          <w:sz w:val="16"/>
        </w:rPr>
      </w:pPr>
      <w:r>
        <w:rPr>
          <w:noProof/>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ragraph">
                  <wp:posOffset>50800</wp:posOffset>
                </wp:positionV>
                <wp:extent cx="495300" cy="215709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7095"/>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E997F" id="Rectangle 5" o:spid="_x0000_s1026" style="position:absolute;margin-left:0;margin-top:4pt;width:39pt;height:16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" fillcolor="#fff799" stroked="f">
                <w10:wrap anchorx="page"/>
              </v:rect>
            </w:pict>
          </mc:Fallback>
        </mc:AlternateContent>
      </w:r>
      <w:r w:rsidR="00BF6CAB">
        <w:rPr>
          <w:color w:val="231F20"/>
          <w:sz w:val="16"/>
        </w:rPr>
        <w:t>As soon as practicable after the hearing, the Appeals Panel shall publish a written statement of its decision, which shall</w:t>
      </w:r>
      <w:r w:rsidR="00BF6CAB">
        <w:rPr>
          <w:color w:val="231F20"/>
          <w:spacing w:val="-4"/>
          <w:sz w:val="16"/>
        </w:rPr>
        <w:t xml:space="preserve"> </w:t>
      </w:r>
      <w:r w:rsidR="00BF6CAB">
        <w:rPr>
          <w:color w:val="231F20"/>
          <w:sz w:val="16"/>
        </w:rPr>
        <w:t>state:</w:t>
      </w:r>
    </w:p>
    <w:p w:rsidR="0004755E" w:rsidRDefault="00BF6CAB">
      <w:pPr>
        <w:pStyle w:val="ListParagraph"/>
        <w:numPr>
          <w:ilvl w:val="1"/>
          <w:numId w:val="5"/>
        </w:numPr>
        <w:tabs>
          <w:tab w:val="left" w:pos="2763"/>
          <w:tab w:val="left" w:pos="2764"/>
        </w:tabs>
        <w:spacing w:before="0" w:line="249" w:lineRule="auto"/>
        <w:ind w:left="2763" w:right="120"/>
        <w:rPr>
          <w:sz w:val="16"/>
        </w:rPr>
      </w:pPr>
      <w:r>
        <w:rPr>
          <w:color w:val="231F20"/>
          <w:sz w:val="16"/>
        </w:rPr>
        <w:t>the names of the parties, the decision(s) appealed against and the ground</w:t>
      </w:r>
      <w:r>
        <w:rPr>
          <w:color w:val="231F20"/>
          <w:sz w:val="16"/>
        </w:rPr>
        <w:t>s of</w:t>
      </w:r>
      <w:r>
        <w:rPr>
          <w:color w:val="231F20"/>
          <w:spacing w:val="-3"/>
          <w:sz w:val="16"/>
        </w:rPr>
        <w:t xml:space="preserve"> </w:t>
      </w:r>
      <w:r>
        <w:rPr>
          <w:color w:val="231F20"/>
          <w:sz w:val="16"/>
        </w:rPr>
        <w:t>appeal;</w:t>
      </w:r>
    </w:p>
    <w:p w:rsidR="0004755E" w:rsidRDefault="00BF6CAB">
      <w:pPr>
        <w:pStyle w:val="ListParagraph"/>
        <w:numPr>
          <w:ilvl w:val="1"/>
          <w:numId w:val="5"/>
        </w:numPr>
        <w:tabs>
          <w:tab w:val="left" w:pos="2763"/>
          <w:tab w:val="left" w:pos="2764"/>
        </w:tabs>
        <w:spacing w:before="0"/>
        <w:ind w:left="2763"/>
        <w:rPr>
          <w:sz w:val="16"/>
        </w:rPr>
      </w:pPr>
      <w:r>
        <w:rPr>
          <w:color w:val="231F20"/>
          <w:sz w:val="16"/>
        </w:rPr>
        <w:t>whether or not the appeal is allowed;</w:t>
      </w:r>
      <w:r>
        <w:rPr>
          <w:color w:val="231F20"/>
          <w:spacing w:val="-1"/>
          <w:sz w:val="16"/>
        </w:rPr>
        <w:t xml:space="preserve"> </w:t>
      </w:r>
      <w:r>
        <w:rPr>
          <w:color w:val="231F20"/>
          <w:sz w:val="16"/>
        </w:rPr>
        <w:t>and</w:t>
      </w:r>
    </w:p>
    <w:p w:rsidR="0004755E" w:rsidRDefault="00BF6CAB">
      <w:pPr>
        <w:pStyle w:val="ListParagraph"/>
        <w:numPr>
          <w:ilvl w:val="1"/>
          <w:numId w:val="5"/>
        </w:numPr>
        <w:tabs>
          <w:tab w:val="left" w:pos="2763"/>
          <w:tab w:val="left" w:pos="2764"/>
        </w:tabs>
        <w:spacing w:before="8"/>
        <w:ind w:left="2763"/>
        <w:rPr>
          <w:sz w:val="16"/>
        </w:rPr>
      </w:pPr>
      <w:r>
        <w:rPr>
          <w:color w:val="231F20"/>
          <w:sz w:val="16"/>
        </w:rPr>
        <w:t>the order(s) of the Appeals</w:t>
      </w:r>
      <w:r>
        <w:rPr>
          <w:color w:val="231F20"/>
          <w:spacing w:val="-7"/>
          <w:sz w:val="16"/>
        </w:rPr>
        <w:t xml:space="preserve"> </w:t>
      </w:r>
      <w:r>
        <w:rPr>
          <w:color w:val="231F20"/>
          <w:sz w:val="16"/>
        </w:rPr>
        <w:t>Panel.</w:t>
      </w:r>
    </w:p>
    <w:p w:rsidR="0004755E" w:rsidRDefault="00BF6CAB">
      <w:pPr>
        <w:pStyle w:val="BodyText"/>
        <w:spacing w:before="64" w:line="249" w:lineRule="auto"/>
        <w:ind w:left="2196" w:hanging="1"/>
        <w:jc w:val="left"/>
      </w:pPr>
      <w:r>
        <w:rPr>
          <w:color w:val="231F20"/>
        </w:rPr>
        <w:t>The written statement shall be signed and dated by the chairman of the Appeals Panel and be the conclusive record of the decision.</w:t>
      </w:r>
    </w:p>
    <w:p w:rsidR="0004755E" w:rsidRDefault="00BF6CAB">
      <w:pPr>
        <w:pStyle w:val="ListParagraph"/>
        <w:numPr>
          <w:ilvl w:val="0"/>
          <w:numId w:val="18"/>
        </w:numPr>
        <w:tabs>
          <w:tab w:val="left" w:pos="1629"/>
          <w:tab w:val="left" w:pos="1630"/>
        </w:tabs>
        <w:spacing w:before="111"/>
        <w:ind w:left="1629" w:hanging="566"/>
        <w:jc w:val="left"/>
        <w:rPr>
          <w:rFonts w:ascii="FS Jack"/>
          <w:sz w:val="16"/>
        </w:rPr>
      </w:pPr>
      <w:r>
        <w:rPr>
          <w:rFonts w:ascii="FS Jack"/>
          <w:color w:val="231F20"/>
          <w:sz w:val="16"/>
        </w:rPr>
        <w:t>APPOINTMENTS</w:t>
      </w:r>
    </w:p>
    <w:p w:rsidR="0004755E" w:rsidRDefault="00BF6CAB">
      <w:pPr>
        <w:pStyle w:val="ListParagraph"/>
        <w:numPr>
          <w:ilvl w:val="0"/>
          <w:numId w:val="4"/>
        </w:numPr>
        <w:tabs>
          <w:tab w:val="left" w:pos="1629"/>
          <w:tab w:val="left" w:pos="1630"/>
        </w:tabs>
        <w:spacing w:before="62" w:line="249" w:lineRule="auto"/>
        <w:ind w:right="121" w:hanging="566"/>
        <w:jc w:val="left"/>
        <w:rPr>
          <w:sz w:val="16"/>
        </w:rPr>
      </w:pPr>
      <w:r>
        <w:rPr>
          <w:color w:val="231F20"/>
          <w:sz w:val="16"/>
        </w:rPr>
        <w:t>Registered Referees shall not officiate in any Competition, which is not sanctioned, or</w:t>
      </w:r>
      <w:r>
        <w:rPr>
          <w:color w:val="231F20"/>
          <w:spacing w:val="28"/>
          <w:sz w:val="16"/>
        </w:rPr>
        <w:t xml:space="preserve"> </w:t>
      </w:r>
      <w:r>
        <w:rPr>
          <w:color w:val="231F20"/>
          <w:sz w:val="16"/>
        </w:rPr>
        <w:t>match in which unaffilia</w:t>
      </w:r>
      <w:r>
        <w:rPr>
          <w:color w:val="231F20"/>
          <w:sz w:val="16"/>
        </w:rPr>
        <w:t>ted clubs</w:t>
      </w:r>
      <w:r>
        <w:rPr>
          <w:color w:val="231F20"/>
          <w:spacing w:val="-11"/>
          <w:sz w:val="16"/>
        </w:rPr>
        <w:t xml:space="preserve"> </w:t>
      </w:r>
      <w:r>
        <w:rPr>
          <w:color w:val="231F20"/>
          <w:sz w:val="16"/>
        </w:rPr>
        <w:t>compete.</w:t>
      </w:r>
    </w:p>
    <w:p w:rsidR="0004755E" w:rsidRDefault="00BF6CAB">
      <w:pPr>
        <w:pStyle w:val="ListParagraph"/>
        <w:numPr>
          <w:ilvl w:val="0"/>
          <w:numId w:val="4"/>
        </w:numPr>
        <w:tabs>
          <w:tab w:val="left" w:pos="1629"/>
          <w:tab w:val="left" w:pos="1630"/>
        </w:tabs>
        <w:spacing w:line="249" w:lineRule="auto"/>
        <w:ind w:right="121" w:hanging="566"/>
        <w:jc w:val="left"/>
        <w:rPr>
          <w:sz w:val="16"/>
        </w:rPr>
      </w:pPr>
      <w:r>
        <w:rPr>
          <w:color w:val="231F20"/>
          <w:sz w:val="16"/>
        </w:rPr>
        <w:t>The “Order of Precedence” of appointments, whether as a Referee or Assistant Referee shall be as</w:t>
      </w:r>
      <w:r>
        <w:rPr>
          <w:color w:val="231F20"/>
          <w:spacing w:val="-2"/>
          <w:sz w:val="16"/>
        </w:rPr>
        <w:t xml:space="preserve"> </w:t>
      </w:r>
      <w:r>
        <w:rPr>
          <w:color w:val="231F20"/>
          <w:sz w:val="16"/>
        </w:rPr>
        <w:t>follows:</w:t>
      </w:r>
    </w:p>
    <w:p w:rsidR="0004755E" w:rsidRDefault="00BF6CAB">
      <w:pPr>
        <w:pStyle w:val="ListParagraph"/>
        <w:numPr>
          <w:ilvl w:val="1"/>
          <w:numId w:val="4"/>
        </w:numPr>
        <w:tabs>
          <w:tab w:val="left" w:pos="2196"/>
          <w:tab w:val="left" w:pos="2197"/>
        </w:tabs>
        <w:spacing w:before="0"/>
        <w:ind w:firstLine="373"/>
        <w:jc w:val="left"/>
        <w:rPr>
          <w:sz w:val="16"/>
        </w:rPr>
      </w:pPr>
      <w:r>
        <w:rPr>
          <w:color w:val="231F20"/>
          <w:sz w:val="16"/>
        </w:rPr>
        <w:t xml:space="preserve">The </w:t>
      </w:r>
      <w:r>
        <w:rPr>
          <w:color w:val="231F20"/>
          <w:spacing w:val="-5"/>
          <w:sz w:val="16"/>
        </w:rPr>
        <w:t xml:space="preserve">FA </w:t>
      </w:r>
      <w:r>
        <w:rPr>
          <w:color w:val="231F20"/>
          <w:sz w:val="16"/>
        </w:rPr>
        <w:t>Challenge Cup</w:t>
      </w:r>
      <w:r>
        <w:rPr>
          <w:color w:val="231F20"/>
          <w:spacing w:val="3"/>
          <w:sz w:val="16"/>
        </w:rPr>
        <w:t xml:space="preserve"> </w:t>
      </w:r>
      <w:r>
        <w:rPr>
          <w:color w:val="231F20"/>
          <w:sz w:val="16"/>
        </w:rPr>
        <w:t>Competition;</w:t>
      </w:r>
    </w:p>
    <w:p w:rsidR="0004755E" w:rsidRDefault="00BF6CAB">
      <w:pPr>
        <w:pStyle w:val="ListParagraph"/>
        <w:numPr>
          <w:ilvl w:val="1"/>
          <w:numId w:val="4"/>
        </w:numPr>
        <w:tabs>
          <w:tab w:val="left" w:pos="2196"/>
          <w:tab w:val="left" w:pos="2197"/>
        </w:tabs>
        <w:spacing w:before="7"/>
        <w:ind w:left="2196"/>
        <w:jc w:val="left"/>
        <w:rPr>
          <w:sz w:val="16"/>
        </w:rPr>
      </w:pPr>
      <w:r>
        <w:rPr>
          <w:color w:val="231F20"/>
          <w:sz w:val="16"/>
        </w:rPr>
        <w:t>The Premier</w:t>
      </w:r>
      <w:r>
        <w:rPr>
          <w:color w:val="231F20"/>
          <w:spacing w:val="-6"/>
          <w:sz w:val="16"/>
        </w:rPr>
        <w:t xml:space="preserve"> </w:t>
      </w:r>
      <w:r>
        <w:rPr>
          <w:color w:val="231F20"/>
          <w:sz w:val="16"/>
        </w:rPr>
        <w:t>League;</w:t>
      </w:r>
    </w:p>
    <w:p w:rsidR="0004755E" w:rsidRDefault="00BF6CAB">
      <w:pPr>
        <w:pStyle w:val="ListParagraph"/>
        <w:numPr>
          <w:ilvl w:val="1"/>
          <w:numId w:val="4"/>
        </w:numPr>
        <w:tabs>
          <w:tab w:val="left" w:pos="2196"/>
          <w:tab w:val="left" w:pos="2197"/>
        </w:tabs>
        <w:spacing w:before="7"/>
        <w:ind w:left="2196"/>
        <w:jc w:val="left"/>
        <w:rPr>
          <w:sz w:val="16"/>
        </w:rPr>
      </w:pPr>
      <w:r>
        <w:rPr>
          <w:color w:val="231F20"/>
          <w:sz w:val="16"/>
        </w:rPr>
        <w:t>EFL;</w:t>
      </w:r>
    </w:p>
    <w:p w:rsidR="0004755E" w:rsidRDefault="0004755E">
      <w:pPr>
        <w:rPr>
          <w:sz w:val="16"/>
        </w:rPr>
        <w:sectPr w:rsidR="0004755E">
          <w:pgSz w:w="8400" w:h="11910"/>
          <w:pgMar w:top="1000" w:right="940" w:bottom="280" w:left="0" w:header="228" w:footer="0" w:gutter="0"/>
          <w:cols w:space="720"/>
        </w:sectPr>
      </w:pPr>
    </w:p>
    <w:p w:rsidR="0004755E" w:rsidRDefault="00BF6CAB">
      <w:pPr>
        <w:pStyle w:val="ListParagraph"/>
        <w:numPr>
          <w:ilvl w:val="1"/>
          <w:numId w:val="4"/>
        </w:numPr>
        <w:tabs>
          <w:tab w:val="left" w:pos="1256"/>
          <w:tab w:val="left" w:pos="1257"/>
        </w:tabs>
        <w:spacing w:before="87"/>
        <w:jc w:val="left"/>
        <w:rPr>
          <w:sz w:val="16"/>
        </w:rPr>
      </w:pPr>
      <w:r>
        <w:rPr>
          <w:color w:val="231F20"/>
          <w:sz w:val="16"/>
        </w:rPr>
        <w:lastRenderedPageBreak/>
        <w:t xml:space="preserve">The </w:t>
      </w:r>
      <w:r>
        <w:rPr>
          <w:color w:val="231F20"/>
          <w:spacing w:val="-5"/>
          <w:sz w:val="16"/>
        </w:rPr>
        <w:t xml:space="preserve">FA </w:t>
      </w:r>
      <w:r>
        <w:rPr>
          <w:color w:val="231F20"/>
          <w:sz w:val="16"/>
        </w:rPr>
        <w:t>Challenge Trophy</w:t>
      </w:r>
      <w:r>
        <w:rPr>
          <w:color w:val="231F20"/>
          <w:spacing w:val="-8"/>
          <w:sz w:val="16"/>
        </w:rPr>
        <w:t xml:space="preserve"> </w:t>
      </w:r>
      <w:r>
        <w:rPr>
          <w:color w:val="231F20"/>
          <w:sz w:val="16"/>
        </w:rPr>
        <w:t>Competition;</w:t>
      </w:r>
    </w:p>
    <w:p w:rsidR="0004755E" w:rsidRDefault="00BF6CAB">
      <w:pPr>
        <w:pStyle w:val="ListParagraph"/>
        <w:numPr>
          <w:ilvl w:val="1"/>
          <w:numId w:val="4"/>
        </w:numPr>
        <w:tabs>
          <w:tab w:val="left" w:pos="1256"/>
          <w:tab w:val="left" w:pos="1257"/>
        </w:tabs>
        <w:spacing w:before="7"/>
        <w:jc w:val="left"/>
        <w:rPr>
          <w:sz w:val="16"/>
        </w:rPr>
      </w:pPr>
      <w:r>
        <w:rPr>
          <w:color w:val="231F20"/>
          <w:sz w:val="16"/>
        </w:rPr>
        <w:t xml:space="preserve">The </w:t>
      </w:r>
      <w:r>
        <w:rPr>
          <w:color w:val="231F20"/>
          <w:spacing w:val="-5"/>
          <w:sz w:val="16"/>
        </w:rPr>
        <w:t xml:space="preserve">FA </w:t>
      </w:r>
      <w:r>
        <w:rPr>
          <w:color w:val="231F20"/>
          <w:sz w:val="16"/>
        </w:rPr>
        <w:t xml:space="preserve">Challenge </w:t>
      </w:r>
      <w:r>
        <w:rPr>
          <w:color w:val="231F20"/>
          <w:sz w:val="16"/>
        </w:rPr>
        <w:t>Vase</w:t>
      </w:r>
      <w:r>
        <w:rPr>
          <w:color w:val="231F20"/>
          <w:spacing w:val="-5"/>
          <w:sz w:val="16"/>
        </w:rPr>
        <w:t xml:space="preserve"> </w:t>
      </w:r>
      <w:r>
        <w:rPr>
          <w:color w:val="231F20"/>
          <w:sz w:val="16"/>
        </w:rPr>
        <w:t>Competition;</w:t>
      </w:r>
    </w:p>
    <w:p w:rsidR="0004755E" w:rsidRDefault="00BF6CAB">
      <w:pPr>
        <w:pStyle w:val="ListParagraph"/>
        <w:numPr>
          <w:ilvl w:val="1"/>
          <w:numId w:val="4"/>
        </w:numPr>
        <w:tabs>
          <w:tab w:val="left" w:pos="1256"/>
          <w:tab w:val="left" w:pos="1257"/>
        </w:tabs>
        <w:spacing w:before="7"/>
        <w:jc w:val="left"/>
        <w:rPr>
          <w:sz w:val="16"/>
        </w:rPr>
      </w:pPr>
      <w:r>
        <w:rPr>
          <w:color w:val="231F20"/>
          <w:sz w:val="16"/>
        </w:rPr>
        <w:t>Affiliated Association Cup</w:t>
      </w:r>
      <w:r>
        <w:rPr>
          <w:color w:val="231F20"/>
          <w:spacing w:val="-16"/>
          <w:sz w:val="16"/>
        </w:rPr>
        <w:t xml:space="preserve"> </w:t>
      </w:r>
      <w:r>
        <w:rPr>
          <w:color w:val="231F20"/>
          <w:sz w:val="16"/>
        </w:rPr>
        <w:t>Competitions*</w:t>
      </w:r>
    </w:p>
    <w:p w:rsidR="0004755E" w:rsidRDefault="00BF6CAB">
      <w:pPr>
        <w:pStyle w:val="ListParagraph"/>
        <w:numPr>
          <w:ilvl w:val="1"/>
          <w:numId w:val="4"/>
        </w:numPr>
        <w:tabs>
          <w:tab w:val="left" w:pos="1256"/>
          <w:tab w:val="left" w:pos="1257"/>
        </w:tabs>
        <w:spacing w:before="7"/>
        <w:jc w:val="left"/>
        <w:rPr>
          <w:sz w:val="16"/>
        </w:rPr>
      </w:pPr>
      <w:r>
        <w:rPr>
          <w:color w:val="231F20"/>
          <w:sz w:val="16"/>
        </w:rPr>
        <w:t>The Panel</w:t>
      </w:r>
      <w:r>
        <w:rPr>
          <w:color w:val="231F20"/>
          <w:spacing w:val="-4"/>
          <w:sz w:val="16"/>
        </w:rPr>
        <w:t xml:space="preserve"> </w:t>
      </w:r>
      <w:r>
        <w:rPr>
          <w:color w:val="231F20"/>
          <w:sz w:val="16"/>
        </w:rPr>
        <w:t>Leagues;</w:t>
      </w:r>
    </w:p>
    <w:p w:rsidR="0004755E" w:rsidRDefault="00BF6CAB">
      <w:pPr>
        <w:pStyle w:val="ListParagraph"/>
        <w:numPr>
          <w:ilvl w:val="1"/>
          <w:numId w:val="4"/>
        </w:numPr>
        <w:tabs>
          <w:tab w:val="left" w:pos="1256"/>
          <w:tab w:val="left" w:pos="1257"/>
        </w:tabs>
        <w:spacing w:before="7" w:line="249" w:lineRule="auto"/>
        <w:ind w:right="1060"/>
        <w:jc w:val="left"/>
        <w:rPr>
          <w:sz w:val="16"/>
        </w:rPr>
      </w:pPr>
      <w:r>
        <w:rPr>
          <w:color w:val="231F20"/>
          <w:sz w:val="16"/>
        </w:rPr>
        <w:t xml:space="preserve">The </w:t>
      </w:r>
      <w:r>
        <w:rPr>
          <w:color w:val="231F20"/>
          <w:spacing w:val="-5"/>
          <w:sz w:val="16"/>
        </w:rPr>
        <w:t xml:space="preserve">FA </w:t>
      </w:r>
      <w:r>
        <w:rPr>
          <w:color w:val="231F20"/>
          <w:spacing w:val="-3"/>
          <w:sz w:val="16"/>
        </w:rPr>
        <w:t xml:space="preserve">Youth, </w:t>
      </w:r>
      <w:r>
        <w:rPr>
          <w:color w:val="231F20"/>
          <w:spacing w:val="-5"/>
          <w:sz w:val="16"/>
        </w:rPr>
        <w:t xml:space="preserve">FA </w:t>
      </w:r>
      <w:r>
        <w:rPr>
          <w:color w:val="231F20"/>
          <w:sz w:val="16"/>
        </w:rPr>
        <w:t xml:space="preserve">County </w:t>
      </w:r>
      <w:r>
        <w:rPr>
          <w:color w:val="231F20"/>
          <w:spacing w:val="-3"/>
          <w:sz w:val="16"/>
        </w:rPr>
        <w:t xml:space="preserve">Youth </w:t>
      </w:r>
      <w:r>
        <w:rPr>
          <w:color w:val="231F20"/>
          <w:sz w:val="16"/>
        </w:rPr>
        <w:t xml:space="preserve">Challenge Cup Competitions and </w:t>
      </w:r>
      <w:r>
        <w:rPr>
          <w:color w:val="231F20"/>
          <w:spacing w:val="-5"/>
          <w:sz w:val="16"/>
        </w:rPr>
        <w:t xml:space="preserve">FA </w:t>
      </w:r>
      <w:r>
        <w:rPr>
          <w:color w:val="231F20"/>
          <w:sz w:val="16"/>
        </w:rPr>
        <w:t>Women’s Cup 4th round and</w:t>
      </w:r>
      <w:r>
        <w:rPr>
          <w:color w:val="231F20"/>
          <w:spacing w:val="-2"/>
          <w:sz w:val="16"/>
        </w:rPr>
        <w:t xml:space="preserve"> </w:t>
      </w:r>
      <w:r>
        <w:rPr>
          <w:color w:val="231F20"/>
          <w:sz w:val="16"/>
        </w:rPr>
        <w:t>above.</w:t>
      </w:r>
    </w:p>
    <w:p w:rsidR="0004755E" w:rsidRDefault="00BF6CAB">
      <w:pPr>
        <w:pStyle w:val="ListParagraph"/>
        <w:numPr>
          <w:ilvl w:val="1"/>
          <w:numId w:val="4"/>
        </w:numPr>
        <w:tabs>
          <w:tab w:val="left" w:pos="1256"/>
          <w:tab w:val="left" w:pos="1257"/>
        </w:tabs>
        <w:spacing w:before="0" w:line="249" w:lineRule="auto"/>
        <w:ind w:right="1060"/>
        <w:jc w:val="left"/>
        <w:rPr>
          <w:sz w:val="16"/>
        </w:rPr>
      </w:pPr>
      <w:r>
        <w:rPr>
          <w:color w:val="231F20"/>
          <w:sz w:val="16"/>
        </w:rPr>
        <w:t xml:space="preserve">Contributory Leagues (recognised divisions only), National League Systems Cup and </w:t>
      </w:r>
      <w:r>
        <w:rPr>
          <w:color w:val="231F20"/>
          <w:spacing w:val="-5"/>
          <w:sz w:val="16"/>
        </w:rPr>
        <w:t xml:space="preserve">FA </w:t>
      </w:r>
      <w:r>
        <w:rPr>
          <w:color w:val="231F20"/>
          <w:sz w:val="16"/>
        </w:rPr>
        <w:t>Sunday</w:t>
      </w:r>
      <w:r>
        <w:rPr>
          <w:color w:val="231F20"/>
          <w:spacing w:val="5"/>
          <w:sz w:val="16"/>
        </w:rPr>
        <w:t xml:space="preserve"> </w:t>
      </w:r>
      <w:r>
        <w:rPr>
          <w:color w:val="231F20"/>
          <w:sz w:val="16"/>
        </w:rPr>
        <w:t>Cup</w:t>
      </w:r>
    </w:p>
    <w:p w:rsidR="0004755E" w:rsidRDefault="00BF6CAB">
      <w:pPr>
        <w:pStyle w:val="ListParagraph"/>
        <w:numPr>
          <w:ilvl w:val="1"/>
          <w:numId w:val="4"/>
        </w:numPr>
        <w:tabs>
          <w:tab w:val="left" w:pos="1256"/>
          <w:tab w:val="left" w:pos="1257"/>
        </w:tabs>
        <w:spacing w:before="0"/>
        <w:jc w:val="left"/>
        <w:rPr>
          <w:sz w:val="16"/>
        </w:rPr>
      </w:pPr>
      <w:r>
        <w:rPr>
          <w:color w:val="231F20"/>
          <w:spacing w:val="-5"/>
          <w:sz w:val="16"/>
        </w:rPr>
        <w:t xml:space="preserve">FA </w:t>
      </w:r>
      <w:r>
        <w:rPr>
          <w:color w:val="231F20"/>
          <w:sz w:val="16"/>
        </w:rPr>
        <w:t>Women’s Super League and</w:t>
      </w:r>
      <w:r>
        <w:rPr>
          <w:color w:val="231F20"/>
          <w:spacing w:val="-11"/>
          <w:sz w:val="16"/>
        </w:rPr>
        <w:t xml:space="preserve"> </w:t>
      </w:r>
      <w:r>
        <w:rPr>
          <w:color w:val="231F20"/>
          <w:sz w:val="16"/>
        </w:rPr>
        <w:t>Cup</w:t>
      </w:r>
    </w:p>
    <w:p w:rsidR="0004755E" w:rsidRDefault="00BF6CAB">
      <w:pPr>
        <w:pStyle w:val="ListParagraph"/>
        <w:numPr>
          <w:ilvl w:val="1"/>
          <w:numId w:val="4"/>
        </w:numPr>
        <w:tabs>
          <w:tab w:val="left" w:pos="1256"/>
          <w:tab w:val="left" w:pos="1257"/>
        </w:tabs>
        <w:spacing w:before="7"/>
        <w:jc w:val="left"/>
        <w:rPr>
          <w:sz w:val="16"/>
        </w:rPr>
      </w:pPr>
      <w:r>
        <w:rPr>
          <w:color w:val="231F20"/>
          <w:sz w:val="16"/>
        </w:rPr>
        <w:t>Supply Leagues (marking divisions</w:t>
      </w:r>
      <w:r>
        <w:rPr>
          <w:color w:val="231F20"/>
          <w:spacing w:val="-4"/>
          <w:sz w:val="16"/>
        </w:rPr>
        <w:t xml:space="preserve"> </w:t>
      </w:r>
      <w:r>
        <w:rPr>
          <w:color w:val="231F20"/>
          <w:sz w:val="16"/>
        </w:rPr>
        <w:t>only)</w:t>
      </w:r>
    </w:p>
    <w:p w:rsidR="0004755E" w:rsidRDefault="00BF6CAB">
      <w:pPr>
        <w:pStyle w:val="ListParagraph"/>
        <w:numPr>
          <w:ilvl w:val="1"/>
          <w:numId w:val="4"/>
        </w:numPr>
        <w:tabs>
          <w:tab w:val="left" w:pos="1256"/>
          <w:tab w:val="left" w:pos="1257"/>
        </w:tabs>
        <w:spacing w:before="7"/>
        <w:jc w:val="left"/>
        <w:rPr>
          <w:sz w:val="16"/>
        </w:rPr>
      </w:pPr>
      <w:r>
        <w:rPr>
          <w:color w:val="231F20"/>
          <w:spacing w:val="-5"/>
          <w:sz w:val="16"/>
        </w:rPr>
        <w:t xml:space="preserve">FA </w:t>
      </w:r>
      <w:r>
        <w:rPr>
          <w:color w:val="231F20"/>
          <w:sz w:val="16"/>
        </w:rPr>
        <w:t>Women’s Premier League  and</w:t>
      </w:r>
      <w:r>
        <w:rPr>
          <w:color w:val="231F20"/>
          <w:spacing w:val="-13"/>
          <w:sz w:val="16"/>
        </w:rPr>
        <w:t xml:space="preserve"> </w:t>
      </w:r>
      <w:r>
        <w:rPr>
          <w:color w:val="231F20"/>
          <w:sz w:val="16"/>
        </w:rPr>
        <w:t>Cup</w:t>
      </w:r>
    </w:p>
    <w:p w:rsidR="0004755E" w:rsidRDefault="00BF6CAB">
      <w:pPr>
        <w:pStyle w:val="ListParagraph"/>
        <w:numPr>
          <w:ilvl w:val="1"/>
          <w:numId w:val="4"/>
        </w:numPr>
        <w:tabs>
          <w:tab w:val="left" w:pos="1256"/>
          <w:tab w:val="left" w:pos="1257"/>
        </w:tabs>
        <w:spacing w:before="7"/>
        <w:jc w:val="left"/>
        <w:rPr>
          <w:sz w:val="16"/>
        </w:rPr>
      </w:pPr>
      <w:r>
        <w:rPr>
          <w:color w:val="231F20"/>
          <w:sz w:val="16"/>
        </w:rPr>
        <w:t>Senior County</w:t>
      </w:r>
      <w:r>
        <w:rPr>
          <w:color w:val="231F20"/>
          <w:spacing w:val="-4"/>
          <w:sz w:val="16"/>
        </w:rPr>
        <w:t xml:space="preserve"> </w:t>
      </w:r>
      <w:r>
        <w:rPr>
          <w:color w:val="231F20"/>
          <w:sz w:val="16"/>
        </w:rPr>
        <w:t>Leagues</w:t>
      </w:r>
    </w:p>
    <w:p w:rsidR="0004755E" w:rsidRDefault="00BF6CAB">
      <w:pPr>
        <w:pStyle w:val="ListParagraph"/>
        <w:numPr>
          <w:ilvl w:val="1"/>
          <w:numId w:val="4"/>
        </w:numPr>
        <w:tabs>
          <w:tab w:val="left" w:pos="1256"/>
          <w:tab w:val="left" w:pos="1257"/>
        </w:tabs>
        <w:spacing w:before="7"/>
        <w:jc w:val="left"/>
        <w:rPr>
          <w:sz w:val="16"/>
        </w:rPr>
      </w:pPr>
      <w:r>
        <w:rPr>
          <w:color w:val="231F20"/>
          <w:sz w:val="16"/>
        </w:rPr>
        <w:t>Intermediate County</w:t>
      </w:r>
      <w:r>
        <w:rPr>
          <w:color w:val="231F20"/>
          <w:spacing w:val="-7"/>
          <w:sz w:val="16"/>
        </w:rPr>
        <w:t xml:space="preserve"> </w:t>
      </w:r>
      <w:r>
        <w:rPr>
          <w:color w:val="231F20"/>
          <w:sz w:val="16"/>
        </w:rPr>
        <w:t>League</w:t>
      </w:r>
    </w:p>
    <w:p w:rsidR="0004755E" w:rsidRDefault="00BF6CAB">
      <w:pPr>
        <w:pStyle w:val="ListParagraph"/>
        <w:numPr>
          <w:ilvl w:val="1"/>
          <w:numId w:val="4"/>
        </w:numPr>
        <w:tabs>
          <w:tab w:val="left" w:pos="1256"/>
          <w:tab w:val="left" w:pos="1257"/>
        </w:tabs>
        <w:spacing w:before="7"/>
        <w:jc w:val="left"/>
        <w:rPr>
          <w:sz w:val="16"/>
        </w:rPr>
      </w:pPr>
      <w:r>
        <w:rPr>
          <w:color w:val="231F20"/>
          <w:spacing w:val="-5"/>
          <w:sz w:val="16"/>
        </w:rPr>
        <w:t xml:space="preserve">FA </w:t>
      </w:r>
      <w:r>
        <w:rPr>
          <w:color w:val="231F20"/>
          <w:sz w:val="16"/>
        </w:rPr>
        <w:t>W</w:t>
      </w:r>
      <w:r>
        <w:rPr>
          <w:color w:val="231F20"/>
          <w:sz w:val="16"/>
        </w:rPr>
        <w:t>omen’s Cup prior to 4th</w:t>
      </w:r>
      <w:r>
        <w:rPr>
          <w:color w:val="231F20"/>
          <w:spacing w:val="-10"/>
          <w:sz w:val="16"/>
        </w:rPr>
        <w:t xml:space="preserve"> </w:t>
      </w:r>
      <w:r>
        <w:rPr>
          <w:color w:val="231F20"/>
          <w:sz w:val="16"/>
        </w:rPr>
        <w:t>round</w:t>
      </w:r>
    </w:p>
    <w:p w:rsidR="0004755E" w:rsidRDefault="00BF6CAB">
      <w:pPr>
        <w:pStyle w:val="ListParagraph"/>
        <w:numPr>
          <w:ilvl w:val="1"/>
          <w:numId w:val="4"/>
        </w:numPr>
        <w:tabs>
          <w:tab w:val="left" w:pos="1256"/>
          <w:tab w:val="left" w:pos="1257"/>
        </w:tabs>
        <w:spacing w:before="7"/>
        <w:jc w:val="left"/>
        <w:rPr>
          <w:sz w:val="16"/>
        </w:rPr>
      </w:pPr>
      <w:r>
        <w:rPr>
          <w:color w:val="231F20"/>
          <w:sz w:val="16"/>
        </w:rPr>
        <w:t>Women’s Combination League and</w:t>
      </w:r>
      <w:r>
        <w:rPr>
          <w:color w:val="231F20"/>
          <w:spacing w:val="-17"/>
          <w:sz w:val="16"/>
        </w:rPr>
        <w:t xml:space="preserve"> </w:t>
      </w:r>
      <w:r>
        <w:rPr>
          <w:color w:val="231F20"/>
          <w:sz w:val="16"/>
        </w:rPr>
        <w:t>Cup</w:t>
      </w:r>
    </w:p>
    <w:p w:rsidR="0004755E" w:rsidRDefault="00BF6CAB">
      <w:pPr>
        <w:pStyle w:val="ListParagraph"/>
        <w:numPr>
          <w:ilvl w:val="1"/>
          <w:numId w:val="4"/>
        </w:numPr>
        <w:tabs>
          <w:tab w:val="left" w:pos="1256"/>
          <w:tab w:val="left" w:pos="1257"/>
        </w:tabs>
        <w:spacing w:before="7"/>
        <w:jc w:val="left"/>
        <w:rPr>
          <w:sz w:val="16"/>
        </w:rPr>
      </w:pPr>
      <w:r>
        <w:rPr>
          <w:color w:val="231F20"/>
          <w:sz w:val="16"/>
        </w:rPr>
        <w:t>Women’s Regional League and</w:t>
      </w:r>
      <w:r>
        <w:rPr>
          <w:color w:val="231F20"/>
          <w:spacing w:val="-17"/>
          <w:sz w:val="16"/>
        </w:rPr>
        <w:t xml:space="preserve"> </w:t>
      </w:r>
      <w:r>
        <w:rPr>
          <w:color w:val="231F20"/>
          <w:sz w:val="16"/>
        </w:rPr>
        <w:t>Cup</w:t>
      </w:r>
    </w:p>
    <w:p w:rsidR="0004755E" w:rsidRDefault="00BF6CAB">
      <w:pPr>
        <w:pStyle w:val="ListParagraph"/>
        <w:numPr>
          <w:ilvl w:val="1"/>
          <w:numId w:val="4"/>
        </w:numPr>
        <w:tabs>
          <w:tab w:val="left" w:pos="1256"/>
          <w:tab w:val="left" w:pos="1257"/>
        </w:tabs>
        <w:spacing w:before="7"/>
        <w:jc w:val="left"/>
        <w:rPr>
          <w:sz w:val="16"/>
        </w:rPr>
      </w:pPr>
      <w:r>
        <w:rPr>
          <w:color w:val="231F20"/>
          <w:sz w:val="16"/>
        </w:rPr>
        <w:t>County Junior</w:t>
      </w:r>
      <w:r>
        <w:rPr>
          <w:color w:val="231F20"/>
          <w:spacing w:val="-4"/>
          <w:sz w:val="16"/>
        </w:rPr>
        <w:t xml:space="preserve"> </w:t>
      </w:r>
      <w:r>
        <w:rPr>
          <w:color w:val="231F20"/>
          <w:sz w:val="16"/>
        </w:rPr>
        <w:t>Leagues</w:t>
      </w:r>
    </w:p>
    <w:p w:rsidR="0004755E" w:rsidRDefault="00BF6CAB">
      <w:pPr>
        <w:pStyle w:val="ListParagraph"/>
        <w:numPr>
          <w:ilvl w:val="1"/>
          <w:numId w:val="4"/>
        </w:numPr>
        <w:tabs>
          <w:tab w:val="left" w:pos="1256"/>
          <w:tab w:val="left" w:pos="1257"/>
        </w:tabs>
        <w:spacing w:before="7"/>
        <w:jc w:val="left"/>
        <w:rPr>
          <w:sz w:val="16"/>
        </w:rPr>
      </w:pPr>
      <w:r>
        <w:rPr>
          <w:color w:val="231F20"/>
          <w:sz w:val="16"/>
        </w:rPr>
        <w:t>County Women’s Leagues and</w:t>
      </w:r>
      <w:r>
        <w:rPr>
          <w:color w:val="231F20"/>
          <w:spacing w:val="-16"/>
          <w:sz w:val="16"/>
        </w:rPr>
        <w:t xml:space="preserve"> </w:t>
      </w:r>
      <w:r>
        <w:rPr>
          <w:color w:val="231F20"/>
          <w:sz w:val="16"/>
        </w:rPr>
        <w:t>Cup</w:t>
      </w:r>
    </w:p>
    <w:p w:rsidR="0004755E" w:rsidRDefault="00BF6CAB">
      <w:pPr>
        <w:pStyle w:val="ListParagraph"/>
        <w:numPr>
          <w:ilvl w:val="1"/>
          <w:numId w:val="4"/>
        </w:numPr>
        <w:tabs>
          <w:tab w:val="left" w:pos="1256"/>
          <w:tab w:val="left" w:pos="1257"/>
        </w:tabs>
        <w:spacing w:before="7"/>
        <w:jc w:val="left"/>
        <w:rPr>
          <w:sz w:val="16"/>
        </w:rPr>
      </w:pPr>
      <w:r>
        <w:rPr>
          <w:color w:val="231F20"/>
          <w:sz w:val="16"/>
        </w:rPr>
        <w:t xml:space="preserve">All other competitions, including </w:t>
      </w:r>
      <w:r>
        <w:rPr>
          <w:color w:val="231F20"/>
          <w:spacing w:val="-3"/>
          <w:sz w:val="16"/>
        </w:rPr>
        <w:t>Youth</w:t>
      </w:r>
      <w:r>
        <w:rPr>
          <w:color w:val="231F20"/>
          <w:spacing w:val="3"/>
          <w:sz w:val="16"/>
        </w:rPr>
        <w:t xml:space="preserve"> </w:t>
      </w:r>
      <w:r>
        <w:rPr>
          <w:color w:val="231F20"/>
          <w:sz w:val="16"/>
        </w:rPr>
        <w:t>Competitions</w:t>
      </w:r>
    </w:p>
    <w:p w:rsidR="0004755E" w:rsidRDefault="00BF6CAB">
      <w:pPr>
        <w:pStyle w:val="BodyText"/>
        <w:spacing w:before="64" w:line="249" w:lineRule="auto"/>
        <w:ind w:left="689" w:right="1060" w:hanging="1"/>
      </w:pPr>
      <w:r>
        <w:rPr>
          <w:color w:val="231F20"/>
        </w:rPr>
        <w:t>*Affiliated Association appointments only take precedence over Panel Leagues, The FA Youth and FA County Youth Challenge Cup Competitions, Contributory League and Supply League appointments. If the appointment is in the Affiliated Association’s nominated S</w:t>
      </w:r>
      <w:r>
        <w:rPr>
          <w:color w:val="231F20"/>
        </w:rPr>
        <w:t>enior Cup Competition or in the Semi-final and/or Final of any other Affiliated Association Competition whether the appointment is as a Referee or an Assistant Referee.</w:t>
      </w:r>
    </w:p>
    <w:p w:rsidR="0004755E" w:rsidRDefault="00BF6CAB">
      <w:pPr>
        <w:pStyle w:val="BodyText"/>
        <w:spacing w:line="249" w:lineRule="auto"/>
        <w:ind w:left="689" w:right="940" w:hanging="1"/>
        <w:jc w:val="left"/>
      </w:pPr>
      <w:r>
        <w:rPr>
          <w:color w:val="231F20"/>
        </w:rPr>
        <w:t>**Fourth Officials where appointed do not form part of the Order of Precedence and usually do not take precedence over an active appointment.</w:t>
      </w:r>
    </w:p>
    <w:p w:rsidR="0004755E" w:rsidRDefault="00BF6CAB">
      <w:pPr>
        <w:pStyle w:val="ListParagraph"/>
        <w:numPr>
          <w:ilvl w:val="0"/>
          <w:numId w:val="4"/>
        </w:numPr>
        <w:tabs>
          <w:tab w:val="left" w:pos="689"/>
          <w:tab w:val="left" w:pos="690"/>
        </w:tabs>
        <w:spacing w:line="249" w:lineRule="auto"/>
        <w:ind w:left="689" w:right="1061" w:hanging="566"/>
        <w:jc w:val="both"/>
        <w:rPr>
          <w:sz w:val="16"/>
        </w:rPr>
      </w:pPr>
      <w:r>
        <w:rPr>
          <w:color w:val="231F20"/>
          <w:sz w:val="16"/>
        </w:rPr>
        <w:t>Referees must attend personal hearings when required to do so. At Contributory Level or above Match Officials’ app</w:t>
      </w:r>
      <w:r>
        <w:rPr>
          <w:color w:val="231F20"/>
          <w:sz w:val="16"/>
        </w:rPr>
        <w:t>ointments already received, take precedence over requests to attend personal hearings. On receipt of notification of a personal hearing Referees must</w:t>
      </w:r>
      <w:r>
        <w:rPr>
          <w:color w:val="231F20"/>
          <w:spacing w:val="28"/>
          <w:sz w:val="16"/>
        </w:rPr>
        <w:t xml:space="preserve"> </w:t>
      </w:r>
      <w:r>
        <w:rPr>
          <w:color w:val="231F20"/>
          <w:sz w:val="16"/>
        </w:rPr>
        <w:t>close the date with all appropriate</w:t>
      </w:r>
      <w:r>
        <w:rPr>
          <w:color w:val="231F20"/>
          <w:spacing w:val="-5"/>
          <w:sz w:val="16"/>
        </w:rPr>
        <w:t xml:space="preserve"> </w:t>
      </w:r>
      <w:r>
        <w:rPr>
          <w:color w:val="231F20"/>
          <w:sz w:val="16"/>
        </w:rPr>
        <w:t>competitions.</w:t>
      </w:r>
    </w:p>
    <w:p w:rsidR="0004755E" w:rsidRDefault="007325EB">
      <w:pPr>
        <w:pStyle w:val="ListParagraph"/>
        <w:numPr>
          <w:ilvl w:val="0"/>
          <w:numId w:val="4"/>
        </w:numPr>
        <w:tabs>
          <w:tab w:val="left" w:pos="689"/>
          <w:tab w:val="left" w:pos="690"/>
        </w:tabs>
        <w:spacing w:line="249" w:lineRule="auto"/>
        <w:ind w:left="689" w:right="1060" w:hanging="566"/>
        <w:jc w:val="both"/>
        <w:rPr>
          <w:sz w:val="16"/>
        </w:rPr>
      </w:pPr>
      <w:r>
        <w:rPr>
          <w:noProof/>
        </w:rPr>
        <mc:AlternateContent>
          <mc:Choice Requires="wps">
            <w:drawing>
              <wp:anchor distT="0" distB="0" distL="114300" distR="114300" simplePos="0" relativeHeight="251663360" behindDoc="0" locked="0" layoutInCell="1" allowOverlap="1">
                <wp:simplePos x="0" y="0"/>
                <wp:positionH relativeFrom="page">
                  <wp:posOffset>4832985</wp:posOffset>
                </wp:positionH>
                <wp:positionV relativeFrom="paragraph">
                  <wp:posOffset>574675</wp:posOffset>
                </wp:positionV>
                <wp:extent cx="495300" cy="2157095"/>
                <wp:effectExtent l="3810" t="0" r="0" b="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7095"/>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3531" id="Rectangle 4" o:spid="_x0000_s1026" style="position:absolute;margin-left:380.55pt;margin-top:45.25pt;width:39pt;height:16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" fillcolor="#fff799" stroked="f">
                <w10:wrap anchorx="page"/>
              </v:rect>
            </w:pict>
          </mc:Fallback>
        </mc:AlternateContent>
      </w:r>
      <w:r w:rsidR="00BF6CAB">
        <w:rPr>
          <w:color w:val="231F20"/>
          <w:sz w:val="16"/>
        </w:rPr>
        <w:t>Where release from an appointment is required to enable</w:t>
      </w:r>
      <w:r w:rsidR="00BF6CAB">
        <w:rPr>
          <w:color w:val="231F20"/>
          <w:sz w:val="16"/>
        </w:rPr>
        <w:t xml:space="preserve"> a Referee to take a more senior</w:t>
      </w:r>
      <w:r w:rsidR="00BF6CAB">
        <w:rPr>
          <w:color w:val="231F20"/>
          <w:spacing w:val="28"/>
          <w:sz w:val="16"/>
        </w:rPr>
        <w:t xml:space="preserve"> </w:t>
      </w:r>
      <w:r w:rsidR="00BF6CAB">
        <w:rPr>
          <w:color w:val="231F20"/>
          <w:sz w:val="16"/>
        </w:rPr>
        <w:t>appointment at least four days’ notice must be given to the relevant Affiliated Association or</w:t>
      </w:r>
      <w:r w:rsidR="00BF6CAB">
        <w:rPr>
          <w:color w:val="231F20"/>
          <w:spacing w:val="-5"/>
          <w:sz w:val="16"/>
        </w:rPr>
        <w:t xml:space="preserve"> </w:t>
      </w:r>
      <w:r w:rsidR="00BF6CAB">
        <w:rPr>
          <w:color w:val="231F20"/>
          <w:sz w:val="16"/>
        </w:rPr>
        <w:t>competition</w:t>
      </w:r>
      <w:r w:rsidR="00BF6CAB">
        <w:rPr>
          <w:color w:val="231F20"/>
          <w:spacing w:val="-5"/>
          <w:sz w:val="16"/>
        </w:rPr>
        <w:t xml:space="preserve"> </w:t>
      </w:r>
      <w:r w:rsidR="00BF6CAB">
        <w:rPr>
          <w:color w:val="231F20"/>
          <w:sz w:val="16"/>
        </w:rPr>
        <w:t>by</w:t>
      </w:r>
      <w:r w:rsidR="00BF6CAB">
        <w:rPr>
          <w:color w:val="231F20"/>
          <w:spacing w:val="-5"/>
          <w:sz w:val="16"/>
        </w:rPr>
        <w:t xml:space="preserve"> </w:t>
      </w:r>
      <w:r w:rsidR="00BF6CAB">
        <w:rPr>
          <w:color w:val="231F20"/>
          <w:sz w:val="16"/>
        </w:rPr>
        <w:t>the</w:t>
      </w:r>
      <w:r w:rsidR="00BF6CAB">
        <w:rPr>
          <w:color w:val="231F20"/>
          <w:spacing w:val="-5"/>
          <w:sz w:val="16"/>
        </w:rPr>
        <w:t xml:space="preserve"> </w:t>
      </w:r>
      <w:r w:rsidR="00BF6CAB">
        <w:rPr>
          <w:color w:val="231F20"/>
          <w:sz w:val="16"/>
        </w:rPr>
        <w:t>association</w:t>
      </w:r>
      <w:r w:rsidR="00BF6CAB">
        <w:rPr>
          <w:color w:val="231F20"/>
          <w:spacing w:val="-5"/>
          <w:sz w:val="16"/>
        </w:rPr>
        <w:t xml:space="preserve"> </w:t>
      </w:r>
      <w:r w:rsidR="00BF6CAB">
        <w:rPr>
          <w:color w:val="231F20"/>
          <w:sz w:val="16"/>
        </w:rPr>
        <w:t>or</w:t>
      </w:r>
      <w:r w:rsidR="00BF6CAB">
        <w:rPr>
          <w:color w:val="231F20"/>
          <w:spacing w:val="-5"/>
          <w:sz w:val="16"/>
        </w:rPr>
        <w:t xml:space="preserve"> </w:t>
      </w:r>
      <w:r w:rsidR="00BF6CAB">
        <w:rPr>
          <w:color w:val="231F20"/>
          <w:sz w:val="16"/>
        </w:rPr>
        <w:t>competition</w:t>
      </w:r>
      <w:r w:rsidR="00BF6CAB">
        <w:rPr>
          <w:color w:val="231F20"/>
          <w:spacing w:val="-5"/>
          <w:sz w:val="16"/>
        </w:rPr>
        <w:t xml:space="preserve"> </w:t>
      </w:r>
      <w:r w:rsidR="00BF6CAB">
        <w:rPr>
          <w:color w:val="231F20"/>
          <w:sz w:val="16"/>
        </w:rPr>
        <w:t>requesting</w:t>
      </w:r>
      <w:r w:rsidR="00BF6CAB">
        <w:rPr>
          <w:color w:val="231F20"/>
          <w:spacing w:val="-5"/>
          <w:sz w:val="16"/>
        </w:rPr>
        <w:t xml:space="preserve"> </w:t>
      </w:r>
      <w:r w:rsidR="00BF6CAB">
        <w:rPr>
          <w:color w:val="231F20"/>
          <w:sz w:val="16"/>
        </w:rPr>
        <w:t>the</w:t>
      </w:r>
      <w:r w:rsidR="00BF6CAB">
        <w:rPr>
          <w:color w:val="231F20"/>
          <w:spacing w:val="-5"/>
          <w:sz w:val="16"/>
        </w:rPr>
        <w:t xml:space="preserve"> </w:t>
      </w:r>
      <w:r w:rsidR="00BF6CAB">
        <w:rPr>
          <w:color w:val="231F20"/>
          <w:sz w:val="16"/>
        </w:rPr>
        <w:t>release.</w:t>
      </w:r>
      <w:r w:rsidR="00BF6CAB">
        <w:rPr>
          <w:color w:val="231F20"/>
          <w:spacing w:val="-5"/>
          <w:sz w:val="16"/>
        </w:rPr>
        <w:t xml:space="preserve"> </w:t>
      </w:r>
      <w:r w:rsidR="00BF6CAB">
        <w:rPr>
          <w:color w:val="231F20"/>
          <w:sz w:val="16"/>
        </w:rPr>
        <w:t>Where</w:t>
      </w:r>
      <w:r w:rsidR="00BF6CAB">
        <w:rPr>
          <w:color w:val="231F20"/>
          <w:spacing w:val="-5"/>
          <w:sz w:val="16"/>
        </w:rPr>
        <w:t xml:space="preserve"> </w:t>
      </w:r>
      <w:r w:rsidR="00BF6CAB">
        <w:rPr>
          <w:color w:val="231F20"/>
          <w:sz w:val="16"/>
        </w:rPr>
        <w:t>fewer</w:t>
      </w:r>
      <w:r w:rsidR="00BF6CAB">
        <w:rPr>
          <w:color w:val="231F20"/>
          <w:spacing w:val="-5"/>
          <w:sz w:val="16"/>
        </w:rPr>
        <w:t xml:space="preserve"> </w:t>
      </w:r>
      <w:r w:rsidR="00BF6CAB">
        <w:rPr>
          <w:color w:val="231F20"/>
          <w:sz w:val="16"/>
        </w:rPr>
        <w:t>than four</w:t>
      </w:r>
      <w:r w:rsidR="00BF6CAB">
        <w:rPr>
          <w:color w:val="231F20"/>
          <w:spacing w:val="-2"/>
          <w:sz w:val="16"/>
        </w:rPr>
        <w:t xml:space="preserve"> </w:t>
      </w:r>
      <w:r w:rsidR="00BF6CAB">
        <w:rPr>
          <w:color w:val="231F20"/>
          <w:sz w:val="16"/>
        </w:rPr>
        <w:t>days’</w:t>
      </w:r>
      <w:r w:rsidR="00BF6CAB">
        <w:rPr>
          <w:color w:val="231F20"/>
          <w:spacing w:val="-2"/>
          <w:sz w:val="16"/>
        </w:rPr>
        <w:t xml:space="preserve"> </w:t>
      </w:r>
      <w:r w:rsidR="00BF6CAB">
        <w:rPr>
          <w:color w:val="231F20"/>
          <w:sz w:val="16"/>
        </w:rPr>
        <w:t>notice</w:t>
      </w:r>
      <w:r w:rsidR="00BF6CAB">
        <w:rPr>
          <w:color w:val="231F20"/>
          <w:spacing w:val="-2"/>
          <w:sz w:val="16"/>
        </w:rPr>
        <w:t xml:space="preserve"> </w:t>
      </w:r>
      <w:r w:rsidR="00BF6CAB">
        <w:rPr>
          <w:color w:val="231F20"/>
          <w:sz w:val="16"/>
        </w:rPr>
        <w:t>is</w:t>
      </w:r>
      <w:r w:rsidR="00BF6CAB">
        <w:rPr>
          <w:color w:val="231F20"/>
          <w:spacing w:val="-2"/>
          <w:sz w:val="16"/>
        </w:rPr>
        <w:t xml:space="preserve"> </w:t>
      </w:r>
      <w:r w:rsidR="00BF6CAB">
        <w:rPr>
          <w:color w:val="231F20"/>
          <w:sz w:val="16"/>
        </w:rPr>
        <w:t>given,</w:t>
      </w:r>
      <w:r w:rsidR="00BF6CAB">
        <w:rPr>
          <w:color w:val="231F20"/>
          <w:spacing w:val="-2"/>
          <w:sz w:val="16"/>
        </w:rPr>
        <w:t xml:space="preserve"> </w:t>
      </w:r>
      <w:r w:rsidR="00BF6CAB">
        <w:rPr>
          <w:color w:val="231F20"/>
          <w:sz w:val="16"/>
        </w:rPr>
        <w:t>The</w:t>
      </w:r>
      <w:r w:rsidR="00BF6CAB">
        <w:rPr>
          <w:color w:val="231F20"/>
          <w:spacing w:val="-2"/>
          <w:sz w:val="16"/>
        </w:rPr>
        <w:t xml:space="preserve"> </w:t>
      </w:r>
      <w:r w:rsidR="00BF6CAB">
        <w:rPr>
          <w:color w:val="231F20"/>
          <w:sz w:val="16"/>
        </w:rPr>
        <w:t>Association</w:t>
      </w:r>
      <w:r w:rsidR="00BF6CAB">
        <w:rPr>
          <w:color w:val="231F20"/>
          <w:spacing w:val="-2"/>
          <w:sz w:val="16"/>
        </w:rPr>
        <w:t xml:space="preserve"> </w:t>
      </w:r>
      <w:r w:rsidR="00BF6CAB">
        <w:rPr>
          <w:color w:val="231F20"/>
          <w:sz w:val="16"/>
        </w:rPr>
        <w:t>or</w:t>
      </w:r>
      <w:r w:rsidR="00BF6CAB">
        <w:rPr>
          <w:color w:val="231F20"/>
          <w:spacing w:val="-2"/>
          <w:sz w:val="16"/>
        </w:rPr>
        <w:t xml:space="preserve"> </w:t>
      </w:r>
      <w:r w:rsidR="00BF6CAB">
        <w:rPr>
          <w:color w:val="231F20"/>
          <w:sz w:val="16"/>
        </w:rPr>
        <w:t>Competition</w:t>
      </w:r>
      <w:r w:rsidR="00BF6CAB">
        <w:rPr>
          <w:color w:val="231F20"/>
          <w:spacing w:val="-2"/>
          <w:sz w:val="16"/>
        </w:rPr>
        <w:t xml:space="preserve"> </w:t>
      </w:r>
      <w:r w:rsidR="00BF6CAB">
        <w:rPr>
          <w:color w:val="231F20"/>
          <w:sz w:val="16"/>
        </w:rPr>
        <w:t>must</w:t>
      </w:r>
      <w:r w:rsidR="00BF6CAB">
        <w:rPr>
          <w:color w:val="231F20"/>
          <w:spacing w:val="-2"/>
          <w:sz w:val="16"/>
        </w:rPr>
        <w:t xml:space="preserve"> </w:t>
      </w:r>
      <w:r w:rsidR="00BF6CAB">
        <w:rPr>
          <w:color w:val="231F20"/>
          <w:sz w:val="16"/>
        </w:rPr>
        <w:t>obtain</w:t>
      </w:r>
      <w:r w:rsidR="00BF6CAB">
        <w:rPr>
          <w:color w:val="231F20"/>
          <w:spacing w:val="-2"/>
          <w:sz w:val="16"/>
        </w:rPr>
        <w:t xml:space="preserve"> </w:t>
      </w:r>
      <w:r w:rsidR="00BF6CAB">
        <w:rPr>
          <w:color w:val="231F20"/>
          <w:sz w:val="16"/>
        </w:rPr>
        <w:t>permission</w:t>
      </w:r>
      <w:r w:rsidR="00BF6CAB">
        <w:rPr>
          <w:color w:val="231F20"/>
          <w:spacing w:val="-2"/>
          <w:sz w:val="16"/>
        </w:rPr>
        <w:t xml:space="preserve"> </w:t>
      </w:r>
      <w:r w:rsidR="00BF6CAB">
        <w:rPr>
          <w:color w:val="231F20"/>
          <w:sz w:val="16"/>
        </w:rPr>
        <w:t>from</w:t>
      </w:r>
      <w:r w:rsidR="00BF6CAB">
        <w:rPr>
          <w:color w:val="231F20"/>
          <w:spacing w:val="-2"/>
          <w:sz w:val="16"/>
        </w:rPr>
        <w:t xml:space="preserve"> </w:t>
      </w:r>
      <w:r w:rsidR="00BF6CAB">
        <w:rPr>
          <w:color w:val="231F20"/>
          <w:sz w:val="16"/>
        </w:rPr>
        <w:t>the Affiliated</w:t>
      </w:r>
      <w:r w:rsidR="00BF6CAB">
        <w:rPr>
          <w:color w:val="231F20"/>
          <w:spacing w:val="-3"/>
          <w:sz w:val="16"/>
        </w:rPr>
        <w:t xml:space="preserve"> </w:t>
      </w:r>
      <w:r w:rsidR="00BF6CAB">
        <w:rPr>
          <w:color w:val="231F20"/>
          <w:sz w:val="16"/>
        </w:rPr>
        <w:t>Association</w:t>
      </w:r>
      <w:r w:rsidR="00BF6CAB">
        <w:rPr>
          <w:color w:val="231F20"/>
          <w:spacing w:val="-3"/>
          <w:sz w:val="16"/>
        </w:rPr>
        <w:t xml:space="preserve"> </w:t>
      </w:r>
      <w:r w:rsidR="00BF6CAB">
        <w:rPr>
          <w:color w:val="231F20"/>
          <w:sz w:val="16"/>
        </w:rPr>
        <w:t>or</w:t>
      </w:r>
      <w:r w:rsidR="00BF6CAB">
        <w:rPr>
          <w:color w:val="231F20"/>
          <w:spacing w:val="-3"/>
          <w:sz w:val="16"/>
        </w:rPr>
        <w:t xml:space="preserve"> </w:t>
      </w:r>
      <w:r w:rsidR="00BF6CAB">
        <w:rPr>
          <w:color w:val="231F20"/>
          <w:sz w:val="16"/>
        </w:rPr>
        <w:t>Competition</w:t>
      </w:r>
      <w:r w:rsidR="00BF6CAB">
        <w:rPr>
          <w:color w:val="231F20"/>
          <w:spacing w:val="-3"/>
          <w:sz w:val="16"/>
        </w:rPr>
        <w:t xml:space="preserve"> </w:t>
      </w:r>
      <w:r w:rsidR="00BF6CAB">
        <w:rPr>
          <w:color w:val="231F20"/>
          <w:sz w:val="16"/>
        </w:rPr>
        <w:t>for</w:t>
      </w:r>
      <w:r w:rsidR="00BF6CAB">
        <w:rPr>
          <w:color w:val="231F20"/>
          <w:spacing w:val="-3"/>
          <w:sz w:val="16"/>
        </w:rPr>
        <w:t xml:space="preserve"> </w:t>
      </w:r>
      <w:r w:rsidR="00BF6CAB">
        <w:rPr>
          <w:color w:val="231F20"/>
          <w:sz w:val="16"/>
        </w:rPr>
        <w:t>the</w:t>
      </w:r>
      <w:r w:rsidR="00BF6CAB">
        <w:rPr>
          <w:color w:val="231F20"/>
          <w:spacing w:val="-3"/>
          <w:sz w:val="16"/>
        </w:rPr>
        <w:t xml:space="preserve"> </w:t>
      </w:r>
      <w:r w:rsidR="00BF6CAB">
        <w:rPr>
          <w:color w:val="231F20"/>
          <w:sz w:val="16"/>
        </w:rPr>
        <w:t>Referee</w:t>
      </w:r>
      <w:r w:rsidR="00BF6CAB">
        <w:rPr>
          <w:color w:val="231F20"/>
          <w:spacing w:val="-3"/>
          <w:sz w:val="16"/>
        </w:rPr>
        <w:t xml:space="preserve"> </w:t>
      </w:r>
      <w:r w:rsidR="00BF6CAB">
        <w:rPr>
          <w:color w:val="231F20"/>
          <w:sz w:val="16"/>
        </w:rPr>
        <w:t>to</w:t>
      </w:r>
      <w:r w:rsidR="00BF6CAB">
        <w:rPr>
          <w:color w:val="231F20"/>
          <w:spacing w:val="-3"/>
          <w:sz w:val="16"/>
        </w:rPr>
        <w:t xml:space="preserve"> </w:t>
      </w:r>
      <w:r w:rsidR="00BF6CAB">
        <w:rPr>
          <w:color w:val="231F20"/>
          <w:sz w:val="16"/>
        </w:rPr>
        <w:t>be</w:t>
      </w:r>
      <w:r w:rsidR="00BF6CAB">
        <w:rPr>
          <w:color w:val="231F20"/>
          <w:spacing w:val="-3"/>
          <w:sz w:val="16"/>
        </w:rPr>
        <w:t xml:space="preserve"> </w:t>
      </w:r>
      <w:r w:rsidR="00BF6CAB">
        <w:rPr>
          <w:color w:val="231F20"/>
          <w:sz w:val="16"/>
        </w:rPr>
        <w:t>released.</w:t>
      </w:r>
    </w:p>
    <w:p w:rsidR="0004755E" w:rsidRDefault="00BF6CAB">
      <w:pPr>
        <w:pStyle w:val="ListParagraph"/>
        <w:numPr>
          <w:ilvl w:val="0"/>
          <w:numId w:val="4"/>
        </w:numPr>
        <w:tabs>
          <w:tab w:val="left" w:pos="689"/>
          <w:tab w:val="left" w:pos="690"/>
        </w:tabs>
        <w:spacing w:line="249" w:lineRule="auto"/>
        <w:ind w:left="689" w:right="1060" w:hanging="566"/>
        <w:jc w:val="both"/>
        <w:rPr>
          <w:sz w:val="16"/>
        </w:rPr>
      </w:pPr>
      <w:r>
        <w:rPr>
          <w:color w:val="231F20"/>
          <w:sz w:val="16"/>
        </w:rPr>
        <w:t>Once The Association or an Affiliated Association has appointed a Match Official if,</w:t>
      </w:r>
      <w:r>
        <w:rPr>
          <w:color w:val="231F20"/>
          <w:spacing w:val="28"/>
          <w:sz w:val="16"/>
        </w:rPr>
        <w:t xml:space="preserve"> </w:t>
      </w:r>
      <w:r>
        <w:rPr>
          <w:color w:val="231F20"/>
          <w:sz w:val="16"/>
        </w:rPr>
        <w:t>subsequently, the match is postponed, aban</w:t>
      </w:r>
      <w:r>
        <w:rPr>
          <w:color w:val="231F20"/>
          <w:sz w:val="16"/>
        </w:rPr>
        <w:t>doned or results in a draw and the rearranged fixture is then scheduled to take place less than four complete days from the date of the</w:t>
      </w:r>
      <w:r>
        <w:rPr>
          <w:color w:val="231F20"/>
          <w:spacing w:val="28"/>
          <w:sz w:val="16"/>
        </w:rPr>
        <w:t xml:space="preserve"> </w:t>
      </w:r>
      <w:r>
        <w:rPr>
          <w:color w:val="231F20"/>
          <w:sz w:val="16"/>
        </w:rPr>
        <w:t>original match, The Association or Affiliated Association appointment will take priority</w:t>
      </w:r>
      <w:r>
        <w:rPr>
          <w:color w:val="231F20"/>
          <w:spacing w:val="-16"/>
          <w:sz w:val="16"/>
        </w:rPr>
        <w:t xml:space="preserve"> </w:t>
      </w:r>
      <w:r>
        <w:rPr>
          <w:color w:val="231F20"/>
          <w:sz w:val="16"/>
        </w:rPr>
        <w:t>over any other appointment alre</w:t>
      </w:r>
      <w:r>
        <w:rPr>
          <w:color w:val="231F20"/>
          <w:sz w:val="16"/>
        </w:rPr>
        <w:t>ady accepted by the Referee from a competition lower in the order</w:t>
      </w:r>
      <w:r>
        <w:rPr>
          <w:color w:val="231F20"/>
          <w:spacing w:val="-7"/>
          <w:sz w:val="16"/>
        </w:rPr>
        <w:t xml:space="preserve"> </w:t>
      </w:r>
      <w:r>
        <w:rPr>
          <w:color w:val="231F20"/>
          <w:sz w:val="16"/>
        </w:rPr>
        <w:t>of</w:t>
      </w:r>
      <w:r>
        <w:rPr>
          <w:color w:val="231F20"/>
          <w:spacing w:val="-7"/>
          <w:sz w:val="16"/>
        </w:rPr>
        <w:t xml:space="preserve"> </w:t>
      </w:r>
      <w:r>
        <w:rPr>
          <w:color w:val="231F20"/>
          <w:sz w:val="16"/>
        </w:rPr>
        <w:t>precedence,</w:t>
      </w:r>
      <w:r>
        <w:rPr>
          <w:color w:val="231F20"/>
          <w:spacing w:val="-7"/>
          <w:sz w:val="16"/>
        </w:rPr>
        <w:t xml:space="preserve"> </w:t>
      </w:r>
      <w:r>
        <w:rPr>
          <w:color w:val="231F20"/>
          <w:sz w:val="16"/>
        </w:rPr>
        <w:t>unless</w:t>
      </w:r>
      <w:r>
        <w:rPr>
          <w:color w:val="231F20"/>
          <w:spacing w:val="-7"/>
          <w:sz w:val="16"/>
        </w:rPr>
        <w:t xml:space="preserve"> </w:t>
      </w:r>
      <w:r>
        <w:rPr>
          <w:color w:val="231F20"/>
          <w:sz w:val="16"/>
        </w:rPr>
        <w:t>The</w:t>
      </w:r>
      <w:r>
        <w:rPr>
          <w:color w:val="231F20"/>
          <w:spacing w:val="-7"/>
          <w:sz w:val="16"/>
        </w:rPr>
        <w:t xml:space="preserve"> </w:t>
      </w:r>
      <w:r>
        <w:rPr>
          <w:color w:val="231F20"/>
          <w:sz w:val="16"/>
        </w:rPr>
        <w:t>Association</w:t>
      </w:r>
      <w:r>
        <w:rPr>
          <w:color w:val="231F20"/>
          <w:spacing w:val="-7"/>
          <w:sz w:val="16"/>
        </w:rPr>
        <w:t xml:space="preserve"> </w:t>
      </w:r>
      <w:r>
        <w:rPr>
          <w:color w:val="231F20"/>
          <w:sz w:val="16"/>
        </w:rPr>
        <w:t>or</w:t>
      </w:r>
      <w:r>
        <w:rPr>
          <w:color w:val="231F20"/>
          <w:spacing w:val="-7"/>
          <w:sz w:val="16"/>
        </w:rPr>
        <w:t xml:space="preserve"> </w:t>
      </w:r>
      <w:r>
        <w:rPr>
          <w:color w:val="231F20"/>
          <w:sz w:val="16"/>
        </w:rPr>
        <w:t>Affiliated</w:t>
      </w:r>
      <w:r>
        <w:rPr>
          <w:color w:val="231F20"/>
          <w:spacing w:val="-7"/>
          <w:sz w:val="16"/>
        </w:rPr>
        <w:t xml:space="preserve"> </w:t>
      </w:r>
      <w:r>
        <w:rPr>
          <w:color w:val="231F20"/>
          <w:sz w:val="16"/>
        </w:rPr>
        <w:t>Association</w:t>
      </w:r>
      <w:r>
        <w:rPr>
          <w:color w:val="231F20"/>
          <w:spacing w:val="-7"/>
          <w:sz w:val="16"/>
        </w:rPr>
        <w:t xml:space="preserve"> </w:t>
      </w:r>
      <w:r>
        <w:rPr>
          <w:color w:val="231F20"/>
          <w:sz w:val="16"/>
        </w:rPr>
        <w:t>waive</w:t>
      </w:r>
      <w:r>
        <w:rPr>
          <w:color w:val="231F20"/>
          <w:spacing w:val="-7"/>
          <w:sz w:val="16"/>
        </w:rPr>
        <w:t xml:space="preserve"> </w:t>
      </w:r>
      <w:r>
        <w:rPr>
          <w:color w:val="231F20"/>
          <w:sz w:val="16"/>
        </w:rPr>
        <w:t>their</w:t>
      </w:r>
      <w:r>
        <w:rPr>
          <w:color w:val="231F20"/>
          <w:spacing w:val="-7"/>
          <w:sz w:val="16"/>
        </w:rPr>
        <w:t xml:space="preserve"> </w:t>
      </w:r>
      <w:r>
        <w:rPr>
          <w:color w:val="231F20"/>
          <w:sz w:val="16"/>
        </w:rPr>
        <w:t>right</w:t>
      </w:r>
      <w:r>
        <w:rPr>
          <w:color w:val="231F20"/>
          <w:spacing w:val="-7"/>
          <w:sz w:val="16"/>
        </w:rPr>
        <w:t xml:space="preserve"> </w:t>
      </w:r>
      <w:r>
        <w:rPr>
          <w:color w:val="231F20"/>
          <w:sz w:val="16"/>
        </w:rPr>
        <w:t>to</w:t>
      </w:r>
      <w:r>
        <w:rPr>
          <w:color w:val="231F20"/>
          <w:spacing w:val="-7"/>
          <w:sz w:val="16"/>
        </w:rPr>
        <w:t xml:space="preserve"> </w:t>
      </w:r>
      <w:r>
        <w:rPr>
          <w:color w:val="231F20"/>
          <w:sz w:val="16"/>
        </w:rPr>
        <w:t>the services of the match official so</w:t>
      </w:r>
      <w:r>
        <w:rPr>
          <w:color w:val="231F20"/>
          <w:spacing w:val="-8"/>
          <w:sz w:val="16"/>
        </w:rPr>
        <w:t xml:space="preserve"> </w:t>
      </w:r>
      <w:r>
        <w:rPr>
          <w:color w:val="231F20"/>
          <w:sz w:val="16"/>
        </w:rPr>
        <w:t>appointed.</w:t>
      </w:r>
    </w:p>
    <w:p w:rsidR="0004755E" w:rsidRDefault="00BF6CAB">
      <w:pPr>
        <w:pStyle w:val="ListParagraph"/>
        <w:numPr>
          <w:ilvl w:val="0"/>
          <w:numId w:val="4"/>
        </w:numPr>
        <w:tabs>
          <w:tab w:val="left" w:pos="689"/>
          <w:tab w:val="left" w:pos="690"/>
        </w:tabs>
        <w:spacing w:line="249" w:lineRule="auto"/>
        <w:ind w:left="689" w:right="1060" w:hanging="566"/>
        <w:jc w:val="both"/>
        <w:rPr>
          <w:sz w:val="16"/>
        </w:rPr>
      </w:pPr>
      <w:r>
        <w:rPr>
          <w:color w:val="231F20"/>
          <w:sz w:val="16"/>
        </w:rPr>
        <w:t xml:space="preserve">“Fourth Officials” are appointed to certain rounds of </w:t>
      </w:r>
      <w:r>
        <w:rPr>
          <w:color w:val="231F20"/>
          <w:spacing w:val="-5"/>
          <w:sz w:val="16"/>
        </w:rPr>
        <w:t xml:space="preserve">FA  </w:t>
      </w:r>
      <w:r>
        <w:rPr>
          <w:color w:val="231F20"/>
          <w:sz w:val="16"/>
        </w:rPr>
        <w:t>Competitions,  Premier  League and EFL matches and associated Competitions, and the Panel Competitions. The duties and responsibilities of the Fourth Official are detailed in the Laws of the Game an</w:t>
      </w:r>
      <w:r>
        <w:rPr>
          <w:color w:val="231F20"/>
          <w:sz w:val="16"/>
        </w:rPr>
        <w:t>d in the</w:t>
      </w:r>
      <w:r>
        <w:rPr>
          <w:color w:val="231F20"/>
          <w:spacing w:val="28"/>
          <w:sz w:val="16"/>
        </w:rPr>
        <w:t xml:space="preserve"> </w:t>
      </w:r>
      <w:r>
        <w:rPr>
          <w:color w:val="231F20"/>
          <w:sz w:val="16"/>
        </w:rPr>
        <w:t>Competition Rules. Such appointments form part of the Order of Precedence within the Competitions listed</w:t>
      </w:r>
      <w:r>
        <w:rPr>
          <w:color w:val="231F20"/>
          <w:spacing w:val="-1"/>
          <w:sz w:val="16"/>
        </w:rPr>
        <w:t xml:space="preserve"> </w:t>
      </w:r>
      <w:r>
        <w:rPr>
          <w:color w:val="231F20"/>
          <w:sz w:val="16"/>
        </w:rPr>
        <w:t>above.</w:t>
      </w:r>
    </w:p>
    <w:p w:rsidR="0004755E" w:rsidRDefault="00BF6CAB">
      <w:pPr>
        <w:pStyle w:val="ListParagraph"/>
        <w:numPr>
          <w:ilvl w:val="0"/>
          <w:numId w:val="4"/>
        </w:numPr>
        <w:tabs>
          <w:tab w:val="left" w:pos="689"/>
          <w:tab w:val="left" w:pos="690"/>
        </w:tabs>
        <w:spacing w:line="249" w:lineRule="auto"/>
        <w:ind w:left="689" w:right="1061" w:hanging="566"/>
        <w:jc w:val="both"/>
        <w:rPr>
          <w:sz w:val="16"/>
        </w:rPr>
      </w:pPr>
      <w:r>
        <w:rPr>
          <w:color w:val="231F20"/>
          <w:sz w:val="16"/>
        </w:rPr>
        <w:t>Reserve Assistant Referees may only be appointed in FA, Premier League and EFL Competitions, with the approval of The Association. They</w:t>
      </w:r>
      <w:r>
        <w:rPr>
          <w:color w:val="231F20"/>
          <w:sz w:val="16"/>
        </w:rPr>
        <w:t xml:space="preserve"> have no duties other than to replace</w:t>
      </w:r>
      <w:r>
        <w:rPr>
          <w:color w:val="231F20"/>
          <w:spacing w:val="-4"/>
          <w:sz w:val="16"/>
        </w:rPr>
        <w:t xml:space="preserve"> </w:t>
      </w:r>
      <w:r>
        <w:rPr>
          <w:color w:val="231F20"/>
          <w:sz w:val="16"/>
        </w:rPr>
        <w:t>an</w:t>
      </w:r>
      <w:r>
        <w:rPr>
          <w:color w:val="231F20"/>
          <w:spacing w:val="-4"/>
          <w:sz w:val="16"/>
        </w:rPr>
        <w:t xml:space="preserve"> </w:t>
      </w:r>
      <w:r>
        <w:rPr>
          <w:color w:val="231F20"/>
          <w:sz w:val="16"/>
        </w:rPr>
        <w:t>official</w:t>
      </w:r>
      <w:r>
        <w:rPr>
          <w:color w:val="231F20"/>
          <w:spacing w:val="-4"/>
          <w:sz w:val="16"/>
        </w:rPr>
        <w:t xml:space="preserve"> </w:t>
      </w:r>
      <w:r>
        <w:rPr>
          <w:color w:val="231F20"/>
          <w:sz w:val="16"/>
        </w:rPr>
        <w:t>who</w:t>
      </w:r>
      <w:r>
        <w:rPr>
          <w:color w:val="231F20"/>
          <w:spacing w:val="-4"/>
          <w:sz w:val="16"/>
        </w:rPr>
        <w:t xml:space="preserve"> </w:t>
      </w:r>
      <w:r>
        <w:rPr>
          <w:color w:val="231F20"/>
          <w:sz w:val="16"/>
        </w:rPr>
        <w:t>is</w:t>
      </w:r>
      <w:r>
        <w:rPr>
          <w:color w:val="231F20"/>
          <w:spacing w:val="-4"/>
          <w:sz w:val="16"/>
        </w:rPr>
        <w:t xml:space="preserve"> </w:t>
      </w:r>
      <w:r>
        <w:rPr>
          <w:color w:val="231F20"/>
          <w:sz w:val="16"/>
        </w:rPr>
        <w:t>unable</w:t>
      </w:r>
      <w:r>
        <w:rPr>
          <w:color w:val="231F20"/>
          <w:spacing w:val="-4"/>
          <w:sz w:val="16"/>
        </w:rPr>
        <w:t xml:space="preserve"> </w:t>
      </w:r>
      <w:r>
        <w:rPr>
          <w:color w:val="231F20"/>
          <w:sz w:val="16"/>
        </w:rPr>
        <w:t>to</w:t>
      </w:r>
      <w:r>
        <w:rPr>
          <w:color w:val="231F20"/>
          <w:spacing w:val="-4"/>
          <w:sz w:val="16"/>
        </w:rPr>
        <w:t xml:space="preserve"> </w:t>
      </w:r>
      <w:r>
        <w:rPr>
          <w:color w:val="231F20"/>
          <w:sz w:val="16"/>
        </w:rPr>
        <w:t>officiate.</w:t>
      </w:r>
    </w:p>
    <w:p w:rsidR="0004755E" w:rsidRDefault="0004755E">
      <w:pPr>
        <w:spacing w:line="249" w:lineRule="auto"/>
        <w:jc w:val="both"/>
        <w:rPr>
          <w:sz w:val="16"/>
        </w:rPr>
        <w:sectPr w:rsidR="0004755E">
          <w:pgSz w:w="8400" w:h="11910"/>
          <w:pgMar w:top="1000" w:right="0" w:bottom="280" w:left="940" w:header="228" w:footer="0" w:gutter="0"/>
          <w:cols w:space="720"/>
        </w:sectPr>
      </w:pPr>
    </w:p>
    <w:p w:rsidR="0004755E" w:rsidRDefault="00BF6CAB">
      <w:pPr>
        <w:pStyle w:val="ListParagraph"/>
        <w:numPr>
          <w:ilvl w:val="0"/>
          <w:numId w:val="18"/>
        </w:numPr>
        <w:tabs>
          <w:tab w:val="left" w:pos="1629"/>
          <w:tab w:val="left" w:pos="1630"/>
        </w:tabs>
        <w:spacing w:before="85"/>
        <w:ind w:left="1629" w:hanging="566"/>
        <w:jc w:val="left"/>
        <w:rPr>
          <w:rFonts w:ascii="FS Jack"/>
          <w:sz w:val="16"/>
        </w:rPr>
      </w:pPr>
      <w:r>
        <w:rPr>
          <w:rFonts w:ascii="FS Jack"/>
          <w:color w:val="231F20"/>
          <w:sz w:val="16"/>
        </w:rPr>
        <w:lastRenderedPageBreak/>
        <w:t>CONFLICTS OF</w:t>
      </w:r>
      <w:r>
        <w:rPr>
          <w:rFonts w:ascii="FS Jack"/>
          <w:color w:val="231F20"/>
          <w:spacing w:val="-1"/>
          <w:sz w:val="16"/>
        </w:rPr>
        <w:t xml:space="preserve"> </w:t>
      </w:r>
      <w:r>
        <w:rPr>
          <w:rFonts w:ascii="FS Jack"/>
          <w:color w:val="231F20"/>
          <w:sz w:val="16"/>
        </w:rPr>
        <w:t>INTEREST</w:t>
      </w:r>
    </w:p>
    <w:p w:rsidR="0004755E" w:rsidRDefault="00BF6CAB">
      <w:pPr>
        <w:pStyle w:val="BodyText"/>
        <w:spacing w:before="62" w:line="249" w:lineRule="auto"/>
        <w:ind w:right="120" w:hanging="1"/>
      </w:pPr>
      <w:r>
        <w:rPr>
          <w:color w:val="231F20"/>
        </w:rPr>
        <w:t>A</w:t>
      </w:r>
      <w:r>
        <w:rPr>
          <w:color w:val="231F20"/>
          <w:spacing w:val="-2"/>
        </w:rPr>
        <w:t xml:space="preserve"> </w:t>
      </w:r>
      <w:r>
        <w:rPr>
          <w:color w:val="231F20"/>
        </w:rPr>
        <w:t>Referee</w:t>
      </w:r>
      <w:r>
        <w:rPr>
          <w:color w:val="231F20"/>
          <w:spacing w:val="-2"/>
        </w:rPr>
        <w:t xml:space="preserve"> </w:t>
      </w:r>
      <w:r>
        <w:rPr>
          <w:color w:val="231F20"/>
        </w:rPr>
        <w:t>shall</w:t>
      </w:r>
      <w:r>
        <w:rPr>
          <w:color w:val="231F20"/>
          <w:spacing w:val="-2"/>
        </w:rPr>
        <w:t xml:space="preserve"> </w:t>
      </w:r>
      <w:r>
        <w:rPr>
          <w:color w:val="231F20"/>
        </w:rPr>
        <w:t>at</w:t>
      </w:r>
      <w:r>
        <w:rPr>
          <w:color w:val="231F20"/>
          <w:spacing w:val="-2"/>
        </w:rPr>
        <w:t xml:space="preserve"> </w:t>
      </w:r>
      <w:r>
        <w:rPr>
          <w:color w:val="231F20"/>
        </w:rPr>
        <w:t>all</w:t>
      </w:r>
      <w:r>
        <w:rPr>
          <w:color w:val="231F20"/>
          <w:spacing w:val="-2"/>
        </w:rPr>
        <w:t xml:space="preserve"> </w:t>
      </w:r>
      <w:r>
        <w:rPr>
          <w:color w:val="231F20"/>
        </w:rPr>
        <w:t>times</w:t>
      </w:r>
      <w:r>
        <w:rPr>
          <w:color w:val="231F20"/>
          <w:spacing w:val="-2"/>
        </w:rPr>
        <w:t xml:space="preserve"> </w:t>
      </w:r>
      <w:r>
        <w:rPr>
          <w:color w:val="231F20"/>
        </w:rPr>
        <w:t>act</w:t>
      </w:r>
      <w:r>
        <w:rPr>
          <w:color w:val="231F20"/>
          <w:spacing w:val="-2"/>
        </w:rPr>
        <w:t xml:space="preserve"> </w:t>
      </w:r>
      <w:r>
        <w:rPr>
          <w:color w:val="231F20"/>
        </w:rPr>
        <w:t>impartially.</w:t>
      </w:r>
      <w:r>
        <w:rPr>
          <w:color w:val="231F20"/>
          <w:spacing w:val="-2"/>
        </w:rPr>
        <w:t xml:space="preserve"> </w:t>
      </w:r>
      <w:r>
        <w:rPr>
          <w:color w:val="231F20"/>
        </w:rPr>
        <w:t>Where</w:t>
      </w:r>
      <w:r>
        <w:rPr>
          <w:color w:val="231F20"/>
          <w:spacing w:val="-2"/>
        </w:rPr>
        <w:t xml:space="preserve"> </w:t>
      </w:r>
      <w:r>
        <w:rPr>
          <w:color w:val="231F20"/>
        </w:rPr>
        <w:t>a</w:t>
      </w:r>
      <w:r>
        <w:rPr>
          <w:color w:val="231F20"/>
          <w:spacing w:val="-2"/>
        </w:rPr>
        <w:t xml:space="preserve"> </w:t>
      </w:r>
      <w:r>
        <w:rPr>
          <w:color w:val="231F20"/>
        </w:rPr>
        <w:t>Referee</w:t>
      </w:r>
      <w:r>
        <w:rPr>
          <w:color w:val="231F20"/>
          <w:spacing w:val="-2"/>
        </w:rPr>
        <w:t xml:space="preserve"> </w:t>
      </w:r>
      <w:r>
        <w:rPr>
          <w:color w:val="231F20"/>
        </w:rPr>
        <w:t>believes</w:t>
      </w:r>
      <w:r>
        <w:rPr>
          <w:color w:val="231F20"/>
          <w:spacing w:val="-2"/>
        </w:rPr>
        <w:t xml:space="preserve"> </w:t>
      </w:r>
      <w:r>
        <w:rPr>
          <w:color w:val="231F20"/>
        </w:rPr>
        <w:t>that</w:t>
      </w:r>
      <w:r>
        <w:rPr>
          <w:color w:val="231F20"/>
          <w:spacing w:val="-2"/>
        </w:rPr>
        <w:t xml:space="preserve"> </w:t>
      </w:r>
      <w:r>
        <w:rPr>
          <w:color w:val="231F20"/>
        </w:rPr>
        <w:t>there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material interest</w:t>
      </w:r>
      <w:r>
        <w:rPr>
          <w:color w:val="231F20"/>
          <w:spacing w:val="-7"/>
        </w:rPr>
        <w:t xml:space="preserve"> </w:t>
      </w:r>
      <w:r>
        <w:rPr>
          <w:color w:val="231F20"/>
        </w:rPr>
        <w:t>conflicting</w:t>
      </w:r>
      <w:r>
        <w:rPr>
          <w:color w:val="231F20"/>
          <w:spacing w:val="-7"/>
        </w:rPr>
        <w:t xml:space="preserve"> </w:t>
      </w:r>
      <w:r>
        <w:rPr>
          <w:color w:val="231F20"/>
        </w:rPr>
        <w:t>with</w:t>
      </w:r>
      <w:r>
        <w:rPr>
          <w:color w:val="231F20"/>
          <w:spacing w:val="-7"/>
        </w:rPr>
        <w:t xml:space="preserve"> </w:t>
      </w:r>
      <w:r>
        <w:rPr>
          <w:color w:val="231F20"/>
        </w:rPr>
        <w:t>the</w:t>
      </w:r>
      <w:r>
        <w:rPr>
          <w:color w:val="231F20"/>
          <w:spacing w:val="-7"/>
        </w:rPr>
        <w:t xml:space="preserve"> </w:t>
      </w:r>
      <w:r>
        <w:rPr>
          <w:color w:val="231F20"/>
        </w:rPr>
        <w:t>duties</w:t>
      </w:r>
      <w:r>
        <w:rPr>
          <w:color w:val="231F20"/>
          <w:spacing w:val="-7"/>
        </w:rPr>
        <w:t xml:space="preserve"> </w:t>
      </w:r>
      <w:r>
        <w:rPr>
          <w:color w:val="231F20"/>
        </w:rPr>
        <w:t>and</w:t>
      </w:r>
      <w:r>
        <w:rPr>
          <w:color w:val="231F20"/>
          <w:spacing w:val="-7"/>
        </w:rPr>
        <w:t xml:space="preserve"> </w:t>
      </w:r>
      <w:r>
        <w:rPr>
          <w:color w:val="231F20"/>
        </w:rPr>
        <w:t>obligations</w:t>
      </w:r>
      <w:r>
        <w:rPr>
          <w:color w:val="231F20"/>
          <w:spacing w:val="-7"/>
        </w:rPr>
        <w:t xml:space="preserve"> </w:t>
      </w:r>
      <w:r>
        <w:rPr>
          <w:color w:val="231F20"/>
        </w:rPr>
        <w:t>of</w:t>
      </w:r>
      <w:r>
        <w:rPr>
          <w:color w:val="231F20"/>
          <w:spacing w:val="-7"/>
        </w:rPr>
        <w:t xml:space="preserve"> </w:t>
      </w:r>
      <w:r>
        <w:rPr>
          <w:color w:val="231F20"/>
        </w:rPr>
        <w:t>a</w:t>
      </w:r>
      <w:r>
        <w:rPr>
          <w:color w:val="231F20"/>
          <w:spacing w:val="-7"/>
        </w:rPr>
        <w:t xml:space="preserve"> </w:t>
      </w:r>
      <w:r>
        <w:rPr>
          <w:color w:val="231F20"/>
        </w:rPr>
        <w:t>Match</w:t>
      </w:r>
      <w:r>
        <w:rPr>
          <w:color w:val="231F20"/>
          <w:spacing w:val="-7"/>
        </w:rPr>
        <w:t xml:space="preserve"> </w:t>
      </w:r>
      <w:r>
        <w:rPr>
          <w:color w:val="231F20"/>
        </w:rPr>
        <w:t>Official</w:t>
      </w:r>
      <w:r>
        <w:rPr>
          <w:color w:val="231F20"/>
          <w:spacing w:val="-7"/>
        </w:rPr>
        <w:t xml:space="preserve"> </w:t>
      </w:r>
      <w:r>
        <w:rPr>
          <w:color w:val="231F20"/>
        </w:rPr>
        <w:t>and</w:t>
      </w:r>
      <w:r>
        <w:rPr>
          <w:color w:val="231F20"/>
          <w:spacing w:val="-7"/>
        </w:rPr>
        <w:t xml:space="preserve"> </w:t>
      </w:r>
      <w:r>
        <w:rPr>
          <w:color w:val="231F20"/>
        </w:rPr>
        <w:t>any</w:t>
      </w:r>
      <w:r>
        <w:rPr>
          <w:color w:val="231F20"/>
          <w:spacing w:val="-7"/>
        </w:rPr>
        <w:t xml:space="preserve"> </w:t>
      </w:r>
      <w:r>
        <w:rPr>
          <w:color w:val="231F20"/>
        </w:rPr>
        <w:t>appointment, then the Referee shall decline to act or officiate and declare it to the appointing authority</w:t>
      </w:r>
      <w:r>
        <w:rPr>
          <w:color w:val="231F20"/>
          <w:spacing w:val="28"/>
        </w:rPr>
        <w:t xml:space="preserve"> </w:t>
      </w:r>
      <w:r>
        <w:rPr>
          <w:color w:val="231F20"/>
        </w:rPr>
        <w:t>(whose decision in relation to any dispute or difference in such matters shall be final and binding).</w:t>
      </w:r>
    </w:p>
    <w:p w:rsidR="0004755E" w:rsidRDefault="00BF6CAB">
      <w:pPr>
        <w:pStyle w:val="ListParagraph"/>
        <w:numPr>
          <w:ilvl w:val="0"/>
          <w:numId w:val="18"/>
        </w:numPr>
        <w:tabs>
          <w:tab w:val="left" w:pos="1629"/>
          <w:tab w:val="left" w:pos="1630"/>
        </w:tabs>
        <w:spacing w:before="112"/>
        <w:ind w:left="1629" w:hanging="566"/>
        <w:jc w:val="left"/>
        <w:rPr>
          <w:rFonts w:ascii="FS Jack" w:hAnsi="FS Jack"/>
          <w:sz w:val="16"/>
        </w:rPr>
      </w:pPr>
      <w:r>
        <w:rPr>
          <w:rFonts w:ascii="FS Jack" w:hAnsi="FS Jack"/>
          <w:color w:val="231F20"/>
          <w:sz w:val="16"/>
        </w:rPr>
        <w:t>REF</w:t>
      </w:r>
      <w:r>
        <w:rPr>
          <w:rFonts w:ascii="FS Jack" w:hAnsi="FS Jack"/>
          <w:color w:val="231F20"/>
          <w:sz w:val="16"/>
        </w:rPr>
        <w:t>EREES’</w:t>
      </w:r>
      <w:r>
        <w:rPr>
          <w:rFonts w:ascii="FS Jack" w:hAnsi="FS Jack"/>
          <w:color w:val="231F20"/>
          <w:spacing w:val="-3"/>
          <w:sz w:val="16"/>
        </w:rPr>
        <w:t xml:space="preserve"> </w:t>
      </w:r>
      <w:r>
        <w:rPr>
          <w:rFonts w:ascii="FS Jack" w:hAnsi="FS Jack"/>
          <w:color w:val="231F20"/>
          <w:sz w:val="16"/>
        </w:rPr>
        <w:t>UNIFORMS</w:t>
      </w:r>
    </w:p>
    <w:p w:rsidR="0004755E" w:rsidRDefault="00BF6CAB">
      <w:pPr>
        <w:pStyle w:val="ListParagraph"/>
        <w:numPr>
          <w:ilvl w:val="0"/>
          <w:numId w:val="3"/>
        </w:numPr>
        <w:tabs>
          <w:tab w:val="left" w:pos="1629"/>
          <w:tab w:val="left" w:pos="1630"/>
          <w:tab w:val="left" w:pos="2196"/>
        </w:tabs>
        <w:spacing w:before="62" w:line="249" w:lineRule="auto"/>
        <w:ind w:right="120" w:hanging="1133"/>
        <w:jc w:val="both"/>
        <w:rPr>
          <w:sz w:val="16"/>
        </w:rPr>
      </w:pPr>
      <w:r>
        <w:rPr>
          <w:color w:val="231F20"/>
          <w:sz w:val="16"/>
        </w:rPr>
        <w:t>(i)</w:t>
      </w:r>
      <w:r>
        <w:rPr>
          <w:color w:val="231F20"/>
          <w:sz w:val="16"/>
        </w:rPr>
        <w:tab/>
        <w:t>All</w:t>
      </w:r>
      <w:r>
        <w:rPr>
          <w:color w:val="231F20"/>
          <w:spacing w:val="10"/>
          <w:sz w:val="16"/>
        </w:rPr>
        <w:t xml:space="preserve"> </w:t>
      </w:r>
      <w:r>
        <w:rPr>
          <w:color w:val="231F20"/>
          <w:sz w:val="16"/>
        </w:rPr>
        <w:t>Match</w:t>
      </w:r>
      <w:r>
        <w:rPr>
          <w:color w:val="231F20"/>
          <w:spacing w:val="10"/>
          <w:sz w:val="16"/>
        </w:rPr>
        <w:t xml:space="preserve"> </w:t>
      </w:r>
      <w:r>
        <w:rPr>
          <w:color w:val="231F20"/>
          <w:sz w:val="16"/>
        </w:rPr>
        <w:t>Officials</w:t>
      </w:r>
      <w:r>
        <w:rPr>
          <w:color w:val="231F20"/>
          <w:spacing w:val="10"/>
          <w:sz w:val="16"/>
        </w:rPr>
        <w:t xml:space="preserve"> </w:t>
      </w:r>
      <w:r>
        <w:rPr>
          <w:color w:val="231F20"/>
          <w:sz w:val="16"/>
        </w:rPr>
        <w:t>in</w:t>
      </w:r>
      <w:r>
        <w:rPr>
          <w:color w:val="231F20"/>
          <w:spacing w:val="10"/>
          <w:sz w:val="16"/>
        </w:rPr>
        <w:t xml:space="preserve"> </w:t>
      </w:r>
      <w:r>
        <w:rPr>
          <w:color w:val="231F20"/>
          <w:sz w:val="16"/>
        </w:rPr>
        <w:t>Competitions</w:t>
      </w:r>
      <w:r>
        <w:rPr>
          <w:color w:val="231F20"/>
          <w:spacing w:val="10"/>
          <w:sz w:val="16"/>
        </w:rPr>
        <w:t xml:space="preserve"> </w:t>
      </w:r>
      <w:r>
        <w:rPr>
          <w:color w:val="231F20"/>
          <w:sz w:val="16"/>
        </w:rPr>
        <w:t>under</w:t>
      </w:r>
      <w:r>
        <w:rPr>
          <w:color w:val="231F20"/>
          <w:spacing w:val="10"/>
          <w:sz w:val="16"/>
        </w:rPr>
        <w:t xml:space="preserve"> </w:t>
      </w:r>
      <w:r>
        <w:rPr>
          <w:color w:val="231F20"/>
          <w:sz w:val="16"/>
        </w:rPr>
        <w:t>the</w:t>
      </w:r>
      <w:r>
        <w:rPr>
          <w:color w:val="231F20"/>
          <w:spacing w:val="10"/>
          <w:sz w:val="16"/>
        </w:rPr>
        <w:t xml:space="preserve"> </w:t>
      </w:r>
      <w:r>
        <w:rPr>
          <w:color w:val="231F20"/>
          <w:sz w:val="16"/>
        </w:rPr>
        <w:t>jurisdiction</w:t>
      </w:r>
      <w:r>
        <w:rPr>
          <w:color w:val="231F20"/>
          <w:spacing w:val="10"/>
          <w:sz w:val="16"/>
        </w:rPr>
        <w:t xml:space="preserve"> </w:t>
      </w:r>
      <w:r>
        <w:rPr>
          <w:color w:val="231F20"/>
          <w:sz w:val="16"/>
        </w:rPr>
        <w:t>of</w:t>
      </w:r>
      <w:r>
        <w:rPr>
          <w:color w:val="231F20"/>
          <w:spacing w:val="10"/>
          <w:sz w:val="16"/>
        </w:rPr>
        <w:t xml:space="preserve"> </w:t>
      </w:r>
      <w:r>
        <w:rPr>
          <w:color w:val="231F20"/>
          <w:sz w:val="16"/>
        </w:rPr>
        <w:t>The</w:t>
      </w:r>
      <w:r>
        <w:rPr>
          <w:color w:val="231F20"/>
          <w:spacing w:val="10"/>
          <w:sz w:val="16"/>
        </w:rPr>
        <w:t xml:space="preserve"> </w:t>
      </w:r>
      <w:r>
        <w:rPr>
          <w:color w:val="231F20"/>
          <w:sz w:val="16"/>
        </w:rPr>
        <w:t>Association</w:t>
      </w:r>
      <w:r>
        <w:rPr>
          <w:color w:val="231F20"/>
          <w:spacing w:val="10"/>
          <w:sz w:val="16"/>
        </w:rPr>
        <w:t xml:space="preserve"> </w:t>
      </w:r>
      <w:r>
        <w:rPr>
          <w:color w:val="231F20"/>
          <w:sz w:val="16"/>
        </w:rPr>
        <w:t xml:space="preserve">and Affiliated Associations must wear uniforms comprising a plain shirt which shall </w:t>
      </w:r>
      <w:r>
        <w:rPr>
          <w:color w:val="231F20"/>
          <w:spacing w:val="28"/>
          <w:sz w:val="16"/>
        </w:rPr>
        <w:t xml:space="preserve"> </w:t>
      </w:r>
      <w:r>
        <w:rPr>
          <w:color w:val="231F20"/>
          <w:sz w:val="16"/>
        </w:rPr>
        <w:t xml:space="preserve">be almost entirely black </w:t>
      </w:r>
      <w:r>
        <w:rPr>
          <w:color w:val="231F20"/>
          <w:spacing w:val="28"/>
          <w:sz w:val="16"/>
        </w:rPr>
        <w:t xml:space="preserve"> </w:t>
      </w:r>
      <w:r>
        <w:rPr>
          <w:color w:val="231F20"/>
          <w:sz w:val="16"/>
        </w:rPr>
        <w:t>with a white or black collar and black shorts. Socks will</w:t>
      </w:r>
      <w:r>
        <w:rPr>
          <w:color w:val="231F20"/>
          <w:spacing w:val="28"/>
          <w:sz w:val="16"/>
        </w:rPr>
        <w:t xml:space="preserve"> </w:t>
      </w:r>
      <w:r>
        <w:rPr>
          <w:color w:val="231F20"/>
          <w:sz w:val="16"/>
        </w:rPr>
        <w:t>be black; the sock top will be black, white or the colour of the shirt or its collar. A</w:t>
      </w:r>
      <w:r>
        <w:rPr>
          <w:color w:val="231F20"/>
          <w:sz w:val="16"/>
        </w:rPr>
        <w:t>ffiliated Associations may give permission for Referees to wear non-black shirts in a Competition which the Affiliated Association organises and/or sanctions. The shirt(s) must be almost entirely of a single colour. Where a Competition appoints neutral ass</w:t>
      </w:r>
      <w:r>
        <w:rPr>
          <w:color w:val="231F20"/>
          <w:sz w:val="16"/>
        </w:rPr>
        <w:t>istant referees, only one non-black coloured shirt is permitted; the colour must be designated and competition rules must ensure that the match officials</w:t>
      </w:r>
      <w:r>
        <w:rPr>
          <w:color w:val="231F20"/>
          <w:spacing w:val="-4"/>
          <w:sz w:val="16"/>
        </w:rPr>
        <w:t xml:space="preserve"> </w:t>
      </w:r>
      <w:r>
        <w:rPr>
          <w:color w:val="231F20"/>
          <w:sz w:val="16"/>
        </w:rPr>
        <w:t>can</w:t>
      </w:r>
      <w:r>
        <w:rPr>
          <w:color w:val="231F20"/>
          <w:spacing w:val="-4"/>
          <w:sz w:val="16"/>
        </w:rPr>
        <w:t xml:space="preserve"> </w:t>
      </w:r>
      <w:r>
        <w:rPr>
          <w:color w:val="231F20"/>
          <w:sz w:val="16"/>
        </w:rPr>
        <w:t>wear</w:t>
      </w:r>
      <w:r>
        <w:rPr>
          <w:color w:val="231F20"/>
          <w:spacing w:val="-4"/>
          <w:sz w:val="16"/>
        </w:rPr>
        <w:t xml:space="preserve"> </w:t>
      </w:r>
      <w:r>
        <w:rPr>
          <w:color w:val="231F20"/>
          <w:sz w:val="16"/>
        </w:rPr>
        <w:t>black</w:t>
      </w:r>
      <w:r>
        <w:rPr>
          <w:color w:val="231F20"/>
          <w:spacing w:val="-4"/>
          <w:sz w:val="16"/>
        </w:rPr>
        <w:t xml:space="preserve"> </w:t>
      </w:r>
      <w:r>
        <w:rPr>
          <w:color w:val="231F20"/>
          <w:sz w:val="16"/>
        </w:rPr>
        <w:t>or</w:t>
      </w:r>
      <w:r>
        <w:rPr>
          <w:color w:val="231F20"/>
          <w:spacing w:val="-4"/>
          <w:sz w:val="16"/>
        </w:rPr>
        <w:t xml:space="preserve"> </w:t>
      </w:r>
      <w:r>
        <w:rPr>
          <w:color w:val="231F20"/>
          <w:sz w:val="16"/>
        </w:rPr>
        <w:t>the</w:t>
      </w:r>
      <w:r>
        <w:rPr>
          <w:color w:val="231F20"/>
          <w:spacing w:val="-4"/>
          <w:sz w:val="16"/>
        </w:rPr>
        <w:t xml:space="preserve"> </w:t>
      </w:r>
      <w:r>
        <w:rPr>
          <w:color w:val="231F20"/>
          <w:sz w:val="16"/>
        </w:rPr>
        <w:t>designated</w:t>
      </w:r>
      <w:r>
        <w:rPr>
          <w:color w:val="231F20"/>
          <w:spacing w:val="-4"/>
          <w:sz w:val="16"/>
        </w:rPr>
        <w:t xml:space="preserve"> </w:t>
      </w:r>
      <w:r>
        <w:rPr>
          <w:color w:val="231F20"/>
          <w:sz w:val="16"/>
        </w:rPr>
        <w:t>colour</w:t>
      </w:r>
      <w:r>
        <w:rPr>
          <w:color w:val="231F20"/>
          <w:spacing w:val="-4"/>
          <w:sz w:val="16"/>
        </w:rPr>
        <w:t xml:space="preserve"> </w:t>
      </w:r>
      <w:r>
        <w:rPr>
          <w:color w:val="231F20"/>
          <w:sz w:val="16"/>
        </w:rPr>
        <w:t>without</w:t>
      </w:r>
      <w:r>
        <w:rPr>
          <w:color w:val="231F20"/>
          <w:spacing w:val="-4"/>
          <w:sz w:val="16"/>
        </w:rPr>
        <w:t xml:space="preserve"> </w:t>
      </w:r>
      <w:r>
        <w:rPr>
          <w:color w:val="231F20"/>
          <w:sz w:val="16"/>
        </w:rPr>
        <w:t>clashing</w:t>
      </w:r>
      <w:r>
        <w:rPr>
          <w:color w:val="231F20"/>
          <w:spacing w:val="-4"/>
          <w:sz w:val="16"/>
        </w:rPr>
        <w:t xml:space="preserve"> </w:t>
      </w:r>
      <w:r>
        <w:rPr>
          <w:color w:val="231F20"/>
          <w:sz w:val="16"/>
        </w:rPr>
        <w:t>with</w:t>
      </w:r>
      <w:r>
        <w:rPr>
          <w:color w:val="231F20"/>
          <w:spacing w:val="-4"/>
          <w:sz w:val="16"/>
        </w:rPr>
        <w:t xml:space="preserve"> </w:t>
      </w:r>
      <w:r>
        <w:rPr>
          <w:color w:val="231F20"/>
          <w:sz w:val="16"/>
        </w:rPr>
        <w:t>the</w:t>
      </w:r>
      <w:r>
        <w:rPr>
          <w:color w:val="231F20"/>
          <w:spacing w:val="-4"/>
          <w:sz w:val="16"/>
        </w:rPr>
        <w:t xml:space="preserve"> </w:t>
      </w:r>
      <w:r>
        <w:rPr>
          <w:color w:val="231F20"/>
          <w:sz w:val="16"/>
        </w:rPr>
        <w:t>Players.</w:t>
      </w:r>
    </w:p>
    <w:p w:rsidR="0004755E" w:rsidRDefault="00BF6CAB">
      <w:pPr>
        <w:pStyle w:val="BodyText"/>
        <w:tabs>
          <w:tab w:val="left" w:pos="2196"/>
        </w:tabs>
      </w:pPr>
      <w:r>
        <w:rPr>
          <w:color w:val="231F20"/>
        </w:rPr>
        <w:t>(ii)</w:t>
      </w:r>
      <w:r>
        <w:rPr>
          <w:color w:val="231F20"/>
        </w:rPr>
        <w:tab/>
        <w:t>Referees’ uniforms mus</w:t>
      </w:r>
      <w:r>
        <w:rPr>
          <w:color w:val="231F20"/>
        </w:rPr>
        <w:t>t not carry any form of</w:t>
      </w:r>
      <w:r>
        <w:rPr>
          <w:color w:val="231F20"/>
          <w:spacing w:val="-15"/>
        </w:rPr>
        <w:t xml:space="preserve"> </w:t>
      </w:r>
      <w:r>
        <w:rPr>
          <w:color w:val="231F20"/>
        </w:rPr>
        <w:t>advertising.</w:t>
      </w:r>
    </w:p>
    <w:p w:rsidR="0004755E" w:rsidRDefault="00BF6CAB">
      <w:pPr>
        <w:pStyle w:val="ListParagraph"/>
        <w:numPr>
          <w:ilvl w:val="0"/>
          <w:numId w:val="3"/>
        </w:numPr>
        <w:tabs>
          <w:tab w:val="left" w:pos="1629"/>
          <w:tab w:val="left" w:pos="1630"/>
        </w:tabs>
        <w:spacing w:before="65" w:line="249" w:lineRule="auto"/>
        <w:ind w:left="1629" w:right="120" w:hanging="566"/>
        <w:jc w:val="both"/>
        <w:rPr>
          <w:sz w:val="16"/>
        </w:rPr>
      </w:pPr>
      <w:r>
        <w:rPr>
          <w:color w:val="231F20"/>
          <w:sz w:val="16"/>
        </w:rPr>
        <w:t>Headgear may be worn in extreme weather conditions. It must be plain black and not</w:t>
      </w:r>
      <w:r>
        <w:rPr>
          <w:color w:val="231F20"/>
          <w:spacing w:val="28"/>
          <w:sz w:val="16"/>
        </w:rPr>
        <w:t xml:space="preserve"> </w:t>
      </w:r>
      <w:r>
        <w:rPr>
          <w:color w:val="231F20"/>
          <w:sz w:val="16"/>
        </w:rPr>
        <w:t>restrict the vision of the Match</w:t>
      </w:r>
      <w:r>
        <w:rPr>
          <w:color w:val="231F20"/>
          <w:spacing w:val="-11"/>
          <w:sz w:val="16"/>
        </w:rPr>
        <w:t xml:space="preserve"> </w:t>
      </w:r>
      <w:r>
        <w:rPr>
          <w:color w:val="231F20"/>
          <w:sz w:val="16"/>
        </w:rPr>
        <w:t>Official.</w:t>
      </w:r>
    </w:p>
    <w:p w:rsidR="0004755E" w:rsidRDefault="00BF6CAB">
      <w:pPr>
        <w:pStyle w:val="ListParagraph"/>
        <w:numPr>
          <w:ilvl w:val="0"/>
          <w:numId w:val="3"/>
        </w:numPr>
        <w:tabs>
          <w:tab w:val="left" w:pos="1629"/>
          <w:tab w:val="left" w:pos="1630"/>
        </w:tabs>
        <w:spacing w:line="249" w:lineRule="auto"/>
        <w:ind w:left="1629" w:right="121" w:hanging="566"/>
        <w:jc w:val="both"/>
        <w:rPr>
          <w:sz w:val="16"/>
        </w:rPr>
      </w:pPr>
      <w:r>
        <w:rPr>
          <w:color w:val="231F20"/>
          <w:sz w:val="16"/>
        </w:rPr>
        <w:t>The following Competitions may be exempt from (a) above, on application to The Association su</w:t>
      </w:r>
      <w:r>
        <w:rPr>
          <w:color w:val="231F20"/>
          <w:sz w:val="16"/>
        </w:rPr>
        <w:t>bject to the conditions below:</w:t>
      </w:r>
    </w:p>
    <w:p w:rsidR="0004755E" w:rsidRDefault="00BF6CAB">
      <w:pPr>
        <w:pStyle w:val="ListParagraph"/>
        <w:numPr>
          <w:ilvl w:val="1"/>
          <w:numId w:val="3"/>
        </w:numPr>
        <w:tabs>
          <w:tab w:val="left" w:pos="1914"/>
        </w:tabs>
        <w:spacing w:before="0"/>
        <w:ind w:hanging="283"/>
        <w:rPr>
          <w:sz w:val="16"/>
        </w:rPr>
      </w:pPr>
      <w:r>
        <w:rPr>
          <w:color w:val="231F20"/>
          <w:spacing w:val="-5"/>
          <w:sz w:val="16"/>
        </w:rPr>
        <w:t xml:space="preserve">FA </w:t>
      </w:r>
      <w:r>
        <w:rPr>
          <w:color w:val="231F20"/>
          <w:sz w:val="16"/>
        </w:rPr>
        <w:t>Women’s Super League and Premier</w:t>
      </w:r>
      <w:r>
        <w:rPr>
          <w:color w:val="231F20"/>
          <w:spacing w:val="-17"/>
          <w:sz w:val="16"/>
        </w:rPr>
        <w:t xml:space="preserve"> </w:t>
      </w:r>
      <w:r>
        <w:rPr>
          <w:color w:val="231F20"/>
          <w:sz w:val="16"/>
        </w:rPr>
        <w:t>League</w:t>
      </w:r>
    </w:p>
    <w:p w:rsidR="0004755E" w:rsidRDefault="00BF6CAB">
      <w:pPr>
        <w:pStyle w:val="ListParagraph"/>
        <w:numPr>
          <w:ilvl w:val="1"/>
          <w:numId w:val="3"/>
        </w:numPr>
        <w:tabs>
          <w:tab w:val="left" w:pos="1914"/>
        </w:tabs>
        <w:spacing w:before="8"/>
        <w:ind w:hanging="283"/>
        <w:rPr>
          <w:sz w:val="16"/>
        </w:rPr>
      </w:pPr>
      <w:r>
        <w:rPr>
          <w:color w:val="231F20"/>
          <w:sz w:val="16"/>
        </w:rPr>
        <w:t>The Premier</w:t>
      </w:r>
      <w:r>
        <w:rPr>
          <w:color w:val="231F20"/>
          <w:spacing w:val="-6"/>
          <w:sz w:val="16"/>
        </w:rPr>
        <w:t xml:space="preserve"> </w:t>
      </w:r>
      <w:r>
        <w:rPr>
          <w:color w:val="231F20"/>
          <w:sz w:val="16"/>
        </w:rPr>
        <w:t>League</w:t>
      </w:r>
    </w:p>
    <w:p w:rsidR="0004755E" w:rsidRDefault="00BF6CAB">
      <w:pPr>
        <w:pStyle w:val="ListParagraph"/>
        <w:numPr>
          <w:ilvl w:val="1"/>
          <w:numId w:val="3"/>
        </w:numPr>
        <w:tabs>
          <w:tab w:val="left" w:pos="1914"/>
        </w:tabs>
        <w:spacing w:before="8"/>
        <w:ind w:hanging="283"/>
        <w:rPr>
          <w:sz w:val="16"/>
        </w:rPr>
      </w:pPr>
      <w:r>
        <w:rPr>
          <w:color w:val="231F20"/>
          <w:sz w:val="16"/>
        </w:rPr>
        <w:t>EFL</w:t>
      </w:r>
    </w:p>
    <w:p w:rsidR="0004755E" w:rsidRDefault="00BF6CAB">
      <w:pPr>
        <w:pStyle w:val="ListParagraph"/>
        <w:numPr>
          <w:ilvl w:val="1"/>
          <w:numId w:val="3"/>
        </w:numPr>
        <w:tabs>
          <w:tab w:val="left" w:pos="1914"/>
        </w:tabs>
        <w:spacing w:before="8"/>
        <w:ind w:hanging="283"/>
        <w:rPr>
          <w:sz w:val="16"/>
        </w:rPr>
      </w:pPr>
      <w:r>
        <w:rPr>
          <w:color w:val="231F20"/>
          <w:sz w:val="16"/>
        </w:rPr>
        <w:t>Competitions of Panel and Contributory League</w:t>
      </w:r>
      <w:r>
        <w:rPr>
          <w:color w:val="231F20"/>
          <w:spacing w:val="-6"/>
          <w:sz w:val="16"/>
        </w:rPr>
        <w:t xml:space="preserve"> </w:t>
      </w:r>
      <w:r>
        <w:rPr>
          <w:color w:val="231F20"/>
          <w:sz w:val="16"/>
        </w:rPr>
        <w:t>Status</w:t>
      </w:r>
    </w:p>
    <w:p w:rsidR="0004755E" w:rsidRDefault="00BF6CAB">
      <w:pPr>
        <w:pStyle w:val="BodyText"/>
        <w:spacing w:before="65" w:line="249" w:lineRule="auto"/>
        <w:ind w:right="120" w:hanging="1"/>
      </w:pPr>
      <w:r>
        <w:rPr>
          <w:color w:val="231F20"/>
        </w:rPr>
        <w:t>Application must be submitted annually prior to 1 May for the following season. Approval</w:t>
      </w:r>
      <w:r>
        <w:rPr>
          <w:color w:val="231F20"/>
          <w:spacing w:val="28"/>
        </w:rPr>
        <w:t xml:space="preserve"> </w:t>
      </w:r>
      <w:r>
        <w:rPr>
          <w:color w:val="231F20"/>
        </w:rPr>
        <w:t>will be considered only for shirts that are almost entirely of a single colour and where the competition</w:t>
      </w:r>
      <w:r>
        <w:rPr>
          <w:color w:val="231F20"/>
          <w:spacing w:val="-3"/>
        </w:rPr>
        <w:t xml:space="preserve"> </w:t>
      </w:r>
      <w:r>
        <w:rPr>
          <w:color w:val="231F20"/>
        </w:rPr>
        <w:t>confirms</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Association</w:t>
      </w:r>
      <w:r>
        <w:rPr>
          <w:color w:val="231F20"/>
          <w:spacing w:val="-3"/>
        </w:rPr>
        <w:t xml:space="preserve"> </w:t>
      </w:r>
      <w:r>
        <w:rPr>
          <w:color w:val="231F20"/>
        </w:rPr>
        <w:t>that</w:t>
      </w:r>
      <w:r>
        <w:rPr>
          <w:color w:val="231F20"/>
          <w:spacing w:val="-3"/>
        </w:rPr>
        <w:t xml:space="preserve"> </w:t>
      </w:r>
      <w:r>
        <w:rPr>
          <w:color w:val="231F20"/>
        </w:rPr>
        <w:t>all</w:t>
      </w:r>
      <w:r>
        <w:rPr>
          <w:color w:val="231F20"/>
          <w:spacing w:val="-3"/>
        </w:rPr>
        <w:t xml:space="preserve"> </w:t>
      </w:r>
      <w:r>
        <w:rPr>
          <w:color w:val="231F20"/>
        </w:rPr>
        <w:t>Match</w:t>
      </w:r>
      <w:r>
        <w:rPr>
          <w:color w:val="231F20"/>
          <w:spacing w:val="-3"/>
        </w:rPr>
        <w:t xml:space="preserve"> </w:t>
      </w:r>
      <w:r>
        <w:rPr>
          <w:color w:val="231F20"/>
        </w:rPr>
        <w:t>Officials</w:t>
      </w:r>
      <w:r>
        <w:rPr>
          <w:color w:val="231F20"/>
          <w:spacing w:val="-3"/>
        </w:rPr>
        <w:t xml:space="preserve"> </w:t>
      </w:r>
      <w:r>
        <w:rPr>
          <w:color w:val="231F20"/>
        </w:rPr>
        <w:t>will</w:t>
      </w:r>
      <w:r>
        <w:rPr>
          <w:color w:val="231F20"/>
          <w:spacing w:val="-3"/>
        </w:rPr>
        <w:t xml:space="preserve"> </w:t>
      </w:r>
      <w:r>
        <w:rPr>
          <w:color w:val="231F20"/>
        </w:rPr>
        <w:t>be</w:t>
      </w:r>
      <w:r>
        <w:rPr>
          <w:color w:val="231F20"/>
          <w:spacing w:val="-3"/>
        </w:rPr>
        <w:t xml:space="preserve"> </w:t>
      </w:r>
      <w:r>
        <w:rPr>
          <w:color w:val="231F20"/>
        </w:rPr>
        <w:t>p</w:t>
      </w:r>
      <w:r>
        <w:rPr>
          <w:color w:val="231F20"/>
        </w:rPr>
        <w:t>rovided</w:t>
      </w:r>
      <w:r>
        <w:rPr>
          <w:color w:val="231F20"/>
          <w:spacing w:val="-3"/>
        </w:rPr>
        <w:t xml:space="preserve"> </w:t>
      </w:r>
      <w:r>
        <w:rPr>
          <w:color w:val="231F20"/>
        </w:rPr>
        <w:t>with</w:t>
      </w:r>
      <w:r>
        <w:rPr>
          <w:color w:val="231F20"/>
          <w:spacing w:val="-3"/>
        </w:rPr>
        <w:t xml:space="preserve"> </w:t>
      </w:r>
      <w:r>
        <w:rPr>
          <w:color w:val="231F20"/>
        </w:rPr>
        <w:t>shirts, shorts and socks free of</w:t>
      </w:r>
      <w:r>
        <w:rPr>
          <w:color w:val="231F20"/>
          <w:spacing w:val="-1"/>
        </w:rPr>
        <w:t xml:space="preserve"> </w:t>
      </w:r>
      <w:r>
        <w:rPr>
          <w:color w:val="231F20"/>
        </w:rPr>
        <w:t>charge.</w:t>
      </w:r>
    </w:p>
    <w:p w:rsidR="0004755E" w:rsidRDefault="007325EB">
      <w:pPr>
        <w:pStyle w:val="ListParagraph"/>
        <w:numPr>
          <w:ilvl w:val="0"/>
          <w:numId w:val="3"/>
        </w:numPr>
        <w:tabs>
          <w:tab w:val="left" w:pos="1629"/>
          <w:tab w:val="left" w:pos="1630"/>
        </w:tabs>
        <w:spacing w:line="249" w:lineRule="auto"/>
        <w:ind w:left="1629" w:right="120" w:hanging="566"/>
        <w:jc w:val="both"/>
        <w:rPr>
          <w:sz w:val="16"/>
        </w:rPr>
      </w:pPr>
      <w:r>
        <w:rPr>
          <w:noProof/>
        </w:rPr>
        <mc:AlternateContent>
          <mc:Choice Requires="wps">
            <w:drawing>
              <wp:anchor distT="0" distB="0" distL="114300" distR="114300" simplePos="0" relativeHeight="251664384" behindDoc="0" locked="0" layoutInCell="1" allowOverlap="1">
                <wp:simplePos x="0" y="0"/>
                <wp:positionH relativeFrom="page">
                  <wp:posOffset>0</wp:posOffset>
                </wp:positionH>
                <wp:positionV relativeFrom="paragraph">
                  <wp:posOffset>394335</wp:posOffset>
                </wp:positionV>
                <wp:extent cx="495300" cy="2157095"/>
                <wp:effectExtent l="0" t="1270" r="0" b="381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7095"/>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D38E2" id="Rectangle 3" o:spid="_x0000_s1026" style="position:absolute;margin-left:0;margin-top:31.05pt;width:39pt;height:16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" fillcolor="#fff799" stroked="f">
                <w10:wrap anchorx="page"/>
              </v:rect>
            </w:pict>
          </mc:Fallback>
        </mc:AlternateContent>
      </w:r>
      <w:r w:rsidR="00BF6CAB">
        <w:rPr>
          <w:color w:val="231F20"/>
          <w:sz w:val="16"/>
        </w:rPr>
        <w:t xml:space="preserve">Match Officials officiating in </w:t>
      </w:r>
      <w:r w:rsidR="00BF6CAB">
        <w:rPr>
          <w:color w:val="231F20"/>
          <w:spacing w:val="-5"/>
          <w:sz w:val="16"/>
        </w:rPr>
        <w:t xml:space="preserve">FA </w:t>
      </w:r>
      <w:r w:rsidR="00BF6CAB">
        <w:rPr>
          <w:color w:val="231F20"/>
          <w:sz w:val="16"/>
        </w:rPr>
        <w:t xml:space="preserve">Competition matches are required to wear the </w:t>
      </w:r>
      <w:r w:rsidR="00BF6CAB">
        <w:rPr>
          <w:color w:val="231F20"/>
          <w:spacing w:val="-3"/>
          <w:sz w:val="16"/>
        </w:rPr>
        <w:t xml:space="preserve">FIFA </w:t>
      </w:r>
      <w:r w:rsidR="00BF6CAB">
        <w:rPr>
          <w:color w:val="231F20"/>
          <w:sz w:val="16"/>
        </w:rPr>
        <w:t>or Football Association badge (where awarded) or the badge of their Affiliated Association. No other competition badg</w:t>
      </w:r>
      <w:r w:rsidR="00BF6CAB">
        <w:rPr>
          <w:color w:val="231F20"/>
          <w:sz w:val="16"/>
        </w:rPr>
        <w:t>e should be</w:t>
      </w:r>
      <w:r w:rsidR="00BF6CAB">
        <w:rPr>
          <w:color w:val="231F20"/>
          <w:spacing w:val="-4"/>
          <w:sz w:val="16"/>
        </w:rPr>
        <w:t xml:space="preserve"> </w:t>
      </w:r>
      <w:r w:rsidR="00BF6CAB">
        <w:rPr>
          <w:color w:val="231F20"/>
          <w:sz w:val="16"/>
        </w:rPr>
        <w:t>worn.</w:t>
      </w:r>
    </w:p>
    <w:p w:rsidR="0004755E" w:rsidRDefault="00BF6CAB">
      <w:pPr>
        <w:pStyle w:val="ListParagraph"/>
        <w:numPr>
          <w:ilvl w:val="0"/>
          <w:numId w:val="3"/>
        </w:numPr>
        <w:tabs>
          <w:tab w:val="left" w:pos="1629"/>
          <w:tab w:val="left" w:pos="1630"/>
        </w:tabs>
        <w:spacing w:line="249" w:lineRule="auto"/>
        <w:ind w:left="1629" w:right="120" w:hanging="566"/>
        <w:jc w:val="both"/>
        <w:rPr>
          <w:sz w:val="16"/>
        </w:rPr>
      </w:pPr>
      <w:r>
        <w:rPr>
          <w:color w:val="231F20"/>
          <w:sz w:val="16"/>
        </w:rPr>
        <w:t>Advertising</w:t>
      </w:r>
      <w:r>
        <w:rPr>
          <w:color w:val="231F20"/>
          <w:spacing w:val="-7"/>
          <w:sz w:val="16"/>
        </w:rPr>
        <w:t xml:space="preserve"> </w:t>
      </w:r>
      <w:r>
        <w:rPr>
          <w:color w:val="231F20"/>
          <w:sz w:val="16"/>
        </w:rPr>
        <w:t>and</w:t>
      </w:r>
      <w:r>
        <w:rPr>
          <w:color w:val="231F20"/>
          <w:spacing w:val="-7"/>
          <w:sz w:val="16"/>
        </w:rPr>
        <w:t xml:space="preserve"> </w:t>
      </w:r>
      <w:r>
        <w:rPr>
          <w:color w:val="231F20"/>
          <w:sz w:val="16"/>
        </w:rPr>
        <w:t>branding</w:t>
      </w:r>
      <w:r>
        <w:rPr>
          <w:color w:val="231F20"/>
          <w:spacing w:val="-7"/>
          <w:sz w:val="16"/>
        </w:rPr>
        <w:t xml:space="preserve"> </w:t>
      </w:r>
      <w:r>
        <w:rPr>
          <w:color w:val="231F20"/>
          <w:sz w:val="16"/>
        </w:rPr>
        <w:t>on</w:t>
      </w:r>
      <w:r>
        <w:rPr>
          <w:color w:val="231F20"/>
          <w:spacing w:val="-7"/>
          <w:sz w:val="16"/>
        </w:rPr>
        <w:t xml:space="preserve"> </w:t>
      </w:r>
      <w:r>
        <w:rPr>
          <w:color w:val="231F20"/>
          <w:sz w:val="16"/>
        </w:rPr>
        <w:t>Match</w:t>
      </w:r>
      <w:r>
        <w:rPr>
          <w:color w:val="231F20"/>
          <w:spacing w:val="-7"/>
          <w:sz w:val="16"/>
        </w:rPr>
        <w:t xml:space="preserve"> </w:t>
      </w:r>
      <w:r>
        <w:rPr>
          <w:color w:val="231F20"/>
          <w:sz w:val="16"/>
        </w:rPr>
        <w:t>Officials’</w:t>
      </w:r>
      <w:r>
        <w:rPr>
          <w:color w:val="231F20"/>
          <w:spacing w:val="-7"/>
          <w:sz w:val="16"/>
        </w:rPr>
        <w:t xml:space="preserve"> </w:t>
      </w:r>
      <w:r>
        <w:rPr>
          <w:color w:val="231F20"/>
          <w:sz w:val="16"/>
        </w:rPr>
        <w:t>uniforms</w:t>
      </w:r>
      <w:r>
        <w:rPr>
          <w:color w:val="231F20"/>
          <w:spacing w:val="-7"/>
          <w:sz w:val="16"/>
        </w:rPr>
        <w:t xml:space="preserve"> </w:t>
      </w:r>
      <w:r>
        <w:rPr>
          <w:color w:val="231F20"/>
          <w:sz w:val="16"/>
        </w:rPr>
        <w:t>(where</w:t>
      </w:r>
      <w:r>
        <w:rPr>
          <w:color w:val="231F20"/>
          <w:spacing w:val="-7"/>
          <w:sz w:val="16"/>
        </w:rPr>
        <w:t xml:space="preserve"> </w:t>
      </w:r>
      <w:r>
        <w:rPr>
          <w:color w:val="231F20"/>
          <w:sz w:val="16"/>
        </w:rPr>
        <w:t>permitted</w:t>
      </w:r>
      <w:r>
        <w:rPr>
          <w:color w:val="231F20"/>
          <w:spacing w:val="-7"/>
          <w:sz w:val="16"/>
        </w:rPr>
        <w:t xml:space="preserve"> </w:t>
      </w:r>
      <w:r>
        <w:rPr>
          <w:color w:val="231F20"/>
          <w:sz w:val="16"/>
        </w:rPr>
        <w:t>in</w:t>
      </w:r>
      <w:r>
        <w:rPr>
          <w:color w:val="231F20"/>
          <w:spacing w:val="-7"/>
          <w:sz w:val="16"/>
        </w:rPr>
        <w:t xml:space="preserve"> </w:t>
      </w:r>
      <w:r>
        <w:rPr>
          <w:color w:val="231F20"/>
          <w:sz w:val="16"/>
        </w:rPr>
        <w:t>accordance</w:t>
      </w:r>
      <w:r>
        <w:rPr>
          <w:color w:val="231F20"/>
          <w:spacing w:val="-7"/>
          <w:sz w:val="16"/>
        </w:rPr>
        <w:t xml:space="preserve"> </w:t>
      </w:r>
      <w:r>
        <w:rPr>
          <w:color w:val="231F20"/>
          <w:sz w:val="16"/>
        </w:rPr>
        <w:t>with sub-paragraph 11(c) above) must be in accordance with The Association’s Regulations relating to advertising on the clothing of Players, Club Officials and Match</w:t>
      </w:r>
      <w:r>
        <w:rPr>
          <w:color w:val="231F20"/>
          <w:spacing w:val="-16"/>
          <w:sz w:val="16"/>
        </w:rPr>
        <w:t xml:space="preserve"> </w:t>
      </w:r>
      <w:r>
        <w:rPr>
          <w:color w:val="231F20"/>
          <w:sz w:val="16"/>
        </w:rPr>
        <w:t>Officials.</w:t>
      </w:r>
    </w:p>
    <w:p w:rsidR="0004755E" w:rsidRDefault="00BF6CAB">
      <w:pPr>
        <w:pStyle w:val="ListParagraph"/>
        <w:numPr>
          <w:ilvl w:val="0"/>
          <w:numId w:val="18"/>
        </w:numPr>
        <w:tabs>
          <w:tab w:val="left" w:pos="1629"/>
          <w:tab w:val="left" w:pos="1630"/>
        </w:tabs>
        <w:spacing w:before="112"/>
        <w:ind w:left="1629" w:hanging="566"/>
        <w:jc w:val="left"/>
        <w:rPr>
          <w:rFonts w:ascii="FS Jack"/>
          <w:sz w:val="16"/>
        </w:rPr>
      </w:pPr>
      <w:r>
        <w:rPr>
          <w:rFonts w:ascii="FS Jack"/>
          <w:color w:val="231F20"/>
          <w:sz w:val="16"/>
        </w:rPr>
        <w:t>RETURNS</w:t>
      </w:r>
    </w:p>
    <w:p w:rsidR="0004755E" w:rsidRDefault="00BF6CAB">
      <w:pPr>
        <w:pStyle w:val="ListParagraph"/>
        <w:numPr>
          <w:ilvl w:val="0"/>
          <w:numId w:val="2"/>
        </w:numPr>
        <w:tabs>
          <w:tab w:val="left" w:pos="1629"/>
          <w:tab w:val="left" w:pos="1630"/>
        </w:tabs>
        <w:spacing w:before="62" w:line="249" w:lineRule="auto"/>
        <w:ind w:right="121" w:hanging="566"/>
        <w:jc w:val="both"/>
        <w:rPr>
          <w:sz w:val="16"/>
        </w:rPr>
      </w:pPr>
      <w:r>
        <w:rPr>
          <w:color w:val="231F20"/>
          <w:sz w:val="16"/>
        </w:rPr>
        <w:t>Annually, in accordance with the instructions of The Association issued</w:t>
      </w:r>
      <w:r>
        <w:rPr>
          <w:color w:val="231F20"/>
          <w:sz w:val="16"/>
        </w:rPr>
        <w:t xml:space="preserve"> from time to time, competitions shall provide to The Association or appropriate Affiliated Association lists of</w:t>
      </w:r>
      <w:r>
        <w:rPr>
          <w:color w:val="231F20"/>
          <w:spacing w:val="28"/>
          <w:sz w:val="16"/>
        </w:rPr>
        <w:t xml:space="preserve"> </w:t>
      </w:r>
      <w:r>
        <w:rPr>
          <w:color w:val="231F20"/>
          <w:sz w:val="16"/>
        </w:rPr>
        <w:t>Match Officials used. Such lists shall include the marks awarded by clubs, and Observer reports</w:t>
      </w:r>
      <w:r>
        <w:rPr>
          <w:color w:val="231F20"/>
          <w:spacing w:val="-8"/>
          <w:sz w:val="16"/>
        </w:rPr>
        <w:t xml:space="preserve"> </w:t>
      </w:r>
      <w:r>
        <w:rPr>
          <w:color w:val="231F20"/>
          <w:sz w:val="16"/>
        </w:rPr>
        <w:t>where</w:t>
      </w:r>
      <w:r>
        <w:rPr>
          <w:color w:val="231F20"/>
          <w:spacing w:val="-8"/>
          <w:sz w:val="16"/>
        </w:rPr>
        <w:t xml:space="preserve"> </w:t>
      </w:r>
      <w:r>
        <w:rPr>
          <w:color w:val="231F20"/>
          <w:sz w:val="16"/>
        </w:rPr>
        <w:t>appropriate,</w:t>
      </w:r>
      <w:r>
        <w:rPr>
          <w:color w:val="231F20"/>
          <w:spacing w:val="-8"/>
          <w:sz w:val="16"/>
        </w:rPr>
        <w:t xml:space="preserve"> </w:t>
      </w:r>
      <w:r>
        <w:rPr>
          <w:color w:val="231F20"/>
          <w:sz w:val="16"/>
        </w:rPr>
        <w:t>during</w:t>
      </w:r>
      <w:r>
        <w:rPr>
          <w:color w:val="231F20"/>
          <w:spacing w:val="-8"/>
          <w:sz w:val="16"/>
        </w:rPr>
        <w:t xml:space="preserve"> </w:t>
      </w:r>
      <w:r>
        <w:rPr>
          <w:color w:val="231F20"/>
          <w:sz w:val="16"/>
        </w:rPr>
        <w:t>the</w:t>
      </w:r>
      <w:r>
        <w:rPr>
          <w:color w:val="231F20"/>
          <w:spacing w:val="-8"/>
          <w:sz w:val="16"/>
        </w:rPr>
        <w:t xml:space="preserve"> </w:t>
      </w:r>
      <w:r>
        <w:rPr>
          <w:color w:val="231F20"/>
          <w:sz w:val="16"/>
        </w:rPr>
        <w:t>specified</w:t>
      </w:r>
      <w:r>
        <w:rPr>
          <w:color w:val="231F20"/>
          <w:spacing w:val="-8"/>
          <w:sz w:val="16"/>
        </w:rPr>
        <w:t xml:space="preserve"> </w:t>
      </w:r>
      <w:r>
        <w:rPr>
          <w:color w:val="231F20"/>
          <w:sz w:val="16"/>
        </w:rPr>
        <w:t>period,</w:t>
      </w:r>
      <w:r>
        <w:rPr>
          <w:color w:val="231F20"/>
          <w:spacing w:val="-8"/>
          <w:sz w:val="16"/>
        </w:rPr>
        <w:t xml:space="preserve"> </w:t>
      </w:r>
      <w:r>
        <w:rPr>
          <w:color w:val="231F20"/>
          <w:sz w:val="16"/>
        </w:rPr>
        <w:t>together</w:t>
      </w:r>
      <w:r>
        <w:rPr>
          <w:color w:val="231F20"/>
          <w:spacing w:val="-8"/>
          <w:sz w:val="16"/>
        </w:rPr>
        <w:t xml:space="preserve"> </w:t>
      </w:r>
      <w:r>
        <w:rPr>
          <w:color w:val="231F20"/>
          <w:sz w:val="16"/>
        </w:rPr>
        <w:t>with</w:t>
      </w:r>
      <w:r>
        <w:rPr>
          <w:color w:val="231F20"/>
          <w:spacing w:val="-8"/>
          <w:sz w:val="16"/>
        </w:rPr>
        <w:t xml:space="preserve"> </w:t>
      </w:r>
      <w:r>
        <w:rPr>
          <w:color w:val="231F20"/>
          <w:sz w:val="16"/>
        </w:rPr>
        <w:t>any</w:t>
      </w:r>
      <w:r>
        <w:rPr>
          <w:color w:val="231F20"/>
          <w:spacing w:val="-8"/>
          <w:sz w:val="16"/>
        </w:rPr>
        <w:t xml:space="preserve"> </w:t>
      </w:r>
      <w:r>
        <w:rPr>
          <w:color w:val="231F20"/>
          <w:sz w:val="16"/>
        </w:rPr>
        <w:t>other</w:t>
      </w:r>
      <w:r>
        <w:rPr>
          <w:color w:val="231F20"/>
          <w:spacing w:val="-8"/>
          <w:sz w:val="16"/>
        </w:rPr>
        <w:t xml:space="preserve"> </w:t>
      </w:r>
      <w:r>
        <w:rPr>
          <w:color w:val="231F20"/>
          <w:sz w:val="16"/>
        </w:rPr>
        <w:t>information required.</w:t>
      </w:r>
    </w:p>
    <w:p w:rsidR="0004755E" w:rsidRDefault="00BF6CAB">
      <w:pPr>
        <w:pStyle w:val="ListParagraph"/>
        <w:numPr>
          <w:ilvl w:val="0"/>
          <w:numId w:val="2"/>
        </w:numPr>
        <w:tabs>
          <w:tab w:val="left" w:pos="1629"/>
          <w:tab w:val="left" w:pos="1630"/>
        </w:tabs>
        <w:spacing w:line="249" w:lineRule="auto"/>
        <w:ind w:right="121" w:hanging="566"/>
        <w:jc w:val="both"/>
        <w:rPr>
          <w:sz w:val="16"/>
        </w:rPr>
      </w:pPr>
      <w:r>
        <w:rPr>
          <w:color w:val="231F20"/>
          <w:sz w:val="16"/>
        </w:rPr>
        <w:t>Not later than the date decided by The Association, Affiliated Associations shall nominate suitable Referees for consideration by The Association for selection to the Contributory League Assistant Referees</w:t>
      </w:r>
      <w:r>
        <w:rPr>
          <w:color w:val="231F20"/>
          <w:spacing w:val="-7"/>
          <w:sz w:val="16"/>
        </w:rPr>
        <w:t xml:space="preserve"> </w:t>
      </w:r>
      <w:r>
        <w:rPr>
          <w:color w:val="231F20"/>
          <w:sz w:val="16"/>
        </w:rPr>
        <w:t>Lis</w:t>
      </w:r>
      <w:r>
        <w:rPr>
          <w:color w:val="231F20"/>
          <w:sz w:val="16"/>
        </w:rPr>
        <w:t>t.</w:t>
      </w:r>
    </w:p>
    <w:p w:rsidR="0004755E" w:rsidRDefault="00BF6CAB">
      <w:pPr>
        <w:pStyle w:val="ListParagraph"/>
        <w:numPr>
          <w:ilvl w:val="0"/>
          <w:numId w:val="2"/>
        </w:numPr>
        <w:tabs>
          <w:tab w:val="left" w:pos="1629"/>
          <w:tab w:val="left" w:pos="1630"/>
        </w:tabs>
        <w:spacing w:line="249" w:lineRule="auto"/>
        <w:ind w:right="120" w:hanging="566"/>
        <w:jc w:val="both"/>
        <w:rPr>
          <w:sz w:val="16"/>
        </w:rPr>
      </w:pPr>
      <w:r>
        <w:rPr>
          <w:color w:val="231F20"/>
          <w:sz w:val="16"/>
        </w:rPr>
        <w:t>Competitions that are required to administer fitness tests must submit the results to The Association</w:t>
      </w:r>
      <w:r>
        <w:rPr>
          <w:color w:val="231F20"/>
          <w:spacing w:val="-5"/>
          <w:sz w:val="16"/>
        </w:rPr>
        <w:t xml:space="preserve"> </w:t>
      </w:r>
      <w:r>
        <w:rPr>
          <w:color w:val="231F20"/>
          <w:sz w:val="16"/>
        </w:rPr>
        <w:t>and</w:t>
      </w:r>
      <w:r>
        <w:rPr>
          <w:color w:val="231F20"/>
          <w:spacing w:val="-5"/>
          <w:sz w:val="16"/>
        </w:rPr>
        <w:t xml:space="preserve"> </w:t>
      </w:r>
      <w:r>
        <w:rPr>
          <w:color w:val="231F20"/>
          <w:sz w:val="16"/>
        </w:rPr>
        <w:t>the</w:t>
      </w:r>
      <w:r>
        <w:rPr>
          <w:color w:val="231F20"/>
          <w:spacing w:val="-5"/>
          <w:sz w:val="16"/>
        </w:rPr>
        <w:t xml:space="preserve"> </w:t>
      </w:r>
      <w:r>
        <w:rPr>
          <w:color w:val="231F20"/>
          <w:sz w:val="16"/>
        </w:rPr>
        <w:t>Referee’s</w:t>
      </w:r>
      <w:r>
        <w:rPr>
          <w:color w:val="231F20"/>
          <w:spacing w:val="-5"/>
          <w:sz w:val="16"/>
        </w:rPr>
        <w:t xml:space="preserve"> </w:t>
      </w:r>
      <w:r>
        <w:rPr>
          <w:color w:val="231F20"/>
          <w:sz w:val="16"/>
        </w:rPr>
        <w:t>Parent</w:t>
      </w:r>
      <w:r>
        <w:rPr>
          <w:color w:val="231F20"/>
          <w:spacing w:val="-5"/>
          <w:sz w:val="16"/>
        </w:rPr>
        <w:t xml:space="preserve"> </w:t>
      </w:r>
      <w:r>
        <w:rPr>
          <w:color w:val="231F20"/>
          <w:sz w:val="16"/>
        </w:rPr>
        <w:t>Affiliated</w:t>
      </w:r>
      <w:r>
        <w:rPr>
          <w:color w:val="231F20"/>
          <w:spacing w:val="-5"/>
          <w:sz w:val="16"/>
        </w:rPr>
        <w:t xml:space="preserve"> </w:t>
      </w:r>
      <w:r>
        <w:rPr>
          <w:color w:val="231F20"/>
          <w:sz w:val="16"/>
        </w:rPr>
        <w:t>Association.</w:t>
      </w:r>
    </w:p>
    <w:p w:rsidR="0004755E" w:rsidRDefault="0004755E">
      <w:pPr>
        <w:spacing w:line="249" w:lineRule="auto"/>
        <w:jc w:val="both"/>
        <w:rPr>
          <w:sz w:val="16"/>
        </w:rPr>
        <w:sectPr w:rsidR="0004755E">
          <w:pgSz w:w="8400" w:h="11910"/>
          <w:pgMar w:top="1000" w:right="940" w:bottom="280" w:left="0" w:header="228" w:footer="0" w:gutter="0"/>
          <w:cols w:space="720"/>
        </w:sectPr>
      </w:pPr>
    </w:p>
    <w:p w:rsidR="0004755E" w:rsidRDefault="007325EB">
      <w:pPr>
        <w:pStyle w:val="ListParagraph"/>
        <w:numPr>
          <w:ilvl w:val="0"/>
          <w:numId w:val="18"/>
        </w:numPr>
        <w:tabs>
          <w:tab w:val="left" w:pos="689"/>
          <w:tab w:val="left" w:pos="690"/>
        </w:tabs>
        <w:spacing w:before="86"/>
        <w:ind w:hanging="566"/>
        <w:jc w:val="left"/>
        <w:rPr>
          <w:rFonts w:ascii="FS Jack"/>
          <w:sz w:val="16"/>
        </w:rPr>
      </w:pPr>
      <w:r>
        <w:rPr>
          <w:noProof/>
        </w:rPr>
        <w:lastRenderedPageBreak/>
        <mc:AlternateContent>
          <mc:Choice Requires="wps">
            <w:drawing>
              <wp:anchor distT="0" distB="0" distL="114300" distR="114300" simplePos="0" relativeHeight="251665408" behindDoc="0" locked="0" layoutInCell="1" allowOverlap="1">
                <wp:simplePos x="0" y="0"/>
                <wp:positionH relativeFrom="page">
                  <wp:posOffset>4832985</wp:posOffset>
                </wp:positionH>
                <wp:positionV relativeFrom="page">
                  <wp:posOffset>5043170</wp:posOffset>
                </wp:positionV>
                <wp:extent cx="495300" cy="2157095"/>
                <wp:effectExtent l="3810" t="4445" r="0" b="63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57095"/>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52CA3" id="Rectangle 2" o:spid="_x0000_s1026" style="position:absolute;margin-left:380.55pt;margin-top:397.1pt;width:39pt;height:169.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" fillcolor="#fff799" stroked="f">
                <w10:wrap anchorx="page" anchory="page"/>
              </v:rect>
            </w:pict>
          </mc:Fallback>
        </mc:AlternateContent>
      </w:r>
      <w:r w:rsidR="00BF6CAB">
        <w:rPr>
          <w:rFonts w:ascii="FS Jack"/>
          <w:color w:val="231F20"/>
          <w:sz w:val="16"/>
        </w:rPr>
        <w:t>CODES OF</w:t>
      </w:r>
      <w:r w:rsidR="00BF6CAB">
        <w:rPr>
          <w:rFonts w:ascii="FS Jack"/>
          <w:color w:val="231F20"/>
          <w:spacing w:val="2"/>
          <w:sz w:val="16"/>
        </w:rPr>
        <w:t xml:space="preserve"> </w:t>
      </w:r>
      <w:r w:rsidR="00BF6CAB">
        <w:rPr>
          <w:rFonts w:ascii="FS Jack"/>
          <w:color w:val="231F20"/>
          <w:sz w:val="16"/>
        </w:rPr>
        <w:t>CONDUCT</w:t>
      </w:r>
    </w:p>
    <w:p w:rsidR="0004755E" w:rsidRDefault="00BF6CAB">
      <w:pPr>
        <w:pStyle w:val="BodyText"/>
        <w:spacing w:before="63" w:line="249" w:lineRule="auto"/>
        <w:ind w:left="689" w:right="940" w:hanging="1"/>
        <w:jc w:val="left"/>
      </w:pPr>
      <w:r>
        <w:rPr>
          <w:color w:val="231F20"/>
        </w:rPr>
        <w:t>Match Officials shall be bound by Codes of Conduct such as are instructed by The Association from time to time (Appendix C).</w:t>
      </w:r>
    </w:p>
    <w:p w:rsidR="0004755E" w:rsidRDefault="00BF6CAB">
      <w:pPr>
        <w:pStyle w:val="ListParagraph"/>
        <w:numPr>
          <w:ilvl w:val="0"/>
          <w:numId w:val="18"/>
        </w:numPr>
        <w:tabs>
          <w:tab w:val="left" w:pos="689"/>
          <w:tab w:val="left" w:pos="690"/>
        </w:tabs>
        <w:spacing w:before="112"/>
        <w:ind w:hanging="566"/>
        <w:jc w:val="left"/>
        <w:rPr>
          <w:rFonts w:ascii="FS Jack"/>
          <w:sz w:val="16"/>
        </w:rPr>
      </w:pPr>
      <w:r>
        <w:rPr>
          <w:rFonts w:ascii="FS Jack"/>
          <w:color w:val="231F20"/>
          <w:sz w:val="16"/>
        </w:rPr>
        <w:t>REPORTING MISCONDUCT</w:t>
      </w:r>
    </w:p>
    <w:p w:rsidR="0004755E" w:rsidRDefault="00BF6CAB">
      <w:pPr>
        <w:pStyle w:val="ListParagraph"/>
        <w:numPr>
          <w:ilvl w:val="0"/>
          <w:numId w:val="1"/>
        </w:numPr>
        <w:tabs>
          <w:tab w:val="left" w:pos="689"/>
          <w:tab w:val="left" w:pos="690"/>
        </w:tabs>
        <w:spacing w:before="62" w:line="249" w:lineRule="auto"/>
        <w:ind w:right="1060" w:hanging="566"/>
        <w:jc w:val="both"/>
        <w:rPr>
          <w:sz w:val="16"/>
        </w:rPr>
      </w:pPr>
      <w:r>
        <w:rPr>
          <w:color w:val="231F20"/>
          <w:sz w:val="16"/>
        </w:rPr>
        <w:t>Referees must submit full details on all matters of misconduct, sendings off and cautions only to the appropriate Association or Affiliated Association responsible for administering</w:t>
      </w:r>
      <w:r>
        <w:rPr>
          <w:color w:val="231F20"/>
          <w:spacing w:val="28"/>
          <w:sz w:val="16"/>
        </w:rPr>
        <w:t xml:space="preserve"> </w:t>
      </w:r>
      <w:r>
        <w:rPr>
          <w:color w:val="231F20"/>
          <w:sz w:val="16"/>
        </w:rPr>
        <w:t>misconduct and not to any other organisation or</w:t>
      </w:r>
      <w:r>
        <w:rPr>
          <w:color w:val="231F20"/>
          <w:spacing w:val="-6"/>
          <w:sz w:val="16"/>
        </w:rPr>
        <w:t xml:space="preserve"> </w:t>
      </w:r>
      <w:r>
        <w:rPr>
          <w:color w:val="231F20"/>
          <w:sz w:val="16"/>
        </w:rPr>
        <w:t>Competition.</w:t>
      </w:r>
    </w:p>
    <w:p w:rsidR="0004755E" w:rsidRDefault="00BF6CAB">
      <w:pPr>
        <w:pStyle w:val="ListParagraph"/>
        <w:numPr>
          <w:ilvl w:val="0"/>
          <w:numId w:val="1"/>
        </w:numPr>
        <w:tabs>
          <w:tab w:val="left" w:pos="689"/>
          <w:tab w:val="left" w:pos="690"/>
        </w:tabs>
        <w:spacing w:line="249" w:lineRule="auto"/>
        <w:ind w:right="1060" w:hanging="566"/>
        <w:jc w:val="both"/>
        <w:rPr>
          <w:sz w:val="16"/>
        </w:rPr>
      </w:pPr>
      <w:r>
        <w:rPr>
          <w:color w:val="231F20"/>
          <w:sz w:val="16"/>
        </w:rPr>
        <w:t xml:space="preserve">Referees may </w:t>
      </w:r>
      <w:r>
        <w:rPr>
          <w:color w:val="231F20"/>
          <w:sz w:val="16"/>
        </w:rPr>
        <w:t>include on the normal Competition match report forms the names and club details of those personnel reported for misconduct but must not include any details of the incident and for all on-field offences they can only report the name of the player/players ca</w:t>
      </w:r>
      <w:r>
        <w:rPr>
          <w:color w:val="231F20"/>
          <w:sz w:val="16"/>
        </w:rPr>
        <w:t>utioned/sent</w:t>
      </w:r>
      <w:r>
        <w:rPr>
          <w:color w:val="231F20"/>
          <w:spacing w:val="-4"/>
          <w:sz w:val="16"/>
        </w:rPr>
        <w:t xml:space="preserve"> </w:t>
      </w:r>
      <w:r>
        <w:rPr>
          <w:color w:val="231F20"/>
          <w:sz w:val="16"/>
        </w:rPr>
        <w:t>off,</w:t>
      </w:r>
      <w:r>
        <w:rPr>
          <w:color w:val="231F20"/>
          <w:spacing w:val="-4"/>
          <w:sz w:val="16"/>
        </w:rPr>
        <w:t xml:space="preserve"> </w:t>
      </w:r>
      <w:r>
        <w:rPr>
          <w:color w:val="231F20"/>
          <w:sz w:val="16"/>
        </w:rPr>
        <w:t>the</w:t>
      </w:r>
      <w:r>
        <w:rPr>
          <w:color w:val="231F20"/>
          <w:spacing w:val="-4"/>
          <w:sz w:val="16"/>
        </w:rPr>
        <w:t xml:space="preserve"> </w:t>
      </w:r>
      <w:r>
        <w:rPr>
          <w:color w:val="231F20"/>
          <w:sz w:val="16"/>
        </w:rPr>
        <w:t>club,</w:t>
      </w:r>
      <w:r>
        <w:rPr>
          <w:color w:val="231F20"/>
          <w:spacing w:val="-4"/>
          <w:sz w:val="16"/>
        </w:rPr>
        <w:t xml:space="preserve"> </w:t>
      </w:r>
      <w:r>
        <w:rPr>
          <w:color w:val="231F20"/>
          <w:sz w:val="16"/>
        </w:rPr>
        <w:t>the</w:t>
      </w:r>
      <w:r>
        <w:rPr>
          <w:color w:val="231F20"/>
          <w:spacing w:val="-4"/>
          <w:sz w:val="16"/>
        </w:rPr>
        <w:t xml:space="preserve"> </w:t>
      </w:r>
      <w:r>
        <w:rPr>
          <w:color w:val="231F20"/>
          <w:sz w:val="16"/>
        </w:rPr>
        <w:t>time</w:t>
      </w:r>
      <w:r>
        <w:rPr>
          <w:color w:val="231F20"/>
          <w:spacing w:val="-4"/>
          <w:sz w:val="16"/>
        </w:rPr>
        <w:t xml:space="preserve"> </w:t>
      </w:r>
      <w:r>
        <w:rPr>
          <w:color w:val="231F20"/>
          <w:sz w:val="16"/>
        </w:rPr>
        <w:t>of</w:t>
      </w:r>
      <w:r>
        <w:rPr>
          <w:color w:val="231F20"/>
          <w:spacing w:val="-4"/>
          <w:sz w:val="16"/>
        </w:rPr>
        <w:t xml:space="preserve"> </w:t>
      </w:r>
      <w:r>
        <w:rPr>
          <w:color w:val="231F20"/>
          <w:sz w:val="16"/>
        </w:rPr>
        <w:t>offence</w:t>
      </w:r>
      <w:r>
        <w:rPr>
          <w:color w:val="231F20"/>
          <w:spacing w:val="-4"/>
          <w:sz w:val="16"/>
        </w:rPr>
        <w:t xml:space="preserve"> </w:t>
      </w:r>
      <w:r>
        <w:rPr>
          <w:color w:val="231F20"/>
          <w:sz w:val="16"/>
        </w:rPr>
        <w:t>and</w:t>
      </w:r>
      <w:r>
        <w:rPr>
          <w:color w:val="231F20"/>
          <w:spacing w:val="-4"/>
          <w:sz w:val="16"/>
        </w:rPr>
        <w:t xml:space="preserve"> </w:t>
      </w:r>
      <w:r>
        <w:rPr>
          <w:color w:val="231F20"/>
          <w:sz w:val="16"/>
        </w:rPr>
        <w:t>the</w:t>
      </w:r>
      <w:r>
        <w:rPr>
          <w:color w:val="231F20"/>
          <w:spacing w:val="-4"/>
          <w:sz w:val="16"/>
        </w:rPr>
        <w:t xml:space="preserve"> </w:t>
      </w:r>
      <w:r>
        <w:rPr>
          <w:color w:val="231F20"/>
          <w:sz w:val="16"/>
        </w:rPr>
        <w:t>relevant</w:t>
      </w:r>
      <w:r>
        <w:rPr>
          <w:color w:val="231F20"/>
          <w:spacing w:val="-4"/>
          <w:sz w:val="16"/>
        </w:rPr>
        <w:t xml:space="preserve"> </w:t>
      </w:r>
      <w:r>
        <w:rPr>
          <w:color w:val="231F20"/>
          <w:spacing w:val="-5"/>
          <w:sz w:val="16"/>
        </w:rPr>
        <w:t>FA</w:t>
      </w:r>
      <w:r>
        <w:rPr>
          <w:color w:val="231F20"/>
          <w:spacing w:val="-4"/>
          <w:sz w:val="16"/>
        </w:rPr>
        <w:t xml:space="preserve"> </w:t>
      </w:r>
      <w:r>
        <w:rPr>
          <w:color w:val="231F20"/>
          <w:sz w:val="16"/>
        </w:rPr>
        <w:t>offence</w:t>
      </w:r>
      <w:r>
        <w:rPr>
          <w:color w:val="231F20"/>
          <w:spacing w:val="-4"/>
          <w:sz w:val="16"/>
        </w:rPr>
        <w:t xml:space="preserve"> </w:t>
      </w:r>
      <w:r>
        <w:rPr>
          <w:color w:val="231F20"/>
          <w:sz w:val="16"/>
        </w:rPr>
        <w:t>code.</w:t>
      </w:r>
    </w:p>
    <w:p w:rsidR="0004755E" w:rsidRDefault="00BF6CAB">
      <w:pPr>
        <w:pStyle w:val="ListParagraph"/>
        <w:numPr>
          <w:ilvl w:val="0"/>
          <w:numId w:val="1"/>
        </w:numPr>
        <w:tabs>
          <w:tab w:val="left" w:pos="689"/>
          <w:tab w:val="left" w:pos="690"/>
        </w:tabs>
        <w:spacing w:line="249" w:lineRule="auto"/>
        <w:ind w:right="1061" w:hanging="566"/>
        <w:jc w:val="both"/>
        <w:rPr>
          <w:sz w:val="16"/>
        </w:rPr>
      </w:pPr>
      <w:r>
        <w:rPr>
          <w:color w:val="231F20"/>
          <w:sz w:val="16"/>
        </w:rPr>
        <w:t>Should any match official be approached to supply any details, they should immediately report the matter to the Association or Affiliated</w:t>
      </w:r>
      <w:r>
        <w:rPr>
          <w:color w:val="231F20"/>
          <w:spacing w:val="-16"/>
          <w:sz w:val="16"/>
        </w:rPr>
        <w:t xml:space="preserve"> </w:t>
      </w:r>
      <w:r>
        <w:rPr>
          <w:color w:val="231F20"/>
          <w:sz w:val="16"/>
        </w:rPr>
        <w:t>Association.</w:t>
      </w:r>
    </w:p>
    <w:sectPr w:rsidR="0004755E">
      <w:pgSz w:w="8400" w:h="11910"/>
      <w:pgMar w:top="1000" w:right="0" w:bottom="280" w:left="940" w:header="2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CAB" w:rsidRDefault="00BF6CAB">
      <w:r>
        <w:separator/>
      </w:r>
    </w:p>
  </w:endnote>
  <w:endnote w:type="continuationSeparator" w:id="0">
    <w:p w:rsidR="00BF6CAB" w:rsidRDefault="00BF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Light">
    <w:altName w:val="FS Jack Light"/>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w:altName w:val="FS Jack"/>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CAB" w:rsidRDefault="00BF6CAB">
      <w:r>
        <w:separator/>
      </w:r>
    </w:p>
  </w:footnote>
  <w:footnote w:type="continuationSeparator" w:id="0">
    <w:p w:rsidR="00BF6CAB" w:rsidRDefault="00BF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55E" w:rsidRDefault="00BF6CAB">
    <w:pPr>
      <w:pStyle w:val="BodyText"/>
      <w:spacing w:before="0" w:line="14" w:lineRule="auto"/>
      <w:ind w:left="0"/>
      <w:jc w:val="left"/>
      <w:rPr>
        <w:sz w:val="20"/>
      </w:rPr>
    </w:pPr>
    <w:r>
      <w:rPr>
        <w:noProof/>
      </w:rPr>
      <w:drawing>
        <wp:anchor distT="0" distB="0" distL="0" distR="0" simplePos="0" relativeHeight="268421831" behindDoc="1" locked="0" layoutInCell="1" allowOverlap="1">
          <wp:simplePos x="0" y="0"/>
          <wp:positionH relativeFrom="page">
            <wp:posOffset>206999</wp:posOffset>
          </wp:positionH>
          <wp:positionV relativeFrom="page">
            <wp:posOffset>144568</wp:posOffset>
          </wp:positionV>
          <wp:extent cx="288000" cy="5028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8000" cy="502873"/>
                  </a:xfrm>
                  <a:prstGeom prst="rect">
                    <a:avLst/>
                  </a:prstGeom>
                </pic:spPr>
              </pic:pic>
            </a:graphicData>
          </a:graphic>
        </wp:anchor>
      </w:drawing>
    </w:r>
    <w:r w:rsidR="007325EB">
      <w:rPr>
        <w:noProof/>
      </w:rPr>
      <mc:AlternateContent>
        <mc:Choice Requires="wps">
          <w:drawing>
            <wp:anchor distT="0" distB="0" distL="114300" distR="114300" simplePos="0" relativeHeight="503302880" behindDoc="1" locked="0" layoutInCell="1" allowOverlap="1">
              <wp:simplePos x="0" y="0"/>
              <wp:positionH relativeFrom="page">
                <wp:posOffset>675005</wp:posOffset>
              </wp:positionH>
              <wp:positionV relativeFrom="page">
                <wp:posOffset>539750</wp:posOffset>
              </wp:positionV>
              <wp:extent cx="3978275" cy="0"/>
              <wp:effectExtent l="8255" t="6350" r="13970" b="1270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2D48B" id="Line 18" o:spid="_x0000_s1026" style="position:absolute;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" strokecolor="#231f20" strokeweight=".5pt">
              <w10:wrap anchorx="page" anchory="page"/>
            </v:line>
          </w:pict>
        </mc:Fallback>
      </mc:AlternateContent>
    </w:r>
    <w:r w:rsidR="007325EB">
      <w:rPr>
        <w:noProof/>
      </w:rPr>
      <mc:AlternateContent>
        <mc:Choice Requires="wps">
          <w:drawing>
            <wp:anchor distT="0" distB="0" distL="114300" distR="114300" simplePos="0" relativeHeight="503302904" behindDoc="1" locked="0" layoutInCell="1" allowOverlap="1">
              <wp:simplePos x="0" y="0"/>
              <wp:positionH relativeFrom="page">
                <wp:posOffset>649605</wp:posOffset>
              </wp:positionH>
              <wp:positionV relativeFrom="page">
                <wp:posOffset>364490</wp:posOffset>
              </wp:positionV>
              <wp:extent cx="201930" cy="161925"/>
              <wp:effectExtent l="1905" t="2540"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5E" w:rsidRDefault="00BF6CAB">
                          <w:pPr>
                            <w:spacing w:before="51"/>
                            <w:ind w:left="40"/>
                            <w:rPr>
                              <w:rFonts w:ascii="FS Jack"/>
                              <w:sz w:val="15"/>
                            </w:rPr>
                          </w:pPr>
                          <w:r>
                            <w:fldChar w:fldCharType="begin"/>
                          </w:r>
                          <w:r>
                            <w:rPr>
                              <w:rFonts w:ascii="FS Jack"/>
                              <w:color w:val="231F20"/>
                              <w:sz w:val="15"/>
                            </w:rPr>
                            <w:instrText xml:space="preserve"> PAGE </w:instrText>
                          </w:r>
                          <w:r>
                            <w:fldChar w:fldCharType="separate"/>
                          </w:r>
                          <w:r>
                            <w:t>152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1.15pt;margin-top:28.7pt;width:15.9pt;height:12.75pt;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3JrAIAAKo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" filled="f" stroked="f">
              <v:textbox inset="0,0,0,0">
                <w:txbxContent>
                  <w:p w:rsidR="0004755E" w:rsidRDefault="00BF6CAB">
                    <w:pPr>
                      <w:spacing w:before="51"/>
                      <w:ind w:left="40"/>
                      <w:rPr>
                        <w:rFonts w:ascii="FS Jack"/>
                        <w:sz w:val="15"/>
                      </w:rPr>
                    </w:pPr>
                    <w:r>
                      <w:fldChar w:fldCharType="begin"/>
                    </w:r>
                    <w:r>
                      <w:rPr>
                        <w:rFonts w:ascii="FS Jack"/>
                        <w:color w:val="231F20"/>
                        <w:sz w:val="15"/>
                      </w:rPr>
                      <w:instrText xml:space="preserve"> PAGE </w:instrText>
                    </w:r>
                    <w:r>
                      <w:fldChar w:fldCharType="separate"/>
                    </w:r>
                    <w:r>
                      <w:t>152</w:t>
                    </w:r>
                    <w:r>
                      <w:fldChar w:fldCharType="end"/>
                    </w:r>
                  </w:p>
                </w:txbxContent>
              </v:textbox>
              <w10:wrap anchorx="page" anchory="page"/>
            </v:shape>
          </w:pict>
        </mc:Fallback>
      </mc:AlternateContent>
    </w:r>
    <w:r w:rsidR="007325EB">
      <w:rPr>
        <w:noProof/>
      </w:rPr>
      <mc:AlternateContent>
        <mc:Choice Requires="wps">
          <w:drawing>
            <wp:anchor distT="0" distB="0" distL="114300" distR="114300" simplePos="0" relativeHeight="503302928" behindDoc="1" locked="0" layoutInCell="1" allowOverlap="1">
              <wp:simplePos x="0" y="0"/>
              <wp:positionH relativeFrom="page">
                <wp:posOffset>1090295</wp:posOffset>
              </wp:positionH>
              <wp:positionV relativeFrom="page">
                <wp:posOffset>364490</wp:posOffset>
              </wp:positionV>
              <wp:extent cx="3147695" cy="161925"/>
              <wp:effectExtent l="4445" t="2540" r="635"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5E" w:rsidRDefault="00BF6CAB">
                          <w:pPr>
                            <w:spacing w:before="51"/>
                            <w:ind w:left="20"/>
                            <w:rPr>
                              <w:rFonts w:ascii="FS Jack"/>
                              <w:sz w:val="15"/>
                            </w:rPr>
                          </w:pPr>
                          <w:r>
                            <w:rPr>
                              <w:rFonts w:ascii="FS Jack"/>
                              <w:color w:val="231F20"/>
                              <w:sz w:val="15"/>
                            </w:rPr>
                            <w:t>REGULATIONS FOR THE REGISTRATION AND CONTROL OF REFEREES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85.85pt;margin-top:28.7pt;width:247.85pt;height:12.75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Ad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" filled="f" stroked="f">
              <v:textbox inset="0,0,0,0">
                <w:txbxContent>
                  <w:p w:rsidR="0004755E" w:rsidRDefault="00BF6CAB">
                    <w:pPr>
                      <w:spacing w:before="51"/>
                      <w:ind w:left="20"/>
                      <w:rPr>
                        <w:rFonts w:ascii="FS Jack"/>
                        <w:sz w:val="15"/>
                      </w:rPr>
                    </w:pPr>
                    <w:r>
                      <w:rPr>
                        <w:rFonts w:ascii="FS Jack"/>
                        <w:color w:val="231F20"/>
                        <w:sz w:val="15"/>
                      </w:rPr>
                      <w:t>REGULATIONS FOR THE REGISTRATION AND CONTROL OF REFEREES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55E" w:rsidRDefault="00BF6CAB">
    <w:pPr>
      <w:pStyle w:val="BodyText"/>
      <w:spacing w:before="0" w:line="14" w:lineRule="auto"/>
      <w:ind w:left="0"/>
      <w:jc w:val="left"/>
      <w:rPr>
        <w:sz w:val="20"/>
      </w:rPr>
    </w:pPr>
    <w:r>
      <w:rPr>
        <w:noProof/>
      </w:rPr>
      <w:drawing>
        <wp:anchor distT="0" distB="0" distL="0" distR="0" simplePos="0" relativeHeight="268421927" behindDoc="1" locked="0" layoutInCell="1" allowOverlap="1">
          <wp:simplePos x="0" y="0"/>
          <wp:positionH relativeFrom="page">
            <wp:posOffset>4832999</wp:posOffset>
          </wp:positionH>
          <wp:positionV relativeFrom="page">
            <wp:posOffset>144568</wp:posOffset>
          </wp:positionV>
          <wp:extent cx="287982" cy="50286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7982" cy="502864"/>
                  </a:xfrm>
                  <a:prstGeom prst="rect">
                    <a:avLst/>
                  </a:prstGeom>
                </pic:spPr>
              </pic:pic>
            </a:graphicData>
          </a:graphic>
        </wp:anchor>
      </w:drawing>
    </w:r>
    <w:r w:rsidR="007325EB">
      <w:rPr>
        <w:noProof/>
      </w:rPr>
      <mc:AlternateContent>
        <mc:Choice Requires="wps">
          <w:drawing>
            <wp:anchor distT="0" distB="0" distL="114300" distR="114300" simplePos="0" relativeHeight="503302976" behindDoc="1" locked="0" layoutInCell="1" allowOverlap="1">
              <wp:simplePos x="0" y="0"/>
              <wp:positionH relativeFrom="page">
                <wp:posOffset>675005</wp:posOffset>
              </wp:positionH>
              <wp:positionV relativeFrom="page">
                <wp:posOffset>539750</wp:posOffset>
              </wp:positionV>
              <wp:extent cx="3978275" cy="0"/>
              <wp:effectExtent l="8255" t="6350" r="13970" b="1270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CAA78" id="Line 15" o:spid="_x0000_s1026" style="position:absolute;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" strokecolor="#231f20" strokeweight=".5pt">
              <w10:wrap anchorx="page" anchory="page"/>
            </v:line>
          </w:pict>
        </mc:Fallback>
      </mc:AlternateContent>
    </w:r>
    <w:r w:rsidR="007325EB">
      <w:rPr>
        <w:noProof/>
      </w:rPr>
      <mc:AlternateContent>
        <mc:Choice Requires="wps">
          <w:drawing>
            <wp:anchor distT="0" distB="0" distL="114300" distR="114300" simplePos="0" relativeHeight="503303000" behindDoc="1" locked="0" layoutInCell="1" allowOverlap="1">
              <wp:simplePos x="0" y="0"/>
              <wp:positionH relativeFrom="page">
                <wp:posOffset>1090295</wp:posOffset>
              </wp:positionH>
              <wp:positionV relativeFrom="page">
                <wp:posOffset>364490</wp:posOffset>
              </wp:positionV>
              <wp:extent cx="3147695" cy="161925"/>
              <wp:effectExtent l="4445" t="2540" r="635"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5E" w:rsidRDefault="00BF6CAB">
                          <w:pPr>
                            <w:spacing w:before="51"/>
                            <w:ind w:left="20"/>
                            <w:rPr>
                              <w:rFonts w:ascii="FS Jack"/>
                              <w:sz w:val="15"/>
                            </w:rPr>
                          </w:pPr>
                          <w:r>
                            <w:rPr>
                              <w:rFonts w:ascii="FS Jack"/>
                              <w:color w:val="231F20"/>
                              <w:sz w:val="15"/>
                            </w:rPr>
                            <w:t>REGULATIONS FOR THE REGISTRATION AND CONTROL OF REFEREES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85.85pt;margin-top:28.7pt;width:247.85pt;height:12.75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Gt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" filled="f" stroked="f">
              <v:textbox inset="0,0,0,0">
                <w:txbxContent>
                  <w:p w:rsidR="0004755E" w:rsidRDefault="00BF6CAB">
                    <w:pPr>
                      <w:spacing w:before="51"/>
                      <w:ind w:left="20"/>
                      <w:rPr>
                        <w:rFonts w:ascii="FS Jack"/>
                        <w:sz w:val="15"/>
                      </w:rPr>
                    </w:pPr>
                    <w:r>
                      <w:rPr>
                        <w:rFonts w:ascii="FS Jack"/>
                        <w:color w:val="231F20"/>
                        <w:sz w:val="15"/>
                      </w:rPr>
                      <w:t>REGULATIONS FOR THE REGISTRATION AND CONTROL OF REFEREES 2017-2018</w:t>
                    </w:r>
                  </w:p>
                </w:txbxContent>
              </v:textbox>
              <w10:wrap anchorx="page" anchory="page"/>
            </v:shape>
          </w:pict>
        </mc:Fallback>
      </mc:AlternateContent>
    </w:r>
    <w:r w:rsidR="007325EB">
      <w:rPr>
        <w:noProof/>
      </w:rPr>
      <mc:AlternateContent>
        <mc:Choice Requires="wps">
          <w:drawing>
            <wp:anchor distT="0" distB="0" distL="114300" distR="114300" simplePos="0" relativeHeight="503303024" behindDoc="1" locked="0" layoutInCell="1" allowOverlap="1">
              <wp:simplePos x="0" y="0"/>
              <wp:positionH relativeFrom="page">
                <wp:posOffset>4476750</wp:posOffset>
              </wp:positionH>
              <wp:positionV relativeFrom="page">
                <wp:posOffset>364490</wp:posOffset>
              </wp:positionV>
              <wp:extent cx="201930" cy="161925"/>
              <wp:effectExtent l="0" t="254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5E" w:rsidRDefault="00BF6CAB">
                          <w:pPr>
                            <w:spacing w:before="51"/>
                            <w:ind w:left="40"/>
                            <w:rPr>
                              <w:rFonts w:ascii="FS Jack"/>
                              <w:sz w:val="15"/>
                            </w:rPr>
                          </w:pPr>
                          <w:r>
                            <w:fldChar w:fldCharType="begin"/>
                          </w:r>
                          <w:r>
                            <w:rPr>
                              <w:rFonts w:ascii="FS Jack"/>
                              <w:color w:val="231F20"/>
                              <w:sz w:val="15"/>
                            </w:rPr>
                            <w:instrText xml:space="preserve"> PAGE </w:instrText>
                          </w:r>
                          <w:r>
                            <w:fldChar w:fldCharType="separate"/>
                          </w:r>
                          <w:r>
                            <w:t>153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52.5pt;margin-top:28.7pt;width:15.9pt;height:12.75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" filled="f" stroked="f">
              <v:textbox inset="0,0,0,0">
                <w:txbxContent>
                  <w:p w:rsidR="0004755E" w:rsidRDefault="00BF6CAB">
                    <w:pPr>
                      <w:spacing w:before="51"/>
                      <w:ind w:left="40"/>
                      <w:rPr>
                        <w:rFonts w:ascii="FS Jack"/>
                        <w:sz w:val="15"/>
                      </w:rPr>
                    </w:pPr>
                    <w:r>
                      <w:fldChar w:fldCharType="begin"/>
                    </w:r>
                    <w:r>
                      <w:rPr>
                        <w:rFonts w:ascii="FS Jack"/>
                        <w:color w:val="231F20"/>
                        <w:sz w:val="15"/>
                      </w:rPr>
                      <w:instrText xml:space="preserve"> PAGE </w:instrText>
                    </w:r>
                    <w:r>
                      <w:fldChar w:fldCharType="separate"/>
                    </w:r>
                    <w:r>
                      <w:t>153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55E" w:rsidRDefault="00BF6CAB">
    <w:pPr>
      <w:pStyle w:val="BodyText"/>
      <w:spacing w:before="0" w:line="14" w:lineRule="auto"/>
      <w:ind w:left="0"/>
      <w:jc w:val="left"/>
      <w:rPr>
        <w:sz w:val="20"/>
      </w:rPr>
    </w:pPr>
    <w:r>
      <w:rPr>
        <w:noProof/>
      </w:rPr>
      <w:drawing>
        <wp:anchor distT="0" distB="0" distL="0" distR="0" simplePos="0" relativeHeight="268422119" behindDoc="1" locked="0" layoutInCell="1" allowOverlap="1">
          <wp:simplePos x="0" y="0"/>
          <wp:positionH relativeFrom="page">
            <wp:posOffset>4832999</wp:posOffset>
          </wp:positionH>
          <wp:positionV relativeFrom="page">
            <wp:posOffset>144568</wp:posOffset>
          </wp:positionV>
          <wp:extent cx="287982" cy="50286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87982" cy="502864"/>
                  </a:xfrm>
                  <a:prstGeom prst="rect">
                    <a:avLst/>
                  </a:prstGeom>
                </pic:spPr>
              </pic:pic>
            </a:graphicData>
          </a:graphic>
        </wp:anchor>
      </w:drawing>
    </w:r>
    <w:r w:rsidR="007325EB">
      <w:rPr>
        <w:noProof/>
      </w:rPr>
      <mc:AlternateContent>
        <mc:Choice Requires="wps">
          <w:drawing>
            <wp:anchor distT="0" distB="0" distL="114300" distR="114300" simplePos="0" relativeHeight="503303168" behindDoc="1" locked="0" layoutInCell="1" allowOverlap="1">
              <wp:simplePos x="0" y="0"/>
              <wp:positionH relativeFrom="page">
                <wp:posOffset>675005</wp:posOffset>
              </wp:positionH>
              <wp:positionV relativeFrom="page">
                <wp:posOffset>539750</wp:posOffset>
              </wp:positionV>
              <wp:extent cx="3978275" cy="0"/>
              <wp:effectExtent l="8255" t="6350" r="13970" b="1270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A3937" id="Line 9" o:spid="_x0000_s1026" style="position:absolute;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" strokecolor="#231f20" strokeweight=".5pt">
              <w10:wrap anchorx="page" anchory="page"/>
            </v:line>
          </w:pict>
        </mc:Fallback>
      </mc:AlternateContent>
    </w:r>
    <w:r w:rsidR="007325EB">
      <w:rPr>
        <w:noProof/>
      </w:rPr>
      <mc:AlternateContent>
        <mc:Choice Requires="wps">
          <w:drawing>
            <wp:anchor distT="0" distB="0" distL="114300" distR="114300" simplePos="0" relativeHeight="503303192" behindDoc="1" locked="0" layoutInCell="1" allowOverlap="1">
              <wp:simplePos x="0" y="0"/>
              <wp:positionH relativeFrom="page">
                <wp:posOffset>1090295</wp:posOffset>
              </wp:positionH>
              <wp:positionV relativeFrom="page">
                <wp:posOffset>364490</wp:posOffset>
              </wp:positionV>
              <wp:extent cx="3147695" cy="161925"/>
              <wp:effectExtent l="4445" t="2540" r="635"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5E" w:rsidRDefault="00BF6CAB">
                          <w:pPr>
                            <w:spacing w:before="51"/>
                            <w:ind w:left="20"/>
                            <w:rPr>
                              <w:rFonts w:ascii="FS Jack"/>
                              <w:sz w:val="15"/>
                            </w:rPr>
                          </w:pPr>
                          <w:r>
                            <w:rPr>
                              <w:rFonts w:ascii="FS Jack"/>
                              <w:color w:val="231F20"/>
                              <w:sz w:val="15"/>
                            </w:rPr>
                            <w:t>REGULATIONS FOR THE REGISTRATION AND CONTROL OF REFEREES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85.85pt;margin-top:28.7pt;width:247.85pt;height:12.75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8F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" filled="f" stroked="f">
              <v:textbox inset="0,0,0,0">
                <w:txbxContent>
                  <w:p w:rsidR="0004755E" w:rsidRDefault="00BF6CAB">
                    <w:pPr>
                      <w:spacing w:before="51"/>
                      <w:ind w:left="20"/>
                      <w:rPr>
                        <w:rFonts w:ascii="FS Jack"/>
                        <w:sz w:val="15"/>
                      </w:rPr>
                    </w:pPr>
                    <w:r>
                      <w:rPr>
                        <w:rFonts w:ascii="FS Jack"/>
                        <w:color w:val="231F20"/>
                        <w:sz w:val="15"/>
                      </w:rPr>
                      <w:t>REGULATIONS FOR THE REGISTRATION AND CONTROL OF REFEREES 2017-2018</w:t>
                    </w:r>
                  </w:p>
                </w:txbxContent>
              </v:textbox>
              <w10:wrap anchorx="page" anchory="page"/>
            </v:shape>
          </w:pict>
        </mc:Fallback>
      </mc:AlternateContent>
    </w:r>
    <w:r w:rsidR="007325EB">
      <w:rPr>
        <w:noProof/>
      </w:rPr>
      <mc:AlternateContent>
        <mc:Choice Requires="wps">
          <w:drawing>
            <wp:anchor distT="0" distB="0" distL="114300" distR="114300" simplePos="0" relativeHeight="503303216" behindDoc="1" locked="0" layoutInCell="1" allowOverlap="1">
              <wp:simplePos x="0" y="0"/>
              <wp:positionH relativeFrom="page">
                <wp:posOffset>4489450</wp:posOffset>
              </wp:positionH>
              <wp:positionV relativeFrom="page">
                <wp:posOffset>364490</wp:posOffset>
              </wp:positionV>
              <wp:extent cx="176530" cy="161925"/>
              <wp:effectExtent l="3175" t="2540" r="127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5E" w:rsidRDefault="00BF6CAB">
                          <w:pPr>
                            <w:spacing w:before="51"/>
                            <w:ind w:left="20"/>
                            <w:rPr>
                              <w:rFonts w:ascii="FS Jack"/>
                              <w:sz w:val="15"/>
                            </w:rPr>
                          </w:pPr>
                          <w:r>
                            <w:rPr>
                              <w:rFonts w:ascii="FS Jack"/>
                              <w:color w:val="231F20"/>
                              <w:sz w:val="15"/>
                            </w:rPr>
                            <w:t>161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53.5pt;margin-top:28.7pt;width:13.9pt;height:12.75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ZWrgIAALA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" filled="f" stroked="f">
              <v:textbox inset="0,0,0,0">
                <w:txbxContent>
                  <w:p w:rsidR="0004755E" w:rsidRDefault="00BF6CAB">
                    <w:pPr>
                      <w:spacing w:before="51"/>
                      <w:ind w:left="20"/>
                      <w:rPr>
                        <w:rFonts w:ascii="FS Jack"/>
                        <w:sz w:val="15"/>
                      </w:rPr>
                    </w:pPr>
                    <w:r>
                      <w:rPr>
                        <w:rFonts w:ascii="FS Jack"/>
                        <w:color w:val="231F20"/>
                        <w:sz w:val="15"/>
                      </w:rPr>
                      <w:t>161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55E" w:rsidRDefault="00BF6CAB">
    <w:pPr>
      <w:pStyle w:val="BodyText"/>
      <w:spacing w:before="0" w:line="14" w:lineRule="auto"/>
      <w:ind w:left="0"/>
      <w:jc w:val="left"/>
      <w:rPr>
        <w:sz w:val="20"/>
      </w:rPr>
    </w:pPr>
    <w:r>
      <w:rPr>
        <w:noProof/>
      </w:rPr>
      <w:drawing>
        <wp:anchor distT="0" distB="0" distL="0" distR="0" simplePos="0" relativeHeight="268422023" behindDoc="1" locked="0" layoutInCell="1" allowOverlap="1">
          <wp:simplePos x="0" y="0"/>
          <wp:positionH relativeFrom="page">
            <wp:posOffset>206999</wp:posOffset>
          </wp:positionH>
          <wp:positionV relativeFrom="page">
            <wp:posOffset>144568</wp:posOffset>
          </wp:positionV>
          <wp:extent cx="288000" cy="50287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88000" cy="502873"/>
                  </a:xfrm>
                  <a:prstGeom prst="rect">
                    <a:avLst/>
                  </a:prstGeom>
                </pic:spPr>
              </pic:pic>
            </a:graphicData>
          </a:graphic>
        </wp:anchor>
      </w:drawing>
    </w:r>
    <w:r w:rsidR="007325EB">
      <w:rPr>
        <w:noProof/>
      </w:rPr>
      <mc:AlternateContent>
        <mc:Choice Requires="wps">
          <w:drawing>
            <wp:anchor distT="0" distB="0" distL="114300" distR="114300" simplePos="0" relativeHeight="503303072" behindDoc="1" locked="0" layoutInCell="1" allowOverlap="1">
              <wp:simplePos x="0" y="0"/>
              <wp:positionH relativeFrom="page">
                <wp:posOffset>675005</wp:posOffset>
              </wp:positionH>
              <wp:positionV relativeFrom="page">
                <wp:posOffset>539750</wp:posOffset>
              </wp:positionV>
              <wp:extent cx="3978275" cy="0"/>
              <wp:effectExtent l="8255" t="6350" r="13970" b="1270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2772D" id="Line 12" o:spid="_x0000_s1026" style="position:absolute;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" strokecolor="#231f20" strokeweight=".5pt">
              <w10:wrap anchorx="page" anchory="page"/>
            </v:line>
          </w:pict>
        </mc:Fallback>
      </mc:AlternateContent>
    </w:r>
    <w:r w:rsidR="007325EB">
      <w:rPr>
        <w:noProof/>
      </w:rPr>
      <mc:AlternateContent>
        <mc:Choice Requires="wps">
          <w:drawing>
            <wp:anchor distT="0" distB="0" distL="114300" distR="114300" simplePos="0" relativeHeight="503303096" behindDoc="1" locked="0" layoutInCell="1" allowOverlap="1">
              <wp:simplePos x="0" y="0"/>
              <wp:positionH relativeFrom="page">
                <wp:posOffset>662305</wp:posOffset>
              </wp:positionH>
              <wp:positionV relativeFrom="page">
                <wp:posOffset>364490</wp:posOffset>
              </wp:positionV>
              <wp:extent cx="176530" cy="161925"/>
              <wp:effectExtent l="0" t="254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5E" w:rsidRDefault="00BF6CAB">
                          <w:pPr>
                            <w:spacing w:before="51"/>
                            <w:ind w:left="20"/>
                            <w:rPr>
                              <w:rFonts w:ascii="FS Jack"/>
                              <w:sz w:val="15"/>
                            </w:rPr>
                          </w:pPr>
                          <w:r>
                            <w:rPr>
                              <w:rFonts w:ascii="FS Jack"/>
                              <w:color w:val="231F20"/>
                              <w:sz w:val="15"/>
                            </w:rPr>
                            <w:t>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52.15pt;margin-top:28.7pt;width:13.9pt;height:12.75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MJrwIAALE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" filled="f" stroked="f">
              <v:textbox inset="0,0,0,0">
                <w:txbxContent>
                  <w:p w:rsidR="0004755E" w:rsidRDefault="00BF6CAB">
                    <w:pPr>
                      <w:spacing w:before="51"/>
                      <w:ind w:left="20"/>
                      <w:rPr>
                        <w:rFonts w:ascii="FS Jack"/>
                        <w:sz w:val="15"/>
                      </w:rPr>
                    </w:pPr>
                    <w:r>
                      <w:rPr>
                        <w:rFonts w:ascii="FS Jack"/>
                        <w:color w:val="231F20"/>
                        <w:sz w:val="15"/>
                      </w:rPr>
                      <w:t>160</w:t>
                    </w:r>
                  </w:p>
                </w:txbxContent>
              </v:textbox>
              <w10:wrap anchorx="page" anchory="page"/>
            </v:shape>
          </w:pict>
        </mc:Fallback>
      </mc:AlternateContent>
    </w:r>
    <w:r w:rsidR="007325EB">
      <w:rPr>
        <w:noProof/>
      </w:rPr>
      <mc:AlternateContent>
        <mc:Choice Requires="wps">
          <w:drawing>
            <wp:anchor distT="0" distB="0" distL="114300" distR="114300" simplePos="0" relativeHeight="503303120" behindDoc="1" locked="0" layoutInCell="1" allowOverlap="1">
              <wp:simplePos x="0" y="0"/>
              <wp:positionH relativeFrom="page">
                <wp:posOffset>1090295</wp:posOffset>
              </wp:positionH>
              <wp:positionV relativeFrom="page">
                <wp:posOffset>364490</wp:posOffset>
              </wp:positionV>
              <wp:extent cx="3147695" cy="161925"/>
              <wp:effectExtent l="4445" t="2540" r="635"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5E" w:rsidRDefault="00BF6CAB">
                          <w:pPr>
                            <w:spacing w:before="51"/>
                            <w:ind w:left="20"/>
                            <w:rPr>
                              <w:rFonts w:ascii="FS Jack"/>
                              <w:sz w:val="15"/>
                            </w:rPr>
                          </w:pPr>
                          <w:r>
                            <w:rPr>
                              <w:rFonts w:ascii="FS Jack"/>
                              <w:color w:val="231F20"/>
                              <w:sz w:val="15"/>
                            </w:rPr>
                            <w:t>REGULATIONS FOR THE REGISTRATION AND CONTROL OF REFEREES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85.85pt;margin-top:28.7pt;width:247.85pt;height:12.75pt;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" filled="f" stroked="f">
              <v:textbox inset="0,0,0,0">
                <w:txbxContent>
                  <w:p w:rsidR="0004755E" w:rsidRDefault="00BF6CAB">
                    <w:pPr>
                      <w:spacing w:before="51"/>
                      <w:ind w:left="20"/>
                      <w:rPr>
                        <w:rFonts w:ascii="FS Jack"/>
                        <w:sz w:val="15"/>
                      </w:rPr>
                    </w:pPr>
                    <w:r>
                      <w:rPr>
                        <w:rFonts w:ascii="FS Jack"/>
                        <w:color w:val="231F20"/>
                        <w:sz w:val="15"/>
                      </w:rPr>
                      <w:t>REGULATIONS FOR THE REGISTRATION AND CONTROL OF REFEREES 2017-2018</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55E" w:rsidRDefault="00BF6CAB">
    <w:pPr>
      <w:pStyle w:val="BodyText"/>
      <w:spacing w:before="0" w:line="14" w:lineRule="auto"/>
      <w:ind w:left="0"/>
      <w:jc w:val="left"/>
      <w:rPr>
        <w:sz w:val="20"/>
      </w:rPr>
    </w:pPr>
    <w:r>
      <w:rPr>
        <w:noProof/>
      </w:rPr>
      <w:drawing>
        <wp:anchor distT="0" distB="0" distL="0" distR="0" simplePos="0" relativeHeight="268422215" behindDoc="1" locked="0" layoutInCell="1" allowOverlap="1">
          <wp:simplePos x="0" y="0"/>
          <wp:positionH relativeFrom="page">
            <wp:posOffset>206999</wp:posOffset>
          </wp:positionH>
          <wp:positionV relativeFrom="page">
            <wp:posOffset>144568</wp:posOffset>
          </wp:positionV>
          <wp:extent cx="288000" cy="502873"/>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288000" cy="502873"/>
                  </a:xfrm>
                  <a:prstGeom prst="rect">
                    <a:avLst/>
                  </a:prstGeom>
                </pic:spPr>
              </pic:pic>
            </a:graphicData>
          </a:graphic>
        </wp:anchor>
      </w:drawing>
    </w:r>
    <w:r w:rsidR="007325EB">
      <w:rPr>
        <w:noProof/>
      </w:rPr>
      <mc:AlternateContent>
        <mc:Choice Requires="wps">
          <w:drawing>
            <wp:anchor distT="0" distB="0" distL="114300" distR="114300" simplePos="0" relativeHeight="503303264" behindDoc="1" locked="0" layoutInCell="1" allowOverlap="1">
              <wp:simplePos x="0" y="0"/>
              <wp:positionH relativeFrom="page">
                <wp:posOffset>675005</wp:posOffset>
              </wp:positionH>
              <wp:positionV relativeFrom="page">
                <wp:posOffset>539750</wp:posOffset>
              </wp:positionV>
              <wp:extent cx="3978275" cy="0"/>
              <wp:effectExtent l="8255" t="6350" r="13970" b="1270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80078" id="Line 6" o:spid="_x0000_s1026" style="position:absolute;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" strokecolor="#231f20" strokeweight=".5pt">
              <w10:wrap anchorx="page" anchory="page"/>
            </v:line>
          </w:pict>
        </mc:Fallback>
      </mc:AlternateContent>
    </w:r>
    <w:r w:rsidR="007325EB">
      <w:rPr>
        <w:noProof/>
      </w:rPr>
      <mc:AlternateContent>
        <mc:Choice Requires="wps">
          <w:drawing>
            <wp:anchor distT="0" distB="0" distL="114300" distR="114300" simplePos="0" relativeHeight="503303288" behindDoc="1" locked="0" layoutInCell="1" allowOverlap="1">
              <wp:simplePos x="0" y="0"/>
              <wp:positionH relativeFrom="page">
                <wp:posOffset>649605</wp:posOffset>
              </wp:positionH>
              <wp:positionV relativeFrom="page">
                <wp:posOffset>364490</wp:posOffset>
              </wp:positionV>
              <wp:extent cx="201930" cy="161925"/>
              <wp:effectExtent l="1905" t="254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5E" w:rsidRDefault="00BF6CAB">
                          <w:pPr>
                            <w:spacing w:before="51"/>
                            <w:ind w:left="40"/>
                            <w:rPr>
                              <w:rFonts w:ascii="FS Jack"/>
                              <w:sz w:val="15"/>
                            </w:rPr>
                          </w:pPr>
                          <w:r>
                            <w:fldChar w:fldCharType="begin"/>
                          </w:r>
                          <w:r>
                            <w:rPr>
                              <w:rFonts w:ascii="FS Jack"/>
                              <w:color w:val="231F20"/>
                              <w:sz w:val="15"/>
                            </w:rPr>
                            <w:instrText xml:space="preserve"> PAGE </w:instrText>
                          </w:r>
                          <w:r>
                            <w:fldChar w:fldCharType="separate"/>
                          </w:r>
                          <w:r>
                            <w:t>162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51.15pt;margin-top:28.7pt;width:15.9pt;height:12.75p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" filled="f" stroked="f">
              <v:textbox inset="0,0,0,0">
                <w:txbxContent>
                  <w:p w:rsidR="0004755E" w:rsidRDefault="00BF6CAB">
                    <w:pPr>
                      <w:spacing w:before="51"/>
                      <w:ind w:left="40"/>
                      <w:rPr>
                        <w:rFonts w:ascii="FS Jack"/>
                        <w:sz w:val="15"/>
                      </w:rPr>
                    </w:pPr>
                    <w:r>
                      <w:fldChar w:fldCharType="begin"/>
                    </w:r>
                    <w:r>
                      <w:rPr>
                        <w:rFonts w:ascii="FS Jack"/>
                        <w:color w:val="231F20"/>
                        <w:sz w:val="15"/>
                      </w:rPr>
                      <w:instrText xml:space="preserve"> PAGE </w:instrText>
                    </w:r>
                    <w:r>
                      <w:fldChar w:fldCharType="separate"/>
                    </w:r>
                    <w:r>
                      <w:t>162</w:t>
                    </w:r>
                    <w:r>
                      <w:fldChar w:fldCharType="end"/>
                    </w:r>
                  </w:p>
                </w:txbxContent>
              </v:textbox>
              <w10:wrap anchorx="page" anchory="page"/>
            </v:shape>
          </w:pict>
        </mc:Fallback>
      </mc:AlternateContent>
    </w:r>
    <w:r w:rsidR="007325EB">
      <w:rPr>
        <w:noProof/>
      </w:rPr>
      <mc:AlternateContent>
        <mc:Choice Requires="wps">
          <w:drawing>
            <wp:anchor distT="0" distB="0" distL="114300" distR="114300" simplePos="0" relativeHeight="503303312" behindDoc="1" locked="0" layoutInCell="1" allowOverlap="1">
              <wp:simplePos x="0" y="0"/>
              <wp:positionH relativeFrom="page">
                <wp:posOffset>1090295</wp:posOffset>
              </wp:positionH>
              <wp:positionV relativeFrom="page">
                <wp:posOffset>364490</wp:posOffset>
              </wp:positionV>
              <wp:extent cx="3147695" cy="161925"/>
              <wp:effectExtent l="4445" t="2540"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5E" w:rsidRDefault="00BF6CAB">
                          <w:pPr>
                            <w:spacing w:before="51"/>
                            <w:ind w:left="20"/>
                            <w:rPr>
                              <w:rFonts w:ascii="FS Jack"/>
                              <w:sz w:val="15"/>
                            </w:rPr>
                          </w:pPr>
                          <w:r>
                            <w:rPr>
                              <w:rFonts w:ascii="FS Jack"/>
                              <w:color w:val="231F20"/>
                              <w:sz w:val="15"/>
                            </w:rPr>
                            <w:t>REGULATIONS FOR THE REGISTRATION AND CONTROL OF REFEREES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85.85pt;margin-top:28.7pt;width:247.85pt;height:12.75pt;z-index:-1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" filled="f" stroked="f">
              <v:textbox inset="0,0,0,0">
                <w:txbxContent>
                  <w:p w:rsidR="0004755E" w:rsidRDefault="00BF6CAB">
                    <w:pPr>
                      <w:spacing w:before="51"/>
                      <w:ind w:left="20"/>
                      <w:rPr>
                        <w:rFonts w:ascii="FS Jack"/>
                        <w:sz w:val="15"/>
                      </w:rPr>
                    </w:pPr>
                    <w:r>
                      <w:rPr>
                        <w:rFonts w:ascii="FS Jack"/>
                        <w:color w:val="231F20"/>
                        <w:sz w:val="15"/>
                      </w:rPr>
                      <w:t>REGULATIONS FOR THE REGISTRATION AND CONTROL OF REFEREES 2017-2018</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55E" w:rsidRDefault="00BF6CAB">
    <w:pPr>
      <w:pStyle w:val="BodyText"/>
      <w:spacing w:before="0" w:line="14" w:lineRule="auto"/>
      <w:ind w:left="0"/>
      <w:jc w:val="left"/>
      <w:rPr>
        <w:sz w:val="20"/>
      </w:rPr>
    </w:pPr>
    <w:r>
      <w:rPr>
        <w:noProof/>
      </w:rPr>
      <w:drawing>
        <wp:anchor distT="0" distB="0" distL="0" distR="0" simplePos="0" relativeHeight="268422311" behindDoc="1" locked="0" layoutInCell="1" allowOverlap="1">
          <wp:simplePos x="0" y="0"/>
          <wp:positionH relativeFrom="page">
            <wp:posOffset>4832999</wp:posOffset>
          </wp:positionH>
          <wp:positionV relativeFrom="page">
            <wp:posOffset>144568</wp:posOffset>
          </wp:positionV>
          <wp:extent cx="287982" cy="50286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287982" cy="502864"/>
                  </a:xfrm>
                  <a:prstGeom prst="rect">
                    <a:avLst/>
                  </a:prstGeom>
                </pic:spPr>
              </pic:pic>
            </a:graphicData>
          </a:graphic>
        </wp:anchor>
      </w:drawing>
    </w:r>
    <w:r w:rsidR="007325EB">
      <w:rPr>
        <w:noProof/>
      </w:rPr>
      <mc:AlternateContent>
        <mc:Choice Requires="wps">
          <w:drawing>
            <wp:anchor distT="0" distB="0" distL="114300" distR="114300" simplePos="0" relativeHeight="503303360" behindDoc="1" locked="0" layoutInCell="1" allowOverlap="1">
              <wp:simplePos x="0" y="0"/>
              <wp:positionH relativeFrom="page">
                <wp:posOffset>675005</wp:posOffset>
              </wp:positionH>
              <wp:positionV relativeFrom="page">
                <wp:posOffset>539750</wp:posOffset>
              </wp:positionV>
              <wp:extent cx="3978275" cy="0"/>
              <wp:effectExtent l="8255" t="6350" r="13970" b="127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0829B" id="Line 3" o:spid="_x0000_s1026" style="position:absolute;z-index:-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" strokecolor="#231f20" strokeweight=".5pt">
              <w10:wrap anchorx="page" anchory="page"/>
            </v:line>
          </w:pict>
        </mc:Fallback>
      </mc:AlternateContent>
    </w:r>
    <w:r w:rsidR="007325EB">
      <w:rPr>
        <w:noProof/>
      </w:rPr>
      <mc:AlternateContent>
        <mc:Choice Requires="wps">
          <w:drawing>
            <wp:anchor distT="0" distB="0" distL="114300" distR="114300" simplePos="0" relativeHeight="503303384" behindDoc="1" locked="0" layoutInCell="1" allowOverlap="1">
              <wp:simplePos x="0" y="0"/>
              <wp:positionH relativeFrom="page">
                <wp:posOffset>1090295</wp:posOffset>
              </wp:positionH>
              <wp:positionV relativeFrom="page">
                <wp:posOffset>364490</wp:posOffset>
              </wp:positionV>
              <wp:extent cx="3147695" cy="161925"/>
              <wp:effectExtent l="4445" t="254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5E" w:rsidRDefault="00BF6CAB">
                          <w:pPr>
                            <w:spacing w:before="51"/>
                            <w:ind w:left="20"/>
                            <w:rPr>
                              <w:rFonts w:ascii="FS Jack"/>
                              <w:sz w:val="15"/>
                            </w:rPr>
                          </w:pPr>
                          <w:r>
                            <w:rPr>
                              <w:rFonts w:ascii="FS Jack"/>
                              <w:color w:val="231F20"/>
                              <w:sz w:val="15"/>
                            </w:rPr>
                            <w:t>REG</w:t>
                          </w:r>
                          <w:r>
                            <w:rPr>
                              <w:rFonts w:ascii="FS Jack"/>
                              <w:color w:val="231F20"/>
                              <w:sz w:val="15"/>
                            </w:rPr>
                            <w:t>ULATIONS FOR THE REGISTRATION AND CONTROL OF REFEREES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85.85pt;margin-top:28.7pt;width:247.85pt;height:12.75pt;z-index:-1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ZsQ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" filled="f" stroked="f">
              <v:textbox inset="0,0,0,0">
                <w:txbxContent>
                  <w:p w:rsidR="0004755E" w:rsidRDefault="00BF6CAB">
                    <w:pPr>
                      <w:spacing w:before="51"/>
                      <w:ind w:left="20"/>
                      <w:rPr>
                        <w:rFonts w:ascii="FS Jack"/>
                        <w:sz w:val="15"/>
                      </w:rPr>
                    </w:pPr>
                    <w:r>
                      <w:rPr>
                        <w:rFonts w:ascii="FS Jack"/>
                        <w:color w:val="231F20"/>
                        <w:sz w:val="15"/>
                      </w:rPr>
                      <w:t>REG</w:t>
                    </w:r>
                    <w:r>
                      <w:rPr>
                        <w:rFonts w:ascii="FS Jack"/>
                        <w:color w:val="231F20"/>
                        <w:sz w:val="15"/>
                      </w:rPr>
                      <w:t>ULATIONS FOR THE REGISTRATION AND CONTROL OF REFEREES 2017-2018</w:t>
                    </w:r>
                  </w:p>
                </w:txbxContent>
              </v:textbox>
              <w10:wrap anchorx="page" anchory="page"/>
            </v:shape>
          </w:pict>
        </mc:Fallback>
      </mc:AlternateContent>
    </w:r>
    <w:r w:rsidR="007325EB">
      <w:rPr>
        <w:noProof/>
      </w:rPr>
      <mc:AlternateContent>
        <mc:Choice Requires="wps">
          <w:drawing>
            <wp:anchor distT="0" distB="0" distL="114300" distR="114300" simplePos="0" relativeHeight="503303408" behindDoc="1" locked="0" layoutInCell="1" allowOverlap="1">
              <wp:simplePos x="0" y="0"/>
              <wp:positionH relativeFrom="page">
                <wp:posOffset>4476750</wp:posOffset>
              </wp:positionH>
              <wp:positionV relativeFrom="page">
                <wp:posOffset>364490</wp:posOffset>
              </wp:positionV>
              <wp:extent cx="201930" cy="161925"/>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5E" w:rsidRDefault="00BF6CAB">
                          <w:pPr>
                            <w:spacing w:before="51"/>
                            <w:ind w:left="40"/>
                            <w:rPr>
                              <w:rFonts w:ascii="FS Jack"/>
                              <w:sz w:val="15"/>
                            </w:rPr>
                          </w:pPr>
                          <w:r>
                            <w:fldChar w:fldCharType="begin"/>
                          </w:r>
                          <w:r>
                            <w:rPr>
                              <w:rFonts w:ascii="FS Jack"/>
                              <w:color w:val="231F20"/>
                              <w:sz w:val="15"/>
                            </w:rPr>
                            <w:instrText xml:space="preserve"> PAGE </w:instrText>
                          </w:r>
                          <w:r>
                            <w:fldChar w:fldCharType="separate"/>
                          </w:r>
                          <w:r>
                            <w:t>163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352.5pt;margin-top:28.7pt;width:15.9pt;height:12.75pt;z-index:-1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JFrgIAALA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" filled="f" stroked="f">
              <v:textbox inset="0,0,0,0">
                <w:txbxContent>
                  <w:p w:rsidR="0004755E" w:rsidRDefault="00BF6CAB">
                    <w:pPr>
                      <w:spacing w:before="51"/>
                      <w:ind w:left="40"/>
                      <w:rPr>
                        <w:rFonts w:ascii="FS Jack"/>
                        <w:sz w:val="15"/>
                      </w:rPr>
                    </w:pPr>
                    <w:r>
                      <w:fldChar w:fldCharType="begin"/>
                    </w:r>
                    <w:r>
                      <w:rPr>
                        <w:rFonts w:ascii="FS Jack"/>
                        <w:color w:val="231F20"/>
                        <w:sz w:val="15"/>
                      </w:rPr>
                      <w:instrText xml:space="preserve"> PAGE </w:instrText>
                    </w:r>
                    <w:r>
                      <w:fldChar w:fldCharType="separate"/>
                    </w:r>
                    <w:r>
                      <w:t>163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7D48"/>
    <w:multiLevelType w:val="hybridMultilevel"/>
    <w:tmpl w:val="021090A4"/>
    <w:lvl w:ilvl="0" w:tplc="896A2D96">
      <w:numFmt w:val="bullet"/>
      <w:lvlText w:val="-"/>
      <w:lvlJc w:val="left"/>
      <w:pPr>
        <w:ind w:left="973" w:hanging="284"/>
      </w:pPr>
      <w:rPr>
        <w:rFonts w:ascii="FS Jack Light" w:eastAsia="FS Jack Light" w:hAnsi="FS Jack Light" w:cs="FS Jack Light" w:hint="default"/>
        <w:color w:val="231F20"/>
        <w:spacing w:val="-14"/>
        <w:w w:val="100"/>
        <w:sz w:val="16"/>
        <w:szCs w:val="16"/>
      </w:rPr>
    </w:lvl>
    <w:lvl w:ilvl="1" w:tplc="33ACAC06">
      <w:numFmt w:val="bullet"/>
      <w:lvlText w:val="-"/>
      <w:lvlJc w:val="left"/>
      <w:pPr>
        <w:ind w:left="1913" w:hanging="284"/>
      </w:pPr>
      <w:rPr>
        <w:rFonts w:ascii="FS Jack Light" w:eastAsia="FS Jack Light" w:hAnsi="FS Jack Light" w:cs="FS Jack Light" w:hint="default"/>
        <w:color w:val="231F20"/>
        <w:spacing w:val="-4"/>
        <w:w w:val="100"/>
        <w:sz w:val="16"/>
        <w:szCs w:val="16"/>
      </w:rPr>
    </w:lvl>
    <w:lvl w:ilvl="2" w:tplc="0AC47D2A">
      <w:numFmt w:val="bullet"/>
      <w:lvlText w:val="•"/>
      <w:lvlJc w:val="left"/>
      <w:pPr>
        <w:ind w:left="2430" w:hanging="284"/>
      </w:pPr>
      <w:rPr>
        <w:rFonts w:hint="default"/>
      </w:rPr>
    </w:lvl>
    <w:lvl w:ilvl="3" w:tplc="3B5ED370">
      <w:numFmt w:val="bullet"/>
      <w:lvlText w:val="•"/>
      <w:lvlJc w:val="left"/>
      <w:pPr>
        <w:ind w:left="2940" w:hanging="284"/>
      </w:pPr>
      <w:rPr>
        <w:rFonts w:hint="default"/>
      </w:rPr>
    </w:lvl>
    <w:lvl w:ilvl="4" w:tplc="29FC31B2">
      <w:numFmt w:val="bullet"/>
      <w:lvlText w:val="•"/>
      <w:lvlJc w:val="left"/>
      <w:pPr>
        <w:ind w:left="3450" w:hanging="284"/>
      </w:pPr>
      <w:rPr>
        <w:rFonts w:hint="default"/>
      </w:rPr>
    </w:lvl>
    <w:lvl w:ilvl="5" w:tplc="D096AD78">
      <w:numFmt w:val="bullet"/>
      <w:lvlText w:val="•"/>
      <w:lvlJc w:val="left"/>
      <w:pPr>
        <w:ind w:left="3960" w:hanging="284"/>
      </w:pPr>
      <w:rPr>
        <w:rFonts w:hint="default"/>
      </w:rPr>
    </w:lvl>
    <w:lvl w:ilvl="6" w:tplc="6B26F4BA">
      <w:numFmt w:val="bullet"/>
      <w:lvlText w:val="•"/>
      <w:lvlJc w:val="left"/>
      <w:pPr>
        <w:ind w:left="4470" w:hanging="284"/>
      </w:pPr>
      <w:rPr>
        <w:rFonts w:hint="default"/>
      </w:rPr>
    </w:lvl>
    <w:lvl w:ilvl="7" w:tplc="1542051C">
      <w:numFmt w:val="bullet"/>
      <w:lvlText w:val="•"/>
      <w:lvlJc w:val="left"/>
      <w:pPr>
        <w:ind w:left="4980" w:hanging="284"/>
      </w:pPr>
      <w:rPr>
        <w:rFonts w:hint="default"/>
      </w:rPr>
    </w:lvl>
    <w:lvl w:ilvl="8" w:tplc="67A81DC0">
      <w:numFmt w:val="bullet"/>
      <w:lvlText w:val="•"/>
      <w:lvlJc w:val="left"/>
      <w:pPr>
        <w:ind w:left="5490" w:hanging="284"/>
      </w:pPr>
      <w:rPr>
        <w:rFonts w:hint="default"/>
      </w:rPr>
    </w:lvl>
  </w:abstractNum>
  <w:abstractNum w:abstractNumId="1" w15:restartNumberingAfterBreak="0">
    <w:nsid w:val="093575C9"/>
    <w:multiLevelType w:val="hybridMultilevel"/>
    <w:tmpl w:val="02F61A2A"/>
    <w:lvl w:ilvl="0" w:tplc="1F4298DC">
      <w:start w:val="1"/>
      <w:numFmt w:val="lowerLetter"/>
      <w:lvlText w:val="(%1)"/>
      <w:lvlJc w:val="left"/>
      <w:pPr>
        <w:ind w:left="689" w:hanging="567"/>
        <w:jc w:val="left"/>
      </w:pPr>
      <w:rPr>
        <w:rFonts w:ascii="FS Jack Light" w:eastAsia="FS Jack Light" w:hAnsi="FS Jack Light" w:cs="FS Jack Light" w:hint="default"/>
        <w:color w:val="231F20"/>
        <w:spacing w:val="-10"/>
        <w:w w:val="97"/>
        <w:sz w:val="16"/>
        <w:szCs w:val="16"/>
      </w:rPr>
    </w:lvl>
    <w:lvl w:ilvl="1" w:tplc="A4F26996">
      <w:numFmt w:val="bullet"/>
      <w:lvlText w:val="•"/>
      <w:lvlJc w:val="left"/>
      <w:pPr>
        <w:ind w:left="1357" w:hanging="567"/>
      </w:pPr>
      <w:rPr>
        <w:rFonts w:hint="default"/>
      </w:rPr>
    </w:lvl>
    <w:lvl w:ilvl="2" w:tplc="27FC4A7E">
      <w:numFmt w:val="bullet"/>
      <w:lvlText w:val="•"/>
      <w:lvlJc w:val="left"/>
      <w:pPr>
        <w:ind w:left="2034" w:hanging="567"/>
      </w:pPr>
      <w:rPr>
        <w:rFonts w:hint="default"/>
      </w:rPr>
    </w:lvl>
    <w:lvl w:ilvl="3" w:tplc="2CE23FB2">
      <w:numFmt w:val="bullet"/>
      <w:lvlText w:val="•"/>
      <w:lvlJc w:val="left"/>
      <w:pPr>
        <w:ind w:left="2711" w:hanging="567"/>
      </w:pPr>
      <w:rPr>
        <w:rFonts w:hint="default"/>
      </w:rPr>
    </w:lvl>
    <w:lvl w:ilvl="4" w:tplc="EDBCC91E">
      <w:numFmt w:val="bullet"/>
      <w:lvlText w:val="•"/>
      <w:lvlJc w:val="left"/>
      <w:pPr>
        <w:ind w:left="3388" w:hanging="567"/>
      </w:pPr>
      <w:rPr>
        <w:rFonts w:hint="default"/>
      </w:rPr>
    </w:lvl>
    <w:lvl w:ilvl="5" w:tplc="2720462A">
      <w:numFmt w:val="bullet"/>
      <w:lvlText w:val="•"/>
      <w:lvlJc w:val="left"/>
      <w:pPr>
        <w:ind w:left="4065" w:hanging="567"/>
      </w:pPr>
      <w:rPr>
        <w:rFonts w:hint="default"/>
      </w:rPr>
    </w:lvl>
    <w:lvl w:ilvl="6" w:tplc="2FA64BFE">
      <w:numFmt w:val="bullet"/>
      <w:lvlText w:val="•"/>
      <w:lvlJc w:val="left"/>
      <w:pPr>
        <w:ind w:left="4742" w:hanging="567"/>
      </w:pPr>
      <w:rPr>
        <w:rFonts w:hint="default"/>
      </w:rPr>
    </w:lvl>
    <w:lvl w:ilvl="7" w:tplc="C810911E">
      <w:numFmt w:val="bullet"/>
      <w:lvlText w:val="•"/>
      <w:lvlJc w:val="left"/>
      <w:pPr>
        <w:ind w:left="5419" w:hanging="567"/>
      </w:pPr>
      <w:rPr>
        <w:rFonts w:hint="default"/>
      </w:rPr>
    </w:lvl>
    <w:lvl w:ilvl="8" w:tplc="9DD6CC0C">
      <w:numFmt w:val="bullet"/>
      <w:lvlText w:val="•"/>
      <w:lvlJc w:val="left"/>
      <w:pPr>
        <w:ind w:left="6096" w:hanging="567"/>
      </w:pPr>
      <w:rPr>
        <w:rFonts w:hint="default"/>
      </w:rPr>
    </w:lvl>
  </w:abstractNum>
  <w:abstractNum w:abstractNumId="2" w15:restartNumberingAfterBreak="0">
    <w:nsid w:val="103F03F7"/>
    <w:multiLevelType w:val="hybridMultilevel"/>
    <w:tmpl w:val="9CD2C264"/>
    <w:lvl w:ilvl="0" w:tplc="0292D8D6">
      <w:start w:val="1"/>
      <w:numFmt w:val="lowerLetter"/>
      <w:lvlText w:val="(%1)"/>
      <w:lvlJc w:val="left"/>
      <w:pPr>
        <w:ind w:left="689" w:hanging="567"/>
        <w:jc w:val="right"/>
      </w:pPr>
      <w:rPr>
        <w:rFonts w:ascii="FS Jack Light" w:eastAsia="FS Jack Light" w:hAnsi="FS Jack Light" w:cs="FS Jack Light" w:hint="default"/>
        <w:color w:val="231F20"/>
        <w:spacing w:val="-4"/>
        <w:w w:val="97"/>
        <w:sz w:val="16"/>
        <w:szCs w:val="16"/>
      </w:rPr>
    </w:lvl>
    <w:lvl w:ilvl="1" w:tplc="3BC41EC0">
      <w:start w:val="1"/>
      <w:numFmt w:val="lowerRoman"/>
      <w:lvlText w:val="(%2)"/>
      <w:lvlJc w:val="left"/>
      <w:pPr>
        <w:ind w:left="1256" w:hanging="567"/>
        <w:jc w:val="left"/>
      </w:pPr>
      <w:rPr>
        <w:rFonts w:ascii="FS Jack Light" w:eastAsia="FS Jack Light" w:hAnsi="FS Jack Light" w:cs="FS Jack Light" w:hint="default"/>
        <w:color w:val="231F20"/>
        <w:spacing w:val="-2"/>
        <w:w w:val="99"/>
        <w:sz w:val="16"/>
        <w:szCs w:val="16"/>
      </w:rPr>
    </w:lvl>
    <w:lvl w:ilvl="2" w:tplc="345E4462">
      <w:numFmt w:val="bullet"/>
      <w:lvlText w:val="•"/>
      <w:lvlJc w:val="left"/>
      <w:pPr>
        <w:ind w:left="2200" w:hanging="567"/>
      </w:pPr>
      <w:rPr>
        <w:rFonts w:hint="default"/>
      </w:rPr>
    </w:lvl>
    <w:lvl w:ilvl="3" w:tplc="D8CA4452">
      <w:numFmt w:val="bullet"/>
      <w:lvlText w:val="•"/>
      <w:lvlJc w:val="left"/>
      <w:pPr>
        <w:ind w:left="2738" w:hanging="567"/>
      </w:pPr>
      <w:rPr>
        <w:rFonts w:hint="default"/>
      </w:rPr>
    </w:lvl>
    <w:lvl w:ilvl="4" w:tplc="6DFA8D7C">
      <w:numFmt w:val="bullet"/>
      <w:lvlText w:val="•"/>
      <w:lvlJc w:val="left"/>
      <w:pPr>
        <w:ind w:left="3277" w:hanging="567"/>
      </w:pPr>
      <w:rPr>
        <w:rFonts w:hint="default"/>
      </w:rPr>
    </w:lvl>
    <w:lvl w:ilvl="5" w:tplc="62560036">
      <w:numFmt w:val="bullet"/>
      <w:lvlText w:val="•"/>
      <w:lvlJc w:val="left"/>
      <w:pPr>
        <w:ind w:left="3816" w:hanging="567"/>
      </w:pPr>
      <w:rPr>
        <w:rFonts w:hint="default"/>
      </w:rPr>
    </w:lvl>
    <w:lvl w:ilvl="6" w:tplc="50566B64">
      <w:numFmt w:val="bullet"/>
      <w:lvlText w:val="•"/>
      <w:lvlJc w:val="left"/>
      <w:pPr>
        <w:ind w:left="4355" w:hanging="567"/>
      </w:pPr>
      <w:rPr>
        <w:rFonts w:hint="default"/>
      </w:rPr>
    </w:lvl>
    <w:lvl w:ilvl="7" w:tplc="7E421C08">
      <w:numFmt w:val="bullet"/>
      <w:lvlText w:val="•"/>
      <w:lvlJc w:val="left"/>
      <w:pPr>
        <w:ind w:left="4894" w:hanging="567"/>
      </w:pPr>
      <w:rPr>
        <w:rFonts w:hint="default"/>
      </w:rPr>
    </w:lvl>
    <w:lvl w:ilvl="8" w:tplc="B3A44492">
      <w:numFmt w:val="bullet"/>
      <w:lvlText w:val="•"/>
      <w:lvlJc w:val="left"/>
      <w:pPr>
        <w:ind w:left="5432" w:hanging="567"/>
      </w:pPr>
      <w:rPr>
        <w:rFonts w:hint="default"/>
      </w:rPr>
    </w:lvl>
  </w:abstractNum>
  <w:abstractNum w:abstractNumId="3" w15:restartNumberingAfterBreak="0">
    <w:nsid w:val="1DA861C1"/>
    <w:multiLevelType w:val="hybridMultilevel"/>
    <w:tmpl w:val="D08C2F72"/>
    <w:lvl w:ilvl="0" w:tplc="90825E56">
      <w:start w:val="1"/>
      <w:numFmt w:val="lowerLetter"/>
      <w:lvlText w:val="(%1)"/>
      <w:lvlJc w:val="left"/>
      <w:pPr>
        <w:ind w:left="1629" w:hanging="567"/>
        <w:jc w:val="right"/>
      </w:pPr>
      <w:rPr>
        <w:rFonts w:ascii="FS Jack Light" w:eastAsia="FS Jack Light" w:hAnsi="FS Jack Light" w:cs="FS Jack Light" w:hint="default"/>
        <w:color w:val="231F20"/>
        <w:spacing w:val="-6"/>
        <w:w w:val="97"/>
        <w:sz w:val="16"/>
        <w:szCs w:val="16"/>
      </w:rPr>
    </w:lvl>
    <w:lvl w:ilvl="1" w:tplc="9F5AC0E2">
      <w:numFmt w:val="bullet"/>
      <w:lvlText w:val="-"/>
      <w:lvlJc w:val="left"/>
      <w:pPr>
        <w:ind w:left="1913" w:hanging="284"/>
      </w:pPr>
      <w:rPr>
        <w:rFonts w:ascii="FS Jack Light" w:eastAsia="FS Jack Light" w:hAnsi="FS Jack Light" w:cs="FS Jack Light" w:hint="default"/>
        <w:color w:val="231F20"/>
        <w:spacing w:val="-14"/>
        <w:w w:val="100"/>
        <w:sz w:val="16"/>
        <w:szCs w:val="16"/>
      </w:rPr>
    </w:lvl>
    <w:lvl w:ilvl="2" w:tplc="3756681A">
      <w:numFmt w:val="bullet"/>
      <w:lvlText w:val="•"/>
      <w:lvlJc w:val="left"/>
      <w:pPr>
        <w:ind w:left="2534" w:hanging="284"/>
      </w:pPr>
      <w:rPr>
        <w:rFonts w:hint="default"/>
      </w:rPr>
    </w:lvl>
    <w:lvl w:ilvl="3" w:tplc="06008602">
      <w:numFmt w:val="bullet"/>
      <w:lvlText w:val="•"/>
      <w:lvlJc w:val="left"/>
      <w:pPr>
        <w:ind w:left="3149" w:hanging="284"/>
      </w:pPr>
      <w:rPr>
        <w:rFonts w:hint="default"/>
      </w:rPr>
    </w:lvl>
    <w:lvl w:ilvl="4" w:tplc="70F031C0">
      <w:numFmt w:val="bullet"/>
      <w:lvlText w:val="•"/>
      <w:lvlJc w:val="left"/>
      <w:pPr>
        <w:ind w:left="3763" w:hanging="284"/>
      </w:pPr>
      <w:rPr>
        <w:rFonts w:hint="default"/>
      </w:rPr>
    </w:lvl>
    <w:lvl w:ilvl="5" w:tplc="FB7C8918">
      <w:numFmt w:val="bullet"/>
      <w:lvlText w:val="•"/>
      <w:lvlJc w:val="left"/>
      <w:pPr>
        <w:ind w:left="4378" w:hanging="284"/>
      </w:pPr>
      <w:rPr>
        <w:rFonts w:hint="default"/>
      </w:rPr>
    </w:lvl>
    <w:lvl w:ilvl="6" w:tplc="04B60FD4">
      <w:numFmt w:val="bullet"/>
      <w:lvlText w:val="•"/>
      <w:lvlJc w:val="left"/>
      <w:pPr>
        <w:ind w:left="4992" w:hanging="284"/>
      </w:pPr>
      <w:rPr>
        <w:rFonts w:hint="default"/>
      </w:rPr>
    </w:lvl>
    <w:lvl w:ilvl="7" w:tplc="82C8D3D6">
      <w:numFmt w:val="bullet"/>
      <w:lvlText w:val="•"/>
      <w:lvlJc w:val="left"/>
      <w:pPr>
        <w:ind w:left="5607" w:hanging="284"/>
      </w:pPr>
      <w:rPr>
        <w:rFonts w:hint="default"/>
      </w:rPr>
    </w:lvl>
    <w:lvl w:ilvl="8" w:tplc="77E03690">
      <w:numFmt w:val="bullet"/>
      <w:lvlText w:val="•"/>
      <w:lvlJc w:val="left"/>
      <w:pPr>
        <w:ind w:left="6221" w:hanging="284"/>
      </w:pPr>
      <w:rPr>
        <w:rFonts w:hint="default"/>
      </w:rPr>
    </w:lvl>
  </w:abstractNum>
  <w:abstractNum w:abstractNumId="4" w15:restartNumberingAfterBreak="0">
    <w:nsid w:val="2BD831E7"/>
    <w:multiLevelType w:val="hybridMultilevel"/>
    <w:tmpl w:val="6228141E"/>
    <w:lvl w:ilvl="0" w:tplc="131EC41E">
      <w:numFmt w:val="bullet"/>
      <w:lvlText w:val="-"/>
      <w:lvlJc w:val="left"/>
      <w:pPr>
        <w:ind w:left="2107" w:hanging="284"/>
      </w:pPr>
      <w:rPr>
        <w:rFonts w:ascii="FS Jack Light" w:eastAsia="FS Jack Light" w:hAnsi="FS Jack Light" w:cs="FS Jack Light" w:hint="default"/>
        <w:color w:val="231F20"/>
        <w:spacing w:val="-14"/>
        <w:w w:val="100"/>
        <w:sz w:val="16"/>
        <w:szCs w:val="16"/>
      </w:rPr>
    </w:lvl>
    <w:lvl w:ilvl="1" w:tplc="28E8A414">
      <w:numFmt w:val="bullet"/>
      <w:lvlText w:val="•"/>
      <w:lvlJc w:val="left"/>
      <w:pPr>
        <w:ind w:left="2635" w:hanging="284"/>
      </w:pPr>
      <w:rPr>
        <w:rFonts w:hint="default"/>
      </w:rPr>
    </w:lvl>
    <w:lvl w:ilvl="2" w:tplc="1CD8E83E">
      <w:numFmt w:val="bullet"/>
      <w:lvlText w:val="•"/>
      <w:lvlJc w:val="left"/>
      <w:pPr>
        <w:ind w:left="3170" w:hanging="284"/>
      </w:pPr>
      <w:rPr>
        <w:rFonts w:hint="default"/>
      </w:rPr>
    </w:lvl>
    <w:lvl w:ilvl="3" w:tplc="1BE473DC">
      <w:numFmt w:val="bullet"/>
      <w:lvlText w:val="•"/>
      <w:lvlJc w:val="left"/>
      <w:pPr>
        <w:ind w:left="3705" w:hanging="284"/>
      </w:pPr>
      <w:rPr>
        <w:rFonts w:hint="default"/>
      </w:rPr>
    </w:lvl>
    <w:lvl w:ilvl="4" w:tplc="32868420">
      <w:numFmt w:val="bullet"/>
      <w:lvlText w:val="•"/>
      <w:lvlJc w:val="left"/>
      <w:pPr>
        <w:ind w:left="4240" w:hanging="284"/>
      </w:pPr>
      <w:rPr>
        <w:rFonts w:hint="default"/>
      </w:rPr>
    </w:lvl>
    <w:lvl w:ilvl="5" w:tplc="5DDE76CA">
      <w:numFmt w:val="bullet"/>
      <w:lvlText w:val="•"/>
      <w:lvlJc w:val="left"/>
      <w:pPr>
        <w:ind w:left="4775" w:hanging="284"/>
      </w:pPr>
      <w:rPr>
        <w:rFonts w:hint="default"/>
      </w:rPr>
    </w:lvl>
    <w:lvl w:ilvl="6" w:tplc="988CCA24">
      <w:numFmt w:val="bullet"/>
      <w:lvlText w:val="•"/>
      <w:lvlJc w:val="left"/>
      <w:pPr>
        <w:ind w:left="5310" w:hanging="284"/>
      </w:pPr>
      <w:rPr>
        <w:rFonts w:hint="default"/>
      </w:rPr>
    </w:lvl>
    <w:lvl w:ilvl="7" w:tplc="3BE63360">
      <w:numFmt w:val="bullet"/>
      <w:lvlText w:val="•"/>
      <w:lvlJc w:val="left"/>
      <w:pPr>
        <w:ind w:left="5845" w:hanging="284"/>
      </w:pPr>
      <w:rPr>
        <w:rFonts w:hint="default"/>
      </w:rPr>
    </w:lvl>
    <w:lvl w:ilvl="8" w:tplc="7AFC8E7A">
      <w:numFmt w:val="bullet"/>
      <w:lvlText w:val="•"/>
      <w:lvlJc w:val="left"/>
      <w:pPr>
        <w:ind w:left="6380" w:hanging="284"/>
      </w:pPr>
      <w:rPr>
        <w:rFonts w:hint="default"/>
      </w:rPr>
    </w:lvl>
  </w:abstractNum>
  <w:abstractNum w:abstractNumId="5" w15:restartNumberingAfterBreak="0">
    <w:nsid w:val="34FB39F2"/>
    <w:multiLevelType w:val="hybridMultilevel"/>
    <w:tmpl w:val="862A5B48"/>
    <w:lvl w:ilvl="0" w:tplc="728CC7BA">
      <w:start w:val="1"/>
      <w:numFmt w:val="lowerLetter"/>
      <w:lvlText w:val="(%1)"/>
      <w:lvlJc w:val="left"/>
      <w:pPr>
        <w:ind w:left="689" w:hanging="567"/>
        <w:jc w:val="right"/>
      </w:pPr>
      <w:rPr>
        <w:rFonts w:ascii="FS Jack Light" w:eastAsia="FS Jack Light" w:hAnsi="FS Jack Light" w:cs="FS Jack Light" w:hint="default"/>
        <w:color w:val="231F20"/>
        <w:spacing w:val="-13"/>
        <w:w w:val="97"/>
        <w:sz w:val="16"/>
        <w:szCs w:val="16"/>
      </w:rPr>
    </w:lvl>
    <w:lvl w:ilvl="1" w:tplc="C4E28DA8">
      <w:numFmt w:val="bullet"/>
      <w:lvlText w:val="•"/>
      <w:lvlJc w:val="left"/>
      <w:pPr>
        <w:ind w:left="1913" w:hanging="284"/>
      </w:pPr>
      <w:rPr>
        <w:rFonts w:ascii="FS Jack Light" w:eastAsia="FS Jack Light" w:hAnsi="FS Jack Light" w:cs="FS Jack Light" w:hint="default"/>
        <w:color w:val="231F20"/>
        <w:spacing w:val="-2"/>
        <w:w w:val="100"/>
        <w:sz w:val="16"/>
        <w:szCs w:val="16"/>
      </w:rPr>
    </w:lvl>
    <w:lvl w:ilvl="2" w:tplc="DC123A60">
      <w:numFmt w:val="bullet"/>
      <w:lvlText w:val="•"/>
      <w:lvlJc w:val="left"/>
      <w:pPr>
        <w:ind w:left="2430" w:hanging="284"/>
      </w:pPr>
      <w:rPr>
        <w:rFonts w:hint="default"/>
      </w:rPr>
    </w:lvl>
    <w:lvl w:ilvl="3" w:tplc="DD1C2A0C">
      <w:numFmt w:val="bullet"/>
      <w:lvlText w:val="•"/>
      <w:lvlJc w:val="left"/>
      <w:pPr>
        <w:ind w:left="2940" w:hanging="284"/>
      </w:pPr>
      <w:rPr>
        <w:rFonts w:hint="default"/>
      </w:rPr>
    </w:lvl>
    <w:lvl w:ilvl="4" w:tplc="78EEE3B0">
      <w:numFmt w:val="bullet"/>
      <w:lvlText w:val="•"/>
      <w:lvlJc w:val="left"/>
      <w:pPr>
        <w:ind w:left="3450" w:hanging="284"/>
      </w:pPr>
      <w:rPr>
        <w:rFonts w:hint="default"/>
      </w:rPr>
    </w:lvl>
    <w:lvl w:ilvl="5" w:tplc="79DA1E94">
      <w:numFmt w:val="bullet"/>
      <w:lvlText w:val="•"/>
      <w:lvlJc w:val="left"/>
      <w:pPr>
        <w:ind w:left="3960" w:hanging="284"/>
      </w:pPr>
      <w:rPr>
        <w:rFonts w:hint="default"/>
      </w:rPr>
    </w:lvl>
    <w:lvl w:ilvl="6" w:tplc="9C4800AA">
      <w:numFmt w:val="bullet"/>
      <w:lvlText w:val="•"/>
      <w:lvlJc w:val="left"/>
      <w:pPr>
        <w:ind w:left="4470" w:hanging="284"/>
      </w:pPr>
      <w:rPr>
        <w:rFonts w:hint="default"/>
      </w:rPr>
    </w:lvl>
    <w:lvl w:ilvl="7" w:tplc="B4CEBA00">
      <w:numFmt w:val="bullet"/>
      <w:lvlText w:val="•"/>
      <w:lvlJc w:val="left"/>
      <w:pPr>
        <w:ind w:left="4980" w:hanging="284"/>
      </w:pPr>
      <w:rPr>
        <w:rFonts w:hint="default"/>
      </w:rPr>
    </w:lvl>
    <w:lvl w:ilvl="8" w:tplc="25A2FF48">
      <w:numFmt w:val="bullet"/>
      <w:lvlText w:val="•"/>
      <w:lvlJc w:val="left"/>
      <w:pPr>
        <w:ind w:left="5490" w:hanging="284"/>
      </w:pPr>
      <w:rPr>
        <w:rFonts w:hint="default"/>
      </w:rPr>
    </w:lvl>
  </w:abstractNum>
  <w:abstractNum w:abstractNumId="6" w15:restartNumberingAfterBreak="0">
    <w:nsid w:val="3C6777C9"/>
    <w:multiLevelType w:val="hybridMultilevel"/>
    <w:tmpl w:val="7382CF4A"/>
    <w:lvl w:ilvl="0" w:tplc="DE6ED946">
      <w:start w:val="1"/>
      <w:numFmt w:val="lowerLetter"/>
      <w:lvlText w:val="(%1)"/>
      <w:lvlJc w:val="left"/>
      <w:pPr>
        <w:ind w:left="1629" w:hanging="567"/>
        <w:jc w:val="right"/>
      </w:pPr>
      <w:rPr>
        <w:rFonts w:ascii="FS Jack Light" w:eastAsia="FS Jack Light" w:hAnsi="FS Jack Light" w:cs="FS Jack Light" w:hint="default"/>
        <w:color w:val="231F20"/>
        <w:spacing w:val="-7"/>
        <w:w w:val="97"/>
        <w:sz w:val="16"/>
        <w:szCs w:val="16"/>
      </w:rPr>
    </w:lvl>
    <w:lvl w:ilvl="1" w:tplc="D710326C">
      <w:numFmt w:val="bullet"/>
      <w:lvlText w:val="•"/>
      <w:lvlJc w:val="left"/>
      <w:pPr>
        <w:ind w:left="2203" w:hanging="567"/>
      </w:pPr>
      <w:rPr>
        <w:rFonts w:hint="default"/>
      </w:rPr>
    </w:lvl>
    <w:lvl w:ilvl="2" w:tplc="BFA6DA8C">
      <w:numFmt w:val="bullet"/>
      <w:lvlText w:val="•"/>
      <w:lvlJc w:val="left"/>
      <w:pPr>
        <w:ind w:left="2786" w:hanging="567"/>
      </w:pPr>
      <w:rPr>
        <w:rFonts w:hint="default"/>
      </w:rPr>
    </w:lvl>
    <w:lvl w:ilvl="3" w:tplc="CC40506A">
      <w:numFmt w:val="bullet"/>
      <w:lvlText w:val="•"/>
      <w:lvlJc w:val="left"/>
      <w:pPr>
        <w:ind w:left="3369" w:hanging="567"/>
      </w:pPr>
      <w:rPr>
        <w:rFonts w:hint="default"/>
      </w:rPr>
    </w:lvl>
    <w:lvl w:ilvl="4" w:tplc="8CC84688">
      <w:numFmt w:val="bullet"/>
      <w:lvlText w:val="•"/>
      <w:lvlJc w:val="left"/>
      <w:pPr>
        <w:ind w:left="3952" w:hanging="567"/>
      </w:pPr>
      <w:rPr>
        <w:rFonts w:hint="default"/>
      </w:rPr>
    </w:lvl>
    <w:lvl w:ilvl="5" w:tplc="4CF25C42">
      <w:numFmt w:val="bullet"/>
      <w:lvlText w:val="•"/>
      <w:lvlJc w:val="left"/>
      <w:pPr>
        <w:ind w:left="4535" w:hanging="567"/>
      </w:pPr>
      <w:rPr>
        <w:rFonts w:hint="default"/>
      </w:rPr>
    </w:lvl>
    <w:lvl w:ilvl="6" w:tplc="B8703AFC">
      <w:numFmt w:val="bullet"/>
      <w:lvlText w:val="•"/>
      <w:lvlJc w:val="left"/>
      <w:pPr>
        <w:ind w:left="5118" w:hanging="567"/>
      </w:pPr>
      <w:rPr>
        <w:rFonts w:hint="default"/>
      </w:rPr>
    </w:lvl>
    <w:lvl w:ilvl="7" w:tplc="2F8ED6E4">
      <w:numFmt w:val="bullet"/>
      <w:lvlText w:val="•"/>
      <w:lvlJc w:val="left"/>
      <w:pPr>
        <w:ind w:left="5701" w:hanging="567"/>
      </w:pPr>
      <w:rPr>
        <w:rFonts w:hint="default"/>
      </w:rPr>
    </w:lvl>
    <w:lvl w:ilvl="8" w:tplc="6A6C2A22">
      <w:numFmt w:val="bullet"/>
      <w:lvlText w:val="•"/>
      <w:lvlJc w:val="left"/>
      <w:pPr>
        <w:ind w:left="6284" w:hanging="567"/>
      </w:pPr>
      <w:rPr>
        <w:rFonts w:hint="default"/>
      </w:rPr>
    </w:lvl>
  </w:abstractNum>
  <w:abstractNum w:abstractNumId="7" w15:restartNumberingAfterBreak="0">
    <w:nsid w:val="3CFF4361"/>
    <w:multiLevelType w:val="hybridMultilevel"/>
    <w:tmpl w:val="28E65A40"/>
    <w:lvl w:ilvl="0" w:tplc="C4AEE61C">
      <w:start w:val="1"/>
      <w:numFmt w:val="lowerLetter"/>
      <w:lvlText w:val="(%1)"/>
      <w:lvlJc w:val="left"/>
      <w:pPr>
        <w:ind w:left="2196" w:hanging="567"/>
        <w:jc w:val="right"/>
      </w:pPr>
      <w:rPr>
        <w:rFonts w:ascii="FS Jack Light" w:eastAsia="FS Jack Light" w:hAnsi="FS Jack Light" w:cs="FS Jack Light" w:hint="default"/>
        <w:color w:val="231F20"/>
        <w:spacing w:val="-12"/>
        <w:w w:val="100"/>
        <w:sz w:val="16"/>
        <w:szCs w:val="16"/>
      </w:rPr>
    </w:lvl>
    <w:lvl w:ilvl="1" w:tplc="7E48FA32">
      <w:numFmt w:val="bullet"/>
      <w:lvlText w:val="•"/>
      <w:lvlJc w:val="left"/>
      <w:pPr>
        <w:ind w:left="2725" w:hanging="567"/>
      </w:pPr>
      <w:rPr>
        <w:rFonts w:hint="default"/>
      </w:rPr>
    </w:lvl>
    <w:lvl w:ilvl="2" w:tplc="ED3CA38E">
      <w:numFmt w:val="bullet"/>
      <w:lvlText w:val="•"/>
      <w:lvlJc w:val="left"/>
      <w:pPr>
        <w:ind w:left="3250" w:hanging="567"/>
      </w:pPr>
      <w:rPr>
        <w:rFonts w:hint="default"/>
      </w:rPr>
    </w:lvl>
    <w:lvl w:ilvl="3" w:tplc="FB464520">
      <w:numFmt w:val="bullet"/>
      <w:lvlText w:val="•"/>
      <w:lvlJc w:val="left"/>
      <w:pPr>
        <w:ind w:left="3775" w:hanging="567"/>
      </w:pPr>
      <w:rPr>
        <w:rFonts w:hint="default"/>
      </w:rPr>
    </w:lvl>
    <w:lvl w:ilvl="4" w:tplc="3B2C77FA">
      <w:numFmt w:val="bullet"/>
      <w:lvlText w:val="•"/>
      <w:lvlJc w:val="left"/>
      <w:pPr>
        <w:ind w:left="4300" w:hanging="567"/>
      </w:pPr>
      <w:rPr>
        <w:rFonts w:hint="default"/>
      </w:rPr>
    </w:lvl>
    <w:lvl w:ilvl="5" w:tplc="26166616">
      <w:numFmt w:val="bullet"/>
      <w:lvlText w:val="•"/>
      <w:lvlJc w:val="left"/>
      <w:pPr>
        <w:ind w:left="4825" w:hanging="567"/>
      </w:pPr>
      <w:rPr>
        <w:rFonts w:hint="default"/>
      </w:rPr>
    </w:lvl>
    <w:lvl w:ilvl="6" w:tplc="E6445E18">
      <w:numFmt w:val="bullet"/>
      <w:lvlText w:val="•"/>
      <w:lvlJc w:val="left"/>
      <w:pPr>
        <w:ind w:left="5350" w:hanging="567"/>
      </w:pPr>
      <w:rPr>
        <w:rFonts w:hint="default"/>
      </w:rPr>
    </w:lvl>
    <w:lvl w:ilvl="7" w:tplc="42C27BD4">
      <w:numFmt w:val="bullet"/>
      <w:lvlText w:val="•"/>
      <w:lvlJc w:val="left"/>
      <w:pPr>
        <w:ind w:left="5875" w:hanging="567"/>
      </w:pPr>
      <w:rPr>
        <w:rFonts w:hint="default"/>
      </w:rPr>
    </w:lvl>
    <w:lvl w:ilvl="8" w:tplc="E7265AC8">
      <w:numFmt w:val="bullet"/>
      <w:lvlText w:val="•"/>
      <w:lvlJc w:val="left"/>
      <w:pPr>
        <w:ind w:left="6400" w:hanging="567"/>
      </w:pPr>
      <w:rPr>
        <w:rFonts w:hint="default"/>
      </w:rPr>
    </w:lvl>
  </w:abstractNum>
  <w:abstractNum w:abstractNumId="8" w15:restartNumberingAfterBreak="0">
    <w:nsid w:val="3E7007F2"/>
    <w:multiLevelType w:val="hybridMultilevel"/>
    <w:tmpl w:val="DD049806"/>
    <w:lvl w:ilvl="0" w:tplc="9A4E17A0">
      <w:start w:val="1"/>
      <w:numFmt w:val="lowerLetter"/>
      <w:lvlText w:val="(%1)"/>
      <w:lvlJc w:val="left"/>
      <w:pPr>
        <w:ind w:left="1629" w:hanging="567"/>
        <w:jc w:val="right"/>
      </w:pPr>
      <w:rPr>
        <w:rFonts w:ascii="FS Jack Light" w:eastAsia="FS Jack Light" w:hAnsi="FS Jack Light" w:cs="FS Jack Light" w:hint="default"/>
        <w:color w:val="231F20"/>
        <w:spacing w:val="-3"/>
        <w:w w:val="98"/>
        <w:sz w:val="16"/>
        <w:szCs w:val="16"/>
      </w:rPr>
    </w:lvl>
    <w:lvl w:ilvl="1" w:tplc="928A4C12">
      <w:start w:val="1"/>
      <w:numFmt w:val="decimal"/>
      <w:lvlText w:val="(%2)"/>
      <w:lvlJc w:val="left"/>
      <w:pPr>
        <w:ind w:left="1256" w:hanging="567"/>
        <w:jc w:val="right"/>
      </w:pPr>
      <w:rPr>
        <w:rFonts w:ascii="FS Jack Light" w:eastAsia="FS Jack Light" w:hAnsi="FS Jack Light" w:cs="FS Jack Light" w:hint="default"/>
        <w:color w:val="231F20"/>
        <w:spacing w:val="-10"/>
        <w:w w:val="100"/>
        <w:sz w:val="16"/>
        <w:szCs w:val="16"/>
      </w:rPr>
    </w:lvl>
    <w:lvl w:ilvl="2" w:tplc="BBE6DB2C">
      <w:numFmt w:val="bullet"/>
      <w:lvlText w:val="•"/>
      <w:lvlJc w:val="left"/>
      <w:pPr>
        <w:ind w:left="2267" w:hanging="567"/>
      </w:pPr>
      <w:rPr>
        <w:rFonts w:hint="default"/>
      </w:rPr>
    </w:lvl>
    <w:lvl w:ilvl="3" w:tplc="E2B01524">
      <w:numFmt w:val="bullet"/>
      <w:lvlText w:val="•"/>
      <w:lvlJc w:val="left"/>
      <w:pPr>
        <w:ind w:left="2915" w:hanging="567"/>
      </w:pPr>
      <w:rPr>
        <w:rFonts w:hint="default"/>
      </w:rPr>
    </w:lvl>
    <w:lvl w:ilvl="4" w:tplc="567C3C3E">
      <w:numFmt w:val="bullet"/>
      <w:lvlText w:val="•"/>
      <w:lvlJc w:val="left"/>
      <w:pPr>
        <w:ind w:left="3563" w:hanging="567"/>
      </w:pPr>
      <w:rPr>
        <w:rFonts w:hint="default"/>
      </w:rPr>
    </w:lvl>
    <w:lvl w:ilvl="5" w:tplc="62A84888">
      <w:numFmt w:val="bullet"/>
      <w:lvlText w:val="•"/>
      <w:lvlJc w:val="left"/>
      <w:pPr>
        <w:ind w:left="4211" w:hanging="567"/>
      </w:pPr>
      <w:rPr>
        <w:rFonts w:hint="default"/>
      </w:rPr>
    </w:lvl>
    <w:lvl w:ilvl="6" w:tplc="EE4A3E16">
      <w:numFmt w:val="bullet"/>
      <w:lvlText w:val="•"/>
      <w:lvlJc w:val="left"/>
      <w:pPr>
        <w:ind w:left="4859" w:hanging="567"/>
      </w:pPr>
      <w:rPr>
        <w:rFonts w:hint="default"/>
      </w:rPr>
    </w:lvl>
    <w:lvl w:ilvl="7" w:tplc="21B0D860">
      <w:numFmt w:val="bullet"/>
      <w:lvlText w:val="•"/>
      <w:lvlJc w:val="left"/>
      <w:pPr>
        <w:ind w:left="5507" w:hanging="567"/>
      </w:pPr>
      <w:rPr>
        <w:rFonts w:hint="default"/>
      </w:rPr>
    </w:lvl>
    <w:lvl w:ilvl="8" w:tplc="6C74F86A">
      <w:numFmt w:val="bullet"/>
      <w:lvlText w:val="•"/>
      <w:lvlJc w:val="left"/>
      <w:pPr>
        <w:ind w:left="6154" w:hanging="567"/>
      </w:pPr>
      <w:rPr>
        <w:rFonts w:hint="default"/>
      </w:rPr>
    </w:lvl>
  </w:abstractNum>
  <w:abstractNum w:abstractNumId="9" w15:restartNumberingAfterBreak="0">
    <w:nsid w:val="4A94631C"/>
    <w:multiLevelType w:val="hybridMultilevel"/>
    <w:tmpl w:val="CFA0C856"/>
    <w:lvl w:ilvl="0" w:tplc="37DE9B5A">
      <w:start w:val="1"/>
      <w:numFmt w:val="lowerLetter"/>
      <w:lvlText w:val="(%1)"/>
      <w:lvlJc w:val="left"/>
      <w:pPr>
        <w:ind w:left="689" w:hanging="567"/>
        <w:jc w:val="right"/>
      </w:pPr>
      <w:rPr>
        <w:rFonts w:ascii="FS Jack Light" w:eastAsia="FS Jack Light" w:hAnsi="FS Jack Light" w:cs="FS Jack Light" w:hint="default"/>
        <w:color w:val="231F20"/>
        <w:spacing w:val="-2"/>
        <w:w w:val="100"/>
        <w:sz w:val="16"/>
        <w:szCs w:val="16"/>
      </w:rPr>
    </w:lvl>
    <w:lvl w:ilvl="1" w:tplc="5D3E6D50">
      <w:numFmt w:val="bullet"/>
      <w:lvlText w:val="-"/>
      <w:lvlJc w:val="left"/>
      <w:pPr>
        <w:ind w:left="1913" w:hanging="284"/>
      </w:pPr>
      <w:rPr>
        <w:rFonts w:ascii="FS Jack Light" w:eastAsia="FS Jack Light" w:hAnsi="FS Jack Light" w:cs="FS Jack Light" w:hint="default"/>
        <w:color w:val="231F20"/>
        <w:spacing w:val="-14"/>
        <w:w w:val="100"/>
        <w:sz w:val="16"/>
        <w:szCs w:val="16"/>
      </w:rPr>
    </w:lvl>
    <w:lvl w:ilvl="2" w:tplc="2EBA128E">
      <w:numFmt w:val="bullet"/>
      <w:lvlText w:val="•"/>
      <w:lvlJc w:val="left"/>
      <w:pPr>
        <w:ind w:left="2430" w:hanging="284"/>
      </w:pPr>
      <w:rPr>
        <w:rFonts w:hint="default"/>
      </w:rPr>
    </w:lvl>
    <w:lvl w:ilvl="3" w:tplc="49C4575C">
      <w:numFmt w:val="bullet"/>
      <w:lvlText w:val="•"/>
      <w:lvlJc w:val="left"/>
      <w:pPr>
        <w:ind w:left="2940" w:hanging="284"/>
      </w:pPr>
      <w:rPr>
        <w:rFonts w:hint="default"/>
      </w:rPr>
    </w:lvl>
    <w:lvl w:ilvl="4" w:tplc="C27CB344">
      <w:numFmt w:val="bullet"/>
      <w:lvlText w:val="•"/>
      <w:lvlJc w:val="left"/>
      <w:pPr>
        <w:ind w:left="3450" w:hanging="284"/>
      </w:pPr>
      <w:rPr>
        <w:rFonts w:hint="default"/>
      </w:rPr>
    </w:lvl>
    <w:lvl w:ilvl="5" w:tplc="C7882110">
      <w:numFmt w:val="bullet"/>
      <w:lvlText w:val="•"/>
      <w:lvlJc w:val="left"/>
      <w:pPr>
        <w:ind w:left="3960" w:hanging="284"/>
      </w:pPr>
      <w:rPr>
        <w:rFonts w:hint="default"/>
      </w:rPr>
    </w:lvl>
    <w:lvl w:ilvl="6" w:tplc="B78E3288">
      <w:numFmt w:val="bullet"/>
      <w:lvlText w:val="•"/>
      <w:lvlJc w:val="left"/>
      <w:pPr>
        <w:ind w:left="4470" w:hanging="284"/>
      </w:pPr>
      <w:rPr>
        <w:rFonts w:hint="default"/>
      </w:rPr>
    </w:lvl>
    <w:lvl w:ilvl="7" w:tplc="0B004D4A">
      <w:numFmt w:val="bullet"/>
      <w:lvlText w:val="•"/>
      <w:lvlJc w:val="left"/>
      <w:pPr>
        <w:ind w:left="4980" w:hanging="284"/>
      </w:pPr>
      <w:rPr>
        <w:rFonts w:hint="default"/>
      </w:rPr>
    </w:lvl>
    <w:lvl w:ilvl="8" w:tplc="6332DD10">
      <w:numFmt w:val="bullet"/>
      <w:lvlText w:val="•"/>
      <w:lvlJc w:val="left"/>
      <w:pPr>
        <w:ind w:left="5490" w:hanging="284"/>
      </w:pPr>
      <w:rPr>
        <w:rFonts w:hint="default"/>
      </w:rPr>
    </w:lvl>
  </w:abstractNum>
  <w:abstractNum w:abstractNumId="10" w15:restartNumberingAfterBreak="0">
    <w:nsid w:val="4B8A1F49"/>
    <w:multiLevelType w:val="hybridMultilevel"/>
    <w:tmpl w:val="EFDEAAFE"/>
    <w:lvl w:ilvl="0" w:tplc="8144880A">
      <w:start w:val="1"/>
      <w:numFmt w:val="lowerLetter"/>
      <w:lvlText w:val="(%1)"/>
      <w:lvlJc w:val="left"/>
      <w:pPr>
        <w:ind w:left="689" w:hanging="567"/>
        <w:jc w:val="right"/>
      </w:pPr>
      <w:rPr>
        <w:rFonts w:ascii="FS Jack Light" w:eastAsia="FS Jack Light" w:hAnsi="FS Jack Light" w:cs="FS Jack Light" w:hint="default"/>
        <w:color w:val="231F20"/>
        <w:spacing w:val="-2"/>
        <w:w w:val="98"/>
        <w:sz w:val="16"/>
        <w:szCs w:val="16"/>
      </w:rPr>
    </w:lvl>
    <w:lvl w:ilvl="1" w:tplc="7FA45B52">
      <w:numFmt w:val="bullet"/>
      <w:lvlText w:val="•"/>
      <w:lvlJc w:val="left"/>
      <w:pPr>
        <w:ind w:left="1357" w:hanging="567"/>
      </w:pPr>
      <w:rPr>
        <w:rFonts w:hint="default"/>
      </w:rPr>
    </w:lvl>
    <w:lvl w:ilvl="2" w:tplc="D7D0CD58">
      <w:numFmt w:val="bullet"/>
      <w:lvlText w:val="•"/>
      <w:lvlJc w:val="left"/>
      <w:pPr>
        <w:ind w:left="2034" w:hanging="567"/>
      </w:pPr>
      <w:rPr>
        <w:rFonts w:hint="default"/>
      </w:rPr>
    </w:lvl>
    <w:lvl w:ilvl="3" w:tplc="340AD12E">
      <w:numFmt w:val="bullet"/>
      <w:lvlText w:val="•"/>
      <w:lvlJc w:val="left"/>
      <w:pPr>
        <w:ind w:left="2711" w:hanging="567"/>
      </w:pPr>
      <w:rPr>
        <w:rFonts w:hint="default"/>
      </w:rPr>
    </w:lvl>
    <w:lvl w:ilvl="4" w:tplc="4FF6FE2A">
      <w:numFmt w:val="bullet"/>
      <w:lvlText w:val="•"/>
      <w:lvlJc w:val="left"/>
      <w:pPr>
        <w:ind w:left="3388" w:hanging="567"/>
      </w:pPr>
      <w:rPr>
        <w:rFonts w:hint="default"/>
      </w:rPr>
    </w:lvl>
    <w:lvl w:ilvl="5" w:tplc="1762928E">
      <w:numFmt w:val="bullet"/>
      <w:lvlText w:val="•"/>
      <w:lvlJc w:val="left"/>
      <w:pPr>
        <w:ind w:left="4065" w:hanging="567"/>
      </w:pPr>
      <w:rPr>
        <w:rFonts w:hint="default"/>
      </w:rPr>
    </w:lvl>
    <w:lvl w:ilvl="6" w:tplc="F3384FFC">
      <w:numFmt w:val="bullet"/>
      <w:lvlText w:val="•"/>
      <w:lvlJc w:val="left"/>
      <w:pPr>
        <w:ind w:left="4742" w:hanging="567"/>
      </w:pPr>
      <w:rPr>
        <w:rFonts w:hint="default"/>
      </w:rPr>
    </w:lvl>
    <w:lvl w:ilvl="7" w:tplc="DEA2A012">
      <w:numFmt w:val="bullet"/>
      <w:lvlText w:val="•"/>
      <w:lvlJc w:val="left"/>
      <w:pPr>
        <w:ind w:left="5419" w:hanging="567"/>
      </w:pPr>
      <w:rPr>
        <w:rFonts w:hint="default"/>
      </w:rPr>
    </w:lvl>
    <w:lvl w:ilvl="8" w:tplc="38FCA4E8">
      <w:numFmt w:val="bullet"/>
      <w:lvlText w:val="•"/>
      <w:lvlJc w:val="left"/>
      <w:pPr>
        <w:ind w:left="6096" w:hanging="567"/>
      </w:pPr>
      <w:rPr>
        <w:rFonts w:hint="default"/>
      </w:rPr>
    </w:lvl>
  </w:abstractNum>
  <w:abstractNum w:abstractNumId="11" w15:restartNumberingAfterBreak="0">
    <w:nsid w:val="4CDD6DE0"/>
    <w:multiLevelType w:val="hybridMultilevel"/>
    <w:tmpl w:val="06E271C6"/>
    <w:lvl w:ilvl="0" w:tplc="29D8AF9A">
      <w:start w:val="2"/>
      <w:numFmt w:val="lowerRoman"/>
      <w:lvlText w:val="(%1)"/>
      <w:lvlJc w:val="left"/>
      <w:pPr>
        <w:ind w:left="1256" w:hanging="567"/>
        <w:jc w:val="right"/>
      </w:pPr>
      <w:rPr>
        <w:rFonts w:ascii="FS Jack Light" w:eastAsia="FS Jack Light" w:hAnsi="FS Jack Light" w:cs="FS Jack Light" w:hint="default"/>
        <w:color w:val="231F20"/>
        <w:spacing w:val="-14"/>
        <w:w w:val="97"/>
        <w:sz w:val="16"/>
        <w:szCs w:val="16"/>
      </w:rPr>
    </w:lvl>
    <w:lvl w:ilvl="1" w:tplc="1506C67C">
      <w:start w:val="1"/>
      <w:numFmt w:val="decimal"/>
      <w:lvlText w:val="(%2)"/>
      <w:lvlJc w:val="left"/>
      <w:pPr>
        <w:ind w:left="1823" w:hanging="567"/>
        <w:jc w:val="left"/>
      </w:pPr>
      <w:rPr>
        <w:rFonts w:ascii="FS Jack Light" w:eastAsia="FS Jack Light" w:hAnsi="FS Jack Light" w:cs="FS Jack Light" w:hint="default"/>
        <w:color w:val="231F20"/>
        <w:spacing w:val="-4"/>
        <w:w w:val="99"/>
        <w:sz w:val="16"/>
        <w:szCs w:val="16"/>
      </w:rPr>
    </w:lvl>
    <w:lvl w:ilvl="2" w:tplc="07BCF6CA">
      <w:numFmt w:val="bullet"/>
      <w:lvlText w:val="•"/>
      <w:lvlJc w:val="left"/>
      <w:pPr>
        <w:ind w:left="2760" w:hanging="567"/>
      </w:pPr>
      <w:rPr>
        <w:rFonts w:hint="default"/>
      </w:rPr>
    </w:lvl>
    <w:lvl w:ilvl="3" w:tplc="5EF0B072">
      <w:numFmt w:val="bullet"/>
      <w:lvlText w:val="•"/>
      <w:lvlJc w:val="left"/>
      <w:pPr>
        <w:ind w:left="3228" w:hanging="567"/>
      </w:pPr>
      <w:rPr>
        <w:rFonts w:hint="default"/>
      </w:rPr>
    </w:lvl>
    <w:lvl w:ilvl="4" w:tplc="83A4BE6E">
      <w:numFmt w:val="bullet"/>
      <w:lvlText w:val="•"/>
      <w:lvlJc w:val="left"/>
      <w:pPr>
        <w:ind w:left="3697" w:hanging="567"/>
      </w:pPr>
      <w:rPr>
        <w:rFonts w:hint="default"/>
      </w:rPr>
    </w:lvl>
    <w:lvl w:ilvl="5" w:tplc="3D8EC69A">
      <w:numFmt w:val="bullet"/>
      <w:lvlText w:val="•"/>
      <w:lvlJc w:val="left"/>
      <w:pPr>
        <w:ind w:left="4166" w:hanging="567"/>
      </w:pPr>
      <w:rPr>
        <w:rFonts w:hint="default"/>
      </w:rPr>
    </w:lvl>
    <w:lvl w:ilvl="6" w:tplc="932C9E56">
      <w:numFmt w:val="bullet"/>
      <w:lvlText w:val="•"/>
      <w:lvlJc w:val="left"/>
      <w:pPr>
        <w:ind w:left="4635" w:hanging="567"/>
      </w:pPr>
      <w:rPr>
        <w:rFonts w:hint="default"/>
      </w:rPr>
    </w:lvl>
    <w:lvl w:ilvl="7" w:tplc="E7BC92DE">
      <w:numFmt w:val="bullet"/>
      <w:lvlText w:val="•"/>
      <w:lvlJc w:val="left"/>
      <w:pPr>
        <w:ind w:left="5104" w:hanging="567"/>
      </w:pPr>
      <w:rPr>
        <w:rFonts w:hint="default"/>
      </w:rPr>
    </w:lvl>
    <w:lvl w:ilvl="8" w:tplc="DEF0229C">
      <w:numFmt w:val="bullet"/>
      <w:lvlText w:val="•"/>
      <w:lvlJc w:val="left"/>
      <w:pPr>
        <w:ind w:left="5572" w:hanging="567"/>
      </w:pPr>
      <w:rPr>
        <w:rFonts w:hint="default"/>
      </w:rPr>
    </w:lvl>
  </w:abstractNum>
  <w:abstractNum w:abstractNumId="12" w15:restartNumberingAfterBreak="0">
    <w:nsid w:val="4F9B42B2"/>
    <w:multiLevelType w:val="hybridMultilevel"/>
    <w:tmpl w:val="B9BE60F0"/>
    <w:lvl w:ilvl="0" w:tplc="384C497C">
      <w:numFmt w:val="bullet"/>
      <w:lvlText w:val="-"/>
      <w:lvlJc w:val="left"/>
      <w:pPr>
        <w:ind w:left="1913" w:hanging="284"/>
      </w:pPr>
      <w:rPr>
        <w:rFonts w:ascii="FS Jack Light" w:eastAsia="FS Jack Light" w:hAnsi="FS Jack Light" w:cs="FS Jack Light" w:hint="default"/>
        <w:color w:val="231F20"/>
        <w:spacing w:val="-4"/>
        <w:w w:val="100"/>
        <w:sz w:val="16"/>
        <w:szCs w:val="16"/>
      </w:rPr>
    </w:lvl>
    <w:lvl w:ilvl="1" w:tplc="82B6E976">
      <w:numFmt w:val="bullet"/>
      <w:lvlText w:val="•"/>
      <w:lvlJc w:val="left"/>
      <w:pPr>
        <w:ind w:left="2473" w:hanging="284"/>
      </w:pPr>
      <w:rPr>
        <w:rFonts w:hint="default"/>
      </w:rPr>
    </w:lvl>
    <w:lvl w:ilvl="2" w:tplc="E5848EF4">
      <w:numFmt w:val="bullet"/>
      <w:lvlText w:val="•"/>
      <w:lvlJc w:val="left"/>
      <w:pPr>
        <w:ind w:left="3026" w:hanging="284"/>
      </w:pPr>
      <w:rPr>
        <w:rFonts w:hint="default"/>
      </w:rPr>
    </w:lvl>
    <w:lvl w:ilvl="3" w:tplc="C5AE59A8">
      <w:numFmt w:val="bullet"/>
      <w:lvlText w:val="•"/>
      <w:lvlJc w:val="left"/>
      <w:pPr>
        <w:ind w:left="3579" w:hanging="284"/>
      </w:pPr>
      <w:rPr>
        <w:rFonts w:hint="default"/>
      </w:rPr>
    </w:lvl>
    <w:lvl w:ilvl="4" w:tplc="EC38E3C8">
      <w:numFmt w:val="bullet"/>
      <w:lvlText w:val="•"/>
      <w:lvlJc w:val="left"/>
      <w:pPr>
        <w:ind w:left="4132" w:hanging="284"/>
      </w:pPr>
      <w:rPr>
        <w:rFonts w:hint="default"/>
      </w:rPr>
    </w:lvl>
    <w:lvl w:ilvl="5" w:tplc="16BA5DB8">
      <w:numFmt w:val="bullet"/>
      <w:lvlText w:val="•"/>
      <w:lvlJc w:val="left"/>
      <w:pPr>
        <w:ind w:left="4685" w:hanging="284"/>
      </w:pPr>
      <w:rPr>
        <w:rFonts w:hint="default"/>
      </w:rPr>
    </w:lvl>
    <w:lvl w:ilvl="6" w:tplc="E2E29294">
      <w:numFmt w:val="bullet"/>
      <w:lvlText w:val="•"/>
      <w:lvlJc w:val="left"/>
      <w:pPr>
        <w:ind w:left="5238" w:hanging="284"/>
      </w:pPr>
      <w:rPr>
        <w:rFonts w:hint="default"/>
      </w:rPr>
    </w:lvl>
    <w:lvl w:ilvl="7" w:tplc="C77EC376">
      <w:numFmt w:val="bullet"/>
      <w:lvlText w:val="•"/>
      <w:lvlJc w:val="left"/>
      <w:pPr>
        <w:ind w:left="5791" w:hanging="284"/>
      </w:pPr>
      <w:rPr>
        <w:rFonts w:hint="default"/>
      </w:rPr>
    </w:lvl>
    <w:lvl w:ilvl="8" w:tplc="348C51F8">
      <w:numFmt w:val="bullet"/>
      <w:lvlText w:val="•"/>
      <w:lvlJc w:val="left"/>
      <w:pPr>
        <w:ind w:left="6344" w:hanging="284"/>
      </w:pPr>
      <w:rPr>
        <w:rFonts w:hint="default"/>
      </w:rPr>
    </w:lvl>
  </w:abstractNum>
  <w:abstractNum w:abstractNumId="13" w15:restartNumberingAfterBreak="0">
    <w:nsid w:val="65246910"/>
    <w:multiLevelType w:val="hybridMultilevel"/>
    <w:tmpl w:val="A3323776"/>
    <w:lvl w:ilvl="0" w:tplc="123CE250">
      <w:start w:val="1"/>
      <w:numFmt w:val="decimal"/>
      <w:lvlText w:val="%1."/>
      <w:lvlJc w:val="left"/>
      <w:pPr>
        <w:ind w:left="689" w:hanging="567"/>
        <w:jc w:val="right"/>
      </w:pPr>
      <w:rPr>
        <w:rFonts w:ascii="FS Jack" w:eastAsia="FS Jack" w:hAnsi="FS Jack" w:cs="FS Jack" w:hint="default"/>
        <w:color w:val="231F20"/>
        <w:spacing w:val="-11"/>
        <w:w w:val="100"/>
        <w:sz w:val="16"/>
        <w:szCs w:val="16"/>
      </w:rPr>
    </w:lvl>
    <w:lvl w:ilvl="1" w:tplc="BF7225A4">
      <w:numFmt w:val="bullet"/>
      <w:lvlText w:val="•"/>
      <w:lvlJc w:val="left"/>
      <w:pPr>
        <w:ind w:left="1913" w:hanging="284"/>
      </w:pPr>
      <w:rPr>
        <w:rFonts w:ascii="FS Jack Light" w:eastAsia="FS Jack Light" w:hAnsi="FS Jack Light" w:cs="FS Jack Light" w:hint="default"/>
        <w:color w:val="231F20"/>
        <w:spacing w:val="-4"/>
        <w:w w:val="99"/>
        <w:sz w:val="16"/>
        <w:szCs w:val="16"/>
      </w:rPr>
    </w:lvl>
    <w:lvl w:ilvl="2" w:tplc="66B46F0A">
      <w:numFmt w:val="bullet"/>
      <w:lvlText w:val="•"/>
      <w:lvlJc w:val="left"/>
      <w:pPr>
        <w:ind w:left="2430" w:hanging="284"/>
      </w:pPr>
      <w:rPr>
        <w:rFonts w:hint="default"/>
      </w:rPr>
    </w:lvl>
    <w:lvl w:ilvl="3" w:tplc="60286B9E">
      <w:numFmt w:val="bullet"/>
      <w:lvlText w:val="•"/>
      <w:lvlJc w:val="left"/>
      <w:pPr>
        <w:ind w:left="2940" w:hanging="284"/>
      </w:pPr>
      <w:rPr>
        <w:rFonts w:hint="default"/>
      </w:rPr>
    </w:lvl>
    <w:lvl w:ilvl="4" w:tplc="1A385214">
      <w:numFmt w:val="bullet"/>
      <w:lvlText w:val="•"/>
      <w:lvlJc w:val="left"/>
      <w:pPr>
        <w:ind w:left="3450" w:hanging="284"/>
      </w:pPr>
      <w:rPr>
        <w:rFonts w:hint="default"/>
      </w:rPr>
    </w:lvl>
    <w:lvl w:ilvl="5" w:tplc="34C26EFA">
      <w:numFmt w:val="bullet"/>
      <w:lvlText w:val="•"/>
      <w:lvlJc w:val="left"/>
      <w:pPr>
        <w:ind w:left="3960" w:hanging="284"/>
      </w:pPr>
      <w:rPr>
        <w:rFonts w:hint="default"/>
      </w:rPr>
    </w:lvl>
    <w:lvl w:ilvl="6" w:tplc="CC823C0A">
      <w:numFmt w:val="bullet"/>
      <w:lvlText w:val="•"/>
      <w:lvlJc w:val="left"/>
      <w:pPr>
        <w:ind w:left="4470" w:hanging="284"/>
      </w:pPr>
      <w:rPr>
        <w:rFonts w:hint="default"/>
      </w:rPr>
    </w:lvl>
    <w:lvl w:ilvl="7" w:tplc="96C69E28">
      <w:numFmt w:val="bullet"/>
      <w:lvlText w:val="•"/>
      <w:lvlJc w:val="left"/>
      <w:pPr>
        <w:ind w:left="4980" w:hanging="284"/>
      </w:pPr>
      <w:rPr>
        <w:rFonts w:hint="default"/>
      </w:rPr>
    </w:lvl>
    <w:lvl w:ilvl="8" w:tplc="0C8CAE5E">
      <w:numFmt w:val="bullet"/>
      <w:lvlText w:val="•"/>
      <w:lvlJc w:val="left"/>
      <w:pPr>
        <w:ind w:left="5490" w:hanging="284"/>
      </w:pPr>
      <w:rPr>
        <w:rFonts w:hint="default"/>
      </w:rPr>
    </w:lvl>
  </w:abstractNum>
  <w:abstractNum w:abstractNumId="14" w15:restartNumberingAfterBreak="0">
    <w:nsid w:val="68CC2F63"/>
    <w:multiLevelType w:val="hybridMultilevel"/>
    <w:tmpl w:val="252C7A3C"/>
    <w:lvl w:ilvl="0" w:tplc="F4B8FB94">
      <w:start w:val="1"/>
      <w:numFmt w:val="lowerLetter"/>
      <w:lvlText w:val="(%1)"/>
      <w:lvlJc w:val="left"/>
      <w:pPr>
        <w:ind w:left="1629" w:hanging="567"/>
        <w:jc w:val="left"/>
      </w:pPr>
      <w:rPr>
        <w:rFonts w:ascii="FS Jack Light" w:eastAsia="FS Jack Light" w:hAnsi="FS Jack Light" w:cs="FS Jack Light" w:hint="default"/>
        <w:color w:val="231F20"/>
        <w:spacing w:val="-8"/>
        <w:w w:val="97"/>
        <w:sz w:val="16"/>
        <w:szCs w:val="16"/>
      </w:rPr>
    </w:lvl>
    <w:lvl w:ilvl="1" w:tplc="E250B326">
      <w:numFmt w:val="bullet"/>
      <w:lvlText w:val="•"/>
      <w:lvlJc w:val="left"/>
      <w:pPr>
        <w:ind w:left="2203" w:hanging="567"/>
      </w:pPr>
      <w:rPr>
        <w:rFonts w:hint="default"/>
      </w:rPr>
    </w:lvl>
    <w:lvl w:ilvl="2" w:tplc="48DC784A">
      <w:numFmt w:val="bullet"/>
      <w:lvlText w:val="•"/>
      <w:lvlJc w:val="left"/>
      <w:pPr>
        <w:ind w:left="2786" w:hanging="567"/>
      </w:pPr>
      <w:rPr>
        <w:rFonts w:hint="default"/>
      </w:rPr>
    </w:lvl>
    <w:lvl w:ilvl="3" w:tplc="437E8D48">
      <w:numFmt w:val="bullet"/>
      <w:lvlText w:val="•"/>
      <w:lvlJc w:val="left"/>
      <w:pPr>
        <w:ind w:left="3369" w:hanging="567"/>
      </w:pPr>
      <w:rPr>
        <w:rFonts w:hint="default"/>
      </w:rPr>
    </w:lvl>
    <w:lvl w:ilvl="4" w:tplc="77AA1200">
      <w:numFmt w:val="bullet"/>
      <w:lvlText w:val="•"/>
      <w:lvlJc w:val="left"/>
      <w:pPr>
        <w:ind w:left="3952" w:hanging="567"/>
      </w:pPr>
      <w:rPr>
        <w:rFonts w:hint="default"/>
      </w:rPr>
    </w:lvl>
    <w:lvl w:ilvl="5" w:tplc="E50ED9F0">
      <w:numFmt w:val="bullet"/>
      <w:lvlText w:val="•"/>
      <w:lvlJc w:val="left"/>
      <w:pPr>
        <w:ind w:left="4535" w:hanging="567"/>
      </w:pPr>
      <w:rPr>
        <w:rFonts w:hint="default"/>
      </w:rPr>
    </w:lvl>
    <w:lvl w:ilvl="6" w:tplc="6C9C3B40">
      <w:numFmt w:val="bullet"/>
      <w:lvlText w:val="•"/>
      <w:lvlJc w:val="left"/>
      <w:pPr>
        <w:ind w:left="5118" w:hanging="567"/>
      </w:pPr>
      <w:rPr>
        <w:rFonts w:hint="default"/>
      </w:rPr>
    </w:lvl>
    <w:lvl w:ilvl="7" w:tplc="717C0C7C">
      <w:numFmt w:val="bullet"/>
      <w:lvlText w:val="•"/>
      <w:lvlJc w:val="left"/>
      <w:pPr>
        <w:ind w:left="5701" w:hanging="567"/>
      </w:pPr>
      <w:rPr>
        <w:rFonts w:hint="default"/>
      </w:rPr>
    </w:lvl>
    <w:lvl w:ilvl="8" w:tplc="52980FA8">
      <w:numFmt w:val="bullet"/>
      <w:lvlText w:val="•"/>
      <w:lvlJc w:val="left"/>
      <w:pPr>
        <w:ind w:left="6284" w:hanging="567"/>
      </w:pPr>
      <w:rPr>
        <w:rFonts w:hint="default"/>
      </w:rPr>
    </w:lvl>
  </w:abstractNum>
  <w:abstractNum w:abstractNumId="15" w15:restartNumberingAfterBreak="0">
    <w:nsid w:val="6EA56D66"/>
    <w:multiLevelType w:val="hybridMultilevel"/>
    <w:tmpl w:val="5A5045C4"/>
    <w:lvl w:ilvl="0" w:tplc="CA7C6FA6">
      <w:start w:val="1"/>
      <w:numFmt w:val="lowerLetter"/>
      <w:lvlText w:val="(%1)"/>
      <w:lvlJc w:val="left"/>
      <w:pPr>
        <w:ind w:left="689" w:hanging="567"/>
        <w:jc w:val="left"/>
      </w:pPr>
      <w:rPr>
        <w:rFonts w:ascii="FS Jack Light" w:eastAsia="FS Jack Light" w:hAnsi="FS Jack Light" w:cs="FS Jack Light" w:hint="default"/>
        <w:color w:val="231F20"/>
        <w:spacing w:val="-4"/>
        <w:w w:val="96"/>
        <w:sz w:val="16"/>
        <w:szCs w:val="16"/>
      </w:rPr>
    </w:lvl>
    <w:lvl w:ilvl="1" w:tplc="9BD85AF0">
      <w:numFmt w:val="bullet"/>
      <w:lvlText w:val="•"/>
      <w:lvlJc w:val="left"/>
      <w:pPr>
        <w:ind w:left="1357" w:hanging="567"/>
      </w:pPr>
      <w:rPr>
        <w:rFonts w:hint="default"/>
      </w:rPr>
    </w:lvl>
    <w:lvl w:ilvl="2" w:tplc="413E3E60">
      <w:numFmt w:val="bullet"/>
      <w:lvlText w:val="•"/>
      <w:lvlJc w:val="left"/>
      <w:pPr>
        <w:ind w:left="2034" w:hanging="567"/>
      </w:pPr>
      <w:rPr>
        <w:rFonts w:hint="default"/>
      </w:rPr>
    </w:lvl>
    <w:lvl w:ilvl="3" w:tplc="432C58F6">
      <w:numFmt w:val="bullet"/>
      <w:lvlText w:val="•"/>
      <w:lvlJc w:val="left"/>
      <w:pPr>
        <w:ind w:left="2711" w:hanging="567"/>
      </w:pPr>
      <w:rPr>
        <w:rFonts w:hint="default"/>
      </w:rPr>
    </w:lvl>
    <w:lvl w:ilvl="4" w:tplc="47A85FFE">
      <w:numFmt w:val="bullet"/>
      <w:lvlText w:val="•"/>
      <w:lvlJc w:val="left"/>
      <w:pPr>
        <w:ind w:left="3388" w:hanging="567"/>
      </w:pPr>
      <w:rPr>
        <w:rFonts w:hint="default"/>
      </w:rPr>
    </w:lvl>
    <w:lvl w:ilvl="5" w:tplc="19CCF082">
      <w:numFmt w:val="bullet"/>
      <w:lvlText w:val="•"/>
      <w:lvlJc w:val="left"/>
      <w:pPr>
        <w:ind w:left="4065" w:hanging="567"/>
      </w:pPr>
      <w:rPr>
        <w:rFonts w:hint="default"/>
      </w:rPr>
    </w:lvl>
    <w:lvl w:ilvl="6" w:tplc="3A288C26">
      <w:numFmt w:val="bullet"/>
      <w:lvlText w:val="•"/>
      <w:lvlJc w:val="left"/>
      <w:pPr>
        <w:ind w:left="4742" w:hanging="567"/>
      </w:pPr>
      <w:rPr>
        <w:rFonts w:hint="default"/>
      </w:rPr>
    </w:lvl>
    <w:lvl w:ilvl="7" w:tplc="F28800AC">
      <w:numFmt w:val="bullet"/>
      <w:lvlText w:val="•"/>
      <w:lvlJc w:val="left"/>
      <w:pPr>
        <w:ind w:left="5419" w:hanging="567"/>
      </w:pPr>
      <w:rPr>
        <w:rFonts w:hint="default"/>
      </w:rPr>
    </w:lvl>
    <w:lvl w:ilvl="8" w:tplc="2D789CEE">
      <w:numFmt w:val="bullet"/>
      <w:lvlText w:val="•"/>
      <w:lvlJc w:val="left"/>
      <w:pPr>
        <w:ind w:left="6096" w:hanging="567"/>
      </w:pPr>
      <w:rPr>
        <w:rFonts w:hint="default"/>
      </w:rPr>
    </w:lvl>
  </w:abstractNum>
  <w:abstractNum w:abstractNumId="16" w15:restartNumberingAfterBreak="0">
    <w:nsid w:val="6EED3988"/>
    <w:multiLevelType w:val="hybridMultilevel"/>
    <w:tmpl w:val="A1A022C2"/>
    <w:lvl w:ilvl="0" w:tplc="AE6E2918">
      <w:start w:val="1"/>
      <w:numFmt w:val="lowerLetter"/>
      <w:lvlText w:val="(%1)"/>
      <w:lvlJc w:val="left"/>
      <w:pPr>
        <w:ind w:left="2196" w:hanging="567"/>
        <w:jc w:val="left"/>
      </w:pPr>
      <w:rPr>
        <w:rFonts w:ascii="FS Jack Light" w:eastAsia="FS Jack Light" w:hAnsi="FS Jack Light" w:cs="FS Jack Light" w:hint="default"/>
        <w:color w:val="231F20"/>
        <w:spacing w:val="-13"/>
        <w:w w:val="97"/>
        <w:sz w:val="16"/>
        <w:szCs w:val="16"/>
      </w:rPr>
    </w:lvl>
    <w:lvl w:ilvl="1" w:tplc="CBFC0612">
      <w:numFmt w:val="bullet"/>
      <w:lvlText w:val="•"/>
      <w:lvlJc w:val="left"/>
      <w:pPr>
        <w:ind w:left="1913" w:hanging="284"/>
      </w:pPr>
      <w:rPr>
        <w:rFonts w:ascii="FS Jack Light" w:eastAsia="FS Jack Light" w:hAnsi="FS Jack Light" w:cs="FS Jack Light" w:hint="default"/>
        <w:color w:val="231F20"/>
        <w:spacing w:val="-10"/>
        <w:w w:val="100"/>
        <w:sz w:val="16"/>
        <w:szCs w:val="16"/>
      </w:rPr>
    </w:lvl>
    <w:lvl w:ilvl="2" w:tplc="4606C84A">
      <w:numFmt w:val="bullet"/>
      <w:lvlText w:val="•"/>
      <w:lvlJc w:val="left"/>
      <w:pPr>
        <w:ind w:left="2783" w:hanging="284"/>
      </w:pPr>
      <w:rPr>
        <w:rFonts w:hint="default"/>
      </w:rPr>
    </w:lvl>
    <w:lvl w:ilvl="3" w:tplc="46069FC0">
      <w:numFmt w:val="bullet"/>
      <w:lvlText w:val="•"/>
      <w:lvlJc w:val="left"/>
      <w:pPr>
        <w:ind w:left="3366" w:hanging="284"/>
      </w:pPr>
      <w:rPr>
        <w:rFonts w:hint="default"/>
      </w:rPr>
    </w:lvl>
    <w:lvl w:ilvl="4" w:tplc="F8CC6850">
      <w:numFmt w:val="bullet"/>
      <w:lvlText w:val="•"/>
      <w:lvlJc w:val="left"/>
      <w:pPr>
        <w:ind w:left="3950" w:hanging="284"/>
      </w:pPr>
      <w:rPr>
        <w:rFonts w:hint="default"/>
      </w:rPr>
    </w:lvl>
    <w:lvl w:ilvl="5" w:tplc="457E58F2">
      <w:numFmt w:val="bullet"/>
      <w:lvlText w:val="•"/>
      <w:lvlJc w:val="left"/>
      <w:pPr>
        <w:ind w:left="4533" w:hanging="284"/>
      </w:pPr>
      <w:rPr>
        <w:rFonts w:hint="default"/>
      </w:rPr>
    </w:lvl>
    <w:lvl w:ilvl="6" w:tplc="CB283B3C">
      <w:numFmt w:val="bullet"/>
      <w:lvlText w:val="•"/>
      <w:lvlJc w:val="left"/>
      <w:pPr>
        <w:ind w:left="5116" w:hanging="284"/>
      </w:pPr>
      <w:rPr>
        <w:rFonts w:hint="default"/>
      </w:rPr>
    </w:lvl>
    <w:lvl w:ilvl="7" w:tplc="E7985734">
      <w:numFmt w:val="bullet"/>
      <w:lvlText w:val="•"/>
      <w:lvlJc w:val="left"/>
      <w:pPr>
        <w:ind w:left="5700" w:hanging="284"/>
      </w:pPr>
      <w:rPr>
        <w:rFonts w:hint="default"/>
      </w:rPr>
    </w:lvl>
    <w:lvl w:ilvl="8" w:tplc="D10C4ECC">
      <w:numFmt w:val="bullet"/>
      <w:lvlText w:val="•"/>
      <w:lvlJc w:val="left"/>
      <w:pPr>
        <w:ind w:left="6283" w:hanging="284"/>
      </w:pPr>
      <w:rPr>
        <w:rFonts w:hint="default"/>
      </w:rPr>
    </w:lvl>
  </w:abstractNum>
  <w:abstractNum w:abstractNumId="17" w15:restartNumberingAfterBreak="0">
    <w:nsid w:val="741344DC"/>
    <w:multiLevelType w:val="hybridMultilevel"/>
    <w:tmpl w:val="C5504696"/>
    <w:lvl w:ilvl="0" w:tplc="6F2693E2">
      <w:start w:val="1"/>
      <w:numFmt w:val="lowerLetter"/>
      <w:lvlText w:val="(%1)"/>
      <w:lvlJc w:val="left"/>
      <w:pPr>
        <w:ind w:left="689" w:hanging="567"/>
        <w:jc w:val="left"/>
      </w:pPr>
      <w:rPr>
        <w:rFonts w:ascii="FS Jack Light" w:eastAsia="FS Jack Light" w:hAnsi="FS Jack Light" w:cs="FS Jack Light" w:hint="default"/>
        <w:color w:val="231F20"/>
        <w:spacing w:val="-7"/>
        <w:w w:val="100"/>
        <w:sz w:val="16"/>
        <w:szCs w:val="16"/>
      </w:rPr>
    </w:lvl>
    <w:lvl w:ilvl="1" w:tplc="D1647A96">
      <w:numFmt w:val="bullet"/>
      <w:lvlText w:val="•"/>
      <w:lvlJc w:val="left"/>
      <w:pPr>
        <w:ind w:left="1357" w:hanging="567"/>
      </w:pPr>
      <w:rPr>
        <w:rFonts w:hint="default"/>
      </w:rPr>
    </w:lvl>
    <w:lvl w:ilvl="2" w:tplc="6C9ACE22">
      <w:numFmt w:val="bullet"/>
      <w:lvlText w:val="•"/>
      <w:lvlJc w:val="left"/>
      <w:pPr>
        <w:ind w:left="2034" w:hanging="567"/>
      </w:pPr>
      <w:rPr>
        <w:rFonts w:hint="default"/>
      </w:rPr>
    </w:lvl>
    <w:lvl w:ilvl="3" w:tplc="A7B0A2FE">
      <w:numFmt w:val="bullet"/>
      <w:lvlText w:val="•"/>
      <w:lvlJc w:val="left"/>
      <w:pPr>
        <w:ind w:left="2711" w:hanging="567"/>
      </w:pPr>
      <w:rPr>
        <w:rFonts w:hint="default"/>
      </w:rPr>
    </w:lvl>
    <w:lvl w:ilvl="4" w:tplc="5178F364">
      <w:numFmt w:val="bullet"/>
      <w:lvlText w:val="•"/>
      <w:lvlJc w:val="left"/>
      <w:pPr>
        <w:ind w:left="3388" w:hanging="567"/>
      </w:pPr>
      <w:rPr>
        <w:rFonts w:hint="default"/>
      </w:rPr>
    </w:lvl>
    <w:lvl w:ilvl="5" w:tplc="03BE0832">
      <w:numFmt w:val="bullet"/>
      <w:lvlText w:val="•"/>
      <w:lvlJc w:val="left"/>
      <w:pPr>
        <w:ind w:left="4065" w:hanging="567"/>
      </w:pPr>
      <w:rPr>
        <w:rFonts w:hint="default"/>
      </w:rPr>
    </w:lvl>
    <w:lvl w:ilvl="6" w:tplc="A460881C">
      <w:numFmt w:val="bullet"/>
      <w:lvlText w:val="•"/>
      <w:lvlJc w:val="left"/>
      <w:pPr>
        <w:ind w:left="4742" w:hanging="567"/>
      </w:pPr>
      <w:rPr>
        <w:rFonts w:hint="default"/>
      </w:rPr>
    </w:lvl>
    <w:lvl w:ilvl="7" w:tplc="2BE8B2D2">
      <w:numFmt w:val="bullet"/>
      <w:lvlText w:val="•"/>
      <w:lvlJc w:val="left"/>
      <w:pPr>
        <w:ind w:left="5419" w:hanging="567"/>
      </w:pPr>
      <w:rPr>
        <w:rFonts w:hint="default"/>
      </w:rPr>
    </w:lvl>
    <w:lvl w:ilvl="8" w:tplc="BF4C7614">
      <w:numFmt w:val="bullet"/>
      <w:lvlText w:val="•"/>
      <w:lvlJc w:val="left"/>
      <w:pPr>
        <w:ind w:left="6096" w:hanging="567"/>
      </w:pPr>
      <w:rPr>
        <w:rFonts w:hint="default"/>
      </w:rPr>
    </w:lvl>
  </w:abstractNum>
  <w:num w:numId="1">
    <w:abstractNumId w:val="15"/>
  </w:num>
  <w:num w:numId="2">
    <w:abstractNumId w:val="14"/>
  </w:num>
  <w:num w:numId="3">
    <w:abstractNumId w:val="16"/>
  </w:num>
  <w:num w:numId="4">
    <w:abstractNumId w:val="8"/>
  </w:num>
  <w:num w:numId="5">
    <w:abstractNumId w:val="11"/>
  </w:num>
  <w:num w:numId="6">
    <w:abstractNumId w:val="1"/>
  </w:num>
  <w:num w:numId="7">
    <w:abstractNumId w:val="7"/>
  </w:num>
  <w:num w:numId="8">
    <w:abstractNumId w:val="2"/>
  </w:num>
  <w:num w:numId="9">
    <w:abstractNumId w:val="17"/>
  </w:num>
  <w:num w:numId="10">
    <w:abstractNumId w:val="6"/>
  </w:num>
  <w:num w:numId="11">
    <w:abstractNumId w:val="12"/>
  </w:num>
  <w:num w:numId="12">
    <w:abstractNumId w:val="0"/>
  </w:num>
  <w:num w:numId="13">
    <w:abstractNumId w:val="9"/>
  </w:num>
  <w:num w:numId="14">
    <w:abstractNumId w:val="4"/>
  </w:num>
  <w:num w:numId="15">
    <w:abstractNumId w:val="5"/>
  </w:num>
  <w:num w:numId="16">
    <w:abstractNumId w:val="3"/>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5E"/>
    <w:rsid w:val="0004755E"/>
    <w:rsid w:val="007325EB"/>
    <w:rsid w:val="00BF6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153912-B5C4-4CF1-B102-11303CE7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1629"/>
      <w:jc w:val="both"/>
    </w:pPr>
    <w:rPr>
      <w:sz w:val="16"/>
      <w:szCs w:val="16"/>
    </w:rPr>
  </w:style>
  <w:style w:type="paragraph" w:styleId="ListParagraph">
    <w:name w:val="List Paragraph"/>
    <w:basedOn w:val="Normal"/>
    <w:uiPriority w:val="1"/>
    <w:qFormat/>
    <w:pPr>
      <w:spacing w:before="57"/>
      <w:ind w:left="1629" w:hanging="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7301</Words>
  <Characters>41617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Whybrew</dc:creator>
  <cp:lastModifiedBy>Claire Whybrew</cp:lastModifiedBy>
  <cp:revision>2</cp:revision>
  <dcterms:created xsi:type="dcterms:W3CDTF">2021-02-18T14:54:00Z</dcterms:created>
  <dcterms:modified xsi:type="dcterms:W3CDTF">2021-02-18T14:54:00Z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Creator">
    <vt:lpwstr>Adobe InDesign CS5 (7.0)</vt:lpwstr>
  </property>
  <property fmtid="{D5CDD505-2E9C-101B-9397-08002B2CF9AE}" pid="4" name="LastSaved">
    <vt:filetime>2017-07-18T00:00:00Z</vt:filetime>
  </property>
</Properties>
</file>