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515D4" w14:textId="77777777" w:rsidR="00877699" w:rsidRDefault="00877699" w:rsidP="00C02297">
      <w:pPr>
        <w:jc w:val="center"/>
        <w:rPr>
          <w:b/>
          <w:bCs/>
          <w:sz w:val="36"/>
          <w:szCs w:val="36"/>
        </w:rPr>
      </w:pPr>
    </w:p>
    <w:p w14:paraId="723F03A8" w14:textId="77777777" w:rsidR="00877699" w:rsidRDefault="00877699" w:rsidP="00877699">
      <w:pPr>
        <w:ind w:left="2880" w:firstLine="720"/>
        <w:rPr>
          <w:b/>
          <w:bCs/>
          <w:sz w:val="36"/>
          <w:szCs w:val="36"/>
        </w:rPr>
      </w:pPr>
    </w:p>
    <w:p w14:paraId="1031BEEC" w14:textId="5ED37BBE" w:rsidR="00877699" w:rsidRDefault="00877699" w:rsidP="00877699">
      <w:pPr>
        <w:ind w:left="2880" w:firstLine="720"/>
        <w:rPr>
          <w:b/>
          <w:bCs/>
          <w:sz w:val="36"/>
          <w:szCs w:val="36"/>
        </w:rPr>
      </w:pPr>
      <w:r>
        <w:rPr>
          <w:b/>
          <w:bCs/>
          <w:noProof/>
          <w:sz w:val="36"/>
          <w:szCs w:val="36"/>
        </w:rPr>
        <w:drawing>
          <wp:inline distT="0" distB="0" distL="0" distR="0" wp14:anchorId="4F628FEE" wp14:editId="2754F60C">
            <wp:extent cx="1457325" cy="211518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2115185"/>
                    </a:xfrm>
                    <a:prstGeom prst="rect">
                      <a:avLst/>
                    </a:prstGeom>
                    <a:noFill/>
                  </pic:spPr>
                </pic:pic>
              </a:graphicData>
            </a:graphic>
          </wp:inline>
        </w:drawing>
      </w:r>
    </w:p>
    <w:p w14:paraId="1144FAD9" w14:textId="77777777" w:rsidR="000B3F25" w:rsidRDefault="000B3F25" w:rsidP="00773C19">
      <w:pPr>
        <w:jc w:val="center"/>
        <w:rPr>
          <w:b/>
          <w:bCs/>
          <w:sz w:val="48"/>
          <w:szCs w:val="48"/>
        </w:rPr>
      </w:pPr>
    </w:p>
    <w:p w14:paraId="21B7A501" w14:textId="1E147123" w:rsidR="00773C19" w:rsidRDefault="00773C19" w:rsidP="00773C19">
      <w:pPr>
        <w:jc w:val="center"/>
        <w:rPr>
          <w:b/>
          <w:bCs/>
          <w:sz w:val="48"/>
          <w:szCs w:val="48"/>
        </w:rPr>
      </w:pPr>
      <w:r w:rsidRPr="00773C19">
        <w:rPr>
          <w:b/>
          <w:bCs/>
          <w:sz w:val="48"/>
          <w:szCs w:val="48"/>
        </w:rPr>
        <w:t xml:space="preserve">Kent FA </w:t>
      </w:r>
    </w:p>
    <w:p w14:paraId="0979C4FD" w14:textId="027A1D03" w:rsidR="00773C19" w:rsidRPr="00773C19" w:rsidRDefault="00773C19" w:rsidP="00773C19">
      <w:pPr>
        <w:jc w:val="center"/>
        <w:rPr>
          <w:b/>
          <w:bCs/>
          <w:sz w:val="48"/>
          <w:szCs w:val="48"/>
        </w:rPr>
      </w:pPr>
      <w:r w:rsidRPr="00773C19">
        <w:rPr>
          <w:b/>
          <w:bCs/>
          <w:sz w:val="48"/>
          <w:szCs w:val="48"/>
        </w:rPr>
        <w:t>Independent Non-Executive Director</w:t>
      </w:r>
    </w:p>
    <w:p w14:paraId="44169087" w14:textId="631A4947" w:rsidR="00773C19" w:rsidRPr="00C02297" w:rsidRDefault="00773C19" w:rsidP="00773C19">
      <w:pPr>
        <w:jc w:val="center"/>
        <w:rPr>
          <w:b/>
          <w:bCs/>
          <w:sz w:val="36"/>
          <w:szCs w:val="36"/>
        </w:rPr>
      </w:pPr>
      <w:r w:rsidRPr="00773C19">
        <w:rPr>
          <w:b/>
          <w:bCs/>
          <w:sz w:val="48"/>
          <w:szCs w:val="48"/>
        </w:rPr>
        <w:t xml:space="preserve"> Application Pack</w:t>
      </w:r>
      <w:r w:rsidR="00877699">
        <w:rPr>
          <w:b/>
          <w:bCs/>
          <w:sz w:val="36"/>
          <w:szCs w:val="36"/>
        </w:rPr>
        <w:br w:type="page"/>
      </w:r>
    </w:p>
    <w:p w14:paraId="28D16671" w14:textId="3C70D848" w:rsidR="00D947E9" w:rsidRPr="00C02297" w:rsidRDefault="00D947E9">
      <w:pPr>
        <w:rPr>
          <w:b/>
          <w:bCs/>
          <w:sz w:val="28"/>
          <w:szCs w:val="28"/>
        </w:rPr>
      </w:pPr>
      <w:r w:rsidRPr="00C02297">
        <w:rPr>
          <w:b/>
          <w:bCs/>
          <w:sz w:val="28"/>
          <w:szCs w:val="28"/>
        </w:rPr>
        <w:lastRenderedPageBreak/>
        <w:t xml:space="preserve">Introduction. </w:t>
      </w:r>
    </w:p>
    <w:p w14:paraId="1DEC4B93" w14:textId="3D00680D" w:rsidR="00D947E9" w:rsidRDefault="00D947E9">
      <w:r w:rsidRPr="00D947E9">
        <w:t>Thank you very much for your interest in applying for a role as a</w:t>
      </w:r>
      <w:r w:rsidR="00C861D6">
        <w:t>n</w:t>
      </w:r>
      <w:r>
        <w:t xml:space="preserve"> Independent</w:t>
      </w:r>
      <w:r w:rsidRPr="00D947E9">
        <w:t xml:space="preserve"> </w:t>
      </w:r>
      <w:r w:rsidR="00E44BE4">
        <w:t>n</w:t>
      </w:r>
      <w:r w:rsidRPr="00D947E9">
        <w:t>on-</w:t>
      </w:r>
      <w:r w:rsidR="00E44BE4">
        <w:t>e</w:t>
      </w:r>
      <w:r w:rsidRPr="00D947E9">
        <w:t xml:space="preserve">xecutive </w:t>
      </w:r>
      <w:r w:rsidR="00E44BE4">
        <w:t>b</w:t>
      </w:r>
      <w:r w:rsidRPr="00D947E9">
        <w:t xml:space="preserve">oard </w:t>
      </w:r>
      <w:r w:rsidR="00E44BE4">
        <w:t>d</w:t>
      </w:r>
      <w:r w:rsidRPr="00D947E9">
        <w:t xml:space="preserve">irector at the </w:t>
      </w:r>
      <w:r>
        <w:t>Kent</w:t>
      </w:r>
      <w:r w:rsidRPr="00D947E9">
        <w:t xml:space="preserve"> FA. I am passionate about grassroots football and the role that it plays in bringing together people and communities for the benefit of all.</w:t>
      </w:r>
    </w:p>
    <w:p w14:paraId="37642CE1" w14:textId="0A07804E" w:rsidR="00D947E9" w:rsidRDefault="007502ED">
      <w:pPr>
        <w:rPr>
          <w:rFonts w:ascii="Calibri" w:eastAsia="MS Mincho" w:hAnsi="Calibri" w:cs="Segoe UI"/>
        </w:rPr>
      </w:pPr>
      <w:r>
        <w:rPr>
          <w:rFonts w:ascii="Calibri" w:eastAsia="MS Mincho" w:hAnsi="Calibri" w:cs="Segoe UI"/>
        </w:rPr>
        <w:t>We are</w:t>
      </w:r>
      <w:r w:rsidR="00D947E9" w:rsidRPr="00DA14F9">
        <w:rPr>
          <w:rFonts w:ascii="Calibri" w:eastAsia="MS Mincho" w:hAnsi="Calibri" w:cs="Segoe UI"/>
        </w:rPr>
        <w:t xml:space="preserve"> a not-for-profit organisation</w:t>
      </w:r>
      <w:r>
        <w:rPr>
          <w:rFonts w:ascii="Calibri" w:eastAsia="MS Mincho" w:hAnsi="Calibri" w:cs="Segoe UI"/>
        </w:rPr>
        <w:t xml:space="preserve"> and</w:t>
      </w:r>
      <w:r w:rsidR="00D947E9">
        <w:rPr>
          <w:rFonts w:ascii="Calibri" w:eastAsia="MS Mincho" w:hAnsi="Calibri" w:cs="Segoe UI"/>
        </w:rPr>
        <w:t xml:space="preserve"> one of the largest </w:t>
      </w:r>
      <w:r w:rsidR="00E44BE4">
        <w:rPr>
          <w:rFonts w:ascii="Calibri" w:eastAsia="MS Mincho" w:hAnsi="Calibri" w:cs="Segoe UI"/>
        </w:rPr>
        <w:t>c</w:t>
      </w:r>
      <w:r w:rsidR="00D947E9">
        <w:rPr>
          <w:rFonts w:ascii="Calibri" w:eastAsia="MS Mincho" w:hAnsi="Calibri" w:cs="Segoe UI"/>
        </w:rPr>
        <w:t>ounty FAs in the country with more than 3</w:t>
      </w:r>
      <w:r w:rsidR="00977D93">
        <w:rPr>
          <w:rFonts w:ascii="Calibri" w:eastAsia="MS Mincho" w:hAnsi="Calibri" w:cs="Segoe UI"/>
        </w:rPr>
        <w:t>,</w:t>
      </w:r>
      <w:r w:rsidR="00D947E9">
        <w:rPr>
          <w:rFonts w:ascii="Calibri" w:eastAsia="MS Mincho" w:hAnsi="Calibri" w:cs="Segoe UI"/>
        </w:rPr>
        <w:t xml:space="preserve">800 teams playing football each week in Kent. The Kent FA </w:t>
      </w:r>
      <w:r w:rsidR="00D947E9" w:rsidRPr="00D947E9">
        <w:rPr>
          <w:rFonts w:ascii="Calibri" w:eastAsia="MS Mincho" w:hAnsi="Calibri" w:cs="Segoe UI"/>
        </w:rPr>
        <w:t xml:space="preserve">became a limited </w:t>
      </w:r>
      <w:r w:rsidR="00E44BE4">
        <w:rPr>
          <w:rFonts w:ascii="Calibri" w:eastAsia="MS Mincho" w:hAnsi="Calibri" w:cs="Segoe UI"/>
        </w:rPr>
        <w:t>c</w:t>
      </w:r>
      <w:r w:rsidR="00D947E9" w:rsidRPr="00D947E9">
        <w:rPr>
          <w:rFonts w:ascii="Calibri" w:eastAsia="MS Mincho" w:hAnsi="Calibri" w:cs="Segoe UI"/>
        </w:rPr>
        <w:t>ompany in 2000 and employs 1</w:t>
      </w:r>
      <w:r w:rsidR="00D947E9">
        <w:rPr>
          <w:rFonts w:ascii="Calibri" w:eastAsia="MS Mincho" w:hAnsi="Calibri" w:cs="Segoe UI"/>
        </w:rPr>
        <w:t>6</w:t>
      </w:r>
      <w:r w:rsidR="00D947E9" w:rsidRPr="00D947E9">
        <w:rPr>
          <w:rFonts w:ascii="Calibri" w:eastAsia="MS Mincho" w:hAnsi="Calibri" w:cs="Segoe UI"/>
        </w:rPr>
        <w:t xml:space="preserve"> full-time members of staff</w:t>
      </w:r>
      <w:r w:rsidR="00D947E9">
        <w:rPr>
          <w:rFonts w:ascii="Calibri" w:eastAsia="MS Mincho" w:hAnsi="Calibri" w:cs="Segoe UI"/>
        </w:rPr>
        <w:t xml:space="preserve"> who are based at</w:t>
      </w:r>
      <w:r w:rsidR="00095DBF">
        <w:rPr>
          <w:rFonts w:ascii="Calibri" w:eastAsia="MS Mincho" w:hAnsi="Calibri" w:cs="Segoe UI"/>
        </w:rPr>
        <w:t xml:space="preserve"> our</w:t>
      </w:r>
      <w:r w:rsidR="00D947E9">
        <w:rPr>
          <w:rFonts w:ascii="Calibri" w:eastAsia="MS Mincho" w:hAnsi="Calibri" w:cs="Segoe UI"/>
        </w:rPr>
        <w:t xml:space="preserve"> headquarters in Aylesford. </w:t>
      </w:r>
      <w:r w:rsidR="00D947E9" w:rsidRPr="00D947E9">
        <w:rPr>
          <w:rFonts w:ascii="Calibri" w:eastAsia="MS Mincho" w:hAnsi="Calibri" w:cs="Segoe UI"/>
        </w:rPr>
        <w:t xml:space="preserve">The business of the </w:t>
      </w:r>
      <w:r w:rsidR="00BC2305">
        <w:rPr>
          <w:rFonts w:ascii="Calibri" w:eastAsia="MS Mincho" w:hAnsi="Calibri" w:cs="Segoe UI"/>
        </w:rPr>
        <w:t>a</w:t>
      </w:r>
      <w:r w:rsidR="00D947E9" w:rsidRPr="00D947E9">
        <w:rPr>
          <w:rFonts w:ascii="Calibri" w:eastAsia="MS Mincho" w:hAnsi="Calibri" w:cs="Segoe UI"/>
        </w:rPr>
        <w:t xml:space="preserve">ssociation is managed by the Chief Executive Officer and the </w:t>
      </w:r>
      <w:r w:rsidR="00BC2305">
        <w:rPr>
          <w:rFonts w:ascii="Calibri" w:eastAsia="MS Mincho" w:hAnsi="Calibri" w:cs="Segoe UI"/>
        </w:rPr>
        <w:t>b</w:t>
      </w:r>
      <w:r w:rsidR="00D947E9" w:rsidRPr="00D947E9">
        <w:rPr>
          <w:rFonts w:ascii="Calibri" w:eastAsia="MS Mincho" w:hAnsi="Calibri" w:cs="Segoe UI"/>
        </w:rPr>
        <w:t xml:space="preserve">oard of </w:t>
      </w:r>
      <w:r w:rsidR="00BC2305">
        <w:rPr>
          <w:rFonts w:ascii="Calibri" w:eastAsia="MS Mincho" w:hAnsi="Calibri" w:cs="Segoe UI"/>
        </w:rPr>
        <w:t>d</w:t>
      </w:r>
      <w:r w:rsidR="00D947E9" w:rsidRPr="00D947E9">
        <w:rPr>
          <w:rFonts w:ascii="Calibri" w:eastAsia="MS Mincho" w:hAnsi="Calibri" w:cs="Segoe UI"/>
        </w:rPr>
        <w:t>irectors supported by the</w:t>
      </w:r>
      <w:r w:rsidR="00D947E9">
        <w:rPr>
          <w:rFonts w:ascii="Calibri" w:eastAsia="MS Mincho" w:hAnsi="Calibri" w:cs="Segoe UI"/>
        </w:rPr>
        <w:t xml:space="preserve"> Kent FA</w:t>
      </w:r>
      <w:r w:rsidR="00D947E9" w:rsidRPr="00D947E9">
        <w:rPr>
          <w:rFonts w:ascii="Calibri" w:eastAsia="MS Mincho" w:hAnsi="Calibri" w:cs="Segoe UI"/>
        </w:rPr>
        <w:t xml:space="preserve"> Council which includes representatives of all sanctioned leagues (</w:t>
      </w:r>
      <w:r w:rsidR="00FF4FB4">
        <w:rPr>
          <w:rFonts w:ascii="Calibri" w:eastAsia="MS Mincho" w:hAnsi="Calibri" w:cs="Segoe UI"/>
        </w:rPr>
        <w:t>a</w:t>
      </w:r>
      <w:r w:rsidR="00D947E9" w:rsidRPr="00D947E9">
        <w:rPr>
          <w:rFonts w:ascii="Calibri" w:eastAsia="MS Mincho" w:hAnsi="Calibri" w:cs="Segoe UI"/>
        </w:rPr>
        <w:t xml:space="preserve">dult and </w:t>
      </w:r>
      <w:r w:rsidR="00FF4FB4">
        <w:rPr>
          <w:rFonts w:ascii="Calibri" w:eastAsia="MS Mincho" w:hAnsi="Calibri" w:cs="Segoe UI"/>
        </w:rPr>
        <w:t>y</w:t>
      </w:r>
      <w:r w:rsidR="00D947E9" w:rsidRPr="00D947E9">
        <w:rPr>
          <w:rFonts w:ascii="Calibri" w:eastAsia="MS Mincho" w:hAnsi="Calibri" w:cs="Segoe UI"/>
        </w:rPr>
        <w:t xml:space="preserve">outh), the Kent Schools’ FA and the Kent FA Youth Council.  </w:t>
      </w:r>
    </w:p>
    <w:p w14:paraId="41FE679B" w14:textId="7B856A18" w:rsidR="00D947E9" w:rsidRDefault="00D947E9" w:rsidP="00D947E9">
      <w:r>
        <w:t>The Kent FA’s mission statement is to be ‘Ahead of the Game’ in everything we do, with its main aim being to govern, develop, promote, protect and safeguard grassroots football in Kent.</w:t>
      </w:r>
    </w:p>
    <w:p w14:paraId="36DD0842" w14:textId="54D416FB" w:rsidR="00786843" w:rsidRDefault="00362A57" w:rsidP="00786843">
      <w:r>
        <w:t>A key</w:t>
      </w:r>
      <w:r w:rsidR="00786843">
        <w:t xml:space="preserve"> strategic objective is to ensure our corporate governance structure is operating effectively and efficiently and we are seeking to recruit Independent </w:t>
      </w:r>
      <w:r w:rsidR="00561093">
        <w:t>n</w:t>
      </w:r>
      <w:r w:rsidR="00786843">
        <w:t>on-</w:t>
      </w:r>
      <w:r w:rsidR="00561093">
        <w:t>e</w:t>
      </w:r>
      <w:r w:rsidR="00786843">
        <w:t xml:space="preserve">xecutive </w:t>
      </w:r>
      <w:r w:rsidR="00561093">
        <w:t>d</w:t>
      </w:r>
      <w:r w:rsidR="00786843">
        <w:t>irector</w:t>
      </w:r>
      <w:r w:rsidR="00D5551D">
        <w:t>s</w:t>
      </w:r>
      <w:r w:rsidR="00786843">
        <w:t xml:space="preserve"> to support us in achieving that objective.</w:t>
      </w:r>
    </w:p>
    <w:p w14:paraId="0D0153D3" w14:textId="284F0D1C" w:rsidR="00786843" w:rsidRDefault="00786843" w:rsidP="00786843">
      <w:r>
        <w:t xml:space="preserve">Whether you’re a life-long football enthusiast, player, a volunteer, a coach or a corporate professional looking to volunteer your expertise, we are committed to creating a </w:t>
      </w:r>
      <w:r w:rsidR="009C76EE">
        <w:t>b</w:t>
      </w:r>
      <w:r>
        <w:t xml:space="preserve">oard of diverse skills, experience and backgrounds that can add value to the game. </w:t>
      </w:r>
    </w:p>
    <w:p w14:paraId="48442137" w14:textId="2FBF8CC1" w:rsidR="00786843" w:rsidRDefault="00786843" w:rsidP="00786843">
      <w:r>
        <w:t xml:space="preserve">We are running an open application process to attract and recruit the best person(s) for the roles. In this pack, you will find details of the skills and experience we are looking for, our organisational values and the process for applying. If you have any questions, please contact </w:t>
      </w:r>
      <w:hyperlink r:id="rId12" w:history="1">
        <w:r w:rsidRPr="005E657A">
          <w:rPr>
            <w:rStyle w:val="Hyperlink"/>
          </w:rPr>
          <w:t>Darryl.haden@kentfa.com</w:t>
        </w:r>
      </w:hyperlink>
      <w:r>
        <w:t xml:space="preserve"> , our CEO.</w:t>
      </w:r>
    </w:p>
    <w:p w14:paraId="3C5F8ADC" w14:textId="77777777" w:rsidR="00786843" w:rsidRDefault="00786843" w:rsidP="00D947E9"/>
    <w:p w14:paraId="01AB341C" w14:textId="65F4B818" w:rsidR="00D947E9" w:rsidRDefault="0066269D" w:rsidP="00D947E9">
      <w:r>
        <w:t xml:space="preserve">Denise Richmond </w:t>
      </w:r>
    </w:p>
    <w:p w14:paraId="78476C0C" w14:textId="0B4CF7DC" w:rsidR="0066269D" w:rsidRDefault="0066269D" w:rsidP="00D947E9">
      <w:r>
        <w:t>Kent FA Chair</w:t>
      </w:r>
    </w:p>
    <w:p w14:paraId="70C9717D" w14:textId="6287A22D" w:rsidR="00D947E9" w:rsidRDefault="00D947E9" w:rsidP="00D947E9"/>
    <w:p w14:paraId="08657EEE" w14:textId="38C31720" w:rsidR="00786843" w:rsidRDefault="00786843" w:rsidP="00D947E9"/>
    <w:p w14:paraId="2F5AF5FA" w14:textId="4F9B3902" w:rsidR="00786843" w:rsidRDefault="00786843" w:rsidP="00D947E9"/>
    <w:p w14:paraId="4E27EB6C" w14:textId="08AEE3EF" w:rsidR="00786843" w:rsidRDefault="00786843" w:rsidP="00D947E9"/>
    <w:p w14:paraId="386AFAA0" w14:textId="09B1AAC6" w:rsidR="003C08BA" w:rsidRDefault="003C08BA" w:rsidP="00D947E9"/>
    <w:p w14:paraId="7FF11CFB" w14:textId="5FF1CC15" w:rsidR="00A95577" w:rsidRDefault="00A95577" w:rsidP="00D947E9"/>
    <w:p w14:paraId="5A2F280E" w14:textId="5E20868A" w:rsidR="00A95577" w:rsidRDefault="00A95577" w:rsidP="00D947E9"/>
    <w:p w14:paraId="20D633BA" w14:textId="77777777" w:rsidR="00A95577" w:rsidRDefault="00A95577" w:rsidP="00D947E9"/>
    <w:p w14:paraId="59DC9C9C" w14:textId="42A6414C" w:rsidR="0062163C" w:rsidRDefault="004C2100" w:rsidP="00EC3908">
      <w:pPr>
        <w:rPr>
          <w:b/>
          <w:bCs/>
          <w:sz w:val="28"/>
          <w:szCs w:val="28"/>
        </w:rPr>
      </w:pPr>
      <w:r>
        <w:rPr>
          <w:b/>
          <w:bCs/>
          <w:sz w:val="28"/>
          <w:szCs w:val="28"/>
        </w:rPr>
        <w:lastRenderedPageBreak/>
        <w:t xml:space="preserve">Independent Non-Executive Director </w:t>
      </w:r>
      <w:r w:rsidR="00897E74">
        <w:rPr>
          <w:b/>
          <w:bCs/>
          <w:sz w:val="28"/>
          <w:szCs w:val="28"/>
        </w:rPr>
        <w:t>vacancies</w:t>
      </w:r>
    </w:p>
    <w:p w14:paraId="1AB4DC34" w14:textId="43939E1C" w:rsidR="00923713" w:rsidRDefault="00923713" w:rsidP="00923713">
      <w:pPr>
        <w:rPr>
          <w:lang w:eastAsia="en-GB"/>
        </w:rPr>
      </w:pPr>
      <w:r w:rsidRPr="00952121">
        <w:rPr>
          <w:lang w:eastAsia="en-GB"/>
        </w:rPr>
        <w:t xml:space="preserve">The </w:t>
      </w:r>
      <w:r>
        <w:rPr>
          <w:lang w:eastAsia="en-GB"/>
        </w:rPr>
        <w:t>Kent</w:t>
      </w:r>
      <w:r w:rsidRPr="00952121">
        <w:rPr>
          <w:lang w:eastAsia="en-GB"/>
        </w:rPr>
        <w:t xml:space="preserve"> Football Association wants to help more people play football</w:t>
      </w:r>
      <w:r>
        <w:rPr>
          <w:lang w:eastAsia="en-GB"/>
        </w:rPr>
        <w:t>, to continue to support those that currently play and ensure that we provide trusted regulation across the game</w:t>
      </w:r>
      <w:r w:rsidRPr="00952121">
        <w:rPr>
          <w:lang w:eastAsia="en-GB"/>
        </w:rPr>
        <w:t xml:space="preserve">. We are seeking </w:t>
      </w:r>
      <w:r w:rsidR="00EB4C0A" w:rsidRPr="00952121">
        <w:rPr>
          <w:lang w:eastAsia="en-GB"/>
        </w:rPr>
        <w:t>experienced individual</w:t>
      </w:r>
      <w:r w:rsidR="00897E74">
        <w:rPr>
          <w:lang w:eastAsia="en-GB"/>
        </w:rPr>
        <w:t>s</w:t>
      </w:r>
      <w:r w:rsidRPr="00952121">
        <w:rPr>
          <w:lang w:eastAsia="en-GB"/>
        </w:rPr>
        <w:t xml:space="preserve"> with strategic thinking and leadership skills who can apply independent expertise to the </w:t>
      </w:r>
      <w:r>
        <w:rPr>
          <w:lang w:eastAsia="en-GB"/>
        </w:rPr>
        <w:t xml:space="preserve">Kent </w:t>
      </w:r>
      <w:r w:rsidRPr="00952121">
        <w:rPr>
          <w:lang w:eastAsia="en-GB"/>
        </w:rPr>
        <w:t xml:space="preserve">FA </w:t>
      </w:r>
      <w:r w:rsidR="00DA4346">
        <w:rPr>
          <w:lang w:eastAsia="en-GB"/>
        </w:rPr>
        <w:t>b</w:t>
      </w:r>
      <w:r w:rsidRPr="00952121">
        <w:rPr>
          <w:lang w:eastAsia="en-GB"/>
        </w:rPr>
        <w:t>oard</w:t>
      </w:r>
      <w:r w:rsidR="00EB4C0A">
        <w:rPr>
          <w:lang w:eastAsia="en-GB"/>
        </w:rPr>
        <w:t xml:space="preserve"> to fill three Independent </w:t>
      </w:r>
      <w:r w:rsidR="00DA4346">
        <w:rPr>
          <w:lang w:eastAsia="en-GB"/>
        </w:rPr>
        <w:t>n</w:t>
      </w:r>
      <w:r w:rsidR="00EB4C0A">
        <w:rPr>
          <w:lang w:eastAsia="en-GB"/>
        </w:rPr>
        <w:t>on-</w:t>
      </w:r>
      <w:r w:rsidR="00DA4346">
        <w:rPr>
          <w:lang w:eastAsia="en-GB"/>
        </w:rPr>
        <w:t>e</w:t>
      </w:r>
      <w:r w:rsidR="00EB4C0A">
        <w:rPr>
          <w:lang w:eastAsia="en-GB"/>
        </w:rPr>
        <w:t xml:space="preserve">xecutive </w:t>
      </w:r>
      <w:r w:rsidR="00DA4346">
        <w:rPr>
          <w:lang w:eastAsia="en-GB"/>
        </w:rPr>
        <w:t>d</w:t>
      </w:r>
      <w:r w:rsidR="00EB4C0A">
        <w:rPr>
          <w:lang w:eastAsia="en-GB"/>
        </w:rPr>
        <w:t>irector vacancies in the following areas:</w:t>
      </w:r>
    </w:p>
    <w:p w14:paraId="27FD3C0E" w14:textId="77217A32" w:rsidR="00686972" w:rsidRPr="00D6433A" w:rsidRDefault="008B64B9" w:rsidP="00EC3908">
      <w:r>
        <w:rPr>
          <w:b/>
          <w:bCs/>
        </w:rPr>
        <w:t xml:space="preserve">HR &amp; </w:t>
      </w:r>
      <w:r w:rsidR="00CF5356">
        <w:rPr>
          <w:b/>
          <w:bCs/>
        </w:rPr>
        <w:t>Employment Law</w:t>
      </w:r>
      <w:r w:rsidR="00850AF7">
        <w:rPr>
          <w:b/>
          <w:bCs/>
        </w:rPr>
        <w:t xml:space="preserve"> – </w:t>
      </w:r>
      <w:r w:rsidR="00850AF7" w:rsidRPr="00D6433A">
        <w:t xml:space="preserve">To support the Kent FA in its HR and </w:t>
      </w:r>
      <w:r w:rsidR="00DA4346">
        <w:t>p</w:t>
      </w:r>
      <w:r w:rsidR="00850AF7" w:rsidRPr="00D6433A">
        <w:t xml:space="preserve">eople </w:t>
      </w:r>
      <w:r w:rsidR="00DA4346">
        <w:t>d</w:t>
      </w:r>
      <w:r w:rsidR="00850AF7" w:rsidRPr="00D6433A">
        <w:t xml:space="preserve">evelopment </w:t>
      </w:r>
      <w:r w:rsidR="00520F19" w:rsidRPr="00D6433A">
        <w:t xml:space="preserve">practices as well as providing legal support where necessary. </w:t>
      </w:r>
    </w:p>
    <w:p w14:paraId="15156FA8" w14:textId="3D4B437F" w:rsidR="008B64B9" w:rsidRPr="00D6433A" w:rsidRDefault="008B64B9" w:rsidP="00EC3908">
      <w:r>
        <w:rPr>
          <w:b/>
          <w:bCs/>
        </w:rPr>
        <w:t>Safeguarding</w:t>
      </w:r>
      <w:r w:rsidR="00520F19">
        <w:rPr>
          <w:b/>
          <w:bCs/>
        </w:rPr>
        <w:t xml:space="preserve"> </w:t>
      </w:r>
      <w:r w:rsidR="00A52775">
        <w:rPr>
          <w:b/>
          <w:bCs/>
        </w:rPr>
        <w:t>–</w:t>
      </w:r>
      <w:r w:rsidR="00520F19">
        <w:rPr>
          <w:b/>
          <w:bCs/>
        </w:rPr>
        <w:t xml:space="preserve"> </w:t>
      </w:r>
      <w:r w:rsidR="00A52775" w:rsidRPr="00D6433A">
        <w:t>To ensure that the Kent FA</w:t>
      </w:r>
      <w:r w:rsidR="00D6433A" w:rsidRPr="00D6433A">
        <w:t xml:space="preserve"> acts in accordance with legislation, statutory guidance and The FA’s </w:t>
      </w:r>
      <w:r w:rsidR="00DA4346">
        <w:t>s</w:t>
      </w:r>
      <w:r w:rsidR="00D6433A" w:rsidRPr="00D6433A">
        <w:t xml:space="preserve">afeguarding </w:t>
      </w:r>
      <w:r w:rsidR="00DA4346">
        <w:t>p</w:t>
      </w:r>
      <w:r w:rsidR="00D6433A" w:rsidRPr="00D6433A">
        <w:t xml:space="preserve">olicies and </w:t>
      </w:r>
      <w:r w:rsidR="00DA4346">
        <w:t>p</w:t>
      </w:r>
      <w:r w:rsidR="00D6433A" w:rsidRPr="00D6433A">
        <w:t xml:space="preserve">rocedures and any associated guidance including the achievement and retention of The FA </w:t>
      </w:r>
      <w:r w:rsidR="00FA0D5F">
        <w:t>S</w:t>
      </w:r>
      <w:r w:rsidR="00D6433A" w:rsidRPr="00D6433A">
        <w:t xml:space="preserve">afeguarding </w:t>
      </w:r>
      <w:r w:rsidR="00FA0D5F">
        <w:t>O</w:t>
      </w:r>
      <w:r w:rsidR="00D6433A" w:rsidRPr="00D6433A">
        <w:t xml:space="preserve">perating </w:t>
      </w:r>
      <w:r w:rsidR="00FA0D5F">
        <w:t>S</w:t>
      </w:r>
      <w:r w:rsidR="00D6433A" w:rsidRPr="00D6433A">
        <w:t>tandard.</w:t>
      </w:r>
      <w:r w:rsidR="00A52775" w:rsidRPr="00D6433A">
        <w:t xml:space="preserve"> </w:t>
      </w:r>
    </w:p>
    <w:p w14:paraId="01E31179" w14:textId="64E9AF15" w:rsidR="0062163C" w:rsidRDefault="008B64B9" w:rsidP="00EC3908">
      <w:r>
        <w:rPr>
          <w:b/>
          <w:bCs/>
        </w:rPr>
        <w:t xml:space="preserve">PR &amp; Marketing </w:t>
      </w:r>
      <w:r w:rsidR="00D6433A">
        <w:rPr>
          <w:b/>
          <w:bCs/>
        </w:rPr>
        <w:t xml:space="preserve">- </w:t>
      </w:r>
      <w:r w:rsidR="00D6433A" w:rsidRPr="00FF3A52">
        <w:t xml:space="preserve">To support the </w:t>
      </w:r>
      <w:r w:rsidR="00DA4346">
        <w:t>p</w:t>
      </w:r>
      <w:r w:rsidR="00D6433A" w:rsidRPr="00FF3A52">
        <w:t xml:space="preserve">ublic </w:t>
      </w:r>
      <w:r w:rsidR="00DA4346">
        <w:t>r</w:t>
      </w:r>
      <w:r w:rsidR="00D6433A" w:rsidRPr="00FF3A52">
        <w:t>elations function</w:t>
      </w:r>
      <w:r w:rsidR="005E6530" w:rsidRPr="00FF3A52">
        <w:t xml:space="preserve"> and </w:t>
      </w:r>
      <w:r w:rsidR="00DA4346">
        <w:t>m</w:t>
      </w:r>
      <w:r w:rsidR="005E6530" w:rsidRPr="00FF3A52">
        <w:t xml:space="preserve">arketing &amp; </w:t>
      </w:r>
      <w:r w:rsidR="00DA4346">
        <w:t>c</w:t>
      </w:r>
      <w:r w:rsidR="005E6530" w:rsidRPr="00FF3A52">
        <w:t>ommunication processes</w:t>
      </w:r>
      <w:r w:rsidR="00D6433A" w:rsidRPr="00FF3A52">
        <w:t xml:space="preserve"> of the Kent FA developing relationships with MPs,</w:t>
      </w:r>
      <w:r w:rsidR="00A73782">
        <w:t xml:space="preserve"> busines</w:t>
      </w:r>
      <w:r w:rsidR="00CB7CE0">
        <w:t>s</w:t>
      </w:r>
      <w:r w:rsidR="00A73782">
        <w:t>, and</w:t>
      </w:r>
      <w:r w:rsidR="00B9529B">
        <w:t xml:space="preserve"> l</w:t>
      </w:r>
      <w:r w:rsidR="00D6433A" w:rsidRPr="00FF3A52">
        <w:t xml:space="preserve">ocal </w:t>
      </w:r>
      <w:r w:rsidR="00B9529B">
        <w:t>g</w:t>
      </w:r>
      <w:r w:rsidR="00D6433A" w:rsidRPr="00FF3A52">
        <w:t xml:space="preserve">overnment </w:t>
      </w:r>
      <w:r w:rsidR="00B9529B">
        <w:t>l</w:t>
      </w:r>
      <w:r w:rsidR="00D6433A" w:rsidRPr="00FF3A52">
        <w:t>eaders to promote the work of the Kent FA</w:t>
      </w:r>
      <w:r w:rsidR="003A4D3D" w:rsidRPr="00FF3A52">
        <w:t>, to review all investment opportunities</w:t>
      </w:r>
      <w:r w:rsidR="00FF3A52" w:rsidRPr="00FF3A52">
        <w:t xml:space="preserve"> and enhance the brand of the Kent FA. </w:t>
      </w:r>
      <w:r w:rsidR="003A4D3D" w:rsidRPr="00FF3A52">
        <w:t xml:space="preserve"> </w:t>
      </w:r>
    </w:p>
    <w:p w14:paraId="73EE9A1C" w14:textId="48AABC8C" w:rsidR="00BA6EDD" w:rsidRPr="00FF3A52" w:rsidRDefault="00BA6EDD" w:rsidP="00EC3908">
      <w:pPr>
        <w:rPr>
          <w:sz w:val="28"/>
          <w:szCs w:val="28"/>
        </w:rPr>
      </w:pPr>
      <w:r>
        <w:t xml:space="preserve">These roles are voluntary positions, although an honorarium and meeting expenses will be paid. </w:t>
      </w:r>
    </w:p>
    <w:p w14:paraId="7802BA41" w14:textId="1F184A32" w:rsidR="00EC3908" w:rsidRPr="00C02297" w:rsidRDefault="00EC3908" w:rsidP="00EC3908">
      <w:pPr>
        <w:rPr>
          <w:b/>
          <w:bCs/>
          <w:sz w:val="28"/>
          <w:szCs w:val="28"/>
        </w:rPr>
      </w:pPr>
      <w:r w:rsidRPr="00C02297">
        <w:rPr>
          <w:b/>
          <w:bCs/>
          <w:sz w:val="28"/>
          <w:szCs w:val="28"/>
        </w:rPr>
        <w:t xml:space="preserve">Our Board Structure </w:t>
      </w:r>
    </w:p>
    <w:p w14:paraId="40559B7B" w14:textId="28F2DD63" w:rsidR="00EC3908" w:rsidRDefault="00EC3908" w:rsidP="00EC3908">
      <w:r>
        <w:t xml:space="preserve">The </w:t>
      </w:r>
      <w:r w:rsidR="00B9529B">
        <w:t>b</w:t>
      </w:r>
      <w:r>
        <w:t xml:space="preserve">oard operates with seven </w:t>
      </w:r>
      <w:r w:rsidR="00B9529B">
        <w:t>n</w:t>
      </w:r>
      <w:r>
        <w:t>on-</w:t>
      </w:r>
      <w:r w:rsidR="00B9529B">
        <w:t>e</w:t>
      </w:r>
      <w:r>
        <w:t xml:space="preserve">xecutive </w:t>
      </w:r>
      <w:r w:rsidR="00B9529B">
        <w:t>d</w:t>
      </w:r>
      <w:r>
        <w:t xml:space="preserve">irectors – five elected from the Kent FA </w:t>
      </w:r>
      <w:r w:rsidR="00783129">
        <w:t>c</w:t>
      </w:r>
      <w:r>
        <w:t xml:space="preserve">ouncil, the CEO as an ex-officio </w:t>
      </w:r>
      <w:r w:rsidR="00783129">
        <w:t>d</w:t>
      </w:r>
      <w:r>
        <w:t xml:space="preserve">irector and one recruited independently to help and ensure the Kent FA is effectively and efficiently run, with appropriate oversight and governance. The </w:t>
      </w:r>
      <w:r w:rsidR="00CB7CE0">
        <w:t>c</w:t>
      </w:r>
      <w:r>
        <w:t xml:space="preserve">hair of the Equality Advisory Group will also be </w:t>
      </w:r>
      <w:r w:rsidR="002B1E28">
        <w:t>c</w:t>
      </w:r>
      <w:r>
        <w:t xml:space="preserve">o-opted onto the </w:t>
      </w:r>
      <w:r w:rsidR="00783129">
        <w:t>b</w:t>
      </w:r>
      <w:r>
        <w:t xml:space="preserve">oard as an important strategic advisor to ensure </w:t>
      </w:r>
      <w:r w:rsidR="001A1D06">
        <w:t>e</w:t>
      </w:r>
      <w:r>
        <w:t xml:space="preserve">quality and </w:t>
      </w:r>
      <w:r w:rsidR="001A1D06">
        <w:t>i</w:t>
      </w:r>
      <w:r>
        <w:t xml:space="preserve">nclusion </w:t>
      </w:r>
      <w:r w:rsidR="0012154A">
        <w:t>priorities are</w:t>
      </w:r>
      <w:r>
        <w:t xml:space="preserve"> embedded at </w:t>
      </w:r>
      <w:r w:rsidR="001A1D06">
        <w:t>d</w:t>
      </w:r>
      <w:r>
        <w:t xml:space="preserve">irector and </w:t>
      </w:r>
      <w:r w:rsidR="001A1D06">
        <w:t>b</w:t>
      </w:r>
      <w:r>
        <w:t>oard level</w:t>
      </w:r>
      <w:r w:rsidR="0013339B">
        <w:t>, and across all aspects of our work.</w:t>
      </w:r>
      <w:r>
        <w:t xml:space="preserve">  </w:t>
      </w:r>
    </w:p>
    <w:p w14:paraId="6E97D2E3" w14:textId="0430AC34" w:rsidR="005E4276" w:rsidRDefault="00EC3908" w:rsidP="009B7CBC">
      <w:r>
        <w:rPr>
          <w:noProof/>
        </w:rPr>
        <w:drawing>
          <wp:inline distT="0" distB="0" distL="0" distR="0" wp14:anchorId="2963D7BB" wp14:editId="0D85684B">
            <wp:extent cx="5731510" cy="2371725"/>
            <wp:effectExtent l="0" t="0" r="59690" b="0"/>
            <wp:docPr id="1" name="Diagram 1">
              <a:extLst xmlns:a="http://schemas.openxmlformats.org/drawingml/2006/main">
                <a:ext uri="{FF2B5EF4-FFF2-40B4-BE49-F238E27FC236}">
                  <a16:creationId xmlns:a16="http://schemas.microsoft.com/office/drawing/2014/main" id="{BDCEB70E-E96E-4ED5-B1B2-3557D9F2079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F4A5BCD" w14:textId="77777777" w:rsidR="0012154A" w:rsidRDefault="0012154A" w:rsidP="009B7CBC"/>
    <w:p w14:paraId="10A74384" w14:textId="77777777" w:rsidR="0012154A" w:rsidRDefault="0012154A" w:rsidP="009B7CBC"/>
    <w:p w14:paraId="6F714014" w14:textId="77777777" w:rsidR="0012154A" w:rsidRDefault="0012154A" w:rsidP="009B7CBC"/>
    <w:p w14:paraId="5A4AE9A8" w14:textId="4EFA3287" w:rsidR="009B7CBC" w:rsidRPr="009B7CBC" w:rsidRDefault="009B7CBC" w:rsidP="009B7CBC">
      <w:r>
        <w:t xml:space="preserve">The Kent FA Board is tasked with the following key roles: </w:t>
      </w:r>
    </w:p>
    <w:p w14:paraId="0A455F05" w14:textId="77777777" w:rsidR="005E4276" w:rsidRDefault="005E4276" w:rsidP="0066269D">
      <w:pPr>
        <w:spacing w:after="0" w:line="240" w:lineRule="auto"/>
        <w:rPr>
          <w:rFonts w:ascii="Franklin Gothic Book" w:eastAsia="Calibri" w:hAnsi="Franklin Gothic Book" w:cs="Times New Roman"/>
          <w:b/>
          <w:color w:val="364677"/>
          <w:u w:val="single"/>
          <w:lang w:eastAsia="en-GB"/>
        </w:rPr>
      </w:pPr>
    </w:p>
    <w:tbl>
      <w:tblPr>
        <w:tblStyle w:val="TableGrid"/>
        <w:tblW w:w="9945" w:type="dxa"/>
        <w:tblInd w:w="0" w:type="dxa"/>
        <w:tblLayout w:type="fixed"/>
        <w:tblLook w:val="04A0" w:firstRow="1" w:lastRow="0" w:firstColumn="1" w:lastColumn="0" w:noHBand="0" w:noVBand="1"/>
      </w:tblPr>
      <w:tblGrid>
        <w:gridCol w:w="465"/>
        <w:gridCol w:w="9480"/>
      </w:tblGrid>
      <w:tr w:rsidR="0066269D" w:rsidRPr="0066269D" w14:paraId="4D92E6D9" w14:textId="77777777" w:rsidTr="009B7CBC">
        <w:trPr>
          <w:trHeight w:val="210"/>
        </w:trPr>
        <w:tc>
          <w:tcPr>
            <w:tcW w:w="465" w:type="dxa"/>
            <w:vMerge w:val="restart"/>
            <w:tcBorders>
              <w:top w:val="single" w:sz="4" w:space="0" w:color="auto"/>
              <w:left w:val="single" w:sz="4" w:space="0" w:color="auto"/>
              <w:bottom w:val="single" w:sz="4" w:space="0" w:color="auto"/>
              <w:right w:val="single" w:sz="4" w:space="0" w:color="auto"/>
            </w:tcBorders>
            <w:shd w:val="clear" w:color="auto" w:fill="364677"/>
            <w:textDirection w:val="btLr"/>
            <w:hideMark/>
          </w:tcPr>
          <w:p w14:paraId="0C4F5EF9" w14:textId="5309A537" w:rsidR="0066269D" w:rsidRPr="001D4FC4" w:rsidRDefault="0066269D" w:rsidP="0066269D">
            <w:pPr>
              <w:jc w:val="center"/>
              <w:rPr>
                <w:rFonts w:asciiTheme="minorHAnsi" w:hAnsiTheme="minorHAnsi" w:cstheme="minorHAnsi"/>
                <w:b/>
              </w:rPr>
            </w:pPr>
            <w:r w:rsidRPr="001D4FC4">
              <w:rPr>
                <w:rFonts w:asciiTheme="minorHAnsi" w:hAnsiTheme="minorHAnsi" w:cstheme="minorHAnsi"/>
                <w:b/>
                <w:color w:val="FFFFFF"/>
              </w:rPr>
              <w:t>Kent FA Board Role Overview</w:t>
            </w:r>
          </w:p>
        </w:tc>
        <w:tc>
          <w:tcPr>
            <w:tcW w:w="9480" w:type="dxa"/>
            <w:tcBorders>
              <w:top w:val="single" w:sz="4" w:space="0" w:color="auto"/>
              <w:left w:val="single" w:sz="4" w:space="0" w:color="auto"/>
              <w:bottom w:val="single" w:sz="4" w:space="0" w:color="auto"/>
              <w:right w:val="single" w:sz="4" w:space="0" w:color="auto"/>
            </w:tcBorders>
            <w:hideMark/>
          </w:tcPr>
          <w:p w14:paraId="5BFB2A4E" w14:textId="47C667E2" w:rsidR="0066269D" w:rsidRPr="001D4FC4" w:rsidRDefault="0066269D" w:rsidP="0066269D">
            <w:pPr>
              <w:spacing w:after="210"/>
              <w:ind w:left="94"/>
              <w:textAlignment w:val="baseline"/>
              <w:rPr>
                <w:rFonts w:asciiTheme="minorHAnsi" w:hAnsiTheme="minorHAnsi" w:cstheme="minorHAnsi"/>
              </w:rPr>
            </w:pPr>
            <w:r w:rsidRPr="001D4FC4">
              <w:rPr>
                <w:rFonts w:asciiTheme="minorHAnsi" w:hAnsiTheme="minorHAnsi" w:cstheme="minorHAnsi"/>
              </w:rPr>
              <w:t xml:space="preserve">Act as leaders to </w:t>
            </w:r>
            <w:r w:rsidRPr="001D4FC4">
              <w:rPr>
                <w:rFonts w:asciiTheme="minorHAnsi" w:hAnsiTheme="minorHAnsi" w:cstheme="minorHAnsi"/>
                <w:b/>
              </w:rPr>
              <w:t xml:space="preserve">Develop, Support and Govern </w:t>
            </w:r>
            <w:r w:rsidRPr="001D4FC4">
              <w:rPr>
                <w:rFonts w:asciiTheme="minorHAnsi" w:hAnsiTheme="minorHAnsi" w:cstheme="minorHAnsi"/>
              </w:rPr>
              <w:t>football across</w:t>
            </w:r>
            <w:r w:rsidR="001D4FC4">
              <w:rPr>
                <w:rFonts w:asciiTheme="minorHAnsi" w:hAnsiTheme="minorHAnsi" w:cstheme="minorHAnsi"/>
              </w:rPr>
              <w:t xml:space="preserve"> Kent</w:t>
            </w:r>
            <w:r w:rsidRPr="001D4FC4">
              <w:rPr>
                <w:rFonts w:asciiTheme="minorHAnsi" w:hAnsiTheme="minorHAnsi" w:cstheme="minorHAnsi"/>
              </w:rPr>
              <w:t xml:space="preserve"> to “create a united grassroots football environment which delivers football opportunity for all”</w:t>
            </w:r>
          </w:p>
        </w:tc>
      </w:tr>
      <w:tr w:rsidR="0066269D" w:rsidRPr="0066269D" w14:paraId="04C4E8AB" w14:textId="77777777" w:rsidTr="009B7CBC">
        <w:trPr>
          <w:trHeight w:val="112"/>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7AEFDFB" w14:textId="77777777" w:rsidR="0066269D" w:rsidRPr="0066269D" w:rsidRDefault="0066269D" w:rsidP="0066269D">
            <w:pPr>
              <w:rPr>
                <w:rFonts w:ascii="Franklin Gothic Book" w:hAnsi="Franklin Gothic Book"/>
                <w:b/>
              </w:rPr>
            </w:pPr>
          </w:p>
        </w:tc>
        <w:tc>
          <w:tcPr>
            <w:tcW w:w="9480" w:type="dxa"/>
            <w:tcBorders>
              <w:top w:val="single" w:sz="4" w:space="0" w:color="auto"/>
              <w:left w:val="single" w:sz="4" w:space="0" w:color="auto"/>
              <w:bottom w:val="single" w:sz="4" w:space="0" w:color="auto"/>
              <w:right w:val="single" w:sz="4" w:space="0" w:color="auto"/>
            </w:tcBorders>
            <w:hideMark/>
          </w:tcPr>
          <w:p w14:paraId="2F525649" w14:textId="7FF20948" w:rsidR="0066269D" w:rsidRPr="001D4FC4" w:rsidRDefault="0066269D" w:rsidP="0066269D">
            <w:pPr>
              <w:spacing w:after="210"/>
              <w:ind w:left="94"/>
              <w:textAlignment w:val="baseline"/>
              <w:rPr>
                <w:rFonts w:asciiTheme="minorHAnsi" w:hAnsiTheme="minorHAnsi" w:cstheme="minorHAnsi"/>
              </w:rPr>
            </w:pPr>
            <w:r w:rsidRPr="001D4FC4">
              <w:rPr>
                <w:rFonts w:asciiTheme="minorHAnsi" w:hAnsiTheme="minorHAnsi" w:cstheme="minorHAnsi"/>
              </w:rPr>
              <w:t xml:space="preserve">Create, monitor and evaluate the </w:t>
            </w:r>
            <w:r w:rsidRPr="001D4FC4">
              <w:rPr>
                <w:rFonts w:asciiTheme="minorHAnsi" w:hAnsiTheme="minorHAnsi" w:cstheme="minorHAnsi"/>
                <w:b/>
              </w:rPr>
              <w:t xml:space="preserve">Kent FA’s 2021 – 2024 Strategy  </w:t>
            </w:r>
          </w:p>
        </w:tc>
      </w:tr>
      <w:tr w:rsidR="0066269D" w:rsidRPr="0066269D" w14:paraId="1D49BFA1" w14:textId="77777777" w:rsidTr="009B7CBC">
        <w:trPr>
          <w:trHeight w:val="4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11E99CD" w14:textId="77777777" w:rsidR="0066269D" w:rsidRPr="0066269D" w:rsidRDefault="0066269D" w:rsidP="0066269D">
            <w:pPr>
              <w:rPr>
                <w:rFonts w:ascii="Franklin Gothic Book" w:hAnsi="Franklin Gothic Book"/>
                <w:b/>
              </w:rPr>
            </w:pPr>
          </w:p>
        </w:tc>
        <w:tc>
          <w:tcPr>
            <w:tcW w:w="9480" w:type="dxa"/>
            <w:tcBorders>
              <w:top w:val="single" w:sz="4" w:space="0" w:color="auto"/>
              <w:left w:val="single" w:sz="4" w:space="0" w:color="auto"/>
              <w:bottom w:val="single" w:sz="4" w:space="0" w:color="auto"/>
              <w:right w:val="single" w:sz="4" w:space="0" w:color="auto"/>
            </w:tcBorders>
            <w:hideMark/>
          </w:tcPr>
          <w:p w14:paraId="5DFF115B" w14:textId="30D6D306" w:rsidR="0066269D" w:rsidRPr="001D4FC4" w:rsidRDefault="0066269D" w:rsidP="0066269D">
            <w:pPr>
              <w:spacing w:after="210"/>
              <w:ind w:left="94"/>
              <w:textAlignment w:val="baseline"/>
              <w:rPr>
                <w:rFonts w:asciiTheme="minorHAnsi" w:hAnsiTheme="minorHAnsi" w:cstheme="minorHAnsi"/>
              </w:rPr>
            </w:pPr>
            <w:r w:rsidRPr="001D4FC4">
              <w:rPr>
                <w:rFonts w:asciiTheme="minorHAnsi" w:hAnsiTheme="minorHAnsi" w:cstheme="minorHAnsi"/>
              </w:rPr>
              <w:t xml:space="preserve">Ensure that the </w:t>
            </w:r>
            <w:r w:rsidRPr="001D4FC4">
              <w:rPr>
                <w:rFonts w:asciiTheme="minorHAnsi" w:hAnsiTheme="minorHAnsi" w:cstheme="minorHAnsi"/>
                <w:b/>
              </w:rPr>
              <w:t xml:space="preserve">Financial and Human Resources </w:t>
            </w:r>
            <w:r w:rsidRPr="001D4FC4">
              <w:rPr>
                <w:rFonts w:asciiTheme="minorHAnsi" w:hAnsiTheme="minorHAnsi" w:cstheme="minorHAnsi"/>
              </w:rPr>
              <w:t>are in place for the</w:t>
            </w:r>
            <w:r w:rsidR="00415801">
              <w:rPr>
                <w:rFonts w:asciiTheme="minorHAnsi" w:hAnsiTheme="minorHAnsi" w:cstheme="minorHAnsi"/>
              </w:rPr>
              <w:t xml:space="preserve"> Kent FA</w:t>
            </w:r>
            <w:r w:rsidRPr="001D4FC4">
              <w:rPr>
                <w:rFonts w:asciiTheme="minorHAnsi" w:hAnsiTheme="minorHAnsi" w:cstheme="minorHAnsi"/>
              </w:rPr>
              <w:t xml:space="preserve"> to meet its objectives </w:t>
            </w:r>
          </w:p>
        </w:tc>
      </w:tr>
      <w:tr w:rsidR="0066269D" w:rsidRPr="0066269D" w14:paraId="025E17E6" w14:textId="77777777" w:rsidTr="009B7CBC">
        <w:trPr>
          <w:trHeight w:val="112"/>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314948B9" w14:textId="77777777" w:rsidR="0066269D" w:rsidRPr="0066269D" w:rsidRDefault="0066269D" w:rsidP="0066269D">
            <w:pPr>
              <w:rPr>
                <w:rFonts w:ascii="Franklin Gothic Book" w:hAnsi="Franklin Gothic Book"/>
                <w:b/>
              </w:rPr>
            </w:pPr>
          </w:p>
        </w:tc>
        <w:tc>
          <w:tcPr>
            <w:tcW w:w="9480" w:type="dxa"/>
            <w:tcBorders>
              <w:top w:val="single" w:sz="4" w:space="0" w:color="auto"/>
              <w:left w:val="single" w:sz="4" w:space="0" w:color="auto"/>
              <w:bottom w:val="single" w:sz="4" w:space="0" w:color="auto"/>
              <w:right w:val="single" w:sz="4" w:space="0" w:color="auto"/>
            </w:tcBorders>
            <w:hideMark/>
          </w:tcPr>
          <w:p w14:paraId="6377B4C0" w14:textId="77777777" w:rsidR="0066269D" w:rsidRPr="001D4FC4" w:rsidRDefault="0066269D" w:rsidP="0066269D">
            <w:pPr>
              <w:spacing w:after="210"/>
              <w:ind w:left="94"/>
              <w:textAlignment w:val="baseline"/>
              <w:rPr>
                <w:rFonts w:asciiTheme="minorHAnsi" w:hAnsiTheme="minorHAnsi" w:cstheme="minorHAnsi"/>
              </w:rPr>
            </w:pPr>
            <w:r w:rsidRPr="001D4FC4">
              <w:rPr>
                <w:rFonts w:asciiTheme="minorHAnsi" w:hAnsiTheme="minorHAnsi" w:cstheme="minorHAnsi"/>
              </w:rPr>
              <w:t xml:space="preserve">Provide </w:t>
            </w:r>
            <w:r w:rsidRPr="001D4FC4">
              <w:rPr>
                <w:rFonts w:asciiTheme="minorHAnsi" w:hAnsiTheme="minorHAnsi" w:cstheme="minorHAnsi"/>
                <w:b/>
              </w:rPr>
              <w:t>Effective Controls</w:t>
            </w:r>
            <w:r w:rsidRPr="001D4FC4">
              <w:rPr>
                <w:rFonts w:asciiTheme="minorHAnsi" w:hAnsiTheme="minorHAnsi" w:cstheme="minorHAnsi"/>
              </w:rPr>
              <w:t xml:space="preserve"> which enable risks to be understood, assessed and managed</w:t>
            </w:r>
          </w:p>
        </w:tc>
      </w:tr>
      <w:tr w:rsidR="0066269D" w:rsidRPr="0066269D" w14:paraId="5C0F4393" w14:textId="77777777" w:rsidTr="009B7CBC">
        <w:trPr>
          <w:trHeight w:val="483"/>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EC7867A" w14:textId="77777777" w:rsidR="0066269D" w:rsidRPr="0066269D" w:rsidRDefault="0066269D" w:rsidP="0066269D">
            <w:pPr>
              <w:rPr>
                <w:rFonts w:ascii="Franklin Gothic Book" w:hAnsi="Franklin Gothic Book"/>
                <w:b/>
              </w:rPr>
            </w:pPr>
          </w:p>
        </w:tc>
        <w:tc>
          <w:tcPr>
            <w:tcW w:w="9480" w:type="dxa"/>
            <w:tcBorders>
              <w:top w:val="single" w:sz="4" w:space="0" w:color="auto"/>
              <w:left w:val="single" w:sz="4" w:space="0" w:color="auto"/>
              <w:bottom w:val="single" w:sz="4" w:space="0" w:color="auto"/>
              <w:right w:val="single" w:sz="4" w:space="0" w:color="auto"/>
            </w:tcBorders>
            <w:hideMark/>
          </w:tcPr>
          <w:p w14:paraId="777EF1CD" w14:textId="77777777" w:rsidR="0066269D" w:rsidRPr="001D4FC4" w:rsidRDefault="0066269D" w:rsidP="0066269D">
            <w:pPr>
              <w:spacing w:after="210"/>
              <w:ind w:left="94"/>
              <w:textAlignment w:val="baseline"/>
              <w:rPr>
                <w:rFonts w:asciiTheme="minorHAnsi" w:hAnsiTheme="minorHAnsi" w:cstheme="minorHAnsi"/>
              </w:rPr>
            </w:pPr>
            <w:r w:rsidRPr="001D4FC4">
              <w:rPr>
                <w:rFonts w:asciiTheme="minorHAnsi" w:hAnsiTheme="minorHAnsi" w:cstheme="minorHAnsi"/>
              </w:rPr>
              <w:t xml:space="preserve">Provide monitoring and evaluation of success through effective </w:t>
            </w:r>
            <w:r w:rsidRPr="001D4FC4">
              <w:rPr>
                <w:rFonts w:asciiTheme="minorHAnsi" w:hAnsiTheme="minorHAnsi" w:cstheme="minorHAnsi"/>
                <w:b/>
              </w:rPr>
              <w:t>Performance Management</w:t>
            </w:r>
            <w:r w:rsidRPr="001D4FC4">
              <w:rPr>
                <w:rFonts w:asciiTheme="minorHAnsi" w:hAnsiTheme="minorHAnsi" w:cstheme="minorHAnsi"/>
              </w:rPr>
              <w:t xml:space="preserve"> </w:t>
            </w:r>
          </w:p>
        </w:tc>
      </w:tr>
      <w:tr w:rsidR="0066269D" w:rsidRPr="0066269D" w14:paraId="2C6D6432" w14:textId="77777777" w:rsidTr="009B7CBC">
        <w:trPr>
          <w:trHeight w:val="112"/>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0A05337" w14:textId="77777777" w:rsidR="0066269D" w:rsidRPr="0066269D" w:rsidRDefault="0066269D" w:rsidP="0066269D">
            <w:pPr>
              <w:rPr>
                <w:rFonts w:ascii="Franklin Gothic Book" w:hAnsi="Franklin Gothic Book"/>
                <w:b/>
              </w:rPr>
            </w:pPr>
          </w:p>
        </w:tc>
        <w:tc>
          <w:tcPr>
            <w:tcW w:w="9480" w:type="dxa"/>
            <w:tcBorders>
              <w:top w:val="single" w:sz="4" w:space="0" w:color="auto"/>
              <w:left w:val="single" w:sz="4" w:space="0" w:color="auto"/>
              <w:bottom w:val="single" w:sz="4" w:space="0" w:color="auto"/>
              <w:right w:val="single" w:sz="4" w:space="0" w:color="auto"/>
            </w:tcBorders>
            <w:hideMark/>
          </w:tcPr>
          <w:p w14:paraId="31A545A4" w14:textId="4BC28AC0" w:rsidR="0066269D" w:rsidRPr="001D4FC4" w:rsidRDefault="0066269D" w:rsidP="0066269D">
            <w:pPr>
              <w:spacing w:after="210"/>
              <w:ind w:left="94"/>
              <w:textAlignment w:val="baseline"/>
              <w:rPr>
                <w:rFonts w:asciiTheme="minorHAnsi" w:hAnsiTheme="minorHAnsi" w:cstheme="minorHAnsi"/>
              </w:rPr>
            </w:pPr>
            <w:r w:rsidRPr="001D4FC4">
              <w:rPr>
                <w:rFonts w:asciiTheme="minorHAnsi" w:hAnsiTheme="minorHAnsi" w:cstheme="minorHAnsi"/>
              </w:rPr>
              <w:t xml:space="preserve">Ensure that </w:t>
            </w:r>
            <w:r w:rsidR="00BB758C">
              <w:rPr>
                <w:rFonts w:asciiTheme="minorHAnsi" w:hAnsiTheme="minorHAnsi" w:cstheme="minorHAnsi"/>
              </w:rPr>
              <w:t>the Kent FA’s</w:t>
            </w:r>
            <w:r w:rsidRPr="001D4FC4">
              <w:rPr>
                <w:rFonts w:asciiTheme="minorHAnsi" w:hAnsiTheme="minorHAnsi" w:cstheme="minorHAnsi"/>
              </w:rPr>
              <w:t xml:space="preserve"> obligations to its </w:t>
            </w:r>
            <w:r w:rsidRPr="001D4FC4">
              <w:rPr>
                <w:rFonts w:asciiTheme="minorHAnsi" w:hAnsiTheme="minorHAnsi" w:cstheme="minorHAnsi"/>
                <w:b/>
              </w:rPr>
              <w:t>Members</w:t>
            </w:r>
            <w:r w:rsidRPr="001D4FC4">
              <w:rPr>
                <w:rFonts w:asciiTheme="minorHAnsi" w:hAnsiTheme="minorHAnsi" w:cstheme="minorHAnsi"/>
              </w:rPr>
              <w:t xml:space="preserve"> and others are understood and met</w:t>
            </w:r>
          </w:p>
        </w:tc>
      </w:tr>
    </w:tbl>
    <w:p w14:paraId="79596EC2" w14:textId="77777777" w:rsidR="003511DD" w:rsidRDefault="003511DD" w:rsidP="003511DD">
      <w:pPr>
        <w:rPr>
          <w:lang w:eastAsia="en-GB"/>
        </w:rPr>
      </w:pPr>
    </w:p>
    <w:p w14:paraId="0948A565" w14:textId="7079525B" w:rsidR="000D0E1F" w:rsidRPr="00C02297" w:rsidRDefault="003511DD" w:rsidP="003511DD">
      <w:pPr>
        <w:rPr>
          <w:b/>
          <w:bCs/>
          <w:sz w:val="28"/>
          <w:szCs w:val="28"/>
          <w:lang w:eastAsia="en-GB"/>
        </w:rPr>
      </w:pPr>
      <w:r w:rsidRPr="00C02297">
        <w:rPr>
          <w:b/>
          <w:bCs/>
          <w:sz w:val="28"/>
          <w:szCs w:val="28"/>
          <w:lang w:eastAsia="en-GB"/>
        </w:rPr>
        <w:t>Time Commitment.</w:t>
      </w:r>
    </w:p>
    <w:p w14:paraId="767E4C76" w14:textId="3635DF49" w:rsidR="00865C80" w:rsidRDefault="003511DD" w:rsidP="003511DD">
      <w:pPr>
        <w:rPr>
          <w:lang w:eastAsia="en-GB"/>
        </w:rPr>
      </w:pPr>
      <w:r w:rsidRPr="003511DD">
        <w:rPr>
          <w:lang w:eastAsia="en-GB"/>
        </w:rPr>
        <w:t xml:space="preserve">Board members are expected to commit on average between 7 and 10 hours per month. This time includes attending the monthly </w:t>
      </w:r>
      <w:r w:rsidR="00C256E0">
        <w:rPr>
          <w:lang w:eastAsia="en-GB"/>
        </w:rPr>
        <w:t>b</w:t>
      </w:r>
      <w:r w:rsidRPr="003511DD">
        <w:rPr>
          <w:lang w:eastAsia="en-GB"/>
        </w:rPr>
        <w:t xml:space="preserve">oard </w:t>
      </w:r>
      <w:r w:rsidR="00C256E0">
        <w:rPr>
          <w:lang w:eastAsia="en-GB"/>
        </w:rPr>
        <w:t>m</w:t>
      </w:r>
      <w:r w:rsidRPr="003511DD">
        <w:rPr>
          <w:lang w:eastAsia="en-GB"/>
        </w:rPr>
        <w:t xml:space="preserve">eetings as well as being asked to lead </w:t>
      </w:r>
      <w:r w:rsidR="00A754FA">
        <w:rPr>
          <w:lang w:eastAsia="en-GB"/>
        </w:rPr>
        <w:t xml:space="preserve">or attend </w:t>
      </w:r>
      <w:r w:rsidR="00477BBD">
        <w:rPr>
          <w:lang w:eastAsia="en-GB"/>
        </w:rPr>
        <w:t>standing committees</w:t>
      </w:r>
      <w:r w:rsidR="00A754FA">
        <w:rPr>
          <w:lang w:eastAsia="en-GB"/>
        </w:rPr>
        <w:t xml:space="preserve"> </w:t>
      </w:r>
      <w:r w:rsidR="00477BBD">
        <w:rPr>
          <w:lang w:eastAsia="en-GB"/>
        </w:rPr>
        <w:t>and</w:t>
      </w:r>
      <w:r w:rsidR="00A754FA">
        <w:rPr>
          <w:lang w:eastAsia="en-GB"/>
        </w:rPr>
        <w:t>,</w:t>
      </w:r>
      <w:r w:rsidR="00477BBD">
        <w:rPr>
          <w:lang w:eastAsia="en-GB"/>
        </w:rPr>
        <w:t xml:space="preserve"> or</w:t>
      </w:r>
      <w:r w:rsidR="00A754FA">
        <w:rPr>
          <w:lang w:eastAsia="en-GB"/>
        </w:rPr>
        <w:t xml:space="preserve">, </w:t>
      </w:r>
      <w:r w:rsidRPr="003511DD">
        <w:rPr>
          <w:lang w:eastAsia="en-GB"/>
        </w:rPr>
        <w:t>advisory working groups.</w:t>
      </w:r>
    </w:p>
    <w:p w14:paraId="281E9F16" w14:textId="001310F6" w:rsidR="00A754FA" w:rsidRPr="00C02297" w:rsidRDefault="00DB4A2B" w:rsidP="003511DD">
      <w:pPr>
        <w:rPr>
          <w:b/>
          <w:bCs/>
          <w:sz w:val="28"/>
          <w:szCs w:val="28"/>
          <w:lang w:eastAsia="en-GB"/>
        </w:rPr>
      </w:pPr>
      <w:r w:rsidRPr="00C02297">
        <w:rPr>
          <w:b/>
          <w:bCs/>
          <w:sz w:val="28"/>
          <w:szCs w:val="28"/>
          <w:lang w:eastAsia="en-GB"/>
        </w:rPr>
        <w:t>Renumeration.</w:t>
      </w:r>
    </w:p>
    <w:p w14:paraId="1CE82B45" w14:textId="7B7A76B1" w:rsidR="00DB4A2B" w:rsidRDefault="00DB4A2B" w:rsidP="003511DD">
      <w:pPr>
        <w:rPr>
          <w:lang w:eastAsia="en-GB"/>
        </w:rPr>
      </w:pPr>
      <w:r>
        <w:rPr>
          <w:lang w:eastAsia="en-GB"/>
        </w:rPr>
        <w:t xml:space="preserve">The </w:t>
      </w:r>
      <w:r w:rsidR="00C256E0">
        <w:rPr>
          <w:lang w:eastAsia="en-GB"/>
        </w:rPr>
        <w:t>d</w:t>
      </w:r>
      <w:r>
        <w:rPr>
          <w:lang w:eastAsia="en-GB"/>
        </w:rPr>
        <w:t xml:space="preserve">irector positions are </w:t>
      </w:r>
      <w:r w:rsidR="00916F80">
        <w:rPr>
          <w:lang w:eastAsia="en-GB"/>
        </w:rPr>
        <w:t>voluntary</w:t>
      </w:r>
      <w:r w:rsidR="00C256E0">
        <w:rPr>
          <w:lang w:eastAsia="en-GB"/>
        </w:rPr>
        <w:t xml:space="preserve"> though</w:t>
      </w:r>
      <w:r w:rsidR="00916F80">
        <w:rPr>
          <w:lang w:eastAsia="en-GB"/>
        </w:rPr>
        <w:t xml:space="preserve"> honorariums are paid to </w:t>
      </w:r>
      <w:r w:rsidR="00013AFC">
        <w:rPr>
          <w:lang w:eastAsia="en-GB"/>
        </w:rPr>
        <w:t>d</w:t>
      </w:r>
      <w:r w:rsidR="00916F80">
        <w:rPr>
          <w:lang w:eastAsia="en-GB"/>
        </w:rPr>
        <w:t>irectors. For further information on this please speak to Darryl Haden, CEO</w:t>
      </w:r>
      <w:r w:rsidR="00865C80">
        <w:rPr>
          <w:lang w:eastAsia="en-GB"/>
        </w:rPr>
        <w:t xml:space="preserve">, who will be able to provide more information. </w:t>
      </w:r>
    </w:p>
    <w:p w14:paraId="451BF58B" w14:textId="77777777" w:rsidR="0061614B" w:rsidRPr="0061614B" w:rsidRDefault="0061614B" w:rsidP="0061614B">
      <w:pPr>
        <w:spacing w:before="100" w:beforeAutospacing="1" w:after="100" w:afterAutospacing="1" w:line="240" w:lineRule="auto"/>
        <w:rPr>
          <w:rFonts w:eastAsia="Times New Roman" w:cstheme="minorHAnsi"/>
          <w:b/>
          <w:bCs/>
          <w:color w:val="000000"/>
          <w:sz w:val="28"/>
          <w:szCs w:val="28"/>
          <w:lang w:eastAsia="en-GB"/>
        </w:rPr>
      </w:pPr>
      <w:r w:rsidRPr="0061614B">
        <w:rPr>
          <w:rFonts w:eastAsia="Times New Roman" w:cstheme="minorHAnsi"/>
          <w:b/>
          <w:bCs/>
          <w:color w:val="000000"/>
          <w:sz w:val="28"/>
          <w:szCs w:val="28"/>
          <w:lang w:eastAsia="en-GB"/>
        </w:rPr>
        <w:t>What can we offer?</w:t>
      </w:r>
    </w:p>
    <w:p w14:paraId="5CA7C031" w14:textId="41AFACF7" w:rsidR="0061614B" w:rsidRPr="0061614B" w:rsidRDefault="0061614B" w:rsidP="0061614B">
      <w:pPr>
        <w:spacing w:before="100" w:beforeAutospacing="1" w:after="100" w:afterAutospacing="1" w:line="240" w:lineRule="auto"/>
        <w:rPr>
          <w:rFonts w:eastAsia="Times New Roman" w:cstheme="minorHAnsi"/>
          <w:color w:val="000000"/>
          <w:lang w:eastAsia="en-GB"/>
        </w:rPr>
      </w:pPr>
      <w:r w:rsidRPr="0061614B">
        <w:rPr>
          <w:rFonts w:eastAsia="Times New Roman" w:cstheme="minorHAnsi"/>
          <w:color w:val="000000"/>
          <w:lang w:eastAsia="en-GB"/>
        </w:rPr>
        <w:t>• An exciting opportunity to be part of a forward thinking, progressive business</w:t>
      </w:r>
    </w:p>
    <w:p w14:paraId="2A850AD1" w14:textId="19AC6FBE" w:rsidR="0061614B" w:rsidRPr="0061614B" w:rsidRDefault="0061614B" w:rsidP="0061614B">
      <w:pPr>
        <w:spacing w:before="100" w:beforeAutospacing="1" w:after="100" w:afterAutospacing="1" w:line="240" w:lineRule="auto"/>
        <w:rPr>
          <w:rFonts w:eastAsia="Times New Roman" w:cstheme="minorHAnsi"/>
          <w:color w:val="000000"/>
          <w:lang w:eastAsia="en-GB"/>
        </w:rPr>
      </w:pPr>
      <w:r w:rsidRPr="0061614B">
        <w:rPr>
          <w:rFonts w:eastAsia="Times New Roman" w:cstheme="minorHAnsi"/>
          <w:color w:val="000000"/>
          <w:lang w:eastAsia="en-GB"/>
        </w:rPr>
        <w:t xml:space="preserve">• To work with key stakeholders within grassroots </w:t>
      </w:r>
      <w:r w:rsidR="0073428F">
        <w:rPr>
          <w:rFonts w:eastAsia="Times New Roman" w:cstheme="minorHAnsi"/>
          <w:color w:val="000000"/>
          <w:lang w:eastAsia="en-GB"/>
        </w:rPr>
        <w:t>football</w:t>
      </w:r>
    </w:p>
    <w:p w14:paraId="64047DD7" w14:textId="7877944D" w:rsidR="00915160" w:rsidRPr="0073428F" w:rsidRDefault="0061614B" w:rsidP="0073428F">
      <w:pPr>
        <w:spacing w:before="100" w:beforeAutospacing="1" w:after="100" w:afterAutospacing="1" w:line="240" w:lineRule="auto"/>
        <w:rPr>
          <w:rFonts w:eastAsia="Times New Roman" w:cstheme="minorHAnsi"/>
          <w:color w:val="000000"/>
          <w:lang w:eastAsia="en-GB"/>
        </w:rPr>
      </w:pPr>
      <w:r w:rsidRPr="0061614B">
        <w:rPr>
          <w:rFonts w:eastAsia="Times New Roman" w:cstheme="minorHAnsi"/>
          <w:color w:val="000000"/>
          <w:lang w:eastAsia="en-GB"/>
        </w:rPr>
        <w:t>• A commitment to supportive personal development.</w:t>
      </w:r>
    </w:p>
    <w:p w14:paraId="58802FFA" w14:textId="77777777" w:rsidR="00BB5D82" w:rsidRDefault="00BB5D82" w:rsidP="003511DD">
      <w:pPr>
        <w:rPr>
          <w:b/>
          <w:bCs/>
          <w:sz w:val="28"/>
          <w:szCs w:val="28"/>
          <w:lang w:eastAsia="en-GB"/>
        </w:rPr>
      </w:pPr>
    </w:p>
    <w:p w14:paraId="24549FB1" w14:textId="77777777" w:rsidR="00BB5D82" w:rsidRDefault="00BB5D82" w:rsidP="003511DD">
      <w:pPr>
        <w:rPr>
          <w:b/>
          <w:bCs/>
          <w:sz w:val="28"/>
          <w:szCs w:val="28"/>
          <w:lang w:eastAsia="en-GB"/>
        </w:rPr>
      </w:pPr>
    </w:p>
    <w:p w14:paraId="6BAE7039" w14:textId="77777777" w:rsidR="00BB5D82" w:rsidRDefault="00BB5D82" w:rsidP="003511DD">
      <w:pPr>
        <w:rPr>
          <w:b/>
          <w:bCs/>
          <w:sz w:val="28"/>
          <w:szCs w:val="28"/>
          <w:lang w:eastAsia="en-GB"/>
        </w:rPr>
      </w:pPr>
    </w:p>
    <w:p w14:paraId="04900329" w14:textId="77777777" w:rsidR="00BB5D82" w:rsidRDefault="00BB5D82" w:rsidP="003511DD">
      <w:pPr>
        <w:rPr>
          <w:b/>
          <w:bCs/>
          <w:sz w:val="28"/>
          <w:szCs w:val="28"/>
          <w:lang w:eastAsia="en-GB"/>
        </w:rPr>
      </w:pPr>
    </w:p>
    <w:p w14:paraId="614A0150" w14:textId="77777777" w:rsidR="00BB5D82" w:rsidRDefault="00BB5D82" w:rsidP="003511DD">
      <w:pPr>
        <w:rPr>
          <w:b/>
          <w:bCs/>
          <w:sz w:val="28"/>
          <w:szCs w:val="28"/>
          <w:lang w:eastAsia="en-GB"/>
        </w:rPr>
      </w:pPr>
    </w:p>
    <w:p w14:paraId="08A3989F" w14:textId="23D5EF4C" w:rsidR="00D17A97" w:rsidRPr="00C02297" w:rsidRDefault="00D17A97" w:rsidP="003511DD">
      <w:pPr>
        <w:rPr>
          <w:b/>
          <w:bCs/>
          <w:sz w:val="28"/>
          <w:szCs w:val="28"/>
          <w:lang w:eastAsia="en-GB"/>
        </w:rPr>
      </w:pPr>
      <w:r w:rsidRPr="00C02297">
        <w:rPr>
          <w:b/>
          <w:bCs/>
          <w:sz w:val="28"/>
          <w:szCs w:val="28"/>
          <w:lang w:eastAsia="en-GB"/>
        </w:rPr>
        <w:lastRenderedPageBreak/>
        <w:t xml:space="preserve">Board Member </w:t>
      </w:r>
      <w:r w:rsidR="00FC7422" w:rsidRPr="00C02297">
        <w:rPr>
          <w:b/>
          <w:bCs/>
          <w:sz w:val="28"/>
          <w:szCs w:val="28"/>
          <w:lang w:eastAsia="en-GB"/>
        </w:rPr>
        <w:t>Accountabilities</w:t>
      </w:r>
      <w:r w:rsidRPr="00C02297">
        <w:rPr>
          <w:b/>
          <w:bCs/>
          <w:sz w:val="28"/>
          <w:szCs w:val="28"/>
          <w:lang w:eastAsia="en-GB"/>
        </w:rPr>
        <w:t>.</w:t>
      </w:r>
    </w:p>
    <w:p w14:paraId="07AF1911" w14:textId="0C24D0CC" w:rsidR="00D17A97" w:rsidRDefault="00D17A97" w:rsidP="003511DD">
      <w:pPr>
        <w:rPr>
          <w:lang w:eastAsia="en-GB"/>
        </w:rPr>
      </w:pPr>
      <w:r>
        <w:rPr>
          <w:lang w:eastAsia="en-GB"/>
        </w:rPr>
        <w:t xml:space="preserve">All </w:t>
      </w:r>
      <w:r w:rsidR="004D0F73">
        <w:rPr>
          <w:lang w:eastAsia="en-GB"/>
        </w:rPr>
        <w:t>d</w:t>
      </w:r>
      <w:r>
        <w:rPr>
          <w:lang w:eastAsia="en-GB"/>
        </w:rPr>
        <w:t xml:space="preserve">irectors will hold collective responsibility for ensuring the Kent FA </w:t>
      </w:r>
      <w:r w:rsidR="004D0F73">
        <w:rPr>
          <w:lang w:eastAsia="en-GB"/>
        </w:rPr>
        <w:t>b</w:t>
      </w:r>
      <w:r>
        <w:rPr>
          <w:lang w:eastAsia="en-GB"/>
        </w:rPr>
        <w:t xml:space="preserve">oard is efficient and effective. </w:t>
      </w:r>
      <w:r w:rsidR="00BC39FF">
        <w:rPr>
          <w:lang w:eastAsia="en-GB"/>
        </w:rPr>
        <w:t xml:space="preserve"> The following accountabilities apply to all </w:t>
      </w:r>
      <w:r w:rsidR="004D0F73">
        <w:rPr>
          <w:lang w:eastAsia="en-GB"/>
        </w:rPr>
        <w:t>b</w:t>
      </w:r>
      <w:r w:rsidR="00BC39FF">
        <w:rPr>
          <w:lang w:eastAsia="en-GB"/>
        </w:rPr>
        <w:t xml:space="preserve">oard </w:t>
      </w:r>
      <w:r w:rsidR="004D0F73">
        <w:rPr>
          <w:lang w:eastAsia="en-GB"/>
        </w:rPr>
        <w:t>m</w:t>
      </w:r>
      <w:r w:rsidR="00BC39FF">
        <w:rPr>
          <w:lang w:eastAsia="en-GB"/>
        </w:rPr>
        <w:t>embers</w:t>
      </w:r>
    </w:p>
    <w:tbl>
      <w:tblPr>
        <w:tblStyle w:val="TableGrid"/>
        <w:tblpPr w:leftFromText="180" w:rightFromText="180" w:vertAnchor="text" w:horzAnchor="margin" w:tblpY="71"/>
        <w:tblW w:w="9013" w:type="dxa"/>
        <w:tblInd w:w="0" w:type="dxa"/>
        <w:tblLayout w:type="fixed"/>
        <w:tblLook w:val="04A0" w:firstRow="1" w:lastRow="0" w:firstColumn="1" w:lastColumn="0" w:noHBand="0" w:noVBand="1"/>
      </w:tblPr>
      <w:tblGrid>
        <w:gridCol w:w="1413"/>
        <w:gridCol w:w="7600"/>
      </w:tblGrid>
      <w:tr w:rsidR="006055CC" w:rsidRPr="00241BA8" w14:paraId="77D829A5" w14:textId="77777777" w:rsidTr="00A06F11">
        <w:trPr>
          <w:trHeight w:val="47"/>
        </w:trPr>
        <w:tc>
          <w:tcPr>
            <w:tcW w:w="1413" w:type="dxa"/>
          </w:tcPr>
          <w:p w14:paraId="4F2D8210" w14:textId="71D63F54" w:rsidR="006055CC" w:rsidRPr="00BC238F" w:rsidRDefault="006055CC" w:rsidP="00B35F73">
            <w:pPr>
              <w:pStyle w:val="NormalWeb"/>
              <w:spacing w:before="0" w:beforeAutospacing="0" w:after="0" w:afterAutospacing="0"/>
              <w:textAlignment w:val="baseline"/>
              <w:rPr>
                <w:rFonts w:asciiTheme="minorHAnsi" w:hAnsiTheme="minorHAnsi" w:cstheme="minorHAnsi"/>
                <w:b/>
                <w:color w:val="364677"/>
                <w:sz w:val="22"/>
                <w:szCs w:val="22"/>
              </w:rPr>
            </w:pPr>
          </w:p>
        </w:tc>
        <w:tc>
          <w:tcPr>
            <w:tcW w:w="7600" w:type="dxa"/>
          </w:tcPr>
          <w:p w14:paraId="1FE38E56" w14:textId="77777777" w:rsidR="006055CC" w:rsidRPr="00BC238F" w:rsidRDefault="006055CC" w:rsidP="00B35F73">
            <w:pPr>
              <w:pStyle w:val="NormalWeb"/>
              <w:spacing w:before="0" w:beforeAutospacing="0" w:after="0" w:afterAutospacing="0"/>
              <w:textAlignment w:val="baseline"/>
              <w:rPr>
                <w:rFonts w:asciiTheme="minorHAnsi" w:hAnsiTheme="minorHAnsi" w:cstheme="minorHAnsi"/>
                <w:b/>
                <w:sz w:val="22"/>
                <w:szCs w:val="22"/>
              </w:rPr>
            </w:pPr>
            <w:r w:rsidRPr="00BC238F">
              <w:rPr>
                <w:rFonts w:asciiTheme="minorHAnsi" w:hAnsiTheme="minorHAnsi" w:cstheme="minorHAnsi"/>
                <w:b/>
                <w:sz w:val="22"/>
                <w:szCs w:val="22"/>
              </w:rPr>
              <w:t xml:space="preserve">All Board Members </w:t>
            </w:r>
          </w:p>
        </w:tc>
      </w:tr>
      <w:tr w:rsidR="006055CC" w:rsidRPr="00241BA8" w14:paraId="1E588EE3" w14:textId="77777777" w:rsidTr="00A06F11">
        <w:trPr>
          <w:trHeight w:val="411"/>
        </w:trPr>
        <w:tc>
          <w:tcPr>
            <w:tcW w:w="1413" w:type="dxa"/>
          </w:tcPr>
          <w:p w14:paraId="53948BE6" w14:textId="77777777" w:rsidR="006055CC" w:rsidRPr="00CA5731" w:rsidRDefault="006055CC" w:rsidP="00B35F73">
            <w:pPr>
              <w:pStyle w:val="NormalWeb"/>
              <w:spacing w:before="0" w:beforeAutospacing="0" w:after="0" w:afterAutospacing="0"/>
              <w:textAlignment w:val="baseline"/>
              <w:rPr>
                <w:rFonts w:asciiTheme="minorHAnsi" w:hAnsiTheme="minorHAnsi" w:cstheme="minorHAnsi"/>
                <w:b/>
                <w:sz w:val="22"/>
                <w:szCs w:val="22"/>
              </w:rPr>
            </w:pPr>
            <w:r w:rsidRPr="00CA5731">
              <w:rPr>
                <w:rFonts w:asciiTheme="minorHAnsi" w:hAnsiTheme="minorHAnsi" w:cstheme="minorHAnsi"/>
                <w:b/>
                <w:sz w:val="22"/>
                <w:szCs w:val="22"/>
              </w:rPr>
              <w:t xml:space="preserve">Strategic </w:t>
            </w:r>
          </w:p>
        </w:tc>
        <w:tc>
          <w:tcPr>
            <w:tcW w:w="7600" w:type="dxa"/>
          </w:tcPr>
          <w:p w14:paraId="04C7E2C1" w14:textId="16681629"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hAnsiTheme="minorHAnsi" w:cstheme="minorHAnsi"/>
                <w:sz w:val="22"/>
                <w:szCs w:val="22"/>
              </w:rPr>
              <w:t>Serve as a director of the company and to actively participate in its strategic</w:t>
            </w:r>
            <w:r w:rsidRPr="00CA5731">
              <w:rPr>
                <w:rFonts w:asciiTheme="minorHAnsi" w:hAnsiTheme="minorHAnsi" w:cstheme="minorHAnsi"/>
                <w:spacing w:val="-2"/>
                <w:sz w:val="22"/>
                <w:szCs w:val="22"/>
              </w:rPr>
              <w:t xml:space="preserve"> </w:t>
            </w:r>
            <w:r w:rsidRPr="00CA5731">
              <w:rPr>
                <w:rFonts w:asciiTheme="minorHAnsi" w:hAnsiTheme="minorHAnsi" w:cstheme="minorHAnsi"/>
                <w:sz w:val="22"/>
                <w:szCs w:val="22"/>
              </w:rPr>
              <w:t>management.</w:t>
            </w:r>
          </w:p>
          <w:p w14:paraId="0352C4AF" w14:textId="09049AF9"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hAnsiTheme="minorHAnsi" w:cstheme="minorHAnsi"/>
                <w:sz w:val="22"/>
                <w:szCs w:val="22"/>
              </w:rPr>
              <w:t xml:space="preserve">Execute the responsibilities of a company director in accordance with the Companies Act (2006) </w:t>
            </w:r>
            <w:r w:rsidRPr="00CA5731">
              <w:rPr>
                <w:rFonts w:asciiTheme="minorHAnsi" w:hAnsiTheme="minorHAnsi" w:cstheme="minorHAnsi"/>
                <w:spacing w:val="-5"/>
                <w:sz w:val="22"/>
                <w:szCs w:val="22"/>
              </w:rPr>
              <w:t xml:space="preserve">and </w:t>
            </w:r>
            <w:r w:rsidRPr="00CA5731">
              <w:rPr>
                <w:rFonts w:asciiTheme="minorHAnsi" w:hAnsiTheme="minorHAnsi" w:cstheme="minorHAnsi"/>
                <w:sz w:val="22"/>
                <w:szCs w:val="22"/>
              </w:rPr>
              <w:t>other relevant</w:t>
            </w:r>
            <w:r w:rsidRPr="00CA5731">
              <w:rPr>
                <w:rFonts w:asciiTheme="minorHAnsi" w:hAnsiTheme="minorHAnsi" w:cstheme="minorHAnsi"/>
                <w:spacing w:val="-1"/>
                <w:sz w:val="22"/>
                <w:szCs w:val="22"/>
              </w:rPr>
              <w:t xml:space="preserve"> </w:t>
            </w:r>
            <w:r w:rsidRPr="00CA5731">
              <w:rPr>
                <w:rFonts w:asciiTheme="minorHAnsi" w:hAnsiTheme="minorHAnsi" w:cstheme="minorHAnsi"/>
                <w:sz w:val="22"/>
                <w:szCs w:val="22"/>
              </w:rPr>
              <w:t>legislation.</w:t>
            </w:r>
          </w:p>
          <w:p w14:paraId="19501464" w14:textId="0F767F9B"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hAnsiTheme="minorHAnsi" w:cstheme="minorHAnsi"/>
                <w:sz w:val="22"/>
                <w:szCs w:val="22"/>
              </w:rPr>
              <w:t>Safeguard the interests of the membership and stakeholders of the</w:t>
            </w:r>
            <w:r w:rsidRPr="00CA5731">
              <w:rPr>
                <w:rFonts w:asciiTheme="minorHAnsi" w:hAnsiTheme="minorHAnsi" w:cstheme="minorHAnsi"/>
                <w:spacing w:val="-3"/>
                <w:sz w:val="22"/>
                <w:szCs w:val="22"/>
              </w:rPr>
              <w:t xml:space="preserve"> a</w:t>
            </w:r>
            <w:r w:rsidRPr="00CA5731">
              <w:rPr>
                <w:rFonts w:asciiTheme="minorHAnsi" w:hAnsiTheme="minorHAnsi" w:cstheme="minorHAnsi"/>
                <w:sz w:val="22"/>
                <w:szCs w:val="22"/>
              </w:rPr>
              <w:t>ssociation.</w:t>
            </w:r>
          </w:p>
          <w:p w14:paraId="302AF741" w14:textId="77777777" w:rsidR="006055CC" w:rsidRPr="00CA5731" w:rsidRDefault="006055CC" w:rsidP="00BC238F">
            <w:pPr>
              <w:pStyle w:val="TableParagraph"/>
              <w:numPr>
                <w:ilvl w:val="0"/>
                <w:numId w:val="2"/>
              </w:numPr>
              <w:tabs>
                <w:tab w:val="left" w:pos="511"/>
              </w:tabs>
              <w:spacing w:before="67" w:line="249" w:lineRule="auto"/>
              <w:ind w:right="1130"/>
              <w:rPr>
                <w:rFonts w:asciiTheme="minorHAnsi" w:hAnsiTheme="minorHAnsi" w:cstheme="minorHAnsi"/>
              </w:rPr>
            </w:pPr>
            <w:r w:rsidRPr="00CA5731">
              <w:rPr>
                <w:rFonts w:asciiTheme="minorHAnsi" w:hAnsiTheme="minorHAnsi" w:cstheme="minorHAnsi"/>
              </w:rPr>
              <w:t xml:space="preserve">Establish clear objectives to deliver the agreed strategy and business plan and regularly </w:t>
            </w:r>
            <w:r w:rsidRPr="00CA5731">
              <w:rPr>
                <w:rFonts w:asciiTheme="minorHAnsi" w:hAnsiTheme="minorHAnsi" w:cstheme="minorHAnsi"/>
                <w:spacing w:val="-4"/>
              </w:rPr>
              <w:t xml:space="preserve">review </w:t>
            </w:r>
            <w:r w:rsidRPr="00CA5731">
              <w:rPr>
                <w:rFonts w:asciiTheme="minorHAnsi" w:hAnsiTheme="minorHAnsi" w:cstheme="minorHAnsi"/>
              </w:rPr>
              <w:t>performance against those</w:t>
            </w:r>
            <w:r w:rsidRPr="00CA5731">
              <w:rPr>
                <w:rFonts w:asciiTheme="minorHAnsi" w:hAnsiTheme="minorHAnsi" w:cstheme="minorHAnsi"/>
                <w:spacing w:val="-1"/>
              </w:rPr>
              <w:t xml:space="preserve"> </w:t>
            </w:r>
            <w:r w:rsidRPr="00CA5731">
              <w:rPr>
                <w:rFonts w:asciiTheme="minorHAnsi" w:hAnsiTheme="minorHAnsi" w:cstheme="minorHAnsi"/>
              </w:rPr>
              <w:t>objectives.</w:t>
            </w:r>
          </w:p>
          <w:p w14:paraId="7B5C488F" w14:textId="49C479FF"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Constructively check, challenge, review and support the development of the Kent FA’s strategy and performance against objectives</w:t>
            </w:r>
          </w:p>
        </w:tc>
      </w:tr>
      <w:tr w:rsidR="006055CC" w:rsidRPr="00241BA8" w14:paraId="20AC18E3" w14:textId="77777777" w:rsidTr="00A06F11">
        <w:trPr>
          <w:trHeight w:val="694"/>
        </w:trPr>
        <w:tc>
          <w:tcPr>
            <w:tcW w:w="1413" w:type="dxa"/>
          </w:tcPr>
          <w:p w14:paraId="11ADDCD8" w14:textId="77777777" w:rsidR="006055CC" w:rsidRPr="00CA5731" w:rsidRDefault="006055CC" w:rsidP="00B35F73">
            <w:pPr>
              <w:pStyle w:val="NormalWeb"/>
              <w:spacing w:before="0" w:beforeAutospacing="0" w:after="0" w:afterAutospacing="0"/>
              <w:textAlignment w:val="baseline"/>
              <w:rPr>
                <w:rFonts w:asciiTheme="minorHAnsi" w:hAnsiTheme="minorHAnsi" w:cstheme="minorHAnsi"/>
                <w:b/>
                <w:sz w:val="22"/>
                <w:szCs w:val="22"/>
              </w:rPr>
            </w:pPr>
            <w:r w:rsidRPr="00CA5731">
              <w:rPr>
                <w:rFonts w:asciiTheme="minorHAnsi" w:hAnsiTheme="minorHAnsi" w:cstheme="minorHAnsi"/>
                <w:b/>
                <w:sz w:val="22"/>
                <w:szCs w:val="22"/>
              </w:rPr>
              <w:t>Ambassador</w:t>
            </w:r>
          </w:p>
        </w:tc>
        <w:tc>
          <w:tcPr>
            <w:tcW w:w="7600" w:type="dxa"/>
          </w:tcPr>
          <w:p w14:paraId="55FE1279" w14:textId="30E19646"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 xml:space="preserve">Be a positive ambassador for football in Kent, representing the Kent FA </w:t>
            </w:r>
          </w:p>
          <w:p w14:paraId="0F179B27" w14:textId="2DF01CD7"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 xml:space="preserve">Act as a positive voice for the work of the Kent FA </w:t>
            </w:r>
          </w:p>
          <w:p w14:paraId="17A7EFED" w14:textId="32752365"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Seek to expand public awareness of the work of the Kent FA</w:t>
            </w:r>
          </w:p>
        </w:tc>
      </w:tr>
      <w:tr w:rsidR="006055CC" w:rsidRPr="00241BA8" w14:paraId="51324668" w14:textId="77777777" w:rsidTr="00A06F11">
        <w:trPr>
          <w:trHeight w:val="635"/>
        </w:trPr>
        <w:tc>
          <w:tcPr>
            <w:tcW w:w="1413" w:type="dxa"/>
          </w:tcPr>
          <w:p w14:paraId="09ED6269" w14:textId="77777777" w:rsidR="006055CC" w:rsidRPr="00CA5731" w:rsidRDefault="006055CC" w:rsidP="00B35F73">
            <w:pPr>
              <w:pStyle w:val="NormalWeb"/>
              <w:spacing w:before="0" w:beforeAutospacing="0" w:after="0" w:afterAutospacing="0"/>
              <w:textAlignment w:val="baseline"/>
              <w:rPr>
                <w:rFonts w:asciiTheme="minorHAnsi" w:hAnsiTheme="minorHAnsi" w:cstheme="minorHAnsi"/>
                <w:b/>
                <w:sz w:val="22"/>
                <w:szCs w:val="22"/>
              </w:rPr>
            </w:pPr>
            <w:r w:rsidRPr="00CA5731">
              <w:rPr>
                <w:rFonts w:asciiTheme="minorHAnsi" w:hAnsiTheme="minorHAnsi" w:cstheme="minorHAnsi"/>
                <w:b/>
                <w:sz w:val="22"/>
                <w:szCs w:val="22"/>
              </w:rPr>
              <w:t xml:space="preserve">Performance </w:t>
            </w:r>
          </w:p>
        </w:tc>
        <w:tc>
          <w:tcPr>
            <w:tcW w:w="7600" w:type="dxa"/>
          </w:tcPr>
          <w:p w14:paraId="72E51F32" w14:textId="77777777"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 xml:space="preserve">Monitor, review and evaluate organisational performance against agreed objectives </w:t>
            </w:r>
          </w:p>
          <w:p w14:paraId="5AEAC530" w14:textId="77777777"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 xml:space="preserve">Ensure efficient and effective corporate governance </w:t>
            </w:r>
          </w:p>
          <w:p w14:paraId="7B9B9E5F" w14:textId="15E69ED7" w:rsidR="006055CC" w:rsidRPr="00CA5731" w:rsidRDefault="006055CC" w:rsidP="00BC238F">
            <w:pPr>
              <w:pStyle w:val="BodyText"/>
              <w:numPr>
                <w:ilvl w:val="0"/>
                <w:numId w:val="2"/>
              </w:numPr>
              <w:tabs>
                <w:tab w:val="left" w:pos="508"/>
              </w:tabs>
              <w:spacing w:before="59"/>
              <w:rPr>
                <w:rFonts w:asciiTheme="minorHAnsi" w:hAnsiTheme="minorHAnsi" w:cstheme="minorHAnsi"/>
                <w:sz w:val="22"/>
                <w:szCs w:val="22"/>
              </w:rPr>
            </w:pPr>
            <w:r w:rsidRPr="00CA5731">
              <w:rPr>
                <w:rFonts w:asciiTheme="minorHAnsi" w:hAnsiTheme="minorHAnsi" w:cstheme="minorHAnsi"/>
                <w:sz w:val="22"/>
                <w:szCs w:val="22"/>
              </w:rPr>
              <w:t>Contribute to constructive debate on all board</w:t>
            </w:r>
            <w:r w:rsidRPr="00CA5731">
              <w:rPr>
                <w:rFonts w:asciiTheme="minorHAnsi" w:hAnsiTheme="minorHAnsi" w:cstheme="minorHAnsi"/>
                <w:spacing w:val="-1"/>
                <w:sz w:val="22"/>
                <w:szCs w:val="22"/>
              </w:rPr>
              <w:t xml:space="preserve"> </w:t>
            </w:r>
            <w:r w:rsidRPr="00CA5731">
              <w:rPr>
                <w:rFonts w:asciiTheme="minorHAnsi" w:hAnsiTheme="minorHAnsi" w:cstheme="minorHAnsi"/>
                <w:sz w:val="22"/>
                <w:szCs w:val="22"/>
              </w:rPr>
              <w:t>matters.</w:t>
            </w:r>
          </w:p>
          <w:p w14:paraId="1C179DD9" w14:textId="7F0570A8" w:rsidR="006055CC" w:rsidRPr="00CA5731" w:rsidRDefault="006055CC" w:rsidP="00BC238F">
            <w:pPr>
              <w:pStyle w:val="BodyText"/>
              <w:numPr>
                <w:ilvl w:val="0"/>
                <w:numId w:val="2"/>
              </w:numPr>
              <w:tabs>
                <w:tab w:val="left" w:pos="508"/>
              </w:tabs>
              <w:spacing w:before="67"/>
              <w:rPr>
                <w:rFonts w:asciiTheme="minorHAnsi" w:hAnsiTheme="minorHAnsi" w:cstheme="minorHAnsi"/>
                <w:sz w:val="22"/>
                <w:szCs w:val="22"/>
              </w:rPr>
            </w:pPr>
            <w:r w:rsidRPr="00CA5731">
              <w:rPr>
                <w:rFonts w:asciiTheme="minorHAnsi" w:hAnsiTheme="minorHAnsi" w:cstheme="minorHAnsi"/>
                <w:sz w:val="22"/>
                <w:szCs w:val="22"/>
              </w:rPr>
              <w:t>Promote equality of opportunity throughout the</w:t>
            </w:r>
            <w:r w:rsidRPr="00CA5731">
              <w:rPr>
                <w:rFonts w:asciiTheme="minorHAnsi" w:hAnsiTheme="minorHAnsi" w:cstheme="minorHAnsi"/>
                <w:spacing w:val="-1"/>
                <w:sz w:val="22"/>
                <w:szCs w:val="22"/>
              </w:rPr>
              <w:t xml:space="preserve"> a</w:t>
            </w:r>
            <w:r w:rsidRPr="00CA5731">
              <w:rPr>
                <w:rFonts w:asciiTheme="minorHAnsi" w:hAnsiTheme="minorHAnsi" w:cstheme="minorHAnsi"/>
                <w:sz w:val="22"/>
                <w:szCs w:val="22"/>
              </w:rPr>
              <w:t>ssociation.</w:t>
            </w:r>
          </w:p>
          <w:p w14:paraId="510F40B5" w14:textId="6F74F11D" w:rsidR="006055CC" w:rsidRPr="00CA5731" w:rsidRDefault="006055CC" w:rsidP="00BC238F">
            <w:pPr>
              <w:pStyle w:val="BodyText"/>
              <w:numPr>
                <w:ilvl w:val="0"/>
                <w:numId w:val="2"/>
              </w:numPr>
              <w:tabs>
                <w:tab w:val="left" w:pos="508"/>
              </w:tabs>
              <w:spacing w:before="66"/>
              <w:rPr>
                <w:rFonts w:asciiTheme="minorHAnsi" w:hAnsiTheme="minorHAnsi" w:cstheme="minorHAnsi"/>
              </w:rPr>
            </w:pPr>
            <w:r w:rsidRPr="00CA5731">
              <w:rPr>
                <w:rFonts w:asciiTheme="minorHAnsi" w:hAnsiTheme="minorHAnsi" w:cstheme="minorHAnsi"/>
                <w:sz w:val="22"/>
                <w:szCs w:val="22"/>
              </w:rPr>
              <w:t>Perform other responsibilities as assigned by the</w:t>
            </w:r>
            <w:r w:rsidRPr="00CA5731">
              <w:rPr>
                <w:rFonts w:asciiTheme="minorHAnsi" w:hAnsiTheme="minorHAnsi" w:cstheme="minorHAnsi"/>
                <w:spacing w:val="-1"/>
                <w:sz w:val="22"/>
                <w:szCs w:val="22"/>
              </w:rPr>
              <w:t xml:space="preserve"> b</w:t>
            </w:r>
            <w:r w:rsidRPr="00CA5731">
              <w:rPr>
                <w:rFonts w:asciiTheme="minorHAnsi" w:hAnsiTheme="minorHAnsi" w:cstheme="minorHAnsi"/>
                <w:sz w:val="22"/>
                <w:szCs w:val="22"/>
              </w:rPr>
              <w:t>oard.</w:t>
            </w:r>
          </w:p>
        </w:tc>
      </w:tr>
      <w:tr w:rsidR="006055CC" w:rsidRPr="00241BA8" w14:paraId="26DA2482" w14:textId="77777777" w:rsidTr="00A06F11">
        <w:trPr>
          <w:trHeight w:val="718"/>
        </w:trPr>
        <w:tc>
          <w:tcPr>
            <w:tcW w:w="1413" w:type="dxa"/>
          </w:tcPr>
          <w:p w14:paraId="4439B885" w14:textId="77777777" w:rsidR="006055CC" w:rsidRPr="00CA5731" w:rsidRDefault="006055CC" w:rsidP="00B35F73">
            <w:pPr>
              <w:pStyle w:val="NormalWeb"/>
              <w:spacing w:before="0" w:beforeAutospacing="0" w:after="0" w:afterAutospacing="0"/>
              <w:textAlignment w:val="baseline"/>
              <w:rPr>
                <w:rFonts w:asciiTheme="minorHAnsi" w:hAnsiTheme="minorHAnsi" w:cstheme="minorHAnsi"/>
                <w:b/>
                <w:sz w:val="22"/>
                <w:szCs w:val="22"/>
              </w:rPr>
            </w:pPr>
            <w:r w:rsidRPr="00CA5731">
              <w:rPr>
                <w:rFonts w:asciiTheme="minorHAnsi" w:hAnsiTheme="minorHAnsi" w:cstheme="minorHAnsi"/>
                <w:b/>
                <w:sz w:val="22"/>
                <w:szCs w:val="22"/>
              </w:rPr>
              <w:t xml:space="preserve">Finance &amp; Risk </w:t>
            </w:r>
          </w:p>
        </w:tc>
        <w:tc>
          <w:tcPr>
            <w:tcW w:w="7600" w:type="dxa"/>
          </w:tcPr>
          <w:p w14:paraId="7568AE3D" w14:textId="47B1904C" w:rsidR="006055CC" w:rsidRPr="00CA5731" w:rsidRDefault="006055CC" w:rsidP="00BC238F">
            <w:pPr>
              <w:pStyle w:val="TableParagraph"/>
              <w:numPr>
                <w:ilvl w:val="0"/>
                <w:numId w:val="2"/>
              </w:numPr>
              <w:tabs>
                <w:tab w:val="left" w:pos="511"/>
              </w:tabs>
              <w:spacing w:before="67"/>
              <w:rPr>
                <w:rFonts w:asciiTheme="minorHAnsi" w:hAnsiTheme="minorHAnsi" w:cstheme="minorHAnsi"/>
              </w:rPr>
            </w:pPr>
            <w:r w:rsidRPr="00CA5731">
              <w:rPr>
                <w:rFonts w:asciiTheme="minorHAnsi" w:hAnsiTheme="minorHAnsi" w:cstheme="minorHAnsi"/>
              </w:rPr>
              <w:t>Oversee the management of risk to the association, including matters of health and</w:t>
            </w:r>
            <w:r w:rsidRPr="00CA5731">
              <w:rPr>
                <w:rFonts w:asciiTheme="minorHAnsi" w:hAnsiTheme="minorHAnsi" w:cstheme="minorHAnsi"/>
                <w:spacing w:val="-3"/>
              </w:rPr>
              <w:t xml:space="preserve"> s</w:t>
            </w:r>
            <w:r w:rsidRPr="00CA5731">
              <w:rPr>
                <w:rFonts w:asciiTheme="minorHAnsi" w:hAnsiTheme="minorHAnsi" w:cstheme="minorHAnsi"/>
              </w:rPr>
              <w:t>afety.</w:t>
            </w:r>
          </w:p>
          <w:p w14:paraId="4BF157E4" w14:textId="5B5E6159" w:rsidR="006055CC" w:rsidRPr="00CA5731" w:rsidRDefault="006055CC" w:rsidP="00BC238F">
            <w:pPr>
              <w:pStyle w:val="BodyText"/>
              <w:numPr>
                <w:ilvl w:val="0"/>
                <w:numId w:val="2"/>
              </w:numPr>
              <w:tabs>
                <w:tab w:val="left" w:pos="508"/>
              </w:tabs>
              <w:spacing w:before="134" w:line="249" w:lineRule="auto"/>
              <w:ind w:right="486"/>
              <w:rPr>
                <w:rFonts w:asciiTheme="minorHAnsi" w:hAnsiTheme="minorHAnsi" w:cstheme="minorHAnsi"/>
                <w:sz w:val="22"/>
                <w:szCs w:val="22"/>
              </w:rPr>
            </w:pPr>
            <w:r w:rsidRPr="00CA5731">
              <w:rPr>
                <w:rFonts w:asciiTheme="minorHAnsi" w:hAnsiTheme="minorHAnsi" w:cstheme="minorHAnsi"/>
                <w:sz w:val="22"/>
                <w:szCs w:val="22"/>
              </w:rPr>
              <w:t xml:space="preserve">Monitor the financial affairs of the association </w:t>
            </w:r>
            <w:r w:rsidRPr="00CA5731">
              <w:rPr>
                <w:rFonts w:asciiTheme="minorHAnsi" w:hAnsiTheme="minorHAnsi" w:cstheme="minorHAnsi"/>
                <w:spacing w:val="-24"/>
                <w:sz w:val="22"/>
                <w:szCs w:val="22"/>
              </w:rPr>
              <w:t>to</w:t>
            </w:r>
            <w:r w:rsidRPr="00CA5731">
              <w:rPr>
                <w:rFonts w:asciiTheme="minorHAnsi" w:hAnsiTheme="minorHAnsi" w:cstheme="minorHAnsi"/>
                <w:spacing w:val="-7"/>
                <w:sz w:val="22"/>
                <w:szCs w:val="22"/>
              </w:rPr>
              <w:t xml:space="preserve"> </w:t>
            </w:r>
            <w:r w:rsidRPr="00CA5731">
              <w:rPr>
                <w:rFonts w:asciiTheme="minorHAnsi" w:hAnsiTheme="minorHAnsi" w:cstheme="minorHAnsi"/>
                <w:sz w:val="22"/>
                <w:szCs w:val="22"/>
              </w:rPr>
              <w:t>ensure the effective use of financial and other</w:t>
            </w:r>
            <w:r w:rsidRPr="00CA5731">
              <w:rPr>
                <w:rFonts w:asciiTheme="minorHAnsi" w:hAnsiTheme="minorHAnsi" w:cstheme="minorHAnsi"/>
                <w:spacing w:val="-2"/>
                <w:sz w:val="22"/>
                <w:szCs w:val="22"/>
              </w:rPr>
              <w:t xml:space="preserve"> </w:t>
            </w:r>
            <w:r w:rsidRPr="00CA5731">
              <w:rPr>
                <w:rFonts w:asciiTheme="minorHAnsi" w:hAnsiTheme="minorHAnsi" w:cstheme="minorHAnsi"/>
                <w:sz w:val="22"/>
                <w:szCs w:val="22"/>
              </w:rPr>
              <w:t>resources.</w:t>
            </w:r>
          </w:p>
          <w:p w14:paraId="04C597E1" w14:textId="77777777"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 xml:space="preserve">Ensure systems of risk management and controls are in place </w:t>
            </w:r>
          </w:p>
          <w:p w14:paraId="2B60423F" w14:textId="77777777"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Approve annual operating and capital expenditure budgets</w:t>
            </w:r>
          </w:p>
        </w:tc>
      </w:tr>
      <w:tr w:rsidR="006055CC" w:rsidRPr="00241BA8" w14:paraId="748DCB81" w14:textId="77777777" w:rsidTr="00A06F11">
        <w:trPr>
          <w:trHeight w:val="569"/>
        </w:trPr>
        <w:tc>
          <w:tcPr>
            <w:tcW w:w="1413" w:type="dxa"/>
          </w:tcPr>
          <w:p w14:paraId="2A71F7EE" w14:textId="77777777" w:rsidR="006055CC" w:rsidRPr="00CA5731" w:rsidRDefault="006055CC" w:rsidP="00B35F73">
            <w:pPr>
              <w:pStyle w:val="NormalWeb"/>
              <w:spacing w:before="0" w:beforeAutospacing="0" w:after="0" w:afterAutospacing="0"/>
              <w:textAlignment w:val="baseline"/>
              <w:rPr>
                <w:rFonts w:asciiTheme="minorHAnsi" w:hAnsiTheme="minorHAnsi" w:cstheme="minorHAnsi"/>
                <w:b/>
                <w:sz w:val="22"/>
                <w:szCs w:val="22"/>
              </w:rPr>
            </w:pPr>
            <w:r w:rsidRPr="00CA5731">
              <w:rPr>
                <w:rFonts w:asciiTheme="minorHAnsi" w:hAnsiTheme="minorHAnsi" w:cstheme="minorHAnsi"/>
                <w:b/>
                <w:sz w:val="22"/>
                <w:szCs w:val="22"/>
              </w:rPr>
              <w:t xml:space="preserve">People </w:t>
            </w:r>
          </w:p>
        </w:tc>
        <w:tc>
          <w:tcPr>
            <w:tcW w:w="7600" w:type="dxa"/>
          </w:tcPr>
          <w:p w14:paraId="71412C0A" w14:textId="77777777"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Ensure appropriate levels of resources to deliver the strategy</w:t>
            </w:r>
          </w:p>
          <w:p w14:paraId="6C437FE1" w14:textId="77777777"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 xml:space="preserve">Use expertise, time and connections to support staff </w:t>
            </w:r>
          </w:p>
        </w:tc>
      </w:tr>
      <w:tr w:rsidR="006055CC" w:rsidRPr="00241BA8" w14:paraId="28305CDB" w14:textId="77777777" w:rsidTr="00A06F11">
        <w:trPr>
          <w:trHeight w:val="689"/>
        </w:trPr>
        <w:tc>
          <w:tcPr>
            <w:tcW w:w="1413" w:type="dxa"/>
          </w:tcPr>
          <w:p w14:paraId="66020B90" w14:textId="77777777" w:rsidR="006055CC" w:rsidRPr="00CA5731" w:rsidRDefault="006055CC" w:rsidP="00B35F73">
            <w:pPr>
              <w:pStyle w:val="NormalWeb"/>
              <w:spacing w:before="0" w:beforeAutospacing="0" w:after="0" w:afterAutospacing="0"/>
              <w:textAlignment w:val="baseline"/>
              <w:rPr>
                <w:rFonts w:asciiTheme="minorHAnsi" w:hAnsiTheme="minorHAnsi" w:cstheme="minorHAnsi"/>
                <w:b/>
                <w:sz w:val="22"/>
                <w:szCs w:val="22"/>
              </w:rPr>
            </w:pPr>
            <w:r w:rsidRPr="00CA5731">
              <w:rPr>
                <w:rFonts w:asciiTheme="minorHAnsi" w:hAnsiTheme="minorHAnsi" w:cstheme="minorHAnsi"/>
                <w:b/>
                <w:sz w:val="22"/>
                <w:szCs w:val="22"/>
              </w:rPr>
              <w:t>Football</w:t>
            </w:r>
          </w:p>
        </w:tc>
        <w:tc>
          <w:tcPr>
            <w:tcW w:w="7600" w:type="dxa"/>
          </w:tcPr>
          <w:p w14:paraId="77828A5F" w14:textId="6C85A37A"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Act in the best interests of football in Kent</w:t>
            </w:r>
          </w:p>
          <w:p w14:paraId="66035067" w14:textId="77777777" w:rsidR="006055CC" w:rsidRPr="00CA5731" w:rsidRDefault="006055CC" w:rsidP="00BC238F">
            <w:pPr>
              <w:pStyle w:val="NormalWeb"/>
              <w:numPr>
                <w:ilvl w:val="0"/>
                <w:numId w:val="2"/>
              </w:numPr>
              <w:spacing w:before="0" w:beforeAutospacing="0" w:after="0" w:afterAutospacing="0"/>
              <w:textAlignment w:val="baseline"/>
              <w:rPr>
                <w:rFonts w:asciiTheme="minorHAnsi" w:eastAsia="Times New Roman" w:hAnsiTheme="minorHAnsi" w:cstheme="minorHAnsi"/>
                <w:sz w:val="22"/>
                <w:szCs w:val="22"/>
              </w:rPr>
            </w:pPr>
            <w:r w:rsidRPr="00CA5731">
              <w:rPr>
                <w:rFonts w:asciiTheme="minorHAnsi" w:eastAsia="Times New Roman" w:hAnsiTheme="minorHAnsi" w:cstheme="minorHAnsi"/>
                <w:sz w:val="22"/>
                <w:szCs w:val="22"/>
              </w:rPr>
              <w:t>Continually seek to improve the football experience for all</w:t>
            </w:r>
          </w:p>
        </w:tc>
      </w:tr>
    </w:tbl>
    <w:p w14:paraId="0165F345" w14:textId="77777777" w:rsidR="00403845" w:rsidRDefault="00403845" w:rsidP="003C30AB">
      <w:pPr>
        <w:rPr>
          <w:lang w:eastAsia="en-GB"/>
        </w:rPr>
      </w:pPr>
    </w:p>
    <w:p w14:paraId="685DD040" w14:textId="77777777" w:rsidR="00BB5D82" w:rsidRDefault="00BB5D82" w:rsidP="003C30AB">
      <w:pPr>
        <w:rPr>
          <w:b/>
          <w:bCs/>
          <w:sz w:val="28"/>
          <w:szCs w:val="28"/>
          <w:lang w:eastAsia="en-GB"/>
        </w:rPr>
      </w:pPr>
    </w:p>
    <w:p w14:paraId="2F62F0EB" w14:textId="77777777" w:rsidR="00BB5D82" w:rsidRDefault="00BB5D82" w:rsidP="003C30AB">
      <w:pPr>
        <w:rPr>
          <w:b/>
          <w:bCs/>
          <w:sz w:val="28"/>
          <w:szCs w:val="28"/>
          <w:lang w:eastAsia="en-GB"/>
        </w:rPr>
      </w:pPr>
    </w:p>
    <w:p w14:paraId="6E1D8438" w14:textId="77777777" w:rsidR="00BB5D82" w:rsidRDefault="00BB5D82" w:rsidP="003C30AB">
      <w:pPr>
        <w:rPr>
          <w:b/>
          <w:bCs/>
          <w:sz w:val="28"/>
          <w:szCs w:val="28"/>
          <w:lang w:eastAsia="en-GB"/>
        </w:rPr>
      </w:pPr>
    </w:p>
    <w:p w14:paraId="562CCBE7" w14:textId="77777777" w:rsidR="00BB5D82" w:rsidRDefault="00BB5D82" w:rsidP="003C30AB">
      <w:pPr>
        <w:rPr>
          <w:b/>
          <w:bCs/>
          <w:sz w:val="28"/>
          <w:szCs w:val="28"/>
          <w:lang w:eastAsia="en-GB"/>
        </w:rPr>
      </w:pPr>
    </w:p>
    <w:p w14:paraId="3E713F1E" w14:textId="7D663C86" w:rsidR="00016003" w:rsidRPr="00C02297" w:rsidRDefault="00016003" w:rsidP="003C30AB">
      <w:pPr>
        <w:rPr>
          <w:b/>
          <w:bCs/>
          <w:sz w:val="28"/>
          <w:szCs w:val="28"/>
          <w:lang w:eastAsia="en-GB"/>
        </w:rPr>
      </w:pPr>
      <w:r w:rsidRPr="00C02297">
        <w:rPr>
          <w:b/>
          <w:bCs/>
          <w:sz w:val="28"/>
          <w:szCs w:val="28"/>
          <w:lang w:eastAsia="en-GB"/>
        </w:rPr>
        <w:lastRenderedPageBreak/>
        <w:t>Kent FA Values</w:t>
      </w:r>
    </w:p>
    <w:p w14:paraId="630BC227" w14:textId="5380467E" w:rsidR="00016003" w:rsidRDefault="003B69D6" w:rsidP="003C30AB">
      <w:pPr>
        <w:rPr>
          <w:lang w:eastAsia="en-GB"/>
        </w:rPr>
      </w:pPr>
      <w:r w:rsidRPr="003B69D6">
        <w:rPr>
          <w:lang w:eastAsia="en-GB"/>
        </w:rPr>
        <w:t xml:space="preserve">Our </w:t>
      </w:r>
      <w:r w:rsidR="00403845">
        <w:rPr>
          <w:lang w:eastAsia="en-GB"/>
        </w:rPr>
        <w:t>v</w:t>
      </w:r>
      <w:r w:rsidRPr="003B69D6">
        <w:rPr>
          <w:lang w:eastAsia="en-GB"/>
        </w:rPr>
        <w:t>alues are at the heart of th</w:t>
      </w:r>
      <w:r>
        <w:rPr>
          <w:lang w:eastAsia="en-GB"/>
        </w:rPr>
        <w:t>e Kent FA</w:t>
      </w:r>
      <w:r w:rsidRPr="003B69D6">
        <w:rPr>
          <w:lang w:eastAsia="en-GB"/>
        </w:rPr>
        <w:t>. Applicants who can demonstrate the positive behaviours, approaches and skills will be at an advantage.</w:t>
      </w:r>
    </w:p>
    <w:p w14:paraId="6862B2C4" w14:textId="2D70FBFF" w:rsidR="00016003" w:rsidRDefault="00016003" w:rsidP="003C30AB">
      <w:pPr>
        <w:rPr>
          <w:lang w:eastAsia="en-GB"/>
        </w:rPr>
      </w:pPr>
    </w:p>
    <w:tbl>
      <w:tblPr>
        <w:tblStyle w:val="TableGrid"/>
        <w:tblW w:w="9747" w:type="dxa"/>
        <w:tblInd w:w="-113" w:type="dxa"/>
        <w:tblLook w:val="04A0" w:firstRow="1" w:lastRow="0" w:firstColumn="1" w:lastColumn="0" w:noHBand="0" w:noVBand="1"/>
      </w:tblPr>
      <w:tblGrid>
        <w:gridCol w:w="2382"/>
        <w:gridCol w:w="7365"/>
      </w:tblGrid>
      <w:tr w:rsidR="00016003" w:rsidRPr="00D73E24" w14:paraId="32EF3D8E" w14:textId="77777777" w:rsidTr="00B92AD3">
        <w:trPr>
          <w:trHeight w:val="272"/>
        </w:trPr>
        <w:tc>
          <w:tcPr>
            <w:tcW w:w="2382" w:type="dxa"/>
            <w:shd w:val="clear" w:color="auto" w:fill="1F497D" w:themeFill="text2"/>
          </w:tcPr>
          <w:p w14:paraId="68E2AD19" w14:textId="77777777" w:rsidR="00016003" w:rsidRPr="00BA0346" w:rsidRDefault="00016003" w:rsidP="00B35F73">
            <w:pPr>
              <w:rPr>
                <w:rFonts w:ascii="FS Jack" w:hAnsi="FS Jack"/>
                <w:b/>
                <w:color w:val="FFFFFF" w:themeColor="background1"/>
              </w:rPr>
            </w:pPr>
            <w:r w:rsidRPr="00BA0346">
              <w:rPr>
                <w:rFonts w:ascii="FS Jack" w:hAnsi="FS Jack"/>
                <w:b/>
                <w:color w:val="FFFFFF" w:themeColor="background1"/>
              </w:rPr>
              <w:t>Kent FA value</w:t>
            </w:r>
          </w:p>
        </w:tc>
        <w:tc>
          <w:tcPr>
            <w:tcW w:w="7365" w:type="dxa"/>
            <w:shd w:val="clear" w:color="auto" w:fill="1F497D" w:themeFill="text2"/>
          </w:tcPr>
          <w:p w14:paraId="5B179656" w14:textId="77777777" w:rsidR="00016003" w:rsidRPr="00BA0346" w:rsidRDefault="00016003" w:rsidP="00B35F73">
            <w:pPr>
              <w:rPr>
                <w:rFonts w:ascii="FS Jack" w:hAnsi="FS Jack"/>
                <w:b/>
                <w:color w:val="FFFFFF" w:themeColor="background1"/>
              </w:rPr>
            </w:pPr>
            <w:r w:rsidRPr="00BA0346">
              <w:rPr>
                <w:rFonts w:ascii="FS Jack" w:hAnsi="FS Jack"/>
                <w:b/>
                <w:color w:val="FFFFFF" w:themeColor="background1"/>
              </w:rPr>
              <w:t>Behaviours</w:t>
            </w:r>
          </w:p>
        </w:tc>
      </w:tr>
      <w:tr w:rsidR="00016003" w:rsidRPr="00D73E24" w14:paraId="06ADB35D" w14:textId="77777777" w:rsidTr="00B92AD3">
        <w:trPr>
          <w:trHeight w:val="1119"/>
        </w:trPr>
        <w:tc>
          <w:tcPr>
            <w:tcW w:w="2382" w:type="dxa"/>
          </w:tcPr>
          <w:p w14:paraId="1F194209" w14:textId="77777777" w:rsidR="00016003" w:rsidRPr="00BA0346" w:rsidRDefault="00016003" w:rsidP="00B35F73">
            <w:pPr>
              <w:rPr>
                <w:rFonts w:asciiTheme="minorHAnsi" w:hAnsiTheme="minorHAnsi" w:cstheme="minorHAnsi"/>
                <w:sz w:val="22"/>
                <w:szCs w:val="22"/>
              </w:rPr>
            </w:pPr>
            <w:r w:rsidRPr="00BA0346">
              <w:rPr>
                <w:rFonts w:asciiTheme="minorHAnsi" w:hAnsiTheme="minorHAnsi" w:cstheme="minorHAnsi"/>
                <w:sz w:val="22"/>
                <w:szCs w:val="22"/>
              </w:rPr>
              <w:t>INNOVATIVE</w:t>
            </w:r>
          </w:p>
        </w:tc>
        <w:tc>
          <w:tcPr>
            <w:tcW w:w="7365" w:type="dxa"/>
          </w:tcPr>
          <w:p w14:paraId="270717C1" w14:textId="77777777" w:rsidR="00016003" w:rsidRPr="00BA0346" w:rsidRDefault="00016003" w:rsidP="00B35F73">
            <w:pPr>
              <w:rPr>
                <w:rFonts w:asciiTheme="minorHAnsi" w:hAnsiTheme="minorHAnsi" w:cstheme="minorHAnsi"/>
                <w:b/>
                <w:sz w:val="22"/>
                <w:szCs w:val="22"/>
              </w:rPr>
            </w:pPr>
            <w:r w:rsidRPr="00BA0346">
              <w:rPr>
                <w:rFonts w:asciiTheme="minorHAnsi" w:hAnsiTheme="minorHAnsi" w:cstheme="minorHAnsi"/>
                <w:b/>
                <w:sz w:val="22"/>
                <w:szCs w:val="22"/>
              </w:rPr>
              <w:t>Embraces new and creative thinking in pursuit of continuous improvement:</w:t>
            </w:r>
          </w:p>
          <w:p w14:paraId="562721B3" w14:textId="77777777" w:rsidR="00016003" w:rsidRPr="00BA0346" w:rsidRDefault="00016003" w:rsidP="00016003">
            <w:pPr>
              <w:numPr>
                <w:ilvl w:val="0"/>
                <w:numId w:val="3"/>
              </w:numPr>
              <w:contextualSpacing/>
              <w:rPr>
                <w:rFonts w:asciiTheme="minorHAnsi" w:hAnsiTheme="minorHAnsi" w:cstheme="minorHAnsi"/>
                <w:sz w:val="22"/>
                <w:szCs w:val="22"/>
              </w:rPr>
            </w:pPr>
            <w:r w:rsidRPr="00BA0346">
              <w:rPr>
                <w:rFonts w:asciiTheme="minorHAnsi" w:hAnsiTheme="minorHAnsi" w:cstheme="minorHAnsi"/>
                <w:sz w:val="22"/>
                <w:szCs w:val="22"/>
              </w:rPr>
              <w:t>Identifies new and different ways to overcome problems, thinking creatively to develop solutions.</w:t>
            </w:r>
          </w:p>
          <w:p w14:paraId="3DEBCC29" w14:textId="77777777" w:rsidR="00016003" w:rsidRDefault="00016003" w:rsidP="00016003">
            <w:pPr>
              <w:numPr>
                <w:ilvl w:val="0"/>
                <w:numId w:val="3"/>
              </w:numPr>
              <w:contextualSpacing/>
              <w:rPr>
                <w:rFonts w:asciiTheme="minorHAnsi" w:hAnsiTheme="minorHAnsi" w:cstheme="minorHAnsi"/>
                <w:sz w:val="22"/>
                <w:szCs w:val="22"/>
              </w:rPr>
            </w:pPr>
            <w:r w:rsidRPr="00BA0346">
              <w:rPr>
                <w:rFonts w:asciiTheme="minorHAnsi" w:hAnsiTheme="minorHAnsi" w:cstheme="minorHAnsi"/>
                <w:sz w:val="22"/>
                <w:szCs w:val="22"/>
              </w:rPr>
              <w:t>Continuously seeks to improve efficiency and performance.</w:t>
            </w:r>
          </w:p>
          <w:p w14:paraId="3644C105" w14:textId="5DD8B03B" w:rsidR="001A0977" w:rsidRPr="00BA0346" w:rsidRDefault="001A0977" w:rsidP="00016003">
            <w:pPr>
              <w:numPr>
                <w:ilvl w:val="0"/>
                <w:numId w:val="3"/>
              </w:numPr>
              <w:contextualSpacing/>
              <w:rPr>
                <w:rFonts w:asciiTheme="minorHAnsi" w:hAnsiTheme="minorHAnsi" w:cstheme="minorHAnsi"/>
                <w:sz w:val="22"/>
                <w:szCs w:val="22"/>
              </w:rPr>
            </w:pPr>
            <w:r w:rsidRPr="001A0977">
              <w:rPr>
                <w:rFonts w:asciiTheme="minorHAnsi" w:hAnsiTheme="minorHAnsi" w:cstheme="minorHAnsi"/>
                <w:sz w:val="22"/>
                <w:szCs w:val="22"/>
              </w:rPr>
              <w:t>Seeks out and embraces new ways of thinking and working.</w:t>
            </w:r>
          </w:p>
        </w:tc>
      </w:tr>
      <w:tr w:rsidR="00016003" w:rsidRPr="00D73E24" w14:paraId="14E957DC" w14:textId="77777777" w:rsidTr="00B92AD3">
        <w:trPr>
          <w:trHeight w:val="1147"/>
        </w:trPr>
        <w:tc>
          <w:tcPr>
            <w:tcW w:w="2382" w:type="dxa"/>
          </w:tcPr>
          <w:p w14:paraId="50C6A265" w14:textId="77777777" w:rsidR="00016003" w:rsidRPr="00BA0346" w:rsidRDefault="00016003" w:rsidP="00B35F73">
            <w:pPr>
              <w:rPr>
                <w:rFonts w:asciiTheme="minorHAnsi" w:hAnsiTheme="minorHAnsi" w:cstheme="minorHAnsi"/>
                <w:sz w:val="22"/>
                <w:szCs w:val="22"/>
              </w:rPr>
            </w:pPr>
            <w:r w:rsidRPr="00BA0346">
              <w:rPr>
                <w:rFonts w:asciiTheme="minorHAnsi" w:hAnsiTheme="minorHAnsi" w:cstheme="minorHAnsi"/>
                <w:sz w:val="22"/>
                <w:szCs w:val="22"/>
              </w:rPr>
              <w:t>SUPPORTIVE</w:t>
            </w:r>
          </w:p>
        </w:tc>
        <w:tc>
          <w:tcPr>
            <w:tcW w:w="7365" w:type="dxa"/>
          </w:tcPr>
          <w:p w14:paraId="6F50CB97" w14:textId="77777777" w:rsidR="00016003" w:rsidRPr="00BA0346" w:rsidRDefault="00016003" w:rsidP="00B35F73">
            <w:pPr>
              <w:rPr>
                <w:rFonts w:asciiTheme="minorHAnsi" w:hAnsiTheme="minorHAnsi" w:cstheme="minorHAnsi"/>
                <w:b/>
                <w:sz w:val="22"/>
                <w:szCs w:val="22"/>
              </w:rPr>
            </w:pPr>
            <w:r w:rsidRPr="00BA0346">
              <w:rPr>
                <w:rFonts w:asciiTheme="minorHAnsi" w:hAnsiTheme="minorHAnsi" w:cstheme="minorHAnsi"/>
                <w:b/>
                <w:sz w:val="22"/>
                <w:szCs w:val="22"/>
              </w:rPr>
              <w:t>Fosters a supportive culture:</w:t>
            </w:r>
          </w:p>
          <w:p w14:paraId="099F43F7" w14:textId="77777777" w:rsidR="00016003" w:rsidRPr="00BA0346" w:rsidRDefault="00016003" w:rsidP="00016003">
            <w:pPr>
              <w:numPr>
                <w:ilvl w:val="0"/>
                <w:numId w:val="4"/>
              </w:numPr>
              <w:contextualSpacing/>
              <w:rPr>
                <w:rFonts w:asciiTheme="minorHAnsi" w:hAnsiTheme="minorHAnsi" w:cstheme="minorHAnsi"/>
                <w:sz w:val="22"/>
                <w:szCs w:val="22"/>
              </w:rPr>
            </w:pPr>
            <w:r w:rsidRPr="00BA0346">
              <w:rPr>
                <w:rFonts w:asciiTheme="minorHAnsi" w:hAnsiTheme="minorHAnsi" w:cstheme="minorHAnsi"/>
                <w:sz w:val="22"/>
                <w:szCs w:val="22"/>
              </w:rPr>
              <w:t>Maintains people’s self-esteem when interacting with them.</w:t>
            </w:r>
          </w:p>
          <w:p w14:paraId="3DFF019E" w14:textId="77777777" w:rsidR="00016003" w:rsidRPr="00BA0346" w:rsidRDefault="00016003" w:rsidP="00016003">
            <w:pPr>
              <w:numPr>
                <w:ilvl w:val="0"/>
                <w:numId w:val="4"/>
              </w:numPr>
              <w:contextualSpacing/>
              <w:rPr>
                <w:rFonts w:asciiTheme="minorHAnsi" w:hAnsiTheme="minorHAnsi" w:cstheme="minorHAnsi"/>
                <w:sz w:val="22"/>
                <w:szCs w:val="22"/>
              </w:rPr>
            </w:pPr>
            <w:r w:rsidRPr="00BA0346">
              <w:rPr>
                <w:rFonts w:asciiTheme="minorHAnsi" w:hAnsiTheme="minorHAnsi" w:cstheme="minorHAnsi"/>
                <w:sz w:val="22"/>
                <w:szCs w:val="22"/>
              </w:rPr>
              <w:t>Avoids pre-judgement when listening to suggestions from others.</w:t>
            </w:r>
          </w:p>
          <w:p w14:paraId="7AEDEEA6" w14:textId="77777777" w:rsidR="00016003" w:rsidRPr="00BA0346" w:rsidRDefault="00016003" w:rsidP="00016003">
            <w:pPr>
              <w:numPr>
                <w:ilvl w:val="0"/>
                <w:numId w:val="4"/>
              </w:numPr>
              <w:contextualSpacing/>
              <w:rPr>
                <w:rFonts w:asciiTheme="minorHAnsi" w:hAnsiTheme="minorHAnsi" w:cstheme="minorHAnsi"/>
                <w:b/>
                <w:sz w:val="22"/>
                <w:szCs w:val="22"/>
              </w:rPr>
            </w:pPr>
            <w:r w:rsidRPr="00BA0346">
              <w:rPr>
                <w:rFonts w:asciiTheme="minorHAnsi" w:hAnsiTheme="minorHAnsi" w:cstheme="minorHAnsi"/>
                <w:sz w:val="22"/>
                <w:szCs w:val="22"/>
              </w:rPr>
              <w:t>Always seizes the opportunity to apply FA standards.</w:t>
            </w:r>
          </w:p>
        </w:tc>
      </w:tr>
      <w:tr w:rsidR="00016003" w:rsidRPr="00D73E24" w14:paraId="464BE0A1" w14:textId="77777777" w:rsidTr="001A0977">
        <w:trPr>
          <w:trHeight w:val="1266"/>
        </w:trPr>
        <w:tc>
          <w:tcPr>
            <w:tcW w:w="2382" w:type="dxa"/>
          </w:tcPr>
          <w:p w14:paraId="56DC48A5" w14:textId="77777777" w:rsidR="00016003" w:rsidRPr="00BA0346" w:rsidRDefault="00016003" w:rsidP="00B35F73">
            <w:pPr>
              <w:rPr>
                <w:rFonts w:asciiTheme="minorHAnsi" w:hAnsiTheme="minorHAnsi" w:cstheme="minorHAnsi"/>
                <w:sz w:val="22"/>
                <w:szCs w:val="22"/>
              </w:rPr>
            </w:pPr>
            <w:r w:rsidRPr="00BA0346">
              <w:rPr>
                <w:rFonts w:asciiTheme="minorHAnsi" w:hAnsiTheme="minorHAnsi" w:cstheme="minorHAnsi"/>
                <w:sz w:val="22"/>
                <w:szCs w:val="22"/>
              </w:rPr>
              <w:t>INCLUSIVE</w:t>
            </w:r>
          </w:p>
        </w:tc>
        <w:tc>
          <w:tcPr>
            <w:tcW w:w="7365" w:type="dxa"/>
          </w:tcPr>
          <w:p w14:paraId="5BDBC4D8" w14:textId="77777777" w:rsidR="00016003" w:rsidRPr="00BA0346" w:rsidRDefault="00016003" w:rsidP="00B35F73">
            <w:pPr>
              <w:rPr>
                <w:rFonts w:asciiTheme="minorHAnsi" w:hAnsiTheme="minorHAnsi" w:cstheme="minorHAnsi"/>
                <w:b/>
                <w:sz w:val="22"/>
                <w:szCs w:val="22"/>
              </w:rPr>
            </w:pPr>
            <w:r w:rsidRPr="00BA0346">
              <w:rPr>
                <w:rFonts w:asciiTheme="minorHAnsi" w:hAnsiTheme="minorHAnsi" w:cstheme="minorHAnsi"/>
                <w:b/>
                <w:sz w:val="22"/>
                <w:szCs w:val="22"/>
              </w:rPr>
              <w:t xml:space="preserve">Champions and ensures that football is, and will remain, a game for </w:t>
            </w:r>
            <w:r w:rsidRPr="00BA0346">
              <w:rPr>
                <w:rFonts w:asciiTheme="minorHAnsi" w:hAnsiTheme="minorHAnsi" w:cstheme="minorHAnsi"/>
                <w:b/>
                <w:i/>
                <w:sz w:val="22"/>
                <w:szCs w:val="22"/>
              </w:rPr>
              <w:t>everyone:</w:t>
            </w:r>
          </w:p>
          <w:p w14:paraId="191B89AF" w14:textId="77777777" w:rsidR="00016003" w:rsidRPr="00BA0346" w:rsidRDefault="00016003" w:rsidP="00016003">
            <w:pPr>
              <w:numPr>
                <w:ilvl w:val="0"/>
                <w:numId w:val="5"/>
              </w:numPr>
              <w:contextualSpacing/>
              <w:rPr>
                <w:rFonts w:asciiTheme="minorHAnsi" w:hAnsiTheme="minorHAnsi" w:cstheme="minorHAnsi"/>
                <w:sz w:val="22"/>
                <w:szCs w:val="22"/>
              </w:rPr>
            </w:pPr>
            <w:r w:rsidRPr="00BA0346">
              <w:rPr>
                <w:rFonts w:asciiTheme="minorHAnsi" w:hAnsiTheme="minorHAnsi" w:cstheme="minorHAnsi"/>
                <w:sz w:val="22"/>
                <w:szCs w:val="22"/>
              </w:rPr>
              <w:t>Openly collaborates with colleagues and partners in the game</w:t>
            </w:r>
          </w:p>
          <w:p w14:paraId="01160F0C" w14:textId="70B86166" w:rsidR="00016003" w:rsidRPr="001A0977" w:rsidRDefault="00016003" w:rsidP="001A0977">
            <w:pPr>
              <w:numPr>
                <w:ilvl w:val="0"/>
                <w:numId w:val="5"/>
              </w:numPr>
              <w:contextualSpacing/>
              <w:rPr>
                <w:rFonts w:asciiTheme="minorHAnsi" w:hAnsiTheme="minorHAnsi" w:cstheme="minorHAnsi"/>
                <w:sz w:val="22"/>
                <w:szCs w:val="22"/>
              </w:rPr>
            </w:pPr>
            <w:r w:rsidRPr="00BA0346">
              <w:rPr>
                <w:rFonts w:asciiTheme="minorHAnsi" w:hAnsiTheme="minorHAnsi" w:cstheme="minorHAnsi"/>
                <w:sz w:val="22"/>
                <w:szCs w:val="22"/>
              </w:rPr>
              <w:t>Provides equal opportunity to people of different backgrounds, experience and perspective</w:t>
            </w:r>
          </w:p>
        </w:tc>
      </w:tr>
      <w:tr w:rsidR="00016003" w:rsidRPr="00D73E24" w14:paraId="06328405" w14:textId="77777777" w:rsidTr="00B92AD3">
        <w:trPr>
          <w:trHeight w:val="832"/>
        </w:trPr>
        <w:tc>
          <w:tcPr>
            <w:tcW w:w="2382" w:type="dxa"/>
          </w:tcPr>
          <w:p w14:paraId="67F54CD7" w14:textId="77777777" w:rsidR="00016003" w:rsidRPr="00BA0346" w:rsidRDefault="00016003" w:rsidP="00B35F73">
            <w:pPr>
              <w:rPr>
                <w:rFonts w:asciiTheme="minorHAnsi" w:hAnsiTheme="minorHAnsi" w:cstheme="minorHAnsi"/>
                <w:sz w:val="22"/>
                <w:szCs w:val="22"/>
              </w:rPr>
            </w:pPr>
            <w:r w:rsidRPr="00BA0346">
              <w:rPr>
                <w:rFonts w:asciiTheme="minorHAnsi" w:hAnsiTheme="minorHAnsi" w:cstheme="minorHAnsi"/>
                <w:sz w:val="22"/>
                <w:szCs w:val="22"/>
              </w:rPr>
              <w:t>REFLECTIVE</w:t>
            </w:r>
          </w:p>
        </w:tc>
        <w:tc>
          <w:tcPr>
            <w:tcW w:w="7365" w:type="dxa"/>
          </w:tcPr>
          <w:p w14:paraId="4891BCEE" w14:textId="77777777" w:rsidR="00016003" w:rsidRPr="00BA0346" w:rsidRDefault="00016003" w:rsidP="00B35F73">
            <w:pPr>
              <w:rPr>
                <w:rFonts w:asciiTheme="minorHAnsi" w:hAnsiTheme="minorHAnsi" w:cstheme="minorHAnsi"/>
                <w:b/>
                <w:sz w:val="22"/>
                <w:szCs w:val="22"/>
              </w:rPr>
            </w:pPr>
            <w:r w:rsidRPr="00BA0346">
              <w:rPr>
                <w:rFonts w:asciiTheme="minorHAnsi" w:hAnsiTheme="minorHAnsi" w:cstheme="minorHAnsi"/>
                <w:b/>
                <w:sz w:val="22"/>
                <w:szCs w:val="22"/>
              </w:rPr>
              <w:t xml:space="preserve">Ensures that the whole game is represented across the business: </w:t>
            </w:r>
          </w:p>
          <w:p w14:paraId="1A09D4B9" w14:textId="77777777" w:rsidR="00016003" w:rsidRPr="00BA0346" w:rsidRDefault="00016003" w:rsidP="00016003">
            <w:pPr>
              <w:numPr>
                <w:ilvl w:val="0"/>
                <w:numId w:val="6"/>
              </w:numPr>
              <w:contextualSpacing/>
              <w:rPr>
                <w:rFonts w:asciiTheme="minorHAnsi" w:hAnsiTheme="minorHAnsi" w:cstheme="minorHAnsi"/>
                <w:sz w:val="22"/>
                <w:szCs w:val="22"/>
              </w:rPr>
            </w:pPr>
            <w:r w:rsidRPr="00BA0346">
              <w:rPr>
                <w:rFonts w:asciiTheme="minorHAnsi" w:hAnsiTheme="minorHAnsi" w:cstheme="minorHAnsi"/>
                <w:sz w:val="22"/>
                <w:szCs w:val="22"/>
              </w:rPr>
              <w:t>Remains focused on ensuring that all of Kent Football is represented by all stakeholders, proactively tackling roadblocks.</w:t>
            </w:r>
          </w:p>
        </w:tc>
      </w:tr>
      <w:tr w:rsidR="00016003" w:rsidRPr="00D73E24" w14:paraId="4C22E12F" w14:textId="77777777" w:rsidTr="00B92AD3">
        <w:trPr>
          <w:trHeight w:val="1133"/>
        </w:trPr>
        <w:tc>
          <w:tcPr>
            <w:tcW w:w="2382" w:type="dxa"/>
          </w:tcPr>
          <w:p w14:paraId="5AFF59E1" w14:textId="77777777" w:rsidR="00016003" w:rsidRPr="00BA0346" w:rsidRDefault="00016003" w:rsidP="00B35F73">
            <w:pPr>
              <w:rPr>
                <w:rFonts w:asciiTheme="minorHAnsi" w:hAnsiTheme="minorHAnsi" w:cstheme="minorHAnsi"/>
                <w:sz w:val="22"/>
                <w:szCs w:val="22"/>
              </w:rPr>
            </w:pPr>
            <w:r w:rsidRPr="00BA0346">
              <w:rPr>
                <w:rFonts w:asciiTheme="minorHAnsi" w:hAnsiTheme="minorHAnsi" w:cstheme="minorHAnsi"/>
                <w:sz w:val="22"/>
                <w:szCs w:val="22"/>
              </w:rPr>
              <w:t>EXCELLENT</w:t>
            </w:r>
          </w:p>
        </w:tc>
        <w:tc>
          <w:tcPr>
            <w:tcW w:w="7365" w:type="dxa"/>
          </w:tcPr>
          <w:p w14:paraId="1127F112" w14:textId="77777777" w:rsidR="00016003" w:rsidRPr="00BA0346" w:rsidRDefault="00016003" w:rsidP="00B35F73">
            <w:pPr>
              <w:rPr>
                <w:rFonts w:asciiTheme="minorHAnsi" w:hAnsiTheme="minorHAnsi" w:cstheme="minorHAnsi"/>
                <w:b/>
                <w:sz w:val="22"/>
                <w:szCs w:val="22"/>
              </w:rPr>
            </w:pPr>
            <w:r w:rsidRPr="00BA0346">
              <w:rPr>
                <w:rFonts w:asciiTheme="minorHAnsi" w:hAnsiTheme="minorHAnsi" w:cstheme="minorHAnsi"/>
                <w:b/>
                <w:sz w:val="22"/>
                <w:szCs w:val="22"/>
              </w:rPr>
              <w:t>The very best outcome achieved by sustained excellence in performance:</w:t>
            </w:r>
          </w:p>
          <w:p w14:paraId="4457FB55" w14:textId="53FD671A" w:rsidR="00016003" w:rsidRPr="00BA0346" w:rsidRDefault="00722D66" w:rsidP="00016003">
            <w:pPr>
              <w:numPr>
                <w:ilvl w:val="0"/>
                <w:numId w:val="7"/>
              </w:numPr>
              <w:contextualSpacing/>
              <w:rPr>
                <w:rFonts w:asciiTheme="minorHAnsi" w:hAnsiTheme="minorHAnsi" w:cstheme="minorHAnsi"/>
                <w:sz w:val="22"/>
                <w:szCs w:val="22"/>
              </w:rPr>
            </w:pPr>
            <w:r w:rsidRPr="00BA0346">
              <w:rPr>
                <w:rFonts w:asciiTheme="minorHAnsi" w:hAnsiTheme="minorHAnsi" w:cstheme="minorHAnsi"/>
                <w:sz w:val="22"/>
                <w:szCs w:val="22"/>
              </w:rPr>
              <w:t>Always seeks to achieve the highest levels of performance.</w:t>
            </w:r>
          </w:p>
          <w:p w14:paraId="7E51C3C4" w14:textId="77777777" w:rsidR="00016003" w:rsidRPr="00BA0346" w:rsidRDefault="00016003" w:rsidP="00016003">
            <w:pPr>
              <w:numPr>
                <w:ilvl w:val="0"/>
                <w:numId w:val="7"/>
              </w:numPr>
              <w:contextualSpacing/>
              <w:rPr>
                <w:rFonts w:asciiTheme="minorHAnsi" w:hAnsiTheme="minorHAnsi" w:cstheme="minorHAnsi"/>
                <w:sz w:val="22"/>
                <w:szCs w:val="22"/>
              </w:rPr>
            </w:pPr>
            <w:r w:rsidRPr="00BA0346">
              <w:rPr>
                <w:rFonts w:asciiTheme="minorHAnsi" w:hAnsiTheme="minorHAnsi" w:cstheme="minorHAnsi"/>
                <w:sz w:val="22"/>
                <w:szCs w:val="22"/>
              </w:rPr>
              <w:t>Persistent to achieve a standard that others consider impossible.</w:t>
            </w:r>
          </w:p>
          <w:p w14:paraId="21D038E1" w14:textId="77777777" w:rsidR="00016003" w:rsidRPr="00BA0346" w:rsidRDefault="00016003" w:rsidP="00016003">
            <w:pPr>
              <w:numPr>
                <w:ilvl w:val="0"/>
                <w:numId w:val="7"/>
              </w:numPr>
              <w:contextualSpacing/>
              <w:rPr>
                <w:rFonts w:asciiTheme="minorHAnsi" w:hAnsiTheme="minorHAnsi" w:cstheme="minorHAnsi"/>
                <w:sz w:val="22"/>
                <w:szCs w:val="22"/>
              </w:rPr>
            </w:pPr>
            <w:r w:rsidRPr="00BA0346">
              <w:rPr>
                <w:rFonts w:asciiTheme="minorHAnsi" w:hAnsiTheme="minorHAnsi" w:cstheme="minorHAnsi"/>
                <w:sz w:val="22"/>
                <w:szCs w:val="22"/>
              </w:rPr>
              <w:t>Challenges others to go further and achieve more.</w:t>
            </w:r>
          </w:p>
        </w:tc>
      </w:tr>
    </w:tbl>
    <w:p w14:paraId="01BD4ECB" w14:textId="0F973410" w:rsidR="009C0295" w:rsidRDefault="009C0295" w:rsidP="00D947E9">
      <w:pPr>
        <w:rPr>
          <w:b/>
          <w:bCs/>
          <w:sz w:val="28"/>
          <w:szCs w:val="28"/>
          <w:lang w:eastAsia="en-GB"/>
        </w:rPr>
      </w:pPr>
    </w:p>
    <w:p w14:paraId="36B506CE" w14:textId="59D2E121" w:rsidR="00BB5D82" w:rsidRDefault="00BB5D82" w:rsidP="00D947E9">
      <w:pPr>
        <w:rPr>
          <w:b/>
          <w:bCs/>
          <w:sz w:val="28"/>
          <w:szCs w:val="28"/>
          <w:lang w:eastAsia="en-GB"/>
        </w:rPr>
      </w:pPr>
    </w:p>
    <w:p w14:paraId="0A139618" w14:textId="2C71C7CC" w:rsidR="00BB5D82" w:rsidRDefault="00BB5D82" w:rsidP="00D947E9">
      <w:pPr>
        <w:rPr>
          <w:b/>
          <w:bCs/>
          <w:sz w:val="28"/>
          <w:szCs w:val="28"/>
          <w:lang w:eastAsia="en-GB"/>
        </w:rPr>
      </w:pPr>
    </w:p>
    <w:p w14:paraId="240AB5FA" w14:textId="49F3FBA1" w:rsidR="00BB5D82" w:rsidRDefault="00BB5D82" w:rsidP="00D947E9">
      <w:pPr>
        <w:rPr>
          <w:b/>
          <w:bCs/>
          <w:sz w:val="28"/>
          <w:szCs w:val="28"/>
          <w:lang w:eastAsia="en-GB"/>
        </w:rPr>
      </w:pPr>
    </w:p>
    <w:p w14:paraId="30093817" w14:textId="6CB993B5" w:rsidR="00BB5D82" w:rsidRDefault="00BB5D82" w:rsidP="00D947E9">
      <w:pPr>
        <w:rPr>
          <w:b/>
          <w:bCs/>
          <w:sz w:val="28"/>
          <w:szCs w:val="28"/>
          <w:lang w:eastAsia="en-GB"/>
        </w:rPr>
      </w:pPr>
    </w:p>
    <w:p w14:paraId="2664804A" w14:textId="789A6255" w:rsidR="00BB5D82" w:rsidRDefault="00BB5D82" w:rsidP="00D947E9">
      <w:pPr>
        <w:rPr>
          <w:b/>
          <w:bCs/>
          <w:sz w:val="28"/>
          <w:szCs w:val="28"/>
          <w:lang w:eastAsia="en-GB"/>
        </w:rPr>
      </w:pPr>
    </w:p>
    <w:p w14:paraId="55BB53B5" w14:textId="0E873846" w:rsidR="00BB5D82" w:rsidRDefault="00BB5D82" w:rsidP="00D947E9">
      <w:pPr>
        <w:rPr>
          <w:b/>
          <w:bCs/>
          <w:sz w:val="28"/>
          <w:szCs w:val="28"/>
          <w:lang w:eastAsia="en-GB"/>
        </w:rPr>
      </w:pPr>
    </w:p>
    <w:p w14:paraId="74869005" w14:textId="695011AA" w:rsidR="00BB5D82" w:rsidRDefault="00BB5D82" w:rsidP="00D947E9">
      <w:pPr>
        <w:rPr>
          <w:b/>
          <w:bCs/>
          <w:sz w:val="28"/>
          <w:szCs w:val="28"/>
          <w:lang w:eastAsia="en-GB"/>
        </w:rPr>
      </w:pPr>
    </w:p>
    <w:p w14:paraId="3FC29EB8" w14:textId="284FCB44" w:rsidR="00BB5D82" w:rsidRDefault="00BB5D82" w:rsidP="00D947E9">
      <w:pPr>
        <w:rPr>
          <w:b/>
          <w:bCs/>
          <w:sz w:val="28"/>
          <w:szCs w:val="28"/>
          <w:lang w:eastAsia="en-GB"/>
        </w:rPr>
      </w:pPr>
    </w:p>
    <w:p w14:paraId="1835C20D" w14:textId="77777777" w:rsidR="00BB5D82" w:rsidRDefault="00BB5D82" w:rsidP="00D947E9">
      <w:pPr>
        <w:rPr>
          <w:b/>
          <w:bCs/>
          <w:sz w:val="28"/>
          <w:szCs w:val="28"/>
          <w:lang w:eastAsia="en-GB"/>
        </w:rPr>
      </w:pPr>
    </w:p>
    <w:p w14:paraId="3E65AFBC" w14:textId="448319C4" w:rsidR="00D947E9" w:rsidRPr="00C02297" w:rsidRDefault="00A22690" w:rsidP="00D947E9">
      <w:pPr>
        <w:rPr>
          <w:b/>
          <w:bCs/>
          <w:sz w:val="28"/>
          <w:szCs w:val="28"/>
          <w:lang w:eastAsia="en-GB"/>
        </w:rPr>
      </w:pPr>
      <w:r w:rsidRPr="00C02297">
        <w:rPr>
          <w:b/>
          <w:bCs/>
          <w:sz w:val="28"/>
          <w:szCs w:val="28"/>
          <w:lang w:eastAsia="en-GB"/>
        </w:rPr>
        <w:lastRenderedPageBreak/>
        <w:t xml:space="preserve">Independent Non-Executive Director: </w:t>
      </w:r>
      <w:r w:rsidR="008B30B1">
        <w:rPr>
          <w:b/>
          <w:bCs/>
          <w:sz w:val="28"/>
          <w:szCs w:val="28"/>
          <w:lang w:eastAsia="en-GB"/>
        </w:rPr>
        <w:t xml:space="preserve">Role </w:t>
      </w:r>
      <w:r w:rsidR="002B53BC">
        <w:rPr>
          <w:b/>
          <w:bCs/>
          <w:sz w:val="28"/>
          <w:szCs w:val="28"/>
          <w:lang w:eastAsia="en-GB"/>
        </w:rPr>
        <w:t>Descripti</w:t>
      </w:r>
      <w:r w:rsidR="006915C1">
        <w:rPr>
          <w:b/>
          <w:bCs/>
          <w:sz w:val="28"/>
          <w:szCs w:val="28"/>
          <w:lang w:eastAsia="en-GB"/>
        </w:rPr>
        <w:t xml:space="preserve">on &amp; Person Specification </w:t>
      </w:r>
    </w:p>
    <w:p w14:paraId="7EAF98BE" w14:textId="77777777" w:rsidR="00B831F7" w:rsidRDefault="00B831F7" w:rsidP="00D947E9">
      <w:pPr>
        <w:rPr>
          <w:lang w:eastAsia="en-GB"/>
        </w:rPr>
      </w:pPr>
    </w:p>
    <w:p w14:paraId="347EF154" w14:textId="763C19FF" w:rsidR="001A666F" w:rsidRDefault="001A666F" w:rsidP="00134CA8">
      <w:pPr>
        <w:spacing w:after="0" w:line="240" w:lineRule="auto"/>
        <w:jc w:val="center"/>
        <w:rPr>
          <w:rFonts w:ascii="FS Jack" w:eastAsia="Times New Roman" w:hAnsi="FS Jack" w:cs="Times New Roman"/>
          <w:b/>
          <w:sz w:val="32"/>
          <w:szCs w:val="32"/>
        </w:rPr>
      </w:pPr>
      <w:r>
        <w:rPr>
          <w:rFonts w:ascii="FS Jack" w:eastAsia="Times New Roman" w:hAnsi="FS Jack" w:cs="Times New Roman"/>
          <w:b/>
          <w:sz w:val="32"/>
          <w:szCs w:val="32"/>
        </w:rPr>
        <w:t xml:space="preserve">HR &amp; </w:t>
      </w:r>
      <w:r w:rsidR="00B429BB">
        <w:rPr>
          <w:rFonts w:ascii="FS Jack" w:eastAsia="Times New Roman" w:hAnsi="FS Jack" w:cs="Times New Roman"/>
          <w:b/>
          <w:sz w:val="32"/>
          <w:szCs w:val="32"/>
        </w:rPr>
        <w:t>Employment Law</w:t>
      </w:r>
    </w:p>
    <w:p w14:paraId="6D3A0BF7" w14:textId="36F37291" w:rsidR="00134CA8" w:rsidRPr="00D73E24" w:rsidRDefault="00134CA8" w:rsidP="00134CA8">
      <w:pPr>
        <w:spacing w:after="0" w:line="240" w:lineRule="auto"/>
        <w:jc w:val="center"/>
        <w:rPr>
          <w:rFonts w:ascii="FS Jack" w:eastAsia="Times New Roman" w:hAnsi="FS Jack" w:cs="Times New Roman"/>
          <w:b/>
          <w:sz w:val="32"/>
          <w:szCs w:val="32"/>
        </w:rPr>
      </w:pPr>
      <w:r w:rsidRPr="00D73E24">
        <w:rPr>
          <w:rFonts w:ascii="FS Jack" w:eastAsia="Times New Roman" w:hAnsi="FS Jack" w:cs="Times New Roman"/>
          <w:b/>
          <w:sz w:val="32"/>
          <w:szCs w:val="32"/>
        </w:rPr>
        <w:t>Description and Person Specification</w:t>
      </w:r>
    </w:p>
    <w:p w14:paraId="66EA03D4" w14:textId="77777777" w:rsidR="00134CA8" w:rsidRPr="00D73E24" w:rsidRDefault="00134CA8" w:rsidP="00134CA8">
      <w:pPr>
        <w:spacing w:after="0" w:line="240" w:lineRule="auto"/>
        <w:jc w:val="center"/>
        <w:rPr>
          <w:rFonts w:ascii="FS Jack" w:eastAsia="Times New Roman" w:hAnsi="FS Jack" w:cs="Times New Roman"/>
          <w:b/>
          <w:sz w:val="20"/>
          <w:szCs w:val="20"/>
        </w:rPr>
      </w:pPr>
    </w:p>
    <w:tbl>
      <w:tblPr>
        <w:tblStyle w:val="TableGrid"/>
        <w:tblW w:w="9774" w:type="dxa"/>
        <w:tblInd w:w="-113" w:type="dxa"/>
        <w:tblLook w:val="04A0" w:firstRow="1" w:lastRow="0" w:firstColumn="1" w:lastColumn="0" w:noHBand="0" w:noVBand="1"/>
      </w:tblPr>
      <w:tblGrid>
        <w:gridCol w:w="5239"/>
        <w:gridCol w:w="4535"/>
      </w:tblGrid>
      <w:tr w:rsidR="00134CA8" w:rsidRPr="00D73E24" w14:paraId="5FE12E97" w14:textId="77777777" w:rsidTr="00B92AD3">
        <w:trPr>
          <w:trHeight w:val="328"/>
        </w:trPr>
        <w:tc>
          <w:tcPr>
            <w:tcW w:w="5239" w:type="dxa"/>
            <w:shd w:val="clear" w:color="auto" w:fill="D9D9D9" w:themeFill="background1" w:themeFillShade="D9"/>
          </w:tcPr>
          <w:p w14:paraId="3AA1DB05" w14:textId="77D7A7EA" w:rsidR="00134CA8" w:rsidRPr="00D73E24" w:rsidRDefault="00B429BB" w:rsidP="00B35F73">
            <w:pPr>
              <w:rPr>
                <w:rFonts w:ascii="FS Jack" w:eastAsia="Times New Roman" w:hAnsi="FS Jack"/>
                <w:b/>
              </w:rPr>
            </w:pPr>
            <w:r>
              <w:rPr>
                <w:rFonts w:ascii="FS Jack" w:eastAsia="Times New Roman" w:hAnsi="FS Jack"/>
                <w:b/>
              </w:rPr>
              <w:t>Role</w:t>
            </w:r>
            <w:r w:rsidR="00134CA8" w:rsidRPr="00D73E24">
              <w:rPr>
                <w:rFonts w:ascii="FS Jack" w:eastAsia="Times New Roman" w:hAnsi="FS Jack"/>
                <w:b/>
              </w:rPr>
              <w:t xml:space="preserve"> title</w:t>
            </w:r>
          </w:p>
        </w:tc>
        <w:tc>
          <w:tcPr>
            <w:tcW w:w="4535" w:type="dxa"/>
          </w:tcPr>
          <w:p w14:paraId="6E5C2415" w14:textId="6EFF2B3D" w:rsidR="00134CA8" w:rsidRPr="00D73E24" w:rsidRDefault="00134CA8" w:rsidP="00B35F73">
            <w:pPr>
              <w:rPr>
                <w:rFonts w:ascii="FS Jack" w:eastAsia="Times New Roman" w:hAnsi="FS Jack"/>
              </w:rPr>
            </w:pPr>
            <w:r w:rsidRPr="00D73E24">
              <w:rPr>
                <w:rFonts w:ascii="FS Jack" w:eastAsia="Times New Roman" w:hAnsi="FS Jack"/>
              </w:rPr>
              <w:t xml:space="preserve">Independent Non-Executive Director (HR &amp; </w:t>
            </w:r>
            <w:r w:rsidR="00B429BB">
              <w:rPr>
                <w:rFonts w:ascii="FS Jack" w:eastAsia="Times New Roman" w:hAnsi="FS Jack"/>
              </w:rPr>
              <w:t>Employment Law</w:t>
            </w:r>
            <w:r w:rsidRPr="00D73E24">
              <w:rPr>
                <w:rFonts w:ascii="FS Jack" w:eastAsia="Times New Roman" w:hAnsi="FS Jack"/>
              </w:rPr>
              <w:t>)</w:t>
            </w:r>
          </w:p>
        </w:tc>
      </w:tr>
      <w:tr w:rsidR="00134CA8" w:rsidRPr="00D73E24" w14:paraId="50E0303C" w14:textId="77777777" w:rsidTr="00B92AD3">
        <w:trPr>
          <w:trHeight w:val="335"/>
        </w:trPr>
        <w:tc>
          <w:tcPr>
            <w:tcW w:w="5239" w:type="dxa"/>
            <w:shd w:val="clear" w:color="auto" w:fill="D9D9D9" w:themeFill="background1" w:themeFillShade="D9"/>
          </w:tcPr>
          <w:p w14:paraId="5CC54586" w14:textId="77777777" w:rsidR="00134CA8" w:rsidRPr="00D73E24" w:rsidRDefault="00134CA8" w:rsidP="00B35F73">
            <w:pPr>
              <w:rPr>
                <w:rFonts w:ascii="FS Jack" w:eastAsia="Times New Roman" w:hAnsi="FS Jack"/>
                <w:b/>
              </w:rPr>
            </w:pPr>
            <w:r w:rsidRPr="00D73E24">
              <w:rPr>
                <w:rFonts w:ascii="FS Jack" w:eastAsia="Times New Roman" w:hAnsi="FS Jack"/>
                <w:b/>
              </w:rPr>
              <w:t>Reports to</w:t>
            </w:r>
          </w:p>
        </w:tc>
        <w:tc>
          <w:tcPr>
            <w:tcW w:w="4535" w:type="dxa"/>
          </w:tcPr>
          <w:p w14:paraId="17090A63" w14:textId="77777777" w:rsidR="00134CA8" w:rsidRPr="00D73E24" w:rsidRDefault="00134CA8" w:rsidP="00B35F73">
            <w:pPr>
              <w:rPr>
                <w:rFonts w:ascii="FS Jack" w:eastAsia="Times New Roman" w:hAnsi="FS Jack"/>
              </w:rPr>
            </w:pPr>
            <w:r w:rsidRPr="00D73E24">
              <w:rPr>
                <w:rFonts w:ascii="FS Jack" w:eastAsia="Times New Roman" w:hAnsi="FS Jack"/>
              </w:rPr>
              <w:t>Chair of the Board of Directors</w:t>
            </w:r>
          </w:p>
        </w:tc>
      </w:tr>
      <w:tr w:rsidR="00382814" w:rsidRPr="00D73E24" w14:paraId="622F1D53" w14:textId="77777777" w:rsidTr="00B92AD3">
        <w:trPr>
          <w:trHeight w:val="335"/>
        </w:trPr>
        <w:tc>
          <w:tcPr>
            <w:tcW w:w="5239" w:type="dxa"/>
            <w:shd w:val="clear" w:color="auto" w:fill="D9D9D9" w:themeFill="background1" w:themeFillShade="D9"/>
          </w:tcPr>
          <w:p w14:paraId="23DE5473" w14:textId="5AC759EF" w:rsidR="00382814" w:rsidRPr="00D73E24" w:rsidRDefault="00382814" w:rsidP="00B35F73">
            <w:pPr>
              <w:rPr>
                <w:rFonts w:ascii="FS Jack" w:eastAsia="Times New Roman" w:hAnsi="FS Jack"/>
                <w:b/>
              </w:rPr>
            </w:pPr>
            <w:r>
              <w:rPr>
                <w:rFonts w:ascii="FS Jack" w:eastAsia="Times New Roman" w:hAnsi="FS Jack"/>
                <w:b/>
              </w:rPr>
              <w:t>Renumeration</w:t>
            </w:r>
          </w:p>
        </w:tc>
        <w:tc>
          <w:tcPr>
            <w:tcW w:w="4535" w:type="dxa"/>
          </w:tcPr>
          <w:p w14:paraId="235A81B7" w14:textId="56BAE3F0" w:rsidR="00382814" w:rsidRPr="00D73E24" w:rsidRDefault="00382814" w:rsidP="00B35F73">
            <w:pPr>
              <w:rPr>
                <w:rFonts w:ascii="FS Jack" w:eastAsia="Times New Roman" w:hAnsi="FS Jack"/>
              </w:rPr>
            </w:pPr>
            <w:r w:rsidRPr="00382814">
              <w:rPr>
                <w:rFonts w:ascii="FS Jack" w:eastAsia="Times New Roman" w:hAnsi="FS Jack"/>
              </w:rPr>
              <w:t>This is a voluntary position; an honorarium will be paid alongside meeting expenses.</w:t>
            </w:r>
          </w:p>
        </w:tc>
      </w:tr>
    </w:tbl>
    <w:p w14:paraId="43A75772" w14:textId="77777777" w:rsidR="00134CA8" w:rsidRPr="00D73E24" w:rsidRDefault="00134CA8" w:rsidP="00134CA8">
      <w:pPr>
        <w:spacing w:after="0"/>
        <w:rPr>
          <w:rFonts w:ascii="FS Jack" w:eastAsia="Times New Roman" w:hAnsi="FS Jack" w:cs="Times New Roman"/>
        </w:rPr>
      </w:pP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8156"/>
      </w:tblGrid>
      <w:tr w:rsidR="00134CA8" w:rsidRPr="00D73E24" w14:paraId="79B569C8" w14:textId="77777777" w:rsidTr="00B92AD3">
        <w:trPr>
          <w:trHeight w:val="701"/>
        </w:trPr>
        <w:tc>
          <w:tcPr>
            <w:tcW w:w="9825" w:type="dxa"/>
            <w:gridSpan w:val="2"/>
            <w:shd w:val="clear" w:color="auto" w:fill="E0E0E0"/>
          </w:tcPr>
          <w:p w14:paraId="05D28E9A" w14:textId="59F4F3F0" w:rsidR="00134CA8" w:rsidRPr="00D73E24" w:rsidRDefault="00CE74DD" w:rsidP="00B35F73">
            <w:pPr>
              <w:spacing w:after="0"/>
              <w:rPr>
                <w:rFonts w:ascii="FS Jack" w:eastAsia="Times New Roman" w:hAnsi="FS Jack" w:cs="Times New Roman"/>
                <w:bCs/>
              </w:rPr>
            </w:pPr>
            <w:bookmarkStart w:id="0" w:name="_Hlk36894634"/>
            <w:r>
              <w:rPr>
                <w:rFonts w:ascii="FS Jack" w:eastAsia="Times New Roman" w:hAnsi="FS Jack" w:cs="Times New Roman"/>
                <w:b/>
              </w:rPr>
              <w:t>Role</w:t>
            </w:r>
            <w:r w:rsidR="00134CA8" w:rsidRPr="00D73E24">
              <w:rPr>
                <w:rFonts w:ascii="FS Jack" w:eastAsia="Times New Roman" w:hAnsi="FS Jack" w:cs="Times New Roman"/>
                <w:b/>
              </w:rPr>
              <w:t xml:space="preserve"> purpose(s)</w:t>
            </w:r>
            <w:bookmarkEnd w:id="0"/>
          </w:p>
        </w:tc>
      </w:tr>
      <w:tr w:rsidR="00134CA8" w:rsidRPr="00D73E24" w14:paraId="5E8D98A5" w14:textId="77777777" w:rsidTr="00B92AD3">
        <w:trPr>
          <w:trHeight w:val="2571"/>
        </w:trPr>
        <w:tc>
          <w:tcPr>
            <w:tcW w:w="9825" w:type="dxa"/>
            <w:gridSpan w:val="2"/>
          </w:tcPr>
          <w:p w14:paraId="3FA81491" w14:textId="77777777" w:rsidR="00134CA8" w:rsidRPr="00D73E24" w:rsidRDefault="00134CA8" w:rsidP="00134CA8">
            <w:pPr>
              <w:numPr>
                <w:ilvl w:val="0"/>
                <w:numId w:val="11"/>
              </w:numPr>
              <w:spacing w:after="0" w:line="240" w:lineRule="auto"/>
              <w:contextualSpacing/>
              <w:rPr>
                <w:rFonts w:ascii="FS Jack" w:eastAsia="Times New Roman" w:hAnsi="FS Jack" w:cs="Times New Roman"/>
                <w:lang w:val="en-US"/>
              </w:rPr>
            </w:pPr>
            <w:r w:rsidRPr="00D73E24">
              <w:rPr>
                <w:rFonts w:ascii="FS Jack" w:eastAsia="Times New Roman" w:hAnsi="FS Jack" w:cs="Times New Roman"/>
                <w:lang w:val="en-US"/>
              </w:rPr>
              <w:t xml:space="preserve">To support the Kent FA senior leadership in its HR, people development practices and provide a legal expertise </w:t>
            </w:r>
          </w:p>
          <w:p w14:paraId="2E29E2B5" w14:textId="592DB211" w:rsidR="00134CA8" w:rsidRPr="00D73E24" w:rsidRDefault="00134CA8" w:rsidP="00134CA8">
            <w:pPr>
              <w:numPr>
                <w:ilvl w:val="0"/>
                <w:numId w:val="11"/>
              </w:numPr>
              <w:spacing w:after="0" w:line="240" w:lineRule="auto"/>
              <w:contextualSpacing/>
              <w:rPr>
                <w:rFonts w:ascii="FS Jack" w:eastAsia="Times New Roman" w:hAnsi="FS Jack" w:cs="Times New Roman"/>
                <w:lang w:val="en-US"/>
              </w:rPr>
            </w:pPr>
            <w:r w:rsidRPr="00D73E24">
              <w:rPr>
                <w:rFonts w:ascii="FS Jack" w:eastAsia="Times New Roman" w:hAnsi="FS Jack" w:cs="Times New Roman"/>
                <w:lang w:val="en-US"/>
              </w:rPr>
              <w:t xml:space="preserve">To ensure Kent FA fulfils its people commitments included in the Kent FA </w:t>
            </w:r>
            <w:r w:rsidR="009C0295">
              <w:rPr>
                <w:rFonts w:ascii="FS Jack" w:eastAsia="Times New Roman" w:hAnsi="FS Jack" w:cs="Times New Roman"/>
                <w:lang w:val="en-US"/>
              </w:rPr>
              <w:t>s</w:t>
            </w:r>
            <w:r w:rsidRPr="00D73E24">
              <w:rPr>
                <w:rFonts w:ascii="FS Jack" w:eastAsia="Times New Roman" w:hAnsi="FS Jack" w:cs="Times New Roman"/>
                <w:lang w:val="en-US"/>
              </w:rPr>
              <w:t xml:space="preserve">trategic </w:t>
            </w:r>
            <w:r w:rsidR="009C0295">
              <w:rPr>
                <w:rFonts w:ascii="FS Jack" w:eastAsia="Times New Roman" w:hAnsi="FS Jack" w:cs="Times New Roman"/>
                <w:lang w:val="en-US"/>
              </w:rPr>
              <w:t>p</w:t>
            </w:r>
            <w:r w:rsidRPr="00D73E24">
              <w:rPr>
                <w:rFonts w:ascii="FS Jack" w:eastAsia="Times New Roman" w:hAnsi="FS Jack" w:cs="Times New Roman"/>
                <w:lang w:val="en-US"/>
              </w:rPr>
              <w:t>lan</w:t>
            </w:r>
          </w:p>
          <w:p w14:paraId="17EB000A" w14:textId="77777777" w:rsidR="00134CA8" w:rsidRPr="00D73E24" w:rsidRDefault="00134CA8" w:rsidP="00134CA8">
            <w:pPr>
              <w:numPr>
                <w:ilvl w:val="0"/>
                <w:numId w:val="11"/>
              </w:numPr>
              <w:spacing w:after="0" w:line="240" w:lineRule="auto"/>
              <w:contextualSpacing/>
              <w:rPr>
                <w:rFonts w:ascii="FS Jack" w:eastAsia="Times New Roman" w:hAnsi="FS Jack" w:cs="Times New Roman"/>
                <w:lang w:val="en-US"/>
              </w:rPr>
            </w:pPr>
            <w:r w:rsidRPr="00D73E24">
              <w:rPr>
                <w:rFonts w:ascii="FS Jack" w:eastAsia="Times New Roman" w:hAnsi="FS Jack" w:cs="Times New Roman"/>
                <w:lang w:val="en-US"/>
              </w:rPr>
              <w:t xml:space="preserve">To support Kent FA senior leadership in embedding culture, diversity and inclusion throughout the </w:t>
            </w:r>
            <w:proofErr w:type="spellStart"/>
            <w:r w:rsidRPr="00D73E24">
              <w:rPr>
                <w:rFonts w:ascii="FS Jack" w:eastAsia="Times New Roman" w:hAnsi="FS Jack" w:cs="Times New Roman"/>
                <w:lang w:val="en-US"/>
              </w:rPr>
              <w:t>organisation</w:t>
            </w:r>
            <w:proofErr w:type="spellEnd"/>
          </w:p>
          <w:p w14:paraId="2D6D41A5" w14:textId="1D6A0639" w:rsidR="00134CA8" w:rsidRPr="00D73E24" w:rsidRDefault="00134CA8" w:rsidP="00134CA8">
            <w:pPr>
              <w:numPr>
                <w:ilvl w:val="0"/>
                <w:numId w:val="11"/>
              </w:numPr>
              <w:spacing w:after="0" w:line="240" w:lineRule="auto"/>
              <w:contextualSpacing/>
              <w:rPr>
                <w:rFonts w:ascii="FS Jack" w:eastAsia="Times New Roman" w:hAnsi="FS Jack" w:cs="Times New Roman"/>
                <w:lang w:val="en-US"/>
              </w:rPr>
            </w:pPr>
            <w:r w:rsidRPr="00D73E24">
              <w:rPr>
                <w:rFonts w:ascii="FS Jack" w:eastAsia="Times New Roman" w:hAnsi="FS Jack" w:cs="Times New Roman"/>
                <w:lang w:val="en-US"/>
              </w:rPr>
              <w:t xml:space="preserve">To be an active </w:t>
            </w:r>
            <w:r w:rsidR="007B5C85">
              <w:rPr>
                <w:rFonts w:ascii="FS Jack" w:eastAsia="Times New Roman" w:hAnsi="FS Jack" w:cs="Times New Roman"/>
                <w:lang w:val="en-US"/>
              </w:rPr>
              <w:t>b</w:t>
            </w:r>
            <w:r w:rsidRPr="00D73E24">
              <w:rPr>
                <w:rFonts w:ascii="FS Jack" w:eastAsia="Times New Roman" w:hAnsi="FS Jack" w:cs="Times New Roman"/>
                <w:lang w:val="en-US"/>
              </w:rPr>
              <w:t xml:space="preserve">oard member, providing strategic oversight </w:t>
            </w:r>
            <w:r w:rsidR="002A422C">
              <w:rPr>
                <w:rFonts w:ascii="FS Jack" w:eastAsia="Times New Roman" w:hAnsi="FS Jack" w:cs="Times New Roman"/>
                <w:lang w:val="en-US"/>
              </w:rPr>
              <w:t xml:space="preserve">and </w:t>
            </w:r>
            <w:r w:rsidR="001267EB">
              <w:rPr>
                <w:rFonts w:ascii="FS Jack" w:eastAsia="Times New Roman" w:hAnsi="FS Jack" w:cs="Times New Roman"/>
                <w:lang w:val="en-US"/>
              </w:rPr>
              <w:t xml:space="preserve">to </w:t>
            </w:r>
            <w:r w:rsidR="002A422C">
              <w:rPr>
                <w:rFonts w:ascii="FS Jack" w:eastAsia="Times New Roman" w:hAnsi="FS Jack" w:cs="Times New Roman"/>
                <w:lang w:val="en-US"/>
              </w:rPr>
              <w:t xml:space="preserve">constructively </w:t>
            </w:r>
            <w:r w:rsidR="000B49F1">
              <w:rPr>
                <w:rFonts w:ascii="FS Jack" w:eastAsia="Times New Roman" w:hAnsi="FS Jack" w:cs="Times New Roman"/>
                <w:lang w:val="en-US"/>
              </w:rPr>
              <w:t>challenge and review the Kent FA strategic plan.</w:t>
            </w:r>
          </w:p>
          <w:p w14:paraId="537C31C1" w14:textId="77777777" w:rsidR="00134CA8" w:rsidRPr="00D73E24" w:rsidRDefault="00134CA8" w:rsidP="00B35F73">
            <w:pPr>
              <w:spacing w:after="0"/>
              <w:rPr>
                <w:rFonts w:ascii="FS Jack" w:eastAsia="Times New Roman" w:hAnsi="FS Jack" w:cs="Times New Roman"/>
                <w:bCs/>
              </w:rPr>
            </w:pPr>
          </w:p>
        </w:tc>
      </w:tr>
      <w:tr w:rsidR="00134CA8" w:rsidRPr="00D73E24" w14:paraId="538389DA" w14:textId="77777777" w:rsidTr="00B92AD3">
        <w:trPr>
          <w:trHeight w:val="1280"/>
        </w:trPr>
        <w:tc>
          <w:tcPr>
            <w:tcW w:w="1669" w:type="dxa"/>
            <w:shd w:val="clear" w:color="auto" w:fill="E0E0E0"/>
            <w:vAlign w:val="center"/>
          </w:tcPr>
          <w:p w14:paraId="7925E27B" w14:textId="77777777" w:rsidR="00134CA8" w:rsidRPr="00D73E24" w:rsidRDefault="00134CA8" w:rsidP="00B35F73">
            <w:pPr>
              <w:spacing w:after="0"/>
              <w:rPr>
                <w:rFonts w:ascii="FS Jack" w:eastAsia="Times New Roman" w:hAnsi="FS Jack" w:cs="Times New Roman"/>
                <w:bCs/>
              </w:rPr>
            </w:pPr>
            <w:r w:rsidRPr="00D73E24">
              <w:rPr>
                <w:rFonts w:ascii="FS Jack" w:eastAsia="Times New Roman" w:hAnsi="FS Jack" w:cs="Times New Roman"/>
                <w:b/>
              </w:rPr>
              <w:t>Direct reports</w:t>
            </w:r>
          </w:p>
        </w:tc>
        <w:tc>
          <w:tcPr>
            <w:tcW w:w="8155" w:type="dxa"/>
            <w:vAlign w:val="center"/>
          </w:tcPr>
          <w:p w14:paraId="3D6E8225" w14:textId="77777777" w:rsidR="00134CA8" w:rsidRPr="00D73E24" w:rsidRDefault="00134CA8" w:rsidP="00B35F73">
            <w:pPr>
              <w:spacing w:after="0"/>
              <w:rPr>
                <w:rFonts w:ascii="FS Jack" w:eastAsia="Times New Roman" w:hAnsi="FS Jack" w:cs="Times New Roman"/>
                <w:bCs/>
              </w:rPr>
            </w:pPr>
            <w:r w:rsidRPr="00D73E24">
              <w:rPr>
                <w:rFonts w:ascii="FS Jack" w:eastAsia="Times New Roman" w:hAnsi="FS Jack" w:cs="Times New Roman"/>
                <w:bCs/>
              </w:rPr>
              <w:t>N/A</w:t>
            </w:r>
          </w:p>
        </w:tc>
      </w:tr>
    </w:tbl>
    <w:p w14:paraId="784C43D0" w14:textId="77777777" w:rsidR="00134CA8" w:rsidRPr="00D73E24" w:rsidRDefault="00134CA8" w:rsidP="00134CA8">
      <w:pPr>
        <w:spacing w:after="0"/>
        <w:rPr>
          <w:rFonts w:ascii="FS Jack" w:eastAsia="Times New Roman" w:hAnsi="FS Jack" w:cs="Times New Roman"/>
        </w:rPr>
      </w:pPr>
    </w:p>
    <w:tbl>
      <w:tblPr>
        <w:tblStyle w:val="TableGrid"/>
        <w:tblW w:w="9844" w:type="dxa"/>
        <w:tblInd w:w="-113" w:type="dxa"/>
        <w:tblLook w:val="04A0" w:firstRow="1" w:lastRow="0" w:firstColumn="1" w:lastColumn="0" w:noHBand="0" w:noVBand="1"/>
      </w:tblPr>
      <w:tblGrid>
        <w:gridCol w:w="2422"/>
        <w:gridCol w:w="7422"/>
      </w:tblGrid>
      <w:tr w:rsidR="00134CA8" w:rsidRPr="00D73E24" w14:paraId="6E26F54F" w14:textId="77777777" w:rsidTr="00B92AD3">
        <w:trPr>
          <w:trHeight w:val="962"/>
        </w:trPr>
        <w:tc>
          <w:tcPr>
            <w:tcW w:w="2422" w:type="dxa"/>
            <w:shd w:val="clear" w:color="auto" w:fill="D9D9D9" w:themeFill="background1" w:themeFillShade="D9"/>
          </w:tcPr>
          <w:p w14:paraId="20D277AD" w14:textId="77777777" w:rsidR="00134CA8" w:rsidRPr="00D73E24" w:rsidRDefault="00134CA8" w:rsidP="00B35F73">
            <w:pPr>
              <w:rPr>
                <w:rFonts w:ascii="FS Jack" w:eastAsia="Times New Roman" w:hAnsi="FS Jack"/>
                <w:b/>
                <w:bCs/>
              </w:rPr>
            </w:pPr>
            <w:r w:rsidRPr="00D73E24">
              <w:rPr>
                <w:rFonts w:ascii="FS Jack" w:eastAsia="Times New Roman" w:hAnsi="FS Jack"/>
                <w:b/>
                <w:bCs/>
              </w:rPr>
              <w:t xml:space="preserve">Time commitment </w:t>
            </w:r>
          </w:p>
        </w:tc>
        <w:tc>
          <w:tcPr>
            <w:tcW w:w="7422" w:type="dxa"/>
          </w:tcPr>
          <w:p w14:paraId="4545FE17" w14:textId="4B2C3D33" w:rsidR="00134CA8" w:rsidRPr="00D73E24" w:rsidRDefault="00134CA8" w:rsidP="00B35F73">
            <w:pPr>
              <w:rPr>
                <w:rFonts w:ascii="FS Jack" w:eastAsia="Times New Roman" w:hAnsi="FS Jack"/>
                <w:iCs/>
              </w:rPr>
            </w:pPr>
            <w:r w:rsidRPr="00D73E24">
              <w:rPr>
                <w:rFonts w:ascii="FS Jack" w:eastAsia="Times New Roman" w:hAnsi="FS Jack"/>
                <w:iCs/>
              </w:rPr>
              <w:t xml:space="preserve">Monthly </w:t>
            </w:r>
            <w:r w:rsidR="004D0F73">
              <w:rPr>
                <w:rFonts w:ascii="FS Jack" w:eastAsia="Times New Roman" w:hAnsi="FS Jack"/>
                <w:iCs/>
              </w:rPr>
              <w:t>b</w:t>
            </w:r>
            <w:r w:rsidRPr="00D73E24">
              <w:rPr>
                <w:rFonts w:ascii="FS Jack" w:eastAsia="Times New Roman" w:hAnsi="FS Jack"/>
                <w:iCs/>
              </w:rPr>
              <w:t xml:space="preserve">oard meetings, additional meetings and support to senior management team. </w:t>
            </w:r>
          </w:p>
          <w:p w14:paraId="293194D2" w14:textId="77777777" w:rsidR="00134CA8" w:rsidRPr="00D73E24" w:rsidRDefault="00134CA8" w:rsidP="00B35F73">
            <w:pPr>
              <w:rPr>
                <w:rFonts w:ascii="FS Jack" w:eastAsia="Times New Roman" w:hAnsi="FS Jack"/>
                <w:iCs/>
              </w:rPr>
            </w:pPr>
            <w:r w:rsidRPr="00D73E24">
              <w:rPr>
                <w:rFonts w:ascii="FS Jack" w:eastAsia="Times New Roman" w:hAnsi="FS Jack"/>
                <w:iCs/>
              </w:rPr>
              <w:t>Approximately 8 hours per month.</w:t>
            </w:r>
          </w:p>
        </w:tc>
      </w:tr>
    </w:tbl>
    <w:p w14:paraId="679DBA4E" w14:textId="77777777" w:rsidR="00134CA8" w:rsidRPr="00D73E24" w:rsidRDefault="00134CA8" w:rsidP="00134CA8">
      <w:pPr>
        <w:spacing w:after="0"/>
        <w:rPr>
          <w:rFonts w:ascii="FS Jack" w:eastAsia="Times New Roman" w:hAnsi="FS Jack" w:cs="Times New Roman"/>
        </w:rPr>
      </w:pPr>
    </w:p>
    <w:p w14:paraId="29011DAD" w14:textId="77777777" w:rsidR="00134CA8" w:rsidRPr="00D73E24" w:rsidRDefault="00134CA8" w:rsidP="00134CA8">
      <w:pPr>
        <w:spacing w:after="0"/>
        <w:rPr>
          <w:rFonts w:ascii="FS Jack" w:eastAsia="Times New Roman" w:hAnsi="FS Jack" w:cs="Times New Roman"/>
          <w:b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92AD3" w:rsidRPr="00D73E24" w14:paraId="5D942B05" w14:textId="77777777" w:rsidTr="00B92AD3">
        <w:tc>
          <w:tcPr>
            <w:tcW w:w="9923" w:type="dxa"/>
            <w:shd w:val="clear" w:color="auto" w:fill="E0E0E0"/>
          </w:tcPr>
          <w:p w14:paraId="2ADC396F" w14:textId="77777777" w:rsidR="00134CA8" w:rsidRPr="00D73E24" w:rsidRDefault="00134CA8" w:rsidP="00B35F73">
            <w:pPr>
              <w:spacing w:after="0"/>
              <w:rPr>
                <w:rFonts w:ascii="FS Jack" w:eastAsia="Times New Roman" w:hAnsi="FS Jack" w:cs="Times New Roman"/>
                <w:b/>
              </w:rPr>
            </w:pPr>
            <w:bookmarkStart w:id="1" w:name="_Hlk20836786"/>
            <w:r w:rsidRPr="00D73E24">
              <w:rPr>
                <w:rFonts w:ascii="FS Jack" w:eastAsia="Times New Roman" w:hAnsi="FS Jack" w:cs="Times New Roman"/>
                <w:b/>
              </w:rPr>
              <w:t>Director key accountabilities</w:t>
            </w:r>
          </w:p>
        </w:tc>
      </w:tr>
      <w:tr w:rsidR="00134CA8" w:rsidRPr="00D73E24" w14:paraId="7CD3E7C7" w14:textId="77777777" w:rsidTr="00B92AD3">
        <w:trPr>
          <w:trHeight w:val="841"/>
        </w:trPr>
        <w:tc>
          <w:tcPr>
            <w:tcW w:w="9923" w:type="dxa"/>
          </w:tcPr>
          <w:p w14:paraId="1843348A" w14:textId="3F006E9A"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 xml:space="preserve">Serve as a </w:t>
            </w:r>
            <w:r w:rsidR="001267EB">
              <w:rPr>
                <w:rFonts w:ascii="FS Jack" w:eastAsia="Times New Roman" w:hAnsi="FS Jack" w:cs="Times New Roman"/>
                <w:bCs/>
                <w:iCs/>
              </w:rPr>
              <w:t>d</w:t>
            </w:r>
            <w:r w:rsidRPr="00D73E24">
              <w:rPr>
                <w:rFonts w:ascii="FS Jack" w:eastAsia="Times New Roman" w:hAnsi="FS Jack" w:cs="Times New Roman"/>
                <w:bCs/>
                <w:iCs/>
              </w:rPr>
              <w:t xml:space="preserve">irector of the </w:t>
            </w:r>
            <w:r w:rsidR="001267EB">
              <w:rPr>
                <w:rFonts w:ascii="FS Jack" w:eastAsia="Times New Roman" w:hAnsi="FS Jack" w:cs="Times New Roman"/>
                <w:bCs/>
                <w:iCs/>
              </w:rPr>
              <w:t>c</w:t>
            </w:r>
            <w:r w:rsidRPr="00D73E24">
              <w:rPr>
                <w:rFonts w:ascii="FS Jack" w:eastAsia="Times New Roman" w:hAnsi="FS Jack" w:cs="Times New Roman"/>
                <w:bCs/>
                <w:iCs/>
              </w:rPr>
              <w:t>ompany and to actively participate in its strategic management.</w:t>
            </w:r>
          </w:p>
          <w:p w14:paraId="65433DD0" w14:textId="35CD5E40"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 xml:space="preserve">Execute the responsibilities of a </w:t>
            </w:r>
            <w:r w:rsidR="001267EB">
              <w:rPr>
                <w:rFonts w:ascii="FS Jack" w:eastAsia="Times New Roman" w:hAnsi="FS Jack" w:cs="Times New Roman"/>
                <w:bCs/>
                <w:iCs/>
              </w:rPr>
              <w:t>c</w:t>
            </w:r>
            <w:r w:rsidRPr="00D73E24">
              <w:rPr>
                <w:rFonts w:ascii="FS Jack" w:eastAsia="Times New Roman" w:hAnsi="FS Jack" w:cs="Times New Roman"/>
                <w:bCs/>
                <w:iCs/>
              </w:rPr>
              <w:t xml:space="preserve">ompany </w:t>
            </w:r>
            <w:r w:rsidR="001267EB">
              <w:rPr>
                <w:rFonts w:ascii="FS Jack" w:eastAsia="Times New Roman" w:hAnsi="FS Jack" w:cs="Times New Roman"/>
                <w:bCs/>
                <w:iCs/>
              </w:rPr>
              <w:t>d</w:t>
            </w:r>
            <w:r w:rsidRPr="00D73E24">
              <w:rPr>
                <w:rFonts w:ascii="FS Jack" w:eastAsia="Times New Roman" w:hAnsi="FS Jack" w:cs="Times New Roman"/>
                <w:bCs/>
                <w:iCs/>
              </w:rPr>
              <w:t>irector in accordance with the Companies Act (2006) and other relevant legislation.</w:t>
            </w:r>
          </w:p>
          <w:p w14:paraId="5FA750CB" w14:textId="703D2E42"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 xml:space="preserve">Safeguard the interests of the </w:t>
            </w:r>
            <w:r w:rsidR="0075510F">
              <w:rPr>
                <w:rFonts w:ascii="FS Jack" w:eastAsia="Times New Roman" w:hAnsi="FS Jack" w:cs="Times New Roman"/>
                <w:bCs/>
                <w:iCs/>
              </w:rPr>
              <w:t>m</w:t>
            </w:r>
            <w:r w:rsidRPr="00D73E24">
              <w:rPr>
                <w:rFonts w:ascii="FS Jack" w:eastAsia="Times New Roman" w:hAnsi="FS Jack" w:cs="Times New Roman"/>
                <w:bCs/>
                <w:iCs/>
              </w:rPr>
              <w:t xml:space="preserve">embership and stakeholders of the </w:t>
            </w:r>
            <w:r w:rsidR="0075510F">
              <w:rPr>
                <w:rFonts w:ascii="FS Jack" w:eastAsia="Times New Roman" w:hAnsi="FS Jack" w:cs="Times New Roman"/>
                <w:bCs/>
                <w:iCs/>
              </w:rPr>
              <w:t>a</w:t>
            </w:r>
            <w:r w:rsidRPr="00D73E24">
              <w:rPr>
                <w:rFonts w:ascii="FS Jack" w:eastAsia="Times New Roman" w:hAnsi="FS Jack" w:cs="Times New Roman"/>
                <w:bCs/>
                <w:iCs/>
              </w:rPr>
              <w:t>ssociation.</w:t>
            </w:r>
          </w:p>
          <w:p w14:paraId="30D35BBB" w14:textId="77777777"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Establish clear objectives to deliver the agreed strategy and business plan and regularly review performance against those objectives.</w:t>
            </w:r>
          </w:p>
          <w:p w14:paraId="3772E28F" w14:textId="77777777"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Constructively check, challenge, review and support the development of the Kent FA’s strategy and performance against objectives</w:t>
            </w:r>
          </w:p>
          <w:p w14:paraId="4D6A68AE" w14:textId="77777777"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 xml:space="preserve">Monitor, review and evaluate organisational performance against agreed objectives </w:t>
            </w:r>
          </w:p>
          <w:p w14:paraId="063EC829" w14:textId="77777777"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 xml:space="preserve">Ensure efficient and effective corporate governance </w:t>
            </w:r>
          </w:p>
          <w:p w14:paraId="3191846B" w14:textId="72E5C35B"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 xml:space="preserve">Contribute to constructive debate on all </w:t>
            </w:r>
            <w:r w:rsidR="0075510F">
              <w:rPr>
                <w:rFonts w:ascii="FS Jack" w:eastAsia="Times New Roman" w:hAnsi="FS Jack" w:cs="Times New Roman"/>
                <w:bCs/>
                <w:iCs/>
              </w:rPr>
              <w:t>b</w:t>
            </w:r>
            <w:r w:rsidRPr="00D73E24">
              <w:rPr>
                <w:rFonts w:ascii="FS Jack" w:eastAsia="Times New Roman" w:hAnsi="FS Jack" w:cs="Times New Roman"/>
                <w:bCs/>
                <w:iCs/>
              </w:rPr>
              <w:t>oard matters.</w:t>
            </w:r>
          </w:p>
          <w:p w14:paraId="3691C733" w14:textId="398A4E29"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lastRenderedPageBreak/>
              <w:t xml:space="preserve">Promote equality of opportunity throughout the </w:t>
            </w:r>
            <w:r w:rsidR="0075510F">
              <w:rPr>
                <w:rFonts w:ascii="FS Jack" w:eastAsia="Times New Roman" w:hAnsi="FS Jack" w:cs="Times New Roman"/>
                <w:bCs/>
                <w:iCs/>
              </w:rPr>
              <w:t>a</w:t>
            </w:r>
            <w:r w:rsidRPr="00D73E24">
              <w:rPr>
                <w:rFonts w:ascii="FS Jack" w:eastAsia="Times New Roman" w:hAnsi="FS Jack" w:cs="Times New Roman"/>
                <w:bCs/>
                <w:iCs/>
              </w:rPr>
              <w:t>ssociation.</w:t>
            </w:r>
          </w:p>
          <w:p w14:paraId="1193D090" w14:textId="1E546009"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 xml:space="preserve">Oversee the management of risk to the </w:t>
            </w:r>
            <w:r w:rsidR="0075510F">
              <w:rPr>
                <w:rFonts w:ascii="FS Jack" w:eastAsia="Times New Roman" w:hAnsi="FS Jack" w:cs="Times New Roman"/>
                <w:bCs/>
                <w:iCs/>
              </w:rPr>
              <w:t>a</w:t>
            </w:r>
            <w:r w:rsidRPr="00D73E24">
              <w:rPr>
                <w:rFonts w:ascii="FS Jack" w:eastAsia="Times New Roman" w:hAnsi="FS Jack" w:cs="Times New Roman"/>
                <w:bCs/>
                <w:iCs/>
              </w:rPr>
              <w:t xml:space="preserve">ssociation, including matters of </w:t>
            </w:r>
            <w:r w:rsidR="0075510F">
              <w:rPr>
                <w:rFonts w:ascii="FS Jack" w:eastAsia="Times New Roman" w:hAnsi="FS Jack" w:cs="Times New Roman"/>
                <w:bCs/>
                <w:iCs/>
              </w:rPr>
              <w:t>h</w:t>
            </w:r>
            <w:r w:rsidRPr="00D73E24">
              <w:rPr>
                <w:rFonts w:ascii="FS Jack" w:eastAsia="Times New Roman" w:hAnsi="FS Jack" w:cs="Times New Roman"/>
                <w:bCs/>
                <w:iCs/>
              </w:rPr>
              <w:t xml:space="preserve">ealth and </w:t>
            </w:r>
            <w:r w:rsidR="0075510F">
              <w:rPr>
                <w:rFonts w:ascii="FS Jack" w:eastAsia="Times New Roman" w:hAnsi="FS Jack" w:cs="Times New Roman"/>
                <w:bCs/>
                <w:iCs/>
              </w:rPr>
              <w:t>s</w:t>
            </w:r>
            <w:r w:rsidRPr="00D73E24">
              <w:rPr>
                <w:rFonts w:ascii="FS Jack" w:eastAsia="Times New Roman" w:hAnsi="FS Jack" w:cs="Times New Roman"/>
                <w:bCs/>
                <w:iCs/>
              </w:rPr>
              <w:t>afety.</w:t>
            </w:r>
          </w:p>
          <w:p w14:paraId="6EB4E067" w14:textId="43054C36"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 xml:space="preserve">Monitor the financial affairs of the </w:t>
            </w:r>
            <w:r w:rsidR="0075510F">
              <w:rPr>
                <w:rFonts w:ascii="FS Jack" w:eastAsia="Times New Roman" w:hAnsi="FS Jack" w:cs="Times New Roman"/>
                <w:bCs/>
                <w:iCs/>
              </w:rPr>
              <w:t>a</w:t>
            </w:r>
            <w:r w:rsidRPr="00D73E24">
              <w:rPr>
                <w:rFonts w:ascii="FS Jack" w:eastAsia="Times New Roman" w:hAnsi="FS Jack" w:cs="Times New Roman"/>
                <w:bCs/>
                <w:iCs/>
              </w:rPr>
              <w:t>ssociation to ensure the effective use of financial and other resources.</w:t>
            </w:r>
          </w:p>
          <w:p w14:paraId="2C11C32F" w14:textId="77777777"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Review and approve annual operating and capital expenditure budgets</w:t>
            </w:r>
          </w:p>
          <w:p w14:paraId="4079ADFA" w14:textId="77777777"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Ensure appropriate levels of resources to deliver the strategy</w:t>
            </w:r>
          </w:p>
          <w:p w14:paraId="171429BD" w14:textId="77777777"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Use expertise, time and connections to support staff</w:t>
            </w:r>
          </w:p>
          <w:p w14:paraId="7B91E9EF" w14:textId="4E5CC384"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 xml:space="preserve">Be a positive ambassador for </w:t>
            </w:r>
            <w:r w:rsidR="006D45D9">
              <w:rPr>
                <w:rFonts w:ascii="FS Jack" w:eastAsia="Times New Roman" w:hAnsi="FS Jack" w:cs="Times New Roman"/>
                <w:bCs/>
                <w:iCs/>
              </w:rPr>
              <w:t>f</w:t>
            </w:r>
            <w:r w:rsidRPr="00D73E24">
              <w:rPr>
                <w:rFonts w:ascii="FS Jack" w:eastAsia="Times New Roman" w:hAnsi="FS Jack" w:cs="Times New Roman"/>
                <w:bCs/>
                <w:iCs/>
              </w:rPr>
              <w:t xml:space="preserve">ootball in Kent, representing the Kent FA </w:t>
            </w:r>
          </w:p>
          <w:p w14:paraId="27C87175" w14:textId="77777777"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Act in the best interests of football in Kent and continually seek to improve the football experience for all</w:t>
            </w:r>
          </w:p>
          <w:p w14:paraId="4FB56441" w14:textId="4E5BAE0C" w:rsidR="00134CA8" w:rsidRPr="00D73E24" w:rsidRDefault="00134CA8" w:rsidP="00134CA8">
            <w:pPr>
              <w:numPr>
                <w:ilvl w:val="0"/>
                <w:numId w:val="8"/>
              </w:numPr>
              <w:spacing w:beforeAutospacing="1" w:after="0" w:line="240" w:lineRule="auto"/>
              <w:ind w:right="64"/>
              <w:rPr>
                <w:rFonts w:ascii="FS Jack" w:eastAsia="Times New Roman" w:hAnsi="FS Jack" w:cs="Times New Roman"/>
                <w:bCs/>
                <w:iCs/>
              </w:rPr>
            </w:pPr>
            <w:r w:rsidRPr="00D73E24">
              <w:rPr>
                <w:rFonts w:ascii="FS Jack" w:eastAsia="Times New Roman" w:hAnsi="FS Jack" w:cs="Times New Roman"/>
                <w:bCs/>
                <w:iCs/>
              </w:rPr>
              <w:t xml:space="preserve">Perform other responsibilities as assigned by the </w:t>
            </w:r>
            <w:r w:rsidR="006D45D9">
              <w:rPr>
                <w:rFonts w:ascii="FS Jack" w:eastAsia="Times New Roman" w:hAnsi="FS Jack" w:cs="Times New Roman"/>
                <w:bCs/>
                <w:iCs/>
              </w:rPr>
              <w:t>b</w:t>
            </w:r>
            <w:r w:rsidRPr="00D73E24">
              <w:rPr>
                <w:rFonts w:ascii="FS Jack" w:eastAsia="Times New Roman" w:hAnsi="FS Jack" w:cs="Times New Roman"/>
                <w:bCs/>
                <w:iCs/>
              </w:rPr>
              <w:t>oard.</w:t>
            </w:r>
          </w:p>
        </w:tc>
      </w:tr>
      <w:bookmarkEnd w:id="1"/>
    </w:tbl>
    <w:p w14:paraId="686FB926" w14:textId="77777777" w:rsidR="00134CA8" w:rsidRPr="00D73E24" w:rsidRDefault="00134CA8" w:rsidP="00134CA8">
      <w:pPr>
        <w:spacing w:after="0"/>
        <w:rPr>
          <w:rFonts w:ascii="FS Jack" w:eastAsia="Times New Roman" w:hAnsi="FS Jack" w:cs="Times New Roman"/>
        </w:rPr>
      </w:pPr>
    </w:p>
    <w:p w14:paraId="211ECA63" w14:textId="77777777" w:rsidR="00134CA8" w:rsidRPr="00D73E24" w:rsidRDefault="00134CA8" w:rsidP="00134CA8">
      <w:pPr>
        <w:spacing w:after="0"/>
        <w:rPr>
          <w:rFonts w:ascii="FS Jack" w:eastAsia="Times New Roman" w:hAnsi="FS Jack" w:cs="Times New Roman"/>
        </w:rPr>
      </w:pPr>
    </w:p>
    <w:p w14:paraId="3546FACD" w14:textId="77777777" w:rsidR="00134CA8" w:rsidRPr="00D73E24" w:rsidRDefault="00134CA8" w:rsidP="00134CA8">
      <w:pPr>
        <w:spacing w:after="0"/>
        <w:rPr>
          <w:rFonts w:ascii="FS Jack" w:eastAsia="Times New Roman" w:hAnsi="FS Jack"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9"/>
        <w:gridCol w:w="4857"/>
      </w:tblGrid>
      <w:tr w:rsidR="00134CA8" w:rsidRPr="00D73E24" w14:paraId="3307A12F" w14:textId="77777777" w:rsidTr="00B92AD3">
        <w:trPr>
          <w:trHeight w:val="255"/>
        </w:trPr>
        <w:tc>
          <w:tcPr>
            <w:tcW w:w="9776" w:type="dxa"/>
            <w:gridSpan w:val="2"/>
            <w:shd w:val="clear" w:color="auto" w:fill="E0E0E0"/>
          </w:tcPr>
          <w:p w14:paraId="7F106535" w14:textId="77777777" w:rsidR="00134CA8" w:rsidRPr="00D73E24" w:rsidRDefault="00134CA8" w:rsidP="00B35F73">
            <w:pPr>
              <w:spacing w:after="0"/>
              <w:rPr>
                <w:rFonts w:ascii="FS Jack" w:eastAsia="Times New Roman" w:hAnsi="FS Jack" w:cs="Times New Roman"/>
                <w:b/>
              </w:rPr>
            </w:pPr>
            <w:r w:rsidRPr="00D73E24">
              <w:rPr>
                <w:rFonts w:ascii="FS Jack" w:eastAsia="Times New Roman" w:hAnsi="FS Jack" w:cs="Times New Roman"/>
                <w:b/>
              </w:rPr>
              <w:t>Essential Qualifications and Experience:</w:t>
            </w:r>
          </w:p>
        </w:tc>
      </w:tr>
      <w:tr w:rsidR="00134CA8" w:rsidRPr="00D73E24" w14:paraId="02D2292F" w14:textId="77777777" w:rsidTr="00B92AD3">
        <w:trPr>
          <w:trHeight w:val="255"/>
        </w:trPr>
        <w:tc>
          <w:tcPr>
            <w:tcW w:w="4919" w:type="dxa"/>
            <w:shd w:val="clear" w:color="auto" w:fill="auto"/>
          </w:tcPr>
          <w:p w14:paraId="46BF5686" w14:textId="77777777" w:rsidR="00134CA8" w:rsidRPr="00D73E24" w:rsidRDefault="00134CA8" w:rsidP="00B35F73">
            <w:pPr>
              <w:spacing w:after="0"/>
              <w:rPr>
                <w:rFonts w:ascii="FS Jack" w:eastAsia="Times New Roman" w:hAnsi="FS Jack" w:cs="Times New Roman"/>
                <w:b/>
              </w:rPr>
            </w:pPr>
            <w:r w:rsidRPr="00D73E24">
              <w:rPr>
                <w:rFonts w:ascii="FS Jack" w:eastAsia="Times New Roman" w:hAnsi="FS Jack" w:cs="Times New Roman"/>
                <w:b/>
              </w:rPr>
              <w:t xml:space="preserve">Essential </w:t>
            </w:r>
          </w:p>
          <w:p w14:paraId="72F75659" w14:textId="3074D9D4" w:rsidR="00134CA8" w:rsidRPr="00264FAA" w:rsidRDefault="00134CA8" w:rsidP="00264FAA">
            <w:pPr>
              <w:numPr>
                <w:ilvl w:val="0"/>
                <w:numId w:val="12"/>
              </w:numPr>
              <w:spacing w:after="0" w:line="240" w:lineRule="auto"/>
              <w:contextualSpacing/>
              <w:rPr>
                <w:rFonts w:ascii="FS Jack" w:eastAsia="Times New Roman" w:hAnsi="FS Jack" w:cs="Times New Roman"/>
              </w:rPr>
            </w:pPr>
            <w:r w:rsidRPr="00D73E24">
              <w:rPr>
                <w:rFonts w:ascii="FS Jack" w:eastAsia="Times New Roman" w:hAnsi="FS Jack" w:cs="Times New Roman"/>
              </w:rPr>
              <w:t xml:space="preserve">HR/ legal related qualification, and/or extensive HR or </w:t>
            </w:r>
            <w:r w:rsidR="006D45D9">
              <w:rPr>
                <w:rFonts w:ascii="FS Jack" w:eastAsia="Times New Roman" w:hAnsi="FS Jack" w:cs="Times New Roman"/>
              </w:rPr>
              <w:t>p</w:t>
            </w:r>
            <w:r w:rsidRPr="00D73E24">
              <w:rPr>
                <w:rFonts w:ascii="FS Jack" w:eastAsia="Times New Roman" w:hAnsi="FS Jack" w:cs="Times New Roman"/>
              </w:rPr>
              <w:t xml:space="preserve">eople </w:t>
            </w:r>
            <w:r w:rsidR="006D45D9">
              <w:rPr>
                <w:rFonts w:ascii="FS Jack" w:eastAsia="Times New Roman" w:hAnsi="FS Jack" w:cs="Times New Roman"/>
              </w:rPr>
              <w:t>d</w:t>
            </w:r>
            <w:r w:rsidRPr="00D73E24">
              <w:rPr>
                <w:rFonts w:ascii="FS Jack" w:eastAsia="Times New Roman" w:hAnsi="FS Jack" w:cs="Times New Roman"/>
              </w:rPr>
              <w:t>evelopment sector experience.</w:t>
            </w:r>
          </w:p>
        </w:tc>
        <w:tc>
          <w:tcPr>
            <w:tcW w:w="4857" w:type="dxa"/>
            <w:shd w:val="clear" w:color="auto" w:fill="auto"/>
          </w:tcPr>
          <w:p w14:paraId="15B884A7" w14:textId="77777777" w:rsidR="00134CA8" w:rsidRPr="00D73E24" w:rsidRDefault="00134CA8" w:rsidP="00B35F73">
            <w:pPr>
              <w:spacing w:after="0"/>
              <w:rPr>
                <w:rFonts w:ascii="FS Jack" w:eastAsia="Times New Roman" w:hAnsi="FS Jack" w:cs="Times New Roman"/>
                <w:b/>
              </w:rPr>
            </w:pPr>
            <w:r w:rsidRPr="00D73E24">
              <w:rPr>
                <w:rFonts w:ascii="FS Jack" w:eastAsia="Times New Roman" w:hAnsi="FS Jack" w:cs="Times New Roman"/>
                <w:b/>
              </w:rPr>
              <w:t xml:space="preserve">Desirable </w:t>
            </w:r>
          </w:p>
          <w:p w14:paraId="4501012E" w14:textId="77777777" w:rsidR="00264FAA" w:rsidRDefault="00134CA8" w:rsidP="00264FAA">
            <w:pPr>
              <w:numPr>
                <w:ilvl w:val="0"/>
                <w:numId w:val="9"/>
              </w:numPr>
              <w:spacing w:after="0" w:line="240" w:lineRule="auto"/>
              <w:ind w:left="360"/>
              <w:contextualSpacing/>
              <w:rPr>
                <w:rFonts w:ascii="FS Jack" w:eastAsia="Times New Roman" w:hAnsi="FS Jack" w:cs="Times New Roman"/>
              </w:rPr>
            </w:pPr>
            <w:r w:rsidRPr="00D73E24">
              <w:rPr>
                <w:rFonts w:ascii="FS Jack" w:eastAsia="Times New Roman" w:hAnsi="FS Jack" w:cs="Times New Roman"/>
              </w:rPr>
              <w:t>Recognised management qualification e.g. CMI, MBA.</w:t>
            </w:r>
          </w:p>
          <w:p w14:paraId="678D1AB8" w14:textId="41BE84FF" w:rsidR="00264FAA" w:rsidRPr="00264FAA" w:rsidRDefault="00264FAA" w:rsidP="00264FAA">
            <w:pPr>
              <w:numPr>
                <w:ilvl w:val="0"/>
                <w:numId w:val="9"/>
              </w:numPr>
              <w:spacing w:after="0" w:line="240" w:lineRule="auto"/>
              <w:ind w:left="360"/>
              <w:contextualSpacing/>
              <w:rPr>
                <w:rFonts w:ascii="FS Jack" w:eastAsia="Times New Roman" w:hAnsi="FS Jack" w:cs="Times New Roman"/>
              </w:rPr>
            </w:pPr>
            <w:r w:rsidRPr="00264FAA">
              <w:rPr>
                <w:rFonts w:ascii="FS Jack" w:eastAsia="Times New Roman" w:hAnsi="FS Jack" w:cs="Times New Roman"/>
              </w:rPr>
              <w:t>Law degree or relevant qualification</w:t>
            </w:r>
          </w:p>
          <w:p w14:paraId="6976F8D9" w14:textId="77777777" w:rsidR="00264FAA" w:rsidRPr="00D73E24" w:rsidRDefault="00264FAA" w:rsidP="00264FAA">
            <w:pPr>
              <w:spacing w:after="0" w:line="240" w:lineRule="auto"/>
              <w:ind w:left="360"/>
              <w:contextualSpacing/>
              <w:rPr>
                <w:rFonts w:ascii="FS Jack" w:eastAsia="Times New Roman" w:hAnsi="FS Jack" w:cs="Times New Roman"/>
              </w:rPr>
            </w:pPr>
          </w:p>
          <w:p w14:paraId="5654807D" w14:textId="77777777" w:rsidR="00134CA8" w:rsidRPr="00D73E24" w:rsidRDefault="00134CA8" w:rsidP="00B35F73">
            <w:pPr>
              <w:spacing w:after="0"/>
              <w:ind w:left="360"/>
              <w:contextualSpacing/>
              <w:rPr>
                <w:rFonts w:ascii="FS Jack" w:eastAsia="Times New Roman" w:hAnsi="FS Jack" w:cs="Times New Roman"/>
              </w:rPr>
            </w:pPr>
          </w:p>
        </w:tc>
      </w:tr>
      <w:tr w:rsidR="00134CA8" w:rsidRPr="00D73E24" w14:paraId="4A92EF4F" w14:textId="77777777" w:rsidTr="00B92AD3">
        <w:trPr>
          <w:trHeight w:val="68"/>
        </w:trPr>
        <w:tc>
          <w:tcPr>
            <w:tcW w:w="4919" w:type="dxa"/>
            <w:tcBorders>
              <w:bottom w:val="single" w:sz="4" w:space="0" w:color="auto"/>
            </w:tcBorders>
          </w:tcPr>
          <w:p w14:paraId="5382A785" w14:textId="77777777" w:rsidR="00134CA8" w:rsidRPr="00D73E24"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D73E24">
              <w:rPr>
                <w:rFonts w:ascii="FS Jack" w:eastAsia="Times New Roman" w:hAnsi="FS Jack" w:cs="Times New Roman"/>
                <w:color w:val="000000" w:themeColor="text1"/>
              </w:rPr>
              <w:t>Strategic leadership and management skills. The ability to develop and monitor organisational strategy</w:t>
            </w:r>
          </w:p>
          <w:p w14:paraId="5661830B" w14:textId="77777777" w:rsidR="00134CA8" w:rsidRPr="00D73E24"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D73E24">
              <w:rPr>
                <w:rFonts w:ascii="FS Jack" w:eastAsia="Times New Roman" w:hAnsi="FS Jack" w:cs="Times New Roman"/>
                <w:color w:val="000000" w:themeColor="text1"/>
              </w:rPr>
              <w:t>Decision-making skills. The appropriate use of knowledge and experience to make informed decisions to the benefit of the organisation</w:t>
            </w:r>
          </w:p>
          <w:p w14:paraId="75ED12C9" w14:textId="77777777" w:rsidR="00134CA8" w:rsidRPr="00D73E24"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D73E24">
              <w:rPr>
                <w:rFonts w:ascii="FS Jack" w:eastAsia="Times New Roman" w:hAnsi="FS Jack" w:cs="Times New Roman"/>
                <w:color w:val="000000" w:themeColor="text1"/>
              </w:rPr>
              <w:t>The ability to debate, discuss and challenge in a constructive manner</w:t>
            </w:r>
          </w:p>
          <w:p w14:paraId="22F6A866" w14:textId="77EAD264" w:rsidR="00134CA8" w:rsidRPr="00D73E24"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D73E24">
              <w:rPr>
                <w:rFonts w:ascii="FS Jack" w:eastAsia="Times New Roman" w:hAnsi="FS Jack" w:cs="Times New Roman"/>
                <w:color w:val="000000" w:themeColor="text1"/>
              </w:rPr>
              <w:t xml:space="preserve">Excellent interpersonal skills. The ability to form strong, productive relationships both internally and externally to the benefit of the </w:t>
            </w:r>
            <w:r w:rsidR="00521D02">
              <w:rPr>
                <w:rFonts w:ascii="FS Jack" w:eastAsia="Times New Roman" w:hAnsi="FS Jack" w:cs="Times New Roman"/>
                <w:color w:val="000000" w:themeColor="text1"/>
              </w:rPr>
              <w:t>a</w:t>
            </w:r>
            <w:r w:rsidRPr="00D73E24">
              <w:rPr>
                <w:rFonts w:ascii="FS Jack" w:eastAsia="Times New Roman" w:hAnsi="FS Jack" w:cs="Times New Roman"/>
                <w:color w:val="000000" w:themeColor="text1"/>
              </w:rPr>
              <w:t>ssociation</w:t>
            </w:r>
          </w:p>
          <w:p w14:paraId="6BA722CD" w14:textId="77777777" w:rsidR="00134CA8" w:rsidRPr="00D73E24"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D73E24">
              <w:rPr>
                <w:rFonts w:ascii="FS Jack" w:eastAsia="Times New Roman" w:hAnsi="FS Jack" w:cs="Times New Roman"/>
                <w:color w:val="000000" w:themeColor="text1"/>
              </w:rPr>
              <w:t>An ability to understand financial accounts, management accounts and budgeting</w:t>
            </w:r>
          </w:p>
          <w:p w14:paraId="05EEF2D6" w14:textId="77777777" w:rsidR="00134CA8" w:rsidRPr="00D73E24"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D73E24">
              <w:rPr>
                <w:rFonts w:ascii="FS Jack" w:eastAsia="Times New Roman" w:hAnsi="FS Jack" w:cs="Times New Roman"/>
                <w:color w:val="000000" w:themeColor="text1"/>
              </w:rPr>
              <w:t>Access to and ability to use, email and the internet</w:t>
            </w:r>
          </w:p>
          <w:p w14:paraId="3AE69FA2" w14:textId="480839E6" w:rsidR="00134CA8" w:rsidRPr="00D73E24"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D73E24">
              <w:rPr>
                <w:rFonts w:ascii="FS Jack" w:eastAsia="Times New Roman" w:hAnsi="FS Jack" w:cs="Times New Roman"/>
                <w:color w:val="000000" w:themeColor="text1"/>
              </w:rPr>
              <w:t xml:space="preserve">A sound understanding of the volunteer/ professional relationship and how this can best work to support the work of the </w:t>
            </w:r>
            <w:r w:rsidR="00EC7516">
              <w:rPr>
                <w:rFonts w:ascii="FS Jack" w:eastAsia="Times New Roman" w:hAnsi="FS Jack" w:cs="Times New Roman"/>
                <w:color w:val="000000" w:themeColor="text1"/>
              </w:rPr>
              <w:t>a</w:t>
            </w:r>
            <w:r w:rsidRPr="00D73E24">
              <w:rPr>
                <w:rFonts w:ascii="FS Jack" w:eastAsia="Times New Roman" w:hAnsi="FS Jack" w:cs="Times New Roman"/>
                <w:color w:val="000000" w:themeColor="text1"/>
              </w:rPr>
              <w:t>ssociation</w:t>
            </w:r>
          </w:p>
          <w:p w14:paraId="3C86E3EA" w14:textId="77777777" w:rsidR="00134CA8" w:rsidRPr="00D73E24"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D73E24">
              <w:rPr>
                <w:rFonts w:ascii="FS Jack" w:eastAsia="Times New Roman" w:hAnsi="FS Jack" w:cs="Times New Roman"/>
                <w:color w:val="000000" w:themeColor="text1"/>
              </w:rPr>
              <w:t>An understanding of and a commitment to equality in action</w:t>
            </w:r>
          </w:p>
          <w:p w14:paraId="1DE26E96" w14:textId="7F1B60A9" w:rsidR="00134CA8" w:rsidRPr="00D73E24"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D73E24">
              <w:rPr>
                <w:rFonts w:ascii="FS Jack" w:eastAsia="Times New Roman" w:hAnsi="FS Jack" w:cs="Times New Roman"/>
                <w:color w:val="000000" w:themeColor="text1"/>
              </w:rPr>
              <w:t xml:space="preserve">interest in grassroots sport and </w:t>
            </w:r>
            <w:r w:rsidR="00AF39DD">
              <w:rPr>
                <w:rFonts w:ascii="FS Jack" w:eastAsia="Times New Roman" w:hAnsi="FS Jack" w:cs="Times New Roman"/>
                <w:color w:val="000000" w:themeColor="text1"/>
              </w:rPr>
              <w:t xml:space="preserve">knowledge &amp; understanding of not for profit organisations. </w:t>
            </w:r>
          </w:p>
        </w:tc>
        <w:tc>
          <w:tcPr>
            <w:tcW w:w="4857" w:type="dxa"/>
          </w:tcPr>
          <w:p w14:paraId="12B93D86" w14:textId="6A223A3F" w:rsidR="00134CA8" w:rsidRPr="00D73E24" w:rsidRDefault="00134CA8" w:rsidP="00134CA8">
            <w:pPr>
              <w:numPr>
                <w:ilvl w:val="0"/>
                <w:numId w:val="13"/>
              </w:numPr>
              <w:spacing w:after="0" w:line="240" w:lineRule="auto"/>
              <w:contextualSpacing/>
              <w:rPr>
                <w:rFonts w:ascii="FS Jack" w:eastAsia="Times New Roman" w:hAnsi="FS Jack" w:cs="Times New Roman"/>
                <w:bCs/>
              </w:rPr>
            </w:pPr>
            <w:r w:rsidRPr="00D73E24">
              <w:rPr>
                <w:rFonts w:ascii="FS Jack" w:eastAsia="Times New Roman" w:hAnsi="FS Jack" w:cs="Times New Roman"/>
                <w:bCs/>
              </w:rPr>
              <w:t>An understanding of The FA’s National Game Strategy and how the</w:t>
            </w:r>
            <w:r w:rsidR="0018230A">
              <w:rPr>
                <w:rFonts w:ascii="FS Jack" w:eastAsia="Times New Roman" w:hAnsi="FS Jack" w:cs="Times New Roman"/>
                <w:bCs/>
              </w:rPr>
              <w:t xml:space="preserve"> Kent FA b</w:t>
            </w:r>
            <w:r w:rsidRPr="00D73E24">
              <w:rPr>
                <w:rFonts w:ascii="FS Jack" w:eastAsia="Times New Roman" w:hAnsi="FS Jack" w:cs="Times New Roman"/>
                <w:bCs/>
              </w:rPr>
              <w:t xml:space="preserve">usiness </w:t>
            </w:r>
            <w:r w:rsidR="0018230A">
              <w:rPr>
                <w:rFonts w:ascii="FS Jack" w:eastAsia="Times New Roman" w:hAnsi="FS Jack" w:cs="Times New Roman"/>
                <w:bCs/>
              </w:rPr>
              <w:t>p</w:t>
            </w:r>
            <w:r w:rsidRPr="00D73E24">
              <w:rPr>
                <w:rFonts w:ascii="FS Jack" w:eastAsia="Times New Roman" w:hAnsi="FS Jack" w:cs="Times New Roman"/>
                <w:bCs/>
              </w:rPr>
              <w:t>lan support its delivery.</w:t>
            </w:r>
          </w:p>
          <w:p w14:paraId="6779E6AA" w14:textId="77777777" w:rsidR="00134CA8" w:rsidRPr="00D73E24" w:rsidRDefault="00134CA8" w:rsidP="00B35F73">
            <w:pPr>
              <w:spacing w:after="0"/>
              <w:ind w:left="360"/>
              <w:rPr>
                <w:rFonts w:ascii="FS Jack" w:eastAsia="Times New Roman" w:hAnsi="FS Jack" w:cs="Times New Roman"/>
                <w:bCs/>
              </w:rPr>
            </w:pPr>
          </w:p>
        </w:tc>
      </w:tr>
      <w:tr w:rsidR="00134CA8" w:rsidRPr="00D73E24" w14:paraId="03F380B3" w14:textId="77777777" w:rsidTr="00B92AD3">
        <w:trPr>
          <w:trHeight w:val="419"/>
        </w:trPr>
        <w:tc>
          <w:tcPr>
            <w:tcW w:w="4919" w:type="dxa"/>
            <w:shd w:val="clear" w:color="auto" w:fill="D9D9D9" w:themeFill="background1" w:themeFillShade="D9"/>
            <w:vAlign w:val="center"/>
          </w:tcPr>
          <w:p w14:paraId="01F38497" w14:textId="77777777" w:rsidR="00134CA8" w:rsidRPr="00D73E24" w:rsidRDefault="00134CA8" w:rsidP="00B35F73">
            <w:pPr>
              <w:spacing w:after="0"/>
              <w:rPr>
                <w:rFonts w:ascii="FS Jack" w:eastAsia="Times New Roman" w:hAnsi="FS Jack" w:cs="Times New Roman"/>
                <w:b/>
                <w:bCs/>
              </w:rPr>
            </w:pPr>
            <w:bookmarkStart w:id="2" w:name="_Hlk36895311"/>
            <w:r w:rsidRPr="00D73E24">
              <w:rPr>
                <w:rFonts w:ascii="FS Jack" w:eastAsia="Times New Roman" w:hAnsi="FS Jack" w:cs="Times New Roman"/>
                <w:b/>
              </w:rPr>
              <w:t>Enhanced DBS Check required?</w:t>
            </w:r>
          </w:p>
        </w:tc>
        <w:tc>
          <w:tcPr>
            <w:tcW w:w="4857" w:type="dxa"/>
            <w:vAlign w:val="center"/>
          </w:tcPr>
          <w:p w14:paraId="763254FE" w14:textId="77777777" w:rsidR="00134CA8" w:rsidRPr="00D73E24" w:rsidRDefault="00134CA8" w:rsidP="00B35F73">
            <w:pPr>
              <w:spacing w:after="0"/>
              <w:rPr>
                <w:rFonts w:ascii="FS Jack" w:eastAsia="Times New Roman" w:hAnsi="FS Jack" w:cs="Times New Roman"/>
                <w:b/>
                <w:bCs/>
              </w:rPr>
            </w:pPr>
            <w:r w:rsidRPr="00D73E24">
              <w:rPr>
                <w:rFonts w:ascii="FS Jack" w:eastAsia="Times New Roman" w:hAnsi="FS Jack" w:cs="Times New Roman"/>
                <w:bCs/>
              </w:rPr>
              <w:t>NO</w:t>
            </w:r>
          </w:p>
        </w:tc>
      </w:tr>
      <w:tr w:rsidR="00134CA8" w:rsidRPr="00D73E24" w14:paraId="263AB8E3" w14:textId="77777777" w:rsidTr="00B92AD3">
        <w:trPr>
          <w:trHeight w:val="419"/>
        </w:trPr>
        <w:tc>
          <w:tcPr>
            <w:tcW w:w="4919" w:type="dxa"/>
            <w:shd w:val="clear" w:color="auto" w:fill="D9D9D9" w:themeFill="background1" w:themeFillShade="D9"/>
            <w:vAlign w:val="center"/>
          </w:tcPr>
          <w:p w14:paraId="2F9D1723" w14:textId="77777777" w:rsidR="00134CA8" w:rsidRPr="00D73E24" w:rsidRDefault="00134CA8" w:rsidP="00B35F73">
            <w:pPr>
              <w:spacing w:after="0"/>
              <w:rPr>
                <w:rFonts w:ascii="FS Jack" w:eastAsia="Times New Roman" w:hAnsi="FS Jack" w:cs="Times New Roman"/>
                <w:b/>
              </w:rPr>
            </w:pPr>
            <w:r w:rsidRPr="00D73E24">
              <w:rPr>
                <w:rFonts w:ascii="FS Jack" w:eastAsia="Times New Roman" w:hAnsi="FS Jack" w:cs="Times New Roman"/>
                <w:b/>
              </w:rPr>
              <w:t>Check required on Companies House disqualified directors’ register?</w:t>
            </w:r>
          </w:p>
        </w:tc>
        <w:tc>
          <w:tcPr>
            <w:tcW w:w="4857" w:type="dxa"/>
            <w:vAlign w:val="center"/>
          </w:tcPr>
          <w:p w14:paraId="388D77D3" w14:textId="77777777" w:rsidR="00134CA8" w:rsidRPr="00D73E24" w:rsidRDefault="00134CA8" w:rsidP="00B35F73">
            <w:pPr>
              <w:spacing w:after="0"/>
              <w:rPr>
                <w:rFonts w:ascii="FS Jack" w:eastAsia="Times New Roman" w:hAnsi="FS Jack" w:cs="Times New Roman"/>
                <w:bCs/>
              </w:rPr>
            </w:pPr>
            <w:r w:rsidRPr="00D73E24">
              <w:rPr>
                <w:rFonts w:ascii="FS Jack" w:eastAsia="Times New Roman" w:hAnsi="FS Jack" w:cs="Times New Roman"/>
                <w:bCs/>
              </w:rPr>
              <w:t>YES</w:t>
            </w:r>
          </w:p>
        </w:tc>
      </w:tr>
      <w:bookmarkEnd w:id="2"/>
    </w:tbl>
    <w:p w14:paraId="50751D22" w14:textId="0BC5B185" w:rsidR="00134CA8" w:rsidRDefault="00134CA8" w:rsidP="00134CA8">
      <w:pPr>
        <w:spacing w:after="0"/>
        <w:rPr>
          <w:rFonts w:ascii="FS Jack" w:eastAsia="Times New Roman" w:hAnsi="FS Jack" w:cs="Times New Roman"/>
        </w:rPr>
      </w:pPr>
    </w:p>
    <w:p w14:paraId="3A37ED72" w14:textId="77777777" w:rsidR="00382814" w:rsidRPr="00D73E24" w:rsidRDefault="00382814" w:rsidP="00134CA8">
      <w:pPr>
        <w:spacing w:after="0"/>
        <w:rPr>
          <w:rFonts w:ascii="FS Jack" w:eastAsia="Times New Roman" w:hAnsi="FS Jack" w:cs="Times New Roman"/>
        </w:rPr>
      </w:pPr>
    </w:p>
    <w:tbl>
      <w:tblPr>
        <w:tblStyle w:val="TableGrid"/>
        <w:tblW w:w="9781" w:type="dxa"/>
        <w:tblInd w:w="-5" w:type="dxa"/>
        <w:tblLook w:val="04A0" w:firstRow="1" w:lastRow="0" w:firstColumn="1" w:lastColumn="0" w:noHBand="0" w:noVBand="1"/>
      </w:tblPr>
      <w:tblGrid>
        <w:gridCol w:w="2252"/>
        <w:gridCol w:w="7529"/>
      </w:tblGrid>
      <w:tr w:rsidR="00134CA8" w:rsidRPr="00D73E24" w14:paraId="5FB0FAAB" w14:textId="77777777" w:rsidTr="008B30B1">
        <w:trPr>
          <w:trHeight w:val="265"/>
        </w:trPr>
        <w:tc>
          <w:tcPr>
            <w:tcW w:w="9781" w:type="dxa"/>
            <w:gridSpan w:val="2"/>
            <w:shd w:val="clear" w:color="auto" w:fill="D9D9D9" w:themeFill="background1" w:themeFillShade="D9"/>
          </w:tcPr>
          <w:p w14:paraId="37EB79EB" w14:textId="77777777" w:rsidR="00134CA8" w:rsidRPr="00D73E24" w:rsidRDefault="00134CA8" w:rsidP="00B35F73">
            <w:pPr>
              <w:rPr>
                <w:rFonts w:ascii="FS Jack" w:hAnsi="FS Jack"/>
                <w:b/>
              </w:rPr>
            </w:pPr>
            <w:r w:rsidRPr="00D73E24">
              <w:rPr>
                <w:rFonts w:ascii="FS Jack" w:hAnsi="FS Jack"/>
                <w:b/>
              </w:rPr>
              <w:lastRenderedPageBreak/>
              <w:t xml:space="preserve">The job holder will be expected to understand and work in accordance with the values and behaviours described below </w:t>
            </w:r>
          </w:p>
        </w:tc>
      </w:tr>
      <w:tr w:rsidR="00134CA8" w:rsidRPr="00D73E24" w14:paraId="2C164B6E" w14:textId="77777777" w:rsidTr="008B30B1">
        <w:trPr>
          <w:trHeight w:val="284"/>
        </w:trPr>
        <w:tc>
          <w:tcPr>
            <w:tcW w:w="2252" w:type="dxa"/>
            <w:shd w:val="clear" w:color="auto" w:fill="D9D9D9" w:themeFill="background1" w:themeFillShade="D9"/>
          </w:tcPr>
          <w:p w14:paraId="238D6B35" w14:textId="77777777" w:rsidR="00134CA8" w:rsidRPr="00D73E24" w:rsidRDefault="00134CA8" w:rsidP="00B35F73">
            <w:pPr>
              <w:rPr>
                <w:rFonts w:ascii="FS Jack" w:hAnsi="FS Jack"/>
                <w:b/>
              </w:rPr>
            </w:pPr>
            <w:r>
              <w:rPr>
                <w:rFonts w:ascii="FS Jack" w:hAnsi="FS Jack"/>
                <w:b/>
              </w:rPr>
              <w:t xml:space="preserve">Kent </w:t>
            </w:r>
            <w:r w:rsidRPr="00D73E24">
              <w:rPr>
                <w:rFonts w:ascii="FS Jack" w:hAnsi="FS Jack"/>
                <w:b/>
              </w:rPr>
              <w:t>FA value</w:t>
            </w:r>
          </w:p>
        </w:tc>
        <w:tc>
          <w:tcPr>
            <w:tcW w:w="7529" w:type="dxa"/>
            <w:shd w:val="clear" w:color="auto" w:fill="D9D9D9" w:themeFill="background1" w:themeFillShade="D9"/>
          </w:tcPr>
          <w:p w14:paraId="0356981D" w14:textId="77777777" w:rsidR="00134CA8" w:rsidRPr="00D73E24" w:rsidRDefault="00134CA8" w:rsidP="00B35F73">
            <w:pPr>
              <w:rPr>
                <w:rFonts w:ascii="FS Jack" w:hAnsi="FS Jack"/>
                <w:b/>
              </w:rPr>
            </w:pPr>
            <w:r w:rsidRPr="00D73E24">
              <w:rPr>
                <w:rFonts w:ascii="FS Jack" w:hAnsi="FS Jack"/>
                <w:b/>
              </w:rPr>
              <w:t>Behaviours</w:t>
            </w:r>
          </w:p>
        </w:tc>
      </w:tr>
      <w:tr w:rsidR="00134CA8" w:rsidRPr="00D73E24" w14:paraId="0480FF86" w14:textId="77777777" w:rsidTr="008B30B1">
        <w:trPr>
          <w:trHeight w:val="1168"/>
        </w:trPr>
        <w:tc>
          <w:tcPr>
            <w:tcW w:w="2252" w:type="dxa"/>
          </w:tcPr>
          <w:p w14:paraId="6E588BF5" w14:textId="77777777" w:rsidR="00134CA8" w:rsidRPr="00D73E24" w:rsidRDefault="00134CA8" w:rsidP="00B35F73">
            <w:pPr>
              <w:rPr>
                <w:rFonts w:ascii="FS Jack" w:hAnsi="FS Jack"/>
              </w:rPr>
            </w:pPr>
            <w:r w:rsidRPr="00D73E24">
              <w:rPr>
                <w:rFonts w:ascii="FS Jack" w:hAnsi="FS Jack"/>
              </w:rPr>
              <w:t>INNOVATIVE</w:t>
            </w:r>
          </w:p>
        </w:tc>
        <w:tc>
          <w:tcPr>
            <w:tcW w:w="7529" w:type="dxa"/>
          </w:tcPr>
          <w:p w14:paraId="55FE1D67" w14:textId="77777777" w:rsidR="00134CA8" w:rsidRPr="00D73E24" w:rsidRDefault="00134CA8" w:rsidP="00B35F73">
            <w:pPr>
              <w:rPr>
                <w:rFonts w:ascii="FS Jack" w:hAnsi="FS Jack"/>
                <w:b/>
              </w:rPr>
            </w:pPr>
            <w:r w:rsidRPr="00D73E24">
              <w:rPr>
                <w:rFonts w:ascii="FS Jack" w:hAnsi="FS Jack"/>
                <w:b/>
              </w:rPr>
              <w:t>Embraces new and creative thinking in pursuit of continuous improvement:</w:t>
            </w:r>
          </w:p>
          <w:p w14:paraId="10BAEBBC" w14:textId="77777777" w:rsidR="00134CA8" w:rsidRPr="00D73E24" w:rsidRDefault="00134CA8" w:rsidP="00134CA8">
            <w:pPr>
              <w:numPr>
                <w:ilvl w:val="0"/>
                <w:numId w:val="3"/>
              </w:numPr>
              <w:contextualSpacing/>
              <w:rPr>
                <w:rFonts w:ascii="FS Jack" w:hAnsi="FS Jack"/>
              </w:rPr>
            </w:pPr>
            <w:r w:rsidRPr="00D73E24">
              <w:rPr>
                <w:rFonts w:ascii="FS Jack" w:hAnsi="FS Jack"/>
              </w:rPr>
              <w:t>Identifies new and different ways to overcome problems, thinking creatively to develop solutions.</w:t>
            </w:r>
          </w:p>
          <w:p w14:paraId="6DF253AD" w14:textId="77777777" w:rsidR="00134CA8" w:rsidRPr="00D73E24" w:rsidRDefault="00134CA8" w:rsidP="00134CA8">
            <w:pPr>
              <w:numPr>
                <w:ilvl w:val="0"/>
                <w:numId w:val="3"/>
              </w:numPr>
              <w:contextualSpacing/>
              <w:rPr>
                <w:rFonts w:ascii="FS Jack" w:hAnsi="FS Jack"/>
              </w:rPr>
            </w:pPr>
            <w:r w:rsidRPr="00D73E24">
              <w:rPr>
                <w:rFonts w:ascii="FS Jack" w:hAnsi="FS Jack"/>
              </w:rPr>
              <w:t>Continuously seeks to improve efficiency and performance.</w:t>
            </w:r>
          </w:p>
        </w:tc>
      </w:tr>
      <w:tr w:rsidR="00134CA8" w:rsidRPr="00D73E24" w14:paraId="4FAA261A" w14:textId="77777777" w:rsidTr="008B30B1">
        <w:trPr>
          <w:trHeight w:val="284"/>
        </w:trPr>
        <w:tc>
          <w:tcPr>
            <w:tcW w:w="2252" w:type="dxa"/>
          </w:tcPr>
          <w:p w14:paraId="63D76BE7" w14:textId="77777777" w:rsidR="00134CA8" w:rsidRPr="00D73E24" w:rsidRDefault="00134CA8" w:rsidP="00B35F73">
            <w:pPr>
              <w:rPr>
                <w:rFonts w:ascii="FS Jack" w:hAnsi="FS Jack"/>
              </w:rPr>
            </w:pPr>
            <w:r w:rsidRPr="00D73E24">
              <w:rPr>
                <w:rFonts w:ascii="FS Jack" w:hAnsi="FS Jack"/>
              </w:rPr>
              <w:t>SUPPORTIVE</w:t>
            </w:r>
          </w:p>
        </w:tc>
        <w:tc>
          <w:tcPr>
            <w:tcW w:w="7529" w:type="dxa"/>
          </w:tcPr>
          <w:p w14:paraId="5A536DE9" w14:textId="77777777" w:rsidR="00134CA8" w:rsidRPr="00D73E24" w:rsidRDefault="00134CA8" w:rsidP="00B35F73">
            <w:pPr>
              <w:rPr>
                <w:rFonts w:ascii="FS Jack" w:hAnsi="FS Jack"/>
                <w:b/>
              </w:rPr>
            </w:pPr>
            <w:r w:rsidRPr="00D73E24">
              <w:rPr>
                <w:rFonts w:ascii="FS Jack" w:hAnsi="FS Jack"/>
                <w:b/>
              </w:rPr>
              <w:t>Fosters a supportive culture:</w:t>
            </w:r>
          </w:p>
          <w:p w14:paraId="4DAC5A30" w14:textId="77777777" w:rsidR="00134CA8" w:rsidRPr="00D73E24" w:rsidRDefault="00134CA8" w:rsidP="00134CA8">
            <w:pPr>
              <w:numPr>
                <w:ilvl w:val="0"/>
                <w:numId w:val="4"/>
              </w:numPr>
              <w:contextualSpacing/>
              <w:rPr>
                <w:rFonts w:ascii="FS Jack" w:hAnsi="FS Jack"/>
              </w:rPr>
            </w:pPr>
            <w:r w:rsidRPr="00D73E24">
              <w:rPr>
                <w:rFonts w:ascii="FS Jack" w:hAnsi="FS Jack"/>
              </w:rPr>
              <w:t>Maintains people’s self-esteem when interacting with them.</w:t>
            </w:r>
          </w:p>
          <w:p w14:paraId="680CB568" w14:textId="77777777" w:rsidR="00134CA8" w:rsidRPr="00D73E24" w:rsidRDefault="00134CA8" w:rsidP="00134CA8">
            <w:pPr>
              <w:numPr>
                <w:ilvl w:val="0"/>
                <w:numId w:val="4"/>
              </w:numPr>
              <w:contextualSpacing/>
              <w:rPr>
                <w:rFonts w:ascii="FS Jack" w:hAnsi="FS Jack"/>
              </w:rPr>
            </w:pPr>
            <w:r w:rsidRPr="00D73E24">
              <w:rPr>
                <w:rFonts w:ascii="FS Jack" w:hAnsi="FS Jack"/>
              </w:rPr>
              <w:t>Avoids pre-judgement when listening to suggestions from others.</w:t>
            </w:r>
          </w:p>
          <w:p w14:paraId="4A984C0B" w14:textId="77777777" w:rsidR="00134CA8" w:rsidRPr="00D73E24" w:rsidRDefault="00134CA8" w:rsidP="00134CA8">
            <w:pPr>
              <w:numPr>
                <w:ilvl w:val="0"/>
                <w:numId w:val="4"/>
              </w:numPr>
              <w:contextualSpacing/>
              <w:rPr>
                <w:rFonts w:ascii="FS Jack" w:hAnsi="FS Jack"/>
                <w:b/>
              </w:rPr>
            </w:pPr>
            <w:r w:rsidRPr="00D73E24">
              <w:rPr>
                <w:rFonts w:ascii="FS Jack" w:hAnsi="FS Jack"/>
              </w:rPr>
              <w:t>Always seizes the opportunity to apply FA standards.</w:t>
            </w:r>
          </w:p>
        </w:tc>
      </w:tr>
      <w:tr w:rsidR="00134CA8" w:rsidRPr="00D73E24" w14:paraId="749CDF31" w14:textId="77777777" w:rsidTr="008B30B1">
        <w:trPr>
          <w:trHeight w:val="1752"/>
        </w:trPr>
        <w:tc>
          <w:tcPr>
            <w:tcW w:w="2252" w:type="dxa"/>
          </w:tcPr>
          <w:p w14:paraId="4D8480B2" w14:textId="77777777" w:rsidR="00134CA8" w:rsidRPr="00D73E24" w:rsidRDefault="00134CA8" w:rsidP="00B35F73">
            <w:pPr>
              <w:rPr>
                <w:rFonts w:ascii="FS Jack" w:hAnsi="FS Jack"/>
              </w:rPr>
            </w:pPr>
            <w:r w:rsidRPr="00D73E24">
              <w:rPr>
                <w:rFonts w:ascii="FS Jack" w:hAnsi="FS Jack"/>
              </w:rPr>
              <w:t>INCLUSIVE</w:t>
            </w:r>
          </w:p>
        </w:tc>
        <w:tc>
          <w:tcPr>
            <w:tcW w:w="7529" w:type="dxa"/>
          </w:tcPr>
          <w:p w14:paraId="6F4A10EA" w14:textId="77777777" w:rsidR="00134CA8" w:rsidRPr="00D73E24" w:rsidRDefault="00134CA8" w:rsidP="00B35F73">
            <w:pPr>
              <w:rPr>
                <w:rFonts w:ascii="FS Jack" w:hAnsi="FS Jack"/>
                <w:b/>
              </w:rPr>
            </w:pPr>
            <w:r w:rsidRPr="00D73E24">
              <w:rPr>
                <w:rFonts w:ascii="FS Jack" w:hAnsi="FS Jack"/>
                <w:b/>
              </w:rPr>
              <w:t xml:space="preserve">Champions and ensures that football is, and will remain, a game for </w:t>
            </w:r>
            <w:r w:rsidRPr="00D73E24">
              <w:rPr>
                <w:rFonts w:ascii="FS Jack" w:hAnsi="FS Jack"/>
                <w:b/>
                <w:i/>
              </w:rPr>
              <w:t>everyone:</w:t>
            </w:r>
          </w:p>
          <w:p w14:paraId="0777E290" w14:textId="77777777" w:rsidR="00134CA8" w:rsidRPr="00D73E24" w:rsidRDefault="00134CA8" w:rsidP="00134CA8">
            <w:pPr>
              <w:numPr>
                <w:ilvl w:val="0"/>
                <w:numId w:val="5"/>
              </w:numPr>
              <w:contextualSpacing/>
              <w:rPr>
                <w:rFonts w:ascii="FS Jack" w:hAnsi="FS Jack"/>
              </w:rPr>
            </w:pPr>
            <w:r w:rsidRPr="00D73E24">
              <w:rPr>
                <w:rFonts w:ascii="FS Jack" w:hAnsi="FS Jack"/>
              </w:rPr>
              <w:t>Openly collaborates with colleagues and partners in the game</w:t>
            </w:r>
          </w:p>
          <w:p w14:paraId="1D3B640A" w14:textId="77777777" w:rsidR="00134CA8" w:rsidRPr="00D73E24" w:rsidRDefault="00134CA8" w:rsidP="00134CA8">
            <w:pPr>
              <w:numPr>
                <w:ilvl w:val="0"/>
                <w:numId w:val="5"/>
              </w:numPr>
              <w:contextualSpacing/>
              <w:rPr>
                <w:rFonts w:ascii="FS Jack" w:hAnsi="FS Jack"/>
              </w:rPr>
            </w:pPr>
            <w:r w:rsidRPr="00D73E24">
              <w:rPr>
                <w:rFonts w:ascii="FS Jack" w:hAnsi="FS Jack"/>
              </w:rPr>
              <w:t>Provides equal opportunity to people of different backgrounds, experience and perspective</w:t>
            </w:r>
          </w:p>
          <w:p w14:paraId="0A79902E" w14:textId="77777777" w:rsidR="00134CA8" w:rsidRPr="00D73E24" w:rsidRDefault="00134CA8" w:rsidP="00134CA8">
            <w:pPr>
              <w:numPr>
                <w:ilvl w:val="0"/>
                <w:numId w:val="5"/>
              </w:numPr>
              <w:contextualSpacing/>
              <w:rPr>
                <w:rFonts w:ascii="FS Jack" w:hAnsi="FS Jack"/>
              </w:rPr>
            </w:pPr>
            <w:r w:rsidRPr="00D73E24">
              <w:rPr>
                <w:rFonts w:ascii="FS Jack" w:hAnsi="FS Jack"/>
              </w:rPr>
              <w:t>Seeks out and embraces new ways of thinking and working.</w:t>
            </w:r>
          </w:p>
        </w:tc>
      </w:tr>
      <w:tr w:rsidR="00134CA8" w:rsidRPr="00D73E24" w14:paraId="55010D63" w14:textId="77777777" w:rsidTr="008B30B1">
        <w:trPr>
          <w:trHeight w:val="883"/>
        </w:trPr>
        <w:tc>
          <w:tcPr>
            <w:tcW w:w="2252" w:type="dxa"/>
          </w:tcPr>
          <w:p w14:paraId="412B5AA1" w14:textId="77777777" w:rsidR="00134CA8" w:rsidRPr="00D73E24" w:rsidRDefault="00134CA8" w:rsidP="00B35F73">
            <w:pPr>
              <w:rPr>
                <w:rFonts w:ascii="FS Jack" w:hAnsi="FS Jack"/>
              </w:rPr>
            </w:pPr>
            <w:r w:rsidRPr="00D73E24">
              <w:rPr>
                <w:rFonts w:ascii="FS Jack" w:hAnsi="FS Jack"/>
              </w:rPr>
              <w:t>REFLECTIVE</w:t>
            </w:r>
          </w:p>
        </w:tc>
        <w:tc>
          <w:tcPr>
            <w:tcW w:w="7529" w:type="dxa"/>
          </w:tcPr>
          <w:p w14:paraId="3740A7D5" w14:textId="77777777" w:rsidR="00134CA8" w:rsidRPr="00D73E24" w:rsidRDefault="00134CA8" w:rsidP="00B35F73">
            <w:pPr>
              <w:rPr>
                <w:rFonts w:ascii="FS Jack" w:hAnsi="FS Jack"/>
                <w:b/>
              </w:rPr>
            </w:pPr>
            <w:r w:rsidRPr="00D73E24">
              <w:rPr>
                <w:rFonts w:ascii="FS Jack" w:hAnsi="FS Jack"/>
                <w:b/>
              </w:rPr>
              <w:t xml:space="preserve">Ensures that the whole game is represented across the business: </w:t>
            </w:r>
          </w:p>
          <w:p w14:paraId="46736BF2" w14:textId="1F0E3529" w:rsidR="00134CA8" w:rsidRPr="00D73E24" w:rsidRDefault="001F6DF4" w:rsidP="00134CA8">
            <w:pPr>
              <w:numPr>
                <w:ilvl w:val="0"/>
                <w:numId w:val="6"/>
              </w:numPr>
              <w:contextualSpacing/>
              <w:rPr>
                <w:rFonts w:ascii="FS Jack" w:hAnsi="FS Jack"/>
              </w:rPr>
            </w:pPr>
            <w:r w:rsidRPr="001F6DF4">
              <w:rPr>
                <w:rFonts w:ascii="FS Jack" w:hAnsi="FS Jack"/>
              </w:rPr>
              <w:t>Remains focused on ensuring that all stakeholders are fully represented and all known obstacles to inclusion are challenged and tackled.</w:t>
            </w:r>
          </w:p>
        </w:tc>
      </w:tr>
      <w:tr w:rsidR="00134CA8" w:rsidRPr="00D73E24" w14:paraId="1E8F0941" w14:textId="77777777" w:rsidTr="008B30B1">
        <w:trPr>
          <w:trHeight w:val="1183"/>
        </w:trPr>
        <w:tc>
          <w:tcPr>
            <w:tcW w:w="2252" w:type="dxa"/>
          </w:tcPr>
          <w:p w14:paraId="246B6D14" w14:textId="77777777" w:rsidR="00134CA8" w:rsidRPr="00D73E24" w:rsidRDefault="00134CA8" w:rsidP="00B35F73">
            <w:pPr>
              <w:rPr>
                <w:rFonts w:ascii="FS Jack" w:hAnsi="FS Jack"/>
              </w:rPr>
            </w:pPr>
            <w:r w:rsidRPr="00D73E24">
              <w:rPr>
                <w:rFonts w:ascii="FS Jack" w:hAnsi="FS Jack"/>
              </w:rPr>
              <w:t>EXCELLENT</w:t>
            </w:r>
          </w:p>
        </w:tc>
        <w:tc>
          <w:tcPr>
            <w:tcW w:w="7529" w:type="dxa"/>
          </w:tcPr>
          <w:p w14:paraId="48445123" w14:textId="77777777" w:rsidR="00134CA8" w:rsidRPr="00D73E24" w:rsidRDefault="00134CA8" w:rsidP="00B35F73">
            <w:pPr>
              <w:rPr>
                <w:rFonts w:ascii="FS Jack" w:hAnsi="FS Jack"/>
                <w:b/>
              </w:rPr>
            </w:pPr>
            <w:r w:rsidRPr="00D73E24">
              <w:rPr>
                <w:rFonts w:ascii="FS Jack" w:hAnsi="FS Jack"/>
                <w:b/>
              </w:rPr>
              <w:t>The very best outcome achieved by sustained excellence in performance:</w:t>
            </w:r>
          </w:p>
          <w:p w14:paraId="7FE98061" w14:textId="0588C5A0" w:rsidR="00134CA8" w:rsidRPr="00D73E24" w:rsidRDefault="00F91C79" w:rsidP="00134CA8">
            <w:pPr>
              <w:numPr>
                <w:ilvl w:val="0"/>
                <w:numId w:val="7"/>
              </w:numPr>
              <w:contextualSpacing/>
              <w:rPr>
                <w:rFonts w:ascii="FS Jack" w:hAnsi="FS Jack"/>
              </w:rPr>
            </w:pPr>
            <w:r>
              <w:rPr>
                <w:rFonts w:ascii="FS Jack" w:hAnsi="FS Jack"/>
              </w:rPr>
              <w:t>Always seeks to achieve the highest levels of performance.</w:t>
            </w:r>
          </w:p>
          <w:p w14:paraId="3BEF132F" w14:textId="77777777" w:rsidR="00134CA8" w:rsidRPr="00D73E24" w:rsidRDefault="00134CA8" w:rsidP="00134CA8">
            <w:pPr>
              <w:numPr>
                <w:ilvl w:val="0"/>
                <w:numId w:val="7"/>
              </w:numPr>
              <w:contextualSpacing/>
              <w:rPr>
                <w:rFonts w:ascii="FS Jack" w:hAnsi="FS Jack"/>
              </w:rPr>
            </w:pPr>
            <w:r w:rsidRPr="00D73E24">
              <w:rPr>
                <w:rFonts w:ascii="FS Jack" w:hAnsi="FS Jack"/>
              </w:rPr>
              <w:t>Persistent to achieve a standard that others consider impossible.</w:t>
            </w:r>
          </w:p>
          <w:p w14:paraId="5DBFB4FC" w14:textId="77777777" w:rsidR="00134CA8" w:rsidRPr="00D73E24" w:rsidRDefault="00134CA8" w:rsidP="00134CA8">
            <w:pPr>
              <w:numPr>
                <w:ilvl w:val="0"/>
                <w:numId w:val="7"/>
              </w:numPr>
              <w:contextualSpacing/>
              <w:rPr>
                <w:rFonts w:ascii="FS Jack" w:hAnsi="FS Jack"/>
              </w:rPr>
            </w:pPr>
            <w:r w:rsidRPr="00D73E24">
              <w:rPr>
                <w:rFonts w:ascii="FS Jack" w:hAnsi="FS Jack"/>
              </w:rPr>
              <w:t>Challenges others to go further and achieve more.</w:t>
            </w:r>
          </w:p>
        </w:tc>
      </w:tr>
    </w:tbl>
    <w:p w14:paraId="7062D70E" w14:textId="77777777" w:rsidR="00134CA8" w:rsidRPr="00D73E24" w:rsidRDefault="00134CA8" w:rsidP="00134CA8">
      <w:pPr>
        <w:spacing w:after="0"/>
        <w:rPr>
          <w:rFonts w:ascii="FS Jack" w:eastAsia="Times New Roman" w:hAnsi="FS Jack" w:cs="Times New Roman"/>
        </w:rPr>
      </w:pPr>
    </w:p>
    <w:p w14:paraId="1AE12920" w14:textId="77777777" w:rsidR="00134CA8" w:rsidRPr="00D73E24" w:rsidRDefault="00134CA8" w:rsidP="00134CA8">
      <w:pPr>
        <w:spacing w:after="0"/>
        <w:rPr>
          <w:rFonts w:ascii="FS Jack" w:eastAsia="Times New Roman" w:hAnsi="FS Jack" w:cs="Times New Roman"/>
        </w:rPr>
      </w:pPr>
    </w:p>
    <w:tbl>
      <w:tblPr>
        <w:tblStyle w:val="TableGrid"/>
        <w:tblW w:w="9830" w:type="dxa"/>
        <w:tblInd w:w="-5" w:type="dxa"/>
        <w:tblLook w:val="04A0" w:firstRow="1" w:lastRow="0" w:firstColumn="1" w:lastColumn="0" w:noHBand="0" w:noVBand="1"/>
      </w:tblPr>
      <w:tblGrid>
        <w:gridCol w:w="4766"/>
        <w:gridCol w:w="5064"/>
      </w:tblGrid>
      <w:tr w:rsidR="00134CA8" w:rsidRPr="00D73E24" w14:paraId="4F8D369D" w14:textId="77777777" w:rsidTr="008B30B1">
        <w:trPr>
          <w:trHeight w:val="483"/>
        </w:trPr>
        <w:tc>
          <w:tcPr>
            <w:tcW w:w="4766" w:type="dxa"/>
            <w:shd w:val="clear" w:color="auto" w:fill="D9D9D9" w:themeFill="background1" w:themeFillShade="D9"/>
            <w:vAlign w:val="center"/>
          </w:tcPr>
          <w:p w14:paraId="4AF37FF9" w14:textId="59C0D4FB" w:rsidR="00134CA8" w:rsidRPr="00D73E24" w:rsidRDefault="00382814" w:rsidP="00B35F73">
            <w:pPr>
              <w:rPr>
                <w:rFonts w:ascii="FS Jack" w:eastAsia="Times New Roman" w:hAnsi="FS Jack"/>
                <w:b/>
              </w:rPr>
            </w:pPr>
            <w:bookmarkStart w:id="3" w:name="_Hlk28854669"/>
            <w:r>
              <w:rPr>
                <w:rFonts w:ascii="FS Jack" w:eastAsia="Times New Roman" w:hAnsi="FS Jack"/>
                <w:b/>
              </w:rPr>
              <w:t>Role</w:t>
            </w:r>
            <w:r w:rsidR="00134CA8" w:rsidRPr="00D73E24">
              <w:rPr>
                <w:rFonts w:ascii="FS Jack" w:eastAsia="Times New Roman" w:hAnsi="FS Jack"/>
                <w:b/>
              </w:rPr>
              <w:t xml:space="preserve"> description reviewed and modified by:</w:t>
            </w:r>
          </w:p>
        </w:tc>
        <w:tc>
          <w:tcPr>
            <w:tcW w:w="5064" w:type="dxa"/>
            <w:vAlign w:val="center"/>
          </w:tcPr>
          <w:p w14:paraId="7A815B01" w14:textId="77777777" w:rsidR="00134CA8" w:rsidRPr="00D73E24" w:rsidRDefault="00134CA8" w:rsidP="00B35F73">
            <w:pPr>
              <w:rPr>
                <w:rFonts w:ascii="FS Jack" w:eastAsia="Times New Roman" w:hAnsi="FS Jack"/>
                <w:iCs/>
              </w:rPr>
            </w:pPr>
            <w:r w:rsidRPr="00D73E24">
              <w:rPr>
                <w:rFonts w:ascii="FS Jack" w:eastAsia="Times New Roman" w:hAnsi="FS Jack"/>
                <w:iCs/>
              </w:rPr>
              <w:t>Denise Richmond</w:t>
            </w:r>
          </w:p>
        </w:tc>
      </w:tr>
      <w:bookmarkEnd w:id="3"/>
      <w:tr w:rsidR="00134CA8" w:rsidRPr="00D73E24" w14:paraId="44BE5C29" w14:textId="77777777" w:rsidTr="008B30B1">
        <w:trPr>
          <w:trHeight w:val="473"/>
        </w:trPr>
        <w:tc>
          <w:tcPr>
            <w:tcW w:w="4766" w:type="dxa"/>
            <w:shd w:val="clear" w:color="auto" w:fill="D9D9D9" w:themeFill="background1" w:themeFillShade="D9"/>
            <w:vAlign w:val="center"/>
          </w:tcPr>
          <w:p w14:paraId="77750B9C" w14:textId="5E2AC3C1" w:rsidR="00134CA8" w:rsidRPr="00D73E24" w:rsidRDefault="00134CA8" w:rsidP="00B35F73">
            <w:pPr>
              <w:rPr>
                <w:rFonts w:ascii="FS Jack" w:eastAsia="Times New Roman" w:hAnsi="FS Jack"/>
              </w:rPr>
            </w:pPr>
            <w:r w:rsidRPr="00D73E24">
              <w:rPr>
                <w:rFonts w:ascii="FS Jack" w:eastAsia="Times New Roman" w:hAnsi="FS Jack"/>
                <w:b/>
              </w:rPr>
              <w:t xml:space="preserve">Date </w:t>
            </w:r>
            <w:r w:rsidR="00382814">
              <w:rPr>
                <w:rFonts w:ascii="FS Jack" w:eastAsia="Times New Roman" w:hAnsi="FS Jack"/>
                <w:b/>
              </w:rPr>
              <w:t>role</w:t>
            </w:r>
            <w:r w:rsidRPr="00D73E24">
              <w:rPr>
                <w:rFonts w:ascii="FS Jack" w:eastAsia="Times New Roman" w:hAnsi="FS Jack"/>
                <w:b/>
              </w:rPr>
              <w:t xml:space="preserve"> description reviewed and modified:</w:t>
            </w:r>
          </w:p>
        </w:tc>
        <w:tc>
          <w:tcPr>
            <w:tcW w:w="5064" w:type="dxa"/>
            <w:vAlign w:val="center"/>
          </w:tcPr>
          <w:p w14:paraId="604B530F" w14:textId="77777777" w:rsidR="00134CA8" w:rsidRPr="00D73E24" w:rsidRDefault="00134CA8" w:rsidP="00B35F73">
            <w:pPr>
              <w:rPr>
                <w:rFonts w:ascii="FS Jack" w:eastAsia="Times New Roman" w:hAnsi="FS Jack"/>
                <w:iCs/>
              </w:rPr>
            </w:pPr>
            <w:r>
              <w:rPr>
                <w:rFonts w:ascii="FS Jack" w:eastAsia="Times New Roman" w:hAnsi="FS Jack"/>
                <w:iCs/>
              </w:rPr>
              <w:t>11</w:t>
            </w:r>
            <w:r w:rsidRPr="00D73E24">
              <w:rPr>
                <w:rFonts w:ascii="FS Jack" w:eastAsia="Times New Roman" w:hAnsi="FS Jack"/>
                <w:iCs/>
                <w:vertAlign w:val="superscript"/>
              </w:rPr>
              <w:t>th</w:t>
            </w:r>
            <w:r>
              <w:rPr>
                <w:rFonts w:ascii="FS Jack" w:eastAsia="Times New Roman" w:hAnsi="FS Jack"/>
                <w:iCs/>
              </w:rPr>
              <w:t xml:space="preserve"> December </w:t>
            </w:r>
            <w:r w:rsidRPr="00D73E24">
              <w:rPr>
                <w:rFonts w:ascii="FS Jack" w:eastAsia="Times New Roman" w:hAnsi="FS Jack"/>
                <w:iCs/>
              </w:rPr>
              <w:t>2020</w:t>
            </w:r>
          </w:p>
        </w:tc>
      </w:tr>
      <w:tr w:rsidR="00134CA8" w:rsidRPr="00D73E24" w14:paraId="1000D87A" w14:textId="77777777" w:rsidTr="008B30B1">
        <w:trPr>
          <w:trHeight w:val="473"/>
        </w:trPr>
        <w:tc>
          <w:tcPr>
            <w:tcW w:w="4766" w:type="dxa"/>
            <w:shd w:val="clear" w:color="auto" w:fill="D9D9D9" w:themeFill="background1" w:themeFillShade="D9"/>
            <w:vAlign w:val="center"/>
          </w:tcPr>
          <w:p w14:paraId="55E27872" w14:textId="653EBCD0" w:rsidR="00134CA8" w:rsidRPr="00D73E24" w:rsidRDefault="00382814" w:rsidP="00B35F73">
            <w:pPr>
              <w:rPr>
                <w:rFonts w:ascii="FS Jack" w:eastAsia="Times New Roman" w:hAnsi="FS Jack"/>
                <w:b/>
                <w:bCs/>
              </w:rPr>
            </w:pPr>
            <w:r>
              <w:rPr>
                <w:rFonts w:ascii="FS Jack" w:eastAsia="Times New Roman" w:hAnsi="FS Jack"/>
                <w:b/>
                <w:bCs/>
              </w:rPr>
              <w:t>Role</w:t>
            </w:r>
            <w:r w:rsidR="00134CA8" w:rsidRPr="00D73E24">
              <w:rPr>
                <w:rFonts w:ascii="FS Jack" w:eastAsia="Times New Roman" w:hAnsi="FS Jack"/>
                <w:b/>
                <w:bCs/>
              </w:rPr>
              <w:t xml:space="preserve"> description authorised</w:t>
            </w:r>
            <w:r w:rsidR="00134CA8" w:rsidRPr="00D73E24">
              <w:rPr>
                <w:rFonts w:ascii="FS Jack" w:eastAsia="Times New Roman" w:hAnsi="FS Jack"/>
                <w:b/>
                <w:bCs/>
                <w:i/>
                <w:iCs/>
              </w:rPr>
              <w:t xml:space="preserve"> </w:t>
            </w:r>
            <w:r w:rsidR="00134CA8" w:rsidRPr="00D73E24">
              <w:rPr>
                <w:rFonts w:ascii="FS Jack" w:eastAsia="Times New Roman" w:hAnsi="FS Jack"/>
                <w:b/>
                <w:bCs/>
              </w:rPr>
              <w:t>by:</w:t>
            </w:r>
          </w:p>
        </w:tc>
        <w:tc>
          <w:tcPr>
            <w:tcW w:w="5064" w:type="dxa"/>
            <w:vAlign w:val="center"/>
          </w:tcPr>
          <w:p w14:paraId="6C33884D" w14:textId="77777777" w:rsidR="00134CA8" w:rsidRPr="00D73E24" w:rsidRDefault="00134CA8" w:rsidP="00B35F73">
            <w:pPr>
              <w:rPr>
                <w:rFonts w:ascii="FS Jack" w:eastAsia="Times New Roman" w:hAnsi="FS Jack"/>
              </w:rPr>
            </w:pPr>
            <w:r w:rsidRPr="00D73E24">
              <w:rPr>
                <w:rFonts w:ascii="FS Jack" w:eastAsia="Times New Roman" w:hAnsi="FS Jack"/>
              </w:rPr>
              <w:t>Denise Richmond, Kent FA Chair.</w:t>
            </w:r>
          </w:p>
        </w:tc>
      </w:tr>
    </w:tbl>
    <w:p w14:paraId="0B7D8662" w14:textId="77777777" w:rsidR="00134CA8" w:rsidRPr="00D73E24" w:rsidRDefault="00134CA8" w:rsidP="00134CA8">
      <w:pPr>
        <w:spacing w:after="0"/>
        <w:rPr>
          <w:rFonts w:ascii="FS Jack" w:eastAsia="Times New Roman" w:hAnsi="FS Jack" w:cs="Times New Roman"/>
        </w:rPr>
      </w:pPr>
    </w:p>
    <w:tbl>
      <w:tblPr>
        <w:tblStyle w:val="TableGrid"/>
        <w:tblW w:w="9861" w:type="dxa"/>
        <w:tblInd w:w="-5" w:type="dxa"/>
        <w:tblLook w:val="04A0" w:firstRow="1" w:lastRow="0" w:firstColumn="1" w:lastColumn="0" w:noHBand="0" w:noVBand="1"/>
      </w:tblPr>
      <w:tblGrid>
        <w:gridCol w:w="4820"/>
        <w:gridCol w:w="5041"/>
      </w:tblGrid>
      <w:tr w:rsidR="00134CA8" w:rsidRPr="00D73E24" w14:paraId="452990DF" w14:textId="77777777" w:rsidTr="008B30B1">
        <w:trPr>
          <w:trHeight w:val="483"/>
        </w:trPr>
        <w:tc>
          <w:tcPr>
            <w:tcW w:w="4820" w:type="dxa"/>
            <w:shd w:val="clear" w:color="auto" w:fill="D9D9D9" w:themeFill="background1" w:themeFillShade="D9"/>
            <w:vAlign w:val="center"/>
          </w:tcPr>
          <w:p w14:paraId="69990AB5" w14:textId="38C4C8EA" w:rsidR="00134CA8" w:rsidRPr="00D73E24" w:rsidRDefault="00134CA8" w:rsidP="00B35F73">
            <w:pPr>
              <w:rPr>
                <w:rFonts w:ascii="FS Jack" w:eastAsia="Times New Roman" w:hAnsi="FS Jack"/>
              </w:rPr>
            </w:pPr>
            <w:r w:rsidRPr="00D73E24">
              <w:rPr>
                <w:rFonts w:ascii="FS Jack" w:eastAsia="Times New Roman" w:hAnsi="FS Jack"/>
                <w:b/>
              </w:rPr>
              <w:t xml:space="preserve">Signed by </w:t>
            </w:r>
            <w:r w:rsidR="00084CC1">
              <w:rPr>
                <w:rFonts w:ascii="FS Jack" w:eastAsia="Times New Roman" w:hAnsi="FS Jack"/>
                <w:b/>
              </w:rPr>
              <w:t>role</w:t>
            </w:r>
            <w:r w:rsidRPr="00D73E24">
              <w:rPr>
                <w:rFonts w:ascii="FS Jack" w:eastAsia="Times New Roman" w:hAnsi="FS Jack"/>
                <w:b/>
              </w:rPr>
              <w:t xml:space="preserve"> holder (on appointment): </w:t>
            </w:r>
          </w:p>
        </w:tc>
        <w:tc>
          <w:tcPr>
            <w:tcW w:w="5041" w:type="dxa"/>
            <w:vAlign w:val="center"/>
          </w:tcPr>
          <w:p w14:paraId="2F3CA8EE" w14:textId="77777777" w:rsidR="00134CA8" w:rsidRPr="00D73E24" w:rsidRDefault="00134CA8" w:rsidP="00B35F73">
            <w:pPr>
              <w:rPr>
                <w:rFonts w:ascii="FS Jack" w:eastAsia="Times New Roman" w:hAnsi="FS Jack"/>
              </w:rPr>
            </w:pPr>
          </w:p>
        </w:tc>
      </w:tr>
      <w:tr w:rsidR="00134CA8" w:rsidRPr="00D73E24" w14:paraId="2E3F3D79" w14:textId="77777777" w:rsidTr="008B30B1">
        <w:trPr>
          <w:trHeight w:val="483"/>
        </w:trPr>
        <w:tc>
          <w:tcPr>
            <w:tcW w:w="4820" w:type="dxa"/>
            <w:shd w:val="clear" w:color="auto" w:fill="D9D9D9" w:themeFill="background1" w:themeFillShade="D9"/>
            <w:vAlign w:val="center"/>
          </w:tcPr>
          <w:p w14:paraId="66A78FC1" w14:textId="77777777" w:rsidR="00134CA8" w:rsidRPr="00D73E24" w:rsidRDefault="00134CA8" w:rsidP="00B35F73">
            <w:pPr>
              <w:rPr>
                <w:rFonts w:ascii="FS Jack" w:eastAsia="Times New Roman" w:hAnsi="FS Jack"/>
                <w:b/>
              </w:rPr>
            </w:pPr>
            <w:r w:rsidRPr="00D73E24">
              <w:rPr>
                <w:rFonts w:ascii="FS Jack" w:eastAsia="Times New Roman" w:hAnsi="FS Jack"/>
                <w:b/>
              </w:rPr>
              <w:t>Date signed:</w:t>
            </w:r>
          </w:p>
        </w:tc>
        <w:tc>
          <w:tcPr>
            <w:tcW w:w="5041" w:type="dxa"/>
            <w:vAlign w:val="center"/>
          </w:tcPr>
          <w:p w14:paraId="4542C9A9" w14:textId="77777777" w:rsidR="00134CA8" w:rsidRPr="00D73E24" w:rsidRDefault="00134CA8" w:rsidP="00B35F73">
            <w:pPr>
              <w:rPr>
                <w:rFonts w:ascii="FS Jack" w:eastAsia="Times New Roman" w:hAnsi="FS Jack"/>
              </w:rPr>
            </w:pPr>
          </w:p>
        </w:tc>
      </w:tr>
    </w:tbl>
    <w:p w14:paraId="4B262612" w14:textId="77777777" w:rsidR="00134CA8" w:rsidRPr="00D73E24" w:rsidRDefault="00134CA8" w:rsidP="00134CA8">
      <w:pPr>
        <w:spacing w:after="0"/>
        <w:rPr>
          <w:rFonts w:ascii="FS Jack" w:eastAsia="Times New Roman" w:hAnsi="FS Jack" w:cs="Times New Roman"/>
        </w:rPr>
      </w:pPr>
    </w:p>
    <w:p w14:paraId="118F5596" w14:textId="77777777" w:rsidR="00134CA8" w:rsidRPr="00D73E24" w:rsidRDefault="00134CA8" w:rsidP="00134CA8">
      <w:pPr>
        <w:spacing w:after="0"/>
        <w:rPr>
          <w:rFonts w:ascii="FS Jack" w:eastAsia="Times New Roman" w:hAnsi="FS Jack" w:cs="Times New Roman"/>
          <w:b/>
        </w:rPr>
      </w:pPr>
    </w:p>
    <w:p w14:paraId="42D31530" w14:textId="77777777" w:rsidR="00134CA8" w:rsidRPr="00D73E24" w:rsidRDefault="00134CA8" w:rsidP="00134CA8">
      <w:pPr>
        <w:spacing w:after="0"/>
        <w:rPr>
          <w:rFonts w:ascii="FS Jack" w:eastAsia="Times New Roman" w:hAnsi="FS Jack" w:cs="Times New Roman"/>
          <w:b/>
        </w:rPr>
      </w:pPr>
    </w:p>
    <w:p w14:paraId="36E0A708" w14:textId="77777777" w:rsidR="00134CA8" w:rsidRPr="00D73E24" w:rsidRDefault="00134CA8" w:rsidP="00134CA8">
      <w:pPr>
        <w:spacing w:after="0" w:line="240" w:lineRule="auto"/>
        <w:rPr>
          <w:rFonts w:ascii="FS Jack" w:eastAsia="Times New Roman" w:hAnsi="FS Jack" w:cs="Times New Roman"/>
          <w:b/>
          <w:sz w:val="20"/>
          <w:szCs w:val="20"/>
        </w:rPr>
      </w:pPr>
    </w:p>
    <w:p w14:paraId="6374BA84" w14:textId="77777777" w:rsidR="00134CA8" w:rsidRPr="00D73E24" w:rsidRDefault="00134CA8" w:rsidP="00134CA8">
      <w:pPr>
        <w:spacing w:after="0" w:line="240" w:lineRule="auto"/>
        <w:rPr>
          <w:rFonts w:ascii="FS Jack" w:eastAsia="Times New Roman" w:hAnsi="FS Jack" w:cs="Times New Roman"/>
          <w:b/>
          <w:sz w:val="20"/>
          <w:szCs w:val="20"/>
        </w:rPr>
      </w:pPr>
    </w:p>
    <w:p w14:paraId="10244747" w14:textId="390682FB" w:rsidR="00134CA8" w:rsidRDefault="00134CA8" w:rsidP="00134CA8">
      <w:pPr>
        <w:spacing w:after="0" w:line="240" w:lineRule="auto"/>
        <w:rPr>
          <w:rFonts w:ascii="FS Jack" w:eastAsia="Times New Roman" w:hAnsi="FS Jack" w:cs="Times New Roman"/>
          <w:b/>
          <w:sz w:val="20"/>
          <w:szCs w:val="20"/>
        </w:rPr>
      </w:pPr>
    </w:p>
    <w:p w14:paraId="49DB96B9" w14:textId="08321240" w:rsidR="00D82FFF" w:rsidRDefault="00D82FFF" w:rsidP="00134CA8">
      <w:pPr>
        <w:spacing w:after="0" w:line="240" w:lineRule="auto"/>
        <w:rPr>
          <w:rFonts w:ascii="FS Jack" w:eastAsia="Times New Roman" w:hAnsi="FS Jack" w:cs="Times New Roman"/>
          <w:b/>
          <w:sz w:val="20"/>
          <w:szCs w:val="20"/>
        </w:rPr>
      </w:pPr>
    </w:p>
    <w:p w14:paraId="03F2C8F7" w14:textId="1414698D" w:rsidR="00D82FFF" w:rsidRDefault="00D82FFF" w:rsidP="00134CA8">
      <w:pPr>
        <w:spacing w:after="0" w:line="240" w:lineRule="auto"/>
        <w:rPr>
          <w:rFonts w:ascii="FS Jack" w:eastAsia="Times New Roman" w:hAnsi="FS Jack" w:cs="Times New Roman"/>
          <w:b/>
          <w:sz w:val="20"/>
          <w:szCs w:val="20"/>
        </w:rPr>
      </w:pPr>
    </w:p>
    <w:p w14:paraId="0A8F800E" w14:textId="77777777" w:rsidR="00D82FFF" w:rsidRPr="00D73E24" w:rsidRDefault="00D82FFF" w:rsidP="00134CA8">
      <w:pPr>
        <w:spacing w:after="0" w:line="240" w:lineRule="auto"/>
        <w:rPr>
          <w:rFonts w:ascii="FS Jack" w:eastAsia="Times New Roman" w:hAnsi="FS Jack" w:cs="Times New Roman"/>
          <w:b/>
          <w:sz w:val="20"/>
          <w:szCs w:val="20"/>
        </w:rPr>
      </w:pPr>
    </w:p>
    <w:p w14:paraId="67A4FDA4" w14:textId="77777777" w:rsidR="00134CA8" w:rsidRDefault="00134CA8" w:rsidP="00134CA8"/>
    <w:p w14:paraId="15642EDA" w14:textId="77777777" w:rsidR="001A666F" w:rsidRDefault="001A666F" w:rsidP="001A666F">
      <w:pPr>
        <w:spacing w:line="240" w:lineRule="auto"/>
        <w:contextualSpacing/>
        <w:jc w:val="center"/>
        <w:rPr>
          <w:rFonts w:ascii="FS Jack" w:hAnsi="FS Jack"/>
          <w:b/>
          <w:sz w:val="32"/>
          <w:szCs w:val="32"/>
        </w:rPr>
      </w:pPr>
      <w:r>
        <w:rPr>
          <w:rFonts w:ascii="FS Jack" w:hAnsi="FS Jack"/>
          <w:b/>
          <w:sz w:val="32"/>
          <w:szCs w:val="32"/>
        </w:rPr>
        <w:t>Safeguarding</w:t>
      </w:r>
    </w:p>
    <w:p w14:paraId="3FA35AB0" w14:textId="631AC77F" w:rsidR="00134CA8" w:rsidRPr="00315F6F" w:rsidRDefault="00134CA8" w:rsidP="001A666F">
      <w:pPr>
        <w:spacing w:line="240" w:lineRule="auto"/>
        <w:contextualSpacing/>
        <w:jc w:val="center"/>
        <w:rPr>
          <w:rFonts w:ascii="FS Jack" w:hAnsi="FS Jack"/>
          <w:b/>
          <w:sz w:val="32"/>
          <w:szCs w:val="32"/>
        </w:rPr>
      </w:pPr>
      <w:r w:rsidRPr="00315F6F">
        <w:rPr>
          <w:rFonts w:ascii="FS Jack" w:hAnsi="FS Jack"/>
          <w:b/>
          <w:sz w:val="32"/>
          <w:szCs w:val="32"/>
        </w:rPr>
        <w:t>Description</w:t>
      </w:r>
      <w:r>
        <w:rPr>
          <w:rFonts w:ascii="FS Jack" w:hAnsi="FS Jack"/>
          <w:b/>
          <w:sz w:val="32"/>
          <w:szCs w:val="32"/>
        </w:rPr>
        <w:t xml:space="preserve"> and Person Specification</w:t>
      </w:r>
    </w:p>
    <w:p w14:paraId="78DAF12B" w14:textId="77777777" w:rsidR="00134CA8" w:rsidRPr="009D162A" w:rsidRDefault="00134CA8" w:rsidP="00134CA8">
      <w:pPr>
        <w:jc w:val="center"/>
        <w:rPr>
          <w:rFonts w:ascii="FS Jack" w:hAnsi="FS Jack"/>
          <w:b/>
          <w:sz w:val="20"/>
        </w:rPr>
      </w:pPr>
    </w:p>
    <w:tbl>
      <w:tblPr>
        <w:tblStyle w:val="TableGrid"/>
        <w:tblW w:w="9837" w:type="dxa"/>
        <w:tblInd w:w="-113" w:type="dxa"/>
        <w:tblLook w:val="04A0" w:firstRow="1" w:lastRow="0" w:firstColumn="1" w:lastColumn="0" w:noHBand="0" w:noVBand="1"/>
      </w:tblPr>
      <w:tblGrid>
        <w:gridCol w:w="4916"/>
        <w:gridCol w:w="4921"/>
      </w:tblGrid>
      <w:tr w:rsidR="00134CA8" w:rsidRPr="00B92F71" w14:paraId="51289CD4" w14:textId="77777777" w:rsidTr="00B92AD3">
        <w:trPr>
          <w:trHeight w:val="328"/>
        </w:trPr>
        <w:tc>
          <w:tcPr>
            <w:tcW w:w="4916" w:type="dxa"/>
            <w:shd w:val="clear" w:color="auto" w:fill="D9D9D9" w:themeFill="background1" w:themeFillShade="D9"/>
          </w:tcPr>
          <w:p w14:paraId="0262F9A8" w14:textId="6A0F4404" w:rsidR="00134CA8" w:rsidRPr="00B92F71" w:rsidRDefault="00084CC1" w:rsidP="00B35F73">
            <w:pPr>
              <w:spacing w:line="276" w:lineRule="auto"/>
              <w:rPr>
                <w:rFonts w:ascii="FS Jack" w:hAnsi="FS Jack"/>
                <w:b/>
              </w:rPr>
            </w:pPr>
            <w:r>
              <w:rPr>
                <w:rFonts w:ascii="FS Jack" w:hAnsi="FS Jack"/>
                <w:b/>
              </w:rPr>
              <w:t>Rol</w:t>
            </w:r>
            <w:r w:rsidR="00895542">
              <w:rPr>
                <w:rFonts w:ascii="FS Jack" w:hAnsi="FS Jack"/>
                <w:b/>
              </w:rPr>
              <w:t>e</w:t>
            </w:r>
            <w:r w:rsidR="00134CA8" w:rsidRPr="00B92F71">
              <w:rPr>
                <w:rFonts w:ascii="FS Jack" w:hAnsi="FS Jack"/>
                <w:b/>
              </w:rPr>
              <w:t xml:space="preserve"> </w:t>
            </w:r>
            <w:r w:rsidR="00134CA8">
              <w:rPr>
                <w:rFonts w:ascii="FS Jack" w:hAnsi="FS Jack"/>
                <w:b/>
              </w:rPr>
              <w:t>t</w:t>
            </w:r>
            <w:r w:rsidR="00134CA8" w:rsidRPr="00B92F71">
              <w:rPr>
                <w:rFonts w:ascii="FS Jack" w:hAnsi="FS Jack"/>
                <w:b/>
              </w:rPr>
              <w:t>itle</w:t>
            </w:r>
          </w:p>
        </w:tc>
        <w:tc>
          <w:tcPr>
            <w:tcW w:w="4921" w:type="dxa"/>
          </w:tcPr>
          <w:p w14:paraId="2A105F66" w14:textId="77777777" w:rsidR="00134CA8" w:rsidRPr="00B92F71" w:rsidRDefault="00134CA8" w:rsidP="00B35F73">
            <w:pPr>
              <w:spacing w:line="276" w:lineRule="auto"/>
              <w:rPr>
                <w:rFonts w:ascii="FS Jack" w:hAnsi="FS Jack"/>
              </w:rPr>
            </w:pPr>
            <w:r>
              <w:rPr>
                <w:rFonts w:ascii="FS Jack" w:hAnsi="FS Jack"/>
              </w:rPr>
              <w:t>Independent Non-Executive Director Safeguarding</w:t>
            </w:r>
          </w:p>
        </w:tc>
      </w:tr>
      <w:tr w:rsidR="00134CA8" w:rsidRPr="00B92F71" w14:paraId="54B174F9" w14:textId="77777777" w:rsidTr="00B92AD3">
        <w:trPr>
          <w:trHeight w:val="335"/>
        </w:trPr>
        <w:tc>
          <w:tcPr>
            <w:tcW w:w="4916" w:type="dxa"/>
            <w:shd w:val="clear" w:color="auto" w:fill="D9D9D9" w:themeFill="background1" w:themeFillShade="D9"/>
          </w:tcPr>
          <w:p w14:paraId="1E155A84" w14:textId="77777777" w:rsidR="00134CA8" w:rsidRPr="00B92F71" w:rsidRDefault="00134CA8" w:rsidP="00B35F73">
            <w:pPr>
              <w:spacing w:line="276" w:lineRule="auto"/>
              <w:rPr>
                <w:rFonts w:ascii="FS Jack" w:hAnsi="FS Jack"/>
                <w:b/>
              </w:rPr>
            </w:pPr>
            <w:r w:rsidRPr="00B92F71">
              <w:rPr>
                <w:rFonts w:ascii="FS Jack" w:hAnsi="FS Jack"/>
                <w:b/>
              </w:rPr>
              <w:t>Reports to</w:t>
            </w:r>
          </w:p>
        </w:tc>
        <w:tc>
          <w:tcPr>
            <w:tcW w:w="4921" w:type="dxa"/>
          </w:tcPr>
          <w:p w14:paraId="343E4A34" w14:textId="5A240F20" w:rsidR="00134CA8" w:rsidRPr="00B92F71" w:rsidRDefault="00134CA8" w:rsidP="00B35F73">
            <w:pPr>
              <w:spacing w:line="276" w:lineRule="auto"/>
              <w:rPr>
                <w:rFonts w:ascii="FS Jack" w:hAnsi="FS Jack"/>
              </w:rPr>
            </w:pPr>
            <w:r w:rsidRPr="00B92F71">
              <w:rPr>
                <w:rFonts w:ascii="FS Jack" w:hAnsi="FS Jack"/>
              </w:rPr>
              <w:t xml:space="preserve">Chair of the </w:t>
            </w:r>
            <w:r w:rsidR="00F26B0E">
              <w:rPr>
                <w:rFonts w:ascii="FS Jack" w:hAnsi="FS Jack"/>
              </w:rPr>
              <w:t>b</w:t>
            </w:r>
            <w:r w:rsidRPr="00B92F71">
              <w:rPr>
                <w:rFonts w:ascii="FS Jack" w:hAnsi="FS Jack"/>
              </w:rPr>
              <w:t xml:space="preserve">oard of </w:t>
            </w:r>
            <w:r w:rsidR="00F26B0E">
              <w:rPr>
                <w:rFonts w:ascii="FS Jack" w:hAnsi="FS Jack"/>
              </w:rPr>
              <w:t>d</w:t>
            </w:r>
            <w:r w:rsidRPr="00B92F71">
              <w:rPr>
                <w:rFonts w:ascii="FS Jack" w:hAnsi="FS Jack"/>
              </w:rPr>
              <w:t>irectors</w:t>
            </w:r>
          </w:p>
        </w:tc>
      </w:tr>
      <w:tr w:rsidR="00084CC1" w:rsidRPr="00B92F71" w14:paraId="189A4F66" w14:textId="77777777" w:rsidTr="00B92AD3">
        <w:trPr>
          <w:trHeight w:val="335"/>
        </w:trPr>
        <w:tc>
          <w:tcPr>
            <w:tcW w:w="4916" w:type="dxa"/>
            <w:shd w:val="clear" w:color="auto" w:fill="D9D9D9" w:themeFill="background1" w:themeFillShade="D9"/>
          </w:tcPr>
          <w:p w14:paraId="1C30EA6D" w14:textId="30FF30B6" w:rsidR="00084CC1" w:rsidRPr="00B92F71" w:rsidRDefault="00084CC1" w:rsidP="00B35F73">
            <w:pPr>
              <w:rPr>
                <w:rFonts w:ascii="FS Jack" w:hAnsi="FS Jack"/>
                <w:b/>
              </w:rPr>
            </w:pPr>
            <w:r>
              <w:rPr>
                <w:rFonts w:ascii="FS Jack" w:hAnsi="FS Jack"/>
                <w:b/>
              </w:rPr>
              <w:t>Renumeration</w:t>
            </w:r>
          </w:p>
        </w:tc>
        <w:tc>
          <w:tcPr>
            <w:tcW w:w="4921" w:type="dxa"/>
          </w:tcPr>
          <w:p w14:paraId="1B9E07B4" w14:textId="7E52D29E" w:rsidR="00084CC1" w:rsidRPr="00B92F71" w:rsidRDefault="00084CC1" w:rsidP="00B35F73">
            <w:pPr>
              <w:rPr>
                <w:rFonts w:ascii="FS Jack" w:hAnsi="FS Jack"/>
              </w:rPr>
            </w:pPr>
            <w:r>
              <w:rPr>
                <w:rFonts w:ascii="FS Jack" w:hAnsi="FS Jack"/>
              </w:rPr>
              <w:t>This is a voluntary position; an honorarium will be paid alongside meeting expenses.</w:t>
            </w:r>
          </w:p>
        </w:tc>
      </w:tr>
    </w:tbl>
    <w:p w14:paraId="36E14442" w14:textId="77777777" w:rsidR="00134CA8" w:rsidRPr="00B92F71" w:rsidRDefault="00134CA8" w:rsidP="00134CA8">
      <w:pPr>
        <w:rPr>
          <w:rFonts w:ascii="FS Jack" w:hAnsi="FS Jack"/>
        </w:rPr>
      </w:pPr>
    </w:p>
    <w:tbl>
      <w:tblPr>
        <w:tblW w:w="98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187"/>
      </w:tblGrid>
      <w:tr w:rsidR="00134CA8" w:rsidRPr="00B92F71" w14:paraId="7161B532" w14:textId="77777777" w:rsidTr="00B92AD3">
        <w:trPr>
          <w:trHeight w:val="505"/>
        </w:trPr>
        <w:tc>
          <w:tcPr>
            <w:tcW w:w="9882" w:type="dxa"/>
            <w:gridSpan w:val="2"/>
            <w:shd w:val="clear" w:color="auto" w:fill="E0E0E0"/>
          </w:tcPr>
          <w:p w14:paraId="7B045C9C" w14:textId="57AD0E69" w:rsidR="00134CA8" w:rsidRPr="00B92F71" w:rsidRDefault="00895542" w:rsidP="00B35F73">
            <w:pPr>
              <w:rPr>
                <w:rFonts w:ascii="FS Jack" w:hAnsi="FS Jack"/>
                <w:bCs/>
              </w:rPr>
            </w:pPr>
            <w:r>
              <w:rPr>
                <w:rFonts w:ascii="FS Jack" w:hAnsi="FS Jack"/>
                <w:b/>
              </w:rPr>
              <w:t>Role</w:t>
            </w:r>
            <w:r w:rsidR="00134CA8" w:rsidRPr="00B92F71">
              <w:rPr>
                <w:rFonts w:ascii="FS Jack" w:hAnsi="FS Jack"/>
                <w:b/>
              </w:rPr>
              <w:t xml:space="preserve"> </w:t>
            </w:r>
            <w:r w:rsidR="00134CA8">
              <w:rPr>
                <w:rFonts w:ascii="FS Jack" w:hAnsi="FS Jack"/>
                <w:b/>
              </w:rPr>
              <w:t>p</w:t>
            </w:r>
            <w:r w:rsidR="00134CA8" w:rsidRPr="00B92F71">
              <w:rPr>
                <w:rFonts w:ascii="FS Jack" w:hAnsi="FS Jack"/>
                <w:b/>
              </w:rPr>
              <w:t>urpose</w:t>
            </w:r>
            <w:r w:rsidR="00134CA8">
              <w:rPr>
                <w:rFonts w:ascii="FS Jack" w:hAnsi="FS Jack"/>
                <w:b/>
              </w:rPr>
              <w:t>(s)</w:t>
            </w:r>
          </w:p>
        </w:tc>
      </w:tr>
      <w:tr w:rsidR="00134CA8" w:rsidRPr="00B92F71" w14:paraId="734DB183" w14:textId="77777777" w:rsidTr="00B92AD3">
        <w:trPr>
          <w:trHeight w:val="2708"/>
        </w:trPr>
        <w:tc>
          <w:tcPr>
            <w:tcW w:w="9882" w:type="dxa"/>
            <w:gridSpan w:val="2"/>
          </w:tcPr>
          <w:p w14:paraId="4C7127FD" w14:textId="77777777" w:rsidR="00134CA8" w:rsidRPr="00FC22A8" w:rsidRDefault="00134CA8" w:rsidP="00134CA8">
            <w:pPr>
              <w:pStyle w:val="ListParagraph"/>
              <w:numPr>
                <w:ilvl w:val="0"/>
                <w:numId w:val="11"/>
              </w:numPr>
              <w:spacing w:after="0"/>
              <w:rPr>
                <w:rFonts w:ascii="FS Jack" w:hAnsi="FS Jack"/>
                <w:bCs/>
              </w:rPr>
            </w:pPr>
            <w:r>
              <w:rPr>
                <w:rFonts w:ascii="FS Jack" w:hAnsi="FS Jack"/>
                <w:bCs/>
              </w:rPr>
              <w:t xml:space="preserve">To ensure Kent FA </w:t>
            </w:r>
            <w:r w:rsidRPr="00FC22A8">
              <w:rPr>
                <w:rFonts w:ascii="FS Jack" w:hAnsi="FS Jack"/>
                <w:bCs/>
              </w:rPr>
              <w:t>achieves and retains The FA’s Safeguarding Operating Standard for CFAs.</w:t>
            </w:r>
          </w:p>
          <w:p w14:paraId="2C17F33F" w14:textId="31EB22F6" w:rsidR="00134CA8" w:rsidRPr="00FC22A8" w:rsidRDefault="00134CA8" w:rsidP="00134CA8">
            <w:pPr>
              <w:pStyle w:val="ListParagraph"/>
              <w:numPr>
                <w:ilvl w:val="0"/>
                <w:numId w:val="11"/>
              </w:numPr>
              <w:spacing w:after="0"/>
              <w:rPr>
                <w:rFonts w:ascii="FS Jack" w:hAnsi="FS Jack"/>
                <w:bCs/>
              </w:rPr>
            </w:pPr>
            <w:r w:rsidRPr="00FC22A8">
              <w:rPr>
                <w:rFonts w:ascii="FS Jack" w:hAnsi="FS Jack"/>
                <w:bCs/>
              </w:rPr>
              <w:t xml:space="preserve">To ensure the </w:t>
            </w:r>
            <w:r w:rsidR="008E3DE1">
              <w:rPr>
                <w:rFonts w:ascii="FS Jack" w:hAnsi="FS Jack"/>
                <w:bCs/>
              </w:rPr>
              <w:t>b</w:t>
            </w:r>
            <w:r w:rsidRPr="00FC22A8">
              <w:rPr>
                <w:rFonts w:ascii="FS Jack" w:hAnsi="FS Jack"/>
                <w:bCs/>
              </w:rPr>
              <w:t>oard acts in accordance with legislation, statutory guidance and The FA’s Safeguarding Policies and Procedures and any associated guidance including the achievement and retention of The FA Safeguarding Operating Standard.</w:t>
            </w:r>
          </w:p>
          <w:p w14:paraId="2DDB85AA" w14:textId="36FB3AD3" w:rsidR="00134CA8" w:rsidRPr="00FC22A8" w:rsidRDefault="00134CA8" w:rsidP="00134CA8">
            <w:pPr>
              <w:pStyle w:val="ListParagraph"/>
              <w:numPr>
                <w:ilvl w:val="0"/>
                <w:numId w:val="11"/>
              </w:numPr>
              <w:spacing w:after="0"/>
              <w:rPr>
                <w:rFonts w:ascii="FS Jack" w:hAnsi="FS Jack"/>
                <w:bCs/>
              </w:rPr>
            </w:pPr>
            <w:r w:rsidRPr="00FC22A8">
              <w:rPr>
                <w:rFonts w:ascii="FS Jack" w:hAnsi="FS Jack"/>
                <w:bCs/>
              </w:rPr>
              <w:t xml:space="preserve">To be an active </w:t>
            </w:r>
            <w:r w:rsidR="000643AD">
              <w:rPr>
                <w:rFonts w:ascii="FS Jack" w:hAnsi="FS Jack"/>
                <w:bCs/>
              </w:rPr>
              <w:t>b</w:t>
            </w:r>
            <w:r w:rsidRPr="00FC22A8">
              <w:rPr>
                <w:rFonts w:ascii="FS Jack" w:hAnsi="FS Jack"/>
                <w:bCs/>
              </w:rPr>
              <w:t>oard member championing the safeguarding of children</w:t>
            </w:r>
            <w:r w:rsidR="0085226E">
              <w:rPr>
                <w:rFonts w:ascii="FS Jack" w:hAnsi="FS Jack"/>
                <w:bCs/>
              </w:rPr>
              <w:t xml:space="preserve">, </w:t>
            </w:r>
            <w:r w:rsidRPr="00FC22A8">
              <w:rPr>
                <w:rFonts w:ascii="FS Jack" w:hAnsi="FS Jack"/>
                <w:bCs/>
              </w:rPr>
              <w:t>young people (under the age of 18)</w:t>
            </w:r>
            <w:r w:rsidR="0085226E">
              <w:rPr>
                <w:rFonts w:ascii="FS Jack" w:hAnsi="FS Jack"/>
                <w:bCs/>
              </w:rPr>
              <w:t xml:space="preserve"> and adults at risk</w:t>
            </w:r>
            <w:r w:rsidRPr="00FC22A8">
              <w:rPr>
                <w:rFonts w:ascii="FS Jack" w:hAnsi="FS Jack"/>
                <w:bCs/>
              </w:rPr>
              <w:t xml:space="preserve"> </w:t>
            </w:r>
            <w:r w:rsidR="00D16856">
              <w:rPr>
                <w:rFonts w:ascii="FS Jack" w:hAnsi="FS Jack"/>
                <w:bCs/>
              </w:rPr>
              <w:t>i</w:t>
            </w:r>
            <w:r w:rsidRPr="00FC22A8">
              <w:rPr>
                <w:rFonts w:ascii="FS Jack" w:hAnsi="FS Jack"/>
                <w:bCs/>
              </w:rPr>
              <w:t>n all CFA activities.</w:t>
            </w:r>
          </w:p>
          <w:p w14:paraId="59A39310" w14:textId="77777777" w:rsidR="00134CA8" w:rsidRPr="00F3029D" w:rsidRDefault="00134CA8" w:rsidP="00134CA8">
            <w:pPr>
              <w:pStyle w:val="ListParagraph"/>
              <w:numPr>
                <w:ilvl w:val="0"/>
                <w:numId w:val="11"/>
              </w:numPr>
              <w:spacing w:after="0"/>
              <w:rPr>
                <w:rFonts w:ascii="FS Jack" w:hAnsi="FS Jack"/>
                <w:bCs/>
              </w:rPr>
            </w:pPr>
            <w:r w:rsidRPr="00FC22A8">
              <w:rPr>
                <w:rFonts w:ascii="FS Jack" w:hAnsi="FS Jack"/>
                <w:bCs/>
              </w:rPr>
              <w:t>To recognise and champion that all children and young people in football and all adults at risk are entitled to the same protection regardless of age, disability, gender, racial heritage, religious belief, sexual orientation or identity.</w:t>
            </w:r>
          </w:p>
        </w:tc>
      </w:tr>
      <w:tr w:rsidR="00134CA8" w:rsidRPr="00B92F71" w14:paraId="4EC54222" w14:textId="77777777" w:rsidTr="00B92AD3">
        <w:trPr>
          <w:trHeight w:val="266"/>
        </w:trPr>
        <w:tc>
          <w:tcPr>
            <w:tcW w:w="1695" w:type="dxa"/>
            <w:shd w:val="clear" w:color="auto" w:fill="E0E0E0"/>
            <w:vAlign w:val="center"/>
          </w:tcPr>
          <w:p w14:paraId="069FF397" w14:textId="77777777" w:rsidR="00134CA8" w:rsidRPr="00B92F71" w:rsidRDefault="00134CA8" w:rsidP="00B35F73">
            <w:pPr>
              <w:rPr>
                <w:rFonts w:ascii="FS Jack" w:hAnsi="FS Jack"/>
                <w:bCs/>
              </w:rPr>
            </w:pPr>
            <w:r w:rsidRPr="00B92F71">
              <w:rPr>
                <w:rFonts w:ascii="FS Jack" w:hAnsi="FS Jack"/>
                <w:b/>
              </w:rPr>
              <w:t xml:space="preserve">Direct </w:t>
            </w:r>
            <w:r>
              <w:rPr>
                <w:rFonts w:ascii="FS Jack" w:hAnsi="FS Jack"/>
                <w:b/>
              </w:rPr>
              <w:t>r</w:t>
            </w:r>
            <w:r w:rsidRPr="00B92F71">
              <w:rPr>
                <w:rFonts w:ascii="FS Jack" w:hAnsi="FS Jack"/>
                <w:b/>
              </w:rPr>
              <w:t>eports</w:t>
            </w:r>
          </w:p>
        </w:tc>
        <w:tc>
          <w:tcPr>
            <w:tcW w:w="8187" w:type="dxa"/>
            <w:vAlign w:val="center"/>
          </w:tcPr>
          <w:p w14:paraId="4150AB37" w14:textId="77777777" w:rsidR="00134CA8" w:rsidRPr="00B92F71" w:rsidRDefault="00134CA8" w:rsidP="00B35F73">
            <w:pPr>
              <w:rPr>
                <w:rFonts w:ascii="FS Jack" w:hAnsi="FS Jack"/>
                <w:bCs/>
              </w:rPr>
            </w:pPr>
            <w:r>
              <w:rPr>
                <w:rFonts w:ascii="FS Jack" w:hAnsi="FS Jack"/>
                <w:bCs/>
              </w:rPr>
              <w:t>N/A</w:t>
            </w:r>
          </w:p>
        </w:tc>
      </w:tr>
    </w:tbl>
    <w:p w14:paraId="0086F470" w14:textId="77777777" w:rsidR="00134CA8" w:rsidRDefault="00134CA8" w:rsidP="00134CA8">
      <w:pPr>
        <w:rPr>
          <w:rFonts w:ascii="FS Jack" w:hAnsi="FS Jack"/>
        </w:rPr>
      </w:pPr>
    </w:p>
    <w:tbl>
      <w:tblPr>
        <w:tblStyle w:val="TableGrid"/>
        <w:tblW w:w="9876" w:type="dxa"/>
        <w:tblInd w:w="-113" w:type="dxa"/>
        <w:tblLook w:val="04A0" w:firstRow="1" w:lastRow="0" w:firstColumn="1" w:lastColumn="0" w:noHBand="0" w:noVBand="1"/>
      </w:tblPr>
      <w:tblGrid>
        <w:gridCol w:w="2430"/>
        <w:gridCol w:w="7446"/>
      </w:tblGrid>
      <w:tr w:rsidR="00134CA8" w:rsidRPr="00683819" w14:paraId="68F73094" w14:textId="77777777" w:rsidTr="00B92AD3">
        <w:trPr>
          <w:trHeight w:val="886"/>
        </w:trPr>
        <w:tc>
          <w:tcPr>
            <w:tcW w:w="2430" w:type="dxa"/>
            <w:shd w:val="clear" w:color="auto" w:fill="D9D9D9" w:themeFill="background1" w:themeFillShade="D9"/>
          </w:tcPr>
          <w:p w14:paraId="545C173F" w14:textId="77777777" w:rsidR="00134CA8" w:rsidRPr="00683819" w:rsidRDefault="00134CA8" w:rsidP="00B35F73">
            <w:pPr>
              <w:spacing w:line="276" w:lineRule="auto"/>
              <w:rPr>
                <w:rFonts w:ascii="FS Jack" w:hAnsi="FS Jack"/>
                <w:b/>
                <w:bCs/>
              </w:rPr>
            </w:pPr>
            <w:r>
              <w:rPr>
                <w:rFonts w:ascii="FS Jack" w:hAnsi="FS Jack"/>
                <w:b/>
                <w:bCs/>
              </w:rPr>
              <w:t xml:space="preserve">Time commitment </w:t>
            </w:r>
          </w:p>
        </w:tc>
        <w:tc>
          <w:tcPr>
            <w:tcW w:w="7446" w:type="dxa"/>
          </w:tcPr>
          <w:p w14:paraId="6BF4AC51" w14:textId="00158AD8" w:rsidR="00134CA8" w:rsidRDefault="00134CA8" w:rsidP="00B35F73">
            <w:pPr>
              <w:spacing w:line="276" w:lineRule="auto"/>
              <w:rPr>
                <w:rFonts w:ascii="FS Jack" w:hAnsi="FS Jack"/>
                <w:iCs/>
              </w:rPr>
            </w:pPr>
            <w:r>
              <w:rPr>
                <w:rFonts w:ascii="FS Jack" w:hAnsi="FS Jack"/>
                <w:iCs/>
              </w:rPr>
              <w:t xml:space="preserve">Monthly </w:t>
            </w:r>
            <w:r w:rsidR="00D16856">
              <w:rPr>
                <w:rFonts w:ascii="FS Jack" w:hAnsi="FS Jack"/>
                <w:iCs/>
              </w:rPr>
              <w:t>b</w:t>
            </w:r>
            <w:r>
              <w:rPr>
                <w:rFonts w:ascii="FS Jack" w:hAnsi="FS Jack"/>
                <w:iCs/>
              </w:rPr>
              <w:t xml:space="preserve">oard meetings, additional meetings and support to senior management team. </w:t>
            </w:r>
          </w:p>
          <w:p w14:paraId="2483A254" w14:textId="77777777" w:rsidR="00134CA8" w:rsidRPr="00683819" w:rsidRDefault="00134CA8" w:rsidP="00B35F73">
            <w:pPr>
              <w:spacing w:line="276" w:lineRule="auto"/>
              <w:rPr>
                <w:rFonts w:ascii="FS Jack" w:hAnsi="FS Jack"/>
                <w:iCs/>
              </w:rPr>
            </w:pPr>
            <w:r>
              <w:rPr>
                <w:rFonts w:ascii="FS Jack" w:hAnsi="FS Jack"/>
                <w:iCs/>
              </w:rPr>
              <w:t>Approximately 8 hours per month.</w:t>
            </w:r>
          </w:p>
        </w:tc>
      </w:tr>
    </w:tbl>
    <w:p w14:paraId="6429D2EF" w14:textId="77777777" w:rsidR="00134CA8" w:rsidRPr="00B92F71" w:rsidRDefault="00134CA8" w:rsidP="00134CA8">
      <w:pPr>
        <w:rPr>
          <w:rFonts w:ascii="FS Jack" w:hAnsi="FS Jack"/>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34CA8" w:rsidRPr="00B92F71" w14:paraId="69E418ED" w14:textId="77777777" w:rsidTr="006637E9">
        <w:tc>
          <w:tcPr>
            <w:tcW w:w="9634" w:type="dxa"/>
            <w:shd w:val="clear" w:color="auto" w:fill="E0E0E0"/>
          </w:tcPr>
          <w:p w14:paraId="338E01B4" w14:textId="77777777" w:rsidR="00134CA8" w:rsidRPr="00B92F71" w:rsidRDefault="00134CA8" w:rsidP="00B35F73">
            <w:pPr>
              <w:rPr>
                <w:rFonts w:ascii="FS Jack" w:hAnsi="FS Jack"/>
                <w:b/>
              </w:rPr>
            </w:pPr>
            <w:r>
              <w:rPr>
                <w:rFonts w:ascii="FS Jack" w:hAnsi="FS Jack"/>
                <w:b/>
              </w:rPr>
              <w:t>Director key accountabilities</w:t>
            </w:r>
          </w:p>
        </w:tc>
      </w:tr>
      <w:tr w:rsidR="00134CA8" w:rsidRPr="00B92F71" w14:paraId="737A8FA7" w14:textId="77777777" w:rsidTr="006637E9">
        <w:trPr>
          <w:trHeight w:val="3449"/>
        </w:trPr>
        <w:tc>
          <w:tcPr>
            <w:tcW w:w="9634" w:type="dxa"/>
          </w:tcPr>
          <w:p w14:paraId="6E9D2153" w14:textId="54FAD457" w:rsidR="00134CA8" w:rsidRPr="00FC22A8" w:rsidRDefault="00134CA8" w:rsidP="00134CA8">
            <w:pPr>
              <w:numPr>
                <w:ilvl w:val="0"/>
                <w:numId w:val="8"/>
              </w:numPr>
              <w:spacing w:beforeAutospacing="1" w:after="0"/>
              <w:ind w:right="64"/>
              <w:rPr>
                <w:rFonts w:ascii="FS Jack" w:hAnsi="FS Jack"/>
                <w:bCs/>
                <w:iCs/>
              </w:rPr>
            </w:pPr>
            <w:r w:rsidRPr="00FC22A8">
              <w:rPr>
                <w:rFonts w:ascii="FS Jack" w:hAnsi="FS Jack"/>
                <w:bCs/>
                <w:iCs/>
              </w:rPr>
              <w:t xml:space="preserve">To ensure the </w:t>
            </w:r>
            <w:r w:rsidR="00D16856">
              <w:rPr>
                <w:rFonts w:ascii="FS Jack" w:hAnsi="FS Jack"/>
                <w:bCs/>
                <w:iCs/>
              </w:rPr>
              <w:t xml:space="preserve">Kent </w:t>
            </w:r>
            <w:r w:rsidRPr="00FC22A8">
              <w:rPr>
                <w:rFonts w:ascii="FS Jack" w:hAnsi="FS Jack"/>
                <w:bCs/>
                <w:iCs/>
              </w:rPr>
              <w:t xml:space="preserve">FA always acts in keeping with legislation, statutory guidance and The FA’s Safeguarding Policies and Procedures and the Safeguarding Operating </w:t>
            </w:r>
            <w:r w:rsidR="00F91C79" w:rsidRPr="00FC22A8">
              <w:rPr>
                <w:rFonts w:ascii="FS Jack" w:hAnsi="FS Jack"/>
                <w:bCs/>
                <w:iCs/>
              </w:rPr>
              <w:t>Standard</w:t>
            </w:r>
          </w:p>
          <w:p w14:paraId="1D145634" w14:textId="2776C1AD" w:rsidR="00134CA8" w:rsidRPr="00FC22A8" w:rsidRDefault="00134CA8" w:rsidP="00134CA8">
            <w:pPr>
              <w:numPr>
                <w:ilvl w:val="0"/>
                <w:numId w:val="8"/>
              </w:numPr>
              <w:spacing w:beforeAutospacing="1" w:after="0"/>
              <w:ind w:right="64"/>
              <w:rPr>
                <w:rFonts w:ascii="FS Jack" w:hAnsi="FS Jack"/>
                <w:bCs/>
                <w:iCs/>
              </w:rPr>
            </w:pPr>
            <w:r w:rsidRPr="00FC22A8">
              <w:rPr>
                <w:rFonts w:ascii="FS Jack" w:hAnsi="FS Jack"/>
                <w:bCs/>
                <w:iCs/>
              </w:rPr>
              <w:t xml:space="preserve">To ensure the </w:t>
            </w:r>
            <w:r w:rsidR="00D16856">
              <w:rPr>
                <w:rFonts w:ascii="FS Jack" w:hAnsi="FS Jack"/>
                <w:bCs/>
                <w:iCs/>
              </w:rPr>
              <w:t xml:space="preserve">Kent </w:t>
            </w:r>
            <w:r w:rsidRPr="00FC22A8">
              <w:rPr>
                <w:rFonts w:ascii="FS Jack" w:hAnsi="FS Jack"/>
                <w:bCs/>
                <w:iCs/>
              </w:rPr>
              <w:t xml:space="preserve">FA safeguarding responsibilities and accountabilities are embedded in the </w:t>
            </w:r>
            <w:r w:rsidR="00D16856">
              <w:rPr>
                <w:rFonts w:ascii="FS Jack" w:hAnsi="FS Jack"/>
                <w:bCs/>
                <w:iCs/>
              </w:rPr>
              <w:t xml:space="preserve">Kent </w:t>
            </w:r>
            <w:r w:rsidRPr="00FC22A8">
              <w:rPr>
                <w:rFonts w:ascii="FS Jack" w:hAnsi="FS Jack"/>
                <w:bCs/>
                <w:iCs/>
              </w:rPr>
              <w:t xml:space="preserve">FA </w:t>
            </w:r>
            <w:r w:rsidR="00F249A1">
              <w:rPr>
                <w:rFonts w:ascii="FS Jack" w:hAnsi="FS Jack"/>
                <w:bCs/>
                <w:iCs/>
              </w:rPr>
              <w:t>s</w:t>
            </w:r>
            <w:r w:rsidRPr="00FC22A8">
              <w:rPr>
                <w:rFonts w:ascii="FS Jack" w:hAnsi="FS Jack"/>
                <w:bCs/>
                <w:iCs/>
              </w:rPr>
              <w:t xml:space="preserve">trategy, </w:t>
            </w:r>
            <w:r w:rsidR="00F249A1">
              <w:rPr>
                <w:rFonts w:ascii="FS Jack" w:hAnsi="FS Jack"/>
                <w:bCs/>
                <w:iCs/>
              </w:rPr>
              <w:t>b</w:t>
            </w:r>
            <w:r w:rsidRPr="00FC22A8">
              <w:rPr>
                <w:rFonts w:ascii="FS Jack" w:hAnsi="FS Jack"/>
                <w:bCs/>
                <w:iCs/>
              </w:rPr>
              <w:t xml:space="preserve">usiness </w:t>
            </w:r>
            <w:r w:rsidR="00F249A1">
              <w:rPr>
                <w:rFonts w:ascii="FS Jack" w:hAnsi="FS Jack"/>
                <w:bCs/>
                <w:iCs/>
              </w:rPr>
              <w:t>p</w:t>
            </w:r>
            <w:r w:rsidRPr="00FC22A8">
              <w:rPr>
                <w:rFonts w:ascii="FS Jack" w:hAnsi="FS Jack"/>
                <w:bCs/>
                <w:iCs/>
              </w:rPr>
              <w:t xml:space="preserve">lan, </w:t>
            </w:r>
            <w:r w:rsidR="00F249A1">
              <w:rPr>
                <w:rFonts w:ascii="FS Jack" w:hAnsi="FS Jack"/>
                <w:bCs/>
                <w:iCs/>
              </w:rPr>
              <w:t>b</w:t>
            </w:r>
            <w:r w:rsidRPr="00FC22A8">
              <w:rPr>
                <w:rFonts w:ascii="FS Jack" w:hAnsi="FS Jack"/>
                <w:bCs/>
                <w:iCs/>
              </w:rPr>
              <w:t xml:space="preserve">udget, </w:t>
            </w:r>
            <w:r w:rsidR="00F249A1">
              <w:rPr>
                <w:rFonts w:ascii="FS Jack" w:hAnsi="FS Jack"/>
                <w:bCs/>
                <w:iCs/>
              </w:rPr>
              <w:t>r</w:t>
            </w:r>
            <w:r w:rsidRPr="00FC22A8">
              <w:rPr>
                <w:rFonts w:ascii="FS Jack" w:hAnsi="FS Jack"/>
                <w:bCs/>
                <w:iCs/>
              </w:rPr>
              <w:t xml:space="preserve">isk </w:t>
            </w:r>
            <w:r w:rsidR="00F249A1">
              <w:rPr>
                <w:rFonts w:ascii="FS Jack" w:hAnsi="FS Jack"/>
                <w:bCs/>
                <w:iCs/>
              </w:rPr>
              <w:t>r</w:t>
            </w:r>
            <w:r w:rsidRPr="00FC22A8">
              <w:rPr>
                <w:rFonts w:ascii="FS Jack" w:hAnsi="FS Jack"/>
                <w:bCs/>
                <w:iCs/>
              </w:rPr>
              <w:t xml:space="preserve">egister and </w:t>
            </w:r>
            <w:r w:rsidR="00F249A1">
              <w:rPr>
                <w:rFonts w:ascii="FS Jack" w:hAnsi="FS Jack"/>
                <w:bCs/>
                <w:iCs/>
              </w:rPr>
              <w:t>o</w:t>
            </w:r>
            <w:r w:rsidRPr="00FC22A8">
              <w:rPr>
                <w:rFonts w:ascii="FS Jack" w:hAnsi="FS Jack"/>
                <w:bCs/>
                <w:iCs/>
              </w:rPr>
              <w:t xml:space="preserve">perational </w:t>
            </w:r>
            <w:r w:rsidR="00F249A1">
              <w:rPr>
                <w:rFonts w:ascii="FS Jack" w:hAnsi="FS Jack"/>
                <w:bCs/>
                <w:iCs/>
              </w:rPr>
              <w:t>p</w:t>
            </w:r>
            <w:r w:rsidRPr="00FC22A8">
              <w:rPr>
                <w:rFonts w:ascii="FS Jack" w:hAnsi="FS Jack"/>
                <w:bCs/>
                <w:iCs/>
              </w:rPr>
              <w:t>lan</w:t>
            </w:r>
          </w:p>
          <w:p w14:paraId="303BD5D8" w14:textId="11F0C9D7" w:rsidR="00134CA8" w:rsidRPr="00FC22A8" w:rsidRDefault="00134CA8" w:rsidP="00134CA8">
            <w:pPr>
              <w:numPr>
                <w:ilvl w:val="0"/>
                <w:numId w:val="8"/>
              </w:numPr>
              <w:spacing w:beforeAutospacing="1" w:after="0"/>
              <w:ind w:right="64"/>
              <w:rPr>
                <w:rFonts w:ascii="FS Jack" w:hAnsi="FS Jack"/>
                <w:bCs/>
                <w:iCs/>
              </w:rPr>
            </w:pPr>
            <w:r w:rsidRPr="00FC22A8">
              <w:rPr>
                <w:rFonts w:ascii="FS Jack" w:hAnsi="FS Jack"/>
                <w:bCs/>
                <w:iCs/>
              </w:rPr>
              <w:t xml:space="preserve">To ensure the </w:t>
            </w:r>
            <w:r w:rsidR="00D86C32">
              <w:rPr>
                <w:rFonts w:ascii="FS Jack" w:hAnsi="FS Jack"/>
                <w:bCs/>
                <w:iCs/>
              </w:rPr>
              <w:t xml:space="preserve">Kent </w:t>
            </w:r>
            <w:r w:rsidRPr="00FC22A8">
              <w:rPr>
                <w:rFonts w:ascii="FS Jack" w:hAnsi="FS Jack"/>
                <w:bCs/>
                <w:iCs/>
              </w:rPr>
              <w:t xml:space="preserve">FA enables and provides relevant safeguarding training for the </w:t>
            </w:r>
            <w:r w:rsidR="00D86C32">
              <w:rPr>
                <w:rFonts w:ascii="FS Jack" w:hAnsi="FS Jack"/>
                <w:bCs/>
                <w:iCs/>
              </w:rPr>
              <w:t>b</w:t>
            </w:r>
            <w:r w:rsidRPr="00FC22A8">
              <w:rPr>
                <w:rFonts w:ascii="FS Jack" w:hAnsi="FS Jack"/>
                <w:bCs/>
                <w:iCs/>
              </w:rPr>
              <w:t>oard, staff, volunteers and committee and council members</w:t>
            </w:r>
          </w:p>
          <w:p w14:paraId="028787DB" w14:textId="5D7BF53A" w:rsidR="00134CA8" w:rsidRPr="00FC22A8" w:rsidRDefault="00134CA8" w:rsidP="00134CA8">
            <w:pPr>
              <w:numPr>
                <w:ilvl w:val="0"/>
                <w:numId w:val="8"/>
              </w:numPr>
              <w:spacing w:beforeAutospacing="1" w:after="0"/>
              <w:ind w:right="64"/>
              <w:rPr>
                <w:rFonts w:ascii="FS Jack" w:hAnsi="FS Jack"/>
                <w:bCs/>
                <w:iCs/>
              </w:rPr>
            </w:pPr>
            <w:r w:rsidRPr="00FC22A8">
              <w:rPr>
                <w:rFonts w:ascii="FS Jack" w:hAnsi="FS Jack"/>
                <w:bCs/>
                <w:iCs/>
              </w:rPr>
              <w:t>To ensure all staff role profiles have safeguarding responsibilities embedded in them</w:t>
            </w:r>
          </w:p>
          <w:p w14:paraId="24737B82" w14:textId="777B8DC8" w:rsidR="00134CA8" w:rsidRDefault="00134CA8" w:rsidP="00134CA8">
            <w:pPr>
              <w:numPr>
                <w:ilvl w:val="0"/>
                <w:numId w:val="8"/>
              </w:numPr>
              <w:spacing w:beforeAutospacing="1" w:after="0"/>
              <w:ind w:right="64"/>
              <w:rPr>
                <w:rFonts w:ascii="FS Jack" w:hAnsi="FS Jack"/>
                <w:bCs/>
                <w:iCs/>
              </w:rPr>
            </w:pPr>
            <w:r w:rsidRPr="00FC22A8">
              <w:rPr>
                <w:rFonts w:ascii="FS Jack" w:hAnsi="FS Jack"/>
                <w:bCs/>
                <w:iCs/>
              </w:rPr>
              <w:t xml:space="preserve">To ensure the </w:t>
            </w:r>
            <w:r w:rsidR="00D86C32">
              <w:rPr>
                <w:rFonts w:ascii="FS Jack" w:hAnsi="FS Jack"/>
                <w:bCs/>
                <w:iCs/>
              </w:rPr>
              <w:t>b</w:t>
            </w:r>
            <w:r w:rsidRPr="00FC22A8">
              <w:rPr>
                <w:rFonts w:ascii="FS Jack" w:hAnsi="FS Jack"/>
                <w:bCs/>
                <w:iCs/>
              </w:rPr>
              <w:t>oard receives and scrutinises information on progress against key areas of work, including the independent assessment reports, risks and challenges</w:t>
            </w:r>
          </w:p>
          <w:p w14:paraId="7D55DE60" w14:textId="59FB1815" w:rsidR="00134CA8" w:rsidRDefault="00134CA8" w:rsidP="00134CA8">
            <w:pPr>
              <w:numPr>
                <w:ilvl w:val="0"/>
                <w:numId w:val="8"/>
              </w:numPr>
              <w:spacing w:beforeAutospacing="1" w:after="0"/>
              <w:ind w:right="64"/>
              <w:rPr>
                <w:rFonts w:ascii="FS Jack" w:hAnsi="FS Jack"/>
                <w:bCs/>
                <w:iCs/>
              </w:rPr>
            </w:pPr>
            <w:r w:rsidRPr="00FC22A8">
              <w:rPr>
                <w:rFonts w:ascii="FS Jack" w:hAnsi="FS Jack"/>
                <w:bCs/>
                <w:iCs/>
              </w:rPr>
              <w:t>To ensure all volunteers are aware of and comply with The FA’s Safeguarding Operating Standard requirements</w:t>
            </w:r>
          </w:p>
          <w:p w14:paraId="624109E6" w14:textId="10D7C329" w:rsidR="00134CA8" w:rsidRPr="00FC22A8" w:rsidRDefault="00134CA8" w:rsidP="00134CA8">
            <w:pPr>
              <w:numPr>
                <w:ilvl w:val="0"/>
                <w:numId w:val="8"/>
              </w:numPr>
              <w:spacing w:beforeAutospacing="1" w:after="0"/>
              <w:ind w:right="64"/>
              <w:rPr>
                <w:rFonts w:ascii="FS Jack" w:hAnsi="FS Jack"/>
                <w:bCs/>
                <w:iCs/>
              </w:rPr>
            </w:pPr>
            <w:r w:rsidRPr="00FC22A8">
              <w:rPr>
                <w:rFonts w:ascii="FS Jack" w:hAnsi="FS Jack"/>
                <w:bCs/>
                <w:iCs/>
              </w:rPr>
              <w:lastRenderedPageBreak/>
              <w:t xml:space="preserve">To check and challenge to ensure that the interests of children and young people are paramount in all </w:t>
            </w:r>
            <w:r w:rsidR="00B65B40">
              <w:rPr>
                <w:rFonts w:ascii="FS Jack" w:hAnsi="FS Jack"/>
                <w:bCs/>
                <w:iCs/>
              </w:rPr>
              <w:t xml:space="preserve">Kent </w:t>
            </w:r>
            <w:r w:rsidRPr="00FC22A8">
              <w:rPr>
                <w:rFonts w:ascii="FS Jack" w:hAnsi="FS Jack"/>
                <w:bCs/>
                <w:iCs/>
              </w:rPr>
              <w:t>FA activities and the best interests of adults at risk are given due consideration</w:t>
            </w:r>
          </w:p>
          <w:p w14:paraId="7425B4A9" w14:textId="1E7DBE3C" w:rsidR="00134CA8" w:rsidRDefault="00134CA8" w:rsidP="00134CA8">
            <w:pPr>
              <w:numPr>
                <w:ilvl w:val="0"/>
                <w:numId w:val="8"/>
              </w:numPr>
              <w:spacing w:beforeAutospacing="1" w:after="0"/>
              <w:ind w:right="64"/>
              <w:rPr>
                <w:rFonts w:ascii="FS Jack" w:hAnsi="FS Jack"/>
                <w:bCs/>
                <w:iCs/>
              </w:rPr>
            </w:pPr>
            <w:r w:rsidRPr="00FC22A8">
              <w:rPr>
                <w:rFonts w:ascii="FS Jack" w:hAnsi="FS Jack"/>
                <w:bCs/>
                <w:iCs/>
              </w:rPr>
              <w:t xml:space="preserve">To use the whistle-blowing policy if any concerns are not fully addressed by the </w:t>
            </w:r>
            <w:r w:rsidR="00550394">
              <w:rPr>
                <w:rFonts w:ascii="FS Jack" w:hAnsi="FS Jack"/>
                <w:bCs/>
                <w:iCs/>
              </w:rPr>
              <w:t xml:space="preserve">Kent </w:t>
            </w:r>
            <w:r w:rsidRPr="00FC22A8">
              <w:rPr>
                <w:rFonts w:ascii="FS Jack" w:hAnsi="FS Jack"/>
                <w:bCs/>
                <w:iCs/>
              </w:rPr>
              <w:t xml:space="preserve">FA or the </w:t>
            </w:r>
            <w:r w:rsidR="00550394">
              <w:rPr>
                <w:rFonts w:ascii="FS Jack" w:hAnsi="FS Jack"/>
                <w:bCs/>
                <w:iCs/>
              </w:rPr>
              <w:t>b</w:t>
            </w:r>
            <w:r w:rsidRPr="00FC22A8">
              <w:rPr>
                <w:rFonts w:ascii="FS Jack" w:hAnsi="FS Jack"/>
                <w:bCs/>
                <w:iCs/>
              </w:rPr>
              <w:t>oard</w:t>
            </w:r>
          </w:p>
          <w:p w14:paraId="6590BE1D" w14:textId="05507DFE" w:rsidR="00134CA8" w:rsidRPr="00FC22A8" w:rsidRDefault="00134CA8" w:rsidP="00134CA8">
            <w:pPr>
              <w:numPr>
                <w:ilvl w:val="0"/>
                <w:numId w:val="8"/>
              </w:numPr>
              <w:spacing w:beforeAutospacing="1" w:after="0"/>
              <w:ind w:right="64"/>
              <w:rPr>
                <w:rFonts w:ascii="FS Jack" w:hAnsi="FS Jack"/>
                <w:bCs/>
                <w:iCs/>
              </w:rPr>
            </w:pPr>
            <w:r w:rsidRPr="00FC22A8">
              <w:rPr>
                <w:rFonts w:ascii="FS Jack" w:hAnsi="FS Jack"/>
                <w:bCs/>
                <w:iCs/>
              </w:rPr>
              <w:t xml:space="preserve">Serve as a </w:t>
            </w:r>
            <w:r w:rsidR="00550394">
              <w:rPr>
                <w:rFonts w:ascii="FS Jack" w:hAnsi="FS Jack"/>
                <w:bCs/>
                <w:iCs/>
              </w:rPr>
              <w:t>d</w:t>
            </w:r>
            <w:r w:rsidRPr="00FC22A8">
              <w:rPr>
                <w:rFonts w:ascii="FS Jack" w:hAnsi="FS Jack"/>
                <w:bCs/>
                <w:iCs/>
              </w:rPr>
              <w:t xml:space="preserve">irector of the </w:t>
            </w:r>
            <w:r w:rsidR="00550394">
              <w:rPr>
                <w:rFonts w:ascii="FS Jack" w:hAnsi="FS Jack"/>
                <w:bCs/>
                <w:iCs/>
              </w:rPr>
              <w:t>c</w:t>
            </w:r>
            <w:r w:rsidRPr="00FC22A8">
              <w:rPr>
                <w:rFonts w:ascii="FS Jack" w:hAnsi="FS Jack"/>
                <w:bCs/>
                <w:iCs/>
              </w:rPr>
              <w:t>ompany and to participate in its strategic management</w:t>
            </w:r>
          </w:p>
          <w:p w14:paraId="7CDA4F26" w14:textId="1D9AB182"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Execute the responsibilities of a </w:t>
            </w:r>
            <w:r w:rsidR="002169C5">
              <w:rPr>
                <w:rFonts w:ascii="FS Jack" w:hAnsi="FS Jack"/>
                <w:bCs/>
                <w:iCs/>
              </w:rPr>
              <w:t>c</w:t>
            </w:r>
            <w:r w:rsidRPr="00F3029D">
              <w:rPr>
                <w:rFonts w:ascii="FS Jack" w:hAnsi="FS Jack"/>
                <w:bCs/>
                <w:iCs/>
              </w:rPr>
              <w:t xml:space="preserve">ompany </w:t>
            </w:r>
            <w:r w:rsidR="002169C5">
              <w:rPr>
                <w:rFonts w:ascii="FS Jack" w:hAnsi="FS Jack"/>
                <w:bCs/>
                <w:iCs/>
              </w:rPr>
              <w:t>d</w:t>
            </w:r>
            <w:r w:rsidRPr="00F3029D">
              <w:rPr>
                <w:rFonts w:ascii="FS Jack" w:hAnsi="FS Jack"/>
                <w:bCs/>
                <w:iCs/>
              </w:rPr>
              <w:t>irector in accordance with the Companies Act (2006) and other relevant legislation</w:t>
            </w:r>
          </w:p>
          <w:p w14:paraId="5E1B653B" w14:textId="74E54CAD"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Safeguard the interests of the </w:t>
            </w:r>
            <w:r w:rsidR="002169C5">
              <w:rPr>
                <w:rFonts w:ascii="FS Jack" w:hAnsi="FS Jack"/>
                <w:bCs/>
                <w:iCs/>
              </w:rPr>
              <w:t>m</w:t>
            </w:r>
            <w:r w:rsidRPr="00F3029D">
              <w:rPr>
                <w:rFonts w:ascii="FS Jack" w:hAnsi="FS Jack"/>
                <w:bCs/>
                <w:iCs/>
              </w:rPr>
              <w:t xml:space="preserve">embership and stakeholders of the </w:t>
            </w:r>
            <w:r w:rsidR="002169C5">
              <w:rPr>
                <w:rFonts w:ascii="FS Jack" w:hAnsi="FS Jack"/>
                <w:bCs/>
                <w:iCs/>
              </w:rPr>
              <w:t>a</w:t>
            </w:r>
            <w:r w:rsidRPr="00F3029D">
              <w:rPr>
                <w:rFonts w:ascii="FS Jack" w:hAnsi="FS Jack"/>
                <w:bCs/>
                <w:iCs/>
              </w:rPr>
              <w:t>ssociation</w:t>
            </w:r>
          </w:p>
          <w:p w14:paraId="5C076F29" w14:textId="29ADB481"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Establish clear objectives to deliver the agreed strategy and business plan and regularly review performance against those objectives</w:t>
            </w:r>
          </w:p>
          <w:p w14:paraId="244052DC" w14:textId="77777777"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Constructively check, challenge, review and support the development of the </w:t>
            </w:r>
            <w:r>
              <w:rPr>
                <w:rFonts w:ascii="FS Jack" w:hAnsi="FS Jack"/>
                <w:bCs/>
                <w:iCs/>
              </w:rPr>
              <w:t xml:space="preserve">Kent </w:t>
            </w:r>
            <w:r w:rsidRPr="00F3029D">
              <w:rPr>
                <w:rFonts w:ascii="FS Jack" w:hAnsi="FS Jack"/>
                <w:bCs/>
                <w:iCs/>
              </w:rPr>
              <w:t>FA’s strategy and performance against objectives</w:t>
            </w:r>
          </w:p>
          <w:p w14:paraId="52B78907" w14:textId="77777777"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Monitor, review and evaluate organisational performance against agreed objectives </w:t>
            </w:r>
          </w:p>
          <w:p w14:paraId="6610B9D7" w14:textId="77777777"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Ensure efficient and effective corporate governance </w:t>
            </w:r>
          </w:p>
          <w:p w14:paraId="2AB66751" w14:textId="02B99E2A"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Contribute to constructive debate on all </w:t>
            </w:r>
            <w:r w:rsidR="002169C5">
              <w:rPr>
                <w:rFonts w:ascii="FS Jack" w:hAnsi="FS Jack"/>
                <w:bCs/>
                <w:iCs/>
              </w:rPr>
              <w:t>b</w:t>
            </w:r>
            <w:r w:rsidRPr="00F3029D">
              <w:rPr>
                <w:rFonts w:ascii="FS Jack" w:hAnsi="FS Jack"/>
                <w:bCs/>
                <w:iCs/>
              </w:rPr>
              <w:t>oard matters.</w:t>
            </w:r>
          </w:p>
          <w:p w14:paraId="32A64BB8" w14:textId="54345A4E"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Promote equality of opportunity throughout the </w:t>
            </w:r>
            <w:r w:rsidR="002169C5">
              <w:rPr>
                <w:rFonts w:ascii="FS Jack" w:hAnsi="FS Jack"/>
                <w:bCs/>
                <w:iCs/>
              </w:rPr>
              <w:t>a</w:t>
            </w:r>
            <w:r w:rsidRPr="00F3029D">
              <w:rPr>
                <w:rFonts w:ascii="FS Jack" w:hAnsi="FS Jack"/>
                <w:bCs/>
                <w:iCs/>
              </w:rPr>
              <w:t>ssociation.</w:t>
            </w:r>
          </w:p>
          <w:p w14:paraId="30B39BA6" w14:textId="2E4EBAA7"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Oversee the management of risk to the </w:t>
            </w:r>
            <w:r w:rsidR="002169C5">
              <w:rPr>
                <w:rFonts w:ascii="FS Jack" w:hAnsi="FS Jack"/>
                <w:bCs/>
                <w:iCs/>
              </w:rPr>
              <w:t>a</w:t>
            </w:r>
            <w:r w:rsidRPr="00F3029D">
              <w:rPr>
                <w:rFonts w:ascii="FS Jack" w:hAnsi="FS Jack"/>
                <w:bCs/>
                <w:iCs/>
              </w:rPr>
              <w:t xml:space="preserve">ssociation, including matters of </w:t>
            </w:r>
            <w:r w:rsidR="002169C5">
              <w:rPr>
                <w:rFonts w:ascii="FS Jack" w:hAnsi="FS Jack"/>
                <w:bCs/>
                <w:iCs/>
              </w:rPr>
              <w:t>h</w:t>
            </w:r>
            <w:r w:rsidRPr="00F3029D">
              <w:rPr>
                <w:rFonts w:ascii="FS Jack" w:hAnsi="FS Jack"/>
                <w:bCs/>
                <w:iCs/>
              </w:rPr>
              <w:t xml:space="preserve">ealth and </w:t>
            </w:r>
            <w:r w:rsidR="002169C5">
              <w:rPr>
                <w:rFonts w:ascii="FS Jack" w:hAnsi="FS Jack"/>
                <w:bCs/>
                <w:iCs/>
              </w:rPr>
              <w:t>s</w:t>
            </w:r>
            <w:r w:rsidRPr="00F3029D">
              <w:rPr>
                <w:rFonts w:ascii="FS Jack" w:hAnsi="FS Jack"/>
                <w:bCs/>
                <w:iCs/>
              </w:rPr>
              <w:t>afety.</w:t>
            </w:r>
          </w:p>
          <w:p w14:paraId="756705EB" w14:textId="572823B3"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Monitor the financial affairs of the </w:t>
            </w:r>
            <w:r w:rsidR="002169C5">
              <w:rPr>
                <w:rFonts w:ascii="FS Jack" w:hAnsi="FS Jack"/>
                <w:bCs/>
                <w:iCs/>
              </w:rPr>
              <w:t>a</w:t>
            </w:r>
            <w:r w:rsidRPr="00F3029D">
              <w:rPr>
                <w:rFonts w:ascii="FS Jack" w:hAnsi="FS Jack"/>
                <w:bCs/>
                <w:iCs/>
              </w:rPr>
              <w:t>ssociation to ensure the effective use of financial and other resources.</w:t>
            </w:r>
          </w:p>
          <w:p w14:paraId="0C5B07AE" w14:textId="77777777"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Review and approve annual operating and capital expenditure budgets</w:t>
            </w:r>
          </w:p>
          <w:p w14:paraId="1B4242B4" w14:textId="77777777"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Ensure appropriate levels of resources to deliver the strategy</w:t>
            </w:r>
          </w:p>
          <w:p w14:paraId="5805B879" w14:textId="77777777"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Use expertise, time and connections to support staff</w:t>
            </w:r>
          </w:p>
          <w:p w14:paraId="6E82E5ED" w14:textId="0D0F0412"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Be a positive ambassador for </w:t>
            </w:r>
            <w:r w:rsidR="002169C5">
              <w:rPr>
                <w:rFonts w:ascii="FS Jack" w:hAnsi="FS Jack"/>
                <w:bCs/>
                <w:iCs/>
              </w:rPr>
              <w:t>f</w:t>
            </w:r>
            <w:r w:rsidRPr="00F3029D">
              <w:rPr>
                <w:rFonts w:ascii="FS Jack" w:hAnsi="FS Jack"/>
                <w:bCs/>
                <w:iCs/>
              </w:rPr>
              <w:t xml:space="preserve">ootball in </w:t>
            </w:r>
            <w:r>
              <w:rPr>
                <w:rFonts w:ascii="FS Jack" w:hAnsi="FS Jack"/>
                <w:bCs/>
                <w:iCs/>
              </w:rPr>
              <w:t>Kent</w:t>
            </w:r>
            <w:r w:rsidRPr="00F3029D">
              <w:rPr>
                <w:rFonts w:ascii="FS Jack" w:hAnsi="FS Jack"/>
                <w:bCs/>
                <w:iCs/>
              </w:rPr>
              <w:t xml:space="preserve">, representing the </w:t>
            </w:r>
            <w:r>
              <w:rPr>
                <w:rFonts w:ascii="FS Jack" w:hAnsi="FS Jack"/>
                <w:bCs/>
                <w:iCs/>
              </w:rPr>
              <w:t xml:space="preserve">Kent </w:t>
            </w:r>
            <w:r w:rsidRPr="00F3029D">
              <w:rPr>
                <w:rFonts w:ascii="FS Jack" w:hAnsi="FS Jack"/>
                <w:bCs/>
                <w:iCs/>
              </w:rPr>
              <w:t xml:space="preserve">FA </w:t>
            </w:r>
          </w:p>
          <w:p w14:paraId="2EBBAB7C" w14:textId="77777777"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Act in the best interests of football in </w:t>
            </w:r>
            <w:r>
              <w:rPr>
                <w:rFonts w:ascii="FS Jack" w:hAnsi="FS Jack"/>
                <w:bCs/>
                <w:iCs/>
              </w:rPr>
              <w:t xml:space="preserve">Kent </w:t>
            </w:r>
            <w:r w:rsidRPr="00F3029D">
              <w:rPr>
                <w:rFonts w:ascii="FS Jack" w:hAnsi="FS Jack"/>
                <w:bCs/>
                <w:iCs/>
              </w:rPr>
              <w:t>and continually seek to improve the football experience for all</w:t>
            </w:r>
          </w:p>
          <w:p w14:paraId="70AE8D95" w14:textId="0AAB4642" w:rsidR="00134CA8" w:rsidRPr="00F3029D" w:rsidRDefault="00134CA8" w:rsidP="00134CA8">
            <w:pPr>
              <w:numPr>
                <w:ilvl w:val="0"/>
                <w:numId w:val="8"/>
              </w:numPr>
              <w:spacing w:beforeAutospacing="1" w:after="0"/>
              <w:ind w:right="64"/>
              <w:rPr>
                <w:rFonts w:ascii="FS Jack" w:hAnsi="FS Jack"/>
                <w:bCs/>
                <w:iCs/>
              </w:rPr>
            </w:pPr>
            <w:r w:rsidRPr="00F3029D">
              <w:rPr>
                <w:rFonts w:ascii="FS Jack" w:hAnsi="FS Jack"/>
                <w:bCs/>
                <w:iCs/>
              </w:rPr>
              <w:t xml:space="preserve">Perform other responsibilities as assigned by the </w:t>
            </w:r>
            <w:r w:rsidR="000C7E83">
              <w:rPr>
                <w:rFonts w:ascii="FS Jack" w:hAnsi="FS Jack"/>
                <w:bCs/>
                <w:iCs/>
              </w:rPr>
              <w:t>b</w:t>
            </w:r>
            <w:r w:rsidRPr="00F3029D">
              <w:rPr>
                <w:rFonts w:ascii="FS Jack" w:hAnsi="FS Jack"/>
                <w:bCs/>
                <w:iCs/>
              </w:rPr>
              <w:t>oa</w:t>
            </w:r>
            <w:r>
              <w:rPr>
                <w:rFonts w:ascii="FS Jack" w:hAnsi="FS Jack"/>
                <w:bCs/>
                <w:iCs/>
              </w:rPr>
              <w:t>rd.</w:t>
            </w:r>
          </w:p>
        </w:tc>
      </w:tr>
    </w:tbl>
    <w:p w14:paraId="11D8D034" w14:textId="77777777" w:rsidR="00134CA8" w:rsidRPr="00B92F71" w:rsidRDefault="00134CA8" w:rsidP="00134CA8">
      <w:pPr>
        <w:rPr>
          <w:rFonts w:ascii="FS Jack" w:hAnsi="FS Jac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6"/>
        <w:gridCol w:w="5020"/>
      </w:tblGrid>
      <w:tr w:rsidR="00134CA8" w:rsidRPr="00B92F71" w14:paraId="3F57117A" w14:textId="77777777" w:rsidTr="001A666F">
        <w:trPr>
          <w:trHeight w:val="260"/>
        </w:trPr>
        <w:tc>
          <w:tcPr>
            <w:tcW w:w="9776" w:type="dxa"/>
            <w:gridSpan w:val="2"/>
            <w:shd w:val="clear" w:color="auto" w:fill="E0E0E0"/>
          </w:tcPr>
          <w:p w14:paraId="45B802FA" w14:textId="77777777" w:rsidR="00134CA8" w:rsidRPr="00B92F71" w:rsidRDefault="00134CA8" w:rsidP="00B35F73">
            <w:pPr>
              <w:rPr>
                <w:rFonts w:ascii="FS Jack" w:hAnsi="FS Jack"/>
                <w:b/>
              </w:rPr>
            </w:pPr>
            <w:r>
              <w:rPr>
                <w:rFonts w:ascii="FS Jack" w:hAnsi="FS Jack"/>
                <w:b/>
              </w:rPr>
              <w:t>Essential Qualifications and Experience:</w:t>
            </w:r>
          </w:p>
        </w:tc>
      </w:tr>
      <w:tr w:rsidR="00134CA8" w:rsidRPr="00B92F71" w14:paraId="58FD800D" w14:textId="77777777" w:rsidTr="001A666F">
        <w:trPr>
          <w:trHeight w:val="260"/>
        </w:trPr>
        <w:tc>
          <w:tcPr>
            <w:tcW w:w="4756" w:type="dxa"/>
            <w:shd w:val="clear" w:color="auto" w:fill="auto"/>
          </w:tcPr>
          <w:p w14:paraId="0A465B4D" w14:textId="77777777" w:rsidR="00134CA8" w:rsidRPr="00B92F71" w:rsidRDefault="00134CA8" w:rsidP="00B35F73">
            <w:pPr>
              <w:rPr>
                <w:rFonts w:ascii="FS Jack" w:hAnsi="FS Jack"/>
                <w:b/>
              </w:rPr>
            </w:pPr>
            <w:r w:rsidRPr="00B92F71">
              <w:rPr>
                <w:rFonts w:ascii="FS Jack" w:hAnsi="FS Jack"/>
                <w:b/>
              </w:rPr>
              <w:t xml:space="preserve">Essential </w:t>
            </w:r>
          </w:p>
          <w:p w14:paraId="4829549E" w14:textId="089BB53B" w:rsidR="00134CA8" w:rsidRDefault="00134CA8" w:rsidP="00134CA8">
            <w:pPr>
              <w:pStyle w:val="ListParagraph"/>
              <w:numPr>
                <w:ilvl w:val="0"/>
                <w:numId w:val="12"/>
              </w:numPr>
              <w:spacing w:after="0"/>
              <w:rPr>
                <w:rFonts w:ascii="FS Jack" w:hAnsi="FS Jack"/>
              </w:rPr>
            </w:pPr>
            <w:r>
              <w:rPr>
                <w:rFonts w:ascii="FS Jack" w:hAnsi="FS Jack"/>
              </w:rPr>
              <w:t xml:space="preserve">Safeguarding </w:t>
            </w:r>
            <w:r w:rsidRPr="00F3029D">
              <w:rPr>
                <w:rFonts w:ascii="FS Jack" w:hAnsi="FS Jack"/>
              </w:rPr>
              <w:t xml:space="preserve">related qualification, and/or extensive </w:t>
            </w:r>
            <w:r w:rsidR="000C7E83">
              <w:rPr>
                <w:rFonts w:ascii="FS Jack" w:hAnsi="FS Jack"/>
              </w:rPr>
              <w:t>s</w:t>
            </w:r>
            <w:r>
              <w:rPr>
                <w:rFonts w:ascii="FS Jack" w:hAnsi="FS Jack"/>
              </w:rPr>
              <w:t>afeguarding</w:t>
            </w:r>
            <w:r w:rsidRPr="00F3029D">
              <w:rPr>
                <w:rFonts w:ascii="FS Jack" w:hAnsi="FS Jack"/>
              </w:rPr>
              <w:t xml:space="preserve"> sector experience</w:t>
            </w:r>
            <w:r>
              <w:rPr>
                <w:rFonts w:ascii="FS Jack" w:hAnsi="FS Jack"/>
              </w:rPr>
              <w:t xml:space="preserve"> at </w:t>
            </w:r>
            <w:r w:rsidR="000C7E83">
              <w:rPr>
                <w:rFonts w:ascii="FS Jack" w:hAnsi="FS Jack"/>
              </w:rPr>
              <w:t>s</w:t>
            </w:r>
            <w:r>
              <w:rPr>
                <w:rFonts w:ascii="FS Jack" w:hAnsi="FS Jack"/>
              </w:rPr>
              <w:t>enior level</w:t>
            </w:r>
            <w:r w:rsidRPr="00F3029D">
              <w:rPr>
                <w:rFonts w:ascii="FS Jack" w:hAnsi="FS Jack"/>
              </w:rPr>
              <w:t>.</w:t>
            </w:r>
          </w:p>
          <w:p w14:paraId="749FFB5A" w14:textId="77777777" w:rsidR="00134CA8" w:rsidRPr="00FC22A8" w:rsidRDefault="00134CA8" w:rsidP="00B35F73">
            <w:pPr>
              <w:rPr>
                <w:rFonts w:ascii="FS Jack" w:hAnsi="FS Jack"/>
              </w:rPr>
            </w:pPr>
          </w:p>
          <w:p w14:paraId="387A9040" w14:textId="77777777" w:rsidR="00134CA8" w:rsidRPr="00B92F71" w:rsidRDefault="00134CA8" w:rsidP="00B35F73">
            <w:pPr>
              <w:pStyle w:val="ListParagraph"/>
              <w:ind w:left="360"/>
              <w:rPr>
                <w:rFonts w:ascii="FS Jack" w:hAnsi="FS Jack"/>
              </w:rPr>
            </w:pPr>
          </w:p>
        </w:tc>
        <w:tc>
          <w:tcPr>
            <w:tcW w:w="5020" w:type="dxa"/>
            <w:shd w:val="clear" w:color="auto" w:fill="auto"/>
          </w:tcPr>
          <w:p w14:paraId="50FCB819" w14:textId="77777777" w:rsidR="00134CA8" w:rsidRPr="00BF78B4" w:rsidRDefault="00134CA8" w:rsidP="00B35F73">
            <w:pPr>
              <w:rPr>
                <w:rFonts w:ascii="FS Jack" w:hAnsi="FS Jack"/>
                <w:b/>
              </w:rPr>
            </w:pPr>
            <w:r w:rsidRPr="00B92F71">
              <w:rPr>
                <w:rFonts w:ascii="FS Jack" w:hAnsi="FS Jack"/>
                <w:b/>
              </w:rPr>
              <w:t xml:space="preserve">Desirable </w:t>
            </w:r>
          </w:p>
          <w:p w14:paraId="0A2F708D" w14:textId="77777777" w:rsidR="00134CA8" w:rsidRPr="00B92F71" w:rsidRDefault="00134CA8" w:rsidP="00134CA8">
            <w:pPr>
              <w:pStyle w:val="ListParagraph"/>
              <w:numPr>
                <w:ilvl w:val="0"/>
                <w:numId w:val="9"/>
              </w:numPr>
              <w:spacing w:after="0"/>
              <w:ind w:left="360"/>
              <w:rPr>
                <w:rFonts w:ascii="FS Jack" w:hAnsi="FS Jack"/>
              </w:rPr>
            </w:pPr>
            <w:r>
              <w:rPr>
                <w:rFonts w:ascii="FS Jack" w:hAnsi="FS Jack"/>
              </w:rPr>
              <w:t>Senior management experience</w:t>
            </w:r>
          </w:p>
        </w:tc>
      </w:tr>
      <w:tr w:rsidR="00134CA8" w:rsidRPr="00B92F71" w14:paraId="0B94CE1D" w14:textId="77777777" w:rsidTr="001A666F">
        <w:trPr>
          <w:trHeight w:val="70"/>
        </w:trPr>
        <w:tc>
          <w:tcPr>
            <w:tcW w:w="4756" w:type="dxa"/>
            <w:tcBorders>
              <w:bottom w:val="single" w:sz="4" w:space="0" w:color="auto"/>
            </w:tcBorders>
          </w:tcPr>
          <w:p w14:paraId="102660B8"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A child-centred belief system and behaviours</w:t>
            </w:r>
          </w:p>
          <w:p w14:paraId="2B593F33"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Experience of demonstrable and effective governance – and overseeing a strategic approach</w:t>
            </w:r>
          </w:p>
          <w:p w14:paraId="19DA3E87"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 xml:space="preserve"> Experience of safeguarding or child protection</w:t>
            </w:r>
          </w:p>
          <w:p w14:paraId="649D80F4"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Experience of working in adult safeguarding</w:t>
            </w:r>
          </w:p>
          <w:p w14:paraId="09690E86"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lastRenderedPageBreak/>
              <w:t>Knowledge and understanding of grassroots or other voluntary activity</w:t>
            </w:r>
          </w:p>
          <w:p w14:paraId="1E5EE427"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Awareness and understanding of The FA’s Safeguarding Policy and Procedures and the Safeguarding Operating Standard for CFAs</w:t>
            </w:r>
          </w:p>
          <w:p w14:paraId="39636BDC"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Ability to listen effectively</w:t>
            </w:r>
          </w:p>
          <w:p w14:paraId="362D9989"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Ability to ask probing questions</w:t>
            </w:r>
          </w:p>
          <w:p w14:paraId="0E67E29B"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Communication skills</w:t>
            </w:r>
          </w:p>
          <w:p w14:paraId="426D12E0"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Experience of problem-solving</w:t>
            </w:r>
          </w:p>
          <w:p w14:paraId="6D79E88C" w14:textId="77777777" w:rsidR="00134C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Basic IT skills, including Word and email.</w:t>
            </w:r>
          </w:p>
          <w:p w14:paraId="78DB4681" w14:textId="77777777" w:rsidR="00134CA8" w:rsidRPr="00FC22A8" w:rsidRDefault="00134CA8" w:rsidP="00134CA8">
            <w:pPr>
              <w:pStyle w:val="ListParagraph"/>
              <w:numPr>
                <w:ilvl w:val="0"/>
                <w:numId w:val="10"/>
              </w:numPr>
              <w:spacing w:after="0"/>
              <w:rPr>
                <w:rFonts w:ascii="FS Jack" w:hAnsi="FS Jack"/>
                <w:color w:val="000000" w:themeColor="text1"/>
              </w:rPr>
            </w:pPr>
            <w:r w:rsidRPr="00FC22A8">
              <w:rPr>
                <w:rFonts w:ascii="FS Jack" w:hAnsi="FS Jack"/>
                <w:color w:val="000000" w:themeColor="text1"/>
              </w:rPr>
              <w:t>Strategic leadership and management skills. The ability to develop and monitor organisational strategy</w:t>
            </w:r>
          </w:p>
          <w:p w14:paraId="0F2CC89D" w14:textId="77777777" w:rsidR="00134CA8" w:rsidRPr="00BF78B4" w:rsidRDefault="00134CA8" w:rsidP="00134CA8">
            <w:pPr>
              <w:pStyle w:val="ListParagraph"/>
              <w:numPr>
                <w:ilvl w:val="0"/>
                <w:numId w:val="10"/>
              </w:numPr>
              <w:spacing w:after="0"/>
              <w:rPr>
                <w:rFonts w:ascii="FS Jack" w:hAnsi="FS Jack"/>
                <w:color w:val="000000" w:themeColor="text1"/>
              </w:rPr>
            </w:pPr>
            <w:r w:rsidRPr="00BF78B4">
              <w:rPr>
                <w:rFonts w:ascii="FS Jack" w:hAnsi="FS Jack"/>
                <w:color w:val="000000" w:themeColor="text1"/>
              </w:rPr>
              <w:t>Decision-making skills. The appropriate use of knowledge and experience to make informed decisions to the benefit of the organisation</w:t>
            </w:r>
          </w:p>
          <w:p w14:paraId="4418EB5A" w14:textId="77777777" w:rsidR="00134CA8" w:rsidRPr="00BF78B4" w:rsidRDefault="00134CA8" w:rsidP="00134CA8">
            <w:pPr>
              <w:pStyle w:val="ListParagraph"/>
              <w:numPr>
                <w:ilvl w:val="0"/>
                <w:numId w:val="10"/>
              </w:numPr>
              <w:spacing w:after="0"/>
              <w:rPr>
                <w:rFonts w:ascii="FS Jack" w:hAnsi="FS Jack"/>
                <w:color w:val="000000" w:themeColor="text1"/>
              </w:rPr>
            </w:pPr>
            <w:r w:rsidRPr="00BF78B4">
              <w:rPr>
                <w:rFonts w:ascii="FS Jack" w:hAnsi="FS Jack"/>
                <w:color w:val="000000" w:themeColor="text1"/>
              </w:rPr>
              <w:t>The ability to debate, discuss and challenge in a constructive manner</w:t>
            </w:r>
          </w:p>
          <w:p w14:paraId="0B09BE01" w14:textId="07F61750" w:rsidR="00134CA8" w:rsidRPr="00BF78B4" w:rsidRDefault="00134CA8" w:rsidP="00134CA8">
            <w:pPr>
              <w:pStyle w:val="ListParagraph"/>
              <w:numPr>
                <w:ilvl w:val="0"/>
                <w:numId w:val="10"/>
              </w:numPr>
              <w:spacing w:after="0"/>
              <w:rPr>
                <w:rFonts w:ascii="FS Jack" w:hAnsi="FS Jack"/>
                <w:color w:val="000000" w:themeColor="text1"/>
              </w:rPr>
            </w:pPr>
            <w:r w:rsidRPr="00BF78B4">
              <w:rPr>
                <w:rFonts w:ascii="FS Jack" w:hAnsi="FS Jack"/>
                <w:color w:val="000000" w:themeColor="text1"/>
              </w:rPr>
              <w:t xml:space="preserve">Excellent interpersonal skills. The ability to form strong, productive relationships both internally and externally to the benefit of the </w:t>
            </w:r>
            <w:r w:rsidR="00D356CC">
              <w:rPr>
                <w:rFonts w:ascii="FS Jack" w:hAnsi="FS Jack"/>
                <w:color w:val="000000" w:themeColor="text1"/>
              </w:rPr>
              <w:t>a</w:t>
            </w:r>
            <w:r w:rsidRPr="00BF78B4">
              <w:rPr>
                <w:rFonts w:ascii="FS Jack" w:hAnsi="FS Jack"/>
                <w:color w:val="000000" w:themeColor="text1"/>
              </w:rPr>
              <w:t>ssociation</w:t>
            </w:r>
          </w:p>
          <w:p w14:paraId="0FCAEBD5" w14:textId="77777777" w:rsidR="00134CA8" w:rsidRPr="00BF78B4" w:rsidRDefault="00134CA8" w:rsidP="00134CA8">
            <w:pPr>
              <w:pStyle w:val="ListParagraph"/>
              <w:numPr>
                <w:ilvl w:val="0"/>
                <w:numId w:val="10"/>
              </w:numPr>
              <w:spacing w:after="0"/>
              <w:rPr>
                <w:rFonts w:ascii="FS Jack" w:hAnsi="FS Jack"/>
                <w:color w:val="000000" w:themeColor="text1"/>
              </w:rPr>
            </w:pPr>
            <w:r w:rsidRPr="00BF78B4">
              <w:rPr>
                <w:rFonts w:ascii="FS Jack" w:hAnsi="FS Jack"/>
                <w:color w:val="000000" w:themeColor="text1"/>
              </w:rPr>
              <w:t>An ability to understand financial accounts, management accounts and budgeting</w:t>
            </w:r>
          </w:p>
          <w:p w14:paraId="76C5F815" w14:textId="77777777" w:rsidR="00134CA8" w:rsidRPr="00BF78B4" w:rsidRDefault="00134CA8" w:rsidP="00134CA8">
            <w:pPr>
              <w:pStyle w:val="ListParagraph"/>
              <w:numPr>
                <w:ilvl w:val="0"/>
                <w:numId w:val="10"/>
              </w:numPr>
              <w:spacing w:after="0"/>
              <w:rPr>
                <w:rFonts w:ascii="FS Jack" w:hAnsi="FS Jack"/>
                <w:color w:val="000000" w:themeColor="text1"/>
              </w:rPr>
            </w:pPr>
            <w:r w:rsidRPr="00BF78B4">
              <w:rPr>
                <w:rFonts w:ascii="FS Jack" w:hAnsi="FS Jack"/>
                <w:color w:val="000000" w:themeColor="text1"/>
              </w:rPr>
              <w:t>Access to and ability to use, email and the internet</w:t>
            </w:r>
          </w:p>
          <w:p w14:paraId="23CB3631" w14:textId="5A2F4EB9" w:rsidR="00134CA8" w:rsidRPr="00BF78B4" w:rsidRDefault="00134CA8" w:rsidP="00134CA8">
            <w:pPr>
              <w:pStyle w:val="ListParagraph"/>
              <w:numPr>
                <w:ilvl w:val="0"/>
                <w:numId w:val="10"/>
              </w:numPr>
              <w:spacing w:after="0"/>
              <w:rPr>
                <w:rFonts w:ascii="FS Jack" w:hAnsi="FS Jack"/>
                <w:color w:val="000000" w:themeColor="text1"/>
              </w:rPr>
            </w:pPr>
            <w:r w:rsidRPr="00BF78B4">
              <w:rPr>
                <w:rFonts w:ascii="FS Jack" w:hAnsi="FS Jack"/>
                <w:color w:val="000000" w:themeColor="text1"/>
              </w:rPr>
              <w:t xml:space="preserve">A sound understanding of the volunteer/ professional relationship and how this can best work to support the work of the </w:t>
            </w:r>
            <w:r w:rsidR="002720DB">
              <w:rPr>
                <w:rFonts w:ascii="FS Jack" w:hAnsi="FS Jack"/>
                <w:color w:val="000000" w:themeColor="text1"/>
              </w:rPr>
              <w:t>a</w:t>
            </w:r>
            <w:r w:rsidRPr="00BF78B4">
              <w:rPr>
                <w:rFonts w:ascii="FS Jack" w:hAnsi="FS Jack"/>
                <w:color w:val="000000" w:themeColor="text1"/>
              </w:rPr>
              <w:t>ssociation</w:t>
            </w:r>
          </w:p>
          <w:p w14:paraId="45EAB351" w14:textId="77777777" w:rsidR="00134CA8" w:rsidRPr="00BF78B4" w:rsidRDefault="00134CA8" w:rsidP="00134CA8">
            <w:pPr>
              <w:pStyle w:val="ListParagraph"/>
              <w:numPr>
                <w:ilvl w:val="0"/>
                <w:numId w:val="10"/>
              </w:numPr>
              <w:spacing w:after="0"/>
              <w:rPr>
                <w:rFonts w:ascii="FS Jack" w:hAnsi="FS Jack"/>
                <w:color w:val="000000" w:themeColor="text1"/>
              </w:rPr>
            </w:pPr>
            <w:r w:rsidRPr="00BF78B4">
              <w:rPr>
                <w:rFonts w:ascii="FS Jack" w:hAnsi="FS Jack"/>
                <w:color w:val="000000" w:themeColor="text1"/>
              </w:rPr>
              <w:t>An understanding of and a commitment to equality in action</w:t>
            </w:r>
          </w:p>
          <w:p w14:paraId="57EE0922" w14:textId="003E5C22" w:rsidR="00134CA8" w:rsidRPr="00B92F71" w:rsidRDefault="00B73C67" w:rsidP="00134CA8">
            <w:pPr>
              <w:pStyle w:val="ListParagraph"/>
              <w:numPr>
                <w:ilvl w:val="0"/>
                <w:numId w:val="10"/>
              </w:numPr>
              <w:spacing w:after="0"/>
              <w:rPr>
                <w:rFonts w:ascii="FS Jack" w:hAnsi="FS Jack"/>
                <w:color w:val="000000" w:themeColor="text1"/>
              </w:rPr>
            </w:pPr>
            <w:r w:rsidRPr="00D73E24">
              <w:rPr>
                <w:rFonts w:ascii="FS Jack" w:eastAsia="Times New Roman" w:hAnsi="FS Jack" w:cs="Times New Roman"/>
                <w:color w:val="000000" w:themeColor="text1"/>
              </w:rPr>
              <w:t xml:space="preserve">interest in grassroots sport and </w:t>
            </w:r>
            <w:r>
              <w:rPr>
                <w:rFonts w:ascii="FS Jack" w:eastAsia="Times New Roman" w:hAnsi="FS Jack" w:cs="Times New Roman"/>
                <w:color w:val="000000" w:themeColor="text1"/>
              </w:rPr>
              <w:t xml:space="preserve">knowledge &amp; understanding of not for profit organisations. </w:t>
            </w:r>
          </w:p>
        </w:tc>
        <w:tc>
          <w:tcPr>
            <w:tcW w:w="5020" w:type="dxa"/>
          </w:tcPr>
          <w:p w14:paraId="61E14DF8" w14:textId="2AB0AF47" w:rsidR="00134CA8" w:rsidRPr="00BF78B4" w:rsidRDefault="00134CA8" w:rsidP="00134CA8">
            <w:pPr>
              <w:pStyle w:val="ListParagraph"/>
              <w:numPr>
                <w:ilvl w:val="0"/>
                <w:numId w:val="13"/>
              </w:numPr>
              <w:spacing w:after="0"/>
              <w:rPr>
                <w:rFonts w:ascii="FS Jack" w:hAnsi="FS Jack"/>
                <w:bCs/>
              </w:rPr>
            </w:pPr>
            <w:r>
              <w:rPr>
                <w:rFonts w:ascii="FS Jack" w:hAnsi="FS Jack"/>
                <w:bCs/>
              </w:rPr>
              <w:lastRenderedPageBreak/>
              <w:t xml:space="preserve">An </w:t>
            </w:r>
            <w:r w:rsidRPr="00BF78B4">
              <w:rPr>
                <w:rFonts w:ascii="FS Jack" w:hAnsi="FS Jack"/>
                <w:bCs/>
              </w:rPr>
              <w:t xml:space="preserve">understanding of The FA’s National Game Strategy and how the </w:t>
            </w:r>
            <w:r w:rsidR="00562CAF">
              <w:rPr>
                <w:rFonts w:ascii="FS Jack" w:hAnsi="FS Jack"/>
                <w:bCs/>
              </w:rPr>
              <w:t>Kent</w:t>
            </w:r>
            <w:r w:rsidRPr="00BF78B4">
              <w:rPr>
                <w:rFonts w:ascii="FS Jack" w:hAnsi="FS Jack"/>
                <w:bCs/>
              </w:rPr>
              <w:t xml:space="preserve"> FA </w:t>
            </w:r>
            <w:r w:rsidR="00562CAF">
              <w:rPr>
                <w:rFonts w:ascii="FS Jack" w:hAnsi="FS Jack"/>
                <w:bCs/>
              </w:rPr>
              <w:t>b</w:t>
            </w:r>
            <w:r w:rsidRPr="00BF78B4">
              <w:rPr>
                <w:rFonts w:ascii="FS Jack" w:hAnsi="FS Jack"/>
                <w:bCs/>
              </w:rPr>
              <w:t xml:space="preserve">usiness </w:t>
            </w:r>
            <w:r w:rsidR="00562CAF">
              <w:rPr>
                <w:rFonts w:ascii="FS Jack" w:hAnsi="FS Jack"/>
                <w:bCs/>
              </w:rPr>
              <w:t>p</w:t>
            </w:r>
            <w:r w:rsidRPr="00BF78B4">
              <w:rPr>
                <w:rFonts w:ascii="FS Jack" w:hAnsi="FS Jack"/>
                <w:bCs/>
              </w:rPr>
              <w:t>lan support</w:t>
            </w:r>
            <w:r w:rsidR="00B60156">
              <w:rPr>
                <w:rFonts w:ascii="FS Jack" w:hAnsi="FS Jack"/>
                <w:bCs/>
              </w:rPr>
              <w:t>s</w:t>
            </w:r>
            <w:r w:rsidRPr="00BF78B4">
              <w:rPr>
                <w:rFonts w:ascii="FS Jack" w:hAnsi="FS Jack"/>
                <w:bCs/>
              </w:rPr>
              <w:t xml:space="preserve"> its delivery.</w:t>
            </w:r>
          </w:p>
          <w:p w14:paraId="1B78FD29" w14:textId="77777777" w:rsidR="00134CA8" w:rsidRPr="00B92F71" w:rsidRDefault="00134CA8" w:rsidP="00B35F73">
            <w:pPr>
              <w:ind w:left="360"/>
              <w:rPr>
                <w:rFonts w:ascii="FS Jack" w:hAnsi="FS Jack"/>
                <w:bCs/>
              </w:rPr>
            </w:pPr>
          </w:p>
        </w:tc>
      </w:tr>
      <w:tr w:rsidR="00134CA8" w:rsidRPr="00B92F71" w14:paraId="4D217CED" w14:textId="77777777" w:rsidTr="001A666F">
        <w:trPr>
          <w:trHeight w:val="425"/>
        </w:trPr>
        <w:tc>
          <w:tcPr>
            <w:tcW w:w="4756" w:type="dxa"/>
            <w:shd w:val="clear" w:color="auto" w:fill="D9D9D9" w:themeFill="background1" w:themeFillShade="D9"/>
            <w:vAlign w:val="center"/>
          </w:tcPr>
          <w:p w14:paraId="66B3D532" w14:textId="77777777" w:rsidR="00134CA8" w:rsidRPr="00B92F71" w:rsidRDefault="00134CA8" w:rsidP="00B35F73">
            <w:pPr>
              <w:rPr>
                <w:rFonts w:ascii="FS Jack" w:hAnsi="FS Jack"/>
                <w:b/>
                <w:bCs/>
              </w:rPr>
            </w:pPr>
            <w:r w:rsidRPr="00B92F71">
              <w:rPr>
                <w:rFonts w:ascii="FS Jack" w:hAnsi="FS Jack"/>
                <w:b/>
              </w:rPr>
              <w:t xml:space="preserve">Enhanced DBS Check </w:t>
            </w:r>
            <w:r>
              <w:rPr>
                <w:rFonts w:ascii="FS Jack" w:hAnsi="FS Jack"/>
                <w:b/>
              </w:rPr>
              <w:t>r</w:t>
            </w:r>
            <w:r w:rsidRPr="00B92F71">
              <w:rPr>
                <w:rFonts w:ascii="FS Jack" w:hAnsi="FS Jack"/>
                <w:b/>
              </w:rPr>
              <w:t>equired</w:t>
            </w:r>
            <w:r>
              <w:rPr>
                <w:rFonts w:ascii="FS Jack" w:hAnsi="FS Jack"/>
                <w:b/>
              </w:rPr>
              <w:t>?</w:t>
            </w:r>
          </w:p>
        </w:tc>
        <w:tc>
          <w:tcPr>
            <w:tcW w:w="5020" w:type="dxa"/>
            <w:vAlign w:val="center"/>
          </w:tcPr>
          <w:p w14:paraId="1C06D4E1" w14:textId="77777777" w:rsidR="00134CA8" w:rsidRPr="00B92F71" w:rsidRDefault="00134CA8" w:rsidP="00B35F73">
            <w:pPr>
              <w:rPr>
                <w:rFonts w:ascii="FS Jack" w:hAnsi="FS Jack"/>
                <w:b/>
                <w:bCs/>
              </w:rPr>
            </w:pPr>
            <w:r>
              <w:rPr>
                <w:rFonts w:ascii="FS Jack" w:hAnsi="FS Jack"/>
                <w:bCs/>
              </w:rPr>
              <w:t>NO</w:t>
            </w:r>
          </w:p>
        </w:tc>
      </w:tr>
      <w:tr w:rsidR="00134CA8" w:rsidRPr="00B92F71" w14:paraId="1099B4C9" w14:textId="77777777" w:rsidTr="001A666F">
        <w:trPr>
          <w:trHeight w:val="425"/>
        </w:trPr>
        <w:tc>
          <w:tcPr>
            <w:tcW w:w="4756" w:type="dxa"/>
            <w:shd w:val="clear" w:color="auto" w:fill="D9D9D9" w:themeFill="background1" w:themeFillShade="D9"/>
            <w:vAlign w:val="center"/>
          </w:tcPr>
          <w:p w14:paraId="18C26AFD" w14:textId="77777777" w:rsidR="00134CA8" w:rsidRPr="00B92F71" w:rsidRDefault="00134CA8" w:rsidP="00B35F73">
            <w:pPr>
              <w:rPr>
                <w:rFonts w:ascii="FS Jack" w:hAnsi="FS Jack"/>
                <w:b/>
              </w:rPr>
            </w:pPr>
            <w:r w:rsidRPr="00B92F71">
              <w:rPr>
                <w:rFonts w:ascii="FS Jack" w:hAnsi="FS Jack"/>
                <w:b/>
              </w:rPr>
              <w:t xml:space="preserve">Check </w:t>
            </w:r>
            <w:r>
              <w:rPr>
                <w:rFonts w:ascii="FS Jack" w:hAnsi="FS Jack"/>
                <w:b/>
              </w:rPr>
              <w:t xml:space="preserve">required on </w:t>
            </w:r>
            <w:r w:rsidRPr="00B92F71">
              <w:rPr>
                <w:rFonts w:ascii="FS Jack" w:hAnsi="FS Jack"/>
                <w:b/>
              </w:rPr>
              <w:t xml:space="preserve">Companies House </w:t>
            </w:r>
            <w:r>
              <w:rPr>
                <w:rFonts w:ascii="FS Jack" w:hAnsi="FS Jack"/>
                <w:b/>
              </w:rPr>
              <w:t>d</w:t>
            </w:r>
            <w:r w:rsidRPr="00B92F71">
              <w:rPr>
                <w:rFonts w:ascii="FS Jack" w:hAnsi="FS Jack"/>
                <w:b/>
              </w:rPr>
              <w:t xml:space="preserve">isqualified </w:t>
            </w:r>
            <w:r>
              <w:rPr>
                <w:rFonts w:ascii="FS Jack" w:hAnsi="FS Jack"/>
                <w:b/>
              </w:rPr>
              <w:t>d</w:t>
            </w:r>
            <w:r w:rsidRPr="00B92F71">
              <w:rPr>
                <w:rFonts w:ascii="FS Jack" w:hAnsi="FS Jack"/>
                <w:b/>
              </w:rPr>
              <w:t>irectors</w:t>
            </w:r>
            <w:r>
              <w:rPr>
                <w:rFonts w:ascii="FS Jack" w:hAnsi="FS Jack"/>
                <w:b/>
              </w:rPr>
              <w:t>’</w:t>
            </w:r>
            <w:r w:rsidRPr="00B92F71">
              <w:rPr>
                <w:rFonts w:ascii="FS Jack" w:hAnsi="FS Jack"/>
                <w:b/>
              </w:rPr>
              <w:t xml:space="preserve"> </w:t>
            </w:r>
            <w:r>
              <w:rPr>
                <w:rFonts w:ascii="FS Jack" w:hAnsi="FS Jack"/>
                <w:b/>
              </w:rPr>
              <w:t>r</w:t>
            </w:r>
            <w:r w:rsidRPr="00B92F71">
              <w:rPr>
                <w:rFonts w:ascii="FS Jack" w:hAnsi="FS Jack"/>
                <w:b/>
              </w:rPr>
              <w:t>egister?</w:t>
            </w:r>
          </w:p>
        </w:tc>
        <w:tc>
          <w:tcPr>
            <w:tcW w:w="5020" w:type="dxa"/>
            <w:vAlign w:val="center"/>
          </w:tcPr>
          <w:p w14:paraId="758F2C0C" w14:textId="77777777" w:rsidR="00134CA8" w:rsidRPr="00B92F71" w:rsidRDefault="00134CA8" w:rsidP="00B35F73">
            <w:pPr>
              <w:rPr>
                <w:rFonts w:ascii="FS Jack" w:hAnsi="FS Jack"/>
                <w:bCs/>
              </w:rPr>
            </w:pPr>
            <w:r w:rsidRPr="00B92F71">
              <w:rPr>
                <w:rFonts w:ascii="FS Jack" w:hAnsi="FS Jack"/>
                <w:bCs/>
              </w:rPr>
              <w:t>YES</w:t>
            </w:r>
          </w:p>
        </w:tc>
      </w:tr>
    </w:tbl>
    <w:p w14:paraId="272A1A87" w14:textId="59FA34DB" w:rsidR="001A666F" w:rsidRDefault="001A666F" w:rsidP="00134CA8">
      <w:pPr>
        <w:rPr>
          <w:rFonts w:ascii="FS Jack" w:hAnsi="FS Jack"/>
        </w:rPr>
      </w:pPr>
    </w:p>
    <w:p w14:paraId="6ECA8A13" w14:textId="6B1FF6E8" w:rsidR="00895542" w:rsidRDefault="00895542" w:rsidP="00134CA8">
      <w:pPr>
        <w:rPr>
          <w:rFonts w:ascii="FS Jack" w:hAnsi="FS Jack"/>
        </w:rPr>
      </w:pPr>
    </w:p>
    <w:p w14:paraId="445013CC" w14:textId="4F145A24" w:rsidR="00895542" w:rsidRDefault="00895542" w:rsidP="00134CA8">
      <w:pPr>
        <w:rPr>
          <w:rFonts w:ascii="FS Jack" w:hAnsi="FS Jack"/>
        </w:rPr>
      </w:pPr>
    </w:p>
    <w:p w14:paraId="5AD2F988" w14:textId="77777777" w:rsidR="00895542" w:rsidRDefault="00895542" w:rsidP="00134CA8">
      <w:pPr>
        <w:rPr>
          <w:rFonts w:ascii="FS Jack" w:hAnsi="FS Jack"/>
        </w:rPr>
      </w:pPr>
    </w:p>
    <w:tbl>
      <w:tblPr>
        <w:tblStyle w:val="TableGrid"/>
        <w:tblW w:w="9726" w:type="dxa"/>
        <w:tblInd w:w="-113" w:type="dxa"/>
        <w:tblLook w:val="04A0" w:firstRow="1" w:lastRow="0" w:firstColumn="1" w:lastColumn="0" w:noHBand="0" w:noVBand="1"/>
      </w:tblPr>
      <w:tblGrid>
        <w:gridCol w:w="2293"/>
        <w:gridCol w:w="7433"/>
      </w:tblGrid>
      <w:tr w:rsidR="00134CA8" w:rsidRPr="00CB4F4B" w14:paraId="123558D9" w14:textId="77777777" w:rsidTr="00607835">
        <w:trPr>
          <w:trHeight w:val="266"/>
        </w:trPr>
        <w:tc>
          <w:tcPr>
            <w:tcW w:w="9726" w:type="dxa"/>
            <w:gridSpan w:val="2"/>
            <w:shd w:val="clear" w:color="auto" w:fill="D9D9D9" w:themeFill="background1" w:themeFillShade="D9"/>
          </w:tcPr>
          <w:p w14:paraId="469D0E2B" w14:textId="7E71840C" w:rsidR="00134CA8" w:rsidRPr="00CB4F4B" w:rsidRDefault="00134CA8" w:rsidP="00B35F73">
            <w:pPr>
              <w:rPr>
                <w:rFonts w:ascii="FS Jack" w:hAnsi="FS Jack"/>
                <w:b/>
              </w:rPr>
            </w:pPr>
            <w:r w:rsidRPr="00CB4F4B">
              <w:rPr>
                <w:rFonts w:ascii="FS Jack" w:hAnsi="FS Jack"/>
                <w:b/>
              </w:rPr>
              <w:lastRenderedPageBreak/>
              <w:t xml:space="preserve">The </w:t>
            </w:r>
            <w:r w:rsidR="00895542">
              <w:rPr>
                <w:rFonts w:ascii="FS Jack" w:hAnsi="FS Jack"/>
                <w:b/>
              </w:rPr>
              <w:t>role</w:t>
            </w:r>
            <w:r w:rsidRPr="00CB4F4B">
              <w:rPr>
                <w:rFonts w:ascii="FS Jack" w:hAnsi="FS Jack"/>
                <w:b/>
              </w:rPr>
              <w:t xml:space="preserve"> holder will be expected to understand and work in accordance with the values and behaviours described below </w:t>
            </w:r>
          </w:p>
        </w:tc>
      </w:tr>
      <w:tr w:rsidR="00134CA8" w:rsidRPr="00CB4F4B" w14:paraId="46564B96" w14:textId="77777777" w:rsidTr="00607835">
        <w:trPr>
          <w:trHeight w:val="285"/>
        </w:trPr>
        <w:tc>
          <w:tcPr>
            <w:tcW w:w="2293" w:type="dxa"/>
            <w:shd w:val="clear" w:color="auto" w:fill="D9D9D9" w:themeFill="background1" w:themeFillShade="D9"/>
          </w:tcPr>
          <w:p w14:paraId="239E2C6A" w14:textId="2378524E" w:rsidR="00134CA8" w:rsidRPr="00CB4F4B" w:rsidRDefault="00895542" w:rsidP="00B35F73">
            <w:pPr>
              <w:rPr>
                <w:rFonts w:ascii="FS Jack" w:hAnsi="FS Jack"/>
                <w:b/>
              </w:rPr>
            </w:pPr>
            <w:r>
              <w:rPr>
                <w:rFonts w:ascii="FS Jack" w:hAnsi="FS Jack"/>
                <w:b/>
              </w:rPr>
              <w:t xml:space="preserve">Kent </w:t>
            </w:r>
            <w:r w:rsidR="00134CA8" w:rsidRPr="00CB4F4B">
              <w:rPr>
                <w:rFonts w:ascii="FS Jack" w:hAnsi="FS Jack"/>
                <w:b/>
              </w:rPr>
              <w:t>FA value</w:t>
            </w:r>
          </w:p>
        </w:tc>
        <w:tc>
          <w:tcPr>
            <w:tcW w:w="7432" w:type="dxa"/>
            <w:shd w:val="clear" w:color="auto" w:fill="D9D9D9" w:themeFill="background1" w:themeFillShade="D9"/>
          </w:tcPr>
          <w:p w14:paraId="061A9F1A" w14:textId="77777777" w:rsidR="00134CA8" w:rsidRPr="00CB4F4B" w:rsidRDefault="00134CA8" w:rsidP="00B35F73">
            <w:pPr>
              <w:rPr>
                <w:rFonts w:ascii="FS Jack" w:hAnsi="FS Jack"/>
                <w:b/>
              </w:rPr>
            </w:pPr>
            <w:r w:rsidRPr="00CB4F4B">
              <w:rPr>
                <w:rFonts w:ascii="FS Jack" w:hAnsi="FS Jack"/>
                <w:b/>
              </w:rPr>
              <w:t>Behaviours</w:t>
            </w:r>
          </w:p>
        </w:tc>
      </w:tr>
      <w:tr w:rsidR="00134CA8" w:rsidRPr="00CB4F4B" w14:paraId="1469CEC7" w14:textId="77777777" w:rsidTr="00607835">
        <w:trPr>
          <w:trHeight w:val="1305"/>
        </w:trPr>
        <w:tc>
          <w:tcPr>
            <w:tcW w:w="2293" w:type="dxa"/>
          </w:tcPr>
          <w:p w14:paraId="779E9A99" w14:textId="77777777" w:rsidR="00134CA8" w:rsidRPr="00CB4F4B" w:rsidRDefault="00134CA8" w:rsidP="00B35F73">
            <w:pPr>
              <w:rPr>
                <w:rFonts w:ascii="FS Jack" w:hAnsi="FS Jack"/>
              </w:rPr>
            </w:pPr>
            <w:r>
              <w:rPr>
                <w:rFonts w:ascii="FS Jack" w:hAnsi="FS Jack"/>
              </w:rPr>
              <w:t>INNOVATIVE</w:t>
            </w:r>
          </w:p>
        </w:tc>
        <w:tc>
          <w:tcPr>
            <w:tcW w:w="7432" w:type="dxa"/>
          </w:tcPr>
          <w:p w14:paraId="1A9DC902" w14:textId="77777777" w:rsidR="00134CA8" w:rsidRPr="00B92F71" w:rsidRDefault="00134CA8" w:rsidP="00B35F73">
            <w:pPr>
              <w:spacing w:line="276" w:lineRule="auto"/>
              <w:rPr>
                <w:rFonts w:ascii="FS Jack" w:hAnsi="FS Jack"/>
                <w:b/>
              </w:rPr>
            </w:pPr>
            <w:r w:rsidRPr="00B92F71">
              <w:rPr>
                <w:rFonts w:ascii="FS Jack" w:hAnsi="FS Jack"/>
                <w:b/>
              </w:rPr>
              <w:t>Embraces new</w:t>
            </w:r>
            <w:r>
              <w:rPr>
                <w:rFonts w:ascii="FS Jack" w:hAnsi="FS Jack"/>
                <w:b/>
              </w:rPr>
              <w:t xml:space="preserve"> and creative</w:t>
            </w:r>
            <w:r w:rsidRPr="00B92F71">
              <w:rPr>
                <w:rFonts w:ascii="FS Jack" w:hAnsi="FS Jack"/>
                <w:b/>
              </w:rPr>
              <w:t xml:space="preserve"> thinking in pursuit of continuous improvement</w:t>
            </w:r>
            <w:r>
              <w:rPr>
                <w:rFonts w:ascii="FS Jack" w:hAnsi="FS Jack"/>
                <w:b/>
              </w:rPr>
              <w:t>:</w:t>
            </w:r>
          </w:p>
          <w:p w14:paraId="32351B15" w14:textId="77777777" w:rsidR="00134CA8" w:rsidRPr="00DE2BCF" w:rsidRDefault="00134CA8" w:rsidP="00134CA8">
            <w:pPr>
              <w:numPr>
                <w:ilvl w:val="0"/>
                <w:numId w:val="3"/>
              </w:numPr>
              <w:spacing w:line="276" w:lineRule="auto"/>
              <w:contextualSpacing/>
              <w:rPr>
                <w:rFonts w:ascii="FS Jack" w:hAnsi="FS Jack"/>
              </w:rPr>
            </w:pPr>
            <w:r>
              <w:rPr>
                <w:rFonts w:ascii="FS Jack" w:hAnsi="FS Jack"/>
              </w:rPr>
              <w:t>Identifies new and different ways to overcome problems, thinking creatively to develop solutions.</w:t>
            </w:r>
          </w:p>
          <w:p w14:paraId="3A5CC7CD" w14:textId="77777777" w:rsidR="00134CA8" w:rsidRPr="00CB4F4B" w:rsidRDefault="00134CA8" w:rsidP="00134CA8">
            <w:pPr>
              <w:numPr>
                <w:ilvl w:val="0"/>
                <w:numId w:val="3"/>
              </w:numPr>
              <w:contextualSpacing/>
              <w:rPr>
                <w:rFonts w:ascii="FS Jack" w:hAnsi="FS Jack"/>
              </w:rPr>
            </w:pPr>
            <w:r w:rsidRPr="00B92F71">
              <w:rPr>
                <w:rFonts w:ascii="FS Jack" w:hAnsi="FS Jack"/>
              </w:rPr>
              <w:t>Continuously seeks to improve efficiency and performance</w:t>
            </w:r>
            <w:r>
              <w:rPr>
                <w:rFonts w:ascii="FS Jack" w:hAnsi="FS Jack"/>
              </w:rPr>
              <w:t>.</w:t>
            </w:r>
          </w:p>
        </w:tc>
      </w:tr>
      <w:tr w:rsidR="00134CA8" w:rsidRPr="00CB4F4B" w14:paraId="22D10718" w14:textId="77777777" w:rsidTr="00607835">
        <w:trPr>
          <w:trHeight w:val="1290"/>
        </w:trPr>
        <w:tc>
          <w:tcPr>
            <w:tcW w:w="2293" w:type="dxa"/>
          </w:tcPr>
          <w:p w14:paraId="3A2E70D3" w14:textId="77777777" w:rsidR="00134CA8" w:rsidRPr="00CB4F4B" w:rsidRDefault="00134CA8" w:rsidP="00B35F73">
            <w:pPr>
              <w:rPr>
                <w:rFonts w:ascii="FS Jack" w:hAnsi="FS Jack"/>
              </w:rPr>
            </w:pPr>
            <w:r>
              <w:rPr>
                <w:rFonts w:ascii="FS Jack" w:hAnsi="FS Jack"/>
              </w:rPr>
              <w:t>SUPPORTIVE</w:t>
            </w:r>
          </w:p>
        </w:tc>
        <w:tc>
          <w:tcPr>
            <w:tcW w:w="7432" w:type="dxa"/>
          </w:tcPr>
          <w:p w14:paraId="22AB21E6" w14:textId="77777777" w:rsidR="00134CA8" w:rsidRPr="00B92F71" w:rsidRDefault="00134CA8" w:rsidP="00B35F73">
            <w:pPr>
              <w:spacing w:line="276" w:lineRule="auto"/>
              <w:rPr>
                <w:rFonts w:ascii="FS Jack" w:hAnsi="FS Jack"/>
                <w:b/>
              </w:rPr>
            </w:pPr>
            <w:r>
              <w:rPr>
                <w:rFonts w:ascii="FS Jack" w:hAnsi="FS Jack"/>
                <w:b/>
              </w:rPr>
              <w:t>Fosters a supportive culture:</w:t>
            </w:r>
          </w:p>
          <w:p w14:paraId="1A4046D4" w14:textId="77777777" w:rsidR="00134CA8" w:rsidRPr="00B92F71" w:rsidRDefault="00134CA8" w:rsidP="00134CA8">
            <w:pPr>
              <w:numPr>
                <w:ilvl w:val="0"/>
                <w:numId w:val="4"/>
              </w:numPr>
              <w:spacing w:line="276" w:lineRule="auto"/>
              <w:contextualSpacing/>
              <w:rPr>
                <w:rFonts w:ascii="FS Jack" w:hAnsi="FS Jack"/>
              </w:rPr>
            </w:pPr>
            <w:r w:rsidRPr="00B92F71">
              <w:rPr>
                <w:rFonts w:ascii="FS Jack" w:hAnsi="FS Jack"/>
              </w:rPr>
              <w:t>Maintains people’s self-esteem when interacting with them</w:t>
            </w:r>
            <w:r>
              <w:rPr>
                <w:rFonts w:ascii="FS Jack" w:hAnsi="FS Jack"/>
              </w:rPr>
              <w:t>.</w:t>
            </w:r>
          </w:p>
          <w:p w14:paraId="2EE9F76D" w14:textId="77777777" w:rsidR="00134CA8" w:rsidRPr="00B92F71" w:rsidRDefault="00134CA8" w:rsidP="00134CA8">
            <w:pPr>
              <w:numPr>
                <w:ilvl w:val="0"/>
                <w:numId w:val="4"/>
              </w:numPr>
              <w:spacing w:line="276" w:lineRule="auto"/>
              <w:contextualSpacing/>
              <w:rPr>
                <w:rFonts w:ascii="FS Jack" w:hAnsi="FS Jack"/>
              </w:rPr>
            </w:pPr>
            <w:r w:rsidRPr="00B92F71">
              <w:rPr>
                <w:rFonts w:ascii="FS Jack" w:hAnsi="FS Jack"/>
              </w:rPr>
              <w:t>Avoids pre-judgement when listening to suggestions from others</w:t>
            </w:r>
            <w:r>
              <w:rPr>
                <w:rFonts w:ascii="FS Jack" w:hAnsi="FS Jack"/>
              </w:rPr>
              <w:t>.</w:t>
            </w:r>
          </w:p>
          <w:p w14:paraId="60C5E437" w14:textId="77777777" w:rsidR="00134CA8" w:rsidRPr="00985EC6" w:rsidRDefault="00134CA8" w:rsidP="00134CA8">
            <w:pPr>
              <w:pStyle w:val="ListParagraph"/>
              <w:numPr>
                <w:ilvl w:val="0"/>
                <w:numId w:val="4"/>
              </w:numPr>
              <w:rPr>
                <w:rFonts w:ascii="FS Jack" w:eastAsiaTheme="minorHAnsi" w:hAnsi="FS Jack" w:cstheme="minorBidi"/>
                <w:b/>
                <w:sz w:val="22"/>
                <w:szCs w:val="22"/>
              </w:rPr>
            </w:pPr>
            <w:r>
              <w:rPr>
                <w:rFonts w:ascii="FS Jack" w:eastAsiaTheme="minorHAnsi" w:hAnsi="FS Jack" w:cstheme="minorBidi"/>
                <w:sz w:val="22"/>
                <w:szCs w:val="22"/>
              </w:rPr>
              <w:t>A</w:t>
            </w:r>
            <w:r w:rsidRPr="00B92F71">
              <w:rPr>
                <w:rFonts w:ascii="FS Jack" w:eastAsiaTheme="minorHAnsi" w:hAnsi="FS Jack" w:cstheme="minorBidi"/>
                <w:sz w:val="22"/>
                <w:szCs w:val="22"/>
              </w:rPr>
              <w:t xml:space="preserve">lways </w:t>
            </w:r>
            <w:r>
              <w:rPr>
                <w:rFonts w:ascii="FS Jack" w:eastAsiaTheme="minorHAnsi" w:hAnsi="FS Jack" w:cstheme="minorBidi"/>
                <w:sz w:val="22"/>
                <w:szCs w:val="22"/>
              </w:rPr>
              <w:t>s</w:t>
            </w:r>
            <w:r w:rsidRPr="00B92F71">
              <w:rPr>
                <w:rFonts w:ascii="FS Jack" w:eastAsiaTheme="minorHAnsi" w:hAnsi="FS Jack" w:cstheme="minorBidi"/>
                <w:sz w:val="22"/>
                <w:szCs w:val="22"/>
              </w:rPr>
              <w:t>eizes the opportunity to apply FA standards.</w:t>
            </w:r>
          </w:p>
        </w:tc>
      </w:tr>
      <w:tr w:rsidR="00134CA8" w:rsidRPr="00CB4F4B" w14:paraId="2F6FE7FA" w14:textId="77777777" w:rsidTr="00607835">
        <w:trPr>
          <w:trHeight w:val="1980"/>
        </w:trPr>
        <w:tc>
          <w:tcPr>
            <w:tcW w:w="2293" w:type="dxa"/>
          </w:tcPr>
          <w:p w14:paraId="4809F9E3" w14:textId="77777777" w:rsidR="00134CA8" w:rsidRPr="00CB4F4B" w:rsidRDefault="00134CA8" w:rsidP="00B35F73">
            <w:pPr>
              <w:rPr>
                <w:rFonts w:ascii="FS Jack" w:hAnsi="FS Jack"/>
              </w:rPr>
            </w:pPr>
            <w:r w:rsidRPr="00B92F71">
              <w:rPr>
                <w:rFonts w:ascii="FS Jack" w:hAnsi="FS Jack"/>
              </w:rPr>
              <w:t>INCLUSIVE</w:t>
            </w:r>
          </w:p>
        </w:tc>
        <w:tc>
          <w:tcPr>
            <w:tcW w:w="7432" w:type="dxa"/>
          </w:tcPr>
          <w:p w14:paraId="41C44EF5" w14:textId="77777777" w:rsidR="00134CA8" w:rsidRPr="00B92F71" w:rsidRDefault="00134CA8" w:rsidP="00B35F73">
            <w:pPr>
              <w:spacing w:line="276" w:lineRule="auto"/>
              <w:rPr>
                <w:rFonts w:ascii="FS Jack" w:hAnsi="FS Jack"/>
                <w:b/>
              </w:rPr>
            </w:pPr>
            <w:r w:rsidRPr="00B92F71">
              <w:rPr>
                <w:rFonts w:ascii="FS Jack" w:hAnsi="FS Jack"/>
                <w:b/>
              </w:rPr>
              <w:t xml:space="preserve">Champions and ensures that football is, and will remain, a game for </w:t>
            </w:r>
            <w:r w:rsidRPr="00B92F71">
              <w:rPr>
                <w:rFonts w:ascii="FS Jack" w:hAnsi="FS Jack"/>
                <w:b/>
                <w:i/>
              </w:rPr>
              <w:t>everyone</w:t>
            </w:r>
            <w:r>
              <w:rPr>
                <w:rFonts w:ascii="FS Jack" w:hAnsi="FS Jack"/>
                <w:b/>
                <w:i/>
              </w:rPr>
              <w:t>:</w:t>
            </w:r>
          </w:p>
          <w:p w14:paraId="2315F083" w14:textId="77777777" w:rsidR="00134CA8" w:rsidRPr="00B92F71" w:rsidRDefault="00134CA8" w:rsidP="00134CA8">
            <w:pPr>
              <w:numPr>
                <w:ilvl w:val="0"/>
                <w:numId w:val="5"/>
              </w:numPr>
              <w:spacing w:line="276" w:lineRule="auto"/>
              <w:contextualSpacing/>
              <w:rPr>
                <w:rFonts w:ascii="FS Jack" w:hAnsi="FS Jack"/>
              </w:rPr>
            </w:pPr>
            <w:r w:rsidRPr="00B92F71">
              <w:rPr>
                <w:rFonts w:ascii="FS Jack" w:hAnsi="FS Jack"/>
              </w:rPr>
              <w:t>Openly collaborates with colleagues and partners in the game</w:t>
            </w:r>
          </w:p>
          <w:p w14:paraId="1BB88D76" w14:textId="77777777" w:rsidR="00134CA8" w:rsidRPr="00B92F71" w:rsidRDefault="00134CA8" w:rsidP="00134CA8">
            <w:pPr>
              <w:numPr>
                <w:ilvl w:val="0"/>
                <w:numId w:val="5"/>
              </w:numPr>
              <w:spacing w:line="276" w:lineRule="auto"/>
              <w:contextualSpacing/>
              <w:rPr>
                <w:rFonts w:ascii="FS Jack" w:hAnsi="FS Jack"/>
              </w:rPr>
            </w:pPr>
            <w:r w:rsidRPr="00B92F71">
              <w:rPr>
                <w:rFonts w:ascii="FS Jack" w:hAnsi="FS Jack"/>
              </w:rPr>
              <w:t>Provides equal opportunity to people of different backgrounds, experience and perspective</w:t>
            </w:r>
          </w:p>
          <w:p w14:paraId="1217A05E" w14:textId="77777777" w:rsidR="00134CA8" w:rsidRPr="00CB4F4B" w:rsidRDefault="00134CA8" w:rsidP="00134CA8">
            <w:pPr>
              <w:numPr>
                <w:ilvl w:val="0"/>
                <w:numId w:val="5"/>
              </w:numPr>
              <w:contextualSpacing/>
              <w:rPr>
                <w:rFonts w:ascii="FS Jack" w:hAnsi="FS Jack"/>
              </w:rPr>
            </w:pPr>
            <w:r w:rsidRPr="00B92F71">
              <w:rPr>
                <w:rFonts w:ascii="FS Jack" w:hAnsi="FS Jack"/>
              </w:rPr>
              <w:t>Seeks out and embraces new ways of thinking and working</w:t>
            </w:r>
            <w:r>
              <w:rPr>
                <w:rFonts w:ascii="FS Jack" w:hAnsi="FS Jack"/>
              </w:rPr>
              <w:t>.</w:t>
            </w:r>
          </w:p>
        </w:tc>
      </w:tr>
      <w:tr w:rsidR="00134CA8" w:rsidRPr="00CB4F4B" w14:paraId="53E1C813" w14:textId="77777777" w:rsidTr="00607835">
        <w:trPr>
          <w:trHeight w:val="915"/>
        </w:trPr>
        <w:tc>
          <w:tcPr>
            <w:tcW w:w="2293" w:type="dxa"/>
          </w:tcPr>
          <w:p w14:paraId="732333A4" w14:textId="77777777" w:rsidR="00134CA8" w:rsidRPr="00CB4F4B" w:rsidRDefault="00134CA8" w:rsidP="00B35F73">
            <w:pPr>
              <w:rPr>
                <w:rFonts w:ascii="FS Jack" w:hAnsi="FS Jack"/>
              </w:rPr>
            </w:pPr>
            <w:r>
              <w:rPr>
                <w:rFonts w:ascii="FS Jack" w:hAnsi="FS Jack"/>
              </w:rPr>
              <w:t>REFLECTIVE</w:t>
            </w:r>
          </w:p>
        </w:tc>
        <w:tc>
          <w:tcPr>
            <w:tcW w:w="7432" w:type="dxa"/>
          </w:tcPr>
          <w:p w14:paraId="288101E8" w14:textId="77777777" w:rsidR="00134CA8" w:rsidRPr="00B92F71" w:rsidRDefault="00134CA8" w:rsidP="00B35F73">
            <w:pPr>
              <w:spacing w:line="276" w:lineRule="auto"/>
              <w:rPr>
                <w:rFonts w:ascii="FS Jack" w:hAnsi="FS Jack"/>
                <w:b/>
              </w:rPr>
            </w:pPr>
            <w:r>
              <w:rPr>
                <w:rFonts w:ascii="FS Jack" w:hAnsi="FS Jack"/>
                <w:b/>
              </w:rPr>
              <w:t xml:space="preserve">Ensures that the </w:t>
            </w:r>
            <w:r w:rsidRPr="00B92F71">
              <w:rPr>
                <w:rFonts w:ascii="FS Jack" w:hAnsi="FS Jack"/>
                <w:b/>
              </w:rPr>
              <w:t xml:space="preserve">whole game </w:t>
            </w:r>
            <w:r>
              <w:rPr>
                <w:rFonts w:ascii="FS Jack" w:hAnsi="FS Jack"/>
                <w:b/>
              </w:rPr>
              <w:t xml:space="preserve">is represented across the business: </w:t>
            </w:r>
          </w:p>
          <w:p w14:paraId="7832E756" w14:textId="5A78B553" w:rsidR="00134CA8" w:rsidRPr="00CB4F4B" w:rsidRDefault="00DF342C" w:rsidP="00134CA8">
            <w:pPr>
              <w:numPr>
                <w:ilvl w:val="0"/>
                <w:numId w:val="6"/>
              </w:numPr>
              <w:contextualSpacing/>
              <w:rPr>
                <w:rFonts w:ascii="FS Jack" w:hAnsi="FS Jack"/>
              </w:rPr>
            </w:pPr>
            <w:r>
              <w:rPr>
                <w:rFonts w:ascii="FS Jack" w:hAnsi="FS Jack"/>
              </w:rPr>
              <w:t>Remains focused on ensuring that all stakeholders are fully represented and all known obstacles to inclusion are challenged and tackled.</w:t>
            </w:r>
          </w:p>
        </w:tc>
      </w:tr>
      <w:tr w:rsidR="00134CA8" w:rsidRPr="00CB4F4B" w14:paraId="20BF8A11" w14:textId="77777777" w:rsidTr="00607835">
        <w:trPr>
          <w:trHeight w:val="1320"/>
        </w:trPr>
        <w:tc>
          <w:tcPr>
            <w:tcW w:w="2293" w:type="dxa"/>
          </w:tcPr>
          <w:p w14:paraId="17C5683B" w14:textId="77777777" w:rsidR="00134CA8" w:rsidRPr="00CB4F4B" w:rsidRDefault="00134CA8" w:rsidP="00B35F73">
            <w:pPr>
              <w:rPr>
                <w:rFonts w:ascii="FS Jack" w:hAnsi="FS Jack"/>
              </w:rPr>
            </w:pPr>
            <w:r w:rsidRPr="00B92F71">
              <w:rPr>
                <w:rFonts w:ascii="FS Jack" w:hAnsi="FS Jack"/>
              </w:rPr>
              <w:t>EXCELLENT</w:t>
            </w:r>
          </w:p>
        </w:tc>
        <w:tc>
          <w:tcPr>
            <w:tcW w:w="7432" w:type="dxa"/>
          </w:tcPr>
          <w:p w14:paraId="0B3C656C" w14:textId="77777777" w:rsidR="00134CA8" w:rsidRPr="00B92F71" w:rsidRDefault="00134CA8" w:rsidP="00B35F73">
            <w:pPr>
              <w:spacing w:line="276" w:lineRule="auto"/>
              <w:rPr>
                <w:rFonts w:ascii="FS Jack" w:hAnsi="FS Jack"/>
                <w:b/>
              </w:rPr>
            </w:pPr>
            <w:r w:rsidRPr="00B92F71">
              <w:rPr>
                <w:rFonts w:ascii="FS Jack" w:hAnsi="FS Jack"/>
                <w:b/>
              </w:rPr>
              <w:t>The very best outcome achieved by sustained excellence in performance</w:t>
            </w:r>
            <w:r>
              <w:rPr>
                <w:rFonts w:ascii="FS Jack" w:hAnsi="FS Jack"/>
                <w:b/>
              </w:rPr>
              <w:t>:</w:t>
            </w:r>
          </w:p>
          <w:p w14:paraId="270B8660" w14:textId="01F042A3" w:rsidR="00134CA8" w:rsidRPr="00B92F71" w:rsidRDefault="00F91C79" w:rsidP="00134CA8">
            <w:pPr>
              <w:numPr>
                <w:ilvl w:val="0"/>
                <w:numId w:val="7"/>
              </w:numPr>
              <w:spacing w:line="276" w:lineRule="auto"/>
              <w:contextualSpacing/>
              <w:rPr>
                <w:rFonts w:ascii="FS Jack" w:hAnsi="FS Jack"/>
              </w:rPr>
            </w:pPr>
            <w:r w:rsidRPr="00B92F71">
              <w:rPr>
                <w:rFonts w:ascii="FS Jack" w:hAnsi="FS Jack"/>
              </w:rPr>
              <w:t>Always seeks to achieve the highest levels of performance.</w:t>
            </w:r>
          </w:p>
          <w:p w14:paraId="002ED5D0" w14:textId="77777777" w:rsidR="00134CA8" w:rsidRPr="00B92F71" w:rsidRDefault="00134CA8" w:rsidP="00134CA8">
            <w:pPr>
              <w:numPr>
                <w:ilvl w:val="0"/>
                <w:numId w:val="7"/>
              </w:numPr>
              <w:spacing w:line="276" w:lineRule="auto"/>
              <w:contextualSpacing/>
              <w:rPr>
                <w:rFonts w:ascii="FS Jack" w:hAnsi="FS Jack"/>
              </w:rPr>
            </w:pPr>
            <w:r>
              <w:rPr>
                <w:rFonts w:ascii="FS Jack" w:hAnsi="FS Jack"/>
              </w:rPr>
              <w:t>P</w:t>
            </w:r>
            <w:r w:rsidRPr="00B92F71">
              <w:rPr>
                <w:rFonts w:ascii="FS Jack" w:hAnsi="FS Jack"/>
              </w:rPr>
              <w:t>ersistent to achieve a standard that others consider impossible</w:t>
            </w:r>
            <w:r>
              <w:rPr>
                <w:rFonts w:ascii="FS Jack" w:hAnsi="FS Jack"/>
              </w:rPr>
              <w:t>.</w:t>
            </w:r>
          </w:p>
          <w:p w14:paraId="1FCD443D" w14:textId="77777777" w:rsidR="00134CA8" w:rsidRPr="00CB4F4B" w:rsidRDefault="00134CA8" w:rsidP="00134CA8">
            <w:pPr>
              <w:numPr>
                <w:ilvl w:val="0"/>
                <w:numId w:val="7"/>
              </w:numPr>
              <w:contextualSpacing/>
              <w:rPr>
                <w:rFonts w:ascii="FS Jack" w:hAnsi="FS Jack"/>
              </w:rPr>
            </w:pPr>
            <w:r w:rsidRPr="00B92F71">
              <w:rPr>
                <w:rFonts w:ascii="FS Jack" w:hAnsi="FS Jack"/>
              </w:rPr>
              <w:t>Challenges others to go further and achieve more</w:t>
            </w:r>
            <w:r>
              <w:rPr>
                <w:rFonts w:ascii="FS Jack" w:hAnsi="FS Jack"/>
              </w:rPr>
              <w:t>.</w:t>
            </w:r>
          </w:p>
        </w:tc>
      </w:tr>
    </w:tbl>
    <w:p w14:paraId="4A4EBE52" w14:textId="77777777" w:rsidR="00134CA8" w:rsidRPr="00B92F71" w:rsidRDefault="00134CA8" w:rsidP="00134CA8">
      <w:pPr>
        <w:rPr>
          <w:rFonts w:ascii="FS Jack" w:hAnsi="FS Jack"/>
        </w:rPr>
      </w:pPr>
    </w:p>
    <w:tbl>
      <w:tblPr>
        <w:tblStyle w:val="TableGrid"/>
        <w:tblW w:w="9747" w:type="dxa"/>
        <w:tblInd w:w="-113" w:type="dxa"/>
        <w:tblLook w:val="04A0" w:firstRow="1" w:lastRow="0" w:firstColumn="1" w:lastColumn="0" w:noHBand="0" w:noVBand="1"/>
      </w:tblPr>
      <w:tblGrid>
        <w:gridCol w:w="4477"/>
        <w:gridCol w:w="5270"/>
      </w:tblGrid>
      <w:tr w:rsidR="00134CA8" w:rsidRPr="00B92F71" w14:paraId="2D43F8B8" w14:textId="77777777" w:rsidTr="001A666F">
        <w:trPr>
          <w:trHeight w:val="444"/>
        </w:trPr>
        <w:tc>
          <w:tcPr>
            <w:tcW w:w="4477" w:type="dxa"/>
            <w:shd w:val="clear" w:color="auto" w:fill="D9D9D9" w:themeFill="background1" w:themeFillShade="D9"/>
            <w:vAlign w:val="center"/>
          </w:tcPr>
          <w:p w14:paraId="49E82488" w14:textId="12ADF7A0" w:rsidR="00134CA8" w:rsidRPr="00B92F71" w:rsidRDefault="00895542" w:rsidP="00B35F73">
            <w:pPr>
              <w:spacing w:line="276" w:lineRule="auto"/>
              <w:rPr>
                <w:rFonts w:ascii="FS Jack" w:hAnsi="FS Jack"/>
                <w:b/>
              </w:rPr>
            </w:pPr>
            <w:r>
              <w:rPr>
                <w:rFonts w:ascii="FS Jack" w:hAnsi="FS Jack"/>
                <w:b/>
              </w:rPr>
              <w:t>Role</w:t>
            </w:r>
            <w:r w:rsidR="00134CA8" w:rsidRPr="00B92F71">
              <w:rPr>
                <w:rFonts w:ascii="FS Jack" w:hAnsi="FS Jack"/>
                <w:b/>
              </w:rPr>
              <w:t xml:space="preserve"> </w:t>
            </w:r>
            <w:r w:rsidR="00134CA8">
              <w:rPr>
                <w:rFonts w:ascii="FS Jack" w:hAnsi="FS Jack"/>
                <w:b/>
              </w:rPr>
              <w:t>d</w:t>
            </w:r>
            <w:r w:rsidR="00134CA8" w:rsidRPr="00B92F71">
              <w:rPr>
                <w:rFonts w:ascii="FS Jack" w:hAnsi="FS Jack"/>
                <w:b/>
              </w:rPr>
              <w:t>escription reviewed and modified by:</w:t>
            </w:r>
          </w:p>
        </w:tc>
        <w:tc>
          <w:tcPr>
            <w:tcW w:w="5270" w:type="dxa"/>
            <w:vAlign w:val="center"/>
          </w:tcPr>
          <w:p w14:paraId="69CE5FF4" w14:textId="77777777" w:rsidR="00134CA8" w:rsidRPr="00B92F71" w:rsidRDefault="00134CA8" w:rsidP="00B35F73">
            <w:pPr>
              <w:spacing w:line="276" w:lineRule="auto"/>
              <w:rPr>
                <w:rFonts w:ascii="FS Jack" w:hAnsi="FS Jack"/>
                <w:iCs/>
              </w:rPr>
            </w:pPr>
            <w:r>
              <w:rPr>
                <w:rFonts w:ascii="FS Jack" w:hAnsi="FS Jack"/>
                <w:iCs/>
              </w:rPr>
              <w:t>Denise Richmond</w:t>
            </w:r>
          </w:p>
        </w:tc>
      </w:tr>
      <w:tr w:rsidR="00134CA8" w:rsidRPr="00B92F71" w14:paraId="3920F56B" w14:textId="77777777" w:rsidTr="001A666F">
        <w:trPr>
          <w:trHeight w:val="435"/>
        </w:trPr>
        <w:tc>
          <w:tcPr>
            <w:tcW w:w="4477" w:type="dxa"/>
            <w:shd w:val="clear" w:color="auto" w:fill="D9D9D9" w:themeFill="background1" w:themeFillShade="D9"/>
            <w:vAlign w:val="center"/>
          </w:tcPr>
          <w:p w14:paraId="23A985F5" w14:textId="09F52501" w:rsidR="00134CA8" w:rsidRPr="00B92F71" w:rsidRDefault="00134CA8" w:rsidP="00B35F73">
            <w:pPr>
              <w:spacing w:line="276" w:lineRule="auto"/>
              <w:rPr>
                <w:rFonts w:ascii="FS Jack" w:hAnsi="FS Jack"/>
              </w:rPr>
            </w:pPr>
            <w:r w:rsidRPr="00B92F71">
              <w:rPr>
                <w:rFonts w:ascii="FS Jack" w:hAnsi="FS Jack"/>
                <w:b/>
              </w:rPr>
              <w:t xml:space="preserve">Date </w:t>
            </w:r>
            <w:r w:rsidR="00895542">
              <w:rPr>
                <w:rFonts w:ascii="FS Jack" w:hAnsi="FS Jack"/>
                <w:b/>
              </w:rPr>
              <w:t>role</w:t>
            </w:r>
            <w:r w:rsidRPr="00B92F71">
              <w:rPr>
                <w:rFonts w:ascii="FS Jack" w:hAnsi="FS Jack"/>
                <w:b/>
              </w:rPr>
              <w:t xml:space="preserve"> </w:t>
            </w:r>
            <w:r>
              <w:rPr>
                <w:rFonts w:ascii="FS Jack" w:hAnsi="FS Jack"/>
                <w:b/>
              </w:rPr>
              <w:t>d</w:t>
            </w:r>
            <w:r w:rsidRPr="00B92F71">
              <w:rPr>
                <w:rFonts w:ascii="FS Jack" w:hAnsi="FS Jack"/>
                <w:b/>
              </w:rPr>
              <w:t>escription reviewed and modified:</w:t>
            </w:r>
          </w:p>
        </w:tc>
        <w:tc>
          <w:tcPr>
            <w:tcW w:w="5270" w:type="dxa"/>
            <w:vAlign w:val="center"/>
          </w:tcPr>
          <w:p w14:paraId="3984DD0C" w14:textId="1FB05F3E" w:rsidR="00134CA8" w:rsidRPr="00B92F71" w:rsidRDefault="00134CA8" w:rsidP="00B35F73">
            <w:pPr>
              <w:spacing w:line="276" w:lineRule="auto"/>
              <w:rPr>
                <w:rFonts w:ascii="FS Jack" w:hAnsi="FS Jack"/>
                <w:iCs/>
              </w:rPr>
            </w:pPr>
            <w:r>
              <w:rPr>
                <w:rFonts w:ascii="FS Jack" w:hAnsi="FS Jack"/>
                <w:iCs/>
              </w:rPr>
              <w:t>11</w:t>
            </w:r>
            <w:r w:rsidRPr="00FC22A8">
              <w:rPr>
                <w:rFonts w:ascii="FS Jack" w:hAnsi="FS Jack"/>
                <w:iCs/>
                <w:vertAlign w:val="superscript"/>
              </w:rPr>
              <w:t>th</w:t>
            </w:r>
            <w:r>
              <w:rPr>
                <w:rFonts w:ascii="FS Jack" w:hAnsi="FS Jack"/>
                <w:iCs/>
              </w:rPr>
              <w:t xml:space="preserve"> </w:t>
            </w:r>
            <w:r w:rsidR="00F91C79">
              <w:rPr>
                <w:rFonts w:ascii="FS Jack" w:hAnsi="FS Jack"/>
                <w:iCs/>
              </w:rPr>
              <w:t>December 2020</w:t>
            </w:r>
          </w:p>
        </w:tc>
      </w:tr>
      <w:tr w:rsidR="00134CA8" w:rsidRPr="00B92F71" w14:paraId="4B78C06D" w14:textId="77777777" w:rsidTr="001A666F">
        <w:trPr>
          <w:trHeight w:val="435"/>
        </w:trPr>
        <w:tc>
          <w:tcPr>
            <w:tcW w:w="4477" w:type="dxa"/>
            <w:shd w:val="clear" w:color="auto" w:fill="D9D9D9" w:themeFill="background1" w:themeFillShade="D9"/>
            <w:vAlign w:val="center"/>
          </w:tcPr>
          <w:p w14:paraId="4073DE77" w14:textId="61B0BF72" w:rsidR="00134CA8" w:rsidRPr="00B92F71" w:rsidRDefault="00535232" w:rsidP="00B35F73">
            <w:pPr>
              <w:spacing w:line="276" w:lineRule="auto"/>
              <w:rPr>
                <w:rFonts w:ascii="FS Jack" w:hAnsi="FS Jack"/>
                <w:b/>
                <w:bCs/>
              </w:rPr>
            </w:pPr>
            <w:r>
              <w:rPr>
                <w:rFonts w:ascii="FS Jack" w:hAnsi="FS Jack"/>
                <w:b/>
                <w:bCs/>
              </w:rPr>
              <w:t>Role</w:t>
            </w:r>
            <w:r w:rsidR="00134CA8" w:rsidRPr="00B92F71">
              <w:rPr>
                <w:rFonts w:ascii="FS Jack" w:hAnsi="FS Jack"/>
                <w:b/>
                <w:bCs/>
              </w:rPr>
              <w:t xml:space="preserve"> </w:t>
            </w:r>
            <w:r w:rsidR="00134CA8">
              <w:rPr>
                <w:rFonts w:ascii="FS Jack" w:hAnsi="FS Jack"/>
                <w:b/>
                <w:bCs/>
              </w:rPr>
              <w:t>d</w:t>
            </w:r>
            <w:r w:rsidR="00134CA8" w:rsidRPr="00B92F71">
              <w:rPr>
                <w:rFonts w:ascii="FS Jack" w:hAnsi="FS Jack"/>
                <w:b/>
                <w:bCs/>
              </w:rPr>
              <w:t>escription authorised</w:t>
            </w:r>
            <w:r w:rsidR="00134CA8" w:rsidRPr="00B92F71">
              <w:rPr>
                <w:rFonts w:ascii="FS Jack" w:hAnsi="FS Jack"/>
                <w:b/>
                <w:bCs/>
                <w:i/>
                <w:iCs/>
              </w:rPr>
              <w:t xml:space="preserve"> </w:t>
            </w:r>
            <w:r w:rsidR="00134CA8" w:rsidRPr="00B92F71">
              <w:rPr>
                <w:rFonts w:ascii="FS Jack" w:hAnsi="FS Jack"/>
                <w:b/>
                <w:bCs/>
              </w:rPr>
              <w:t>by:</w:t>
            </w:r>
          </w:p>
        </w:tc>
        <w:tc>
          <w:tcPr>
            <w:tcW w:w="5270" w:type="dxa"/>
            <w:vAlign w:val="center"/>
          </w:tcPr>
          <w:p w14:paraId="382A57D8" w14:textId="77777777" w:rsidR="00134CA8" w:rsidRPr="00B92F71" w:rsidRDefault="00134CA8" w:rsidP="00B35F73">
            <w:pPr>
              <w:spacing w:line="276" w:lineRule="auto"/>
              <w:rPr>
                <w:rFonts w:ascii="FS Jack" w:hAnsi="FS Jack"/>
              </w:rPr>
            </w:pPr>
            <w:r>
              <w:rPr>
                <w:rFonts w:ascii="FS Jack" w:hAnsi="FS Jack"/>
              </w:rPr>
              <w:t>Denise Richmond, Kent FA Chair.</w:t>
            </w:r>
          </w:p>
        </w:tc>
      </w:tr>
    </w:tbl>
    <w:p w14:paraId="727AEFF5" w14:textId="77777777" w:rsidR="00134CA8" w:rsidRPr="00B92F71" w:rsidRDefault="00134CA8" w:rsidP="00134CA8">
      <w:pPr>
        <w:rPr>
          <w:rFonts w:ascii="FS Jack" w:hAnsi="FS Jack"/>
        </w:rPr>
      </w:pPr>
    </w:p>
    <w:tbl>
      <w:tblPr>
        <w:tblStyle w:val="TableGrid"/>
        <w:tblW w:w="9747" w:type="dxa"/>
        <w:tblInd w:w="-113" w:type="dxa"/>
        <w:tblLook w:val="04A0" w:firstRow="1" w:lastRow="0" w:firstColumn="1" w:lastColumn="0" w:noHBand="0" w:noVBand="1"/>
      </w:tblPr>
      <w:tblGrid>
        <w:gridCol w:w="4583"/>
        <w:gridCol w:w="5164"/>
      </w:tblGrid>
      <w:tr w:rsidR="00134CA8" w:rsidRPr="00B92F71" w14:paraId="4E0C7A27" w14:textId="77777777" w:rsidTr="001A666F">
        <w:trPr>
          <w:trHeight w:val="410"/>
        </w:trPr>
        <w:tc>
          <w:tcPr>
            <w:tcW w:w="4583" w:type="dxa"/>
            <w:shd w:val="clear" w:color="auto" w:fill="D9D9D9" w:themeFill="background1" w:themeFillShade="D9"/>
            <w:vAlign w:val="center"/>
          </w:tcPr>
          <w:p w14:paraId="71548C74" w14:textId="3CEAAD1B" w:rsidR="00134CA8" w:rsidRPr="00B92F71" w:rsidRDefault="00134CA8" w:rsidP="00B35F73">
            <w:pPr>
              <w:spacing w:line="276" w:lineRule="auto"/>
              <w:rPr>
                <w:rFonts w:ascii="FS Jack" w:hAnsi="FS Jack"/>
              </w:rPr>
            </w:pPr>
            <w:r w:rsidRPr="00B92F71">
              <w:rPr>
                <w:rFonts w:ascii="FS Jack" w:hAnsi="FS Jack"/>
                <w:b/>
              </w:rPr>
              <w:t xml:space="preserve">Signed by </w:t>
            </w:r>
            <w:r w:rsidR="00535232">
              <w:rPr>
                <w:rFonts w:ascii="FS Jack" w:hAnsi="FS Jack"/>
                <w:b/>
              </w:rPr>
              <w:t>role</w:t>
            </w:r>
            <w:r w:rsidRPr="00B92F71">
              <w:rPr>
                <w:rFonts w:ascii="FS Jack" w:hAnsi="FS Jack"/>
                <w:b/>
              </w:rPr>
              <w:t xml:space="preserve"> </w:t>
            </w:r>
            <w:r>
              <w:rPr>
                <w:rFonts w:ascii="FS Jack" w:hAnsi="FS Jack"/>
                <w:b/>
              </w:rPr>
              <w:t>h</w:t>
            </w:r>
            <w:r w:rsidRPr="00B92F71">
              <w:rPr>
                <w:rFonts w:ascii="FS Jack" w:hAnsi="FS Jack"/>
                <w:b/>
              </w:rPr>
              <w:t xml:space="preserve">older (on appointment): </w:t>
            </w:r>
          </w:p>
        </w:tc>
        <w:tc>
          <w:tcPr>
            <w:tcW w:w="5164" w:type="dxa"/>
            <w:vAlign w:val="center"/>
          </w:tcPr>
          <w:p w14:paraId="539D211F" w14:textId="77777777" w:rsidR="00134CA8" w:rsidRPr="00B92F71" w:rsidRDefault="00134CA8" w:rsidP="00B35F73">
            <w:pPr>
              <w:spacing w:line="276" w:lineRule="auto"/>
              <w:rPr>
                <w:rFonts w:ascii="FS Jack" w:hAnsi="FS Jack"/>
              </w:rPr>
            </w:pPr>
          </w:p>
        </w:tc>
      </w:tr>
      <w:tr w:rsidR="00134CA8" w:rsidRPr="00B92F71" w14:paraId="490DD2D6" w14:textId="77777777" w:rsidTr="001A666F">
        <w:trPr>
          <w:trHeight w:val="410"/>
        </w:trPr>
        <w:tc>
          <w:tcPr>
            <w:tcW w:w="4583" w:type="dxa"/>
            <w:shd w:val="clear" w:color="auto" w:fill="D9D9D9" w:themeFill="background1" w:themeFillShade="D9"/>
            <w:vAlign w:val="center"/>
          </w:tcPr>
          <w:p w14:paraId="4FB7067B" w14:textId="77777777" w:rsidR="00134CA8" w:rsidRPr="00B92F71" w:rsidRDefault="00134CA8" w:rsidP="00B35F73">
            <w:pPr>
              <w:spacing w:line="276" w:lineRule="auto"/>
              <w:rPr>
                <w:rFonts w:ascii="FS Jack" w:hAnsi="FS Jack"/>
                <w:b/>
              </w:rPr>
            </w:pPr>
            <w:r w:rsidRPr="00B92F71">
              <w:rPr>
                <w:rFonts w:ascii="FS Jack" w:hAnsi="FS Jack"/>
                <w:b/>
              </w:rPr>
              <w:t>Date signed:</w:t>
            </w:r>
          </w:p>
        </w:tc>
        <w:tc>
          <w:tcPr>
            <w:tcW w:w="5164" w:type="dxa"/>
            <w:vAlign w:val="center"/>
          </w:tcPr>
          <w:p w14:paraId="3B806E22" w14:textId="77777777" w:rsidR="00134CA8" w:rsidRPr="00B92F71" w:rsidRDefault="00134CA8" w:rsidP="00B35F73">
            <w:pPr>
              <w:spacing w:line="276" w:lineRule="auto"/>
              <w:rPr>
                <w:rFonts w:ascii="FS Jack" w:hAnsi="FS Jack"/>
              </w:rPr>
            </w:pPr>
          </w:p>
        </w:tc>
      </w:tr>
    </w:tbl>
    <w:p w14:paraId="325E3655" w14:textId="77777777" w:rsidR="00134CA8" w:rsidRDefault="00134CA8" w:rsidP="00134CA8">
      <w:pPr>
        <w:rPr>
          <w:rFonts w:ascii="FS Jack" w:hAnsi="FS Jack"/>
        </w:rPr>
      </w:pPr>
    </w:p>
    <w:p w14:paraId="124C19F7" w14:textId="386B703F" w:rsidR="009E2008" w:rsidRDefault="009E2008" w:rsidP="00B0653B">
      <w:pPr>
        <w:spacing w:after="0" w:line="240" w:lineRule="auto"/>
        <w:rPr>
          <w:rFonts w:ascii="FS Jack" w:eastAsia="Times New Roman" w:hAnsi="FS Jack" w:cs="Times New Roman"/>
          <w:b/>
          <w:sz w:val="32"/>
          <w:szCs w:val="32"/>
        </w:rPr>
      </w:pPr>
    </w:p>
    <w:p w14:paraId="0CBDF1F6" w14:textId="6DF8325F" w:rsidR="008B30B1" w:rsidRDefault="008B30B1" w:rsidP="00B0653B">
      <w:pPr>
        <w:spacing w:after="0" w:line="240" w:lineRule="auto"/>
        <w:rPr>
          <w:rFonts w:ascii="FS Jack" w:eastAsia="Times New Roman" w:hAnsi="FS Jack" w:cs="Times New Roman"/>
          <w:b/>
          <w:sz w:val="32"/>
          <w:szCs w:val="32"/>
        </w:rPr>
      </w:pPr>
    </w:p>
    <w:p w14:paraId="227AEE4A" w14:textId="77777777" w:rsidR="001A666F" w:rsidRDefault="001A666F" w:rsidP="00134CA8">
      <w:pPr>
        <w:spacing w:after="0" w:line="240" w:lineRule="auto"/>
        <w:jc w:val="center"/>
        <w:rPr>
          <w:rFonts w:ascii="FS Jack" w:eastAsia="Times New Roman" w:hAnsi="FS Jack" w:cs="Times New Roman"/>
          <w:b/>
          <w:sz w:val="32"/>
          <w:szCs w:val="32"/>
        </w:rPr>
      </w:pPr>
      <w:r>
        <w:rPr>
          <w:rFonts w:ascii="FS Jack" w:eastAsia="Times New Roman" w:hAnsi="FS Jack" w:cs="Times New Roman"/>
          <w:b/>
          <w:sz w:val="32"/>
          <w:szCs w:val="32"/>
        </w:rPr>
        <w:lastRenderedPageBreak/>
        <w:t xml:space="preserve">PR &amp; Marketing </w:t>
      </w:r>
    </w:p>
    <w:p w14:paraId="5627DD11" w14:textId="525F0620" w:rsidR="00134CA8" w:rsidRPr="00862D9C" w:rsidRDefault="00134CA8" w:rsidP="00134CA8">
      <w:pPr>
        <w:spacing w:after="0" w:line="240" w:lineRule="auto"/>
        <w:jc w:val="center"/>
        <w:rPr>
          <w:rFonts w:ascii="FS Jack" w:eastAsia="Times New Roman" w:hAnsi="FS Jack" w:cs="Times New Roman"/>
          <w:b/>
          <w:sz w:val="32"/>
          <w:szCs w:val="32"/>
        </w:rPr>
      </w:pPr>
      <w:r w:rsidRPr="00862D9C">
        <w:rPr>
          <w:rFonts w:ascii="FS Jack" w:eastAsia="Times New Roman" w:hAnsi="FS Jack" w:cs="Times New Roman"/>
          <w:b/>
          <w:sz w:val="32"/>
          <w:szCs w:val="32"/>
        </w:rPr>
        <w:t>Description and Person Specification</w:t>
      </w:r>
    </w:p>
    <w:p w14:paraId="5258C604" w14:textId="77777777" w:rsidR="00134CA8" w:rsidRPr="00862D9C" w:rsidRDefault="00134CA8" w:rsidP="00134CA8">
      <w:pPr>
        <w:spacing w:after="0" w:line="240" w:lineRule="auto"/>
        <w:jc w:val="center"/>
        <w:rPr>
          <w:rFonts w:ascii="FS Jack" w:eastAsia="Times New Roman" w:hAnsi="FS Jack" w:cs="Times New Roman"/>
          <w:b/>
          <w:sz w:val="20"/>
          <w:szCs w:val="20"/>
        </w:rPr>
      </w:pPr>
    </w:p>
    <w:tbl>
      <w:tblPr>
        <w:tblStyle w:val="TableGrid"/>
        <w:tblW w:w="9447" w:type="dxa"/>
        <w:tblInd w:w="-113" w:type="dxa"/>
        <w:tblLook w:val="04A0" w:firstRow="1" w:lastRow="0" w:firstColumn="1" w:lastColumn="0" w:noHBand="0" w:noVBand="1"/>
      </w:tblPr>
      <w:tblGrid>
        <w:gridCol w:w="4721"/>
        <w:gridCol w:w="4726"/>
      </w:tblGrid>
      <w:tr w:rsidR="00134CA8" w:rsidRPr="00862D9C" w14:paraId="1F73F4EE" w14:textId="77777777" w:rsidTr="00B831F7">
        <w:trPr>
          <w:trHeight w:val="387"/>
        </w:trPr>
        <w:tc>
          <w:tcPr>
            <w:tcW w:w="4721" w:type="dxa"/>
            <w:shd w:val="clear" w:color="auto" w:fill="D9D9D9" w:themeFill="background1" w:themeFillShade="D9"/>
          </w:tcPr>
          <w:p w14:paraId="32B1766C" w14:textId="7418DDC0" w:rsidR="00134CA8" w:rsidRPr="00862D9C" w:rsidRDefault="004B53C7" w:rsidP="00B35F73">
            <w:pPr>
              <w:rPr>
                <w:rFonts w:ascii="FS Jack" w:eastAsia="Times New Roman" w:hAnsi="FS Jack"/>
                <w:b/>
              </w:rPr>
            </w:pPr>
            <w:r>
              <w:rPr>
                <w:rFonts w:ascii="FS Jack" w:eastAsia="Times New Roman" w:hAnsi="FS Jack"/>
                <w:b/>
              </w:rPr>
              <w:t>Role</w:t>
            </w:r>
            <w:r w:rsidR="00134CA8" w:rsidRPr="00862D9C">
              <w:rPr>
                <w:rFonts w:ascii="FS Jack" w:eastAsia="Times New Roman" w:hAnsi="FS Jack"/>
                <w:b/>
              </w:rPr>
              <w:t xml:space="preserve"> title</w:t>
            </w:r>
          </w:p>
        </w:tc>
        <w:tc>
          <w:tcPr>
            <w:tcW w:w="4726" w:type="dxa"/>
          </w:tcPr>
          <w:p w14:paraId="5D18E772" w14:textId="77777777" w:rsidR="00134CA8" w:rsidRPr="00862D9C" w:rsidRDefault="00134CA8" w:rsidP="00B35F73">
            <w:pPr>
              <w:rPr>
                <w:rFonts w:ascii="FS Jack" w:eastAsia="Times New Roman" w:hAnsi="FS Jack"/>
              </w:rPr>
            </w:pPr>
            <w:r w:rsidRPr="00862D9C">
              <w:rPr>
                <w:rFonts w:ascii="FS Jack" w:eastAsia="Times New Roman" w:hAnsi="FS Jack"/>
              </w:rPr>
              <w:t>Independent Non-Executive Director (</w:t>
            </w:r>
            <w:r>
              <w:rPr>
                <w:rFonts w:ascii="FS Jack" w:eastAsia="Times New Roman" w:hAnsi="FS Jack"/>
              </w:rPr>
              <w:t>PR &amp; Marketing)</w:t>
            </w:r>
          </w:p>
        </w:tc>
      </w:tr>
      <w:tr w:rsidR="00134CA8" w:rsidRPr="00862D9C" w14:paraId="7BA5CF0D" w14:textId="77777777" w:rsidTr="00B831F7">
        <w:trPr>
          <w:trHeight w:val="395"/>
        </w:trPr>
        <w:tc>
          <w:tcPr>
            <w:tcW w:w="4721" w:type="dxa"/>
            <w:shd w:val="clear" w:color="auto" w:fill="D9D9D9" w:themeFill="background1" w:themeFillShade="D9"/>
          </w:tcPr>
          <w:p w14:paraId="3E88133F" w14:textId="77777777" w:rsidR="00134CA8" w:rsidRPr="00862D9C" w:rsidRDefault="00134CA8" w:rsidP="00B35F73">
            <w:pPr>
              <w:rPr>
                <w:rFonts w:ascii="FS Jack" w:eastAsia="Times New Roman" w:hAnsi="FS Jack"/>
                <w:b/>
              </w:rPr>
            </w:pPr>
            <w:r w:rsidRPr="00862D9C">
              <w:rPr>
                <w:rFonts w:ascii="FS Jack" w:eastAsia="Times New Roman" w:hAnsi="FS Jack"/>
                <w:b/>
              </w:rPr>
              <w:t>Reports to</w:t>
            </w:r>
          </w:p>
        </w:tc>
        <w:tc>
          <w:tcPr>
            <w:tcW w:w="4726" w:type="dxa"/>
          </w:tcPr>
          <w:p w14:paraId="055727FD" w14:textId="1EEA0A7D" w:rsidR="00134CA8" w:rsidRPr="00862D9C" w:rsidRDefault="00134CA8" w:rsidP="00B35F73">
            <w:pPr>
              <w:rPr>
                <w:rFonts w:ascii="FS Jack" w:eastAsia="Times New Roman" w:hAnsi="FS Jack"/>
              </w:rPr>
            </w:pPr>
            <w:r w:rsidRPr="00862D9C">
              <w:rPr>
                <w:rFonts w:ascii="FS Jack" w:eastAsia="Times New Roman" w:hAnsi="FS Jack"/>
              </w:rPr>
              <w:t xml:space="preserve">Chair of the </w:t>
            </w:r>
            <w:r w:rsidR="00DF342C">
              <w:rPr>
                <w:rFonts w:ascii="FS Jack" w:eastAsia="Times New Roman" w:hAnsi="FS Jack"/>
              </w:rPr>
              <w:t>b</w:t>
            </w:r>
            <w:r w:rsidRPr="00862D9C">
              <w:rPr>
                <w:rFonts w:ascii="FS Jack" w:eastAsia="Times New Roman" w:hAnsi="FS Jack"/>
              </w:rPr>
              <w:t xml:space="preserve">oard of </w:t>
            </w:r>
            <w:r w:rsidR="00DF342C">
              <w:rPr>
                <w:rFonts w:ascii="FS Jack" w:eastAsia="Times New Roman" w:hAnsi="FS Jack"/>
              </w:rPr>
              <w:t>d</w:t>
            </w:r>
            <w:r w:rsidRPr="00862D9C">
              <w:rPr>
                <w:rFonts w:ascii="FS Jack" w:eastAsia="Times New Roman" w:hAnsi="FS Jack"/>
              </w:rPr>
              <w:t>irectors</w:t>
            </w:r>
          </w:p>
        </w:tc>
      </w:tr>
      <w:tr w:rsidR="00535232" w:rsidRPr="00862D9C" w14:paraId="3DCB7498" w14:textId="77777777" w:rsidTr="00B831F7">
        <w:trPr>
          <w:trHeight w:val="395"/>
        </w:trPr>
        <w:tc>
          <w:tcPr>
            <w:tcW w:w="4721" w:type="dxa"/>
            <w:shd w:val="clear" w:color="auto" w:fill="D9D9D9" w:themeFill="background1" w:themeFillShade="D9"/>
          </w:tcPr>
          <w:p w14:paraId="7AACC8EB" w14:textId="360014CC" w:rsidR="00535232" w:rsidRPr="00862D9C" w:rsidRDefault="00535232" w:rsidP="00B35F73">
            <w:pPr>
              <w:rPr>
                <w:rFonts w:ascii="FS Jack" w:eastAsia="Times New Roman" w:hAnsi="FS Jack"/>
                <w:b/>
              </w:rPr>
            </w:pPr>
            <w:r>
              <w:rPr>
                <w:rFonts w:ascii="FS Jack" w:eastAsia="Times New Roman" w:hAnsi="FS Jack"/>
                <w:b/>
              </w:rPr>
              <w:t>Renumeration</w:t>
            </w:r>
          </w:p>
        </w:tc>
        <w:tc>
          <w:tcPr>
            <w:tcW w:w="4726" w:type="dxa"/>
          </w:tcPr>
          <w:p w14:paraId="51A4E3FE" w14:textId="6951B319" w:rsidR="00535232" w:rsidRPr="00862D9C" w:rsidRDefault="00535232" w:rsidP="00B35F73">
            <w:pPr>
              <w:rPr>
                <w:rFonts w:ascii="FS Jack" w:eastAsia="Times New Roman" w:hAnsi="FS Jack"/>
              </w:rPr>
            </w:pPr>
            <w:r w:rsidRPr="00535232">
              <w:rPr>
                <w:rFonts w:ascii="FS Jack" w:eastAsia="Times New Roman" w:hAnsi="FS Jack"/>
              </w:rPr>
              <w:t>This is a voluntary position; an honorarium will be paid alongside meeting expenses.</w:t>
            </w:r>
          </w:p>
        </w:tc>
      </w:tr>
    </w:tbl>
    <w:p w14:paraId="23052421" w14:textId="77777777" w:rsidR="00134CA8" w:rsidRPr="00862D9C" w:rsidRDefault="00134CA8" w:rsidP="00134CA8">
      <w:pPr>
        <w:spacing w:after="0"/>
        <w:rPr>
          <w:rFonts w:ascii="FS Jack" w:eastAsia="Times New Roman" w:hAnsi="FS Jack" w:cs="Times New Roman"/>
        </w:rPr>
      </w:pPr>
    </w:p>
    <w:tbl>
      <w:tblPr>
        <w:tblW w:w="9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7869"/>
      </w:tblGrid>
      <w:tr w:rsidR="00134CA8" w:rsidRPr="00862D9C" w14:paraId="381B3F74" w14:textId="77777777" w:rsidTr="00B831F7">
        <w:trPr>
          <w:trHeight w:val="305"/>
        </w:trPr>
        <w:tc>
          <w:tcPr>
            <w:tcW w:w="9490" w:type="dxa"/>
            <w:gridSpan w:val="2"/>
            <w:shd w:val="clear" w:color="auto" w:fill="E0E0E0"/>
          </w:tcPr>
          <w:p w14:paraId="1747C9F3" w14:textId="15D37C59" w:rsidR="00134CA8" w:rsidRPr="00862D9C" w:rsidRDefault="00535232" w:rsidP="00B35F73">
            <w:pPr>
              <w:spacing w:after="0"/>
              <w:rPr>
                <w:rFonts w:ascii="FS Jack" w:eastAsia="Times New Roman" w:hAnsi="FS Jack" w:cs="Times New Roman"/>
                <w:bCs/>
              </w:rPr>
            </w:pPr>
            <w:r>
              <w:rPr>
                <w:rFonts w:ascii="FS Jack" w:eastAsia="Times New Roman" w:hAnsi="FS Jack" w:cs="Times New Roman"/>
                <w:b/>
              </w:rPr>
              <w:t>Role</w:t>
            </w:r>
            <w:r w:rsidR="00134CA8" w:rsidRPr="00862D9C">
              <w:rPr>
                <w:rFonts w:ascii="FS Jack" w:eastAsia="Times New Roman" w:hAnsi="FS Jack" w:cs="Times New Roman"/>
                <w:b/>
              </w:rPr>
              <w:t xml:space="preserve"> purpose(s)</w:t>
            </w:r>
          </w:p>
        </w:tc>
      </w:tr>
      <w:tr w:rsidR="00134CA8" w:rsidRPr="00862D9C" w14:paraId="69D74BC9" w14:textId="77777777" w:rsidTr="00B831F7">
        <w:trPr>
          <w:trHeight w:val="2757"/>
        </w:trPr>
        <w:tc>
          <w:tcPr>
            <w:tcW w:w="9490" w:type="dxa"/>
            <w:gridSpan w:val="2"/>
          </w:tcPr>
          <w:p w14:paraId="085E0642" w14:textId="69512D85" w:rsidR="00134CA8" w:rsidRDefault="00134CA8" w:rsidP="00134CA8">
            <w:pPr>
              <w:numPr>
                <w:ilvl w:val="0"/>
                <w:numId w:val="11"/>
              </w:numPr>
              <w:spacing w:after="0" w:line="240" w:lineRule="auto"/>
              <w:contextualSpacing/>
              <w:rPr>
                <w:rFonts w:ascii="FS Jack" w:eastAsia="Times New Roman" w:hAnsi="FS Jack" w:cs="Times New Roman"/>
                <w:lang w:val="en-US"/>
              </w:rPr>
            </w:pPr>
            <w:bookmarkStart w:id="4" w:name="_Hlk59012919"/>
            <w:r>
              <w:rPr>
                <w:rFonts w:ascii="FS Jack" w:eastAsia="Times New Roman" w:hAnsi="FS Jack" w:cs="Times New Roman"/>
                <w:lang w:val="en-US"/>
              </w:rPr>
              <w:t xml:space="preserve">To support the </w:t>
            </w:r>
            <w:r w:rsidR="00DF342C">
              <w:rPr>
                <w:rFonts w:ascii="FS Jack" w:eastAsia="Times New Roman" w:hAnsi="FS Jack" w:cs="Times New Roman"/>
                <w:lang w:val="en-US"/>
              </w:rPr>
              <w:t>p</w:t>
            </w:r>
            <w:r>
              <w:rPr>
                <w:rFonts w:ascii="FS Jack" w:eastAsia="Times New Roman" w:hAnsi="FS Jack" w:cs="Times New Roman"/>
                <w:lang w:val="en-US"/>
              </w:rPr>
              <w:t xml:space="preserve">ublic </w:t>
            </w:r>
            <w:r w:rsidR="00DF342C">
              <w:rPr>
                <w:rFonts w:ascii="FS Jack" w:eastAsia="Times New Roman" w:hAnsi="FS Jack" w:cs="Times New Roman"/>
                <w:lang w:val="en-US"/>
              </w:rPr>
              <w:t>r</w:t>
            </w:r>
            <w:r>
              <w:rPr>
                <w:rFonts w:ascii="FS Jack" w:eastAsia="Times New Roman" w:hAnsi="FS Jack" w:cs="Times New Roman"/>
                <w:lang w:val="en-US"/>
              </w:rPr>
              <w:t xml:space="preserve">elations function of the Kent FA developing relationships with MPs, </w:t>
            </w:r>
            <w:r w:rsidR="00D356CC">
              <w:rPr>
                <w:rFonts w:ascii="FS Jack" w:eastAsia="Times New Roman" w:hAnsi="FS Jack" w:cs="Times New Roman"/>
                <w:lang w:val="en-US"/>
              </w:rPr>
              <w:t xml:space="preserve">business and </w:t>
            </w:r>
            <w:r w:rsidR="00480209">
              <w:rPr>
                <w:rFonts w:ascii="FS Jack" w:eastAsia="Times New Roman" w:hAnsi="FS Jack" w:cs="Times New Roman"/>
                <w:lang w:val="en-US"/>
              </w:rPr>
              <w:t>l</w:t>
            </w:r>
            <w:r>
              <w:rPr>
                <w:rFonts w:ascii="FS Jack" w:eastAsia="Times New Roman" w:hAnsi="FS Jack" w:cs="Times New Roman"/>
                <w:lang w:val="en-US"/>
              </w:rPr>
              <w:t xml:space="preserve">ocal </w:t>
            </w:r>
            <w:r w:rsidR="00480209">
              <w:rPr>
                <w:rFonts w:ascii="FS Jack" w:eastAsia="Times New Roman" w:hAnsi="FS Jack" w:cs="Times New Roman"/>
                <w:lang w:val="en-US"/>
              </w:rPr>
              <w:t>g</w:t>
            </w:r>
            <w:r>
              <w:rPr>
                <w:rFonts w:ascii="FS Jack" w:eastAsia="Times New Roman" w:hAnsi="FS Jack" w:cs="Times New Roman"/>
                <w:lang w:val="en-US"/>
              </w:rPr>
              <w:t xml:space="preserve">overnment </w:t>
            </w:r>
            <w:r w:rsidR="00480209">
              <w:rPr>
                <w:rFonts w:ascii="FS Jack" w:eastAsia="Times New Roman" w:hAnsi="FS Jack" w:cs="Times New Roman"/>
                <w:lang w:val="en-US"/>
              </w:rPr>
              <w:t>l</w:t>
            </w:r>
            <w:r>
              <w:rPr>
                <w:rFonts w:ascii="FS Jack" w:eastAsia="Times New Roman" w:hAnsi="FS Jack" w:cs="Times New Roman"/>
                <w:lang w:val="en-US"/>
              </w:rPr>
              <w:t xml:space="preserve">eaders to promote the work of the Kent FA. </w:t>
            </w:r>
          </w:p>
          <w:p w14:paraId="1A22BF89" w14:textId="6E2B0910" w:rsidR="00134CA8" w:rsidRDefault="00134CA8" w:rsidP="00134CA8">
            <w:pPr>
              <w:numPr>
                <w:ilvl w:val="0"/>
                <w:numId w:val="11"/>
              </w:numPr>
              <w:spacing w:after="0" w:line="240" w:lineRule="auto"/>
              <w:contextualSpacing/>
              <w:rPr>
                <w:rFonts w:ascii="FS Jack" w:eastAsia="Times New Roman" w:hAnsi="FS Jack" w:cs="Times New Roman"/>
                <w:lang w:val="en-US"/>
              </w:rPr>
            </w:pPr>
            <w:r>
              <w:rPr>
                <w:rFonts w:ascii="FS Jack" w:eastAsia="Times New Roman" w:hAnsi="FS Jack" w:cs="Times New Roman"/>
                <w:lang w:val="en-US"/>
              </w:rPr>
              <w:t xml:space="preserve">To support the </w:t>
            </w:r>
            <w:r w:rsidR="00480209">
              <w:rPr>
                <w:rFonts w:ascii="FS Jack" w:eastAsia="Times New Roman" w:hAnsi="FS Jack" w:cs="Times New Roman"/>
                <w:lang w:val="en-US"/>
              </w:rPr>
              <w:t>m</w:t>
            </w:r>
            <w:r>
              <w:rPr>
                <w:rFonts w:ascii="FS Jack" w:eastAsia="Times New Roman" w:hAnsi="FS Jack" w:cs="Times New Roman"/>
                <w:lang w:val="en-US"/>
              </w:rPr>
              <w:t xml:space="preserve">arketing and </w:t>
            </w:r>
            <w:r w:rsidR="00480209">
              <w:rPr>
                <w:rFonts w:ascii="FS Jack" w:eastAsia="Times New Roman" w:hAnsi="FS Jack" w:cs="Times New Roman"/>
                <w:lang w:val="en-US"/>
              </w:rPr>
              <w:t>c</w:t>
            </w:r>
            <w:r>
              <w:rPr>
                <w:rFonts w:ascii="FS Jack" w:eastAsia="Times New Roman" w:hAnsi="FS Jack" w:cs="Times New Roman"/>
                <w:lang w:val="en-US"/>
              </w:rPr>
              <w:t>ommunication processes of the Kent FA to review all investment opportunities and enhance the brand of the Kent FA</w:t>
            </w:r>
          </w:p>
          <w:bookmarkEnd w:id="4"/>
          <w:p w14:paraId="421AAF08" w14:textId="77777777" w:rsidR="00134CA8" w:rsidRDefault="00134CA8" w:rsidP="00134CA8">
            <w:pPr>
              <w:numPr>
                <w:ilvl w:val="0"/>
                <w:numId w:val="11"/>
              </w:numPr>
              <w:spacing w:after="0" w:line="240" w:lineRule="auto"/>
              <w:contextualSpacing/>
              <w:rPr>
                <w:rFonts w:ascii="FS Jack" w:eastAsia="Times New Roman" w:hAnsi="FS Jack" w:cs="Times New Roman"/>
                <w:lang w:val="en-US"/>
              </w:rPr>
            </w:pPr>
            <w:r>
              <w:rPr>
                <w:rFonts w:ascii="FS Jack" w:eastAsia="Times New Roman" w:hAnsi="FS Jack" w:cs="Times New Roman"/>
                <w:lang w:val="en-US"/>
              </w:rPr>
              <w:t xml:space="preserve">To </w:t>
            </w:r>
            <w:proofErr w:type="spellStart"/>
            <w:r>
              <w:rPr>
                <w:rFonts w:ascii="FS Jack" w:eastAsia="Times New Roman" w:hAnsi="FS Jack" w:cs="Times New Roman"/>
                <w:lang w:val="en-US"/>
              </w:rPr>
              <w:t>maximise</w:t>
            </w:r>
            <w:proofErr w:type="spellEnd"/>
            <w:r>
              <w:rPr>
                <w:rFonts w:ascii="FS Jack" w:eastAsia="Times New Roman" w:hAnsi="FS Jack" w:cs="Times New Roman"/>
                <w:lang w:val="en-US"/>
              </w:rPr>
              <w:t xml:space="preserve"> the commercial and sponsorship opportunities for the benefit of Kent FA. </w:t>
            </w:r>
          </w:p>
          <w:p w14:paraId="14B98B98" w14:textId="77777777" w:rsidR="00134CA8" w:rsidRPr="00862D9C" w:rsidRDefault="00134CA8" w:rsidP="00134CA8">
            <w:pPr>
              <w:numPr>
                <w:ilvl w:val="0"/>
                <w:numId w:val="11"/>
              </w:numPr>
              <w:spacing w:after="0" w:line="240" w:lineRule="auto"/>
              <w:contextualSpacing/>
              <w:rPr>
                <w:rFonts w:ascii="FS Jack" w:eastAsia="Times New Roman" w:hAnsi="FS Jack" w:cs="Times New Roman"/>
                <w:lang w:val="en-US"/>
              </w:rPr>
            </w:pPr>
            <w:r w:rsidRPr="00862D9C">
              <w:rPr>
                <w:rFonts w:ascii="FS Jack" w:eastAsia="Times New Roman" w:hAnsi="FS Jack" w:cs="Times New Roman"/>
                <w:lang w:val="en-US"/>
              </w:rPr>
              <w:t xml:space="preserve">To support Kent FA senior leadership in embedding culture, diversity and inclusion throughout the </w:t>
            </w:r>
            <w:proofErr w:type="spellStart"/>
            <w:r w:rsidRPr="00862D9C">
              <w:rPr>
                <w:rFonts w:ascii="FS Jack" w:eastAsia="Times New Roman" w:hAnsi="FS Jack" w:cs="Times New Roman"/>
                <w:lang w:val="en-US"/>
              </w:rPr>
              <w:t>organisation</w:t>
            </w:r>
            <w:proofErr w:type="spellEnd"/>
          </w:p>
          <w:p w14:paraId="3106B840" w14:textId="64991DE1" w:rsidR="00134CA8" w:rsidRPr="00B375D2" w:rsidRDefault="00C90330" w:rsidP="00B375D2">
            <w:pPr>
              <w:pStyle w:val="ListParagraph"/>
              <w:numPr>
                <w:ilvl w:val="0"/>
                <w:numId w:val="11"/>
              </w:numPr>
              <w:rPr>
                <w:rFonts w:ascii="FS Jack" w:eastAsia="Times New Roman" w:hAnsi="FS Jack" w:cs="Times New Roman"/>
                <w:lang w:val="en-US"/>
              </w:rPr>
            </w:pPr>
            <w:r w:rsidRPr="00C90330">
              <w:rPr>
                <w:rFonts w:ascii="FS Jack" w:eastAsia="Times New Roman" w:hAnsi="FS Jack" w:cs="Times New Roman"/>
                <w:lang w:val="en-US"/>
              </w:rPr>
              <w:t>To be an active board member, providing strategic oversight and to constructively challenge and review the Kent FA strategic plan.</w:t>
            </w:r>
          </w:p>
        </w:tc>
      </w:tr>
      <w:tr w:rsidR="00134CA8" w:rsidRPr="00862D9C" w14:paraId="612BE859" w14:textId="77777777" w:rsidTr="00B831F7">
        <w:trPr>
          <w:trHeight w:val="274"/>
        </w:trPr>
        <w:tc>
          <w:tcPr>
            <w:tcW w:w="1621" w:type="dxa"/>
            <w:shd w:val="clear" w:color="auto" w:fill="E0E0E0"/>
            <w:vAlign w:val="center"/>
          </w:tcPr>
          <w:p w14:paraId="03834460" w14:textId="77777777" w:rsidR="00134CA8" w:rsidRPr="00862D9C" w:rsidRDefault="00134CA8" w:rsidP="00B35F73">
            <w:pPr>
              <w:spacing w:after="0"/>
              <w:rPr>
                <w:rFonts w:ascii="FS Jack" w:eastAsia="Times New Roman" w:hAnsi="FS Jack" w:cs="Times New Roman"/>
                <w:bCs/>
              </w:rPr>
            </w:pPr>
            <w:r w:rsidRPr="00862D9C">
              <w:rPr>
                <w:rFonts w:ascii="FS Jack" w:eastAsia="Times New Roman" w:hAnsi="FS Jack" w:cs="Times New Roman"/>
                <w:b/>
              </w:rPr>
              <w:t>Direct reports</w:t>
            </w:r>
          </w:p>
        </w:tc>
        <w:tc>
          <w:tcPr>
            <w:tcW w:w="7869" w:type="dxa"/>
            <w:vAlign w:val="center"/>
          </w:tcPr>
          <w:p w14:paraId="5DE2CEFF" w14:textId="77777777" w:rsidR="00134CA8" w:rsidRPr="00862D9C" w:rsidRDefault="00134CA8" w:rsidP="00B35F73">
            <w:pPr>
              <w:spacing w:after="0"/>
              <w:rPr>
                <w:rFonts w:ascii="FS Jack" w:eastAsia="Times New Roman" w:hAnsi="FS Jack" w:cs="Times New Roman"/>
                <w:bCs/>
              </w:rPr>
            </w:pPr>
            <w:r w:rsidRPr="00862D9C">
              <w:rPr>
                <w:rFonts w:ascii="FS Jack" w:eastAsia="Times New Roman" w:hAnsi="FS Jack" w:cs="Times New Roman"/>
                <w:bCs/>
              </w:rPr>
              <w:t>N/A</w:t>
            </w:r>
          </w:p>
        </w:tc>
      </w:tr>
    </w:tbl>
    <w:p w14:paraId="6C7D84C2" w14:textId="77777777" w:rsidR="00134CA8" w:rsidRPr="00862D9C" w:rsidRDefault="00134CA8" w:rsidP="00134CA8">
      <w:pPr>
        <w:spacing w:after="0"/>
        <w:rPr>
          <w:rFonts w:ascii="FS Jack" w:eastAsia="Times New Roman" w:hAnsi="FS Jack" w:cs="Times New Roman"/>
        </w:rPr>
      </w:pPr>
    </w:p>
    <w:tbl>
      <w:tblPr>
        <w:tblStyle w:val="TableGrid"/>
        <w:tblW w:w="9513" w:type="dxa"/>
        <w:tblInd w:w="-113" w:type="dxa"/>
        <w:tblLook w:val="04A0" w:firstRow="1" w:lastRow="0" w:firstColumn="1" w:lastColumn="0" w:noHBand="0" w:noVBand="1"/>
      </w:tblPr>
      <w:tblGrid>
        <w:gridCol w:w="2340"/>
        <w:gridCol w:w="7173"/>
      </w:tblGrid>
      <w:tr w:rsidR="00134CA8" w:rsidRPr="00862D9C" w14:paraId="1FB74865" w14:textId="77777777" w:rsidTr="00B831F7">
        <w:trPr>
          <w:trHeight w:val="1061"/>
        </w:trPr>
        <w:tc>
          <w:tcPr>
            <w:tcW w:w="2340" w:type="dxa"/>
            <w:shd w:val="clear" w:color="auto" w:fill="D9D9D9" w:themeFill="background1" w:themeFillShade="D9"/>
          </w:tcPr>
          <w:p w14:paraId="265AEBEE" w14:textId="77777777" w:rsidR="00134CA8" w:rsidRPr="00862D9C" w:rsidRDefault="00134CA8" w:rsidP="00B35F73">
            <w:pPr>
              <w:rPr>
                <w:rFonts w:ascii="FS Jack" w:eastAsia="Times New Roman" w:hAnsi="FS Jack"/>
                <w:b/>
                <w:bCs/>
              </w:rPr>
            </w:pPr>
            <w:r w:rsidRPr="00862D9C">
              <w:rPr>
                <w:rFonts w:ascii="FS Jack" w:eastAsia="Times New Roman" w:hAnsi="FS Jack"/>
                <w:b/>
                <w:bCs/>
              </w:rPr>
              <w:t xml:space="preserve">Time commitment </w:t>
            </w:r>
          </w:p>
        </w:tc>
        <w:tc>
          <w:tcPr>
            <w:tcW w:w="7173" w:type="dxa"/>
          </w:tcPr>
          <w:p w14:paraId="0919E135" w14:textId="0119BCFB" w:rsidR="00134CA8" w:rsidRPr="00862D9C" w:rsidRDefault="00134CA8" w:rsidP="00B35F73">
            <w:pPr>
              <w:rPr>
                <w:rFonts w:ascii="FS Jack" w:eastAsia="Times New Roman" w:hAnsi="FS Jack"/>
                <w:iCs/>
              </w:rPr>
            </w:pPr>
            <w:r w:rsidRPr="00862D9C">
              <w:rPr>
                <w:rFonts w:ascii="FS Jack" w:eastAsia="Times New Roman" w:hAnsi="FS Jack"/>
                <w:iCs/>
              </w:rPr>
              <w:t xml:space="preserve">Monthly </w:t>
            </w:r>
            <w:r w:rsidR="00480209">
              <w:rPr>
                <w:rFonts w:ascii="FS Jack" w:eastAsia="Times New Roman" w:hAnsi="FS Jack"/>
                <w:iCs/>
              </w:rPr>
              <w:t>b</w:t>
            </w:r>
            <w:r w:rsidRPr="00862D9C">
              <w:rPr>
                <w:rFonts w:ascii="FS Jack" w:eastAsia="Times New Roman" w:hAnsi="FS Jack"/>
                <w:iCs/>
              </w:rPr>
              <w:t xml:space="preserve">oard meetings, additional meetings and support to senior management team. </w:t>
            </w:r>
          </w:p>
          <w:p w14:paraId="40E15644" w14:textId="77777777" w:rsidR="00134CA8" w:rsidRPr="00862D9C" w:rsidRDefault="00134CA8" w:rsidP="00B35F73">
            <w:pPr>
              <w:rPr>
                <w:rFonts w:ascii="FS Jack" w:eastAsia="Times New Roman" w:hAnsi="FS Jack"/>
                <w:iCs/>
              </w:rPr>
            </w:pPr>
            <w:r w:rsidRPr="00862D9C">
              <w:rPr>
                <w:rFonts w:ascii="FS Jack" w:eastAsia="Times New Roman" w:hAnsi="FS Jack"/>
                <w:iCs/>
              </w:rPr>
              <w:t>Approximately 8 hours per month.</w:t>
            </w:r>
          </w:p>
        </w:tc>
      </w:tr>
    </w:tbl>
    <w:p w14:paraId="07734D3C" w14:textId="77777777" w:rsidR="00134CA8" w:rsidRPr="00862D9C" w:rsidRDefault="00134CA8" w:rsidP="00134CA8">
      <w:pPr>
        <w:spacing w:after="0"/>
        <w:rPr>
          <w:rFonts w:ascii="FS Jack" w:eastAsia="Times New Roman" w:hAnsi="FS Jack" w:cs="Times New Roman"/>
          <w:bCs/>
        </w:rPr>
      </w:pPr>
    </w:p>
    <w:tbl>
      <w:tblPr>
        <w:tblW w:w="95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5"/>
      </w:tblGrid>
      <w:tr w:rsidR="00134CA8" w:rsidRPr="00862D9C" w14:paraId="14C4C671" w14:textId="77777777" w:rsidTr="00B831F7">
        <w:trPr>
          <w:trHeight w:val="300"/>
        </w:trPr>
        <w:tc>
          <w:tcPr>
            <w:tcW w:w="9595" w:type="dxa"/>
            <w:shd w:val="clear" w:color="auto" w:fill="E0E0E0"/>
          </w:tcPr>
          <w:p w14:paraId="6D669DE8" w14:textId="77777777" w:rsidR="00134CA8" w:rsidRPr="00862D9C" w:rsidRDefault="00134CA8" w:rsidP="00B35F73">
            <w:pPr>
              <w:spacing w:after="0"/>
              <w:rPr>
                <w:rFonts w:ascii="FS Jack" w:eastAsia="Times New Roman" w:hAnsi="FS Jack" w:cs="Times New Roman"/>
                <w:b/>
              </w:rPr>
            </w:pPr>
            <w:r w:rsidRPr="00862D9C">
              <w:rPr>
                <w:rFonts w:ascii="FS Jack" w:eastAsia="Times New Roman" w:hAnsi="FS Jack" w:cs="Times New Roman"/>
                <w:b/>
              </w:rPr>
              <w:t>Director key accountabilities</w:t>
            </w:r>
          </w:p>
        </w:tc>
      </w:tr>
      <w:tr w:rsidR="00134CA8" w:rsidRPr="00862D9C" w14:paraId="4E4D862D" w14:textId="77777777" w:rsidTr="00B0653B">
        <w:trPr>
          <w:trHeight w:val="416"/>
        </w:trPr>
        <w:tc>
          <w:tcPr>
            <w:tcW w:w="9595" w:type="dxa"/>
          </w:tcPr>
          <w:p w14:paraId="5BFDABF3" w14:textId="454356F3"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Serve as a </w:t>
            </w:r>
            <w:r w:rsidR="00480209">
              <w:rPr>
                <w:rFonts w:ascii="FS Jack" w:eastAsia="Times New Roman" w:hAnsi="FS Jack" w:cs="Times New Roman"/>
                <w:bCs/>
                <w:iCs/>
              </w:rPr>
              <w:t>d</w:t>
            </w:r>
            <w:r w:rsidRPr="00862D9C">
              <w:rPr>
                <w:rFonts w:ascii="FS Jack" w:eastAsia="Times New Roman" w:hAnsi="FS Jack" w:cs="Times New Roman"/>
                <w:bCs/>
                <w:iCs/>
              </w:rPr>
              <w:t xml:space="preserve">irector of the </w:t>
            </w:r>
            <w:r w:rsidR="00480209">
              <w:rPr>
                <w:rFonts w:ascii="FS Jack" w:eastAsia="Times New Roman" w:hAnsi="FS Jack" w:cs="Times New Roman"/>
                <w:bCs/>
                <w:iCs/>
              </w:rPr>
              <w:t>c</w:t>
            </w:r>
            <w:r w:rsidRPr="00862D9C">
              <w:rPr>
                <w:rFonts w:ascii="FS Jack" w:eastAsia="Times New Roman" w:hAnsi="FS Jack" w:cs="Times New Roman"/>
                <w:bCs/>
                <w:iCs/>
              </w:rPr>
              <w:t>ompany and to actively participate in its strategic management.</w:t>
            </w:r>
          </w:p>
          <w:p w14:paraId="2DBA6D62" w14:textId="7D2344BD"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Execute the responsibilities of a </w:t>
            </w:r>
            <w:r w:rsidR="00480209">
              <w:rPr>
                <w:rFonts w:ascii="FS Jack" w:eastAsia="Times New Roman" w:hAnsi="FS Jack" w:cs="Times New Roman"/>
                <w:bCs/>
                <w:iCs/>
              </w:rPr>
              <w:t>c</w:t>
            </w:r>
            <w:r w:rsidRPr="00862D9C">
              <w:rPr>
                <w:rFonts w:ascii="FS Jack" w:eastAsia="Times New Roman" w:hAnsi="FS Jack" w:cs="Times New Roman"/>
                <w:bCs/>
                <w:iCs/>
              </w:rPr>
              <w:t xml:space="preserve">ompany </w:t>
            </w:r>
            <w:r w:rsidR="00480209">
              <w:rPr>
                <w:rFonts w:ascii="FS Jack" w:eastAsia="Times New Roman" w:hAnsi="FS Jack" w:cs="Times New Roman"/>
                <w:bCs/>
                <w:iCs/>
              </w:rPr>
              <w:t>d</w:t>
            </w:r>
            <w:r w:rsidRPr="00862D9C">
              <w:rPr>
                <w:rFonts w:ascii="FS Jack" w:eastAsia="Times New Roman" w:hAnsi="FS Jack" w:cs="Times New Roman"/>
                <w:bCs/>
                <w:iCs/>
              </w:rPr>
              <w:t>irector in accordance with the Companies Act (2006) and other relevant legislation.</w:t>
            </w:r>
          </w:p>
          <w:p w14:paraId="640315DA" w14:textId="5415BBEF"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Safeguard the interests of the </w:t>
            </w:r>
            <w:r w:rsidR="00480209">
              <w:rPr>
                <w:rFonts w:ascii="FS Jack" w:eastAsia="Times New Roman" w:hAnsi="FS Jack" w:cs="Times New Roman"/>
                <w:bCs/>
                <w:iCs/>
              </w:rPr>
              <w:t>m</w:t>
            </w:r>
            <w:r w:rsidRPr="00862D9C">
              <w:rPr>
                <w:rFonts w:ascii="FS Jack" w:eastAsia="Times New Roman" w:hAnsi="FS Jack" w:cs="Times New Roman"/>
                <w:bCs/>
                <w:iCs/>
              </w:rPr>
              <w:t xml:space="preserve">embership and stakeholders of the </w:t>
            </w:r>
            <w:r w:rsidR="00480209">
              <w:rPr>
                <w:rFonts w:ascii="FS Jack" w:eastAsia="Times New Roman" w:hAnsi="FS Jack" w:cs="Times New Roman"/>
                <w:bCs/>
                <w:iCs/>
              </w:rPr>
              <w:t>a</w:t>
            </w:r>
            <w:r w:rsidRPr="00862D9C">
              <w:rPr>
                <w:rFonts w:ascii="FS Jack" w:eastAsia="Times New Roman" w:hAnsi="FS Jack" w:cs="Times New Roman"/>
                <w:bCs/>
                <w:iCs/>
              </w:rPr>
              <w:t>ssociation.</w:t>
            </w:r>
          </w:p>
          <w:p w14:paraId="656A3073" w14:textId="77777777"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Establish clear objectives to deliver the agreed strategy and business plan and regularly review performance against those objectives.</w:t>
            </w:r>
          </w:p>
          <w:p w14:paraId="35D186F7" w14:textId="77777777"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Constructively check, challenge, review and support the development of the Kent FA’s strategy and performance against objectives</w:t>
            </w:r>
          </w:p>
          <w:p w14:paraId="42338DBE" w14:textId="77777777"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Monitor, review and evaluate organisational performance against agreed objectives </w:t>
            </w:r>
          </w:p>
          <w:p w14:paraId="4ED18DF6" w14:textId="77777777"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Ensure efficient and effective corporate governance </w:t>
            </w:r>
          </w:p>
          <w:p w14:paraId="583FEB56" w14:textId="7EA5CB5B"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Contribute to constructive debate on all </w:t>
            </w:r>
            <w:r w:rsidR="00202C7B">
              <w:rPr>
                <w:rFonts w:ascii="FS Jack" w:eastAsia="Times New Roman" w:hAnsi="FS Jack" w:cs="Times New Roman"/>
                <w:bCs/>
                <w:iCs/>
              </w:rPr>
              <w:t>b</w:t>
            </w:r>
            <w:r w:rsidRPr="00862D9C">
              <w:rPr>
                <w:rFonts w:ascii="FS Jack" w:eastAsia="Times New Roman" w:hAnsi="FS Jack" w:cs="Times New Roman"/>
                <w:bCs/>
                <w:iCs/>
              </w:rPr>
              <w:t>oard matters.</w:t>
            </w:r>
          </w:p>
          <w:p w14:paraId="27341B55" w14:textId="35B6626E"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Promote equality of opportunity throughout the </w:t>
            </w:r>
            <w:r w:rsidR="00202C7B">
              <w:rPr>
                <w:rFonts w:ascii="FS Jack" w:eastAsia="Times New Roman" w:hAnsi="FS Jack" w:cs="Times New Roman"/>
                <w:bCs/>
                <w:iCs/>
              </w:rPr>
              <w:t>a</w:t>
            </w:r>
            <w:r w:rsidRPr="00862D9C">
              <w:rPr>
                <w:rFonts w:ascii="FS Jack" w:eastAsia="Times New Roman" w:hAnsi="FS Jack" w:cs="Times New Roman"/>
                <w:bCs/>
                <w:iCs/>
              </w:rPr>
              <w:t>ssociation.</w:t>
            </w:r>
          </w:p>
          <w:p w14:paraId="15096499" w14:textId="50F1565E"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Oversee the management of risk to the </w:t>
            </w:r>
            <w:r w:rsidR="00202C7B">
              <w:rPr>
                <w:rFonts w:ascii="FS Jack" w:eastAsia="Times New Roman" w:hAnsi="FS Jack" w:cs="Times New Roman"/>
                <w:bCs/>
                <w:iCs/>
              </w:rPr>
              <w:t>a</w:t>
            </w:r>
            <w:r w:rsidRPr="00862D9C">
              <w:rPr>
                <w:rFonts w:ascii="FS Jack" w:eastAsia="Times New Roman" w:hAnsi="FS Jack" w:cs="Times New Roman"/>
                <w:bCs/>
                <w:iCs/>
              </w:rPr>
              <w:t xml:space="preserve">ssociation, including matters of </w:t>
            </w:r>
            <w:r w:rsidR="00202C7B">
              <w:rPr>
                <w:rFonts w:ascii="FS Jack" w:eastAsia="Times New Roman" w:hAnsi="FS Jack" w:cs="Times New Roman"/>
                <w:bCs/>
                <w:iCs/>
              </w:rPr>
              <w:t>h</w:t>
            </w:r>
            <w:r w:rsidRPr="00862D9C">
              <w:rPr>
                <w:rFonts w:ascii="FS Jack" w:eastAsia="Times New Roman" w:hAnsi="FS Jack" w:cs="Times New Roman"/>
                <w:bCs/>
                <w:iCs/>
              </w:rPr>
              <w:t xml:space="preserve">ealth and </w:t>
            </w:r>
            <w:r w:rsidR="00202C7B">
              <w:rPr>
                <w:rFonts w:ascii="FS Jack" w:eastAsia="Times New Roman" w:hAnsi="FS Jack" w:cs="Times New Roman"/>
                <w:bCs/>
                <w:iCs/>
              </w:rPr>
              <w:t>s</w:t>
            </w:r>
            <w:r w:rsidRPr="00862D9C">
              <w:rPr>
                <w:rFonts w:ascii="FS Jack" w:eastAsia="Times New Roman" w:hAnsi="FS Jack" w:cs="Times New Roman"/>
                <w:bCs/>
                <w:iCs/>
              </w:rPr>
              <w:t>afety.</w:t>
            </w:r>
          </w:p>
          <w:p w14:paraId="2464F775" w14:textId="58C06573"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Monitor the financial affairs of the </w:t>
            </w:r>
            <w:r w:rsidR="00202C7B">
              <w:rPr>
                <w:rFonts w:ascii="FS Jack" w:eastAsia="Times New Roman" w:hAnsi="FS Jack" w:cs="Times New Roman"/>
                <w:bCs/>
                <w:iCs/>
              </w:rPr>
              <w:t>a</w:t>
            </w:r>
            <w:r w:rsidRPr="00862D9C">
              <w:rPr>
                <w:rFonts w:ascii="FS Jack" w:eastAsia="Times New Roman" w:hAnsi="FS Jack" w:cs="Times New Roman"/>
                <w:bCs/>
                <w:iCs/>
              </w:rPr>
              <w:t>ssociation to ensure the effective use of financial and other resources.</w:t>
            </w:r>
          </w:p>
          <w:p w14:paraId="50760DFB" w14:textId="77777777"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Review and approve annual operating and capital expenditure budgets</w:t>
            </w:r>
          </w:p>
          <w:p w14:paraId="5C034527" w14:textId="77777777"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Ensure appropriate levels of resources to deliver the strategy</w:t>
            </w:r>
          </w:p>
          <w:p w14:paraId="0480C363" w14:textId="77777777"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Use expertise, time and connections to support staff</w:t>
            </w:r>
          </w:p>
          <w:p w14:paraId="5AD454C0" w14:textId="01E9777D"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Be a positive ambassador for </w:t>
            </w:r>
            <w:r w:rsidR="00C77E57">
              <w:rPr>
                <w:rFonts w:ascii="FS Jack" w:eastAsia="Times New Roman" w:hAnsi="FS Jack" w:cs="Times New Roman"/>
                <w:bCs/>
                <w:iCs/>
              </w:rPr>
              <w:t>f</w:t>
            </w:r>
            <w:r w:rsidRPr="00862D9C">
              <w:rPr>
                <w:rFonts w:ascii="FS Jack" w:eastAsia="Times New Roman" w:hAnsi="FS Jack" w:cs="Times New Roman"/>
                <w:bCs/>
                <w:iCs/>
              </w:rPr>
              <w:t xml:space="preserve">ootball in Kent, representing the Kent FA </w:t>
            </w:r>
          </w:p>
          <w:p w14:paraId="1EC434E6" w14:textId="77777777"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lastRenderedPageBreak/>
              <w:t>Act in the best interests of football in Kent and continually seek to improve the football experience for all</w:t>
            </w:r>
          </w:p>
          <w:p w14:paraId="682E2BA7" w14:textId="43347C60" w:rsidR="00134CA8" w:rsidRPr="00862D9C" w:rsidRDefault="00134CA8" w:rsidP="00134CA8">
            <w:pPr>
              <w:numPr>
                <w:ilvl w:val="0"/>
                <w:numId w:val="8"/>
              </w:numPr>
              <w:spacing w:beforeAutospacing="1" w:after="0" w:line="240" w:lineRule="auto"/>
              <w:ind w:right="64"/>
              <w:rPr>
                <w:rFonts w:ascii="FS Jack" w:eastAsia="Times New Roman" w:hAnsi="FS Jack" w:cs="Times New Roman"/>
                <w:bCs/>
                <w:iCs/>
              </w:rPr>
            </w:pPr>
            <w:r w:rsidRPr="00862D9C">
              <w:rPr>
                <w:rFonts w:ascii="FS Jack" w:eastAsia="Times New Roman" w:hAnsi="FS Jack" w:cs="Times New Roman"/>
                <w:bCs/>
                <w:iCs/>
              </w:rPr>
              <w:t xml:space="preserve">Perform other responsibilities as assigned by the </w:t>
            </w:r>
            <w:r w:rsidR="00C77E57">
              <w:rPr>
                <w:rFonts w:ascii="FS Jack" w:eastAsia="Times New Roman" w:hAnsi="FS Jack" w:cs="Times New Roman"/>
                <w:bCs/>
                <w:iCs/>
              </w:rPr>
              <w:t>b</w:t>
            </w:r>
            <w:r w:rsidRPr="00862D9C">
              <w:rPr>
                <w:rFonts w:ascii="FS Jack" w:eastAsia="Times New Roman" w:hAnsi="FS Jack" w:cs="Times New Roman"/>
                <w:bCs/>
                <w:iCs/>
              </w:rPr>
              <w:t>oard.</w:t>
            </w:r>
          </w:p>
        </w:tc>
      </w:tr>
    </w:tbl>
    <w:p w14:paraId="3EFC2B30" w14:textId="77777777" w:rsidR="00134CA8" w:rsidRDefault="00134CA8" w:rsidP="00134CA8">
      <w:pPr>
        <w:spacing w:after="0"/>
        <w:rPr>
          <w:rFonts w:ascii="FS Jack" w:eastAsia="Times New Roman" w:hAnsi="FS Jack" w:cs="Times New Roman"/>
        </w:rPr>
      </w:pPr>
    </w:p>
    <w:p w14:paraId="6B1195AB" w14:textId="77777777" w:rsidR="00134CA8" w:rsidRPr="00862D9C" w:rsidRDefault="00134CA8" w:rsidP="00134CA8">
      <w:pPr>
        <w:spacing w:after="0"/>
        <w:rPr>
          <w:rFonts w:ascii="FS Jack" w:eastAsia="Times New Roman" w:hAnsi="FS Jack" w:cs="Times New Roman"/>
        </w:rPr>
      </w:pPr>
    </w:p>
    <w:tbl>
      <w:tblPr>
        <w:tblW w:w="98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5"/>
        <w:gridCol w:w="4818"/>
      </w:tblGrid>
      <w:tr w:rsidR="00134CA8" w:rsidRPr="00862D9C" w14:paraId="69BEE9C3" w14:textId="77777777" w:rsidTr="00B831F7">
        <w:trPr>
          <w:trHeight w:val="257"/>
        </w:trPr>
        <w:tc>
          <w:tcPr>
            <w:tcW w:w="9843" w:type="dxa"/>
            <w:gridSpan w:val="2"/>
            <w:shd w:val="clear" w:color="auto" w:fill="E0E0E0"/>
          </w:tcPr>
          <w:p w14:paraId="1CA7BB08" w14:textId="77777777" w:rsidR="00134CA8" w:rsidRPr="00862D9C" w:rsidRDefault="00134CA8" w:rsidP="00B35F73">
            <w:pPr>
              <w:spacing w:after="0"/>
              <w:rPr>
                <w:rFonts w:ascii="FS Jack" w:eastAsia="Times New Roman" w:hAnsi="FS Jack" w:cs="Times New Roman"/>
                <w:b/>
              </w:rPr>
            </w:pPr>
            <w:r w:rsidRPr="00862D9C">
              <w:rPr>
                <w:rFonts w:ascii="FS Jack" w:eastAsia="Times New Roman" w:hAnsi="FS Jack" w:cs="Times New Roman"/>
                <w:b/>
              </w:rPr>
              <w:t>Essential Qualifications and Experience:</w:t>
            </w:r>
          </w:p>
        </w:tc>
      </w:tr>
      <w:tr w:rsidR="00134CA8" w:rsidRPr="00862D9C" w14:paraId="662C2044" w14:textId="77777777" w:rsidTr="00B831F7">
        <w:trPr>
          <w:trHeight w:val="257"/>
        </w:trPr>
        <w:tc>
          <w:tcPr>
            <w:tcW w:w="5025" w:type="dxa"/>
            <w:shd w:val="clear" w:color="auto" w:fill="auto"/>
          </w:tcPr>
          <w:p w14:paraId="5C1ABF18" w14:textId="77777777" w:rsidR="00134CA8" w:rsidRPr="00862D9C" w:rsidRDefault="00134CA8" w:rsidP="00B35F73">
            <w:pPr>
              <w:spacing w:after="0"/>
              <w:rPr>
                <w:rFonts w:ascii="FS Jack" w:eastAsia="Times New Roman" w:hAnsi="FS Jack" w:cs="Times New Roman"/>
                <w:b/>
              </w:rPr>
            </w:pPr>
            <w:r w:rsidRPr="00862D9C">
              <w:rPr>
                <w:rFonts w:ascii="FS Jack" w:eastAsia="Times New Roman" w:hAnsi="FS Jack" w:cs="Times New Roman"/>
                <w:b/>
              </w:rPr>
              <w:t xml:space="preserve">Essential </w:t>
            </w:r>
          </w:p>
          <w:p w14:paraId="364AB21A" w14:textId="77777777" w:rsidR="00134CA8" w:rsidRDefault="00C1647F" w:rsidP="00C1647F">
            <w:pPr>
              <w:numPr>
                <w:ilvl w:val="0"/>
                <w:numId w:val="12"/>
              </w:numPr>
              <w:spacing w:after="0" w:line="240" w:lineRule="auto"/>
              <w:contextualSpacing/>
              <w:rPr>
                <w:rFonts w:ascii="FS Jack" w:eastAsia="Times New Roman" w:hAnsi="FS Jack" w:cs="Times New Roman"/>
              </w:rPr>
            </w:pPr>
            <w:r>
              <w:rPr>
                <w:rFonts w:ascii="FS Jack" w:eastAsia="Times New Roman" w:hAnsi="FS Jack" w:cs="Times New Roman"/>
              </w:rPr>
              <w:t xml:space="preserve">Digital, marketing &amp; communications qualifications </w:t>
            </w:r>
            <w:r w:rsidR="00A33242">
              <w:rPr>
                <w:rFonts w:ascii="FS Jack" w:eastAsia="Times New Roman" w:hAnsi="FS Jack" w:cs="Times New Roman"/>
              </w:rPr>
              <w:t>or extensive sector experience.</w:t>
            </w:r>
          </w:p>
          <w:p w14:paraId="551FC612" w14:textId="5C86B13F" w:rsidR="00A33242" w:rsidRPr="00862D9C" w:rsidRDefault="00A33242" w:rsidP="00A33242">
            <w:pPr>
              <w:spacing w:after="0" w:line="240" w:lineRule="auto"/>
              <w:ind w:left="360"/>
              <w:contextualSpacing/>
              <w:rPr>
                <w:rFonts w:ascii="FS Jack" w:eastAsia="Times New Roman" w:hAnsi="FS Jack" w:cs="Times New Roman"/>
              </w:rPr>
            </w:pPr>
          </w:p>
        </w:tc>
        <w:tc>
          <w:tcPr>
            <w:tcW w:w="4818" w:type="dxa"/>
            <w:shd w:val="clear" w:color="auto" w:fill="auto"/>
          </w:tcPr>
          <w:p w14:paraId="3EFE8F5C" w14:textId="77777777" w:rsidR="00134CA8" w:rsidRPr="00862D9C" w:rsidRDefault="00134CA8" w:rsidP="00B35F73">
            <w:pPr>
              <w:spacing w:after="0"/>
              <w:rPr>
                <w:rFonts w:ascii="FS Jack" w:eastAsia="Times New Roman" w:hAnsi="FS Jack" w:cs="Times New Roman"/>
                <w:b/>
              </w:rPr>
            </w:pPr>
            <w:r w:rsidRPr="00862D9C">
              <w:rPr>
                <w:rFonts w:ascii="FS Jack" w:eastAsia="Times New Roman" w:hAnsi="FS Jack" w:cs="Times New Roman"/>
                <w:b/>
              </w:rPr>
              <w:t xml:space="preserve">Desirable </w:t>
            </w:r>
          </w:p>
          <w:p w14:paraId="46CE88B3" w14:textId="0985F374" w:rsidR="00134CA8" w:rsidRDefault="00134CA8" w:rsidP="00134CA8">
            <w:pPr>
              <w:numPr>
                <w:ilvl w:val="0"/>
                <w:numId w:val="9"/>
              </w:numPr>
              <w:spacing w:after="0" w:line="240" w:lineRule="auto"/>
              <w:ind w:left="360"/>
              <w:contextualSpacing/>
              <w:rPr>
                <w:rFonts w:ascii="FS Jack" w:eastAsia="Times New Roman" w:hAnsi="FS Jack" w:cs="Times New Roman"/>
              </w:rPr>
            </w:pPr>
            <w:r>
              <w:rPr>
                <w:rFonts w:ascii="FS Jack" w:eastAsia="Times New Roman" w:hAnsi="FS Jack" w:cs="Times New Roman"/>
              </w:rPr>
              <w:t xml:space="preserve">Senior </w:t>
            </w:r>
            <w:r w:rsidR="00C77E57">
              <w:rPr>
                <w:rFonts w:ascii="FS Jack" w:eastAsia="Times New Roman" w:hAnsi="FS Jack" w:cs="Times New Roman"/>
              </w:rPr>
              <w:t>m</w:t>
            </w:r>
            <w:r>
              <w:rPr>
                <w:rFonts w:ascii="FS Jack" w:eastAsia="Times New Roman" w:hAnsi="FS Jack" w:cs="Times New Roman"/>
              </w:rPr>
              <w:t xml:space="preserve">anagement </w:t>
            </w:r>
            <w:r w:rsidR="00C77E57">
              <w:rPr>
                <w:rFonts w:ascii="FS Jack" w:eastAsia="Times New Roman" w:hAnsi="FS Jack" w:cs="Times New Roman"/>
              </w:rPr>
              <w:t>e</w:t>
            </w:r>
            <w:r>
              <w:rPr>
                <w:rFonts w:ascii="FS Jack" w:eastAsia="Times New Roman" w:hAnsi="FS Jack" w:cs="Times New Roman"/>
              </w:rPr>
              <w:t>xperience</w:t>
            </w:r>
          </w:p>
          <w:p w14:paraId="7C5F116B" w14:textId="77777777" w:rsidR="00134CA8" w:rsidRPr="00862D9C" w:rsidRDefault="00134CA8" w:rsidP="00B35F73">
            <w:pPr>
              <w:spacing w:after="0" w:line="240" w:lineRule="auto"/>
              <w:ind w:left="360"/>
              <w:contextualSpacing/>
              <w:rPr>
                <w:rFonts w:ascii="FS Jack" w:eastAsia="Times New Roman" w:hAnsi="FS Jack" w:cs="Times New Roman"/>
              </w:rPr>
            </w:pPr>
          </w:p>
        </w:tc>
      </w:tr>
      <w:tr w:rsidR="00134CA8" w:rsidRPr="00862D9C" w14:paraId="57494D76" w14:textId="77777777" w:rsidTr="00B831F7">
        <w:trPr>
          <w:trHeight w:val="69"/>
        </w:trPr>
        <w:tc>
          <w:tcPr>
            <w:tcW w:w="5025" w:type="dxa"/>
            <w:tcBorders>
              <w:bottom w:val="single" w:sz="4" w:space="0" w:color="auto"/>
            </w:tcBorders>
          </w:tcPr>
          <w:p w14:paraId="45DECE35" w14:textId="77777777" w:rsidR="00134CA8" w:rsidRPr="00862D9C"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862D9C">
              <w:rPr>
                <w:rFonts w:ascii="FS Jack" w:eastAsia="Times New Roman" w:hAnsi="FS Jack" w:cs="Times New Roman"/>
                <w:color w:val="000000" w:themeColor="text1"/>
              </w:rPr>
              <w:t>Strategic leadership and management skills. The ability to develop and monitor organisational strategy</w:t>
            </w:r>
          </w:p>
          <w:p w14:paraId="0F99AA9D" w14:textId="77777777" w:rsidR="00134CA8" w:rsidRPr="00862D9C"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862D9C">
              <w:rPr>
                <w:rFonts w:ascii="FS Jack" w:eastAsia="Times New Roman" w:hAnsi="FS Jack" w:cs="Times New Roman"/>
                <w:color w:val="000000" w:themeColor="text1"/>
              </w:rPr>
              <w:t>Decision-making skills. The appropriate use of knowledge and experience to make informed decisions to the benefit of the organisation</w:t>
            </w:r>
          </w:p>
          <w:p w14:paraId="1532F6F8" w14:textId="77777777" w:rsidR="00134CA8" w:rsidRPr="00862D9C"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862D9C">
              <w:rPr>
                <w:rFonts w:ascii="FS Jack" w:eastAsia="Times New Roman" w:hAnsi="FS Jack" w:cs="Times New Roman"/>
                <w:color w:val="000000" w:themeColor="text1"/>
              </w:rPr>
              <w:t>The ability to debate, discuss and challenge in a constructive manner</w:t>
            </w:r>
          </w:p>
          <w:p w14:paraId="5F3948D5" w14:textId="72B84574" w:rsidR="00134CA8" w:rsidRPr="00862D9C"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862D9C">
              <w:rPr>
                <w:rFonts w:ascii="FS Jack" w:eastAsia="Times New Roman" w:hAnsi="FS Jack" w:cs="Times New Roman"/>
                <w:color w:val="000000" w:themeColor="text1"/>
              </w:rPr>
              <w:t xml:space="preserve">Excellent interpersonal skills. The ability to form strong, productive relationships both internally and externally to the benefit of the </w:t>
            </w:r>
            <w:r w:rsidR="00F504B4">
              <w:rPr>
                <w:rFonts w:ascii="FS Jack" w:eastAsia="Times New Roman" w:hAnsi="FS Jack" w:cs="Times New Roman"/>
                <w:color w:val="000000" w:themeColor="text1"/>
              </w:rPr>
              <w:t>a</w:t>
            </w:r>
            <w:r w:rsidRPr="00862D9C">
              <w:rPr>
                <w:rFonts w:ascii="FS Jack" w:eastAsia="Times New Roman" w:hAnsi="FS Jack" w:cs="Times New Roman"/>
                <w:color w:val="000000" w:themeColor="text1"/>
              </w:rPr>
              <w:t>ssociation</w:t>
            </w:r>
          </w:p>
          <w:p w14:paraId="33ABEAD2" w14:textId="77777777" w:rsidR="00134CA8" w:rsidRPr="00862D9C"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862D9C">
              <w:rPr>
                <w:rFonts w:ascii="FS Jack" w:eastAsia="Times New Roman" w:hAnsi="FS Jack" w:cs="Times New Roman"/>
                <w:color w:val="000000" w:themeColor="text1"/>
              </w:rPr>
              <w:t>An ability to understand financial accounts, management accounts and budgeting</w:t>
            </w:r>
          </w:p>
          <w:p w14:paraId="655C5327" w14:textId="77777777" w:rsidR="00134CA8" w:rsidRPr="00862D9C"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862D9C">
              <w:rPr>
                <w:rFonts w:ascii="FS Jack" w:eastAsia="Times New Roman" w:hAnsi="FS Jack" w:cs="Times New Roman"/>
                <w:color w:val="000000" w:themeColor="text1"/>
              </w:rPr>
              <w:t>Access to and ability to use, email and the internet</w:t>
            </w:r>
          </w:p>
          <w:p w14:paraId="21EEE958" w14:textId="77D0EA4B" w:rsidR="00134CA8" w:rsidRPr="00862D9C"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862D9C">
              <w:rPr>
                <w:rFonts w:ascii="FS Jack" w:eastAsia="Times New Roman" w:hAnsi="FS Jack" w:cs="Times New Roman"/>
                <w:color w:val="000000" w:themeColor="text1"/>
              </w:rPr>
              <w:t xml:space="preserve">A sound understanding of the volunteer/ professional relationship and how this can best work to support the work of the </w:t>
            </w:r>
            <w:r w:rsidR="00F504B4">
              <w:rPr>
                <w:rFonts w:ascii="FS Jack" w:eastAsia="Times New Roman" w:hAnsi="FS Jack" w:cs="Times New Roman"/>
                <w:color w:val="000000" w:themeColor="text1"/>
              </w:rPr>
              <w:t>a</w:t>
            </w:r>
            <w:r w:rsidRPr="00862D9C">
              <w:rPr>
                <w:rFonts w:ascii="FS Jack" w:eastAsia="Times New Roman" w:hAnsi="FS Jack" w:cs="Times New Roman"/>
                <w:color w:val="000000" w:themeColor="text1"/>
              </w:rPr>
              <w:t>ssociation</w:t>
            </w:r>
          </w:p>
          <w:p w14:paraId="657A9734" w14:textId="77777777" w:rsidR="00134CA8" w:rsidRPr="00862D9C" w:rsidRDefault="00134CA8" w:rsidP="00134CA8">
            <w:pPr>
              <w:numPr>
                <w:ilvl w:val="0"/>
                <w:numId w:val="10"/>
              </w:numPr>
              <w:spacing w:after="0" w:line="240" w:lineRule="auto"/>
              <w:contextualSpacing/>
              <w:rPr>
                <w:rFonts w:ascii="FS Jack" w:eastAsia="Times New Roman" w:hAnsi="FS Jack" w:cs="Times New Roman"/>
                <w:color w:val="000000" w:themeColor="text1"/>
              </w:rPr>
            </w:pPr>
            <w:r w:rsidRPr="00862D9C">
              <w:rPr>
                <w:rFonts w:ascii="FS Jack" w:eastAsia="Times New Roman" w:hAnsi="FS Jack" w:cs="Times New Roman"/>
                <w:color w:val="000000" w:themeColor="text1"/>
              </w:rPr>
              <w:t>An understanding of and a commitment to equality in action</w:t>
            </w:r>
          </w:p>
          <w:p w14:paraId="2B07959C" w14:textId="70911540" w:rsidR="00134CA8" w:rsidRPr="00862D9C" w:rsidRDefault="00B73C67" w:rsidP="00134CA8">
            <w:pPr>
              <w:numPr>
                <w:ilvl w:val="0"/>
                <w:numId w:val="10"/>
              </w:numPr>
              <w:spacing w:after="0" w:line="240" w:lineRule="auto"/>
              <w:contextualSpacing/>
              <w:rPr>
                <w:rFonts w:ascii="FS Jack" w:eastAsia="Times New Roman" w:hAnsi="FS Jack" w:cs="Times New Roman"/>
                <w:color w:val="000000" w:themeColor="text1"/>
              </w:rPr>
            </w:pPr>
            <w:r w:rsidRPr="00D73E24">
              <w:rPr>
                <w:rFonts w:ascii="FS Jack" w:eastAsia="Times New Roman" w:hAnsi="FS Jack" w:cs="Times New Roman"/>
                <w:color w:val="000000" w:themeColor="text1"/>
              </w:rPr>
              <w:t xml:space="preserve">interest in grassroots sport and </w:t>
            </w:r>
            <w:r>
              <w:rPr>
                <w:rFonts w:ascii="FS Jack" w:eastAsia="Times New Roman" w:hAnsi="FS Jack" w:cs="Times New Roman"/>
                <w:color w:val="000000" w:themeColor="text1"/>
              </w:rPr>
              <w:t xml:space="preserve">knowledge &amp; understanding of not for profit organisations. </w:t>
            </w:r>
          </w:p>
        </w:tc>
        <w:tc>
          <w:tcPr>
            <w:tcW w:w="4818" w:type="dxa"/>
          </w:tcPr>
          <w:p w14:paraId="5D0354D7" w14:textId="1BFA7B38" w:rsidR="00134CA8" w:rsidRPr="00862D9C" w:rsidRDefault="00134CA8" w:rsidP="00134CA8">
            <w:pPr>
              <w:numPr>
                <w:ilvl w:val="0"/>
                <w:numId w:val="13"/>
              </w:numPr>
              <w:spacing w:after="0" w:line="240" w:lineRule="auto"/>
              <w:contextualSpacing/>
              <w:rPr>
                <w:rFonts w:ascii="FS Jack" w:eastAsia="Times New Roman" w:hAnsi="FS Jack" w:cs="Times New Roman"/>
                <w:bCs/>
              </w:rPr>
            </w:pPr>
            <w:r w:rsidRPr="00862D9C">
              <w:rPr>
                <w:rFonts w:ascii="FS Jack" w:eastAsia="Times New Roman" w:hAnsi="FS Jack" w:cs="Times New Roman"/>
                <w:bCs/>
              </w:rPr>
              <w:t xml:space="preserve">An understanding of The FA’s National Game Strategy and how the </w:t>
            </w:r>
            <w:r w:rsidR="00F504B4">
              <w:rPr>
                <w:rFonts w:ascii="FS Jack" w:eastAsia="Times New Roman" w:hAnsi="FS Jack" w:cs="Times New Roman"/>
                <w:bCs/>
              </w:rPr>
              <w:t>Kent</w:t>
            </w:r>
            <w:r w:rsidRPr="00862D9C">
              <w:rPr>
                <w:rFonts w:ascii="FS Jack" w:eastAsia="Times New Roman" w:hAnsi="FS Jack" w:cs="Times New Roman"/>
                <w:bCs/>
              </w:rPr>
              <w:t xml:space="preserve"> FA </w:t>
            </w:r>
            <w:r w:rsidR="00F504B4">
              <w:rPr>
                <w:rFonts w:ascii="FS Jack" w:eastAsia="Times New Roman" w:hAnsi="FS Jack" w:cs="Times New Roman"/>
                <w:bCs/>
              </w:rPr>
              <w:t>b</w:t>
            </w:r>
            <w:r w:rsidRPr="00862D9C">
              <w:rPr>
                <w:rFonts w:ascii="FS Jack" w:eastAsia="Times New Roman" w:hAnsi="FS Jack" w:cs="Times New Roman"/>
                <w:bCs/>
              </w:rPr>
              <w:t xml:space="preserve">usiness </w:t>
            </w:r>
            <w:r w:rsidR="00F504B4">
              <w:rPr>
                <w:rFonts w:ascii="FS Jack" w:eastAsia="Times New Roman" w:hAnsi="FS Jack" w:cs="Times New Roman"/>
                <w:bCs/>
              </w:rPr>
              <w:t>p</w:t>
            </w:r>
            <w:r w:rsidRPr="00862D9C">
              <w:rPr>
                <w:rFonts w:ascii="FS Jack" w:eastAsia="Times New Roman" w:hAnsi="FS Jack" w:cs="Times New Roman"/>
                <w:bCs/>
              </w:rPr>
              <w:t>lan support its delivery.</w:t>
            </w:r>
          </w:p>
          <w:p w14:paraId="63DAADC5" w14:textId="77777777" w:rsidR="00134CA8" w:rsidRPr="00862D9C" w:rsidRDefault="00134CA8" w:rsidP="00B35F73">
            <w:pPr>
              <w:spacing w:after="0"/>
              <w:ind w:left="360"/>
              <w:rPr>
                <w:rFonts w:ascii="FS Jack" w:eastAsia="Times New Roman" w:hAnsi="FS Jack" w:cs="Times New Roman"/>
                <w:bCs/>
              </w:rPr>
            </w:pPr>
          </w:p>
        </w:tc>
      </w:tr>
      <w:tr w:rsidR="00134CA8" w:rsidRPr="00862D9C" w14:paraId="3B289E9C" w14:textId="77777777" w:rsidTr="00B831F7">
        <w:trPr>
          <w:trHeight w:val="421"/>
        </w:trPr>
        <w:tc>
          <w:tcPr>
            <w:tcW w:w="5025" w:type="dxa"/>
            <w:shd w:val="clear" w:color="auto" w:fill="D9D9D9" w:themeFill="background1" w:themeFillShade="D9"/>
            <w:vAlign w:val="center"/>
          </w:tcPr>
          <w:p w14:paraId="322D7B1D" w14:textId="77777777" w:rsidR="00134CA8" w:rsidRPr="00862D9C" w:rsidRDefault="00134CA8" w:rsidP="00B35F73">
            <w:pPr>
              <w:spacing w:after="0"/>
              <w:rPr>
                <w:rFonts w:ascii="FS Jack" w:eastAsia="Times New Roman" w:hAnsi="FS Jack" w:cs="Times New Roman"/>
                <w:b/>
                <w:bCs/>
              </w:rPr>
            </w:pPr>
            <w:r w:rsidRPr="00862D9C">
              <w:rPr>
                <w:rFonts w:ascii="FS Jack" w:eastAsia="Times New Roman" w:hAnsi="FS Jack" w:cs="Times New Roman"/>
                <w:b/>
              </w:rPr>
              <w:t>Enhanced DBS Check required?</w:t>
            </w:r>
          </w:p>
        </w:tc>
        <w:tc>
          <w:tcPr>
            <w:tcW w:w="4818" w:type="dxa"/>
            <w:vAlign w:val="center"/>
          </w:tcPr>
          <w:p w14:paraId="15D8D9CF" w14:textId="77777777" w:rsidR="00134CA8" w:rsidRPr="00862D9C" w:rsidRDefault="00134CA8" w:rsidP="00B35F73">
            <w:pPr>
              <w:spacing w:after="0"/>
              <w:rPr>
                <w:rFonts w:ascii="FS Jack" w:eastAsia="Times New Roman" w:hAnsi="FS Jack" w:cs="Times New Roman"/>
                <w:b/>
                <w:bCs/>
              </w:rPr>
            </w:pPr>
            <w:r w:rsidRPr="00862D9C">
              <w:rPr>
                <w:rFonts w:ascii="FS Jack" w:eastAsia="Times New Roman" w:hAnsi="FS Jack" w:cs="Times New Roman"/>
                <w:bCs/>
              </w:rPr>
              <w:t>NO</w:t>
            </w:r>
          </w:p>
        </w:tc>
      </w:tr>
      <w:tr w:rsidR="00134CA8" w:rsidRPr="00862D9C" w14:paraId="779CF5CD" w14:textId="77777777" w:rsidTr="00B831F7">
        <w:trPr>
          <w:trHeight w:val="421"/>
        </w:trPr>
        <w:tc>
          <w:tcPr>
            <w:tcW w:w="5025" w:type="dxa"/>
            <w:shd w:val="clear" w:color="auto" w:fill="D9D9D9" w:themeFill="background1" w:themeFillShade="D9"/>
            <w:vAlign w:val="center"/>
          </w:tcPr>
          <w:p w14:paraId="20599A4B" w14:textId="77777777" w:rsidR="00134CA8" w:rsidRPr="00862D9C" w:rsidRDefault="00134CA8" w:rsidP="00B35F73">
            <w:pPr>
              <w:spacing w:after="0"/>
              <w:rPr>
                <w:rFonts w:ascii="FS Jack" w:eastAsia="Times New Roman" w:hAnsi="FS Jack" w:cs="Times New Roman"/>
                <w:b/>
              </w:rPr>
            </w:pPr>
            <w:r w:rsidRPr="00862D9C">
              <w:rPr>
                <w:rFonts w:ascii="FS Jack" w:eastAsia="Times New Roman" w:hAnsi="FS Jack" w:cs="Times New Roman"/>
                <w:b/>
              </w:rPr>
              <w:t>Check required on Companies House disqualified directors’ register?</w:t>
            </w:r>
          </w:p>
        </w:tc>
        <w:tc>
          <w:tcPr>
            <w:tcW w:w="4818" w:type="dxa"/>
            <w:vAlign w:val="center"/>
          </w:tcPr>
          <w:p w14:paraId="2880FDFF" w14:textId="77777777" w:rsidR="00134CA8" w:rsidRPr="00862D9C" w:rsidRDefault="00134CA8" w:rsidP="00B35F73">
            <w:pPr>
              <w:spacing w:after="0"/>
              <w:rPr>
                <w:rFonts w:ascii="FS Jack" w:eastAsia="Times New Roman" w:hAnsi="FS Jack" w:cs="Times New Roman"/>
                <w:bCs/>
              </w:rPr>
            </w:pPr>
            <w:r w:rsidRPr="00862D9C">
              <w:rPr>
                <w:rFonts w:ascii="FS Jack" w:eastAsia="Times New Roman" w:hAnsi="FS Jack" w:cs="Times New Roman"/>
                <w:bCs/>
              </w:rPr>
              <w:t>YES</w:t>
            </w:r>
          </w:p>
        </w:tc>
      </w:tr>
    </w:tbl>
    <w:p w14:paraId="7599421B" w14:textId="4795FB7C" w:rsidR="00134CA8" w:rsidRDefault="00134CA8" w:rsidP="00134CA8">
      <w:pPr>
        <w:spacing w:after="0"/>
        <w:rPr>
          <w:rFonts w:ascii="FS Jack" w:eastAsia="Times New Roman" w:hAnsi="FS Jack" w:cs="Times New Roman"/>
        </w:rPr>
      </w:pPr>
    </w:p>
    <w:p w14:paraId="5FDDA0E2" w14:textId="5471D9F6" w:rsidR="00535232" w:rsidRDefault="00535232" w:rsidP="00134CA8">
      <w:pPr>
        <w:spacing w:after="0"/>
        <w:rPr>
          <w:rFonts w:ascii="FS Jack" w:eastAsia="Times New Roman" w:hAnsi="FS Jack" w:cs="Times New Roman"/>
        </w:rPr>
      </w:pPr>
    </w:p>
    <w:p w14:paraId="2EC3A6BB" w14:textId="22E03126" w:rsidR="00535232" w:rsidRDefault="00535232" w:rsidP="00134CA8">
      <w:pPr>
        <w:spacing w:after="0"/>
        <w:rPr>
          <w:rFonts w:ascii="FS Jack" w:eastAsia="Times New Roman" w:hAnsi="FS Jack" w:cs="Times New Roman"/>
        </w:rPr>
      </w:pPr>
    </w:p>
    <w:p w14:paraId="0DCA30C9" w14:textId="77777777" w:rsidR="00535232" w:rsidRPr="00862D9C" w:rsidRDefault="00535232" w:rsidP="00134CA8">
      <w:pPr>
        <w:spacing w:after="0"/>
        <w:rPr>
          <w:rFonts w:ascii="FS Jack" w:eastAsia="Times New Roman" w:hAnsi="FS Jack" w:cs="Times New Roman"/>
        </w:rPr>
      </w:pPr>
    </w:p>
    <w:tbl>
      <w:tblPr>
        <w:tblStyle w:val="TableGrid"/>
        <w:tblW w:w="9887" w:type="dxa"/>
        <w:tblInd w:w="-289" w:type="dxa"/>
        <w:tblLook w:val="04A0" w:firstRow="1" w:lastRow="0" w:firstColumn="1" w:lastColumn="0" w:noHBand="0" w:noVBand="1"/>
      </w:tblPr>
      <w:tblGrid>
        <w:gridCol w:w="2466"/>
        <w:gridCol w:w="7421"/>
      </w:tblGrid>
      <w:tr w:rsidR="00134CA8" w:rsidRPr="00862D9C" w14:paraId="30E4951C" w14:textId="77777777" w:rsidTr="00B0653B">
        <w:trPr>
          <w:trHeight w:val="264"/>
        </w:trPr>
        <w:tc>
          <w:tcPr>
            <w:tcW w:w="9887" w:type="dxa"/>
            <w:gridSpan w:val="2"/>
            <w:shd w:val="clear" w:color="auto" w:fill="D9D9D9" w:themeFill="background1" w:themeFillShade="D9"/>
          </w:tcPr>
          <w:p w14:paraId="138A04BD" w14:textId="2FD102ED" w:rsidR="00134CA8" w:rsidRPr="00862D9C" w:rsidRDefault="00134CA8" w:rsidP="00B35F73">
            <w:pPr>
              <w:rPr>
                <w:rFonts w:ascii="FS Jack" w:hAnsi="FS Jack"/>
                <w:b/>
              </w:rPr>
            </w:pPr>
            <w:r w:rsidRPr="00862D9C">
              <w:rPr>
                <w:rFonts w:ascii="FS Jack" w:hAnsi="FS Jack"/>
                <w:b/>
              </w:rPr>
              <w:t xml:space="preserve">The </w:t>
            </w:r>
            <w:r w:rsidR="00535232">
              <w:rPr>
                <w:rFonts w:ascii="FS Jack" w:hAnsi="FS Jack"/>
                <w:b/>
              </w:rPr>
              <w:t>role</w:t>
            </w:r>
            <w:r w:rsidRPr="00862D9C">
              <w:rPr>
                <w:rFonts w:ascii="FS Jack" w:hAnsi="FS Jack"/>
                <w:b/>
              </w:rPr>
              <w:t xml:space="preserve"> holder will be expected to understand and work in accordance with the values and behaviours described below </w:t>
            </w:r>
          </w:p>
        </w:tc>
      </w:tr>
      <w:tr w:rsidR="00134CA8" w:rsidRPr="00862D9C" w14:paraId="3C38BF48" w14:textId="77777777" w:rsidTr="00B0653B">
        <w:trPr>
          <w:trHeight w:val="283"/>
        </w:trPr>
        <w:tc>
          <w:tcPr>
            <w:tcW w:w="2466" w:type="dxa"/>
            <w:shd w:val="clear" w:color="auto" w:fill="D9D9D9" w:themeFill="background1" w:themeFillShade="D9"/>
          </w:tcPr>
          <w:p w14:paraId="4C3933D4" w14:textId="3EFDEED9" w:rsidR="00134CA8" w:rsidRPr="00862D9C" w:rsidRDefault="00535232" w:rsidP="00B35F73">
            <w:pPr>
              <w:rPr>
                <w:rFonts w:ascii="FS Jack" w:hAnsi="FS Jack"/>
                <w:b/>
              </w:rPr>
            </w:pPr>
            <w:r>
              <w:rPr>
                <w:rFonts w:ascii="FS Jack" w:hAnsi="FS Jack"/>
                <w:b/>
              </w:rPr>
              <w:t xml:space="preserve">Kent </w:t>
            </w:r>
            <w:r w:rsidR="00134CA8" w:rsidRPr="00862D9C">
              <w:rPr>
                <w:rFonts w:ascii="FS Jack" w:hAnsi="FS Jack"/>
                <w:b/>
              </w:rPr>
              <w:t>FA value</w:t>
            </w:r>
          </w:p>
        </w:tc>
        <w:tc>
          <w:tcPr>
            <w:tcW w:w="7421" w:type="dxa"/>
            <w:shd w:val="clear" w:color="auto" w:fill="D9D9D9" w:themeFill="background1" w:themeFillShade="D9"/>
          </w:tcPr>
          <w:p w14:paraId="498631FE" w14:textId="77777777" w:rsidR="00134CA8" w:rsidRPr="00862D9C" w:rsidRDefault="00134CA8" w:rsidP="00B35F73">
            <w:pPr>
              <w:rPr>
                <w:rFonts w:ascii="FS Jack" w:hAnsi="FS Jack"/>
                <w:b/>
              </w:rPr>
            </w:pPr>
            <w:r w:rsidRPr="00862D9C">
              <w:rPr>
                <w:rFonts w:ascii="FS Jack" w:hAnsi="FS Jack"/>
                <w:b/>
              </w:rPr>
              <w:t>Behaviours</w:t>
            </w:r>
          </w:p>
        </w:tc>
      </w:tr>
      <w:tr w:rsidR="00134CA8" w:rsidRPr="00862D9C" w14:paraId="6A9743A8" w14:textId="77777777" w:rsidTr="00B0653B">
        <w:trPr>
          <w:trHeight w:val="1165"/>
        </w:trPr>
        <w:tc>
          <w:tcPr>
            <w:tcW w:w="2466" w:type="dxa"/>
          </w:tcPr>
          <w:p w14:paraId="680EF71C" w14:textId="77777777" w:rsidR="00134CA8" w:rsidRPr="00862D9C" w:rsidRDefault="00134CA8" w:rsidP="00B35F73">
            <w:pPr>
              <w:rPr>
                <w:rFonts w:ascii="FS Jack" w:hAnsi="FS Jack"/>
              </w:rPr>
            </w:pPr>
            <w:r w:rsidRPr="00862D9C">
              <w:rPr>
                <w:rFonts w:ascii="FS Jack" w:hAnsi="FS Jack"/>
              </w:rPr>
              <w:t>INNOVATIVE</w:t>
            </w:r>
          </w:p>
        </w:tc>
        <w:tc>
          <w:tcPr>
            <w:tcW w:w="7421" w:type="dxa"/>
          </w:tcPr>
          <w:p w14:paraId="212AD1BA" w14:textId="77777777" w:rsidR="00134CA8" w:rsidRPr="00862D9C" w:rsidRDefault="00134CA8" w:rsidP="00B35F73">
            <w:pPr>
              <w:rPr>
                <w:rFonts w:ascii="FS Jack" w:hAnsi="FS Jack"/>
                <w:b/>
              </w:rPr>
            </w:pPr>
            <w:r w:rsidRPr="00862D9C">
              <w:rPr>
                <w:rFonts w:ascii="FS Jack" w:hAnsi="FS Jack"/>
                <w:b/>
              </w:rPr>
              <w:t>Embraces new and creative thinking in pursuit of continuous improvement:</w:t>
            </w:r>
          </w:p>
          <w:p w14:paraId="02BC9D46" w14:textId="77777777" w:rsidR="00134CA8" w:rsidRPr="00862D9C" w:rsidRDefault="00134CA8" w:rsidP="00134CA8">
            <w:pPr>
              <w:numPr>
                <w:ilvl w:val="0"/>
                <w:numId w:val="3"/>
              </w:numPr>
              <w:contextualSpacing/>
              <w:rPr>
                <w:rFonts w:ascii="FS Jack" w:hAnsi="FS Jack"/>
              </w:rPr>
            </w:pPr>
            <w:r w:rsidRPr="00862D9C">
              <w:rPr>
                <w:rFonts w:ascii="FS Jack" w:hAnsi="FS Jack"/>
              </w:rPr>
              <w:t>Identifies new and different ways to overcome problems, thinking creatively to develop solutions.</w:t>
            </w:r>
          </w:p>
          <w:p w14:paraId="18EA2B99" w14:textId="77777777" w:rsidR="00134CA8" w:rsidRPr="00862D9C" w:rsidRDefault="00134CA8" w:rsidP="00134CA8">
            <w:pPr>
              <w:numPr>
                <w:ilvl w:val="0"/>
                <w:numId w:val="3"/>
              </w:numPr>
              <w:contextualSpacing/>
              <w:rPr>
                <w:rFonts w:ascii="FS Jack" w:hAnsi="FS Jack"/>
              </w:rPr>
            </w:pPr>
            <w:r w:rsidRPr="00862D9C">
              <w:rPr>
                <w:rFonts w:ascii="FS Jack" w:hAnsi="FS Jack"/>
              </w:rPr>
              <w:t>Continuously seeks to improve efficiency and performance.</w:t>
            </w:r>
          </w:p>
        </w:tc>
      </w:tr>
      <w:tr w:rsidR="00134CA8" w:rsidRPr="00862D9C" w14:paraId="093F072B" w14:textId="77777777" w:rsidTr="00B0653B">
        <w:trPr>
          <w:trHeight w:val="1180"/>
        </w:trPr>
        <w:tc>
          <w:tcPr>
            <w:tcW w:w="2466" w:type="dxa"/>
          </w:tcPr>
          <w:p w14:paraId="480B61EB" w14:textId="77777777" w:rsidR="00134CA8" w:rsidRPr="00862D9C" w:rsidRDefault="00134CA8" w:rsidP="00B35F73">
            <w:pPr>
              <w:rPr>
                <w:rFonts w:ascii="FS Jack" w:hAnsi="FS Jack"/>
              </w:rPr>
            </w:pPr>
            <w:r w:rsidRPr="00862D9C">
              <w:rPr>
                <w:rFonts w:ascii="FS Jack" w:hAnsi="FS Jack"/>
              </w:rPr>
              <w:lastRenderedPageBreak/>
              <w:t>SUPPORTIVE</w:t>
            </w:r>
          </w:p>
        </w:tc>
        <w:tc>
          <w:tcPr>
            <w:tcW w:w="7421" w:type="dxa"/>
          </w:tcPr>
          <w:p w14:paraId="77B83EB2" w14:textId="77777777" w:rsidR="00134CA8" w:rsidRPr="00862D9C" w:rsidRDefault="00134CA8" w:rsidP="00B35F73">
            <w:pPr>
              <w:rPr>
                <w:rFonts w:ascii="FS Jack" w:hAnsi="FS Jack"/>
                <w:b/>
              </w:rPr>
            </w:pPr>
            <w:r w:rsidRPr="00862D9C">
              <w:rPr>
                <w:rFonts w:ascii="FS Jack" w:hAnsi="FS Jack"/>
                <w:b/>
              </w:rPr>
              <w:t>Fosters a supportive culture:</w:t>
            </w:r>
          </w:p>
          <w:p w14:paraId="724A3A0F" w14:textId="77777777" w:rsidR="00134CA8" w:rsidRPr="00862D9C" w:rsidRDefault="00134CA8" w:rsidP="00134CA8">
            <w:pPr>
              <w:numPr>
                <w:ilvl w:val="0"/>
                <w:numId w:val="4"/>
              </w:numPr>
              <w:contextualSpacing/>
              <w:rPr>
                <w:rFonts w:ascii="FS Jack" w:hAnsi="FS Jack"/>
              </w:rPr>
            </w:pPr>
            <w:r w:rsidRPr="00862D9C">
              <w:rPr>
                <w:rFonts w:ascii="FS Jack" w:hAnsi="FS Jack"/>
              </w:rPr>
              <w:t>Maintains people’s self-esteem when interacting with them.</w:t>
            </w:r>
          </w:p>
          <w:p w14:paraId="24A233FB" w14:textId="77777777" w:rsidR="00134CA8" w:rsidRPr="00862D9C" w:rsidRDefault="00134CA8" w:rsidP="00134CA8">
            <w:pPr>
              <w:numPr>
                <w:ilvl w:val="0"/>
                <w:numId w:val="4"/>
              </w:numPr>
              <w:contextualSpacing/>
              <w:rPr>
                <w:rFonts w:ascii="FS Jack" w:hAnsi="FS Jack"/>
              </w:rPr>
            </w:pPr>
            <w:r w:rsidRPr="00862D9C">
              <w:rPr>
                <w:rFonts w:ascii="FS Jack" w:hAnsi="FS Jack"/>
              </w:rPr>
              <w:t>Avoids pre-judgement when listening to suggestions from others.</w:t>
            </w:r>
          </w:p>
          <w:p w14:paraId="7DB0F8A0" w14:textId="77777777" w:rsidR="00134CA8" w:rsidRPr="00862D9C" w:rsidRDefault="00134CA8" w:rsidP="00134CA8">
            <w:pPr>
              <w:numPr>
                <w:ilvl w:val="0"/>
                <w:numId w:val="4"/>
              </w:numPr>
              <w:contextualSpacing/>
              <w:rPr>
                <w:rFonts w:ascii="FS Jack" w:hAnsi="FS Jack"/>
                <w:b/>
              </w:rPr>
            </w:pPr>
            <w:r w:rsidRPr="00862D9C">
              <w:rPr>
                <w:rFonts w:ascii="FS Jack" w:hAnsi="FS Jack"/>
              </w:rPr>
              <w:t>Always seizes the opportunity to apply FA standards.</w:t>
            </w:r>
          </w:p>
        </w:tc>
      </w:tr>
      <w:tr w:rsidR="00134CA8" w:rsidRPr="00862D9C" w14:paraId="353CC140" w14:textId="77777777" w:rsidTr="00B0653B">
        <w:trPr>
          <w:trHeight w:val="1762"/>
        </w:trPr>
        <w:tc>
          <w:tcPr>
            <w:tcW w:w="2466" w:type="dxa"/>
          </w:tcPr>
          <w:p w14:paraId="5202A59B" w14:textId="77777777" w:rsidR="00134CA8" w:rsidRPr="00862D9C" w:rsidRDefault="00134CA8" w:rsidP="00B35F73">
            <w:pPr>
              <w:rPr>
                <w:rFonts w:ascii="FS Jack" w:hAnsi="FS Jack"/>
              </w:rPr>
            </w:pPr>
            <w:r w:rsidRPr="00862D9C">
              <w:rPr>
                <w:rFonts w:ascii="FS Jack" w:hAnsi="FS Jack"/>
              </w:rPr>
              <w:t>INCLUSIVE</w:t>
            </w:r>
          </w:p>
        </w:tc>
        <w:tc>
          <w:tcPr>
            <w:tcW w:w="7421" w:type="dxa"/>
          </w:tcPr>
          <w:p w14:paraId="4A9812DC" w14:textId="77777777" w:rsidR="00134CA8" w:rsidRPr="00862D9C" w:rsidRDefault="00134CA8" w:rsidP="00B35F73">
            <w:pPr>
              <w:rPr>
                <w:rFonts w:ascii="FS Jack" w:hAnsi="FS Jack"/>
                <w:b/>
              </w:rPr>
            </w:pPr>
            <w:r w:rsidRPr="00862D9C">
              <w:rPr>
                <w:rFonts w:ascii="FS Jack" w:hAnsi="FS Jack"/>
                <w:b/>
              </w:rPr>
              <w:t xml:space="preserve">Champions and ensures that football is, and will remain, a game for </w:t>
            </w:r>
            <w:r w:rsidRPr="00862D9C">
              <w:rPr>
                <w:rFonts w:ascii="FS Jack" w:hAnsi="FS Jack"/>
                <w:b/>
                <w:i/>
              </w:rPr>
              <w:t>everyone:</w:t>
            </w:r>
          </w:p>
          <w:p w14:paraId="47185CCF" w14:textId="77777777" w:rsidR="00134CA8" w:rsidRPr="00862D9C" w:rsidRDefault="00134CA8" w:rsidP="00134CA8">
            <w:pPr>
              <w:numPr>
                <w:ilvl w:val="0"/>
                <w:numId w:val="5"/>
              </w:numPr>
              <w:contextualSpacing/>
              <w:rPr>
                <w:rFonts w:ascii="FS Jack" w:hAnsi="FS Jack"/>
              </w:rPr>
            </w:pPr>
            <w:r w:rsidRPr="00862D9C">
              <w:rPr>
                <w:rFonts w:ascii="FS Jack" w:hAnsi="FS Jack"/>
              </w:rPr>
              <w:t>Openly collaborates with colleagues and partners in the game</w:t>
            </w:r>
          </w:p>
          <w:p w14:paraId="0CAD57B4" w14:textId="77777777" w:rsidR="00134CA8" w:rsidRPr="00862D9C" w:rsidRDefault="00134CA8" w:rsidP="00134CA8">
            <w:pPr>
              <w:numPr>
                <w:ilvl w:val="0"/>
                <w:numId w:val="5"/>
              </w:numPr>
              <w:contextualSpacing/>
              <w:rPr>
                <w:rFonts w:ascii="FS Jack" w:hAnsi="FS Jack"/>
              </w:rPr>
            </w:pPr>
            <w:r w:rsidRPr="00862D9C">
              <w:rPr>
                <w:rFonts w:ascii="FS Jack" w:hAnsi="FS Jack"/>
              </w:rPr>
              <w:t>Provides equal opportunity to people of different backgrounds, experience and perspective</w:t>
            </w:r>
          </w:p>
          <w:p w14:paraId="710A5A72" w14:textId="77777777" w:rsidR="00134CA8" w:rsidRPr="00862D9C" w:rsidRDefault="00134CA8" w:rsidP="00134CA8">
            <w:pPr>
              <w:numPr>
                <w:ilvl w:val="0"/>
                <w:numId w:val="5"/>
              </w:numPr>
              <w:contextualSpacing/>
              <w:rPr>
                <w:rFonts w:ascii="FS Jack" w:hAnsi="FS Jack"/>
              </w:rPr>
            </w:pPr>
            <w:r w:rsidRPr="00862D9C">
              <w:rPr>
                <w:rFonts w:ascii="FS Jack" w:hAnsi="FS Jack"/>
              </w:rPr>
              <w:t>Seeks out and embraces new ways of thinking and working.</w:t>
            </w:r>
          </w:p>
        </w:tc>
      </w:tr>
      <w:tr w:rsidR="00134CA8" w:rsidRPr="00862D9C" w14:paraId="713AB678" w14:textId="77777777" w:rsidTr="00B0653B">
        <w:trPr>
          <w:trHeight w:val="866"/>
        </w:trPr>
        <w:tc>
          <w:tcPr>
            <w:tcW w:w="2466" w:type="dxa"/>
          </w:tcPr>
          <w:p w14:paraId="76CE7536" w14:textId="77777777" w:rsidR="00134CA8" w:rsidRPr="00862D9C" w:rsidRDefault="00134CA8" w:rsidP="00B35F73">
            <w:pPr>
              <w:rPr>
                <w:rFonts w:ascii="FS Jack" w:hAnsi="FS Jack"/>
              </w:rPr>
            </w:pPr>
            <w:r w:rsidRPr="00862D9C">
              <w:rPr>
                <w:rFonts w:ascii="FS Jack" w:hAnsi="FS Jack"/>
              </w:rPr>
              <w:t>REFLECTIVE</w:t>
            </w:r>
          </w:p>
        </w:tc>
        <w:tc>
          <w:tcPr>
            <w:tcW w:w="7421" w:type="dxa"/>
          </w:tcPr>
          <w:p w14:paraId="697384F6" w14:textId="77777777" w:rsidR="00134CA8" w:rsidRPr="00862D9C" w:rsidRDefault="00134CA8" w:rsidP="00B35F73">
            <w:pPr>
              <w:rPr>
                <w:rFonts w:ascii="FS Jack" w:hAnsi="FS Jack"/>
                <w:b/>
              </w:rPr>
            </w:pPr>
            <w:r w:rsidRPr="00862D9C">
              <w:rPr>
                <w:rFonts w:ascii="FS Jack" w:hAnsi="FS Jack"/>
                <w:b/>
              </w:rPr>
              <w:t xml:space="preserve">Ensures that the whole game is represented across the business: </w:t>
            </w:r>
          </w:p>
          <w:p w14:paraId="0FC0C463" w14:textId="34D2ABC5" w:rsidR="00134CA8" w:rsidRPr="00862D9C" w:rsidRDefault="00AB6304" w:rsidP="00134CA8">
            <w:pPr>
              <w:numPr>
                <w:ilvl w:val="0"/>
                <w:numId w:val="6"/>
              </w:numPr>
              <w:contextualSpacing/>
              <w:rPr>
                <w:rFonts w:ascii="FS Jack" w:hAnsi="FS Jack"/>
              </w:rPr>
            </w:pPr>
            <w:r>
              <w:rPr>
                <w:rFonts w:ascii="FS Jack" w:hAnsi="FS Jack"/>
              </w:rPr>
              <w:t>Remains focused on ensuring that all stakeholders are fully represented and all known obstacles to inclusion are challenged and tackled.</w:t>
            </w:r>
          </w:p>
        </w:tc>
      </w:tr>
      <w:tr w:rsidR="00134CA8" w:rsidRPr="00862D9C" w14:paraId="3F93B17D" w14:textId="77777777" w:rsidTr="00B0653B">
        <w:trPr>
          <w:trHeight w:val="1180"/>
        </w:trPr>
        <w:tc>
          <w:tcPr>
            <w:tcW w:w="2466" w:type="dxa"/>
          </w:tcPr>
          <w:p w14:paraId="747715BF" w14:textId="77777777" w:rsidR="00134CA8" w:rsidRPr="00862D9C" w:rsidRDefault="00134CA8" w:rsidP="00B35F73">
            <w:pPr>
              <w:rPr>
                <w:rFonts w:ascii="FS Jack" w:hAnsi="FS Jack"/>
              </w:rPr>
            </w:pPr>
            <w:r w:rsidRPr="00862D9C">
              <w:rPr>
                <w:rFonts w:ascii="FS Jack" w:hAnsi="FS Jack"/>
              </w:rPr>
              <w:t>EXCELLENT</w:t>
            </w:r>
          </w:p>
        </w:tc>
        <w:tc>
          <w:tcPr>
            <w:tcW w:w="7421" w:type="dxa"/>
          </w:tcPr>
          <w:p w14:paraId="178A3FD8" w14:textId="77777777" w:rsidR="00134CA8" w:rsidRPr="00862D9C" w:rsidRDefault="00134CA8" w:rsidP="00B35F73">
            <w:pPr>
              <w:rPr>
                <w:rFonts w:ascii="FS Jack" w:hAnsi="FS Jack"/>
                <w:b/>
              </w:rPr>
            </w:pPr>
            <w:r w:rsidRPr="00862D9C">
              <w:rPr>
                <w:rFonts w:ascii="FS Jack" w:hAnsi="FS Jack"/>
                <w:b/>
              </w:rPr>
              <w:t>The very best outcome achieved by sustained excellence in performance:</w:t>
            </w:r>
          </w:p>
          <w:p w14:paraId="2DBFF3E6" w14:textId="09CD865B" w:rsidR="00134CA8" w:rsidRPr="00862D9C" w:rsidRDefault="00F91C79" w:rsidP="00134CA8">
            <w:pPr>
              <w:numPr>
                <w:ilvl w:val="0"/>
                <w:numId w:val="7"/>
              </w:numPr>
              <w:contextualSpacing/>
              <w:rPr>
                <w:rFonts w:ascii="FS Jack" w:hAnsi="FS Jack"/>
              </w:rPr>
            </w:pPr>
            <w:r w:rsidRPr="00862D9C">
              <w:rPr>
                <w:rFonts w:ascii="FS Jack" w:hAnsi="FS Jack"/>
              </w:rPr>
              <w:t>Always seeks to achieve the highest levels of performance.</w:t>
            </w:r>
          </w:p>
          <w:p w14:paraId="37FC7B66" w14:textId="77777777" w:rsidR="00134CA8" w:rsidRPr="00862D9C" w:rsidRDefault="00134CA8" w:rsidP="00134CA8">
            <w:pPr>
              <w:numPr>
                <w:ilvl w:val="0"/>
                <w:numId w:val="7"/>
              </w:numPr>
              <w:contextualSpacing/>
              <w:rPr>
                <w:rFonts w:ascii="FS Jack" w:hAnsi="FS Jack"/>
              </w:rPr>
            </w:pPr>
            <w:r w:rsidRPr="00862D9C">
              <w:rPr>
                <w:rFonts w:ascii="FS Jack" w:hAnsi="FS Jack"/>
              </w:rPr>
              <w:t>Persistent to achieve a standard that others consider impossible.</w:t>
            </w:r>
          </w:p>
          <w:p w14:paraId="6C16BE69" w14:textId="77777777" w:rsidR="00134CA8" w:rsidRPr="00862D9C" w:rsidRDefault="00134CA8" w:rsidP="00134CA8">
            <w:pPr>
              <w:numPr>
                <w:ilvl w:val="0"/>
                <w:numId w:val="7"/>
              </w:numPr>
              <w:contextualSpacing/>
              <w:rPr>
                <w:rFonts w:ascii="FS Jack" w:hAnsi="FS Jack"/>
              </w:rPr>
            </w:pPr>
            <w:r w:rsidRPr="00862D9C">
              <w:rPr>
                <w:rFonts w:ascii="FS Jack" w:hAnsi="FS Jack"/>
              </w:rPr>
              <w:t>Challenges others to go further and achieve more.</w:t>
            </w:r>
          </w:p>
        </w:tc>
      </w:tr>
    </w:tbl>
    <w:p w14:paraId="200CDF41" w14:textId="77777777" w:rsidR="00134CA8" w:rsidRPr="00862D9C" w:rsidRDefault="00134CA8" w:rsidP="00134CA8">
      <w:pPr>
        <w:spacing w:after="0"/>
        <w:rPr>
          <w:rFonts w:ascii="FS Jack" w:eastAsia="Times New Roman" w:hAnsi="FS Jack" w:cs="Times New Roman"/>
        </w:rPr>
      </w:pPr>
    </w:p>
    <w:p w14:paraId="28DD8819" w14:textId="77777777" w:rsidR="00134CA8" w:rsidRPr="00862D9C" w:rsidRDefault="00134CA8" w:rsidP="00134CA8">
      <w:pPr>
        <w:spacing w:after="0"/>
        <w:rPr>
          <w:rFonts w:ascii="FS Jack" w:eastAsia="Times New Roman" w:hAnsi="FS Jack" w:cs="Times New Roman"/>
        </w:rPr>
      </w:pPr>
    </w:p>
    <w:tbl>
      <w:tblPr>
        <w:tblStyle w:val="TableGrid"/>
        <w:tblW w:w="9994" w:type="dxa"/>
        <w:tblInd w:w="-289" w:type="dxa"/>
        <w:tblLook w:val="04A0" w:firstRow="1" w:lastRow="0" w:firstColumn="1" w:lastColumn="0" w:noHBand="0" w:noVBand="1"/>
      </w:tblPr>
      <w:tblGrid>
        <w:gridCol w:w="4991"/>
        <w:gridCol w:w="5003"/>
      </w:tblGrid>
      <w:tr w:rsidR="00134CA8" w:rsidRPr="00862D9C" w14:paraId="58BF1E30" w14:textId="77777777" w:rsidTr="00B0653B">
        <w:trPr>
          <w:trHeight w:val="472"/>
        </w:trPr>
        <w:tc>
          <w:tcPr>
            <w:tcW w:w="4991" w:type="dxa"/>
            <w:shd w:val="clear" w:color="auto" w:fill="D9D9D9" w:themeFill="background1" w:themeFillShade="D9"/>
            <w:vAlign w:val="center"/>
          </w:tcPr>
          <w:p w14:paraId="55BAE57F" w14:textId="13927002" w:rsidR="00134CA8" w:rsidRPr="00862D9C" w:rsidRDefault="00535232" w:rsidP="00B35F73">
            <w:pPr>
              <w:rPr>
                <w:rFonts w:ascii="FS Jack" w:eastAsia="Times New Roman" w:hAnsi="FS Jack"/>
                <w:b/>
              </w:rPr>
            </w:pPr>
            <w:r>
              <w:rPr>
                <w:rFonts w:ascii="FS Jack" w:eastAsia="Times New Roman" w:hAnsi="FS Jack"/>
                <w:b/>
              </w:rPr>
              <w:t>Role</w:t>
            </w:r>
            <w:r w:rsidR="00134CA8" w:rsidRPr="00862D9C">
              <w:rPr>
                <w:rFonts w:ascii="FS Jack" w:eastAsia="Times New Roman" w:hAnsi="FS Jack"/>
                <w:b/>
              </w:rPr>
              <w:t xml:space="preserve"> description reviewed and modified by:</w:t>
            </w:r>
          </w:p>
        </w:tc>
        <w:tc>
          <w:tcPr>
            <w:tcW w:w="5003" w:type="dxa"/>
            <w:vAlign w:val="center"/>
          </w:tcPr>
          <w:p w14:paraId="7E031EBC" w14:textId="77777777" w:rsidR="00134CA8" w:rsidRPr="00862D9C" w:rsidRDefault="00134CA8" w:rsidP="00B35F73">
            <w:pPr>
              <w:rPr>
                <w:rFonts w:ascii="FS Jack" w:eastAsia="Times New Roman" w:hAnsi="FS Jack"/>
                <w:iCs/>
              </w:rPr>
            </w:pPr>
            <w:r w:rsidRPr="00862D9C">
              <w:rPr>
                <w:rFonts w:ascii="FS Jack" w:eastAsia="Times New Roman" w:hAnsi="FS Jack"/>
                <w:iCs/>
              </w:rPr>
              <w:t>Denise Richmond</w:t>
            </w:r>
          </w:p>
        </w:tc>
      </w:tr>
      <w:tr w:rsidR="00134CA8" w:rsidRPr="00862D9C" w14:paraId="08A3E1A0" w14:textId="77777777" w:rsidTr="00B0653B">
        <w:trPr>
          <w:trHeight w:val="462"/>
        </w:trPr>
        <w:tc>
          <w:tcPr>
            <w:tcW w:w="4991" w:type="dxa"/>
            <w:shd w:val="clear" w:color="auto" w:fill="D9D9D9" w:themeFill="background1" w:themeFillShade="D9"/>
            <w:vAlign w:val="center"/>
          </w:tcPr>
          <w:p w14:paraId="36F5F613" w14:textId="787A9D0B" w:rsidR="00134CA8" w:rsidRPr="00862D9C" w:rsidRDefault="00134CA8" w:rsidP="00B35F73">
            <w:pPr>
              <w:rPr>
                <w:rFonts w:ascii="FS Jack" w:eastAsia="Times New Roman" w:hAnsi="FS Jack"/>
              </w:rPr>
            </w:pPr>
            <w:r w:rsidRPr="00862D9C">
              <w:rPr>
                <w:rFonts w:ascii="FS Jack" w:eastAsia="Times New Roman" w:hAnsi="FS Jack"/>
                <w:b/>
              </w:rPr>
              <w:t xml:space="preserve">Date </w:t>
            </w:r>
            <w:r w:rsidR="00535232">
              <w:rPr>
                <w:rFonts w:ascii="FS Jack" w:eastAsia="Times New Roman" w:hAnsi="FS Jack"/>
                <w:b/>
              </w:rPr>
              <w:t>role</w:t>
            </w:r>
            <w:r w:rsidRPr="00862D9C">
              <w:rPr>
                <w:rFonts w:ascii="FS Jack" w:eastAsia="Times New Roman" w:hAnsi="FS Jack"/>
                <w:b/>
              </w:rPr>
              <w:t xml:space="preserve"> description reviewed and modified:</w:t>
            </w:r>
          </w:p>
        </w:tc>
        <w:tc>
          <w:tcPr>
            <w:tcW w:w="5003" w:type="dxa"/>
            <w:vAlign w:val="center"/>
          </w:tcPr>
          <w:p w14:paraId="14EDFA31" w14:textId="77777777" w:rsidR="00134CA8" w:rsidRPr="00862D9C" w:rsidRDefault="00134CA8" w:rsidP="00B35F73">
            <w:pPr>
              <w:rPr>
                <w:rFonts w:ascii="FS Jack" w:eastAsia="Times New Roman" w:hAnsi="FS Jack"/>
                <w:iCs/>
              </w:rPr>
            </w:pPr>
            <w:r>
              <w:rPr>
                <w:rFonts w:ascii="FS Jack" w:eastAsia="Times New Roman" w:hAnsi="FS Jack"/>
                <w:iCs/>
              </w:rPr>
              <w:t>11</w:t>
            </w:r>
            <w:r w:rsidRPr="00862D9C">
              <w:rPr>
                <w:rFonts w:ascii="FS Jack" w:eastAsia="Times New Roman" w:hAnsi="FS Jack"/>
                <w:iCs/>
                <w:vertAlign w:val="superscript"/>
              </w:rPr>
              <w:t>th</w:t>
            </w:r>
            <w:r>
              <w:rPr>
                <w:rFonts w:ascii="FS Jack" w:eastAsia="Times New Roman" w:hAnsi="FS Jack"/>
                <w:iCs/>
              </w:rPr>
              <w:t xml:space="preserve"> December</w:t>
            </w:r>
            <w:r w:rsidRPr="00862D9C">
              <w:rPr>
                <w:rFonts w:ascii="FS Jack" w:eastAsia="Times New Roman" w:hAnsi="FS Jack"/>
                <w:iCs/>
              </w:rPr>
              <w:t xml:space="preserve"> 2020</w:t>
            </w:r>
          </w:p>
        </w:tc>
      </w:tr>
      <w:tr w:rsidR="00134CA8" w:rsidRPr="00862D9C" w14:paraId="7B0F31BE" w14:textId="77777777" w:rsidTr="00B0653B">
        <w:trPr>
          <w:trHeight w:val="462"/>
        </w:trPr>
        <w:tc>
          <w:tcPr>
            <w:tcW w:w="4991" w:type="dxa"/>
            <w:shd w:val="clear" w:color="auto" w:fill="D9D9D9" w:themeFill="background1" w:themeFillShade="D9"/>
            <w:vAlign w:val="center"/>
          </w:tcPr>
          <w:p w14:paraId="121376F8" w14:textId="42B82096" w:rsidR="00134CA8" w:rsidRPr="00862D9C" w:rsidRDefault="00535232" w:rsidP="00B35F73">
            <w:pPr>
              <w:rPr>
                <w:rFonts w:ascii="FS Jack" w:eastAsia="Times New Roman" w:hAnsi="FS Jack"/>
                <w:b/>
                <w:bCs/>
              </w:rPr>
            </w:pPr>
            <w:r>
              <w:rPr>
                <w:rFonts w:ascii="FS Jack" w:eastAsia="Times New Roman" w:hAnsi="FS Jack"/>
                <w:b/>
                <w:bCs/>
              </w:rPr>
              <w:t>Role</w:t>
            </w:r>
            <w:r w:rsidR="00134CA8" w:rsidRPr="00862D9C">
              <w:rPr>
                <w:rFonts w:ascii="FS Jack" w:eastAsia="Times New Roman" w:hAnsi="FS Jack"/>
                <w:b/>
                <w:bCs/>
              </w:rPr>
              <w:t xml:space="preserve"> description authorised</w:t>
            </w:r>
            <w:r w:rsidR="00134CA8" w:rsidRPr="00862D9C">
              <w:rPr>
                <w:rFonts w:ascii="FS Jack" w:eastAsia="Times New Roman" w:hAnsi="FS Jack"/>
                <w:b/>
                <w:bCs/>
                <w:i/>
                <w:iCs/>
              </w:rPr>
              <w:t xml:space="preserve"> </w:t>
            </w:r>
            <w:r w:rsidR="00134CA8" w:rsidRPr="00862D9C">
              <w:rPr>
                <w:rFonts w:ascii="FS Jack" w:eastAsia="Times New Roman" w:hAnsi="FS Jack"/>
                <w:b/>
                <w:bCs/>
              </w:rPr>
              <w:t>by:</w:t>
            </w:r>
          </w:p>
        </w:tc>
        <w:tc>
          <w:tcPr>
            <w:tcW w:w="5003" w:type="dxa"/>
            <w:vAlign w:val="center"/>
          </w:tcPr>
          <w:p w14:paraId="0FC7B248" w14:textId="77777777" w:rsidR="00134CA8" w:rsidRPr="00862D9C" w:rsidRDefault="00134CA8" w:rsidP="00B35F73">
            <w:pPr>
              <w:rPr>
                <w:rFonts w:ascii="FS Jack" w:eastAsia="Times New Roman" w:hAnsi="FS Jack"/>
              </w:rPr>
            </w:pPr>
            <w:r w:rsidRPr="00862D9C">
              <w:rPr>
                <w:rFonts w:ascii="FS Jack" w:eastAsia="Times New Roman" w:hAnsi="FS Jack"/>
              </w:rPr>
              <w:t>Denise Richmond, Kent FA Chair.</w:t>
            </w:r>
          </w:p>
        </w:tc>
      </w:tr>
    </w:tbl>
    <w:p w14:paraId="10F45211" w14:textId="77777777" w:rsidR="00134CA8" w:rsidRPr="00862D9C" w:rsidRDefault="00134CA8" w:rsidP="00134CA8">
      <w:pPr>
        <w:spacing w:after="0"/>
        <w:rPr>
          <w:rFonts w:ascii="FS Jack" w:eastAsia="Times New Roman" w:hAnsi="FS Jack" w:cs="Times New Roman"/>
        </w:rPr>
      </w:pPr>
    </w:p>
    <w:tbl>
      <w:tblPr>
        <w:tblStyle w:val="TableGrid"/>
        <w:tblW w:w="9950" w:type="dxa"/>
        <w:tblInd w:w="-289" w:type="dxa"/>
        <w:tblLook w:val="04A0" w:firstRow="1" w:lastRow="0" w:firstColumn="1" w:lastColumn="0" w:noHBand="0" w:noVBand="1"/>
      </w:tblPr>
      <w:tblGrid>
        <w:gridCol w:w="5083"/>
        <w:gridCol w:w="4867"/>
      </w:tblGrid>
      <w:tr w:rsidR="00134CA8" w:rsidRPr="00862D9C" w14:paraId="12FDD4AA" w14:textId="77777777" w:rsidTr="00B0653B">
        <w:trPr>
          <w:trHeight w:val="497"/>
        </w:trPr>
        <w:tc>
          <w:tcPr>
            <w:tcW w:w="5083" w:type="dxa"/>
            <w:shd w:val="clear" w:color="auto" w:fill="D9D9D9" w:themeFill="background1" w:themeFillShade="D9"/>
            <w:vAlign w:val="center"/>
          </w:tcPr>
          <w:p w14:paraId="07FD1C63" w14:textId="67605461" w:rsidR="00134CA8" w:rsidRPr="00862D9C" w:rsidRDefault="00134CA8" w:rsidP="00B35F73">
            <w:pPr>
              <w:rPr>
                <w:rFonts w:ascii="FS Jack" w:eastAsia="Times New Roman" w:hAnsi="FS Jack"/>
              </w:rPr>
            </w:pPr>
            <w:r w:rsidRPr="00862D9C">
              <w:rPr>
                <w:rFonts w:ascii="FS Jack" w:eastAsia="Times New Roman" w:hAnsi="FS Jack"/>
                <w:b/>
              </w:rPr>
              <w:t xml:space="preserve">Signed by </w:t>
            </w:r>
            <w:r w:rsidR="00535232">
              <w:rPr>
                <w:rFonts w:ascii="FS Jack" w:eastAsia="Times New Roman" w:hAnsi="FS Jack"/>
                <w:b/>
              </w:rPr>
              <w:t>role</w:t>
            </w:r>
            <w:r w:rsidRPr="00862D9C">
              <w:rPr>
                <w:rFonts w:ascii="FS Jack" w:eastAsia="Times New Roman" w:hAnsi="FS Jack"/>
                <w:b/>
              </w:rPr>
              <w:t xml:space="preserve"> holder (on appointment): </w:t>
            </w:r>
          </w:p>
        </w:tc>
        <w:tc>
          <w:tcPr>
            <w:tcW w:w="4867" w:type="dxa"/>
            <w:vAlign w:val="center"/>
          </w:tcPr>
          <w:p w14:paraId="1436BD03" w14:textId="77777777" w:rsidR="00134CA8" w:rsidRPr="00862D9C" w:rsidRDefault="00134CA8" w:rsidP="00B35F73">
            <w:pPr>
              <w:rPr>
                <w:rFonts w:ascii="FS Jack" w:eastAsia="Times New Roman" w:hAnsi="FS Jack"/>
              </w:rPr>
            </w:pPr>
          </w:p>
        </w:tc>
      </w:tr>
      <w:tr w:rsidR="00134CA8" w:rsidRPr="00862D9C" w14:paraId="4013DF38" w14:textId="77777777" w:rsidTr="00B0653B">
        <w:trPr>
          <w:trHeight w:val="497"/>
        </w:trPr>
        <w:tc>
          <w:tcPr>
            <w:tcW w:w="5083" w:type="dxa"/>
            <w:shd w:val="clear" w:color="auto" w:fill="D9D9D9" w:themeFill="background1" w:themeFillShade="D9"/>
            <w:vAlign w:val="center"/>
          </w:tcPr>
          <w:p w14:paraId="2ED4368E" w14:textId="77777777" w:rsidR="00134CA8" w:rsidRPr="00862D9C" w:rsidRDefault="00134CA8" w:rsidP="00B35F73">
            <w:pPr>
              <w:rPr>
                <w:rFonts w:ascii="FS Jack" w:eastAsia="Times New Roman" w:hAnsi="FS Jack"/>
                <w:b/>
              </w:rPr>
            </w:pPr>
            <w:r w:rsidRPr="00862D9C">
              <w:rPr>
                <w:rFonts w:ascii="FS Jack" w:eastAsia="Times New Roman" w:hAnsi="FS Jack"/>
                <w:b/>
              </w:rPr>
              <w:t>Date signed:</w:t>
            </w:r>
          </w:p>
        </w:tc>
        <w:tc>
          <w:tcPr>
            <w:tcW w:w="4867" w:type="dxa"/>
            <w:vAlign w:val="center"/>
          </w:tcPr>
          <w:p w14:paraId="1E3DB34A" w14:textId="77777777" w:rsidR="00134CA8" w:rsidRPr="00862D9C" w:rsidRDefault="00134CA8" w:rsidP="00B35F73">
            <w:pPr>
              <w:rPr>
                <w:rFonts w:ascii="FS Jack" w:eastAsia="Times New Roman" w:hAnsi="FS Jack"/>
              </w:rPr>
            </w:pPr>
          </w:p>
        </w:tc>
      </w:tr>
    </w:tbl>
    <w:p w14:paraId="7DD9E158" w14:textId="344E7EED" w:rsidR="00B0653B" w:rsidRDefault="00B0653B" w:rsidP="001A666F">
      <w:pPr>
        <w:spacing w:after="0" w:line="240" w:lineRule="auto"/>
        <w:rPr>
          <w:rFonts w:eastAsia="Times New Roman" w:cstheme="minorHAnsi"/>
          <w:b/>
          <w:bCs/>
          <w:sz w:val="28"/>
          <w:szCs w:val="28"/>
        </w:rPr>
      </w:pPr>
    </w:p>
    <w:p w14:paraId="42682C67" w14:textId="317C513F" w:rsidR="0050100B" w:rsidRDefault="0050100B" w:rsidP="001A666F">
      <w:pPr>
        <w:spacing w:after="0" w:line="240" w:lineRule="auto"/>
        <w:rPr>
          <w:rFonts w:eastAsia="Times New Roman" w:cstheme="minorHAnsi"/>
          <w:b/>
          <w:bCs/>
          <w:sz w:val="28"/>
          <w:szCs w:val="28"/>
        </w:rPr>
      </w:pPr>
    </w:p>
    <w:p w14:paraId="0945B1F6" w14:textId="51C8D633" w:rsidR="0050100B" w:rsidRDefault="0050100B" w:rsidP="001A666F">
      <w:pPr>
        <w:spacing w:after="0" w:line="240" w:lineRule="auto"/>
        <w:rPr>
          <w:rFonts w:eastAsia="Times New Roman" w:cstheme="minorHAnsi"/>
          <w:b/>
          <w:bCs/>
          <w:sz w:val="28"/>
          <w:szCs w:val="28"/>
        </w:rPr>
      </w:pPr>
    </w:p>
    <w:p w14:paraId="20CE4656" w14:textId="246D029F" w:rsidR="0050100B" w:rsidRDefault="0050100B" w:rsidP="001A666F">
      <w:pPr>
        <w:spacing w:after="0" w:line="240" w:lineRule="auto"/>
        <w:rPr>
          <w:rFonts w:eastAsia="Times New Roman" w:cstheme="minorHAnsi"/>
          <w:b/>
          <w:bCs/>
          <w:sz w:val="28"/>
          <w:szCs w:val="28"/>
        </w:rPr>
      </w:pPr>
    </w:p>
    <w:p w14:paraId="050A5C24" w14:textId="797D8467" w:rsidR="0050100B" w:rsidRDefault="0050100B" w:rsidP="001A666F">
      <w:pPr>
        <w:spacing w:after="0" w:line="240" w:lineRule="auto"/>
        <w:rPr>
          <w:rFonts w:eastAsia="Times New Roman" w:cstheme="minorHAnsi"/>
          <w:b/>
          <w:bCs/>
          <w:sz w:val="28"/>
          <w:szCs w:val="28"/>
        </w:rPr>
      </w:pPr>
    </w:p>
    <w:p w14:paraId="4A1089A0" w14:textId="20B475CC" w:rsidR="008B30B1" w:rsidRDefault="008B30B1" w:rsidP="001A666F">
      <w:pPr>
        <w:spacing w:after="0" w:line="240" w:lineRule="auto"/>
        <w:rPr>
          <w:rFonts w:eastAsia="Times New Roman" w:cstheme="minorHAnsi"/>
          <w:b/>
          <w:bCs/>
          <w:sz w:val="28"/>
          <w:szCs w:val="28"/>
        </w:rPr>
      </w:pPr>
    </w:p>
    <w:p w14:paraId="4617E8DD" w14:textId="77777777" w:rsidR="00535232" w:rsidRDefault="00535232" w:rsidP="001A666F">
      <w:pPr>
        <w:spacing w:after="0" w:line="240" w:lineRule="auto"/>
        <w:rPr>
          <w:rFonts w:eastAsia="Times New Roman" w:cstheme="minorHAnsi"/>
          <w:b/>
          <w:bCs/>
          <w:sz w:val="28"/>
          <w:szCs w:val="28"/>
        </w:rPr>
      </w:pPr>
    </w:p>
    <w:p w14:paraId="11D1BDD2" w14:textId="77777777" w:rsidR="004B53C7" w:rsidRDefault="004B53C7" w:rsidP="001A666F">
      <w:pPr>
        <w:spacing w:after="0" w:line="240" w:lineRule="auto"/>
        <w:rPr>
          <w:rFonts w:eastAsia="Times New Roman" w:cstheme="minorHAnsi"/>
          <w:b/>
          <w:bCs/>
          <w:sz w:val="28"/>
          <w:szCs w:val="28"/>
        </w:rPr>
      </w:pPr>
    </w:p>
    <w:p w14:paraId="65BC479C" w14:textId="77777777" w:rsidR="004B53C7" w:rsidRDefault="004B53C7" w:rsidP="001A666F">
      <w:pPr>
        <w:spacing w:after="0" w:line="240" w:lineRule="auto"/>
        <w:rPr>
          <w:rFonts w:eastAsia="Times New Roman" w:cstheme="minorHAnsi"/>
          <w:b/>
          <w:bCs/>
          <w:sz w:val="28"/>
          <w:szCs w:val="28"/>
        </w:rPr>
      </w:pPr>
    </w:p>
    <w:p w14:paraId="34632A66" w14:textId="77777777" w:rsidR="004B53C7" w:rsidRDefault="004B53C7" w:rsidP="001A666F">
      <w:pPr>
        <w:spacing w:after="0" w:line="240" w:lineRule="auto"/>
        <w:rPr>
          <w:rFonts w:eastAsia="Times New Roman" w:cstheme="minorHAnsi"/>
          <w:b/>
          <w:bCs/>
          <w:sz w:val="28"/>
          <w:szCs w:val="28"/>
        </w:rPr>
      </w:pPr>
    </w:p>
    <w:p w14:paraId="4C776EB7" w14:textId="77777777" w:rsidR="004B53C7" w:rsidRDefault="004B53C7" w:rsidP="001A666F">
      <w:pPr>
        <w:spacing w:after="0" w:line="240" w:lineRule="auto"/>
        <w:rPr>
          <w:rFonts w:eastAsia="Times New Roman" w:cstheme="minorHAnsi"/>
          <w:b/>
          <w:bCs/>
          <w:sz w:val="28"/>
          <w:szCs w:val="28"/>
        </w:rPr>
      </w:pPr>
    </w:p>
    <w:p w14:paraId="3B508501" w14:textId="77777777" w:rsidR="004B53C7" w:rsidRDefault="004B53C7" w:rsidP="001A666F">
      <w:pPr>
        <w:spacing w:after="0" w:line="240" w:lineRule="auto"/>
        <w:rPr>
          <w:rFonts w:eastAsia="Times New Roman" w:cstheme="minorHAnsi"/>
          <w:b/>
          <w:bCs/>
          <w:sz w:val="28"/>
          <w:szCs w:val="28"/>
        </w:rPr>
      </w:pPr>
    </w:p>
    <w:p w14:paraId="1BE96D0F" w14:textId="77777777" w:rsidR="004B53C7" w:rsidRDefault="004B53C7" w:rsidP="001A666F">
      <w:pPr>
        <w:spacing w:after="0" w:line="240" w:lineRule="auto"/>
        <w:rPr>
          <w:rFonts w:eastAsia="Times New Roman" w:cstheme="minorHAnsi"/>
          <w:b/>
          <w:bCs/>
          <w:sz w:val="28"/>
          <w:szCs w:val="28"/>
        </w:rPr>
      </w:pPr>
    </w:p>
    <w:p w14:paraId="39A5FC24" w14:textId="77777777" w:rsidR="004B53C7" w:rsidRDefault="004B53C7" w:rsidP="001A666F">
      <w:pPr>
        <w:spacing w:after="0" w:line="240" w:lineRule="auto"/>
        <w:rPr>
          <w:rFonts w:eastAsia="Times New Roman" w:cstheme="minorHAnsi"/>
          <w:b/>
          <w:bCs/>
          <w:sz w:val="28"/>
          <w:szCs w:val="28"/>
        </w:rPr>
      </w:pPr>
    </w:p>
    <w:p w14:paraId="0047BB7B" w14:textId="650987A7" w:rsidR="001A666F" w:rsidRPr="00C02297" w:rsidRDefault="001A666F" w:rsidP="001A666F">
      <w:pPr>
        <w:spacing w:after="0" w:line="240" w:lineRule="auto"/>
        <w:rPr>
          <w:rFonts w:eastAsia="Times New Roman" w:cstheme="minorHAnsi"/>
          <w:b/>
          <w:bCs/>
          <w:sz w:val="28"/>
          <w:szCs w:val="28"/>
        </w:rPr>
      </w:pPr>
      <w:r w:rsidRPr="00C02297">
        <w:rPr>
          <w:rFonts w:eastAsia="Times New Roman" w:cstheme="minorHAnsi"/>
          <w:b/>
          <w:bCs/>
          <w:sz w:val="28"/>
          <w:szCs w:val="28"/>
        </w:rPr>
        <w:lastRenderedPageBreak/>
        <w:t>Application Process</w:t>
      </w:r>
    </w:p>
    <w:p w14:paraId="50312BED" w14:textId="26BF64AE" w:rsidR="001A666F" w:rsidRPr="00C02297" w:rsidRDefault="001A666F" w:rsidP="001A666F">
      <w:pPr>
        <w:spacing w:after="0" w:line="240" w:lineRule="auto"/>
        <w:rPr>
          <w:rFonts w:eastAsia="Times New Roman" w:cstheme="minorHAnsi"/>
          <w:b/>
          <w:bCs/>
          <w:sz w:val="28"/>
          <w:szCs w:val="28"/>
        </w:rPr>
      </w:pPr>
    </w:p>
    <w:p w14:paraId="3638F2A5" w14:textId="2E2F2977" w:rsidR="00D14133" w:rsidRPr="00D14133" w:rsidRDefault="00D14133" w:rsidP="00D14133">
      <w:pPr>
        <w:spacing w:after="0" w:line="240" w:lineRule="auto"/>
        <w:rPr>
          <w:rFonts w:eastAsia="Times New Roman" w:cstheme="minorHAnsi"/>
        </w:rPr>
      </w:pPr>
      <w:r w:rsidRPr="00D14133">
        <w:rPr>
          <w:rFonts w:eastAsia="Times New Roman" w:cstheme="minorHAnsi"/>
        </w:rPr>
        <w:t xml:space="preserve">All we need from you at this stage is </w:t>
      </w:r>
      <w:r w:rsidR="002B2B46">
        <w:rPr>
          <w:rFonts w:eastAsia="Times New Roman" w:cstheme="minorHAnsi"/>
        </w:rPr>
        <w:t>two</w:t>
      </w:r>
      <w:r w:rsidRPr="00D14133">
        <w:rPr>
          <w:rFonts w:eastAsia="Times New Roman" w:cstheme="minorHAnsi"/>
        </w:rPr>
        <w:t xml:space="preserve"> documents:</w:t>
      </w:r>
    </w:p>
    <w:p w14:paraId="1EC52F08" w14:textId="39F383D6" w:rsidR="00D14133" w:rsidRPr="00D14133" w:rsidRDefault="00D14133" w:rsidP="00D14133">
      <w:pPr>
        <w:pStyle w:val="ListParagraph"/>
        <w:numPr>
          <w:ilvl w:val="0"/>
          <w:numId w:val="14"/>
        </w:numPr>
        <w:spacing w:after="0" w:line="240" w:lineRule="auto"/>
        <w:rPr>
          <w:rFonts w:eastAsia="Times New Roman" w:cstheme="minorHAnsi"/>
        </w:rPr>
      </w:pPr>
      <w:r w:rsidRPr="00D14133">
        <w:rPr>
          <w:rFonts w:eastAsia="Times New Roman" w:cstheme="minorHAnsi"/>
        </w:rPr>
        <w:t>A</w:t>
      </w:r>
      <w:r w:rsidR="00552622">
        <w:rPr>
          <w:rFonts w:eastAsia="Times New Roman" w:cstheme="minorHAnsi"/>
        </w:rPr>
        <w:t xml:space="preserve"> completed </w:t>
      </w:r>
      <w:r w:rsidRPr="00D14133">
        <w:rPr>
          <w:rFonts w:eastAsia="Times New Roman" w:cstheme="minorHAnsi"/>
        </w:rPr>
        <w:t xml:space="preserve">application form of key information </w:t>
      </w:r>
    </w:p>
    <w:p w14:paraId="17862C39" w14:textId="527A8D53" w:rsidR="00085900" w:rsidRDefault="00D14133" w:rsidP="00D14133">
      <w:pPr>
        <w:pStyle w:val="ListParagraph"/>
        <w:numPr>
          <w:ilvl w:val="0"/>
          <w:numId w:val="14"/>
        </w:numPr>
        <w:spacing w:after="0" w:line="240" w:lineRule="auto"/>
        <w:rPr>
          <w:rFonts w:eastAsia="Times New Roman" w:cstheme="minorHAnsi"/>
        </w:rPr>
      </w:pPr>
      <w:r w:rsidRPr="00D14133">
        <w:rPr>
          <w:rFonts w:eastAsia="Times New Roman" w:cstheme="minorHAnsi"/>
        </w:rPr>
        <w:t>A Diversity monitoring form</w:t>
      </w:r>
    </w:p>
    <w:p w14:paraId="428C9965" w14:textId="2FC6CF30" w:rsidR="001A3EC2" w:rsidRDefault="001A3EC2" w:rsidP="00D14133">
      <w:pPr>
        <w:pStyle w:val="ListParagraph"/>
        <w:numPr>
          <w:ilvl w:val="0"/>
          <w:numId w:val="14"/>
        </w:numPr>
        <w:spacing w:after="0" w:line="240" w:lineRule="auto"/>
        <w:rPr>
          <w:rFonts w:eastAsia="Times New Roman" w:cstheme="minorHAnsi"/>
        </w:rPr>
      </w:pPr>
      <w:r>
        <w:rPr>
          <w:rFonts w:eastAsia="Times New Roman" w:cstheme="minorHAnsi"/>
        </w:rPr>
        <w:t>The closing date for applications is</w:t>
      </w:r>
      <w:r w:rsidR="006915BB">
        <w:rPr>
          <w:rFonts w:eastAsia="Times New Roman" w:cstheme="minorHAnsi"/>
        </w:rPr>
        <w:t xml:space="preserve"> </w:t>
      </w:r>
      <w:r w:rsidR="006915BB" w:rsidRPr="006915BB">
        <w:rPr>
          <w:rFonts w:eastAsia="Times New Roman" w:cstheme="minorHAnsi"/>
          <w:b/>
          <w:bCs/>
        </w:rPr>
        <w:t>5pm</w:t>
      </w:r>
      <w:r w:rsidR="006915BB">
        <w:rPr>
          <w:rFonts w:eastAsia="Times New Roman" w:cstheme="minorHAnsi"/>
        </w:rPr>
        <w:t xml:space="preserve"> on</w:t>
      </w:r>
      <w:r>
        <w:rPr>
          <w:rFonts w:eastAsia="Times New Roman" w:cstheme="minorHAnsi"/>
        </w:rPr>
        <w:t xml:space="preserve"> </w:t>
      </w:r>
      <w:r w:rsidRPr="001A3EC2">
        <w:rPr>
          <w:rFonts w:eastAsia="Times New Roman" w:cstheme="minorHAnsi"/>
          <w:b/>
          <w:bCs/>
        </w:rPr>
        <w:t>Friday 2</w:t>
      </w:r>
      <w:r w:rsidR="00C77223">
        <w:rPr>
          <w:rFonts w:eastAsia="Times New Roman" w:cstheme="minorHAnsi"/>
          <w:b/>
          <w:bCs/>
        </w:rPr>
        <w:t>2</w:t>
      </w:r>
      <w:r w:rsidR="00C77223" w:rsidRPr="00C77223">
        <w:rPr>
          <w:rFonts w:eastAsia="Times New Roman" w:cstheme="minorHAnsi"/>
          <w:b/>
          <w:bCs/>
          <w:vertAlign w:val="superscript"/>
        </w:rPr>
        <w:t>nd</w:t>
      </w:r>
      <w:r w:rsidR="00C77223">
        <w:rPr>
          <w:rFonts w:eastAsia="Times New Roman" w:cstheme="minorHAnsi"/>
          <w:b/>
          <w:bCs/>
        </w:rPr>
        <w:t xml:space="preserve"> </w:t>
      </w:r>
      <w:r w:rsidRPr="001A3EC2">
        <w:rPr>
          <w:rFonts w:eastAsia="Times New Roman" w:cstheme="minorHAnsi"/>
          <w:b/>
          <w:bCs/>
        </w:rPr>
        <w:t>January 2021</w:t>
      </w:r>
    </w:p>
    <w:p w14:paraId="335F23DB" w14:textId="3AA83273" w:rsidR="00D02448" w:rsidRDefault="00D02448" w:rsidP="00D02448">
      <w:pPr>
        <w:spacing w:after="0" w:line="240" w:lineRule="auto"/>
        <w:rPr>
          <w:rFonts w:eastAsia="Times New Roman" w:cstheme="minorHAnsi"/>
        </w:rPr>
      </w:pPr>
    </w:p>
    <w:p w14:paraId="61A42996" w14:textId="2AC68A13" w:rsidR="00D02448" w:rsidRPr="00D02448" w:rsidRDefault="00D02448" w:rsidP="00D02448">
      <w:pPr>
        <w:spacing w:after="0" w:line="240" w:lineRule="auto"/>
        <w:rPr>
          <w:rFonts w:eastAsia="Times New Roman" w:cstheme="minorHAnsi"/>
        </w:rPr>
      </w:pPr>
      <w:r>
        <w:rPr>
          <w:rFonts w:eastAsia="Times New Roman" w:cstheme="minorHAnsi"/>
          <w:noProof/>
        </w:rPr>
        <w:drawing>
          <wp:inline distT="0" distB="0" distL="0" distR="0" wp14:anchorId="1DABCE26" wp14:editId="3416C9A3">
            <wp:extent cx="5486400" cy="3200400"/>
            <wp:effectExtent l="5715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BCE3878" w14:textId="1044AA64" w:rsidR="006915BB" w:rsidRDefault="006915BB" w:rsidP="00B0653B">
      <w:pPr>
        <w:spacing w:after="0" w:line="240" w:lineRule="auto"/>
        <w:rPr>
          <w:rFonts w:eastAsia="Times New Roman" w:cstheme="minorHAnsi"/>
          <w:b/>
          <w:bCs/>
          <w:sz w:val="28"/>
          <w:szCs w:val="28"/>
        </w:rPr>
      </w:pPr>
    </w:p>
    <w:p w14:paraId="3549831D" w14:textId="6037BFA2" w:rsidR="001C3C21" w:rsidRDefault="001C3C21" w:rsidP="00B0653B">
      <w:pPr>
        <w:spacing w:after="0" w:line="240" w:lineRule="auto"/>
        <w:rPr>
          <w:rFonts w:eastAsia="Times New Roman" w:cstheme="minorHAnsi"/>
          <w:b/>
          <w:bCs/>
          <w:sz w:val="28"/>
          <w:szCs w:val="28"/>
        </w:rPr>
      </w:pPr>
    </w:p>
    <w:p w14:paraId="55BF8A5C" w14:textId="2A5A0740" w:rsidR="001C3C21" w:rsidRPr="00E42D6C" w:rsidRDefault="00E42D6C" w:rsidP="00B0653B">
      <w:pPr>
        <w:spacing w:after="0" w:line="240" w:lineRule="auto"/>
        <w:rPr>
          <w:rFonts w:eastAsia="Times New Roman" w:cstheme="minorHAnsi"/>
        </w:rPr>
      </w:pPr>
      <w:r>
        <w:rPr>
          <w:rFonts w:eastAsia="Times New Roman" w:cstheme="minorHAnsi"/>
        </w:rPr>
        <w:t>T</w:t>
      </w:r>
      <w:r w:rsidR="001C3C21" w:rsidRPr="00E42D6C">
        <w:rPr>
          <w:rFonts w:eastAsia="Times New Roman" w:cstheme="minorHAnsi"/>
        </w:rPr>
        <w:t xml:space="preserve">he </w:t>
      </w:r>
      <w:r w:rsidR="00D82FFF">
        <w:rPr>
          <w:rFonts w:eastAsia="Times New Roman" w:cstheme="minorHAnsi"/>
        </w:rPr>
        <w:t xml:space="preserve">Independent Non-Executive </w:t>
      </w:r>
      <w:r w:rsidR="00D745B3" w:rsidRPr="00E42D6C">
        <w:rPr>
          <w:rFonts w:eastAsia="Times New Roman" w:cstheme="minorHAnsi"/>
        </w:rPr>
        <w:t xml:space="preserve">Director application form can be found </w:t>
      </w:r>
      <w:hyperlink r:id="rId23" w:history="1">
        <w:r w:rsidR="00983CCB" w:rsidRPr="000A0D2A">
          <w:rPr>
            <w:rStyle w:val="Hyperlink"/>
            <w:rFonts w:eastAsia="Times New Roman" w:cstheme="minorHAnsi"/>
          </w:rPr>
          <w:t>here</w:t>
        </w:r>
      </w:hyperlink>
      <w:bookmarkStart w:id="5" w:name="_GoBack"/>
      <w:bookmarkEnd w:id="5"/>
      <w:r w:rsidR="00983CCB" w:rsidRPr="000A0D2A">
        <w:rPr>
          <w:rFonts w:eastAsia="Times New Roman" w:cstheme="minorHAnsi"/>
        </w:rPr>
        <w:t>.</w:t>
      </w:r>
    </w:p>
    <w:p w14:paraId="19F6701E" w14:textId="1E37F81B" w:rsidR="001C3C21" w:rsidRDefault="001C3C21" w:rsidP="00B0653B">
      <w:pPr>
        <w:spacing w:after="0" w:line="240" w:lineRule="auto"/>
        <w:rPr>
          <w:rFonts w:eastAsia="Times New Roman" w:cstheme="minorHAnsi"/>
          <w:b/>
          <w:bCs/>
          <w:sz w:val="28"/>
          <w:szCs w:val="28"/>
        </w:rPr>
      </w:pPr>
    </w:p>
    <w:p w14:paraId="6435E90A" w14:textId="77777777" w:rsidR="001C3C21" w:rsidRDefault="001C3C21" w:rsidP="00B0653B">
      <w:pPr>
        <w:spacing w:after="0" w:line="240" w:lineRule="auto"/>
        <w:rPr>
          <w:rFonts w:eastAsia="Times New Roman" w:cstheme="minorHAnsi"/>
          <w:b/>
          <w:bCs/>
          <w:sz w:val="28"/>
          <w:szCs w:val="28"/>
        </w:rPr>
      </w:pPr>
    </w:p>
    <w:p w14:paraId="1A0297B9" w14:textId="718D7BAB" w:rsidR="00B0653B" w:rsidRDefault="00B0653B" w:rsidP="00B0653B">
      <w:pPr>
        <w:spacing w:after="0" w:line="240" w:lineRule="auto"/>
        <w:rPr>
          <w:rFonts w:eastAsia="Times New Roman" w:cstheme="minorHAnsi"/>
          <w:b/>
          <w:bCs/>
          <w:sz w:val="28"/>
          <w:szCs w:val="28"/>
        </w:rPr>
      </w:pPr>
      <w:r>
        <w:rPr>
          <w:rFonts w:eastAsia="Times New Roman" w:cstheme="minorHAnsi"/>
          <w:b/>
          <w:bCs/>
          <w:sz w:val="28"/>
          <w:szCs w:val="28"/>
        </w:rPr>
        <w:t>Further questions</w:t>
      </w:r>
    </w:p>
    <w:p w14:paraId="71DA176E" w14:textId="3BE47955" w:rsidR="00B0653B" w:rsidRDefault="00197025" w:rsidP="00B0653B">
      <w:pPr>
        <w:spacing w:after="0" w:line="240" w:lineRule="auto"/>
        <w:rPr>
          <w:rFonts w:eastAsia="Times New Roman" w:cstheme="minorHAnsi"/>
        </w:rPr>
      </w:pPr>
      <w:r>
        <w:rPr>
          <w:rFonts w:eastAsia="Times New Roman" w:cstheme="minorHAnsi"/>
        </w:rPr>
        <w:t xml:space="preserve">If you have questions regarding the roles or require further clarification </w:t>
      </w:r>
      <w:r w:rsidR="00C609C5">
        <w:rPr>
          <w:rFonts w:eastAsia="Times New Roman" w:cstheme="minorHAnsi"/>
        </w:rPr>
        <w:t>p</w:t>
      </w:r>
      <w:r>
        <w:rPr>
          <w:rFonts w:eastAsia="Times New Roman" w:cstheme="minorHAnsi"/>
        </w:rPr>
        <w:t>lease contact Darryl Haden, CEO via email</w:t>
      </w:r>
      <w:r w:rsidR="00C609C5">
        <w:rPr>
          <w:rFonts w:eastAsia="Times New Roman" w:cstheme="minorHAnsi"/>
        </w:rPr>
        <w:t xml:space="preserve"> at </w:t>
      </w:r>
      <w:hyperlink r:id="rId24" w:history="1">
        <w:r w:rsidR="00C609C5" w:rsidRPr="0068162F">
          <w:rPr>
            <w:rStyle w:val="Hyperlink"/>
            <w:rFonts w:eastAsia="Times New Roman" w:cstheme="minorHAnsi"/>
          </w:rPr>
          <w:t>Darryl.haden@kentfa.com</w:t>
        </w:r>
      </w:hyperlink>
      <w:r w:rsidR="00C609C5">
        <w:rPr>
          <w:rFonts w:eastAsia="Times New Roman" w:cstheme="minorHAnsi"/>
        </w:rPr>
        <w:t xml:space="preserve"> .</w:t>
      </w:r>
    </w:p>
    <w:p w14:paraId="470F8713" w14:textId="39BDAB89" w:rsidR="00C609C5" w:rsidRDefault="00C609C5" w:rsidP="00B0653B">
      <w:pPr>
        <w:spacing w:after="0" w:line="240" w:lineRule="auto"/>
        <w:rPr>
          <w:rFonts w:eastAsia="Times New Roman" w:cstheme="minorHAnsi"/>
        </w:rPr>
      </w:pPr>
    </w:p>
    <w:p w14:paraId="3C6A731F" w14:textId="77777777" w:rsidR="00C609C5" w:rsidRPr="00197025" w:rsidRDefault="00C609C5" w:rsidP="00B0653B">
      <w:pPr>
        <w:spacing w:after="0" w:line="240" w:lineRule="auto"/>
        <w:rPr>
          <w:rFonts w:eastAsia="Times New Roman" w:cstheme="minorHAnsi"/>
        </w:rPr>
      </w:pPr>
    </w:p>
    <w:p w14:paraId="20D641C2" w14:textId="6E60CE6F" w:rsidR="00D14133" w:rsidRDefault="00D14133" w:rsidP="00D14133">
      <w:pPr>
        <w:spacing w:after="0" w:line="240" w:lineRule="auto"/>
        <w:rPr>
          <w:rFonts w:eastAsia="Times New Roman" w:cstheme="minorHAnsi"/>
        </w:rPr>
      </w:pPr>
    </w:p>
    <w:p w14:paraId="12DC6CB1" w14:textId="7B12682D" w:rsidR="00D14133" w:rsidRPr="00D14133" w:rsidRDefault="00D14133" w:rsidP="00D14133">
      <w:pPr>
        <w:spacing w:after="0" w:line="240" w:lineRule="auto"/>
        <w:rPr>
          <w:rFonts w:eastAsia="Times New Roman" w:cstheme="minorHAnsi"/>
        </w:rPr>
      </w:pPr>
    </w:p>
    <w:sectPr w:rsidR="00D14133" w:rsidRPr="00D14133">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BCBC1" w14:textId="77777777" w:rsidR="00111D8C" w:rsidRDefault="00111D8C" w:rsidP="00EC1B72">
      <w:pPr>
        <w:spacing w:after="0" w:line="240" w:lineRule="auto"/>
      </w:pPr>
      <w:r>
        <w:separator/>
      </w:r>
    </w:p>
  </w:endnote>
  <w:endnote w:type="continuationSeparator" w:id="0">
    <w:p w14:paraId="15EAE42B" w14:textId="77777777" w:rsidR="00111D8C" w:rsidRDefault="00111D8C" w:rsidP="00EC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Jack-Light">
    <w:altName w:val="Cambria"/>
    <w:panose1 w:val="020005030000000200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FEFF" w14:textId="77777777" w:rsidR="00EC1B72" w:rsidRDefault="00EC1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18A7" w14:textId="77777777" w:rsidR="00EC1B72" w:rsidRDefault="00EC1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F906" w14:textId="77777777" w:rsidR="00EC1B72" w:rsidRDefault="00EC1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8782" w14:textId="77777777" w:rsidR="00111D8C" w:rsidRDefault="00111D8C" w:rsidP="00EC1B72">
      <w:pPr>
        <w:spacing w:after="0" w:line="240" w:lineRule="auto"/>
      </w:pPr>
      <w:r>
        <w:separator/>
      </w:r>
    </w:p>
  </w:footnote>
  <w:footnote w:type="continuationSeparator" w:id="0">
    <w:p w14:paraId="747CA47F" w14:textId="77777777" w:rsidR="00111D8C" w:rsidRDefault="00111D8C" w:rsidP="00EC1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4019" w14:textId="77777777" w:rsidR="00EC1B72" w:rsidRDefault="00EC1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E04F" w14:textId="410FEDE9" w:rsidR="00EC1B72" w:rsidRDefault="00EC1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566B" w14:textId="77777777" w:rsidR="00EC1B72" w:rsidRDefault="00EC1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50924"/>
    <w:multiLevelType w:val="hybridMultilevel"/>
    <w:tmpl w:val="CF7C8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FD097E"/>
    <w:multiLevelType w:val="hybridMultilevel"/>
    <w:tmpl w:val="98E4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B6C24"/>
    <w:multiLevelType w:val="hybridMultilevel"/>
    <w:tmpl w:val="0554B46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B26055"/>
    <w:multiLevelType w:val="hybridMultilevel"/>
    <w:tmpl w:val="D42A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230FE"/>
    <w:multiLevelType w:val="hybridMultilevel"/>
    <w:tmpl w:val="68C6D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B7ED5"/>
    <w:multiLevelType w:val="hybridMultilevel"/>
    <w:tmpl w:val="1F3A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B3CE0"/>
    <w:multiLevelType w:val="hybridMultilevel"/>
    <w:tmpl w:val="513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21286"/>
    <w:multiLevelType w:val="hybridMultilevel"/>
    <w:tmpl w:val="DD9C5188"/>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2" w15:restartNumberingAfterBreak="0">
    <w:nsid w:val="693F615E"/>
    <w:multiLevelType w:val="hybridMultilevel"/>
    <w:tmpl w:val="2BBAC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0"/>
  </w:num>
  <w:num w:numId="6">
    <w:abstractNumId w:val="13"/>
  </w:num>
  <w:num w:numId="7">
    <w:abstractNumId w:val="7"/>
  </w:num>
  <w:num w:numId="8">
    <w:abstractNumId w:val="4"/>
  </w:num>
  <w:num w:numId="9">
    <w:abstractNumId w:val="10"/>
  </w:num>
  <w:num w:numId="10">
    <w:abstractNumId w:val="12"/>
  </w:num>
  <w:num w:numId="11">
    <w:abstractNumId w:val="6"/>
  </w:num>
  <w:num w:numId="12">
    <w:abstractNumId w:val="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E9"/>
    <w:rsid w:val="00013AFC"/>
    <w:rsid w:val="00016003"/>
    <w:rsid w:val="000163BF"/>
    <w:rsid w:val="000345AA"/>
    <w:rsid w:val="000643AD"/>
    <w:rsid w:val="00084CC1"/>
    <w:rsid w:val="00085900"/>
    <w:rsid w:val="00095DBF"/>
    <w:rsid w:val="000A0D2A"/>
    <w:rsid w:val="000B3F25"/>
    <w:rsid w:val="000B49F1"/>
    <w:rsid w:val="000C7E83"/>
    <w:rsid w:val="000D0E1F"/>
    <w:rsid w:val="00111D8C"/>
    <w:rsid w:val="0012154A"/>
    <w:rsid w:val="001267EB"/>
    <w:rsid w:val="0013339B"/>
    <w:rsid w:val="00134CA8"/>
    <w:rsid w:val="0018230A"/>
    <w:rsid w:val="00197025"/>
    <w:rsid w:val="001A0977"/>
    <w:rsid w:val="001A1D06"/>
    <w:rsid w:val="001A3EC2"/>
    <w:rsid w:val="001A666F"/>
    <w:rsid w:val="001C3C21"/>
    <w:rsid w:val="001D4FC4"/>
    <w:rsid w:val="001F0F9E"/>
    <w:rsid w:val="001F6DF4"/>
    <w:rsid w:val="00202C7B"/>
    <w:rsid w:val="002169C5"/>
    <w:rsid w:val="00264FAA"/>
    <w:rsid w:val="002720DB"/>
    <w:rsid w:val="002A422C"/>
    <w:rsid w:val="002B1E28"/>
    <w:rsid w:val="002B2B46"/>
    <w:rsid w:val="002B53BC"/>
    <w:rsid w:val="002C2231"/>
    <w:rsid w:val="002E053C"/>
    <w:rsid w:val="003511DD"/>
    <w:rsid w:val="003513C4"/>
    <w:rsid w:val="00362A57"/>
    <w:rsid w:val="003638AB"/>
    <w:rsid w:val="00382814"/>
    <w:rsid w:val="003A4D3D"/>
    <w:rsid w:val="003B69D6"/>
    <w:rsid w:val="003C08BA"/>
    <w:rsid w:val="003C30AB"/>
    <w:rsid w:val="003C6AC0"/>
    <w:rsid w:val="003D068B"/>
    <w:rsid w:val="00403845"/>
    <w:rsid w:val="00415801"/>
    <w:rsid w:val="00427BB1"/>
    <w:rsid w:val="00477BBD"/>
    <w:rsid w:val="00480209"/>
    <w:rsid w:val="004B53C7"/>
    <w:rsid w:val="004C2100"/>
    <w:rsid w:val="004C7A3E"/>
    <w:rsid w:val="004D0F73"/>
    <w:rsid w:val="004E4567"/>
    <w:rsid w:val="0050100B"/>
    <w:rsid w:val="00520F19"/>
    <w:rsid w:val="00521D02"/>
    <w:rsid w:val="00535232"/>
    <w:rsid w:val="00550394"/>
    <w:rsid w:val="00552622"/>
    <w:rsid w:val="00561093"/>
    <w:rsid w:val="00562CAF"/>
    <w:rsid w:val="005B12D6"/>
    <w:rsid w:val="005D4024"/>
    <w:rsid w:val="005E4276"/>
    <w:rsid w:val="005E6530"/>
    <w:rsid w:val="005E7CE6"/>
    <w:rsid w:val="0060021A"/>
    <w:rsid w:val="006055CC"/>
    <w:rsid w:val="00607835"/>
    <w:rsid w:val="0061614B"/>
    <w:rsid w:val="0062163C"/>
    <w:rsid w:val="00634707"/>
    <w:rsid w:val="00635ECB"/>
    <w:rsid w:val="00651019"/>
    <w:rsid w:val="0066269D"/>
    <w:rsid w:val="006637E9"/>
    <w:rsid w:val="00686972"/>
    <w:rsid w:val="006915BB"/>
    <w:rsid w:val="006915C1"/>
    <w:rsid w:val="00691C78"/>
    <w:rsid w:val="006D45D9"/>
    <w:rsid w:val="006E17FE"/>
    <w:rsid w:val="00722D66"/>
    <w:rsid w:val="0073428F"/>
    <w:rsid w:val="007502ED"/>
    <w:rsid w:val="0075510F"/>
    <w:rsid w:val="007663A8"/>
    <w:rsid w:val="00773C19"/>
    <w:rsid w:val="0077588B"/>
    <w:rsid w:val="00783129"/>
    <w:rsid w:val="00786843"/>
    <w:rsid w:val="007A1E2E"/>
    <w:rsid w:val="007B5C85"/>
    <w:rsid w:val="007C21B4"/>
    <w:rsid w:val="00830A61"/>
    <w:rsid w:val="00850AF7"/>
    <w:rsid w:val="0085226E"/>
    <w:rsid w:val="008638EE"/>
    <w:rsid w:val="00865C80"/>
    <w:rsid w:val="00874695"/>
    <w:rsid w:val="00877699"/>
    <w:rsid w:val="00895542"/>
    <w:rsid w:val="00897E74"/>
    <w:rsid w:val="008B30B1"/>
    <w:rsid w:val="008B64B9"/>
    <w:rsid w:val="008D41DF"/>
    <w:rsid w:val="008E3DE1"/>
    <w:rsid w:val="008F3E9C"/>
    <w:rsid w:val="008F5149"/>
    <w:rsid w:val="008F52C7"/>
    <w:rsid w:val="00915160"/>
    <w:rsid w:val="00916F80"/>
    <w:rsid w:val="00923713"/>
    <w:rsid w:val="0093053E"/>
    <w:rsid w:val="009423DA"/>
    <w:rsid w:val="00952121"/>
    <w:rsid w:val="00977D93"/>
    <w:rsid w:val="00983CCB"/>
    <w:rsid w:val="009B7CBC"/>
    <w:rsid w:val="009C0295"/>
    <w:rsid w:val="009C76EE"/>
    <w:rsid w:val="009D4233"/>
    <w:rsid w:val="009E2008"/>
    <w:rsid w:val="00A06F11"/>
    <w:rsid w:val="00A20A1B"/>
    <w:rsid w:val="00A22690"/>
    <w:rsid w:val="00A33242"/>
    <w:rsid w:val="00A52775"/>
    <w:rsid w:val="00A557C6"/>
    <w:rsid w:val="00A73782"/>
    <w:rsid w:val="00A754FA"/>
    <w:rsid w:val="00A77A6C"/>
    <w:rsid w:val="00A95577"/>
    <w:rsid w:val="00AB6304"/>
    <w:rsid w:val="00AF39DD"/>
    <w:rsid w:val="00B0653B"/>
    <w:rsid w:val="00B13285"/>
    <w:rsid w:val="00B2184C"/>
    <w:rsid w:val="00B375D2"/>
    <w:rsid w:val="00B429BB"/>
    <w:rsid w:val="00B60156"/>
    <w:rsid w:val="00B65B40"/>
    <w:rsid w:val="00B73C67"/>
    <w:rsid w:val="00B831F7"/>
    <w:rsid w:val="00B92AD3"/>
    <w:rsid w:val="00B9529B"/>
    <w:rsid w:val="00BA0346"/>
    <w:rsid w:val="00BA6EDD"/>
    <w:rsid w:val="00BA7E51"/>
    <w:rsid w:val="00BB5D82"/>
    <w:rsid w:val="00BB758C"/>
    <w:rsid w:val="00BC2305"/>
    <w:rsid w:val="00BC238F"/>
    <w:rsid w:val="00BC39FF"/>
    <w:rsid w:val="00BF2897"/>
    <w:rsid w:val="00C0037C"/>
    <w:rsid w:val="00C02297"/>
    <w:rsid w:val="00C13591"/>
    <w:rsid w:val="00C1647F"/>
    <w:rsid w:val="00C23251"/>
    <w:rsid w:val="00C256E0"/>
    <w:rsid w:val="00C4255E"/>
    <w:rsid w:val="00C609C5"/>
    <w:rsid w:val="00C728AB"/>
    <w:rsid w:val="00C77223"/>
    <w:rsid w:val="00C77E57"/>
    <w:rsid w:val="00C80214"/>
    <w:rsid w:val="00C861D6"/>
    <w:rsid w:val="00C90330"/>
    <w:rsid w:val="00CA5731"/>
    <w:rsid w:val="00CA6AE2"/>
    <w:rsid w:val="00CB7CE0"/>
    <w:rsid w:val="00CD4B7A"/>
    <w:rsid w:val="00CE74DD"/>
    <w:rsid w:val="00CF5356"/>
    <w:rsid w:val="00D02448"/>
    <w:rsid w:val="00D11B82"/>
    <w:rsid w:val="00D14133"/>
    <w:rsid w:val="00D145C3"/>
    <w:rsid w:val="00D149D5"/>
    <w:rsid w:val="00D16856"/>
    <w:rsid w:val="00D17A97"/>
    <w:rsid w:val="00D356CC"/>
    <w:rsid w:val="00D5551D"/>
    <w:rsid w:val="00D6433A"/>
    <w:rsid w:val="00D745B3"/>
    <w:rsid w:val="00D82FFF"/>
    <w:rsid w:val="00D86C32"/>
    <w:rsid w:val="00D947E9"/>
    <w:rsid w:val="00DA4346"/>
    <w:rsid w:val="00DB4A2B"/>
    <w:rsid w:val="00DF342C"/>
    <w:rsid w:val="00E27E37"/>
    <w:rsid w:val="00E42D6C"/>
    <w:rsid w:val="00E44BE4"/>
    <w:rsid w:val="00E5350D"/>
    <w:rsid w:val="00E61B9F"/>
    <w:rsid w:val="00E765D8"/>
    <w:rsid w:val="00E85709"/>
    <w:rsid w:val="00EB4C0A"/>
    <w:rsid w:val="00EC1B72"/>
    <w:rsid w:val="00EC3908"/>
    <w:rsid w:val="00EC6362"/>
    <w:rsid w:val="00EC7516"/>
    <w:rsid w:val="00ED01DD"/>
    <w:rsid w:val="00EE672E"/>
    <w:rsid w:val="00EF6A8C"/>
    <w:rsid w:val="00F16904"/>
    <w:rsid w:val="00F249A1"/>
    <w:rsid w:val="00F26B0E"/>
    <w:rsid w:val="00F504B4"/>
    <w:rsid w:val="00F66AAB"/>
    <w:rsid w:val="00F91C79"/>
    <w:rsid w:val="00FA0D5F"/>
    <w:rsid w:val="00FC7422"/>
    <w:rsid w:val="00FF3A52"/>
    <w:rsid w:val="00FF4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FF706"/>
  <w15:chartTrackingRefBased/>
  <w15:docId w15:val="{0F337A81-FECA-4072-AED1-83B135F0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7E9"/>
    <w:pPr>
      <w:ind w:left="720"/>
      <w:contextualSpacing/>
    </w:pPr>
  </w:style>
  <w:style w:type="character" w:styleId="Hyperlink">
    <w:name w:val="Hyperlink"/>
    <w:basedOn w:val="DefaultParagraphFont"/>
    <w:uiPriority w:val="99"/>
    <w:unhideWhenUsed/>
    <w:rsid w:val="00786843"/>
    <w:rPr>
      <w:color w:val="0000FF" w:themeColor="hyperlink"/>
      <w:u w:val="single"/>
    </w:rPr>
  </w:style>
  <w:style w:type="character" w:styleId="UnresolvedMention">
    <w:name w:val="Unresolved Mention"/>
    <w:basedOn w:val="DefaultParagraphFont"/>
    <w:uiPriority w:val="99"/>
    <w:semiHidden/>
    <w:unhideWhenUsed/>
    <w:rsid w:val="00786843"/>
    <w:rPr>
      <w:color w:val="605E5C"/>
      <w:shd w:val="clear" w:color="auto" w:fill="E1DFDD"/>
    </w:rPr>
  </w:style>
  <w:style w:type="table" w:styleId="TableGrid">
    <w:name w:val="Table Grid"/>
    <w:basedOn w:val="TableNormal"/>
    <w:uiPriority w:val="59"/>
    <w:rsid w:val="0066269D"/>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238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TableParagraph">
    <w:name w:val="Table Paragraph"/>
    <w:basedOn w:val="Normal"/>
    <w:uiPriority w:val="1"/>
    <w:qFormat/>
    <w:rsid w:val="00BC238F"/>
    <w:pPr>
      <w:widowControl w:val="0"/>
      <w:autoSpaceDE w:val="0"/>
      <w:autoSpaceDN w:val="0"/>
      <w:spacing w:before="127" w:after="0" w:line="240" w:lineRule="auto"/>
      <w:ind w:left="170"/>
    </w:pPr>
    <w:rPr>
      <w:rFonts w:ascii="FSJack-Light" w:eastAsia="FSJack-Light" w:hAnsi="FSJack-Light" w:cs="FSJack-Light"/>
      <w:lang w:eastAsia="en-GB" w:bidi="en-GB"/>
    </w:rPr>
  </w:style>
  <w:style w:type="paragraph" w:styleId="BodyText">
    <w:name w:val="Body Text"/>
    <w:basedOn w:val="Normal"/>
    <w:link w:val="BodyTextChar"/>
    <w:uiPriority w:val="1"/>
    <w:qFormat/>
    <w:rsid w:val="00BC238F"/>
    <w:pPr>
      <w:widowControl w:val="0"/>
      <w:autoSpaceDE w:val="0"/>
      <w:autoSpaceDN w:val="0"/>
      <w:spacing w:after="0" w:line="240" w:lineRule="auto"/>
    </w:pPr>
    <w:rPr>
      <w:rFonts w:ascii="FSJack-Light" w:eastAsia="FSJack-Light" w:hAnsi="FSJack-Light" w:cs="FSJack-Light"/>
      <w:sz w:val="20"/>
      <w:szCs w:val="20"/>
      <w:lang w:eastAsia="en-GB" w:bidi="en-GB"/>
    </w:rPr>
  </w:style>
  <w:style w:type="character" w:customStyle="1" w:styleId="BodyTextChar">
    <w:name w:val="Body Text Char"/>
    <w:basedOn w:val="DefaultParagraphFont"/>
    <w:link w:val="BodyText"/>
    <w:uiPriority w:val="1"/>
    <w:rsid w:val="00BC238F"/>
    <w:rPr>
      <w:rFonts w:ascii="FSJack-Light" w:eastAsia="FSJack-Light" w:hAnsi="FSJack-Light" w:cs="FSJack-Light"/>
      <w:sz w:val="20"/>
      <w:szCs w:val="20"/>
      <w:lang w:eastAsia="en-GB" w:bidi="en-GB"/>
    </w:rPr>
  </w:style>
  <w:style w:type="paragraph" w:styleId="Header">
    <w:name w:val="header"/>
    <w:basedOn w:val="Normal"/>
    <w:link w:val="HeaderChar"/>
    <w:uiPriority w:val="99"/>
    <w:unhideWhenUsed/>
    <w:rsid w:val="00EC1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B72"/>
  </w:style>
  <w:style w:type="paragraph" w:styleId="Footer">
    <w:name w:val="footer"/>
    <w:basedOn w:val="Normal"/>
    <w:link w:val="FooterChar"/>
    <w:uiPriority w:val="99"/>
    <w:unhideWhenUsed/>
    <w:rsid w:val="00EC1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B72"/>
  </w:style>
  <w:style w:type="paragraph" w:styleId="NoSpacing">
    <w:name w:val="No Spacing"/>
    <w:link w:val="NoSpacingChar"/>
    <w:uiPriority w:val="1"/>
    <w:qFormat/>
    <w:rsid w:val="00B2184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2184C"/>
    <w:rPr>
      <w:rFonts w:eastAsiaTheme="minorEastAsia"/>
      <w:lang w:val="en-US"/>
    </w:rPr>
  </w:style>
  <w:style w:type="character" w:styleId="FollowedHyperlink">
    <w:name w:val="FollowedHyperlink"/>
    <w:basedOn w:val="DefaultParagraphFont"/>
    <w:uiPriority w:val="99"/>
    <w:semiHidden/>
    <w:unhideWhenUsed/>
    <w:rsid w:val="000A0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936981">
      <w:bodyDiv w:val="1"/>
      <w:marLeft w:val="0"/>
      <w:marRight w:val="0"/>
      <w:marTop w:val="0"/>
      <w:marBottom w:val="0"/>
      <w:divBdr>
        <w:top w:val="none" w:sz="0" w:space="0" w:color="auto"/>
        <w:left w:val="none" w:sz="0" w:space="0" w:color="auto"/>
        <w:bottom w:val="none" w:sz="0" w:space="0" w:color="auto"/>
        <w:right w:val="none" w:sz="0" w:space="0" w:color="auto"/>
      </w:divBdr>
    </w:div>
    <w:div w:id="1073966419">
      <w:bodyDiv w:val="1"/>
      <w:marLeft w:val="0"/>
      <w:marRight w:val="0"/>
      <w:marTop w:val="0"/>
      <w:marBottom w:val="0"/>
      <w:divBdr>
        <w:top w:val="none" w:sz="0" w:space="0" w:color="auto"/>
        <w:left w:val="none" w:sz="0" w:space="0" w:color="auto"/>
        <w:bottom w:val="none" w:sz="0" w:space="0" w:color="auto"/>
        <w:right w:val="none" w:sz="0" w:space="0" w:color="auto"/>
      </w:divBdr>
    </w:div>
    <w:div w:id="1816214520">
      <w:bodyDiv w:val="1"/>
      <w:marLeft w:val="0"/>
      <w:marRight w:val="0"/>
      <w:marTop w:val="0"/>
      <w:marBottom w:val="0"/>
      <w:divBdr>
        <w:top w:val="none" w:sz="0" w:space="0" w:color="auto"/>
        <w:left w:val="none" w:sz="0" w:space="0" w:color="auto"/>
        <w:bottom w:val="none" w:sz="0" w:space="0" w:color="auto"/>
        <w:right w:val="none" w:sz="0" w:space="0" w:color="auto"/>
      </w:divBdr>
    </w:div>
    <w:div w:id="18998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hyperlink" Target="mailto:Darryl.haden@kentfa.com" TargetMode="External"/><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arryl.haden@kentfa.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kentfa.com/news/2020/dec/22/independent-non-executive-director-vacancie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oter" Target="footer1.xml"/><Relationship Id="rId30"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D0D38B-A6F3-43FA-8FC0-F8A75E0C674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E2A3E28-E240-47D6-B1CC-D96EA9F660E5}">
      <dgm:prSet phldrT="[Text]"/>
      <dgm:spPr/>
      <dgm:t>
        <a:bodyPr/>
        <a:lstStyle/>
        <a:p>
          <a:r>
            <a:rPr lang="en-US" dirty="0"/>
            <a:t>Chair</a:t>
          </a:r>
          <a:endParaRPr lang="en-GB" dirty="0"/>
        </a:p>
      </dgm:t>
    </dgm:pt>
    <dgm:pt modelId="{0D905571-2ED7-4814-BC71-A81EA3B4826E}" type="parTrans" cxnId="{5FDEBD50-5752-4638-B92B-D993E9846406}">
      <dgm:prSet/>
      <dgm:spPr/>
      <dgm:t>
        <a:bodyPr/>
        <a:lstStyle/>
        <a:p>
          <a:endParaRPr lang="en-GB"/>
        </a:p>
      </dgm:t>
    </dgm:pt>
    <dgm:pt modelId="{1FB5346A-E10C-49EF-A15C-31DE056D4400}" type="sibTrans" cxnId="{5FDEBD50-5752-4638-B92B-D993E9846406}">
      <dgm:prSet/>
      <dgm:spPr/>
      <dgm:t>
        <a:bodyPr/>
        <a:lstStyle/>
        <a:p>
          <a:endParaRPr lang="en-GB"/>
        </a:p>
      </dgm:t>
    </dgm:pt>
    <dgm:pt modelId="{D8363682-133E-4C6F-89E3-1E46FBD0AB84}" type="asst">
      <dgm:prSet phldrT="[Text]"/>
      <dgm:spPr/>
      <dgm:t>
        <a:bodyPr/>
        <a:lstStyle/>
        <a:p>
          <a:r>
            <a:rPr lang="en-US" dirty="0"/>
            <a:t>CEO (ex officio)</a:t>
          </a:r>
          <a:endParaRPr lang="en-GB" dirty="0"/>
        </a:p>
      </dgm:t>
    </dgm:pt>
    <dgm:pt modelId="{618C3CD0-DCD1-474B-A9E8-A9272CFE9474}" type="parTrans" cxnId="{A4581132-453E-438E-B9EA-23D763F0CB21}">
      <dgm:prSet/>
      <dgm:spPr/>
      <dgm:t>
        <a:bodyPr/>
        <a:lstStyle/>
        <a:p>
          <a:endParaRPr lang="en-GB"/>
        </a:p>
      </dgm:t>
    </dgm:pt>
    <dgm:pt modelId="{8A15B6F9-6393-45A6-AB34-E7C4574E0F87}" type="sibTrans" cxnId="{A4581132-453E-438E-B9EA-23D763F0CB21}">
      <dgm:prSet/>
      <dgm:spPr/>
      <dgm:t>
        <a:bodyPr/>
        <a:lstStyle/>
        <a:p>
          <a:endParaRPr lang="en-GB"/>
        </a:p>
      </dgm:t>
    </dgm:pt>
    <dgm:pt modelId="{10E4B7D4-9966-4A4F-AA7F-81DEDBC4CE80}">
      <dgm:prSet phldrT="[Text]"/>
      <dgm:spPr/>
      <dgm:t>
        <a:bodyPr/>
        <a:lstStyle/>
        <a:p>
          <a:r>
            <a:rPr lang="en-US" dirty="0"/>
            <a:t>Kent FA Director</a:t>
          </a:r>
          <a:endParaRPr lang="en-GB" dirty="0"/>
        </a:p>
      </dgm:t>
    </dgm:pt>
    <dgm:pt modelId="{EB30984E-1E7C-4ACC-B764-09CF64935127}" type="parTrans" cxnId="{D806CE02-2870-44E5-812E-02622FC63907}">
      <dgm:prSet/>
      <dgm:spPr/>
      <dgm:t>
        <a:bodyPr/>
        <a:lstStyle/>
        <a:p>
          <a:endParaRPr lang="en-GB"/>
        </a:p>
      </dgm:t>
    </dgm:pt>
    <dgm:pt modelId="{E60D32E0-9D33-4747-8F42-866345D05F2F}" type="sibTrans" cxnId="{D806CE02-2870-44E5-812E-02622FC63907}">
      <dgm:prSet/>
      <dgm:spPr/>
      <dgm:t>
        <a:bodyPr/>
        <a:lstStyle/>
        <a:p>
          <a:endParaRPr lang="en-GB"/>
        </a:p>
      </dgm:t>
    </dgm:pt>
    <dgm:pt modelId="{4326CC44-33C5-461F-8093-41116025D497}">
      <dgm:prSet phldrT="[Text]"/>
      <dgm:spPr/>
      <dgm:t>
        <a:bodyPr/>
        <a:lstStyle/>
        <a:p>
          <a:r>
            <a:rPr lang="en-US" dirty="0"/>
            <a:t>Kent FA Director</a:t>
          </a:r>
          <a:endParaRPr lang="en-GB" dirty="0"/>
        </a:p>
      </dgm:t>
    </dgm:pt>
    <dgm:pt modelId="{8B41012A-E44F-40A1-88C6-D9825CD1DD57}" type="parTrans" cxnId="{9E996C8F-6442-41F3-A74B-C36077132F86}">
      <dgm:prSet/>
      <dgm:spPr/>
      <dgm:t>
        <a:bodyPr/>
        <a:lstStyle/>
        <a:p>
          <a:endParaRPr lang="en-GB"/>
        </a:p>
      </dgm:t>
    </dgm:pt>
    <dgm:pt modelId="{3275C1D9-7DD3-486F-AD84-EF9E9B6D0342}" type="sibTrans" cxnId="{9E996C8F-6442-41F3-A74B-C36077132F86}">
      <dgm:prSet/>
      <dgm:spPr/>
      <dgm:t>
        <a:bodyPr/>
        <a:lstStyle/>
        <a:p>
          <a:endParaRPr lang="en-GB"/>
        </a:p>
      </dgm:t>
    </dgm:pt>
    <dgm:pt modelId="{23C83EEC-705E-4939-8365-8E791B5E2502}">
      <dgm:prSet phldrT="[Text]"/>
      <dgm:spPr/>
      <dgm:t>
        <a:bodyPr/>
        <a:lstStyle/>
        <a:p>
          <a:r>
            <a:rPr lang="en-US" dirty="0"/>
            <a:t>Ind Director</a:t>
          </a:r>
          <a:endParaRPr lang="en-GB" dirty="0"/>
        </a:p>
      </dgm:t>
    </dgm:pt>
    <dgm:pt modelId="{46D54291-B85E-44E7-97BC-573A1853B89B}" type="parTrans" cxnId="{38E44A02-461E-40B8-B79B-1D78DF5481EB}">
      <dgm:prSet/>
      <dgm:spPr/>
      <dgm:t>
        <a:bodyPr/>
        <a:lstStyle/>
        <a:p>
          <a:endParaRPr lang="en-GB"/>
        </a:p>
      </dgm:t>
    </dgm:pt>
    <dgm:pt modelId="{A15DD6AD-4487-4748-AE8C-8EBF7476D78E}" type="sibTrans" cxnId="{38E44A02-461E-40B8-B79B-1D78DF5481EB}">
      <dgm:prSet/>
      <dgm:spPr/>
      <dgm:t>
        <a:bodyPr/>
        <a:lstStyle/>
        <a:p>
          <a:endParaRPr lang="en-GB"/>
        </a:p>
      </dgm:t>
    </dgm:pt>
    <dgm:pt modelId="{8CE654DA-4935-47BA-8986-1C2B3F3ACEEE}">
      <dgm:prSet phldrT="[Text]"/>
      <dgm:spPr/>
      <dgm:t>
        <a:bodyPr/>
        <a:lstStyle/>
        <a:p>
          <a:r>
            <a:rPr lang="en-US" dirty="0"/>
            <a:t>Kent FA Director</a:t>
          </a:r>
          <a:endParaRPr lang="en-GB" dirty="0"/>
        </a:p>
      </dgm:t>
    </dgm:pt>
    <dgm:pt modelId="{A400D954-E05D-479E-A98F-E1BEC5E2A274}" type="parTrans" cxnId="{5C1B00D3-C98F-4E20-9DA1-AF08265AB65C}">
      <dgm:prSet/>
      <dgm:spPr/>
      <dgm:t>
        <a:bodyPr/>
        <a:lstStyle/>
        <a:p>
          <a:endParaRPr lang="en-GB"/>
        </a:p>
      </dgm:t>
    </dgm:pt>
    <dgm:pt modelId="{33451B19-CA38-46CA-B574-B08F3FB1AA54}" type="sibTrans" cxnId="{5C1B00D3-C98F-4E20-9DA1-AF08265AB65C}">
      <dgm:prSet/>
      <dgm:spPr/>
      <dgm:t>
        <a:bodyPr/>
        <a:lstStyle/>
        <a:p>
          <a:endParaRPr lang="en-GB"/>
        </a:p>
      </dgm:t>
    </dgm:pt>
    <dgm:pt modelId="{0A6B3C45-A9A7-42EE-A86E-4C949D443023}">
      <dgm:prSet phldrT="[Text]"/>
      <dgm:spPr/>
      <dgm:t>
        <a:bodyPr/>
        <a:lstStyle/>
        <a:p>
          <a:r>
            <a:rPr lang="en-US"/>
            <a:t>Kent </a:t>
          </a:r>
          <a:r>
            <a:rPr lang="en-US" dirty="0"/>
            <a:t>FA Director </a:t>
          </a:r>
          <a:endParaRPr lang="en-GB" dirty="0"/>
        </a:p>
      </dgm:t>
    </dgm:pt>
    <dgm:pt modelId="{5ABF21A0-F6F7-4D16-920C-5C7307A76B2D}" type="parTrans" cxnId="{B8726960-C526-46FE-9ACA-73BDFD29EEA1}">
      <dgm:prSet/>
      <dgm:spPr/>
      <dgm:t>
        <a:bodyPr/>
        <a:lstStyle/>
        <a:p>
          <a:endParaRPr lang="en-GB"/>
        </a:p>
      </dgm:t>
    </dgm:pt>
    <dgm:pt modelId="{B1F26BAF-62CD-472B-B019-E386D82F415C}" type="sibTrans" cxnId="{B8726960-C526-46FE-9ACA-73BDFD29EEA1}">
      <dgm:prSet/>
      <dgm:spPr/>
      <dgm:t>
        <a:bodyPr/>
        <a:lstStyle/>
        <a:p>
          <a:endParaRPr lang="en-GB"/>
        </a:p>
      </dgm:t>
    </dgm:pt>
    <dgm:pt modelId="{BF56D1DB-9B03-4EDF-A8C1-1A78D166D36E}">
      <dgm:prSet phldrT="[Text]">
        <dgm:style>
          <a:lnRef idx="2">
            <a:schemeClr val="accent1"/>
          </a:lnRef>
          <a:fillRef idx="1">
            <a:schemeClr val="lt1"/>
          </a:fillRef>
          <a:effectRef idx="0">
            <a:schemeClr val="accent1"/>
          </a:effectRef>
          <a:fontRef idx="minor">
            <a:schemeClr val="dk1"/>
          </a:fontRef>
        </dgm:style>
      </dgm:prSet>
      <dgm:spPr>
        <a:ln/>
      </dgm:spPr>
      <dgm:t>
        <a:bodyPr/>
        <a:lstStyle/>
        <a:p>
          <a:r>
            <a:rPr lang="en-US" dirty="0"/>
            <a:t>Ind. Director</a:t>
          </a:r>
        </a:p>
        <a:p>
          <a:r>
            <a:rPr lang="en-GB" dirty="0"/>
            <a:t>(vacant)</a:t>
          </a:r>
        </a:p>
      </dgm:t>
    </dgm:pt>
    <dgm:pt modelId="{3CC4DA9A-5DC6-4018-9DDF-722C90D5EA8F}" type="parTrans" cxnId="{4EA34A36-245B-41B1-8E67-FE75022BB845}">
      <dgm:prSet/>
      <dgm:spPr/>
      <dgm:t>
        <a:bodyPr/>
        <a:lstStyle/>
        <a:p>
          <a:endParaRPr lang="en-GB"/>
        </a:p>
      </dgm:t>
    </dgm:pt>
    <dgm:pt modelId="{6876F8BA-A335-4778-ABDF-9B4F774DEB0B}" type="sibTrans" cxnId="{4EA34A36-245B-41B1-8E67-FE75022BB845}">
      <dgm:prSet/>
      <dgm:spPr/>
      <dgm:t>
        <a:bodyPr/>
        <a:lstStyle/>
        <a:p>
          <a:endParaRPr lang="en-GB"/>
        </a:p>
      </dgm:t>
    </dgm:pt>
    <dgm:pt modelId="{FA63D2B4-E799-4F41-BA02-234E00D7182F}">
      <dgm:prSet phldrT="[Text]">
        <dgm:style>
          <a:lnRef idx="2">
            <a:schemeClr val="accent1"/>
          </a:lnRef>
          <a:fillRef idx="1">
            <a:schemeClr val="lt1"/>
          </a:fillRef>
          <a:effectRef idx="0">
            <a:schemeClr val="accent1"/>
          </a:effectRef>
          <a:fontRef idx="minor">
            <a:schemeClr val="dk1"/>
          </a:fontRef>
        </dgm:style>
      </dgm:prSet>
      <dgm:spPr>
        <a:ln/>
      </dgm:spPr>
      <dgm:t>
        <a:bodyPr/>
        <a:lstStyle/>
        <a:p>
          <a:r>
            <a:rPr lang="en-US" dirty="0"/>
            <a:t>Ind Directo</a:t>
          </a:r>
        </a:p>
        <a:p>
          <a:r>
            <a:rPr lang="en-US" dirty="0"/>
            <a:t>(vacant)</a:t>
          </a:r>
          <a:endParaRPr lang="en-GB" dirty="0"/>
        </a:p>
      </dgm:t>
    </dgm:pt>
    <dgm:pt modelId="{55169476-1CB9-4319-A992-109E39C542DC}" type="parTrans" cxnId="{43282ADC-5EF6-4C50-8D30-A3CA83543C7A}">
      <dgm:prSet/>
      <dgm:spPr/>
      <dgm:t>
        <a:bodyPr/>
        <a:lstStyle/>
        <a:p>
          <a:endParaRPr lang="en-GB"/>
        </a:p>
      </dgm:t>
    </dgm:pt>
    <dgm:pt modelId="{CE6AE31E-48F7-4467-969D-2C4C24AAA64F}" type="sibTrans" cxnId="{43282ADC-5EF6-4C50-8D30-A3CA83543C7A}">
      <dgm:prSet/>
      <dgm:spPr/>
      <dgm:t>
        <a:bodyPr/>
        <a:lstStyle/>
        <a:p>
          <a:endParaRPr lang="en-GB"/>
        </a:p>
      </dgm:t>
    </dgm:pt>
    <dgm:pt modelId="{95D2F5D7-6D38-4D68-B693-77E5D56B73A5}">
      <dgm:prSet phldrT="[Text]">
        <dgm:style>
          <a:lnRef idx="2">
            <a:schemeClr val="accent1"/>
          </a:lnRef>
          <a:fillRef idx="1">
            <a:schemeClr val="lt1"/>
          </a:fillRef>
          <a:effectRef idx="0">
            <a:schemeClr val="accent1"/>
          </a:effectRef>
          <a:fontRef idx="minor">
            <a:schemeClr val="dk1"/>
          </a:fontRef>
        </dgm:style>
      </dgm:prSet>
      <dgm:spPr>
        <a:ln/>
      </dgm:spPr>
      <dgm:t>
        <a:bodyPr/>
        <a:lstStyle/>
        <a:p>
          <a:r>
            <a:rPr lang="en-US" dirty="0"/>
            <a:t>Ind. Director</a:t>
          </a:r>
        </a:p>
        <a:p>
          <a:r>
            <a:rPr lang="en-US" dirty="0"/>
            <a:t>(vacant0</a:t>
          </a:r>
          <a:endParaRPr lang="en-GB" dirty="0"/>
        </a:p>
      </dgm:t>
    </dgm:pt>
    <dgm:pt modelId="{207FD175-76DF-4FFE-8CD0-1901DDEBA950}" type="parTrans" cxnId="{8C103D9C-FBD7-48B0-A6C9-2AA00AE49062}">
      <dgm:prSet/>
      <dgm:spPr/>
      <dgm:t>
        <a:bodyPr/>
        <a:lstStyle/>
        <a:p>
          <a:endParaRPr lang="en-GB"/>
        </a:p>
      </dgm:t>
    </dgm:pt>
    <dgm:pt modelId="{7ECAC894-1FDB-4FB6-BDF2-EA07AA1F1FF3}" type="sibTrans" cxnId="{8C103D9C-FBD7-48B0-A6C9-2AA00AE49062}">
      <dgm:prSet/>
      <dgm:spPr/>
      <dgm:t>
        <a:bodyPr/>
        <a:lstStyle/>
        <a:p>
          <a:endParaRPr lang="en-GB"/>
        </a:p>
      </dgm:t>
    </dgm:pt>
    <dgm:pt modelId="{EFCD8734-3A7E-4BDA-BCF2-00FDC612D9B5}">
      <dgm:prSet phldrT="[Text]">
        <dgm:style>
          <a:lnRef idx="2">
            <a:schemeClr val="accent1"/>
          </a:lnRef>
          <a:fillRef idx="1">
            <a:schemeClr val="lt1"/>
          </a:fillRef>
          <a:effectRef idx="0">
            <a:schemeClr val="accent1"/>
          </a:effectRef>
          <a:fontRef idx="minor">
            <a:schemeClr val="dk1"/>
          </a:fontRef>
        </dgm:style>
      </dgm:prSet>
      <dgm:spPr/>
      <dgm:t>
        <a:bodyPr/>
        <a:lstStyle/>
        <a:p>
          <a:r>
            <a:rPr lang="en-US" dirty="0"/>
            <a:t>Co-opted Director </a:t>
          </a:r>
          <a:endParaRPr lang="en-GB" dirty="0"/>
        </a:p>
      </dgm:t>
    </dgm:pt>
    <dgm:pt modelId="{E01EE337-A95A-490A-9830-F0DB3F536499}" type="parTrans" cxnId="{6CAF7910-551E-4FEA-9426-7EB45301E5EE}">
      <dgm:prSet/>
      <dgm:spPr/>
      <dgm:t>
        <a:bodyPr/>
        <a:lstStyle/>
        <a:p>
          <a:endParaRPr lang="en-GB"/>
        </a:p>
      </dgm:t>
    </dgm:pt>
    <dgm:pt modelId="{1C0C0E65-AC6B-4EEA-A76B-AF8B4B49EE2A}" type="sibTrans" cxnId="{6CAF7910-551E-4FEA-9426-7EB45301E5EE}">
      <dgm:prSet/>
      <dgm:spPr/>
      <dgm:t>
        <a:bodyPr/>
        <a:lstStyle/>
        <a:p>
          <a:endParaRPr lang="en-GB"/>
        </a:p>
      </dgm:t>
    </dgm:pt>
    <dgm:pt modelId="{D0A7986D-AAFC-4E73-B295-35BDA92FDF41}">
      <dgm:prSet phldrT="[Text]"/>
      <dgm:spPr/>
      <dgm:t>
        <a:bodyPr/>
        <a:lstStyle/>
        <a:p>
          <a:r>
            <a:rPr lang="en-US" dirty="0"/>
            <a:t>Discipline</a:t>
          </a:r>
          <a:endParaRPr lang="en-GB" dirty="0"/>
        </a:p>
      </dgm:t>
    </dgm:pt>
    <dgm:pt modelId="{22A7FF79-33D8-43D5-9785-E652005DB2AC}" type="parTrans" cxnId="{BD631445-6703-4CAE-BA86-63C112B3AE46}">
      <dgm:prSet/>
      <dgm:spPr/>
      <dgm:t>
        <a:bodyPr/>
        <a:lstStyle/>
        <a:p>
          <a:endParaRPr lang="en-GB"/>
        </a:p>
      </dgm:t>
    </dgm:pt>
    <dgm:pt modelId="{F68F3230-1F69-413B-93DB-C0A488ADA1B3}" type="sibTrans" cxnId="{BD631445-6703-4CAE-BA86-63C112B3AE46}">
      <dgm:prSet/>
      <dgm:spPr/>
      <dgm:t>
        <a:bodyPr/>
        <a:lstStyle/>
        <a:p>
          <a:endParaRPr lang="en-GB"/>
        </a:p>
      </dgm:t>
    </dgm:pt>
    <dgm:pt modelId="{7ED6507F-8A01-480B-9C49-C8AC6EC8AEA6}">
      <dgm:prSet phldrT="[Text]"/>
      <dgm:spPr/>
      <dgm:t>
        <a:bodyPr/>
        <a:lstStyle/>
        <a:p>
          <a:r>
            <a:rPr lang="en-US" dirty="0"/>
            <a:t>Safeguarding</a:t>
          </a:r>
          <a:endParaRPr lang="en-GB" dirty="0"/>
        </a:p>
      </dgm:t>
    </dgm:pt>
    <dgm:pt modelId="{00F21509-BA52-472C-A705-C53A41890FEF}" type="parTrans" cxnId="{ED7319EF-D375-4136-90D7-D6B62F26BC78}">
      <dgm:prSet/>
      <dgm:spPr/>
      <dgm:t>
        <a:bodyPr/>
        <a:lstStyle/>
        <a:p>
          <a:endParaRPr lang="en-GB"/>
        </a:p>
      </dgm:t>
    </dgm:pt>
    <dgm:pt modelId="{EC27839B-3B02-4D53-B7A0-9FCC0C9701B7}" type="sibTrans" cxnId="{ED7319EF-D375-4136-90D7-D6B62F26BC78}">
      <dgm:prSet/>
      <dgm:spPr/>
      <dgm:t>
        <a:bodyPr/>
        <a:lstStyle/>
        <a:p>
          <a:endParaRPr lang="en-GB"/>
        </a:p>
      </dgm:t>
    </dgm:pt>
    <dgm:pt modelId="{B33C7AA0-4D38-4051-A073-B639B75585DB}">
      <dgm:prSet phldrT="[Text]"/>
      <dgm:spPr/>
      <dgm:t>
        <a:bodyPr/>
        <a:lstStyle/>
        <a:p>
          <a:r>
            <a:rPr lang="en-US" dirty="0"/>
            <a:t>HR &amp; Legal</a:t>
          </a:r>
          <a:endParaRPr lang="en-GB" dirty="0"/>
        </a:p>
      </dgm:t>
    </dgm:pt>
    <dgm:pt modelId="{1BB20E3F-354E-4E0F-AFD3-9B6D3CA81EEA}" type="parTrans" cxnId="{7890B385-ABEC-478E-90F9-7209BF7084BD}">
      <dgm:prSet/>
      <dgm:spPr/>
      <dgm:t>
        <a:bodyPr/>
        <a:lstStyle/>
        <a:p>
          <a:endParaRPr lang="en-GB"/>
        </a:p>
      </dgm:t>
    </dgm:pt>
    <dgm:pt modelId="{366B0030-A6EA-4990-ABF8-EF858961AA56}" type="sibTrans" cxnId="{7890B385-ABEC-478E-90F9-7209BF7084BD}">
      <dgm:prSet/>
      <dgm:spPr/>
      <dgm:t>
        <a:bodyPr/>
        <a:lstStyle/>
        <a:p>
          <a:endParaRPr lang="en-GB"/>
        </a:p>
      </dgm:t>
    </dgm:pt>
    <dgm:pt modelId="{EF6AFCB7-71A5-4D46-91EA-AA2FF72DCCF3}">
      <dgm:prSet phldrT="[Text]"/>
      <dgm:spPr/>
      <dgm:t>
        <a:bodyPr/>
        <a:lstStyle/>
        <a:p>
          <a:r>
            <a:rPr lang="en-US" dirty="0"/>
            <a:t>PR/Marketing</a:t>
          </a:r>
          <a:endParaRPr lang="en-GB" dirty="0"/>
        </a:p>
      </dgm:t>
    </dgm:pt>
    <dgm:pt modelId="{2E1675A9-E525-4BEE-921D-25E3720ED0F9}" type="parTrans" cxnId="{46A6D7AC-DDAB-490C-9FE3-02D5325F99D7}">
      <dgm:prSet/>
      <dgm:spPr/>
      <dgm:t>
        <a:bodyPr/>
        <a:lstStyle/>
        <a:p>
          <a:endParaRPr lang="en-GB"/>
        </a:p>
      </dgm:t>
    </dgm:pt>
    <dgm:pt modelId="{5001B650-CEBF-4D17-909B-F1C5D956CF27}" type="sibTrans" cxnId="{46A6D7AC-DDAB-490C-9FE3-02D5325F99D7}">
      <dgm:prSet/>
      <dgm:spPr/>
      <dgm:t>
        <a:bodyPr/>
        <a:lstStyle/>
        <a:p>
          <a:endParaRPr lang="en-GB"/>
        </a:p>
      </dgm:t>
    </dgm:pt>
    <dgm:pt modelId="{41835C40-1488-4A52-B09A-E92E511412AB}">
      <dgm:prSet phldrT="[Text]"/>
      <dgm:spPr/>
      <dgm:t>
        <a:bodyPr/>
        <a:lstStyle/>
        <a:p>
          <a:r>
            <a:rPr lang="en-US" dirty="0"/>
            <a:t>Diversity and Inclusion </a:t>
          </a:r>
          <a:endParaRPr lang="en-GB" dirty="0"/>
        </a:p>
      </dgm:t>
    </dgm:pt>
    <dgm:pt modelId="{E7D83E2F-1081-422D-8897-BCCCBE23F86C}" type="parTrans" cxnId="{4117EB4A-FEAC-431B-B3A7-F715215F9772}">
      <dgm:prSet/>
      <dgm:spPr/>
      <dgm:t>
        <a:bodyPr/>
        <a:lstStyle/>
        <a:p>
          <a:endParaRPr lang="en-GB"/>
        </a:p>
      </dgm:t>
    </dgm:pt>
    <dgm:pt modelId="{E03AA561-3305-405A-9E9F-36932A678EBD}" type="sibTrans" cxnId="{4117EB4A-FEAC-431B-B3A7-F715215F9772}">
      <dgm:prSet/>
      <dgm:spPr/>
      <dgm:t>
        <a:bodyPr/>
        <a:lstStyle/>
        <a:p>
          <a:endParaRPr lang="en-GB"/>
        </a:p>
      </dgm:t>
    </dgm:pt>
    <dgm:pt modelId="{92CA7F6D-B7D9-4B81-A0F0-C7B036E78C5E}">
      <dgm:prSet phldrT="[Text]"/>
      <dgm:spPr/>
      <dgm:t>
        <a:bodyPr/>
        <a:lstStyle/>
        <a:p>
          <a:r>
            <a:rPr lang="en-US" dirty="0"/>
            <a:t>Competitions</a:t>
          </a:r>
          <a:endParaRPr lang="en-GB" dirty="0"/>
        </a:p>
      </dgm:t>
    </dgm:pt>
    <dgm:pt modelId="{057C3245-0C8A-4F5B-B768-52AF3BF1DB3E}" type="parTrans" cxnId="{67A49200-955B-4EC7-B292-04227E99C2BE}">
      <dgm:prSet/>
      <dgm:spPr/>
      <dgm:t>
        <a:bodyPr/>
        <a:lstStyle/>
        <a:p>
          <a:endParaRPr lang="en-GB"/>
        </a:p>
      </dgm:t>
    </dgm:pt>
    <dgm:pt modelId="{336AA99A-CAC3-4536-A7D3-E1CBF3C334DD}" type="sibTrans" cxnId="{67A49200-955B-4EC7-B292-04227E99C2BE}">
      <dgm:prSet/>
      <dgm:spPr/>
      <dgm:t>
        <a:bodyPr/>
        <a:lstStyle/>
        <a:p>
          <a:endParaRPr lang="en-GB"/>
        </a:p>
      </dgm:t>
    </dgm:pt>
    <dgm:pt modelId="{820BEAC6-7349-49BA-9A5B-158F69BEEF34}">
      <dgm:prSet phldrT="[Text]"/>
      <dgm:spPr/>
      <dgm:t>
        <a:bodyPr/>
        <a:lstStyle/>
        <a:p>
          <a:r>
            <a:rPr lang="en-US" dirty="0"/>
            <a:t>Governance</a:t>
          </a:r>
          <a:endParaRPr lang="en-GB" dirty="0"/>
        </a:p>
      </dgm:t>
    </dgm:pt>
    <dgm:pt modelId="{E7C88145-AC4D-4FAD-A0BA-F1CD5A152C64}" type="parTrans" cxnId="{FD0F70A3-ACBB-489F-A20E-6750E36A1772}">
      <dgm:prSet/>
      <dgm:spPr/>
      <dgm:t>
        <a:bodyPr/>
        <a:lstStyle/>
        <a:p>
          <a:endParaRPr lang="en-GB"/>
        </a:p>
      </dgm:t>
    </dgm:pt>
    <dgm:pt modelId="{F1BA8689-7BE0-4D09-BC1E-C74DE0739CC9}" type="sibTrans" cxnId="{FD0F70A3-ACBB-489F-A20E-6750E36A1772}">
      <dgm:prSet/>
      <dgm:spPr/>
      <dgm:t>
        <a:bodyPr/>
        <a:lstStyle/>
        <a:p>
          <a:endParaRPr lang="en-GB"/>
        </a:p>
      </dgm:t>
    </dgm:pt>
    <dgm:pt modelId="{8400118A-242B-4869-9215-199A59DF6014}">
      <dgm:prSet phldrT="[Text]"/>
      <dgm:spPr/>
      <dgm:t>
        <a:bodyPr/>
        <a:lstStyle/>
        <a:p>
          <a:r>
            <a:rPr lang="en-US" dirty="0"/>
            <a:t>Strategy and Development </a:t>
          </a:r>
          <a:endParaRPr lang="en-GB" dirty="0"/>
        </a:p>
      </dgm:t>
    </dgm:pt>
    <dgm:pt modelId="{CBE91B9B-E122-4ED6-9F97-D6B88174089B}" type="parTrans" cxnId="{0FDA89A9-791B-441C-B839-7D850A879BEE}">
      <dgm:prSet/>
      <dgm:spPr/>
      <dgm:t>
        <a:bodyPr/>
        <a:lstStyle/>
        <a:p>
          <a:endParaRPr lang="en-GB"/>
        </a:p>
      </dgm:t>
    </dgm:pt>
    <dgm:pt modelId="{EF841BB4-C297-4BCA-B6E0-7CEDDEDE4AA5}" type="sibTrans" cxnId="{0FDA89A9-791B-441C-B839-7D850A879BEE}">
      <dgm:prSet/>
      <dgm:spPr/>
      <dgm:t>
        <a:bodyPr/>
        <a:lstStyle/>
        <a:p>
          <a:endParaRPr lang="en-GB"/>
        </a:p>
      </dgm:t>
    </dgm:pt>
    <dgm:pt modelId="{E9FA9A84-A730-40E5-A3C5-6AC2B9168CA6}">
      <dgm:prSet phldrT="[Text]"/>
      <dgm:spPr/>
      <dgm:t>
        <a:bodyPr/>
        <a:lstStyle/>
        <a:p>
          <a:r>
            <a:rPr lang="en-US" dirty="0"/>
            <a:t>Finance</a:t>
          </a:r>
          <a:endParaRPr lang="en-GB" dirty="0"/>
        </a:p>
      </dgm:t>
    </dgm:pt>
    <dgm:pt modelId="{2B2552CC-DCD7-4379-934C-836CF11F6391}" type="parTrans" cxnId="{8E339F1B-9093-490F-8D78-B4333EBD69CD}">
      <dgm:prSet/>
      <dgm:spPr/>
      <dgm:t>
        <a:bodyPr/>
        <a:lstStyle/>
        <a:p>
          <a:endParaRPr lang="en-GB"/>
        </a:p>
      </dgm:t>
    </dgm:pt>
    <dgm:pt modelId="{91072C22-222C-4F3E-B4A6-89806CBB4CF8}" type="sibTrans" cxnId="{8E339F1B-9093-490F-8D78-B4333EBD69CD}">
      <dgm:prSet/>
      <dgm:spPr/>
      <dgm:t>
        <a:bodyPr/>
        <a:lstStyle/>
        <a:p>
          <a:endParaRPr lang="en-GB"/>
        </a:p>
      </dgm:t>
    </dgm:pt>
    <dgm:pt modelId="{C7102FFC-E154-45ED-B4BF-E0F41A1B504E}" type="pres">
      <dgm:prSet presAssocID="{B2D0D38B-A6F3-43FA-8FC0-F8A75E0C6748}" presName="hierChild1" presStyleCnt="0">
        <dgm:presLayoutVars>
          <dgm:orgChart val="1"/>
          <dgm:chPref val="1"/>
          <dgm:dir/>
          <dgm:animOne val="branch"/>
          <dgm:animLvl val="lvl"/>
          <dgm:resizeHandles/>
        </dgm:presLayoutVars>
      </dgm:prSet>
      <dgm:spPr/>
    </dgm:pt>
    <dgm:pt modelId="{AB13CB41-853E-4B57-9901-35563FAAF0AC}" type="pres">
      <dgm:prSet presAssocID="{4E2A3E28-E240-47D6-B1CC-D96EA9F660E5}" presName="hierRoot1" presStyleCnt="0">
        <dgm:presLayoutVars>
          <dgm:hierBranch val="init"/>
        </dgm:presLayoutVars>
      </dgm:prSet>
      <dgm:spPr/>
    </dgm:pt>
    <dgm:pt modelId="{A76FCAA1-E42F-4792-A5FE-44741BB1B227}" type="pres">
      <dgm:prSet presAssocID="{4E2A3E28-E240-47D6-B1CC-D96EA9F660E5}" presName="rootComposite1" presStyleCnt="0"/>
      <dgm:spPr/>
    </dgm:pt>
    <dgm:pt modelId="{6C214D7C-F7DC-496E-BE41-9F42E766E6C0}" type="pres">
      <dgm:prSet presAssocID="{4E2A3E28-E240-47D6-B1CC-D96EA9F660E5}" presName="rootText1" presStyleLbl="node0" presStyleIdx="0" presStyleCnt="1">
        <dgm:presLayoutVars>
          <dgm:chPref val="3"/>
        </dgm:presLayoutVars>
      </dgm:prSet>
      <dgm:spPr/>
    </dgm:pt>
    <dgm:pt modelId="{1050BEB6-01C5-4EE2-9BD7-F4904EEF5C47}" type="pres">
      <dgm:prSet presAssocID="{4E2A3E28-E240-47D6-B1CC-D96EA9F660E5}" presName="rootConnector1" presStyleLbl="node1" presStyleIdx="0" presStyleCnt="0"/>
      <dgm:spPr/>
    </dgm:pt>
    <dgm:pt modelId="{3C7FC254-77D4-4E8C-A78B-CD9D20C44E0A}" type="pres">
      <dgm:prSet presAssocID="{4E2A3E28-E240-47D6-B1CC-D96EA9F660E5}" presName="hierChild2" presStyleCnt="0"/>
      <dgm:spPr/>
    </dgm:pt>
    <dgm:pt modelId="{12E32965-92E8-484E-A559-642D28F0F376}" type="pres">
      <dgm:prSet presAssocID="{EB30984E-1E7C-4ACC-B764-09CF64935127}" presName="Name37" presStyleLbl="parChTrans1D2" presStyleIdx="0" presStyleCnt="10"/>
      <dgm:spPr/>
    </dgm:pt>
    <dgm:pt modelId="{FCC29D47-AA1A-4A5F-A9DA-B12BFCB1C03C}" type="pres">
      <dgm:prSet presAssocID="{10E4B7D4-9966-4A4F-AA7F-81DEDBC4CE80}" presName="hierRoot2" presStyleCnt="0">
        <dgm:presLayoutVars>
          <dgm:hierBranch val="init"/>
        </dgm:presLayoutVars>
      </dgm:prSet>
      <dgm:spPr/>
    </dgm:pt>
    <dgm:pt modelId="{27689634-B216-4577-BD57-D30324FEF836}" type="pres">
      <dgm:prSet presAssocID="{10E4B7D4-9966-4A4F-AA7F-81DEDBC4CE80}" presName="rootComposite" presStyleCnt="0"/>
      <dgm:spPr/>
    </dgm:pt>
    <dgm:pt modelId="{D063F5C4-58D9-4236-8F88-4EA43BC58DC4}" type="pres">
      <dgm:prSet presAssocID="{10E4B7D4-9966-4A4F-AA7F-81DEDBC4CE80}" presName="rootText" presStyleLbl="node2" presStyleIdx="0" presStyleCnt="9">
        <dgm:presLayoutVars>
          <dgm:chPref val="3"/>
        </dgm:presLayoutVars>
      </dgm:prSet>
      <dgm:spPr/>
    </dgm:pt>
    <dgm:pt modelId="{AB316C28-DCB2-45FB-AD8F-8CEBC57BF073}" type="pres">
      <dgm:prSet presAssocID="{10E4B7D4-9966-4A4F-AA7F-81DEDBC4CE80}" presName="rootConnector" presStyleLbl="node2" presStyleIdx="0" presStyleCnt="9"/>
      <dgm:spPr/>
    </dgm:pt>
    <dgm:pt modelId="{4FC3DDC9-89F4-42D8-841E-7060CC180909}" type="pres">
      <dgm:prSet presAssocID="{10E4B7D4-9966-4A4F-AA7F-81DEDBC4CE80}" presName="hierChild4" presStyleCnt="0"/>
      <dgm:spPr/>
    </dgm:pt>
    <dgm:pt modelId="{C6FA57C7-C446-4D40-B6EE-86050E06C8B2}" type="pres">
      <dgm:prSet presAssocID="{22A7FF79-33D8-43D5-9785-E652005DB2AC}" presName="Name37" presStyleLbl="parChTrans1D3" presStyleIdx="0" presStyleCnt="9"/>
      <dgm:spPr/>
    </dgm:pt>
    <dgm:pt modelId="{3169D653-FDD8-4372-8528-F775D9E0F75A}" type="pres">
      <dgm:prSet presAssocID="{D0A7986D-AAFC-4E73-B295-35BDA92FDF41}" presName="hierRoot2" presStyleCnt="0">
        <dgm:presLayoutVars>
          <dgm:hierBranch val="init"/>
        </dgm:presLayoutVars>
      </dgm:prSet>
      <dgm:spPr/>
    </dgm:pt>
    <dgm:pt modelId="{C1E3F32D-0E21-4C28-B29D-AF4B5E561BCF}" type="pres">
      <dgm:prSet presAssocID="{D0A7986D-AAFC-4E73-B295-35BDA92FDF41}" presName="rootComposite" presStyleCnt="0"/>
      <dgm:spPr/>
    </dgm:pt>
    <dgm:pt modelId="{51D97933-36C5-4702-8D66-D375B11628B8}" type="pres">
      <dgm:prSet presAssocID="{D0A7986D-AAFC-4E73-B295-35BDA92FDF41}" presName="rootText" presStyleLbl="node3" presStyleIdx="0" presStyleCnt="9">
        <dgm:presLayoutVars>
          <dgm:chPref val="3"/>
        </dgm:presLayoutVars>
      </dgm:prSet>
      <dgm:spPr/>
    </dgm:pt>
    <dgm:pt modelId="{5930EA7C-4A28-4A2C-AE51-CA6130220DB2}" type="pres">
      <dgm:prSet presAssocID="{D0A7986D-AAFC-4E73-B295-35BDA92FDF41}" presName="rootConnector" presStyleLbl="node3" presStyleIdx="0" presStyleCnt="9"/>
      <dgm:spPr/>
    </dgm:pt>
    <dgm:pt modelId="{E14E0728-2022-4676-B04D-880DE0465FBD}" type="pres">
      <dgm:prSet presAssocID="{D0A7986D-AAFC-4E73-B295-35BDA92FDF41}" presName="hierChild4" presStyleCnt="0"/>
      <dgm:spPr/>
    </dgm:pt>
    <dgm:pt modelId="{E1FEDD06-562F-4385-B483-6FA1B7C4A7EC}" type="pres">
      <dgm:prSet presAssocID="{D0A7986D-AAFC-4E73-B295-35BDA92FDF41}" presName="hierChild5" presStyleCnt="0"/>
      <dgm:spPr/>
    </dgm:pt>
    <dgm:pt modelId="{9F7EE4AA-641F-4C83-A2E3-F559E51BA59C}" type="pres">
      <dgm:prSet presAssocID="{10E4B7D4-9966-4A4F-AA7F-81DEDBC4CE80}" presName="hierChild5" presStyleCnt="0"/>
      <dgm:spPr/>
    </dgm:pt>
    <dgm:pt modelId="{A7C5EA77-62DA-45D3-BCEC-A69F35AE1A27}" type="pres">
      <dgm:prSet presAssocID="{8B41012A-E44F-40A1-88C6-D9825CD1DD57}" presName="Name37" presStyleLbl="parChTrans1D2" presStyleIdx="1" presStyleCnt="10"/>
      <dgm:spPr/>
    </dgm:pt>
    <dgm:pt modelId="{F7FA10EA-34E3-4C0B-A310-D2B8A9A95A3A}" type="pres">
      <dgm:prSet presAssocID="{4326CC44-33C5-461F-8093-41116025D497}" presName="hierRoot2" presStyleCnt="0">
        <dgm:presLayoutVars>
          <dgm:hierBranch val="init"/>
        </dgm:presLayoutVars>
      </dgm:prSet>
      <dgm:spPr/>
    </dgm:pt>
    <dgm:pt modelId="{57BCFEC1-97B4-4265-A3A5-E633792F35D4}" type="pres">
      <dgm:prSet presAssocID="{4326CC44-33C5-461F-8093-41116025D497}" presName="rootComposite" presStyleCnt="0"/>
      <dgm:spPr/>
    </dgm:pt>
    <dgm:pt modelId="{D6ABC435-A816-4B1E-A1B0-BE8A3D1C0562}" type="pres">
      <dgm:prSet presAssocID="{4326CC44-33C5-461F-8093-41116025D497}" presName="rootText" presStyleLbl="node2" presStyleIdx="1" presStyleCnt="9">
        <dgm:presLayoutVars>
          <dgm:chPref val="3"/>
        </dgm:presLayoutVars>
      </dgm:prSet>
      <dgm:spPr/>
    </dgm:pt>
    <dgm:pt modelId="{CBD8DD4F-13F2-4D7D-94C3-732CA54106A6}" type="pres">
      <dgm:prSet presAssocID="{4326CC44-33C5-461F-8093-41116025D497}" presName="rootConnector" presStyleLbl="node2" presStyleIdx="1" presStyleCnt="9"/>
      <dgm:spPr/>
    </dgm:pt>
    <dgm:pt modelId="{389F73B3-7553-4A92-9CFB-D0FDE65B0FFE}" type="pres">
      <dgm:prSet presAssocID="{4326CC44-33C5-461F-8093-41116025D497}" presName="hierChild4" presStyleCnt="0"/>
      <dgm:spPr/>
    </dgm:pt>
    <dgm:pt modelId="{72B86EC0-84B6-47BD-B42E-C604D849961A}" type="pres">
      <dgm:prSet presAssocID="{057C3245-0C8A-4F5B-B768-52AF3BF1DB3E}" presName="Name37" presStyleLbl="parChTrans1D3" presStyleIdx="1" presStyleCnt="9"/>
      <dgm:spPr/>
    </dgm:pt>
    <dgm:pt modelId="{B66D564D-A90A-44C6-B9FD-D789AAD790D4}" type="pres">
      <dgm:prSet presAssocID="{92CA7F6D-B7D9-4B81-A0F0-C7B036E78C5E}" presName="hierRoot2" presStyleCnt="0">
        <dgm:presLayoutVars>
          <dgm:hierBranch val="init"/>
        </dgm:presLayoutVars>
      </dgm:prSet>
      <dgm:spPr/>
    </dgm:pt>
    <dgm:pt modelId="{D34717E0-76DA-47B2-B336-DB9D8890EBF7}" type="pres">
      <dgm:prSet presAssocID="{92CA7F6D-B7D9-4B81-A0F0-C7B036E78C5E}" presName="rootComposite" presStyleCnt="0"/>
      <dgm:spPr/>
    </dgm:pt>
    <dgm:pt modelId="{A659A51B-D667-4A85-9DD2-1EEAEA406552}" type="pres">
      <dgm:prSet presAssocID="{92CA7F6D-B7D9-4B81-A0F0-C7B036E78C5E}" presName="rootText" presStyleLbl="node3" presStyleIdx="1" presStyleCnt="9">
        <dgm:presLayoutVars>
          <dgm:chPref val="3"/>
        </dgm:presLayoutVars>
      </dgm:prSet>
      <dgm:spPr/>
    </dgm:pt>
    <dgm:pt modelId="{88A2B53E-2DF7-4510-A753-1EAC4DBC3319}" type="pres">
      <dgm:prSet presAssocID="{92CA7F6D-B7D9-4B81-A0F0-C7B036E78C5E}" presName="rootConnector" presStyleLbl="node3" presStyleIdx="1" presStyleCnt="9"/>
      <dgm:spPr/>
    </dgm:pt>
    <dgm:pt modelId="{4AFF9901-7E30-41E8-A7F2-277372DB0255}" type="pres">
      <dgm:prSet presAssocID="{92CA7F6D-B7D9-4B81-A0F0-C7B036E78C5E}" presName="hierChild4" presStyleCnt="0"/>
      <dgm:spPr/>
    </dgm:pt>
    <dgm:pt modelId="{77EF0C30-91ED-40D3-9DA3-9FB26099C55D}" type="pres">
      <dgm:prSet presAssocID="{92CA7F6D-B7D9-4B81-A0F0-C7B036E78C5E}" presName="hierChild5" presStyleCnt="0"/>
      <dgm:spPr/>
    </dgm:pt>
    <dgm:pt modelId="{C1E9366C-A1C5-47AC-B02A-E65D4BE52D0A}" type="pres">
      <dgm:prSet presAssocID="{4326CC44-33C5-461F-8093-41116025D497}" presName="hierChild5" presStyleCnt="0"/>
      <dgm:spPr/>
    </dgm:pt>
    <dgm:pt modelId="{432118DD-FF82-43AE-B986-AB97648D0347}" type="pres">
      <dgm:prSet presAssocID="{A400D954-E05D-479E-A98F-E1BEC5E2A274}" presName="Name37" presStyleLbl="parChTrans1D2" presStyleIdx="2" presStyleCnt="10"/>
      <dgm:spPr/>
    </dgm:pt>
    <dgm:pt modelId="{1A18E2AA-5025-4273-8F04-4D287C03FA9B}" type="pres">
      <dgm:prSet presAssocID="{8CE654DA-4935-47BA-8986-1C2B3F3ACEEE}" presName="hierRoot2" presStyleCnt="0">
        <dgm:presLayoutVars>
          <dgm:hierBranch val="init"/>
        </dgm:presLayoutVars>
      </dgm:prSet>
      <dgm:spPr/>
    </dgm:pt>
    <dgm:pt modelId="{E4F32EF3-E0C0-475D-BA78-850A5BF9E614}" type="pres">
      <dgm:prSet presAssocID="{8CE654DA-4935-47BA-8986-1C2B3F3ACEEE}" presName="rootComposite" presStyleCnt="0"/>
      <dgm:spPr/>
    </dgm:pt>
    <dgm:pt modelId="{C5E85CBA-6F2C-4A2A-A156-426808EE1E3E}" type="pres">
      <dgm:prSet presAssocID="{8CE654DA-4935-47BA-8986-1C2B3F3ACEEE}" presName="rootText" presStyleLbl="node2" presStyleIdx="2" presStyleCnt="9">
        <dgm:presLayoutVars>
          <dgm:chPref val="3"/>
        </dgm:presLayoutVars>
      </dgm:prSet>
      <dgm:spPr/>
    </dgm:pt>
    <dgm:pt modelId="{3AF4F4FB-B89F-4432-81FA-AF45643E8B8F}" type="pres">
      <dgm:prSet presAssocID="{8CE654DA-4935-47BA-8986-1C2B3F3ACEEE}" presName="rootConnector" presStyleLbl="node2" presStyleIdx="2" presStyleCnt="9"/>
      <dgm:spPr/>
    </dgm:pt>
    <dgm:pt modelId="{8F2A0CAD-1612-40B1-AC37-6C6D9A02AFAC}" type="pres">
      <dgm:prSet presAssocID="{8CE654DA-4935-47BA-8986-1C2B3F3ACEEE}" presName="hierChild4" presStyleCnt="0"/>
      <dgm:spPr/>
    </dgm:pt>
    <dgm:pt modelId="{1D6383BE-C9A3-4196-B689-A9F9B15A953C}" type="pres">
      <dgm:prSet presAssocID="{E7C88145-AC4D-4FAD-A0BA-F1CD5A152C64}" presName="Name37" presStyleLbl="parChTrans1D3" presStyleIdx="2" presStyleCnt="9"/>
      <dgm:spPr/>
    </dgm:pt>
    <dgm:pt modelId="{35852E76-614E-4C18-A5C8-6D79D8B34A17}" type="pres">
      <dgm:prSet presAssocID="{820BEAC6-7349-49BA-9A5B-158F69BEEF34}" presName="hierRoot2" presStyleCnt="0">
        <dgm:presLayoutVars>
          <dgm:hierBranch val="init"/>
        </dgm:presLayoutVars>
      </dgm:prSet>
      <dgm:spPr/>
    </dgm:pt>
    <dgm:pt modelId="{C31D62A6-10F5-4996-BE68-70B75E6F110A}" type="pres">
      <dgm:prSet presAssocID="{820BEAC6-7349-49BA-9A5B-158F69BEEF34}" presName="rootComposite" presStyleCnt="0"/>
      <dgm:spPr/>
    </dgm:pt>
    <dgm:pt modelId="{A1A60280-3049-436D-AC39-07E6FF264A60}" type="pres">
      <dgm:prSet presAssocID="{820BEAC6-7349-49BA-9A5B-158F69BEEF34}" presName="rootText" presStyleLbl="node3" presStyleIdx="2" presStyleCnt="9">
        <dgm:presLayoutVars>
          <dgm:chPref val="3"/>
        </dgm:presLayoutVars>
      </dgm:prSet>
      <dgm:spPr/>
    </dgm:pt>
    <dgm:pt modelId="{B57B2F46-A9B5-438A-B58E-AB42C01DDB8C}" type="pres">
      <dgm:prSet presAssocID="{820BEAC6-7349-49BA-9A5B-158F69BEEF34}" presName="rootConnector" presStyleLbl="node3" presStyleIdx="2" presStyleCnt="9"/>
      <dgm:spPr/>
    </dgm:pt>
    <dgm:pt modelId="{BEF3268B-E047-400B-8024-737871FF9249}" type="pres">
      <dgm:prSet presAssocID="{820BEAC6-7349-49BA-9A5B-158F69BEEF34}" presName="hierChild4" presStyleCnt="0"/>
      <dgm:spPr/>
    </dgm:pt>
    <dgm:pt modelId="{ACFFDA79-D889-43BA-A0BB-7FD8EBD18F1F}" type="pres">
      <dgm:prSet presAssocID="{820BEAC6-7349-49BA-9A5B-158F69BEEF34}" presName="hierChild5" presStyleCnt="0"/>
      <dgm:spPr/>
    </dgm:pt>
    <dgm:pt modelId="{A61B6A05-392A-4B50-9EC8-77912F71FC87}" type="pres">
      <dgm:prSet presAssocID="{8CE654DA-4935-47BA-8986-1C2B3F3ACEEE}" presName="hierChild5" presStyleCnt="0"/>
      <dgm:spPr/>
    </dgm:pt>
    <dgm:pt modelId="{18CB077C-732E-4B92-B3EA-262449FAD91C}" type="pres">
      <dgm:prSet presAssocID="{5ABF21A0-F6F7-4D16-920C-5C7307A76B2D}" presName="Name37" presStyleLbl="parChTrans1D2" presStyleIdx="3" presStyleCnt="10"/>
      <dgm:spPr/>
    </dgm:pt>
    <dgm:pt modelId="{BE8008D4-D96F-49F6-8721-6187AA55C246}" type="pres">
      <dgm:prSet presAssocID="{0A6B3C45-A9A7-42EE-A86E-4C949D443023}" presName="hierRoot2" presStyleCnt="0">
        <dgm:presLayoutVars>
          <dgm:hierBranch val="init"/>
        </dgm:presLayoutVars>
      </dgm:prSet>
      <dgm:spPr/>
    </dgm:pt>
    <dgm:pt modelId="{BA0A9349-FD05-4D36-A7F2-8FEEADCE543A}" type="pres">
      <dgm:prSet presAssocID="{0A6B3C45-A9A7-42EE-A86E-4C949D443023}" presName="rootComposite" presStyleCnt="0"/>
      <dgm:spPr/>
    </dgm:pt>
    <dgm:pt modelId="{49733D1A-6046-4915-9508-1F36DA5DE913}" type="pres">
      <dgm:prSet presAssocID="{0A6B3C45-A9A7-42EE-A86E-4C949D443023}" presName="rootText" presStyleLbl="node2" presStyleIdx="3" presStyleCnt="9">
        <dgm:presLayoutVars>
          <dgm:chPref val="3"/>
        </dgm:presLayoutVars>
      </dgm:prSet>
      <dgm:spPr/>
    </dgm:pt>
    <dgm:pt modelId="{56C49EFF-F7EB-4C7F-A75E-34FD3891CF24}" type="pres">
      <dgm:prSet presAssocID="{0A6B3C45-A9A7-42EE-A86E-4C949D443023}" presName="rootConnector" presStyleLbl="node2" presStyleIdx="3" presStyleCnt="9"/>
      <dgm:spPr/>
    </dgm:pt>
    <dgm:pt modelId="{CC598CE6-6C62-4211-98E0-F73C9600C4E4}" type="pres">
      <dgm:prSet presAssocID="{0A6B3C45-A9A7-42EE-A86E-4C949D443023}" presName="hierChild4" presStyleCnt="0"/>
      <dgm:spPr/>
    </dgm:pt>
    <dgm:pt modelId="{4AE44F61-6725-44D0-98BD-E5C914197E02}" type="pres">
      <dgm:prSet presAssocID="{CBE91B9B-E122-4ED6-9F97-D6B88174089B}" presName="Name37" presStyleLbl="parChTrans1D3" presStyleIdx="3" presStyleCnt="9"/>
      <dgm:spPr/>
    </dgm:pt>
    <dgm:pt modelId="{AA3B6FA7-773C-4CD7-BAB9-62836A5BB674}" type="pres">
      <dgm:prSet presAssocID="{8400118A-242B-4869-9215-199A59DF6014}" presName="hierRoot2" presStyleCnt="0">
        <dgm:presLayoutVars>
          <dgm:hierBranch val="init"/>
        </dgm:presLayoutVars>
      </dgm:prSet>
      <dgm:spPr/>
    </dgm:pt>
    <dgm:pt modelId="{9AD27CE8-92E1-4C69-8763-B980AC7DDF22}" type="pres">
      <dgm:prSet presAssocID="{8400118A-242B-4869-9215-199A59DF6014}" presName="rootComposite" presStyleCnt="0"/>
      <dgm:spPr/>
    </dgm:pt>
    <dgm:pt modelId="{BC1BB66F-A48C-41F2-AD4D-D52E35602EEC}" type="pres">
      <dgm:prSet presAssocID="{8400118A-242B-4869-9215-199A59DF6014}" presName="rootText" presStyleLbl="node3" presStyleIdx="3" presStyleCnt="9">
        <dgm:presLayoutVars>
          <dgm:chPref val="3"/>
        </dgm:presLayoutVars>
      </dgm:prSet>
      <dgm:spPr/>
    </dgm:pt>
    <dgm:pt modelId="{C6343662-F1ED-4E6B-A717-B442E9B23EBC}" type="pres">
      <dgm:prSet presAssocID="{8400118A-242B-4869-9215-199A59DF6014}" presName="rootConnector" presStyleLbl="node3" presStyleIdx="3" presStyleCnt="9"/>
      <dgm:spPr/>
    </dgm:pt>
    <dgm:pt modelId="{0F17F03C-08EA-4C7F-AF97-5D6221BE30D6}" type="pres">
      <dgm:prSet presAssocID="{8400118A-242B-4869-9215-199A59DF6014}" presName="hierChild4" presStyleCnt="0"/>
      <dgm:spPr/>
    </dgm:pt>
    <dgm:pt modelId="{9E91E8FC-BD3D-42BE-8CD4-8D0CE60581C6}" type="pres">
      <dgm:prSet presAssocID="{8400118A-242B-4869-9215-199A59DF6014}" presName="hierChild5" presStyleCnt="0"/>
      <dgm:spPr/>
    </dgm:pt>
    <dgm:pt modelId="{6152CAC0-635E-4038-A9A4-0F744CC84489}" type="pres">
      <dgm:prSet presAssocID="{0A6B3C45-A9A7-42EE-A86E-4C949D443023}" presName="hierChild5" presStyleCnt="0"/>
      <dgm:spPr/>
    </dgm:pt>
    <dgm:pt modelId="{C76FB18F-BCC2-415F-896C-465612F1B766}" type="pres">
      <dgm:prSet presAssocID="{46D54291-B85E-44E7-97BC-573A1853B89B}" presName="Name37" presStyleLbl="parChTrans1D2" presStyleIdx="4" presStyleCnt="10"/>
      <dgm:spPr/>
    </dgm:pt>
    <dgm:pt modelId="{ED510871-847D-452F-BB99-A2F12F72A23B}" type="pres">
      <dgm:prSet presAssocID="{23C83EEC-705E-4939-8365-8E791B5E2502}" presName="hierRoot2" presStyleCnt="0">
        <dgm:presLayoutVars>
          <dgm:hierBranch val="init"/>
        </dgm:presLayoutVars>
      </dgm:prSet>
      <dgm:spPr/>
    </dgm:pt>
    <dgm:pt modelId="{AFC45AB6-3A59-47FA-B28E-0D06C6B920B2}" type="pres">
      <dgm:prSet presAssocID="{23C83EEC-705E-4939-8365-8E791B5E2502}" presName="rootComposite" presStyleCnt="0"/>
      <dgm:spPr/>
    </dgm:pt>
    <dgm:pt modelId="{D00E6218-CBDC-495F-88BA-7069CBCE4E55}" type="pres">
      <dgm:prSet presAssocID="{23C83EEC-705E-4939-8365-8E791B5E2502}" presName="rootText" presStyleLbl="node2" presStyleIdx="4" presStyleCnt="9">
        <dgm:presLayoutVars>
          <dgm:chPref val="3"/>
        </dgm:presLayoutVars>
      </dgm:prSet>
      <dgm:spPr/>
    </dgm:pt>
    <dgm:pt modelId="{AA75F2C0-9E94-4397-9604-5B8CA403F601}" type="pres">
      <dgm:prSet presAssocID="{23C83EEC-705E-4939-8365-8E791B5E2502}" presName="rootConnector" presStyleLbl="node2" presStyleIdx="4" presStyleCnt="9"/>
      <dgm:spPr/>
    </dgm:pt>
    <dgm:pt modelId="{151A8E00-A01B-4EB7-9171-A166C8DA5492}" type="pres">
      <dgm:prSet presAssocID="{23C83EEC-705E-4939-8365-8E791B5E2502}" presName="hierChild4" presStyleCnt="0"/>
      <dgm:spPr/>
    </dgm:pt>
    <dgm:pt modelId="{ED22E752-F02E-40AE-9921-B4013593D338}" type="pres">
      <dgm:prSet presAssocID="{2B2552CC-DCD7-4379-934C-836CF11F6391}" presName="Name37" presStyleLbl="parChTrans1D3" presStyleIdx="4" presStyleCnt="9"/>
      <dgm:spPr/>
    </dgm:pt>
    <dgm:pt modelId="{2E2D0F58-AAE7-4771-9167-280D869343BF}" type="pres">
      <dgm:prSet presAssocID="{E9FA9A84-A730-40E5-A3C5-6AC2B9168CA6}" presName="hierRoot2" presStyleCnt="0">
        <dgm:presLayoutVars>
          <dgm:hierBranch val="init"/>
        </dgm:presLayoutVars>
      </dgm:prSet>
      <dgm:spPr/>
    </dgm:pt>
    <dgm:pt modelId="{50AB2429-E626-4DF4-9132-A9CB26EC661A}" type="pres">
      <dgm:prSet presAssocID="{E9FA9A84-A730-40E5-A3C5-6AC2B9168CA6}" presName="rootComposite" presStyleCnt="0"/>
      <dgm:spPr/>
    </dgm:pt>
    <dgm:pt modelId="{30C246DA-9F34-4203-840B-521792275270}" type="pres">
      <dgm:prSet presAssocID="{E9FA9A84-A730-40E5-A3C5-6AC2B9168CA6}" presName="rootText" presStyleLbl="node3" presStyleIdx="4" presStyleCnt="9">
        <dgm:presLayoutVars>
          <dgm:chPref val="3"/>
        </dgm:presLayoutVars>
      </dgm:prSet>
      <dgm:spPr/>
    </dgm:pt>
    <dgm:pt modelId="{40C28125-7352-4189-B400-E7A88861726F}" type="pres">
      <dgm:prSet presAssocID="{E9FA9A84-A730-40E5-A3C5-6AC2B9168CA6}" presName="rootConnector" presStyleLbl="node3" presStyleIdx="4" presStyleCnt="9"/>
      <dgm:spPr/>
    </dgm:pt>
    <dgm:pt modelId="{3FE21C2F-C46F-4040-9F83-75FD28387D7F}" type="pres">
      <dgm:prSet presAssocID="{E9FA9A84-A730-40E5-A3C5-6AC2B9168CA6}" presName="hierChild4" presStyleCnt="0"/>
      <dgm:spPr/>
    </dgm:pt>
    <dgm:pt modelId="{7DDAD87E-97B3-4C54-8E65-5653860412B5}" type="pres">
      <dgm:prSet presAssocID="{E9FA9A84-A730-40E5-A3C5-6AC2B9168CA6}" presName="hierChild5" presStyleCnt="0"/>
      <dgm:spPr/>
    </dgm:pt>
    <dgm:pt modelId="{CF4291AC-1BA7-4D17-A4F1-9C577919F4F5}" type="pres">
      <dgm:prSet presAssocID="{23C83EEC-705E-4939-8365-8E791B5E2502}" presName="hierChild5" presStyleCnt="0"/>
      <dgm:spPr/>
    </dgm:pt>
    <dgm:pt modelId="{DCFB34A1-BC47-40DB-8FBE-169AE831E6DF}" type="pres">
      <dgm:prSet presAssocID="{3CC4DA9A-5DC6-4018-9DDF-722C90D5EA8F}" presName="Name37" presStyleLbl="parChTrans1D2" presStyleIdx="5" presStyleCnt="10"/>
      <dgm:spPr/>
    </dgm:pt>
    <dgm:pt modelId="{0C917BF6-459F-4283-934B-4B13BA6F0B96}" type="pres">
      <dgm:prSet presAssocID="{BF56D1DB-9B03-4EDF-A8C1-1A78D166D36E}" presName="hierRoot2" presStyleCnt="0">
        <dgm:presLayoutVars>
          <dgm:hierBranch val="init"/>
        </dgm:presLayoutVars>
      </dgm:prSet>
      <dgm:spPr/>
    </dgm:pt>
    <dgm:pt modelId="{000E5AC5-793B-4602-946F-CB2915714CF8}" type="pres">
      <dgm:prSet presAssocID="{BF56D1DB-9B03-4EDF-A8C1-1A78D166D36E}" presName="rootComposite" presStyleCnt="0"/>
      <dgm:spPr/>
    </dgm:pt>
    <dgm:pt modelId="{57E9301B-3048-44DA-B260-9BA3FD53D3B2}" type="pres">
      <dgm:prSet presAssocID="{BF56D1DB-9B03-4EDF-A8C1-1A78D166D36E}" presName="rootText" presStyleLbl="node2" presStyleIdx="5" presStyleCnt="9">
        <dgm:presLayoutVars>
          <dgm:chPref val="3"/>
        </dgm:presLayoutVars>
      </dgm:prSet>
      <dgm:spPr/>
    </dgm:pt>
    <dgm:pt modelId="{C03668F5-72C4-492E-914D-DD774DBDFF4E}" type="pres">
      <dgm:prSet presAssocID="{BF56D1DB-9B03-4EDF-A8C1-1A78D166D36E}" presName="rootConnector" presStyleLbl="node2" presStyleIdx="5" presStyleCnt="9"/>
      <dgm:spPr/>
    </dgm:pt>
    <dgm:pt modelId="{AF3407DD-A2E3-4D43-B0FD-A160A3BB8BDC}" type="pres">
      <dgm:prSet presAssocID="{BF56D1DB-9B03-4EDF-A8C1-1A78D166D36E}" presName="hierChild4" presStyleCnt="0"/>
      <dgm:spPr/>
    </dgm:pt>
    <dgm:pt modelId="{8AAC67BB-D36D-4343-B124-3DA56DF90B5B}" type="pres">
      <dgm:prSet presAssocID="{00F21509-BA52-472C-A705-C53A41890FEF}" presName="Name37" presStyleLbl="parChTrans1D3" presStyleIdx="5" presStyleCnt="9"/>
      <dgm:spPr/>
    </dgm:pt>
    <dgm:pt modelId="{423D393F-464B-4479-B971-959AC5715D09}" type="pres">
      <dgm:prSet presAssocID="{7ED6507F-8A01-480B-9C49-C8AC6EC8AEA6}" presName="hierRoot2" presStyleCnt="0">
        <dgm:presLayoutVars>
          <dgm:hierBranch val="init"/>
        </dgm:presLayoutVars>
      </dgm:prSet>
      <dgm:spPr/>
    </dgm:pt>
    <dgm:pt modelId="{D66E2D48-FF23-4C56-A288-F94153632099}" type="pres">
      <dgm:prSet presAssocID="{7ED6507F-8A01-480B-9C49-C8AC6EC8AEA6}" presName="rootComposite" presStyleCnt="0"/>
      <dgm:spPr/>
    </dgm:pt>
    <dgm:pt modelId="{08728F45-6C91-4E80-8F17-B469F3396ADB}" type="pres">
      <dgm:prSet presAssocID="{7ED6507F-8A01-480B-9C49-C8AC6EC8AEA6}" presName="rootText" presStyleLbl="node3" presStyleIdx="5" presStyleCnt="9">
        <dgm:presLayoutVars>
          <dgm:chPref val="3"/>
        </dgm:presLayoutVars>
      </dgm:prSet>
      <dgm:spPr/>
    </dgm:pt>
    <dgm:pt modelId="{6CB5C4A7-0A01-414F-8FEE-C59B14FA799C}" type="pres">
      <dgm:prSet presAssocID="{7ED6507F-8A01-480B-9C49-C8AC6EC8AEA6}" presName="rootConnector" presStyleLbl="node3" presStyleIdx="5" presStyleCnt="9"/>
      <dgm:spPr/>
    </dgm:pt>
    <dgm:pt modelId="{0620F7E6-F0DC-4826-8F0E-0CB511DEA701}" type="pres">
      <dgm:prSet presAssocID="{7ED6507F-8A01-480B-9C49-C8AC6EC8AEA6}" presName="hierChild4" presStyleCnt="0"/>
      <dgm:spPr/>
    </dgm:pt>
    <dgm:pt modelId="{CAA9AAE4-CD35-4DE5-B567-1878CF59E7D9}" type="pres">
      <dgm:prSet presAssocID="{7ED6507F-8A01-480B-9C49-C8AC6EC8AEA6}" presName="hierChild5" presStyleCnt="0"/>
      <dgm:spPr/>
    </dgm:pt>
    <dgm:pt modelId="{8EA28CA4-1F0C-496E-82F9-CBF1D2CCBF62}" type="pres">
      <dgm:prSet presAssocID="{BF56D1DB-9B03-4EDF-A8C1-1A78D166D36E}" presName="hierChild5" presStyleCnt="0"/>
      <dgm:spPr/>
    </dgm:pt>
    <dgm:pt modelId="{0FB771D8-A1A9-4073-BEF1-794A5083DE3B}" type="pres">
      <dgm:prSet presAssocID="{55169476-1CB9-4319-A992-109E39C542DC}" presName="Name37" presStyleLbl="parChTrans1D2" presStyleIdx="6" presStyleCnt="10"/>
      <dgm:spPr/>
    </dgm:pt>
    <dgm:pt modelId="{14F34107-B1DC-4E81-A93D-E764524F23FA}" type="pres">
      <dgm:prSet presAssocID="{FA63D2B4-E799-4F41-BA02-234E00D7182F}" presName="hierRoot2" presStyleCnt="0">
        <dgm:presLayoutVars>
          <dgm:hierBranch val="init"/>
        </dgm:presLayoutVars>
      </dgm:prSet>
      <dgm:spPr/>
    </dgm:pt>
    <dgm:pt modelId="{AA087CFE-F42D-42EC-80C3-391B60211741}" type="pres">
      <dgm:prSet presAssocID="{FA63D2B4-E799-4F41-BA02-234E00D7182F}" presName="rootComposite" presStyleCnt="0"/>
      <dgm:spPr/>
    </dgm:pt>
    <dgm:pt modelId="{33E5A43D-18AA-4CCA-B1EA-C290F220FFCE}" type="pres">
      <dgm:prSet presAssocID="{FA63D2B4-E799-4F41-BA02-234E00D7182F}" presName="rootText" presStyleLbl="node2" presStyleIdx="6" presStyleCnt="9">
        <dgm:presLayoutVars>
          <dgm:chPref val="3"/>
        </dgm:presLayoutVars>
      </dgm:prSet>
      <dgm:spPr/>
    </dgm:pt>
    <dgm:pt modelId="{F2D49E18-C286-4D96-9FC5-F4950F13E8CE}" type="pres">
      <dgm:prSet presAssocID="{FA63D2B4-E799-4F41-BA02-234E00D7182F}" presName="rootConnector" presStyleLbl="node2" presStyleIdx="6" presStyleCnt="9"/>
      <dgm:spPr/>
    </dgm:pt>
    <dgm:pt modelId="{0C8604C6-EEC4-443C-96AA-02741DD3B8B7}" type="pres">
      <dgm:prSet presAssocID="{FA63D2B4-E799-4F41-BA02-234E00D7182F}" presName="hierChild4" presStyleCnt="0"/>
      <dgm:spPr/>
    </dgm:pt>
    <dgm:pt modelId="{AD8DA78A-263A-48E2-B323-C4BE442709BB}" type="pres">
      <dgm:prSet presAssocID="{1BB20E3F-354E-4E0F-AFD3-9B6D3CA81EEA}" presName="Name37" presStyleLbl="parChTrans1D3" presStyleIdx="6" presStyleCnt="9"/>
      <dgm:spPr/>
    </dgm:pt>
    <dgm:pt modelId="{82CFC0F6-22BB-4D62-8998-93ED57AF25B6}" type="pres">
      <dgm:prSet presAssocID="{B33C7AA0-4D38-4051-A073-B639B75585DB}" presName="hierRoot2" presStyleCnt="0">
        <dgm:presLayoutVars>
          <dgm:hierBranch val="init"/>
        </dgm:presLayoutVars>
      </dgm:prSet>
      <dgm:spPr/>
    </dgm:pt>
    <dgm:pt modelId="{47C9879A-CEF1-42DA-985F-5798581302C0}" type="pres">
      <dgm:prSet presAssocID="{B33C7AA0-4D38-4051-A073-B639B75585DB}" presName="rootComposite" presStyleCnt="0"/>
      <dgm:spPr/>
    </dgm:pt>
    <dgm:pt modelId="{86D6B654-6137-4652-9EF3-BCB82853F604}" type="pres">
      <dgm:prSet presAssocID="{B33C7AA0-4D38-4051-A073-B639B75585DB}" presName="rootText" presStyleLbl="node3" presStyleIdx="6" presStyleCnt="9">
        <dgm:presLayoutVars>
          <dgm:chPref val="3"/>
        </dgm:presLayoutVars>
      </dgm:prSet>
      <dgm:spPr/>
    </dgm:pt>
    <dgm:pt modelId="{5359E84F-D043-4759-824F-F3109A5F656B}" type="pres">
      <dgm:prSet presAssocID="{B33C7AA0-4D38-4051-A073-B639B75585DB}" presName="rootConnector" presStyleLbl="node3" presStyleIdx="6" presStyleCnt="9"/>
      <dgm:spPr/>
    </dgm:pt>
    <dgm:pt modelId="{E965C02A-835A-48D1-8B6F-A39B33A84BBD}" type="pres">
      <dgm:prSet presAssocID="{B33C7AA0-4D38-4051-A073-B639B75585DB}" presName="hierChild4" presStyleCnt="0"/>
      <dgm:spPr/>
    </dgm:pt>
    <dgm:pt modelId="{304FA940-4D05-4A2A-923B-FA3438A0DE4C}" type="pres">
      <dgm:prSet presAssocID="{B33C7AA0-4D38-4051-A073-B639B75585DB}" presName="hierChild5" presStyleCnt="0"/>
      <dgm:spPr/>
    </dgm:pt>
    <dgm:pt modelId="{20215E82-9F92-4CB2-8032-C480F388C9C2}" type="pres">
      <dgm:prSet presAssocID="{FA63D2B4-E799-4F41-BA02-234E00D7182F}" presName="hierChild5" presStyleCnt="0"/>
      <dgm:spPr/>
    </dgm:pt>
    <dgm:pt modelId="{AB93CE3A-D238-44E4-9941-5CFD26114051}" type="pres">
      <dgm:prSet presAssocID="{207FD175-76DF-4FFE-8CD0-1901DDEBA950}" presName="Name37" presStyleLbl="parChTrans1D2" presStyleIdx="7" presStyleCnt="10"/>
      <dgm:spPr/>
    </dgm:pt>
    <dgm:pt modelId="{ACDBDF89-68EE-46ED-8FE9-7CC31B8913F1}" type="pres">
      <dgm:prSet presAssocID="{95D2F5D7-6D38-4D68-B693-77E5D56B73A5}" presName="hierRoot2" presStyleCnt="0">
        <dgm:presLayoutVars>
          <dgm:hierBranch val="init"/>
        </dgm:presLayoutVars>
      </dgm:prSet>
      <dgm:spPr/>
    </dgm:pt>
    <dgm:pt modelId="{C50D60F9-A28B-431B-B126-751355726370}" type="pres">
      <dgm:prSet presAssocID="{95D2F5D7-6D38-4D68-B693-77E5D56B73A5}" presName="rootComposite" presStyleCnt="0"/>
      <dgm:spPr/>
    </dgm:pt>
    <dgm:pt modelId="{1587E43D-83F1-41BB-9B28-DF019F1124C5}" type="pres">
      <dgm:prSet presAssocID="{95D2F5D7-6D38-4D68-B693-77E5D56B73A5}" presName="rootText" presStyleLbl="node2" presStyleIdx="7" presStyleCnt="9" custLinFactNeighborX="1818">
        <dgm:presLayoutVars>
          <dgm:chPref val="3"/>
        </dgm:presLayoutVars>
      </dgm:prSet>
      <dgm:spPr/>
    </dgm:pt>
    <dgm:pt modelId="{730A8C3A-6804-4233-886A-04E9A2ECB53B}" type="pres">
      <dgm:prSet presAssocID="{95D2F5D7-6D38-4D68-B693-77E5D56B73A5}" presName="rootConnector" presStyleLbl="node2" presStyleIdx="7" presStyleCnt="9"/>
      <dgm:spPr/>
    </dgm:pt>
    <dgm:pt modelId="{33DEDE92-AE9C-48A9-AE4C-676D4F707BE0}" type="pres">
      <dgm:prSet presAssocID="{95D2F5D7-6D38-4D68-B693-77E5D56B73A5}" presName="hierChild4" presStyleCnt="0"/>
      <dgm:spPr/>
    </dgm:pt>
    <dgm:pt modelId="{F270DD44-FAB6-43A0-B6D6-669F641593C2}" type="pres">
      <dgm:prSet presAssocID="{2E1675A9-E525-4BEE-921D-25E3720ED0F9}" presName="Name37" presStyleLbl="parChTrans1D3" presStyleIdx="7" presStyleCnt="9"/>
      <dgm:spPr/>
    </dgm:pt>
    <dgm:pt modelId="{60E7D383-F3EE-4FC6-B1E8-46512EB9A87E}" type="pres">
      <dgm:prSet presAssocID="{EF6AFCB7-71A5-4D46-91EA-AA2FF72DCCF3}" presName="hierRoot2" presStyleCnt="0">
        <dgm:presLayoutVars>
          <dgm:hierBranch val="init"/>
        </dgm:presLayoutVars>
      </dgm:prSet>
      <dgm:spPr/>
    </dgm:pt>
    <dgm:pt modelId="{25A3E90C-8AB3-455B-800E-9D72E8CDE5B1}" type="pres">
      <dgm:prSet presAssocID="{EF6AFCB7-71A5-4D46-91EA-AA2FF72DCCF3}" presName="rootComposite" presStyleCnt="0"/>
      <dgm:spPr/>
    </dgm:pt>
    <dgm:pt modelId="{E1F27605-43A3-4754-A443-F06F3C30F529}" type="pres">
      <dgm:prSet presAssocID="{EF6AFCB7-71A5-4D46-91EA-AA2FF72DCCF3}" presName="rootText" presStyleLbl="node3" presStyleIdx="7" presStyleCnt="9">
        <dgm:presLayoutVars>
          <dgm:chPref val="3"/>
        </dgm:presLayoutVars>
      </dgm:prSet>
      <dgm:spPr/>
    </dgm:pt>
    <dgm:pt modelId="{C8575594-FCA5-4260-9B84-805E2A00139F}" type="pres">
      <dgm:prSet presAssocID="{EF6AFCB7-71A5-4D46-91EA-AA2FF72DCCF3}" presName="rootConnector" presStyleLbl="node3" presStyleIdx="7" presStyleCnt="9"/>
      <dgm:spPr/>
    </dgm:pt>
    <dgm:pt modelId="{DADCB0FD-12C3-4690-9B43-7F611BB687B7}" type="pres">
      <dgm:prSet presAssocID="{EF6AFCB7-71A5-4D46-91EA-AA2FF72DCCF3}" presName="hierChild4" presStyleCnt="0"/>
      <dgm:spPr/>
    </dgm:pt>
    <dgm:pt modelId="{1C6C15A8-F004-4EBE-B715-14F16F0CD24F}" type="pres">
      <dgm:prSet presAssocID="{EF6AFCB7-71A5-4D46-91EA-AA2FF72DCCF3}" presName="hierChild5" presStyleCnt="0"/>
      <dgm:spPr/>
    </dgm:pt>
    <dgm:pt modelId="{6D5A55A2-3536-4796-B0CA-78D434E45DCA}" type="pres">
      <dgm:prSet presAssocID="{95D2F5D7-6D38-4D68-B693-77E5D56B73A5}" presName="hierChild5" presStyleCnt="0"/>
      <dgm:spPr/>
    </dgm:pt>
    <dgm:pt modelId="{582EED46-E769-4C42-9B70-AC7D2FBA9113}" type="pres">
      <dgm:prSet presAssocID="{E01EE337-A95A-490A-9830-F0DB3F536499}" presName="Name37" presStyleLbl="parChTrans1D2" presStyleIdx="8" presStyleCnt="10"/>
      <dgm:spPr/>
    </dgm:pt>
    <dgm:pt modelId="{A84F54E6-203E-4429-8421-B8C9BD27D472}" type="pres">
      <dgm:prSet presAssocID="{EFCD8734-3A7E-4BDA-BCF2-00FDC612D9B5}" presName="hierRoot2" presStyleCnt="0">
        <dgm:presLayoutVars>
          <dgm:hierBranch val="init"/>
        </dgm:presLayoutVars>
      </dgm:prSet>
      <dgm:spPr/>
    </dgm:pt>
    <dgm:pt modelId="{98E247F9-4B92-4307-ADF5-9FEB1430DA11}" type="pres">
      <dgm:prSet presAssocID="{EFCD8734-3A7E-4BDA-BCF2-00FDC612D9B5}" presName="rootComposite" presStyleCnt="0"/>
      <dgm:spPr/>
    </dgm:pt>
    <dgm:pt modelId="{88EFA460-4981-4228-8196-EA2F7A29D647}" type="pres">
      <dgm:prSet presAssocID="{EFCD8734-3A7E-4BDA-BCF2-00FDC612D9B5}" presName="rootText" presStyleLbl="node2" presStyleIdx="8" presStyleCnt="9">
        <dgm:presLayoutVars>
          <dgm:chPref val="3"/>
        </dgm:presLayoutVars>
      </dgm:prSet>
      <dgm:spPr/>
    </dgm:pt>
    <dgm:pt modelId="{6F8BC8C6-EFA2-43FA-A95C-65615B77E0A9}" type="pres">
      <dgm:prSet presAssocID="{EFCD8734-3A7E-4BDA-BCF2-00FDC612D9B5}" presName="rootConnector" presStyleLbl="node2" presStyleIdx="8" presStyleCnt="9"/>
      <dgm:spPr/>
    </dgm:pt>
    <dgm:pt modelId="{CE44AF5E-45DE-4BA7-BC87-1EAB7BDC5434}" type="pres">
      <dgm:prSet presAssocID="{EFCD8734-3A7E-4BDA-BCF2-00FDC612D9B5}" presName="hierChild4" presStyleCnt="0"/>
      <dgm:spPr/>
    </dgm:pt>
    <dgm:pt modelId="{C06E566E-A4F1-406B-8F18-6E56C713E18C}" type="pres">
      <dgm:prSet presAssocID="{E7D83E2F-1081-422D-8897-BCCCBE23F86C}" presName="Name37" presStyleLbl="parChTrans1D3" presStyleIdx="8" presStyleCnt="9"/>
      <dgm:spPr/>
    </dgm:pt>
    <dgm:pt modelId="{82F6F1F6-BBAD-4CFB-9EB0-FD2D4CBF5A13}" type="pres">
      <dgm:prSet presAssocID="{41835C40-1488-4A52-B09A-E92E511412AB}" presName="hierRoot2" presStyleCnt="0">
        <dgm:presLayoutVars>
          <dgm:hierBranch val="init"/>
        </dgm:presLayoutVars>
      </dgm:prSet>
      <dgm:spPr/>
    </dgm:pt>
    <dgm:pt modelId="{73E6C002-AF7C-4775-9194-78113AEFDFB7}" type="pres">
      <dgm:prSet presAssocID="{41835C40-1488-4A52-B09A-E92E511412AB}" presName="rootComposite" presStyleCnt="0"/>
      <dgm:spPr/>
    </dgm:pt>
    <dgm:pt modelId="{EE885C76-BBA3-4146-AF1A-017F0844A051}" type="pres">
      <dgm:prSet presAssocID="{41835C40-1488-4A52-B09A-E92E511412AB}" presName="rootText" presStyleLbl="node3" presStyleIdx="8" presStyleCnt="9">
        <dgm:presLayoutVars>
          <dgm:chPref val="3"/>
        </dgm:presLayoutVars>
      </dgm:prSet>
      <dgm:spPr/>
    </dgm:pt>
    <dgm:pt modelId="{3B805E7E-742E-48B5-8008-E67C6627DFB7}" type="pres">
      <dgm:prSet presAssocID="{41835C40-1488-4A52-B09A-E92E511412AB}" presName="rootConnector" presStyleLbl="node3" presStyleIdx="8" presStyleCnt="9"/>
      <dgm:spPr/>
    </dgm:pt>
    <dgm:pt modelId="{6B48549F-DAF2-475F-A6CF-9A4F429B570A}" type="pres">
      <dgm:prSet presAssocID="{41835C40-1488-4A52-B09A-E92E511412AB}" presName="hierChild4" presStyleCnt="0"/>
      <dgm:spPr/>
    </dgm:pt>
    <dgm:pt modelId="{BB4309D3-2874-47A8-9F1C-9F8CBAE4EC0B}" type="pres">
      <dgm:prSet presAssocID="{41835C40-1488-4A52-B09A-E92E511412AB}" presName="hierChild5" presStyleCnt="0"/>
      <dgm:spPr/>
    </dgm:pt>
    <dgm:pt modelId="{1D1F0550-E86F-455F-A4B7-1642309149DD}" type="pres">
      <dgm:prSet presAssocID="{EFCD8734-3A7E-4BDA-BCF2-00FDC612D9B5}" presName="hierChild5" presStyleCnt="0"/>
      <dgm:spPr/>
    </dgm:pt>
    <dgm:pt modelId="{428870C9-6287-4B12-AFEB-D637AA8F0A8D}" type="pres">
      <dgm:prSet presAssocID="{4E2A3E28-E240-47D6-B1CC-D96EA9F660E5}" presName="hierChild3" presStyleCnt="0"/>
      <dgm:spPr/>
    </dgm:pt>
    <dgm:pt modelId="{332DC081-D65D-40B7-9E7F-CCD8C39B1E1B}" type="pres">
      <dgm:prSet presAssocID="{618C3CD0-DCD1-474B-A9E8-A9272CFE9474}" presName="Name111" presStyleLbl="parChTrans1D2" presStyleIdx="9" presStyleCnt="10"/>
      <dgm:spPr/>
    </dgm:pt>
    <dgm:pt modelId="{9BC0D8DD-48A4-4A1B-A45A-9C6A2FEF27D4}" type="pres">
      <dgm:prSet presAssocID="{D8363682-133E-4C6F-89E3-1E46FBD0AB84}" presName="hierRoot3" presStyleCnt="0">
        <dgm:presLayoutVars>
          <dgm:hierBranch val="init"/>
        </dgm:presLayoutVars>
      </dgm:prSet>
      <dgm:spPr/>
    </dgm:pt>
    <dgm:pt modelId="{AD6DCCE6-2090-4189-BA91-298C42B4F097}" type="pres">
      <dgm:prSet presAssocID="{D8363682-133E-4C6F-89E3-1E46FBD0AB84}" presName="rootComposite3" presStyleCnt="0"/>
      <dgm:spPr/>
    </dgm:pt>
    <dgm:pt modelId="{D2E6BBFA-F49F-4CCD-935F-0E7BBCD2F476}" type="pres">
      <dgm:prSet presAssocID="{D8363682-133E-4C6F-89E3-1E46FBD0AB84}" presName="rootText3" presStyleLbl="asst1" presStyleIdx="0" presStyleCnt="1">
        <dgm:presLayoutVars>
          <dgm:chPref val="3"/>
        </dgm:presLayoutVars>
      </dgm:prSet>
      <dgm:spPr/>
    </dgm:pt>
    <dgm:pt modelId="{7B435FD3-EB22-471C-BAE8-496C300A8794}" type="pres">
      <dgm:prSet presAssocID="{D8363682-133E-4C6F-89E3-1E46FBD0AB84}" presName="rootConnector3" presStyleLbl="asst1" presStyleIdx="0" presStyleCnt="1"/>
      <dgm:spPr/>
    </dgm:pt>
    <dgm:pt modelId="{DFD3AF13-17ED-4DCD-9CC9-95615079D882}" type="pres">
      <dgm:prSet presAssocID="{D8363682-133E-4C6F-89E3-1E46FBD0AB84}" presName="hierChild6" presStyleCnt="0"/>
      <dgm:spPr/>
    </dgm:pt>
    <dgm:pt modelId="{335B8601-97D1-4A1D-9CA6-B96764D5D142}" type="pres">
      <dgm:prSet presAssocID="{D8363682-133E-4C6F-89E3-1E46FBD0AB84}" presName="hierChild7" presStyleCnt="0"/>
      <dgm:spPr/>
    </dgm:pt>
  </dgm:ptLst>
  <dgm:cxnLst>
    <dgm:cxn modelId="{67A49200-955B-4EC7-B292-04227E99C2BE}" srcId="{4326CC44-33C5-461F-8093-41116025D497}" destId="{92CA7F6D-B7D9-4B81-A0F0-C7B036E78C5E}" srcOrd="0" destOrd="0" parTransId="{057C3245-0C8A-4F5B-B768-52AF3BF1DB3E}" sibTransId="{336AA99A-CAC3-4536-A7D3-E1CBF3C334DD}"/>
    <dgm:cxn modelId="{38E44A02-461E-40B8-B79B-1D78DF5481EB}" srcId="{4E2A3E28-E240-47D6-B1CC-D96EA9F660E5}" destId="{23C83EEC-705E-4939-8365-8E791B5E2502}" srcOrd="5" destOrd="0" parTransId="{46D54291-B85E-44E7-97BC-573A1853B89B}" sibTransId="{A15DD6AD-4487-4748-AE8C-8EBF7476D78E}"/>
    <dgm:cxn modelId="{D806CE02-2870-44E5-812E-02622FC63907}" srcId="{4E2A3E28-E240-47D6-B1CC-D96EA9F660E5}" destId="{10E4B7D4-9966-4A4F-AA7F-81DEDBC4CE80}" srcOrd="1" destOrd="0" parTransId="{EB30984E-1E7C-4ACC-B764-09CF64935127}" sibTransId="{E60D32E0-9D33-4747-8F42-866345D05F2F}"/>
    <dgm:cxn modelId="{E3C6AB07-1682-4F69-9BEC-0A8FCA3CD43C}" type="presOf" srcId="{41835C40-1488-4A52-B09A-E92E511412AB}" destId="{EE885C76-BBA3-4146-AF1A-017F0844A051}" srcOrd="0" destOrd="0" presId="urn:microsoft.com/office/officeart/2005/8/layout/orgChart1"/>
    <dgm:cxn modelId="{E419E70E-963A-4049-8395-477B245481A0}" type="presOf" srcId="{95D2F5D7-6D38-4D68-B693-77E5D56B73A5}" destId="{730A8C3A-6804-4233-886A-04E9A2ECB53B}" srcOrd="1" destOrd="0" presId="urn:microsoft.com/office/officeart/2005/8/layout/orgChart1"/>
    <dgm:cxn modelId="{6CAF7910-551E-4FEA-9426-7EB45301E5EE}" srcId="{4E2A3E28-E240-47D6-B1CC-D96EA9F660E5}" destId="{EFCD8734-3A7E-4BDA-BCF2-00FDC612D9B5}" srcOrd="9" destOrd="0" parTransId="{E01EE337-A95A-490A-9830-F0DB3F536499}" sibTransId="{1C0C0E65-AC6B-4EEA-A76B-AF8B4B49EE2A}"/>
    <dgm:cxn modelId="{33686011-7A97-463A-8037-9D08E448650B}" type="presOf" srcId="{820BEAC6-7349-49BA-9A5B-158F69BEEF34}" destId="{A1A60280-3049-436D-AC39-07E6FF264A60}" srcOrd="0" destOrd="0" presId="urn:microsoft.com/office/officeart/2005/8/layout/orgChart1"/>
    <dgm:cxn modelId="{69782813-F4E9-4794-9D1D-C16D0E23564A}" type="presOf" srcId="{1BB20E3F-354E-4E0F-AFD3-9B6D3CA81EEA}" destId="{AD8DA78A-263A-48E2-B323-C4BE442709BB}" srcOrd="0" destOrd="0" presId="urn:microsoft.com/office/officeart/2005/8/layout/orgChart1"/>
    <dgm:cxn modelId="{72B4BA16-77FE-4C65-99A9-D0BBDB868FD3}" type="presOf" srcId="{207FD175-76DF-4FFE-8CD0-1901DDEBA950}" destId="{AB93CE3A-D238-44E4-9941-5CFD26114051}" srcOrd="0" destOrd="0" presId="urn:microsoft.com/office/officeart/2005/8/layout/orgChart1"/>
    <dgm:cxn modelId="{25F7BF16-FBAD-4E15-8794-AAB92F37688E}" type="presOf" srcId="{B33C7AA0-4D38-4051-A073-B639B75585DB}" destId="{86D6B654-6137-4652-9EF3-BCB82853F604}" srcOrd="0" destOrd="0" presId="urn:microsoft.com/office/officeart/2005/8/layout/orgChart1"/>
    <dgm:cxn modelId="{D57CB919-007D-4B9E-958B-3343F0C05F25}" type="presOf" srcId="{7ED6507F-8A01-480B-9C49-C8AC6EC8AEA6}" destId="{6CB5C4A7-0A01-414F-8FEE-C59B14FA799C}" srcOrd="1" destOrd="0" presId="urn:microsoft.com/office/officeart/2005/8/layout/orgChart1"/>
    <dgm:cxn modelId="{F966F71A-734D-4B1F-808E-7D2899540309}" type="presOf" srcId="{A400D954-E05D-479E-A98F-E1BEC5E2A274}" destId="{432118DD-FF82-43AE-B986-AB97648D0347}" srcOrd="0" destOrd="0" presId="urn:microsoft.com/office/officeart/2005/8/layout/orgChart1"/>
    <dgm:cxn modelId="{8E339F1B-9093-490F-8D78-B4333EBD69CD}" srcId="{23C83EEC-705E-4939-8365-8E791B5E2502}" destId="{E9FA9A84-A730-40E5-A3C5-6AC2B9168CA6}" srcOrd="0" destOrd="0" parTransId="{2B2552CC-DCD7-4379-934C-836CF11F6391}" sibTransId="{91072C22-222C-4F3E-B4A6-89806CBB4CF8}"/>
    <dgm:cxn modelId="{24E2341D-BB1A-4B0F-ABD1-E67131A06B7E}" type="presOf" srcId="{8CE654DA-4935-47BA-8986-1C2B3F3ACEEE}" destId="{C5E85CBA-6F2C-4A2A-A156-426808EE1E3E}" srcOrd="0" destOrd="0" presId="urn:microsoft.com/office/officeart/2005/8/layout/orgChart1"/>
    <dgm:cxn modelId="{638E4B2F-93B5-4C2B-82B4-2622491F9555}" type="presOf" srcId="{92CA7F6D-B7D9-4B81-A0F0-C7B036E78C5E}" destId="{A659A51B-D667-4A85-9DD2-1EEAEA406552}" srcOrd="0" destOrd="0" presId="urn:microsoft.com/office/officeart/2005/8/layout/orgChart1"/>
    <dgm:cxn modelId="{4C5FE031-2645-4716-8332-4F11DF656384}" type="presOf" srcId="{8400118A-242B-4869-9215-199A59DF6014}" destId="{C6343662-F1ED-4E6B-A717-B442E9B23EBC}" srcOrd="1" destOrd="0" presId="urn:microsoft.com/office/officeart/2005/8/layout/orgChart1"/>
    <dgm:cxn modelId="{A4581132-453E-438E-B9EA-23D763F0CB21}" srcId="{4E2A3E28-E240-47D6-B1CC-D96EA9F660E5}" destId="{D8363682-133E-4C6F-89E3-1E46FBD0AB84}" srcOrd="0" destOrd="0" parTransId="{618C3CD0-DCD1-474B-A9E8-A9272CFE9474}" sibTransId="{8A15B6F9-6393-45A6-AB34-E7C4574E0F87}"/>
    <dgm:cxn modelId="{743A7C33-F206-424F-B8B8-528CB1109645}" type="presOf" srcId="{D8363682-133E-4C6F-89E3-1E46FBD0AB84}" destId="{D2E6BBFA-F49F-4CCD-935F-0E7BBCD2F476}" srcOrd="0" destOrd="0" presId="urn:microsoft.com/office/officeart/2005/8/layout/orgChart1"/>
    <dgm:cxn modelId="{4C2F8A35-2C82-4A00-9F0D-7F2AAEBDB23C}" type="presOf" srcId="{10E4B7D4-9966-4A4F-AA7F-81DEDBC4CE80}" destId="{D063F5C4-58D9-4236-8F88-4EA43BC58DC4}" srcOrd="0" destOrd="0" presId="urn:microsoft.com/office/officeart/2005/8/layout/orgChart1"/>
    <dgm:cxn modelId="{4EA34A36-245B-41B1-8E67-FE75022BB845}" srcId="{4E2A3E28-E240-47D6-B1CC-D96EA9F660E5}" destId="{BF56D1DB-9B03-4EDF-A8C1-1A78D166D36E}" srcOrd="6" destOrd="0" parTransId="{3CC4DA9A-5DC6-4018-9DDF-722C90D5EA8F}" sibTransId="{6876F8BA-A335-4778-ABDF-9B4F774DEB0B}"/>
    <dgm:cxn modelId="{4885E936-8996-4F42-99F9-79EBB208C22F}" type="presOf" srcId="{E9FA9A84-A730-40E5-A3C5-6AC2B9168CA6}" destId="{30C246DA-9F34-4203-840B-521792275270}" srcOrd="0" destOrd="0" presId="urn:microsoft.com/office/officeart/2005/8/layout/orgChart1"/>
    <dgm:cxn modelId="{DBD70F3C-5AAD-41D8-82B9-ACFC9C40A56E}" type="presOf" srcId="{E9FA9A84-A730-40E5-A3C5-6AC2B9168CA6}" destId="{40C28125-7352-4189-B400-E7A88861726F}" srcOrd="1" destOrd="0" presId="urn:microsoft.com/office/officeart/2005/8/layout/orgChart1"/>
    <dgm:cxn modelId="{757EA13C-E2AE-4C23-9861-1229DDB5AE8D}" type="presOf" srcId="{D0A7986D-AAFC-4E73-B295-35BDA92FDF41}" destId="{51D97933-36C5-4702-8D66-D375B11628B8}" srcOrd="0" destOrd="0" presId="urn:microsoft.com/office/officeart/2005/8/layout/orgChart1"/>
    <dgm:cxn modelId="{A1FACE3D-ABEB-4D4C-AE69-211C08734AA7}" type="presOf" srcId="{FA63D2B4-E799-4F41-BA02-234E00D7182F}" destId="{F2D49E18-C286-4D96-9FC5-F4950F13E8CE}" srcOrd="1" destOrd="0" presId="urn:microsoft.com/office/officeart/2005/8/layout/orgChart1"/>
    <dgm:cxn modelId="{AF22E53D-4469-4058-A4A3-5244AE2D091B}" type="presOf" srcId="{8400118A-242B-4869-9215-199A59DF6014}" destId="{BC1BB66F-A48C-41F2-AD4D-D52E35602EEC}" srcOrd="0" destOrd="0" presId="urn:microsoft.com/office/officeart/2005/8/layout/orgChart1"/>
    <dgm:cxn modelId="{75D2335E-2EE4-463A-A041-2C57C947CACF}" type="presOf" srcId="{D0A7986D-AAFC-4E73-B295-35BDA92FDF41}" destId="{5930EA7C-4A28-4A2C-AE51-CA6130220DB2}" srcOrd="1" destOrd="0" presId="urn:microsoft.com/office/officeart/2005/8/layout/orgChart1"/>
    <dgm:cxn modelId="{D9C1565F-3B8D-48D2-A1CE-B5D68EEE2E14}" type="presOf" srcId="{E7D83E2F-1081-422D-8897-BCCCBE23F86C}" destId="{C06E566E-A4F1-406B-8F18-6E56C713E18C}" srcOrd="0" destOrd="0" presId="urn:microsoft.com/office/officeart/2005/8/layout/orgChart1"/>
    <dgm:cxn modelId="{B8726960-C526-46FE-9ACA-73BDFD29EEA1}" srcId="{4E2A3E28-E240-47D6-B1CC-D96EA9F660E5}" destId="{0A6B3C45-A9A7-42EE-A86E-4C949D443023}" srcOrd="4" destOrd="0" parTransId="{5ABF21A0-F6F7-4D16-920C-5C7307A76B2D}" sibTransId="{B1F26BAF-62CD-472B-B019-E386D82F415C}"/>
    <dgm:cxn modelId="{56FA1D61-6A2F-44ED-82C3-AC336BF607C6}" type="presOf" srcId="{22A7FF79-33D8-43D5-9785-E652005DB2AC}" destId="{C6FA57C7-C446-4D40-B6EE-86050E06C8B2}" srcOrd="0" destOrd="0" presId="urn:microsoft.com/office/officeart/2005/8/layout/orgChart1"/>
    <dgm:cxn modelId="{9167E864-F260-43E9-AF45-41E25B4026C7}" type="presOf" srcId="{D8363682-133E-4C6F-89E3-1E46FBD0AB84}" destId="{7B435FD3-EB22-471C-BAE8-496C300A8794}" srcOrd="1" destOrd="0" presId="urn:microsoft.com/office/officeart/2005/8/layout/orgChart1"/>
    <dgm:cxn modelId="{B3DBF944-0EFA-49F5-B2FA-CDC4C1093EEC}" type="presOf" srcId="{8CE654DA-4935-47BA-8986-1C2B3F3ACEEE}" destId="{3AF4F4FB-B89F-4432-81FA-AF45643E8B8F}" srcOrd="1" destOrd="0" presId="urn:microsoft.com/office/officeart/2005/8/layout/orgChart1"/>
    <dgm:cxn modelId="{BD631445-6703-4CAE-BA86-63C112B3AE46}" srcId="{10E4B7D4-9966-4A4F-AA7F-81DEDBC4CE80}" destId="{D0A7986D-AAFC-4E73-B295-35BDA92FDF41}" srcOrd="0" destOrd="0" parTransId="{22A7FF79-33D8-43D5-9785-E652005DB2AC}" sibTransId="{F68F3230-1F69-413B-93DB-C0A488ADA1B3}"/>
    <dgm:cxn modelId="{DB218268-1C56-45F7-878C-263C8FC3806A}" type="presOf" srcId="{4E2A3E28-E240-47D6-B1CC-D96EA9F660E5}" destId="{6C214D7C-F7DC-496E-BE41-9F42E766E6C0}" srcOrd="0" destOrd="0" presId="urn:microsoft.com/office/officeart/2005/8/layout/orgChart1"/>
    <dgm:cxn modelId="{4117EB4A-FEAC-431B-B3A7-F715215F9772}" srcId="{EFCD8734-3A7E-4BDA-BCF2-00FDC612D9B5}" destId="{41835C40-1488-4A52-B09A-E92E511412AB}" srcOrd="0" destOrd="0" parTransId="{E7D83E2F-1081-422D-8897-BCCCBE23F86C}" sibTransId="{E03AA561-3305-405A-9E9F-36932A678EBD}"/>
    <dgm:cxn modelId="{53B3274C-106D-470B-8340-F181C559D993}" type="presOf" srcId="{23C83EEC-705E-4939-8365-8E791B5E2502}" destId="{AA75F2C0-9E94-4397-9604-5B8CA403F601}" srcOrd="1" destOrd="0" presId="urn:microsoft.com/office/officeart/2005/8/layout/orgChart1"/>
    <dgm:cxn modelId="{82D55D6F-F8DD-4B5B-823C-17BF3324A947}" type="presOf" srcId="{CBE91B9B-E122-4ED6-9F97-D6B88174089B}" destId="{4AE44F61-6725-44D0-98BD-E5C914197E02}" srcOrd="0" destOrd="0" presId="urn:microsoft.com/office/officeart/2005/8/layout/orgChart1"/>
    <dgm:cxn modelId="{5FDEBD50-5752-4638-B92B-D993E9846406}" srcId="{B2D0D38B-A6F3-43FA-8FC0-F8A75E0C6748}" destId="{4E2A3E28-E240-47D6-B1CC-D96EA9F660E5}" srcOrd="0" destOrd="0" parTransId="{0D905571-2ED7-4814-BC71-A81EA3B4826E}" sibTransId="{1FB5346A-E10C-49EF-A15C-31DE056D4400}"/>
    <dgm:cxn modelId="{AF039B54-A080-44BF-8266-B57BE98E3ECD}" type="presOf" srcId="{8B41012A-E44F-40A1-88C6-D9825CD1DD57}" destId="{A7C5EA77-62DA-45D3-BCEC-A69F35AE1A27}" srcOrd="0" destOrd="0" presId="urn:microsoft.com/office/officeart/2005/8/layout/orgChart1"/>
    <dgm:cxn modelId="{56F25F75-F6CC-4C22-876C-81D3AB878076}" type="presOf" srcId="{4E2A3E28-E240-47D6-B1CC-D96EA9F660E5}" destId="{1050BEB6-01C5-4EE2-9BD7-F4904EEF5C47}" srcOrd="1" destOrd="0" presId="urn:microsoft.com/office/officeart/2005/8/layout/orgChart1"/>
    <dgm:cxn modelId="{0F448083-9D21-418D-B57B-41DA11F319A1}" type="presOf" srcId="{3CC4DA9A-5DC6-4018-9DDF-722C90D5EA8F}" destId="{DCFB34A1-BC47-40DB-8FBE-169AE831E6DF}" srcOrd="0" destOrd="0" presId="urn:microsoft.com/office/officeart/2005/8/layout/orgChart1"/>
    <dgm:cxn modelId="{7890B385-ABEC-478E-90F9-7209BF7084BD}" srcId="{FA63D2B4-E799-4F41-BA02-234E00D7182F}" destId="{B33C7AA0-4D38-4051-A073-B639B75585DB}" srcOrd="0" destOrd="0" parTransId="{1BB20E3F-354E-4E0F-AFD3-9B6D3CA81EEA}" sibTransId="{366B0030-A6EA-4990-ABF8-EF858961AA56}"/>
    <dgm:cxn modelId="{3E25D486-32D2-4625-8512-8A0304A4566D}" type="presOf" srcId="{618C3CD0-DCD1-474B-A9E8-A9272CFE9474}" destId="{332DC081-D65D-40B7-9E7F-CCD8C39B1E1B}" srcOrd="0" destOrd="0" presId="urn:microsoft.com/office/officeart/2005/8/layout/orgChart1"/>
    <dgm:cxn modelId="{78142E88-F68D-4FDF-BBB7-6F782AC52355}" type="presOf" srcId="{2B2552CC-DCD7-4379-934C-836CF11F6391}" destId="{ED22E752-F02E-40AE-9921-B4013593D338}" srcOrd="0" destOrd="0" presId="urn:microsoft.com/office/officeart/2005/8/layout/orgChart1"/>
    <dgm:cxn modelId="{9E996C8F-6442-41F3-A74B-C36077132F86}" srcId="{4E2A3E28-E240-47D6-B1CC-D96EA9F660E5}" destId="{4326CC44-33C5-461F-8093-41116025D497}" srcOrd="2" destOrd="0" parTransId="{8B41012A-E44F-40A1-88C6-D9825CD1DD57}" sibTransId="{3275C1D9-7DD3-486F-AD84-EF9E9B6D0342}"/>
    <dgm:cxn modelId="{2EEEC990-BFE1-43C3-8EDB-1CFBAE143CFF}" type="presOf" srcId="{0A6B3C45-A9A7-42EE-A86E-4C949D443023}" destId="{56C49EFF-F7EB-4C7F-A75E-34FD3891CF24}" srcOrd="1" destOrd="0" presId="urn:microsoft.com/office/officeart/2005/8/layout/orgChart1"/>
    <dgm:cxn modelId="{E6EF1C96-321C-4D9C-9FB2-85F75A3F0C06}" type="presOf" srcId="{EB30984E-1E7C-4ACC-B764-09CF64935127}" destId="{12E32965-92E8-484E-A559-642D28F0F376}" srcOrd="0" destOrd="0" presId="urn:microsoft.com/office/officeart/2005/8/layout/orgChart1"/>
    <dgm:cxn modelId="{8BF63699-C29C-49F4-B62B-550DEB890C38}" type="presOf" srcId="{E01EE337-A95A-490A-9830-F0DB3F536499}" destId="{582EED46-E769-4C42-9B70-AC7D2FBA9113}" srcOrd="0" destOrd="0" presId="urn:microsoft.com/office/officeart/2005/8/layout/orgChart1"/>
    <dgm:cxn modelId="{BC6A6B9B-D54F-4E85-9E88-5A4081327EFE}" type="presOf" srcId="{23C83EEC-705E-4939-8365-8E791B5E2502}" destId="{D00E6218-CBDC-495F-88BA-7069CBCE4E55}" srcOrd="0" destOrd="0" presId="urn:microsoft.com/office/officeart/2005/8/layout/orgChart1"/>
    <dgm:cxn modelId="{8C103D9C-FBD7-48B0-A6C9-2AA00AE49062}" srcId="{4E2A3E28-E240-47D6-B1CC-D96EA9F660E5}" destId="{95D2F5D7-6D38-4D68-B693-77E5D56B73A5}" srcOrd="8" destOrd="0" parTransId="{207FD175-76DF-4FFE-8CD0-1901DDEBA950}" sibTransId="{7ECAC894-1FDB-4FB6-BDF2-EA07AA1F1FF3}"/>
    <dgm:cxn modelId="{0E4C409C-4B90-4B3A-8601-91B63C87BC8A}" type="presOf" srcId="{46D54291-B85E-44E7-97BC-573A1853B89B}" destId="{C76FB18F-BCC2-415F-896C-465612F1B766}" srcOrd="0" destOrd="0" presId="urn:microsoft.com/office/officeart/2005/8/layout/orgChart1"/>
    <dgm:cxn modelId="{FD0F70A3-ACBB-489F-A20E-6750E36A1772}" srcId="{8CE654DA-4935-47BA-8986-1C2B3F3ACEEE}" destId="{820BEAC6-7349-49BA-9A5B-158F69BEEF34}" srcOrd="0" destOrd="0" parTransId="{E7C88145-AC4D-4FAD-A0BA-F1CD5A152C64}" sibTransId="{F1BA8689-7BE0-4D09-BC1E-C74DE0739CC9}"/>
    <dgm:cxn modelId="{7AD85AA6-EB5D-4F10-A569-5A7AD8D285CF}" type="presOf" srcId="{55169476-1CB9-4319-A992-109E39C542DC}" destId="{0FB771D8-A1A9-4073-BEF1-794A5083DE3B}" srcOrd="0" destOrd="0" presId="urn:microsoft.com/office/officeart/2005/8/layout/orgChart1"/>
    <dgm:cxn modelId="{0FDA89A9-791B-441C-B839-7D850A879BEE}" srcId="{0A6B3C45-A9A7-42EE-A86E-4C949D443023}" destId="{8400118A-242B-4869-9215-199A59DF6014}" srcOrd="0" destOrd="0" parTransId="{CBE91B9B-E122-4ED6-9F97-D6B88174089B}" sibTransId="{EF841BB4-C297-4BCA-B6E0-7CEDDEDE4AA5}"/>
    <dgm:cxn modelId="{A49D40AA-AA53-4F10-93B5-E1AC23744039}" type="presOf" srcId="{EFCD8734-3A7E-4BDA-BCF2-00FDC612D9B5}" destId="{6F8BC8C6-EFA2-43FA-A95C-65615B77E0A9}" srcOrd="1" destOrd="0" presId="urn:microsoft.com/office/officeart/2005/8/layout/orgChart1"/>
    <dgm:cxn modelId="{9AD6A8AA-C321-4BDF-B0EA-41E362F67E44}" type="presOf" srcId="{B33C7AA0-4D38-4051-A073-B639B75585DB}" destId="{5359E84F-D043-4759-824F-F3109A5F656B}" srcOrd="1" destOrd="0" presId="urn:microsoft.com/office/officeart/2005/8/layout/orgChart1"/>
    <dgm:cxn modelId="{46A6D7AC-DDAB-490C-9FE3-02D5325F99D7}" srcId="{95D2F5D7-6D38-4D68-B693-77E5D56B73A5}" destId="{EF6AFCB7-71A5-4D46-91EA-AA2FF72DCCF3}" srcOrd="0" destOrd="0" parTransId="{2E1675A9-E525-4BEE-921D-25E3720ED0F9}" sibTransId="{5001B650-CEBF-4D17-909B-F1C5D956CF27}"/>
    <dgm:cxn modelId="{E02518AE-5DB3-4C6B-9A70-B68C82AEB5C6}" type="presOf" srcId="{EF6AFCB7-71A5-4D46-91EA-AA2FF72DCCF3}" destId="{E1F27605-43A3-4754-A443-F06F3C30F529}" srcOrd="0" destOrd="0" presId="urn:microsoft.com/office/officeart/2005/8/layout/orgChart1"/>
    <dgm:cxn modelId="{7792B1AE-FDAA-450C-869D-11FB03BBF22C}" type="presOf" srcId="{10E4B7D4-9966-4A4F-AA7F-81DEDBC4CE80}" destId="{AB316C28-DCB2-45FB-AD8F-8CEBC57BF073}" srcOrd="1" destOrd="0" presId="urn:microsoft.com/office/officeart/2005/8/layout/orgChart1"/>
    <dgm:cxn modelId="{8CC1BFB6-3D45-4337-B281-4F86359B6ACC}" type="presOf" srcId="{EF6AFCB7-71A5-4D46-91EA-AA2FF72DCCF3}" destId="{C8575594-FCA5-4260-9B84-805E2A00139F}" srcOrd="1" destOrd="0" presId="urn:microsoft.com/office/officeart/2005/8/layout/orgChart1"/>
    <dgm:cxn modelId="{8F3724BC-3553-4920-8229-EB261DE8D075}" type="presOf" srcId="{2E1675A9-E525-4BEE-921D-25E3720ED0F9}" destId="{F270DD44-FAB6-43A0-B6D6-669F641593C2}" srcOrd="0" destOrd="0" presId="urn:microsoft.com/office/officeart/2005/8/layout/orgChart1"/>
    <dgm:cxn modelId="{7B941CC8-ED0F-4F78-BCFC-2AB305A2AAE1}" type="presOf" srcId="{4326CC44-33C5-461F-8093-41116025D497}" destId="{D6ABC435-A816-4B1E-A1B0-BE8A3D1C0562}" srcOrd="0" destOrd="0" presId="urn:microsoft.com/office/officeart/2005/8/layout/orgChart1"/>
    <dgm:cxn modelId="{9E01DCC8-55EA-437B-92AE-594121F940FA}" type="presOf" srcId="{B2D0D38B-A6F3-43FA-8FC0-F8A75E0C6748}" destId="{C7102FFC-E154-45ED-B4BF-E0F41A1B504E}" srcOrd="0" destOrd="0" presId="urn:microsoft.com/office/officeart/2005/8/layout/orgChart1"/>
    <dgm:cxn modelId="{20FC48D0-7E42-4B54-A46A-6CB9D5B57499}" type="presOf" srcId="{5ABF21A0-F6F7-4D16-920C-5C7307A76B2D}" destId="{18CB077C-732E-4B92-B3EA-262449FAD91C}" srcOrd="0" destOrd="0" presId="urn:microsoft.com/office/officeart/2005/8/layout/orgChart1"/>
    <dgm:cxn modelId="{ED1325D1-2F4C-4DAA-8A58-DB30D2CAB74B}" type="presOf" srcId="{BF56D1DB-9B03-4EDF-A8C1-1A78D166D36E}" destId="{C03668F5-72C4-492E-914D-DD774DBDFF4E}" srcOrd="1" destOrd="0" presId="urn:microsoft.com/office/officeart/2005/8/layout/orgChart1"/>
    <dgm:cxn modelId="{5C1B00D3-C98F-4E20-9DA1-AF08265AB65C}" srcId="{4E2A3E28-E240-47D6-B1CC-D96EA9F660E5}" destId="{8CE654DA-4935-47BA-8986-1C2B3F3ACEEE}" srcOrd="3" destOrd="0" parTransId="{A400D954-E05D-479E-A98F-E1BEC5E2A274}" sibTransId="{33451B19-CA38-46CA-B574-B08F3FB1AA54}"/>
    <dgm:cxn modelId="{1B97AED8-0237-4CE8-BB77-52F044A4871D}" type="presOf" srcId="{BF56D1DB-9B03-4EDF-A8C1-1A78D166D36E}" destId="{57E9301B-3048-44DA-B260-9BA3FD53D3B2}" srcOrd="0" destOrd="0" presId="urn:microsoft.com/office/officeart/2005/8/layout/orgChart1"/>
    <dgm:cxn modelId="{D48438DB-15AF-4B65-B9F2-7E47F6F7F392}" type="presOf" srcId="{7ED6507F-8A01-480B-9C49-C8AC6EC8AEA6}" destId="{08728F45-6C91-4E80-8F17-B469F3396ADB}" srcOrd="0" destOrd="0" presId="urn:microsoft.com/office/officeart/2005/8/layout/orgChart1"/>
    <dgm:cxn modelId="{43282ADC-5EF6-4C50-8D30-A3CA83543C7A}" srcId="{4E2A3E28-E240-47D6-B1CC-D96EA9F660E5}" destId="{FA63D2B4-E799-4F41-BA02-234E00D7182F}" srcOrd="7" destOrd="0" parTransId="{55169476-1CB9-4319-A992-109E39C542DC}" sibTransId="{CE6AE31E-48F7-4467-969D-2C4C24AAA64F}"/>
    <dgm:cxn modelId="{AA1698E0-E957-4411-991C-F2CA2B3B37A3}" type="presOf" srcId="{E7C88145-AC4D-4FAD-A0BA-F1CD5A152C64}" destId="{1D6383BE-C9A3-4196-B689-A9F9B15A953C}" srcOrd="0" destOrd="0" presId="urn:microsoft.com/office/officeart/2005/8/layout/orgChart1"/>
    <dgm:cxn modelId="{9401DAE1-E449-4EFA-A24C-2A00DDFD877B}" type="presOf" srcId="{EFCD8734-3A7E-4BDA-BCF2-00FDC612D9B5}" destId="{88EFA460-4981-4228-8196-EA2F7A29D647}" srcOrd="0" destOrd="0" presId="urn:microsoft.com/office/officeart/2005/8/layout/orgChart1"/>
    <dgm:cxn modelId="{8D10F5E2-D3A8-4D3A-B74C-24DCF8B3CA88}" type="presOf" srcId="{057C3245-0C8A-4F5B-B768-52AF3BF1DB3E}" destId="{72B86EC0-84B6-47BD-B42E-C604D849961A}" srcOrd="0" destOrd="0" presId="urn:microsoft.com/office/officeart/2005/8/layout/orgChart1"/>
    <dgm:cxn modelId="{BB5A2DE5-4C91-47D9-9414-F80EF3425543}" type="presOf" srcId="{4326CC44-33C5-461F-8093-41116025D497}" destId="{CBD8DD4F-13F2-4D7D-94C3-732CA54106A6}" srcOrd="1" destOrd="0" presId="urn:microsoft.com/office/officeart/2005/8/layout/orgChart1"/>
    <dgm:cxn modelId="{680BEFE8-2DE9-4B48-9CE2-6C1605CAA026}" type="presOf" srcId="{00F21509-BA52-472C-A705-C53A41890FEF}" destId="{8AAC67BB-D36D-4343-B124-3DA56DF90B5B}" srcOrd="0" destOrd="0" presId="urn:microsoft.com/office/officeart/2005/8/layout/orgChart1"/>
    <dgm:cxn modelId="{17422AEB-345D-4607-8E82-ECB4374524A6}" type="presOf" srcId="{92CA7F6D-B7D9-4B81-A0F0-C7B036E78C5E}" destId="{88A2B53E-2DF7-4510-A753-1EAC4DBC3319}" srcOrd="1" destOrd="0" presId="urn:microsoft.com/office/officeart/2005/8/layout/orgChart1"/>
    <dgm:cxn modelId="{ED7319EF-D375-4136-90D7-D6B62F26BC78}" srcId="{BF56D1DB-9B03-4EDF-A8C1-1A78D166D36E}" destId="{7ED6507F-8A01-480B-9C49-C8AC6EC8AEA6}" srcOrd="0" destOrd="0" parTransId="{00F21509-BA52-472C-A705-C53A41890FEF}" sibTransId="{EC27839B-3B02-4D53-B7A0-9FCC0C9701B7}"/>
    <dgm:cxn modelId="{5AFA78EF-4889-4B4D-AC98-09E7C4C4A0F3}" type="presOf" srcId="{820BEAC6-7349-49BA-9A5B-158F69BEEF34}" destId="{B57B2F46-A9B5-438A-B58E-AB42C01DDB8C}" srcOrd="1" destOrd="0" presId="urn:microsoft.com/office/officeart/2005/8/layout/orgChart1"/>
    <dgm:cxn modelId="{96723BF3-ED81-4373-9E26-FFD7CBD74D0F}" type="presOf" srcId="{0A6B3C45-A9A7-42EE-A86E-4C949D443023}" destId="{49733D1A-6046-4915-9508-1F36DA5DE913}" srcOrd="0" destOrd="0" presId="urn:microsoft.com/office/officeart/2005/8/layout/orgChart1"/>
    <dgm:cxn modelId="{A100A1F3-C2B3-4FF4-AC8A-46A60F4395FC}" type="presOf" srcId="{41835C40-1488-4A52-B09A-E92E511412AB}" destId="{3B805E7E-742E-48B5-8008-E67C6627DFB7}" srcOrd="1" destOrd="0" presId="urn:microsoft.com/office/officeart/2005/8/layout/orgChart1"/>
    <dgm:cxn modelId="{800B60FC-C840-49FE-BAD8-0A2D4D0B75DA}" type="presOf" srcId="{FA63D2B4-E799-4F41-BA02-234E00D7182F}" destId="{33E5A43D-18AA-4CCA-B1EA-C290F220FFCE}" srcOrd="0" destOrd="0" presId="urn:microsoft.com/office/officeart/2005/8/layout/orgChart1"/>
    <dgm:cxn modelId="{C3D591FE-DBF9-42B2-803E-E8EEA19B0DC2}" type="presOf" srcId="{95D2F5D7-6D38-4D68-B693-77E5D56B73A5}" destId="{1587E43D-83F1-41BB-9B28-DF019F1124C5}" srcOrd="0" destOrd="0" presId="urn:microsoft.com/office/officeart/2005/8/layout/orgChart1"/>
    <dgm:cxn modelId="{F5ED4421-74FD-4E60-955A-A78A72C97A7C}" type="presParOf" srcId="{C7102FFC-E154-45ED-B4BF-E0F41A1B504E}" destId="{AB13CB41-853E-4B57-9901-35563FAAF0AC}" srcOrd="0" destOrd="0" presId="urn:microsoft.com/office/officeart/2005/8/layout/orgChart1"/>
    <dgm:cxn modelId="{B7098C1F-2BB7-4AE6-B3FF-FCBCEBB5F30B}" type="presParOf" srcId="{AB13CB41-853E-4B57-9901-35563FAAF0AC}" destId="{A76FCAA1-E42F-4792-A5FE-44741BB1B227}" srcOrd="0" destOrd="0" presId="urn:microsoft.com/office/officeart/2005/8/layout/orgChart1"/>
    <dgm:cxn modelId="{DB4A0982-8134-4D26-877B-2E5E14958A37}" type="presParOf" srcId="{A76FCAA1-E42F-4792-A5FE-44741BB1B227}" destId="{6C214D7C-F7DC-496E-BE41-9F42E766E6C0}" srcOrd="0" destOrd="0" presId="urn:microsoft.com/office/officeart/2005/8/layout/orgChart1"/>
    <dgm:cxn modelId="{D4972CED-7224-424A-AE1C-5C3E81DD4FD0}" type="presParOf" srcId="{A76FCAA1-E42F-4792-A5FE-44741BB1B227}" destId="{1050BEB6-01C5-4EE2-9BD7-F4904EEF5C47}" srcOrd="1" destOrd="0" presId="urn:microsoft.com/office/officeart/2005/8/layout/orgChart1"/>
    <dgm:cxn modelId="{9A053CC1-EBCA-457E-94E5-20B1B51A2593}" type="presParOf" srcId="{AB13CB41-853E-4B57-9901-35563FAAF0AC}" destId="{3C7FC254-77D4-4E8C-A78B-CD9D20C44E0A}" srcOrd="1" destOrd="0" presId="urn:microsoft.com/office/officeart/2005/8/layout/orgChart1"/>
    <dgm:cxn modelId="{6C02F6C4-933B-47BC-820F-217C18EAA49A}" type="presParOf" srcId="{3C7FC254-77D4-4E8C-A78B-CD9D20C44E0A}" destId="{12E32965-92E8-484E-A559-642D28F0F376}" srcOrd="0" destOrd="0" presId="urn:microsoft.com/office/officeart/2005/8/layout/orgChart1"/>
    <dgm:cxn modelId="{6FC61530-4132-431F-B2A0-E1455182DEAC}" type="presParOf" srcId="{3C7FC254-77D4-4E8C-A78B-CD9D20C44E0A}" destId="{FCC29D47-AA1A-4A5F-A9DA-B12BFCB1C03C}" srcOrd="1" destOrd="0" presId="urn:microsoft.com/office/officeart/2005/8/layout/orgChart1"/>
    <dgm:cxn modelId="{6D11BDD4-1706-4756-90DE-8BF6B61DED16}" type="presParOf" srcId="{FCC29D47-AA1A-4A5F-A9DA-B12BFCB1C03C}" destId="{27689634-B216-4577-BD57-D30324FEF836}" srcOrd="0" destOrd="0" presId="urn:microsoft.com/office/officeart/2005/8/layout/orgChart1"/>
    <dgm:cxn modelId="{BB4A2ADF-4359-45AC-A3D4-8392D6F749D5}" type="presParOf" srcId="{27689634-B216-4577-BD57-D30324FEF836}" destId="{D063F5C4-58D9-4236-8F88-4EA43BC58DC4}" srcOrd="0" destOrd="0" presId="urn:microsoft.com/office/officeart/2005/8/layout/orgChart1"/>
    <dgm:cxn modelId="{22B8E9C6-49DD-4BDB-832F-4D48444934AC}" type="presParOf" srcId="{27689634-B216-4577-BD57-D30324FEF836}" destId="{AB316C28-DCB2-45FB-AD8F-8CEBC57BF073}" srcOrd="1" destOrd="0" presId="urn:microsoft.com/office/officeart/2005/8/layout/orgChart1"/>
    <dgm:cxn modelId="{0BBB58F1-EA19-4713-B83F-0CBD689E423F}" type="presParOf" srcId="{FCC29D47-AA1A-4A5F-A9DA-B12BFCB1C03C}" destId="{4FC3DDC9-89F4-42D8-841E-7060CC180909}" srcOrd="1" destOrd="0" presId="urn:microsoft.com/office/officeart/2005/8/layout/orgChart1"/>
    <dgm:cxn modelId="{9E1BB6AB-2B3A-454B-BFF0-A746D15BD05D}" type="presParOf" srcId="{4FC3DDC9-89F4-42D8-841E-7060CC180909}" destId="{C6FA57C7-C446-4D40-B6EE-86050E06C8B2}" srcOrd="0" destOrd="0" presId="urn:microsoft.com/office/officeart/2005/8/layout/orgChart1"/>
    <dgm:cxn modelId="{076A0D77-BB4C-4E43-BF06-73E8E0C07819}" type="presParOf" srcId="{4FC3DDC9-89F4-42D8-841E-7060CC180909}" destId="{3169D653-FDD8-4372-8528-F775D9E0F75A}" srcOrd="1" destOrd="0" presId="urn:microsoft.com/office/officeart/2005/8/layout/orgChart1"/>
    <dgm:cxn modelId="{B263C059-F48C-47AA-89E1-38B68274FA64}" type="presParOf" srcId="{3169D653-FDD8-4372-8528-F775D9E0F75A}" destId="{C1E3F32D-0E21-4C28-B29D-AF4B5E561BCF}" srcOrd="0" destOrd="0" presId="urn:microsoft.com/office/officeart/2005/8/layout/orgChart1"/>
    <dgm:cxn modelId="{F59F30AC-0745-4173-9ECB-E2BD095AFAED}" type="presParOf" srcId="{C1E3F32D-0E21-4C28-B29D-AF4B5E561BCF}" destId="{51D97933-36C5-4702-8D66-D375B11628B8}" srcOrd="0" destOrd="0" presId="urn:microsoft.com/office/officeart/2005/8/layout/orgChart1"/>
    <dgm:cxn modelId="{449E8D24-F2BF-4565-AB4F-FF603AB9207E}" type="presParOf" srcId="{C1E3F32D-0E21-4C28-B29D-AF4B5E561BCF}" destId="{5930EA7C-4A28-4A2C-AE51-CA6130220DB2}" srcOrd="1" destOrd="0" presId="urn:microsoft.com/office/officeart/2005/8/layout/orgChart1"/>
    <dgm:cxn modelId="{088DA5C1-4A2B-40DF-B4D4-266C3A0D04CC}" type="presParOf" srcId="{3169D653-FDD8-4372-8528-F775D9E0F75A}" destId="{E14E0728-2022-4676-B04D-880DE0465FBD}" srcOrd="1" destOrd="0" presId="urn:microsoft.com/office/officeart/2005/8/layout/orgChart1"/>
    <dgm:cxn modelId="{CEA929BC-E6BD-4FFA-B59F-B866C6F2E07F}" type="presParOf" srcId="{3169D653-FDD8-4372-8528-F775D9E0F75A}" destId="{E1FEDD06-562F-4385-B483-6FA1B7C4A7EC}" srcOrd="2" destOrd="0" presId="urn:microsoft.com/office/officeart/2005/8/layout/orgChart1"/>
    <dgm:cxn modelId="{8AC3CAF0-38C9-4551-8CDA-4D46727EF6C0}" type="presParOf" srcId="{FCC29D47-AA1A-4A5F-A9DA-B12BFCB1C03C}" destId="{9F7EE4AA-641F-4C83-A2E3-F559E51BA59C}" srcOrd="2" destOrd="0" presId="urn:microsoft.com/office/officeart/2005/8/layout/orgChart1"/>
    <dgm:cxn modelId="{D1CAFB37-476C-45CE-A7FE-BF5B14F8BBF8}" type="presParOf" srcId="{3C7FC254-77D4-4E8C-A78B-CD9D20C44E0A}" destId="{A7C5EA77-62DA-45D3-BCEC-A69F35AE1A27}" srcOrd="2" destOrd="0" presId="urn:microsoft.com/office/officeart/2005/8/layout/orgChart1"/>
    <dgm:cxn modelId="{1A40E78E-0E25-4C84-8DB3-748A5AB15A0B}" type="presParOf" srcId="{3C7FC254-77D4-4E8C-A78B-CD9D20C44E0A}" destId="{F7FA10EA-34E3-4C0B-A310-D2B8A9A95A3A}" srcOrd="3" destOrd="0" presId="urn:microsoft.com/office/officeart/2005/8/layout/orgChart1"/>
    <dgm:cxn modelId="{DB7C0460-83EF-46E9-B901-879771BFC863}" type="presParOf" srcId="{F7FA10EA-34E3-4C0B-A310-D2B8A9A95A3A}" destId="{57BCFEC1-97B4-4265-A3A5-E633792F35D4}" srcOrd="0" destOrd="0" presId="urn:microsoft.com/office/officeart/2005/8/layout/orgChart1"/>
    <dgm:cxn modelId="{606D214A-3059-4244-98B7-628A3F648775}" type="presParOf" srcId="{57BCFEC1-97B4-4265-A3A5-E633792F35D4}" destId="{D6ABC435-A816-4B1E-A1B0-BE8A3D1C0562}" srcOrd="0" destOrd="0" presId="urn:microsoft.com/office/officeart/2005/8/layout/orgChart1"/>
    <dgm:cxn modelId="{841E0DBF-ECA8-45B9-9869-4CEFCCE2EC03}" type="presParOf" srcId="{57BCFEC1-97B4-4265-A3A5-E633792F35D4}" destId="{CBD8DD4F-13F2-4D7D-94C3-732CA54106A6}" srcOrd="1" destOrd="0" presId="urn:microsoft.com/office/officeart/2005/8/layout/orgChart1"/>
    <dgm:cxn modelId="{988E8F57-5A68-403C-893B-3B58B1B10519}" type="presParOf" srcId="{F7FA10EA-34E3-4C0B-A310-D2B8A9A95A3A}" destId="{389F73B3-7553-4A92-9CFB-D0FDE65B0FFE}" srcOrd="1" destOrd="0" presId="urn:microsoft.com/office/officeart/2005/8/layout/orgChart1"/>
    <dgm:cxn modelId="{EEA21136-3D91-4956-B442-B4EB56C8D41B}" type="presParOf" srcId="{389F73B3-7553-4A92-9CFB-D0FDE65B0FFE}" destId="{72B86EC0-84B6-47BD-B42E-C604D849961A}" srcOrd="0" destOrd="0" presId="urn:microsoft.com/office/officeart/2005/8/layout/orgChart1"/>
    <dgm:cxn modelId="{F3298F5D-E8A5-4D8F-9920-B9A58C6AB021}" type="presParOf" srcId="{389F73B3-7553-4A92-9CFB-D0FDE65B0FFE}" destId="{B66D564D-A90A-44C6-B9FD-D789AAD790D4}" srcOrd="1" destOrd="0" presId="urn:microsoft.com/office/officeart/2005/8/layout/orgChart1"/>
    <dgm:cxn modelId="{D2C53B80-2C0A-4E98-AC4D-D2A9282F9720}" type="presParOf" srcId="{B66D564D-A90A-44C6-B9FD-D789AAD790D4}" destId="{D34717E0-76DA-47B2-B336-DB9D8890EBF7}" srcOrd="0" destOrd="0" presId="urn:microsoft.com/office/officeart/2005/8/layout/orgChart1"/>
    <dgm:cxn modelId="{697E3798-D1CC-414A-8A86-9E275E5A547F}" type="presParOf" srcId="{D34717E0-76DA-47B2-B336-DB9D8890EBF7}" destId="{A659A51B-D667-4A85-9DD2-1EEAEA406552}" srcOrd="0" destOrd="0" presId="urn:microsoft.com/office/officeart/2005/8/layout/orgChart1"/>
    <dgm:cxn modelId="{27452BD0-D08C-488F-925B-EBAA85B4E6B0}" type="presParOf" srcId="{D34717E0-76DA-47B2-B336-DB9D8890EBF7}" destId="{88A2B53E-2DF7-4510-A753-1EAC4DBC3319}" srcOrd="1" destOrd="0" presId="urn:microsoft.com/office/officeart/2005/8/layout/orgChart1"/>
    <dgm:cxn modelId="{B731C266-2C43-467B-B16E-A086DA56589B}" type="presParOf" srcId="{B66D564D-A90A-44C6-B9FD-D789AAD790D4}" destId="{4AFF9901-7E30-41E8-A7F2-277372DB0255}" srcOrd="1" destOrd="0" presId="urn:microsoft.com/office/officeart/2005/8/layout/orgChart1"/>
    <dgm:cxn modelId="{96D928D5-5F67-400F-8886-688106FBD76D}" type="presParOf" srcId="{B66D564D-A90A-44C6-B9FD-D789AAD790D4}" destId="{77EF0C30-91ED-40D3-9DA3-9FB26099C55D}" srcOrd="2" destOrd="0" presId="urn:microsoft.com/office/officeart/2005/8/layout/orgChart1"/>
    <dgm:cxn modelId="{EA043C45-B3C8-4160-BA05-B2D226D4AC61}" type="presParOf" srcId="{F7FA10EA-34E3-4C0B-A310-D2B8A9A95A3A}" destId="{C1E9366C-A1C5-47AC-B02A-E65D4BE52D0A}" srcOrd="2" destOrd="0" presId="urn:microsoft.com/office/officeart/2005/8/layout/orgChart1"/>
    <dgm:cxn modelId="{786D9A88-2E3C-4335-A414-E1E51C5E130D}" type="presParOf" srcId="{3C7FC254-77D4-4E8C-A78B-CD9D20C44E0A}" destId="{432118DD-FF82-43AE-B986-AB97648D0347}" srcOrd="4" destOrd="0" presId="urn:microsoft.com/office/officeart/2005/8/layout/orgChart1"/>
    <dgm:cxn modelId="{2422B3AA-F073-4534-9FB1-5C7E4DE89178}" type="presParOf" srcId="{3C7FC254-77D4-4E8C-A78B-CD9D20C44E0A}" destId="{1A18E2AA-5025-4273-8F04-4D287C03FA9B}" srcOrd="5" destOrd="0" presId="urn:microsoft.com/office/officeart/2005/8/layout/orgChart1"/>
    <dgm:cxn modelId="{F0DF345D-294B-4E88-932A-E37779B4F4F5}" type="presParOf" srcId="{1A18E2AA-5025-4273-8F04-4D287C03FA9B}" destId="{E4F32EF3-E0C0-475D-BA78-850A5BF9E614}" srcOrd="0" destOrd="0" presId="urn:microsoft.com/office/officeart/2005/8/layout/orgChart1"/>
    <dgm:cxn modelId="{315760F3-B151-47F4-BF83-609950600731}" type="presParOf" srcId="{E4F32EF3-E0C0-475D-BA78-850A5BF9E614}" destId="{C5E85CBA-6F2C-4A2A-A156-426808EE1E3E}" srcOrd="0" destOrd="0" presId="urn:microsoft.com/office/officeart/2005/8/layout/orgChart1"/>
    <dgm:cxn modelId="{5E9F7D7E-2B01-40BC-80BF-D27440C60F48}" type="presParOf" srcId="{E4F32EF3-E0C0-475D-BA78-850A5BF9E614}" destId="{3AF4F4FB-B89F-4432-81FA-AF45643E8B8F}" srcOrd="1" destOrd="0" presId="urn:microsoft.com/office/officeart/2005/8/layout/orgChart1"/>
    <dgm:cxn modelId="{EFA7B29C-3C47-45E6-8F04-7E16EE70AFBB}" type="presParOf" srcId="{1A18E2AA-5025-4273-8F04-4D287C03FA9B}" destId="{8F2A0CAD-1612-40B1-AC37-6C6D9A02AFAC}" srcOrd="1" destOrd="0" presId="urn:microsoft.com/office/officeart/2005/8/layout/orgChart1"/>
    <dgm:cxn modelId="{B687600A-4780-42CB-BDFC-C35EDDDB9A71}" type="presParOf" srcId="{8F2A0CAD-1612-40B1-AC37-6C6D9A02AFAC}" destId="{1D6383BE-C9A3-4196-B689-A9F9B15A953C}" srcOrd="0" destOrd="0" presId="urn:microsoft.com/office/officeart/2005/8/layout/orgChart1"/>
    <dgm:cxn modelId="{6184C73F-B6D3-4032-A999-1784EB0D69F5}" type="presParOf" srcId="{8F2A0CAD-1612-40B1-AC37-6C6D9A02AFAC}" destId="{35852E76-614E-4C18-A5C8-6D79D8B34A17}" srcOrd="1" destOrd="0" presId="urn:microsoft.com/office/officeart/2005/8/layout/orgChart1"/>
    <dgm:cxn modelId="{82DDA0E5-A9D3-489F-A168-C973461516EA}" type="presParOf" srcId="{35852E76-614E-4C18-A5C8-6D79D8B34A17}" destId="{C31D62A6-10F5-4996-BE68-70B75E6F110A}" srcOrd="0" destOrd="0" presId="urn:microsoft.com/office/officeart/2005/8/layout/orgChart1"/>
    <dgm:cxn modelId="{A938060B-6D20-48A0-A16F-9245374D5943}" type="presParOf" srcId="{C31D62A6-10F5-4996-BE68-70B75E6F110A}" destId="{A1A60280-3049-436D-AC39-07E6FF264A60}" srcOrd="0" destOrd="0" presId="urn:microsoft.com/office/officeart/2005/8/layout/orgChart1"/>
    <dgm:cxn modelId="{D6B0D0C3-094D-4AD0-BF61-003367C31E82}" type="presParOf" srcId="{C31D62A6-10F5-4996-BE68-70B75E6F110A}" destId="{B57B2F46-A9B5-438A-B58E-AB42C01DDB8C}" srcOrd="1" destOrd="0" presId="urn:microsoft.com/office/officeart/2005/8/layout/orgChart1"/>
    <dgm:cxn modelId="{9E65DA2B-D97A-421F-8A92-71A48EEF8A53}" type="presParOf" srcId="{35852E76-614E-4C18-A5C8-6D79D8B34A17}" destId="{BEF3268B-E047-400B-8024-737871FF9249}" srcOrd="1" destOrd="0" presId="urn:microsoft.com/office/officeart/2005/8/layout/orgChart1"/>
    <dgm:cxn modelId="{99155004-35AC-4A27-AD1D-2960FEC1EB23}" type="presParOf" srcId="{35852E76-614E-4C18-A5C8-6D79D8B34A17}" destId="{ACFFDA79-D889-43BA-A0BB-7FD8EBD18F1F}" srcOrd="2" destOrd="0" presId="urn:microsoft.com/office/officeart/2005/8/layout/orgChart1"/>
    <dgm:cxn modelId="{17CD8AE5-AEAC-4EE6-93A0-FDE77F7DD1A4}" type="presParOf" srcId="{1A18E2AA-5025-4273-8F04-4D287C03FA9B}" destId="{A61B6A05-392A-4B50-9EC8-77912F71FC87}" srcOrd="2" destOrd="0" presId="urn:microsoft.com/office/officeart/2005/8/layout/orgChart1"/>
    <dgm:cxn modelId="{00FAB0C6-6D95-45F2-962E-29BC08B63861}" type="presParOf" srcId="{3C7FC254-77D4-4E8C-A78B-CD9D20C44E0A}" destId="{18CB077C-732E-4B92-B3EA-262449FAD91C}" srcOrd="6" destOrd="0" presId="urn:microsoft.com/office/officeart/2005/8/layout/orgChart1"/>
    <dgm:cxn modelId="{A8819C49-C6A7-45ED-8960-590BAF48AD46}" type="presParOf" srcId="{3C7FC254-77D4-4E8C-A78B-CD9D20C44E0A}" destId="{BE8008D4-D96F-49F6-8721-6187AA55C246}" srcOrd="7" destOrd="0" presId="urn:microsoft.com/office/officeart/2005/8/layout/orgChart1"/>
    <dgm:cxn modelId="{5487FE12-AA97-443B-ADD5-8D504D0157C1}" type="presParOf" srcId="{BE8008D4-D96F-49F6-8721-6187AA55C246}" destId="{BA0A9349-FD05-4D36-A7F2-8FEEADCE543A}" srcOrd="0" destOrd="0" presId="urn:microsoft.com/office/officeart/2005/8/layout/orgChart1"/>
    <dgm:cxn modelId="{EC29BD7A-6DFC-4870-9A0D-72E760D65B21}" type="presParOf" srcId="{BA0A9349-FD05-4D36-A7F2-8FEEADCE543A}" destId="{49733D1A-6046-4915-9508-1F36DA5DE913}" srcOrd="0" destOrd="0" presId="urn:microsoft.com/office/officeart/2005/8/layout/orgChart1"/>
    <dgm:cxn modelId="{255C777E-307A-4A4F-A558-9765ED9E8CB9}" type="presParOf" srcId="{BA0A9349-FD05-4D36-A7F2-8FEEADCE543A}" destId="{56C49EFF-F7EB-4C7F-A75E-34FD3891CF24}" srcOrd="1" destOrd="0" presId="urn:microsoft.com/office/officeart/2005/8/layout/orgChart1"/>
    <dgm:cxn modelId="{E4CDEE46-610F-4449-861F-4F3B96994071}" type="presParOf" srcId="{BE8008D4-D96F-49F6-8721-6187AA55C246}" destId="{CC598CE6-6C62-4211-98E0-F73C9600C4E4}" srcOrd="1" destOrd="0" presId="urn:microsoft.com/office/officeart/2005/8/layout/orgChart1"/>
    <dgm:cxn modelId="{733B6F11-62D1-4E86-A453-2440D165C1EB}" type="presParOf" srcId="{CC598CE6-6C62-4211-98E0-F73C9600C4E4}" destId="{4AE44F61-6725-44D0-98BD-E5C914197E02}" srcOrd="0" destOrd="0" presId="urn:microsoft.com/office/officeart/2005/8/layout/orgChart1"/>
    <dgm:cxn modelId="{195D4F78-91AC-4DC6-A828-F2ED2F58BF34}" type="presParOf" srcId="{CC598CE6-6C62-4211-98E0-F73C9600C4E4}" destId="{AA3B6FA7-773C-4CD7-BAB9-62836A5BB674}" srcOrd="1" destOrd="0" presId="urn:microsoft.com/office/officeart/2005/8/layout/orgChart1"/>
    <dgm:cxn modelId="{82747010-502B-4C97-8555-76B152ACB1E0}" type="presParOf" srcId="{AA3B6FA7-773C-4CD7-BAB9-62836A5BB674}" destId="{9AD27CE8-92E1-4C69-8763-B980AC7DDF22}" srcOrd="0" destOrd="0" presId="urn:microsoft.com/office/officeart/2005/8/layout/orgChart1"/>
    <dgm:cxn modelId="{D700141F-1EE4-4527-B50D-683C6438FE65}" type="presParOf" srcId="{9AD27CE8-92E1-4C69-8763-B980AC7DDF22}" destId="{BC1BB66F-A48C-41F2-AD4D-D52E35602EEC}" srcOrd="0" destOrd="0" presId="urn:microsoft.com/office/officeart/2005/8/layout/orgChart1"/>
    <dgm:cxn modelId="{86221249-C7DD-4B46-9B97-925EAF8DAC53}" type="presParOf" srcId="{9AD27CE8-92E1-4C69-8763-B980AC7DDF22}" destId="{C6343662-F1ED-4E6B-A717-B442E9B23EBC}" srcOrd="1" destOrd="0" presId="urn:microsoft.com/office/officeart/2005/8/layout/orgChart1"/>
    <dgm:cxn modelId="{595D754B-453E-4DE5-8325-2CBDFE512E99}" type="presParOf" srcId="{AA3B6FA7-773C-4CD7-BAB9-62836A5BB674}" destId="{0F17F03C-08EA-4C7F-AF97-5D6221BE30D6}" srcOrd="1" destOrd="0" presId="urn:microsoft.com/office/officeart/2005/8/layout/orgChart1"/>
    <dgm:cxn modelId="{6929DBAB-080F-4D39-BE03-95AA8A82BD20}" type="presParOf" srcId="{AA3B6FA7-773C-4CD7-BAB9-62836A5BB674}" destId="{9E91E8FC-BD3D-42BE-8CD4-8D0CE60581C6}" srcOrd="2" destOrd="0" presId="urn:microsoft.com/office/officeart/2005/8/layout/orgChart1"/>
    <dgm:cxn modelId="{8C51DC3D-084F-4387-B9F2-A33AFCBF577D}" type="presParOf" srcId="{BE8008D4-D96F-49F6-8721-6187AA55C246}" destId="{6152CAC0-635E-4038-A9A4-0F744CC84489}" srcOrd="2" destOrd="0" presId="urn:microsoft.com/office/officeart/2005/8/layout/orgChart1"/>
    <dgm:cxn modelId="{E6519120-B59C-4DC7-9EDF-A85AECDB4432}" type="presParOf" srcId="{3C7FC254-77D4-4E8C-A78B-CD9D20C44E0A}" destId="{C76FB18F-BCC2-415F-896C-465612F1B766}" srcOrd="8" destOrd="0" presId="urn:microsoft.com/office/officeart/2005/8/layout/orgChart1"/>
    <dgm:cxn modelId="{FC3AC236-4B50-4E2C-9CD0-E18AC6BD29B2}" type="presParOf" srcId="{3C7FC254-77D4-4E8C-A78B-CD9D20C44E0A}" destId="{ED510871-847D-452F-BB99-A2F12F72A23B}" srcOrd="9" destOrd="0" presId="urn:microsoft.com/office/officeart/2005/8/layout/orgChart1"/>
    <dgm:cxn modelId="{0CDE66CC-AD86-4BFF-947A-DDF13390FDEC}" type="presParOf" srcId="{ED510871-847D-452F-BB99-A2F12F72A23B}" destId="{AFC45AB6-3A59-47FA-B28E-0D06C6B920B2}" srcOrd="0" destOrd="0" presId="urn:microsoft.com/office/officeart/2005/8/layout/orgChart1"/>
    <dgm:cxn modelId="{43680F4A-EBF9-4AE8-B6BF-502276A24502}" type="presParOf" srcId="{AFC45AB6-3A59-47FA-B28E-0D06C6B920B2}" destId="{D00E6218-CBDC-495F-88BA-7069CBCE4E55}" srcOrd="0" destOrd="0" presId="urn:microsoft.com/office/officeart/2005/8/layout/orgChart1"/>
    <dgm:cxn modelId="{884F9B46-52BF-4F2F-83DD-9CE68F116E7E}" type="presParOf" srcId="{AFC45AB6-3A59-47FA-B28E-0D06C6B920B2}" destId="{AA75F2C0-9E94-4397-9604-5B8CA403F601}" srcOrd="1" destOrd="0" presId="urn:microsoft.com/office/officeart/2005/8/layout/orgChart1"/>
    <dgm:cxn modelId="{E26CB617-3E38-455B-AAFA-522A9DFA99D4}" type="presParOf" srcId="{ED510871-847D-452F-BB99-A2F12F72A23B}" destId="{151A8E00-A01B-4EB7-9171-A166C8DA5492}" srcOrd="1" destOrd="0" presId="urn:microsoft.com/office/officeart/2005/8/layout/orgChart1"/>
    <dgm:cxn modelId="{308942A4-C458-4AED-80B9-4F455C89760D}" type="presParOf" srcId="{151A8E00-A01B-4EB7-9171-A166C8DA5492}" destId="{ED22E752-F02E-40AE-9921-B4013593D338}" srcOrd="0" destOrd="0" presId="urn:microsoft.com/office/officeart/2005/8/layout/orgChart1"/>
    <dgm:cxn modelId="{6D919B7C-C891-40BD-AFCB-BFF137729D70}" type="presParOf" srcId="{151A8E00-A01B-4EB7-9171-A166C8DA5492}" destId="{2E2D0F58-AAE7-4771-9167-280D869343BF}" srcOrd="1" destOrd="0" presId="urn:microsoft.com/office/officeart/2005/8/layout/orgChart1"/>
    <dgm:cxn modelId="{B54FCEF4-29DC-4774-99EA-B522ADC577B1}" type="presParOf" srcId="{2E2D0F58-AAE7-4771-9167-280D869343BF}" destId="{50AB2429-E626-4DF4-9132-A9CB26EC661A}" srcOrd="0" destOrd="0" presId="urn:microsoft.com/office/officeart/2005/8/layout/orgChart1"/>
    <dgm:cxn modelId="{3FC10B8E-E1A8-4538-BDA7-4B7F3D964597}" type="presParOf" srcId="{50AB2429-E626-4DF4-9132-A9CB26EC661A}" destId="{30C246DA-9F34-4203-840B-521792275270}" srcOrd="0" destOrd="0" presId="urn:microsoft.com/office/officeart/2005/8/layout/orgChart1"/>
    <dgm:cxn modelId="{71767E21-AF1E-412F-AF33-6A48D18A435E}" type="presParOf" srcId="{50AB2429-E626-4DF4-9132-A9CB26EC661A}" destId="{40C28125-7352-4189-B400-E7A88861726F}" srcOrd="1" destOrd="0" presId="urn:microsoft.com/office/officeart/2005/8/layout/orgChart1"/>
    <dgm:cxn modelId="{0ED8B78C-DCD3-4D61-B0DC-E3E6805D92BD}" type="presParOf" srcId="{2E2D0F58-AAE7-4771-9167-280D869343BF}" destId="{3FE21C2F-C46F-4040-9F83-75FD28387D7F}" srcOrd="1" destOrd="0" presId="urn:microsoft.com/office/officeart/2005/8/layout/orgChart1"/>
    <dgm:cxn modelId="{73DFAA87-02E7-4F3D-933C-EF6302A8043F}" type="presParOf" srcId="{2E2D0F58-AAE7-4771-9167-280D869343BF}" destId="{7DDAD87E-97B3-4C54-8E65-5653860412B5}" srcOrd="2" destOrd="0" presId="urn:microsoft.com/office/officeart/2005/8/layout/orgChart1"/>
    <dgm:cxn modelId="{396272C7-0E9A-43A1-9570-C0BFDD0303F2}" type="presParOf" srcId="{ED510871-847D-452F-BB99-A2F12F72A23B}" destId="{CF4291AC-1BA7-4D17-A4F1-9C577919F4F5}" srcOrd="2" destOrd="0" presId="urn:microsoft.com/office/officeart/2005/8/layout/orgChart1"/>
    <dgm:cxn modelId="{33614C33-9DEA-4770-9CB3-45DB99479D1C}" type="presParOf" srcId="{3C7FC254-77D4-4E8C-A78B-CD9D20C44E0A}" destId="{DCFB34A1-BC47-40DB-8FBE-169AE831E6DF}" srcOrd="10" destOrd="0" presId="urn:microsoft.com/office/officeart/2005/8/layout/orgChart1"/>
    <dgm:cxn modelId="{69EA2FCB-3E8E-41D7-A867-3EBBB9D346C5}" type="presParOf" srcId="{3C7FC254-77D4-4E8C-A78B-CD9D20C44E0A}" destId="{0C917BF6-459F-4283-934B-4B13BA6F0B96}" srcOrd="11" destOrd="0" presId="urn:microsoft.com/office/officeart/2005/8/layout/orgChart1"/>
    <dgm:cxn modelId="{7930617A-44D1-4D80-A1A2-32998E862045}" type="presParOf" srcId="{0C917BF6-459F-4283-934B-4B13BA6F0B96}" destId="{000E5AC5-793B-4602-946F-CB2915714CF8}" srcOrd="0" destOrd="0" presId="urn:microsoft.com/office/officeart/2005/8/layout/orgChart1"/>
    <dgm:cxn modelId="{BEA347F2-871C-4264-A8C0-5E5645D5E80C}" type="presParOf" srcId="{000E5AC5-793B-4602-946F-CB2915714CF8}" destId="{57E9301B-3048-44DA-B260-9BA3FD53D3B2}" srcOrd="0" destOrd="0" presId="urn:microsoft.com/office/officeart/2005/8/layout/orgChart1"/>
    <dgm:cxn modelId="{4F0A6683-FECD-4F19-979B-364669B16524}" type="presParOf" srcId="{000E5AC5-793B-4602-946F-CB2915714CF8}" destId="{C03668F5-72C4-492E-914D-DD774DBDFF4E}" srcOrd="1" destOrd="0" presId="urn:microsoft.com/office/officeart/2005/8/layout/orgChart1"/>
    <dgm:cxn modelId="{2978986B-8CC0-4C8E-9758-3D759A591BC3}" type="presParOf" srcId="{0C917BF6-459F-4283-934B-4B13BA6F0B96}" destId="{AF3407DD-A2E3-4D43-B0FD-A160A3BB8BDC}" srcOrd="1" destOrd="0" presId="urn:microsoft.com/office/officeart/2005/8/layout/orgChart1"/>
    <dgm:cxn modelId="{2F2F7E98-C34F-4669-9E85-26A4D5C5B33C}" type="presParOf" srcId="{AF3407DD-A2E3-4D43-B0FD-A160A3BB8BDC}" destId="{8AAC67BB-D36D-4343-B124-3DA56DF90B5B}" srcOrd="0" destOrd="0" presId="urn:microsoft.com/office/officeart/2005/8/layout/orgChart1"/>
    <dgm:cxn modelId="{C99AEB45-D3B2-411D-B219-35CF221DF859}" type="presParOf" srcId="{AF3407DD-A2E3-4D43-B0FD-A160A3BB8BDC}" destId="{423D393F-464B-4479-B971-959AC5715D09}" srcOrd="1" destOrd="0" presId="urn:microsoft.com/office/officeart/2005/8/layout/orgChart1"/>
    <dgm:cxn modelId="{2C3986CD-0F64-4A04-84A4-7CA711A8495B}" type="presParOf" srcId="{423D393F-464B-4479-B971-959AC5715D09}" destId="{D66E2D48-FF23-4C56-A288-F94153632099}" srcOrd="0" destOrd="0" presId="urn:microsoft.com/office/officeart/2005/8/layout/orgChart1"/>
    <dgm:cxn modelId="{5A8A476D-1021-4795-8AD4-99765DB1F379}" type="presParOf" srcId="{D66E2D48-FF23-4C56-A288-F94153632099}" destId="{08728F45-6C91-4E80-8F17-B469F3396ADB}" srcOrd="0" destOrd="0" presId="urn:microsoft.com/office/officeart/2005/8/layout/orgChart1"/>
    <dgm:cxn modelId="{E707F9AB-8D4C-4F88-A5B3-A048F265F7D8}" type="presParOf" srcId="{D66E2D48-FF23-4C56-A288-F94153632099}" destId="{6CB5C4A7-0A01-414F-8FEE-C59B14FA799C}" srcOrd="1" destOrd="0" presId="urn:microsoft.com/office/officeart/2005/8/layout/orgChart1"/>
    <dgm:cxn modelId="{0E1ADDDC-E46C-4C32-8EA1-E24E6E23F44D}" type="presParOf" srcId="{423D393F-464B-4479-B971-959AC5715D09}" destId="{0620F7E6-F0DC-4826-8F0E-0CB511DEA701}" srcOrd="1" destOrd="0" presId="urn:microsoft.com/office/officeart/2005/8/layout/orgChart1"/>
    <dgm:cxn modelId="{790D4FAE-6D51-4CA8-A84D-2502A4029C2A}" type="presParOf" srcId="{423D393F-464B-4479-B971-959AC5715D09}" destId="{CAA9AAE4-CD35-4DE5-B567-1878CF59E7D9}" srcOrd="2" destOrd="0" presId="urn:microsoft.com/office/officeart/2005/8/layout/orgChart1"/>
    <dgm:cxn modelId="{67C77D2C-573B-4D48-8A98-4129F94A15DC}" type="presParOf" srcId="{0C917BF6-459F-4283-934B-4B13BA6F0B96}" destId="{8EA28CA4-1F0C-496E-82F9-CBF1D2CCBF62}" srcOrd="2" destOrd="0" presId="urn:microsoft.com/office/officeart/2005/8/layout/orgChart1"/>
    <dgm:cxn modelId="{3CF04B10-739C-4145-9914-C429395EEF9F}" type="presParOf" srcId="{3C7FC254-77D4-4E8C-A78B-CD9D20C44E0A}" destId="{0FB771D8-A1A9-4073-BEF1-794A5083DE3B}" srcOrd="12" destOrd="0" presId="urn:microsoft.com/office/officeart/2005/8/layout/orgChart1"/>
    <dgm:cxn modelId="{E4C437C7-3372-40F6-A0B3-9D1990C25234}" type="presParOf" srcId="{3C7FC254-77D4-4E8C-A78B-CD9D20C44E0A}" destId="{14F34107-B1DC-4E81-A93D-E764524F23FA}" srcOrd="13" destOrd="0" presId="urn:microsoft.com/office/officeart/2005/8/layout/orgChart1"/>
    <dgm:cxn modelId="{8165159B-2E91-4E2F-BE35-8C91E7ACE3D1}" type="presParOf" srcId="{14F34107-B1DC-4E81-A93D-E764524F23FA}" destId="{AA087CFE-F42D-42EC-80C3-391B60211741}" srcOrd="0" destOrd="0" presId="urn:microsoft.com/office/officeart/2005/8/layout/orgChart1"/>
    <dgm:cxn modelId="{84C0999B-1403-453F-8359-1C6C6DE5A989}" type="presParOf" srcId="{AA087CFE-F42D-42EC-80C3-391B60211741}" destId="{33E5A43D-18AA-4CCA-B1EA-C290F220FFCE}" srcOrd="0" destOrd="0" presId="urn:microsoft.com/office/officeart/2005/8/layout/orgChart1"/>
    <dgm:cxn modelId="{9B3E8514-A2B7-46A6-9923-0346CFDBA9F3}" type="presParOf" srcId="{AA087CFE-F42D-42EC-80C3-391B60211741}" destId="{F2D49E18-C286-4D96-9FC5-F4950F13E8CE}" srcOrd="1" destOrd="0" presId="urn:microsoft.com/office/officeart/2005/8/layout/orgChart1"/>
    <dgm:cxn modelId="{3A5BFB91-9CB6-499A-86F3-A9FF475F2E27}" type="presParOf" srcId="{14F34107-B1DC-4E81-A93D-E764524F23FA}" destId="{0C8604C6-EEC4-443C-96AA-02741DD3B8B7}" srcOrd="1" destOrd="0" presId="urn:microsoft.com/office/officeart/2005/8/layout/orgChart1"/>
    <dgm:cxn modelId="{76A66D79-041A-461F-A150-451B525EEE7B}" type="presParOf" srcId="{0C8604C6-EEC4-443C-96AA-02741DD3B8B7}" destId="{AD8DA78A-263A-48E2-B323-C4BE442709BB}" srcOrd="0" destOrd="0" presId="urn:microsoft.com/office/officeart/2005/8/layout/orgChart1"/>
    <dgm:cxn modelId="{3F773C7B-AB6F-432B-BD03-5D48586DD917}" type="presParOf" srcId="{0C8604C6-EEC4-443C-96AA-02741DD3B8B7}" destId="{82CFC0F6-22BB-4D62-8998-93ED57AF25B6}" srcOrd="1" destOrd="0" presId="urn:microsoft.com/office/officeart/2005/8/layout/orgChart1"/>
    <dgm:cxn modelId="{3C66708C-DD24-4B72-B088-F13D2976D559}" type="presParOf" srcId="{82CFC0F6-22BB-4D62-8998-93ED57AF25B6}" destId="{47C9879A-CEF1-42DA-985F-5798581302C0}" srcOrd="0" destOrd="0" presId="urn:microsoft.com/office/officeart/2005/8/layout/orgChart1"/>
    <dgm:cxn modelId="{E195353C-A5F3-4654-AD31-82CA377A4F95}" type="presParOf" srcId="{47C9879A-CEF1-42DA-985F-5798581302C0}" destId="{86D6B654-6137-4652-9EF3-BCB82853F604}" srcOrd="0" destOrd="0" presId="urn:microsoft.com/office/officeart/2005/8/layout/orgChart1"/>
    <dgm:cxn modelId="{72336AD1-77CB-4AA5-ADF4-DBC9492843C8}" type="presParOf" srcId="{47C9879A-CEF1-42DA-985F-5798581302C0}" destId="{5359E84F-D043-4759-824F-F3109A5F656B}" srcOrd="1" destOrd="0" presId="urn:microsoft.com/office/officeart/2005/8/layout/orgChart1"/>
    <dgm:cxn modelId="{AFACEBDB-633A-4DA5-8D41-CBA83976B7AA}" type="presParOf" srcId="{82CFC0F6-22BB-4D62-8998-93ED57AF25B6}" destId="{E965C02A-835A-48D1-8B6F-A39B33A84BBD}" srcOrd="1" destOrd="0" presId="urn:microsoft.com/office/officeart/2005/8/layout/orgChart1"/>
    <dgm:cxn modelId="{047A3143-D2E0-43A0-8973-074AB5B85F2B}" type="presParOf" srcId="{82CFC0F6-22BB-4D62-8998-93ED57AF25B6}" destId="{304FA940-4D05-4A2A-923B-FA3438A0DE4C}" srcOrd="2" destOrd="0" presId="urn:microsoft.com/office/officeart/2005/8/layout/orgChart1"/>
    <dgm:cxn modelId="{8FC61CCF-39AF-4471-B665-99E9BBB1CC70}" type="presParOf" srcId="{14F34107-B1DC-4E81-A93D-E764524F23FA}" destId="{20215E82-9F92-4CB2-8032-C480F388C9C2}" srcOrd="2" destOrd="0" presId="urn:microsoft.com/office/officeart/2005/8/layout/orgChart1"/>
    <dgm:cxn modelId="{3B9E10B4-B603-48F1-949F-F6B13046D9BB}" type="presParOf" srcId="{3C7FC254-77D4-4E8C-A78B-CD9D20C44E0A}" destId="{AB93CE3A-D238-44E4-9941-5CFD26114051}" srcOrd="14" destOrd="0" presId="urn:microsoft.com/office/officeart/2005/8/layout/orgChart1"/>
    <dgm:cxn modelId="{CED2809E-D3AD-4540-B346-2817D9518CDC}" type="presParOf" srcId="{3C7FC254-77D4-4E8C-A78B-CD9D20C44E0A}" destId="{ACDBDF89-68EE-46ED-8FE9-7CC31B8913F1}" srcOrd="15" destOrd="0" presId="urn:microsoft.com/office/officeart/2005/8/layout/orgChart1"/>
    <dgm:cxn modelId="{F876BBBA-4F34-4246-AC58-411F44A39658}" type="presParOf" srcId="{ACDBDF89-68EE-46ED-8FE9-7CC31B8913F1}" destId="{C50D60F9-A28B-431B-B126-751355726370}" srcOrd="0" destOrd="0" presId="urn:microsoft.com/office/officeart/2005/8/layout/orgChart1"/>
    <dgm:cxn modelId="{1EA3C9B5-8CF9-4200-BB03-E486C0869E9C}" type="presParOf" srcId="{C50D60F9-A28B-431B-B126-751355726370}" destId="{1587E43D-83F1-41BB-9B28-DF019F1124C5}" srcOrd="0" destOrd="0" presId="urn:microsoft.com/office/officeart/2005/8/layout/orgChart1"/>
    <dgm:cxn modelId="{81D05D32-E618-4AA9-8EFC-8817A71827B8}" type="presParOf" srcId="{C50D60F9-A28B-431B-B126-751355726370}" destId="{730A8C3A-6804-4233-886A-04E9A2ECB53B}" srcOrd="1" destOrd="0" presId="urn:microsoft.com/office/officeart/2005/8/layout/orgChart1"/>
    <dgm:cxn modelId="{B027681F-90F5-4C1B-ABE0-DD55C80A8D04}" type="presParOf" srcId="{ACDBDF89-68EE-46ED-8FE9-7CC31B8913F1}" destId="{33DEDE92-AE9C-48A9-AE4C-676D4F707BE0}" srcOrd="1" destOrd="0" presId="urn:microsoft.com/office/officeart/2005/8/layout/orgChart1"/>
    <dgm:cxn modelId="{5EF145C2-905D-4A4F-AA03-1D7BA5FACF5B}" type="presParOf" srcId="{33DEDE92-AE9C-48A9-AE4C-676D4F707BE0}" destId="{F270DD44-FAB6-43A0-B6D6-669F641593C2}" srcOrd="0" destOrd="0" presId="urn:microsoft.com/office/officeart/2005/8/layout/orgChart1"/>
    <dgm:cxn modelId="{B060E077-DE3C-4F20-AAED-043547E05B88}" type="presParOf" srcId="{33DEDE92-AE9C-48A9-AE4C-676D4F707BE0}" destId="{60E7D383-F3EE-4FC6-B1E8-46512EB9A87E}" srcOrd="1" destOrd="0" presId="urn:microsoft.com/office/officeart/2005/8/layout/orgChart1"/>
    <dgm:cxn modelId="{8C9BEE9C-E976-42A0-92E7-85C51F32117F}" type="presParOf" srcId="{60E7D383-F3EE-4FC6-B1E8-46512EB9A87E}" destId="{25A3E90C-8AB3-455B-800E-9D72E8CDE5B1}" srcOrd="0" destOrd="0" presId="urn:microsoft.com/office/officeart/2005/8/layout/orgChart1"/>
    <dgm:cxn modelId="{AC1349F9-1F96-47BF-997C-1F6D14D4C72F}" type="presParOf" srcId="{25A3E90C-8AB3-455B-800E-9D72E8CDE5B1}" destId="{E1F27605-43A3-4754-A443-F06F3C30F529}" srcOrd="0" destOrd="0" presId="urn:microsoft.com/office/officeart/2005/8/layout/orgChart1"/>
    <dgm:cxn modelId="{71962922-F460-4C40-B0C8-3AFB0C7F3831}" type="presParOf" srcId="{25A3E90C-8AB3-455B-800E-9D72E8CDE5B1}" destId="{C8575594-FCA5-4260-9B84-805E2A00139F}" srcOrd="1" destOrd="0" presId="urn:microsoft.com/office/officeart/2005/8/layout/orgChart1"/>
    <dgm:cxn modelId="{E3CB1E2F-611A-431D-9E0B-9DA7CB242AAF}" type="presParOf" srcId="{60E7D383-F3EE-4FC6-B1E8-46512EB9A87E}" destId="{DADCB0FD-12C3-4690-9B43-7F611BB687B7}" srcOrd="1" destOrd="0" presId="urn:microsoft.com/office/officeart/2005/8/layout/orgChart1"/>
    <dgm:cxn modelId="{9B560988-E884-46CC-8AD2-9C4E74BA4C23}" type="presParOf" srcId="{60E7D383-F3EE-4FC6-B1E8-46512EB9A87E}" destId="{1C6C15A8-F004-4EBE-B715-14F16F0CD24F}" srcOrd="2" destOrd="0" presId="urn:microsoft.com/office/officeart/2005/8/layout/orgChart1"/>
    <dgm:cxn modelId="{79BA6E31-B86B-49CF-8DE5-83E2F94A03F8}" type="presParOf" srcId="{ACDBDF89-68EE-46ED-8FE9-7CC31B8913F1}" destId="{6D5A55A2-3536-4796-B0CA-78D434E45DCA}" srcOrd="2" destOrd="0" presId="urn:microsoft.com/office/officeart/2005/8/layout/orgChart1"/>
    <dgm:cxn modelId="{4C27340D-2DC8-4441-90CE-3CF92A748692}" type="presParOf" srcId="{3C7FC254-77D4-4E8C-A78B-CD9D20C44E0A}" destId="{582EED46-E769-4C42-9B70-AC7D2FBA9113}" srcOrd="16" destOrd="0" presId="urn:microsoft.com/office/officeart/2005/8/layout/orgChart1"/>
    <dgm:cxn modelId="{9BEA0C8A-37D3-48CB-B84A-DD7697E8BDE4}" type="presParOf" srcId="{3C7FC254-77D4-4E8C-A78B-CD9D20C44E0A}" destId="{A84F54E6-203E-4429-8421-B8C9BD27D472}" srcOrd="17" destOrd="0" presId="urn:microsoft.com/office/officeart/2005/8/layout/orgChart1"/>
    <dgm:cxn modelId="{F647BEB6-2A49-4446-AE89-5FD6C9A3CDD0}" type="presParOf" srcId="{A84F54E6-203E-4429-8421-B8C9BD27D472}" destId="{98E247F9-4B92-4307-ADF5-9FEB1430DA11}" srcOrd="0" destOrd="0" presId="urn:microsoft.com/office/officeart/2005/8/layout/orgChart1"/>
    <dgm:cxn modelId="{BD2B7EA4-1558-4C28-BCC7-EB0EFE911F93}" type="presParOf" srcId="{98E247F9-4B92-4307-ADF5-9FEB1430DA11}" destId="{88EFA460-4981-4228-8196-EA2F7A29D647}" srcOrd="0" destOrd="0" presId="urn:microsoft.com/office/officeart/2005/8/layout/orgChart1"/>
    <dgm:cxn modelId="{C7E021E0-1250-4C5B-87B0-71F3B61F71C5}" type="presParOf" srcId="{98E247F9-4B92-4307-ADF5-9FEB1430DA11}" destId="{6F8BC8C6-EFA2-43FA-A95C-65615B77E0A9}" srcOrd="1" destOrd="0" presId="urn:microsoft.com/office/officeart/2005/8/layout/orgChart1"/>
    <dgm:cxn modelId="{817E1A98-41CD-4CB1-A30F-1F2D60A6FCDA}" type="presParOf" srcId="{A84F54E6-203E-4429-8421-B8C9BD27D472}" destId="{CE44AF5E-45DE-4BA7-BC87-1EAB7BDC5434}" srcOrd="1" destOrd="0" presId="urn:microsoft.com/office/officeart/2005/8/layout/orgChart1"/>
    <dgm:cxn modelId="{B79ED2F7-A6CC-4C7B-BE3D-4D2DE72E6922}" type="presParOf" srcId="{CE44AF5E-45DE-4BA7-BC87-1EAB7BDC5434}" destId="{C06E566E-A4F1-406B-8F18-6E56C713E18C}" srcOrd="0" destOrd="0" presId="urn:microsoft.com/office/officeart/2005/8/layout/orgChart1"/>
    <dgm:cxn modelId="{A565435E-1110-42A0-A960-8416A1B727EE}" type="presParOf" srcId="{CE44AF5E-45DE-4BA7-BC87-1EAB7BDC5434}" destId="{82F6F1F6-BBAD-4CFB-9EB0-FD2D4CBF5A13}" srcOrd="1" destOrd="0" presId="urn:microsoft.com/office/officeart/2005/8/layout/orgChart1"/>
    <dgm:cxn modelId="{D59B5D5F-8F04-4BBF-A0FB-5ADE92095110}" type="presParOf" srcId="{82F6F1F6-BBAD-4CFB-9EB0-FD2D4CBF5A13}" destId="{73E6C002-AF7C-4775-9194-78113AEFDFB7}" srcOrd="0" destOrd="0" presId="urn:microsoft.com/office/officeart/2005/8/layout/orgChart1"/>
    <dgm:cxn modelId="{A9E0F224-CC06-40EF-9293-CC1395CD9DF7}" type="presParOf" srcId="{73E6C002-AF7C-4775-9194-78113AEFDFB7}" destId="{EE885C76-BBA3-4146-AF1A-017F0844A051}" srcOrd="0" destOrd="0" presId="urn:microsoft.com/office/officeart/2005/8/layout/orgChart1"/>
    <dgm:cxn modelId="{6B26C7DD-DD00-417E-8E26-99B5BDC91BAB}" type="presParOf" srcId="{73E6C002-AF7C-4775-9194-78113AEFDFB7}" destId="{3B805E7E-742E-48B5-8008-E67C6627DFB7}" srcOrd="1" destOrd="0" presId="urn:microsoft.com/office/officeart/2005/8/layout/orgChart1"/>
    <dgm:cxn modelId="{7DD10079-857E-41DC-B196-B83A5FBC8677}" type="presParOf" srcId="{82F6F1F6-BBAD-4CFB-9EB0-FD2D4CBF5A13}" destId="{6B48549F-DAF2-475F-A6CF-9A4F429B570A}" srcOrd="1" destOrd="0" presId="urn:microsoft.com/office/officeart/2005/8/layout/orgChart1"/>
    <dgm:cxn modelId="{59E89895-B149-47CE-BAE5-85BA60D43194}" type="presParOf" srcId="{82F6F1F6-BBAD-4CFB-9EB0-FD2D4CBF5A13}" destId="{BB4309D3-2874-47A8-9F1C-9F8CBAE4EC0B}" srcOrd="2" destOrd="0" presId="urn:microsoft.com/office/officeart/2005/8/layout/orgChart1"/>
    <dgm:cxn modelId="{04CE7921-9CA2-40B3-AF37-356560E8AE4F}" type="presParOf" srcId="{A84F54E6-203E-4429-8421-B8C9BD27D472}" destId="{1D1F0550-E86F-455F-A4B7-1642309149DD}" srcOrd="2" destOrd="0" presId="urn:microsoft.com/office/officeart/2005/8/layout/orgChart1"/>
    <dgm:cxn modelId="{351B98FC-9890-4574-AA55-0608BB976393}" type="presParOf" srcId="{AB13CB41-853E-4B57-9901-35563FAAF0AC}" destId="{428870C9-6287-4B12-AFEB-D637AA8F0A8D}" srcOrd="2" destOrd="0" presId="urn:microsoft.com/office/officeart/2005/8/layout/orgChart1"/>
    <dgm:cxn modelId="{FDE6657D-4058-4830-8FC8-F29D3381A568}" type="presParOf" srcId="{428870C9-6287-4B12-AFEB-D637AA8F0A8D}" destId="{332DC081-D65D-40B7-9E7F-CCD8C39B1E1B}" srcOrd="0" destOrd="0" presId="urn:microsoft.com/office/officeart/2005/8/layout/orgChart1"/>
    <dgm:cxn modelId="{7D169DAB-CB20-41B9-BCDB-E1990B01430C}" type="presParOf" srcId="{428870C9-6287-4B12-AFEB-D637AA8F0A8D}" destId="{9BC0D8DD-48A4-4A1B-A45A-9C6A2FEF27D4}" srcOrd="1" destOrd="0" presId="urn:microsoft.com/office/officeart/2005/8/layout/orgChart1"/>
    <dgm:cxn modelId="{B461FBD8-0DD6-46FE-9718-4CC11458AC06}" type="presParOf" srcId="{9BC0D8DD-48A4-4A1B-A45A-9C6A2FEF27D4}" destId="{AD6DCCE6-2090-4189-BA91-298C42B4F097}" srcOrd="0" destOrd="0" presId="urn:microsoft.com/office/officeart/2005/8/layout/orgChart1"/>
    <dgm:cxn modelId="{E5EDD921-E4C2-4686-A1C1-5586FC821985}" type="presParOf" srcId="{AD6DCCE6-2090-4189-BA91-298C42B4F097}" destId="{D2E6BBFA-F49F-4CCD-935F-0E7BBCD2F476}" srcOrd="0" destOrd="0" presId="urn:microsoft.com/office/officeart/2005/8/layout/orgChart1"/>
    <dgm:cxn modelId="{1B7915D9-3402-41F4-A7CB-9AEC247A034F}" type="presParOf" srcId="{AD6DCCE6-2090-4189-BA91-298C42B4F097}" destId="{7B435FD3-EB22-471C-BAE8-496C300A8794}" srcOrd="1" destOrd="0" presId="urn:microsoft.com/office/officeart/2005/8/layout/orgChart1"/>
    <dgm:cxn modelId="{41F08B1C-D79D-4DFF-854B-1E001AED162A}" type="presParOf" srcId="{9BC0D8DD-48A4-4A1B-A45A-9C6A2FEF27D4}" destId="{DFD3AF13-17ED-4DCD-9CC9-95615079D882}" srcOrd="1" destOrd="0" presId="urn:microsoft.com/office/officeart/2005/8/layout/orgChart1"/>
    <dgm:cxn modelId="{16547B1F-9206-42E6-B268-7C4010571F6E}" type="presParOf" srcId="{9BC0D8DD-48A4-4A1B-A45A-9C6A2FEF27D4}" destId="{335B8601-97D1-4A1D-9CA6-B96764D5D14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23567D7-45E4-4D73-8F40-EA7518C340F6}" type="doc">
      <dgm:prSet loTypeId="urn:microsoft.com/office/officeart/2005/8/layout/process3" loCatId="process" qsTypeId="urn:microsoft.com/office/officeart/2005/8/quickstyle/simple4" qsCatId="simple" csTypeId="urn:microsoft.com/office/officeart/2005/8/colors/accent1_4" csCatId="accent1" phldr="1"/>
      <dgm:spPr/>
      <dgm:t>
        <a:bodyPr/>
        <a:lstStyle/>
        <a:p>
          <a:endParaRPr lang="en-GB"/>
        </a:p>
      </dgm:t>
    </dgm:pt>
    <dgm:pt modelId="{3C35D110-112C-4ED5-98D1-1BC61F753E29}">
      <dgm:prSet phldrT="[Text]"/>
      <dgm:spPr/>
      <dgm:t>
        <a:bodyPr/>
        <a:lstStyle/>
        <a:p>
          <a:r>
            <a:rPr lang="en-GB"/>
            <a:t>Application</a:t>
          </a:r>
        </a:p>
      </dgm:t>
    </dgm:pt>
    <dgm:pt modelId="{204E4510-D4E2-4302-9CAA-B9F67883B64F}" type="parTrans" cxnId="{A9D8D933-2E7E-40C1-9AA2-E42607F026CF}">
      <dgm:prSet/>
      <dgm:spPr/>
      <dgm:t>
        <a:bodyPr/>
        <a:lstStyle/>
        <a:p>
          <a:endParaRPr lang="en-GB"/>
        </a:p>
      </dgm:t>
    </dgm:pt>
    <dgm:pt modelId="{D6623D1F-ED89-42F1-A6D3-2EF0C5DB143E}" type="sibTrans" cxnId="{A9D8D933-2E7E-40C1-9AA2-E42607F026CF}">
      <dgm:prSet/>
      <dgm:spPr/>
      <dgm:t>
        <a:bodyPr/>
        <a:lstStyle/>
        <a:p>
          <a:endParaRPr lang="en-GB"/>
        </a:p>
      </dgm:t>
    </dgm:pt>
    <dgm:pt modelId="{B9DEDA0E-6173-4B28-A30F-B9C06C3AC9C1}">
      <dgm:prSet phldrT="[Text]"/>
      <dgm:spPr/>
      <dgm:t>
        <a:bodyPr/>
        <a:lstStyle/>
        <a:p>
          <a:r>
            <a:rPr lang="en-GB"/>
            <a:t>Complete the application form &amp; Equality Monitoring form</a:t>
          </a:r>
        </a:p>
      </dgm:t>
    </dgm:pt>
    <dgm:pt modelId="{CD9D5E7C-2331-4A8A-94C6-D705DFDB73AA}" type="parTrans" cxnId="{9AE8CD35-D58C-4465-B2B7-5ECBF080D9A6}">
      <dgm:prSet/>
      <dgm:spPr/>
      <dgm:t>
        <a:bodyPr/>
        <a:lstStyle/>
        <a:p>
          <a:endParaRPr lang="en-GB"/>
        </a:p>
      </dgm:t>
    </dgm:pt>
    <dgm:pt modelId="{DC42DCFD-3B08-450C-80CA-05FEF65D4A7E}" type="sibTrans" cxnId="{9AE8CD35-D58C-4465-B2B7-5ECBF080D9A6}">
      <dgm:prSet/>
      <dgm:spPr/>
      <dgm:t>
        <a:bodyPr/>
        <a:lstStyle/>
        <a:p>
          <a:endParaRPr lang="en-GB"/>
        </a:p>
      </dgm:t>
    </dgm:pt>
    <dgm:pt modelId="{8C7388D0-8C48-44A9-8E87-635B66C45953}">
      <dgm:prSet phldrT="[Text]"/>
      <dgm:spPr/>
      <dgm:t>
        <a:bodyPr/>
        <a:lstStyle/>
        <a:p>
          <a:r>
            <a:rPr lang="en-GB"/>
            <a:t>Interviews</a:t>
          </a:r>
        </a:p>
      </dgm:t>
    </dgm:pt>
    <dgm:pt modelId="{10305271-242C-4F80-BF50-97B619F5D0AF}" type="parTrans" cxnId="{34343FF0-BD35-4D84-B6AA-07611BD3AF0A}">
      <dgm:prSet/>
      <dgm:spPr/>
      <dgm:t>
        <a:bodyPr/>
        <a:lstStyle/>
        <a:p>
          <a:endParaRPr lang="en-GB"/>
        </a:p>
      </dgm:t>
    </dgm:pt>
    <dgm:pt modelId="{EAE59141-1409-4CB5-BF6A-042673EDEE44}" type="sibTrans" cxnId="{34343FF0-BD35-4D84-B6AA-07611BD3AF0A}">
      <dgm:prSet/>
      <dgm:spPr/>
      <dgm:t>
        <a:bodyPr/>
        <a:lstStyle/>
        <a:p>
          <a:endParaRPr lang="en-GB"/>
        </a:p>
      </dgm:t>
    </dgm:pt>
    <dgm:pt modelId="{93A14A2D-5843-4528-971B-B19381E44EBA}">
      <dgm:prSet phldrT="[Text]"/>
      <dgm:spPr/>
      <dgm:t>
        <a:bodyPr/>
        <a:lstStyle/>
        <a:p>
          <a:r>
            <a:rPr lang="en-GB"/>
            <a:t>Shortlisted candidates will be notified w/c </a:t>
          </a:r>
          <a:r>
            <a:rPr lang="en-GB" b="1"/>
            <a:t>5th February 2021</a:t>
          </a:r>
        </a:p>
      </dgm:t>
    </dgm:pt>
    <dgm:pt modelId="{C321D389-9BE8-4198-8AE2-E7C4A0D94F97}" type="parTrans" cxnId="{2D563E81-0798-4683-A77F-EAC59504DF5D}">
      <dgm:prSet/>
      <dgm:spPr/>
      <dgm:t>
        <a:bodyPr/>
        <a:lstStyle/>
        <a:p>
          <a:endParaRPr lang="en-GB"/>
        </a:p>
      </dgm:t>
    </dgm:pt>
    <dgm:pt modelId="{80864B61-FB60-42DC-BEF8-021F6FFADB35}" type="sibTrans" cxnId="{2D563E81-0798-4683-A77F-EAC59504DF5D}">
      <dgm:prSet/>
      <dgm:spPr/>
      <dgm:t>
        <a:bodyPr/>
        <a:lstStyle/>
        <a:p>
          <a:endParaRPr lang="en-GB"/>
        </a:p>
      </dgm:t>
    </dgm:pt>
    <dgm:pt modelId="{604341F6-8F9B-474A-AB00-819D54CFBA3F}">
      <dgm:prSet phldrT="[Text]"/>
      <dgm:spPr/>
      <dgm:t>
        <a:bodyPr/>
        <a:lstStyle/>
        <a:p>
          <a:r>
            <a:rPr lang="en-GB"/>
            <a:t>Selection</a:t>
          </a:r>
        </a:p>
      </dgm:t>
    </dgm:pt>
    <dgm:pt modelId="{1A9FDE89-31F8-4091-8DA6-D3E56BC54EF3}" type="parTrans" cxnId="{3931B199-A49B-4F3F-87CE-07AEAB836B09}">
      <dgm:prSet/>
      <dgm:spPr/>
      <dgm:t>
        <a:bodyPr/>
        <a:lstStyle/>
        <a:p>
          <a:endParaRPr lang="en-GB"/>
        </a:p>
      </dgm:t>
    </dgm:pt>
    <dgm:pt modelId="{D4917522-2918-4406-B50E-718E7A7C9A3A}" type="sibTrans" cxnId="{3931B199-A49B-4F3F-87CE-07AEAB836B09}">
      <dgm:prSet/>
      <dgm:spPr/>
      <dgm:t>
        <a:bodyPr/>
        <a:lstStyle/>
        <a:p>
          <a:endParaRPr lang="en-GB"/>
        </a:p>
      </dgm:t>
    </dgm:pt>
    <dgm:pt modelId="{E419E9A6-6073-4F3F-B891-1DC5C90D1D08}">
      <dgm:prSet phldrT="[Text]"/>
      <dgm:spPr/>
      <dgm:t>
        <a:bodyPr/>
        <a:lstStyle/>
        <a:p>
          <a:r>
            <a:rPr lang="en-GB"/>
            <a:t>Candidates will be nptified the outcomes of interviews w/c </a:t>
          </a:r>
          <a:r>
            <a:rPr lang="en-GB" b="1"/>
            <a:t>1st March 2021.</a:t>
          </a:r>
          <a:r>
            <a:rPr lang="en-GB"/>
            <a:t>	</a:t>
          </a:r>
        </a:p>
      </dgm:t>
    </dgm:pt>
    <dgm:pt modelId="{79BA77F1-DFA1-4DF2-81AB-A17539AAD4E0}" type="parTrans" cxnId="{B961DBDD-D386-41F2-BCC9-90292105C1ED}">
      <dgm:prSet/>
      <dgm:spPr/>
      <dgm:t>
        <a:bodyPr/>
        <a:lstStyle/>
        <a:p>
          <a:endParaRPr lang="en-GB"/>
        </a:p>
      </dgm:t>
    </dgm:pt>
    <dgm:pt modelId="{D026062F-C66B-49E6-80BF-FDFBA4A053A1}" type="sibTrans" cxnId="{B961DBDD-D386-41F2-BCC9-90292105C1ED}">
      <dgm:prSet/>
      <dgm:spPr/>
      <dgm:t>
        <a:bodyPr/>
        <a:lstStyle/>
        <a:p>
          <a:endParaRPr lang="en-GB"/>
        </a:p>
      </dgm:t>
    </dgm:pt>
    <dgm:pt modelId="{C6751692-EFE1-45D7-890A-FA0F4978056E}">
      <dgm:prSet/>
      <dgm:spPr/>
      <dgm:t>
        <a:bodyPr/>
        <a:lstStyle/>
        <a:p>
          <a:r>
            <a:rPr lang="en-GB"/>
            <a:t>Induction</a:t>
          </a:r>
        </a:p>
      </dgm:t>
    </dgm:pt>
    <dgm:pt modelId="{C316B5C7-938D-4BF4-8D83-882A378150BF}" type="parTrans" cxnId="{3A711D4C-8D7F-48DD-9A54-25E81F39C31C}">
      <dgm:prSet/>
      <dgm:spPr/>
      <dgm:t>
        <a:bodyPr/>
        <a:lstStyle/>
        <a:p>
          <a:endParaRPr lang="en-GB"/>
        </a:p>
      </dgm:t>
    </dgm:pt>
    <dgm:pt modelId="{565728CA-755F-4779-9EEF-2475473BD7A5}" type="sibTrans" cxnId="{3A711D4C-8D7F-48DD-9A54-25E81F39C31C}">
      <dgm:prSet/>
      <dgm:spPr/>
      <dgm:t>
        <a:bodyPr/>
        <a:lstStyle/>
        <a:p>
          <a:endParaRPr lang="en-GB"/>
        </a:p>
      </dgm:t>
    </dgm:pt>
    <dgm:pt modelId="{8C709C85-196D-49E9-B1BC-DDD650BF574A}">
      <dgm:prSet phldrT="[Text]"/>
      <dgm:spPr/>
      <dgm:t>
        <a:bodyPr/>
        <a:lstStyle/>
        <a:p>
          <a:r>
            <a:rPr lang="en-GB"/>
            <a:t>Return to Kent FA by deadline of  </a:t>
          </a:r>
          <a:r>
            <a:rPr lang="en-GB" b="1"/>
            <a:t>5pm Friday 22nd January 2021</a:t>
          </a:r>
        </a:p>
      </dgm:t>
    </dgm:pt>
    <dgm:pt modelId="{0BBFB2F1-6A4E-422F-8DF1-14C24FCFCEAB}" type="parTrans" cxnId="{63C8D0DC-100A-4E19-9667-66A5C3D51973}">
      <dgm:prSet/>
      <dgm:spPr/>
      <dgm:t>
        <a:bodyPr/>
        <a:lstStyle/>
        <a:p>
          <a:endParaRPr lang="en-GB"/>
        </a:p>
      </dgm:t>
    </dgm:pt>
    <dgm:pt modelId="{65A69D00-3788-4DBB-8D95-2A2553C4DACF}" type="sibTrans" cxnId="{63C8D0DC-100A-4E19-9667-66A5C3D51973}">
      <dgm:prSet/>
      <dgm:spPr/>
      <dgm:t>
        <a:bodyPr/>
        <a:lstStyle/>
        <a:p>
          <a:endParaRPr lang="en-GB"/>
        </a:p>
      </dgm:t>
    </dgm:pt>
    <dgm:pt modelId="{27301D91-2551-452C-B319-19698808AB4E}">
      <dgm:prSet phldrT="[Text]"/>
      <dgm:spPr/>
      <dgm:t>
        <a:bodyPr/>
        <a:lstStyle/>
        <a:p>
          <a:r>
            <a:rPr lang="en-GB"/>
            <a:t>Interviews will be held w/c </a:t>
          </a:r>
          <a:r>
            <a:rPr lang="en-GB" b="1"/>
            <a:t>8th February 2021; 15th February 2021 &amp; 22nd February 2021</a:t>
          </a:r>
        </a:p>
      </dgm:t>
    </dgm:pt>
    <dgm:pt modelId="{B1F7453A-2D6D-4F49-8FF6-BAD6FF3E023A}" type="parTrans" cxnId="{5148D6F9-8C56-4666-93B9-45C2340D4F67}">
      <dgm:prSet/>
      <dgm:spPr/>
      <dgm:t>
        <a:bodyPr/>
        <a:lstStyle/>
        <a:p>
          <a:endParaRPr lang="en-GB"/>
        </a:p>
      </dgm:t>
    </dgm:pt>
    <dgm:pt modelId="{59142DEC-E79E-4AA8-839D-A78CD371B459}" type="sibTrans" cxnId="{5148D6F9-8C56-4666-93B9-45C2340D4F67}">
      <dgm:prSet/>
      <dgm:spPr/>
      <dgm:t>
        <a:bodyPr/>
        <a:lstStyle/>
        <a:p>
          <a:endParaRPr lang="en-GB"/>
        </a:p>
      </dgm:t>
    </dgm:pt>
    <dgm:pt modelId="{B7767884-30E5-4ABC-AFB1-DA356B07ADA6}">
      <dgm:prSet/>
      <dgm:spPr/>
      <dgm:t>
        <a:bodyPr/>
        <a:lstStyle/>
        <a:p>
          <a:r>
            <a:rPr lang="en-GB"/>
            <a:t>Induction training will be provided</a:t>
          </a:r>
        </a:p>
      </dgm:t>
    </dgm:pt>
    <dgm:pt modelId="{BBF885EA-9A0C-404C-AC84-B89A611C1949}" type="parTrans" cxnId="{1F6B1F4A-9AF4-4195-A512-363D50F3FEF8}">
      <dgm:prSet/>
      <dgm:spPr/>
      <dgm:t>
        <a:bodyPr/>
        <a:lstStyle/>
        <a:p>
          <a:endParaRPr lang="en-GB"/>
        </a:p>
      </dgm:t>
    </dgm:pt>
    <dgm:pt modelId="{DF5F90EA-64DF-4A01-BA6A-E35EBF19F68A}" type="sibTrans" cxnId="{1F6B1F4A-9AF4-4195-A512-363D50F3FEF8}">
      <dgm:prSet/>
      <dgm:spPr/>
      <dgm:t>
        <a:bodyPr/>
        <a:lstStyle/>
        <a:p>
          <a:endParaRPr lang="en-GB"/>
        </a:p>
      </dgm:t>
    </dgm:pt>
    <dgm:pt modelId="{24A2D7BB-9170-4C7A-92F0-E4E44FA4B433}">
      <dgm:prSet/>
      <dgm:spPr/>
      <dgm:t>
        <a:bodyPr/>
        <a:lstStyle/>
        <a:p>
          <a:endParaRPr lang="en-GB"/>
        </a:p>
      </dgm:t>
    </dgm:pt>
    <dgm:pt modelId="{7FC8A2B4-7D3C-4C3B-A4EA-C771E96600FB}" type="parTrans" cxnId="{D65CB0A5-A6E0-40E8-B400-5740A31BF941}">
      <dgm:prSet/>
      <dgm:spPr/>
      <dgm:t>
        <a:bodyPr/>
        <a:lstStyle/>
        <a:p>
          <a:endParaRPr lang="en-GB"/>
        </a:p>
      </dgm:t>
    </dgm:pt>
    <dgm:pt modelId="{A84A083F-D927-44EB-84FB-B375B905C92E}" type="sibTrans" cxnId="{D65CB0A5-A6E0-40E8-B400-5740A31BF941}">
      <dgm:prSet/>
      <dgm:spPr/>
      <dgm:t>
        <a:bodyPr/>
        <a:lstStyle/>
        <a:p>
          <a:endParaRPr lang="en-GB"/>
        </a:p>
      </dgm:t>
    </dgm:pt>
    <dgm:pt modelId="{7CC60485-4577-45C7-BFAB-B86F37B551F1}">
      <dgm:prSet/>
      <dgm:spPr/>
      <dgm:t>
        <a:bodyPr/>
        <a:lstStyle/>
        <a:p>
          <a:r>
            <a:rPr lang="en-GB"/>
            <a:t>Meet with other Directors &amp; key staff</a:t>
          </a:r>
        </a:p>
      </dgm:t>
    </dgm:pt>
    <dgm:pt modelId="{ACA4D81B-6CFE-4331-8A2E-321CDF8CC3ED}" type="parTrans" cxnId="{D986ED95-1F7B-42B2-94DD-65CEFF17597F}">
      <dgm:prSet/>
      <dgm:spPr/>
      <dgm:t>
        <a:bodyPr/>
        <a:lstStyle/>
        <a:p>
          <a:endParaRPr lang="en-GB"/>
        </a:p>
      </dgm:t>
    </dgm:pt>
    <dgm:pt modelId="{104AE612-06E5-4CD9-BC85-BA8E82C17C23}" type="sibTrans" cxnId="{D986ED95-1F7B-42B2-94DD-65CEFF17597F}">
      <dgm:prSet/>
      <dgm:spPr/>
      <dgm:t>
        <a:bodyPr/>
        <a:lstStyle/>
        <a:p>
          <a:endParaRPr lang="en-GB"/>
        </a:p>
      </dgm:t>
    </dgm:pt>
    <dgm:pt modelId="{EF29E09C-A5FA-45D1-A277-F4B8B118F0EF}" type="pres">
      <dgm:prSet presAssocID="{623567D7-45E4-4D73-8F40-EA7518C340F6}" presName="linearFlow" presStyleCnt="0">
        <dgm:presLayoutVars>
          <dgm:dir/>
          <dgm:animLvl val="lvl"/>
          <dgm:resizeHandles val="exact"/>
        </dgm:presLayoutVars>
      </dgm:prSet>
      <dgm:spPr/>
    </dgm:pt>
    <dgm:pt modelId="{CEC7FEE2-AAB4-4237-87C5-7AF6A19C64F0}" type="pres">
      <dgm:prSet presAssocID="{3C35D110-112C-4ED5-98D1-1BC61F753E29}" presName="composite" presStyleCnt="0"/>
      <dgm:spPr/>
    </dgm:pt>
    <dgm:pt modelId="{CF088D9B-2F9C-4DC2-9816-A59C4B8AA802}" type="pres">
      <dgm:prSet presAssocID="{3C35D110-112C-4ED5-98D1-1BC61F753E29}" presName="parTx" presStyleLbl="node1" presStyleIdx="0" presStyleCnt="4">
        <dgm:presLayoutVars>
          <dgm:chMax val="0"/>
          <dgm:chPref val="0"/>
          <dgm:bulletEnabled val="1"/>
        </dgm:presLayoutVars>
      </dgm:prSet>
      <dgm:spPr/>
    </dgm:pt>
    <dgm:pt modelId="{4311F682-FBC8-4280-8A11-394EA3F385E0}" type="pres">
      <dgm:prSet presAssocID="{3C35D110-112C-4ED5-98D1-1BC61F753E29}" presName="parSh" presStyleLbl="node1" presStyleIdx="0" presStyleCnt="4"/>
      <dgm:spPr/>
    </dgm:pt>
    <dgm:pt modelId="{B3F731D8-550F-4309-A7A6-43D8096BC005}" type="pres">
      <dgm:prSet presAssocID="{3C35D110-112C-4ED5-98D1-1BC61F753E29}" presName="desTx" presStyleLbl="fgAcc1" presStyleIdx="0" presStyleCnt="4">
        <dgm:presLayoutVars>
          <dgm:bulletEnabled val="1"/>
        </dgm:presLayoutVars>
      </dgm:prSet>
      <dgm:spPr/>
    </dgm:pt>
    <dgm:pt modelId="{44B975E7-AC14-49A7-97D5-6F3D41A36924}" type="pres">
      <dgm:prSet presAssocID="{D6623D1F-ED89-42F1-A6D3-2EF0C5DB143E}" presName="sibTrans" presStyleLbl="sibTrans2D1" presStyleIdx="0" presStyleCnt="3"/>
      <dgm:spPr/>
    </dgm:pt>
    <dgm:pt modelId="{B76E13B1-B372-47E5-9E49-740BB0FB9D51}" type="pres">
      <dgm:prSet presAssocID="{D6623D1F-ED89-42F1-A6D3-2EF0C5DB143E}" presName="connTx" presStyleLbl="sibTrans2D1" presStyleIdx="0" presStyleCnt="3"/>
      <dgm:spPr/>
    </dgm:pt>
    <dgm:pt modelId="{8AF40AAE-ADC3-48BA-8A16-34D65B9A555D}" type="pres">
      <dgm:prSet presAssocID="{8C7388D0-8C48-44A9-8E87-635B66C45953}" presName="composite" presStyleCnt="0"/>
      <dgm:spPr/>
    </dgm:pt>
    <dgm:pt modelId="{1011F7DB-E59E-4074-9C64-DE7EE2F43A6B}" type="pres">
      <dgm:prSet presAssocID="{8C7388D0-8C48-44A9-8E87-635B66C45953}" presName="parTx" presStyleLbl="node1" presStyleIdx="0" presStyleCnt="4">
        <dgm:presLayoutVars>
          <dgm:chMax val="0"/>
          <dgm:chPref val="0"/>
          <dgm:bulletEnabled val="1"/>
        </dgm:presLayoutVars>
      </dgm:prSet>
      <dgm:spPr/>
    </dgm:pt>
    <dgm:pt modelId="{2067FE7F-A9D9-4D2F-969B-6105B912A8B9}" type="pres">
      <dgm:prSet presAssocID="{8C7388D0-8C48-44A9-8E87-635B66C45953}" presName="parSh" presStyleLbl="node1" presStyleIdx="1" presStyleCnt="4"/>
      <dgm:spPr/>
    </dgm:pt>
    <dgm:pt modelId="{8AC28B37-DBD3-43B9-B36A-6F70B3890082}" type="pres">
      <dgm:prSet presAssocID="{8C7388D0-8C48-44A9-8E87-635B66C45953}" presName="desTx" presStyleLbl="fgAcc1" presStyleIdx="1" presStyleCnt="4">
        <dgm:presLayoutVars>
          <dgm:bulletEnabled val="1"/>
        </dgm:presLayoutVars>
      </dgm:prSet>
      <dgm:spPr/>
    </dgm:pt>
    <dgm:pt modelId="{870175DD-B25E-4B96-BD5E-64CD112FA703}" type="pres">
      <dgm:prSet presAssocID="{EAE59141-1409-4CB5-BF6A-042673EDEE44}" presName="sibTrans" presStyleLbl="sibTrans2D1" presStyleIdx="1" presStyleCnt="3"/>
      <dgm:spPr/>
    </dgm:pt>
    <dgm:pt modelId="{16EB0780-BA19-4486-94C1-9ECE24503020}" type="pres">
      <dgm:prSet presAssocID="{EAE59141-1409-4CB5-BF6A-042673EDEE44}" presName="connTx" presStyleLbl="sibTrans2D1" presStyleIdx="1" presStyleCnt="3"/>
      <dgm:spPr/>
    </dgm:pt>
    <dgm:pt modelId="{D3284345-5045-4176-B88B-DE4A5715BF59}" type="pres">
      <dgm:prSet presAssocID="{604341F6-8F9B-474A-AB00-819D54CFBA3F}" presName="composite" presStyleCnt="0"/>
      <dgm:spPr/>
    </dgm:pt>
    <dgm:pt modelId="{DCA25D20-5E1D-4413-A721-1B865D663C37}" type="pres">
      <dgm:prSet presAssocID="{604341F6-8F9B-474A-AB00-819D54CFBA3F}" presName="parTx" presStyleLbl="node1" presStyleIdx="1" presStyleCnt="4">
        <dgm:presLayoutVars>
          <dgm:chMax val="0"/>
          <dgm:chPref val="0"/>
          <dgm:bulletEnabled val="1"/>
        </dgm:presLayoutVars>
      </dgm:prSet>
      <dgm:spPr/>
    </dgm:pt>
    <dgm:pt modelId="{BB580CC2-3EB3-492E-AEF1-CB01F770C316}" type="pres">
      <dgm:prSet presAssocID="{604341F6-8F9B-474A-AB00-819D54CFBA3F}" presName="parSh" presStyleLbl="node1" presStyleIdx="2" presStyleCnt="4"/>
      <dgm:spPr/>
    </dgm:pt>
    <dgm:pt modelId="{52561401-AF8F-4734-9254-8801345577AE}" type="pres">
      <dgm:prSet presAssocID="{604341F6-8F9B-474A-AB00-819D54CFBA3F}" presName="desTx" presStyleLbl="fgAcc1" presStyleIdx="2" presStyleCnt="4">
        <dgm:presLayoutVars>
          <dgm:bulletEnabled val="1"/>
        </dgm:presLayoutVars>
      </dgm:prSet>
      <dgm:spPr/>
    </dgm:pt>
    <dgm:pt modelId="{D0C7494F-C477-47A0-94BA-A77A5D9BA1B5}" type="pres">
      <dgm:prSet presAssocID="{D4917522-2918-4406-B50E-718E7A7C9A3A}" presName="sibTrans" presStyleLbl="sibTrans2D1" presStyleIdx="2" presStyleCnt="3"/>
      <dgm:spPr/>
    </dgm:pt>
    <dgm:pt modelId="{A3DC4C09-F497-4E43-B94A-D3D7DF858C9C}" type="pres">
      <dgm:prSet presAssocID="{D4917522-2918-4406-B50E-718E7A7C9A3A}" presName="connTx" presStyleLbl="sibTrans2D1" presStyleIdx="2" presStyleCnt="3"/>
      <dgm:spPr/>
    </dgm:pt>
    <dgm:pt modelId="{41B20E5E-7DC4-41F1-8D6B-2AC015080DAA}" type="pres">
      <dgm:prSet presAssocID="{C6751692-EFE1-45D7-890A-FA0F4978056E}" presName="composite" presStyleCnt="0"/>
      <dgm:spPr/>
    </dgm:pt>
    <dgm:pt modelId="{CAE8CBC8-356B-47DE-84D3-F57DF91BCE18}" type="pres">
      <dgm:prSet presAssocID="{C6751692-EFE1-45D7-890A-FA0F4978056E}" presName="parTx" presStyleLbl="node1" presStyleIdx="2" presStyleCnt="4">
        <dgm:presLayoutVars>
          <dgm:chMax val="0"/>
          <dgm:chPref val="0"/>
          <dgm:bulletEnabled val="1"/>
        </dgm:presLayoutVars>
      </dgm:prSet>
      <dgm:spPr/>
    </dgm:pt>
    <dgm:pt modelId="{5A5E3A55-5E35-4E6E-AE43-9B504308DFD8}" type="pres">
      <dgm:prSet presAssocID="{C6751692-EFE1-45D7-890A-FA0F4978056E}" presName="parSh" presStyleLbl="node1" presStyleIdx="3" presStyleCnt="4"/>
      <dgm:spPr/>
    </dgm:pt>
    <dgm:pt modelId="{3822EE46-F6F4-4433-A74D-71782230B05D}" type="pres">
      <dgm:prSet presAssocID="{C6751692-EFE1-45D7-890A-FA0F4978056E}" presName="desTx" presStyleLbl="fgAcc1" presStyleIdx="3" presStyleCnt="4">
        <dgm:presLayoutVars>
          <dgm:bulletEnabled val="1"/>
        </dgm:presLayoutVars>
      </dgm:prSet>
      <dgm:spPr/>
    </dgm:pt>
  </dgm:ptLst>
  <dgm:cxnLst>
    <dgm:cxn modelId="{58485A1B-AF6B-4168-A573-397E3CA09C0D}" type="presOf" srcId="{D4917522-2918-4406-B50E-718E7A7C9A3A}" destId="{D0C7494F-C477-47A0-94BA-A77A5D9BA1B5}" srcOrd="0" destOrd="0" presId="urn:microsoft.com/office/officeart/2005/8/layout/process3"/>
    <dgm:cxn modelId="{92E05825-5BB7-4AA0-ABF0-DB69765C7CDA}" type="presOf" srcId="{604341F6-8F9B-474A-AB00-819D54CFBA3F}" destId="{DCA25D20-5E1D-4413-A721-1B865D663C37}" srcOrd="0" destOrd="0" presId="urn:microsoft.com/office/officeart/2005/8/layout/process3"/>
    <dgm:cxn modelId="{010E8132-588B-4C6E-B736-C6CC1461BF58}" type="presOf" srcId="{EAE59141-1409-4CB5-BF6A-042673EDEE44}" destId="{16EB0780-BA19-4486-94C1-9ECE24503020}" srcOrd="1" destOrd="0" presId="urn:microsoft.com/office/officeart/2005/8/layout/process3"/>
    <dgm:cxn modelId="{A9D8D933-2E7E-40C1-9AA2-E42607F026CF}" srcId="{623567D7-45E4-4D73-8F40-EA7518C340F6}" destId="{3C35D110-112C-4ED5-98D1-1BC61F753E29}" srcOrd="0" destOrd="0" parTransId="{204E4510-D4E2-4302-9CAA-B9F67883B64F}" sibTransId="{D6623D1F-ED89-42F1-A6D3-2EF0C5DB143E}"/>
    <dgm:cxn modelId="{9AE8CD35-D58C-4465-B2B7-5ECBF080D9A6}" srcId="{3C35D110-112C-4ED5-98D1-1BC61F753E29}" destId="{B9DEDA0E-6173-4B28-A30F-B9C06C3AC9C1}" srcOrd="0" destOrd="0" parTransId="{CD9D5E7C-2331-4A8A-94C6-D705DFDB73AA}" sibTransId="{DC42DCFD-3B08-450C-80CA-05FEF65D4A7E}"/>
    <dgm:cxn modelId="{129B333A-F812-4D73-9A4C-E50337BD6C9D}" type="presOf" srcId="{27301D91-2551-452C-B319-19698808AB4E}" destId="{8AC28B37-DBD3-43B9-B36A-6F70B3890082}" srcOrd="0" destOrd="1" presId="urn:microsoft.com/office/officeart/2005/8/layout/process3"/>
    <dgm:cxn modelId="{9D1FF940-439A-4C04-AB2C-BD0757DA240F}" type="presOf" srcId="{3C35D110-112C-4ED5-98D1-1BC61F753E29}" destId="{4311F682-FBC8-4280-8A11-394EA3F385E0}" srcOrd="1" destOrd="0" presId="urn:microsoft.com/office/officeart/2005/8/layout/process3"/>
    <dgm:cxn modelId="{552EA65D-75D2-41F6-A314-4FB717EA40B3}" type="presOf" srcId="{8C7388D0-8C48-44A9-8E87-635B66C45953}" destId="{1011F7DB-E59E-4074-9C64-DE7EE2F43A6B}" srcOrd="0" destOrd="0" presId="urn:microsoft.com/office/officeart/2005/8/layout/process3"/>
    <dgm:cxn modelId="{1F6B1F4A-9AF4-4195-A512-363D50F3FEF8}" srcId="{C6751692-EFE1-45D7-890A-FA0F4978056E}" destId="{B7767884-30E5-4ABC-AFB1-DA356B07ADA6}" srcOrd="0" destOrd="0" parTransId="{BBF885EA-9A0C-404C-AC84-B89A611C1949}" sibTransId="{DF5F90EA-64DF-4A01-BA6A-E35EBF19F68A}"/>
    <dgm:cxn modelId="{3A711D4C-8D7F-48DD-9A54-25E81F39C31C}" srcId="{623567D7-45E4-4D73-8F40-EA7518C340F6}" destId="{C6751692-EFE1-45D7-890A-FA0F4978056E}" srcOrd="3" destOrd="0" parTransId="{C316B5C7-938D-4BF4-8D83-882A378150BF}" sibTransId="{565728CA-755F-4779-9EEF-2475473BD7A5}"/>
    <dgm:cxn modelId="{9FE10051-E95A-4892-9B74-7B68958C07BB}" type="presOf" srcId="{E419E9A6-6073-4F3F-B891-1DC5C90D1D08}" destId="{52561401-AF8F-4734-9254-8801345577AE}" srcOrd="0" destOrd="0" presId="urn:microsoft.com/office/officeart/2005/8/layout/process3"/>
    <dgm:cxn modelId="{5EB4C773-39F8-402D-A418-0C7D69FA1C07}" type="presOf" srcId="{24A2D7BB-9170-4C7A-92F0-E4E44FA4B433}" destId="{3822EE46-F6F4-4433-A74D-71782230B05D}" srcOrd="0" destOrd="2" presId="urn:microsoft.com/office/officeart/2005/8/layout/process3"/>
    <dgm:cxn modelId="{B89F0074-C108-4A72-A8B1-3F5657CFA8BE}" type="presOf" srcId="{8C709C85-196D-49E9-B1BC-DDD650BF574A}" destId="{B3F731D8-550F-4309-A7A6-43D8096BC005}" srcOrd="0" destOrd="1" presId="urn:microsoft.com/office/officeart/2005/8/layout/process3"/>
    <dgm:cxn modelId="{B386C678-1250-4A29-B4DB-0AFC642BD729}" type="presOf" srcId="{604341F6-8F9B-474A-AB00-819D54CFBA3F}" destId="{BB580CC2-3EB3-492E-AEF1-CB01F770C316}" srcOrd="1" destOrd="0" presId="urn:microsoft.com/office/officeart/2005/8/layout/process3"/>
    <dgm:cxn modelId="{2D563E81-0798-4683-A77F-EAC59504DF5D}" srcId="{8C7388D0-8C48-44A9-8E87-635B66C45953}" destId="{93A14A2D-5843-4528-971B-B19381E44EBA}" srcOrd="0" destOrd="0" parTransId="{C321D389-9BE8-4198-8AE2-E7C4A0D94F97}" sibTransId="{80864B61-FB60-42DC-BEF8-021F6FFADB35}"/>
    <dgm:cxn modelId="{356C1389-ACBB-4A98-8152-3B49904E20EE}" type="presOf" srcId="{C6751692-EFE1-45D7-890A-FA0F4978056E}" destId="{CAE8CBC8-356B-47DE-84D3-F57DF91BCE18}" srcOrd="0" destOrd="0" presId="urn:microsoft.com/office/officeart/2005/8/layout/process3"/>
    <dgm:cxn modelId="{ACC1608C-2B88-4B2B-BA7B-76E357FE61AE}" type="presOf" srcId="{D4917522-2918-4406-B50E-718E7A7C9A3A}" destId="{A3DC4C09-F497-4E43-B94A-D3D7DF858C9C}" srcOrd="1" destOrd="0" presId="urn:microsoft.com/office/officeart/2005/8/layout/process3"/>
    <dgm:cxn modelId="{82280394-BE2D-45EE-8058-A75E22378B76}" type="presOf" srcId="{EAE59141-1409-4CB5-BF6A-042673EDEE44}" destId="{870175DD-B25E-4B96-BD5E-64CD112FA703}" srcOrd="0" destOrd="0" presId="urn:microsoft.com/office/officeart/2005/8/layout/process3"/>
    <dgm:cxn modelId="{D986ED95-1F7B-42B2-94DD-65CEFF17597F}" srcId="{C6751692-EFE1-45D7-890A-FA0F4978056E}" destId="{7CC60485-4577-45C7-BFAB-B86F37B551F1}" srcOrd="1" destOrd="0" parTransId="{ACA4D81B-6CFE-4331-8A2E-321CDF8CC3ED}" sibTransId="{104AE612-06E5-4CD9-BC85-BA8E82C17C23}"/>
    <dgm:cxn modelId="{A077AD96-BBF0-49A4-AE08-D6394A73A046}" type="presOf" srcId="{3C35D110-112C-4ED5-98D1-1BC61F753E29}" destId="{CF088D9B-2F9C-4DC2-9816-A59C4B8AA802}" srcOrd="0" destOrd="0" presId="urn:microsoft.com/office/officeart/2005/8/layout/process3"/>
    <dgm:cxn modelId="{3931B199-A49B-4F3F-87CE-07AEAB836B09}" srcId="{623567D7-45E4-4D73-8F40-EA7518C340F6}" destId="{604341F6-8F9B-474A-AB00-819D54CFBA3F}" srcOrd="2" destOrd="0" parTransId="{1A9FDE89-31F8-4091-8DA6-D3E56BC54EF3}" sibTransId="{D4917522-2918-4406-B50E-718E7A7C9A3A}"/>
    <dgm:cxn modelId="{D65CB0A5-A6E0-40E8-B400-5740A31BF941}" srcId="{C6751692-EFE1-45D7-890A-FA0F4978056E}" destId="{24A2D7BB-9170-4C7A-92F0-E4E44FA4B433}" srcOrd="2" destOrd="0" parTransId="{7FC8A2B4-7D3C-4C3B-A4EA-C771E96600FB}" sibTransId="{A84A083F-D927-44EB-84FB-B375B905C92E}"/>
    <dgm:cxn modelId="{7E377AAD-697F-49AF-BAC0-728697DE6768}" type="presOf" srcId="{7CC60485-4577-45C7-BFAB-B86F37B551F1}" destId="{3822EE46-F6F4-4433-A74D-71782230B05D}" srcOrd="0" destOrd="1" presId="urn:microsoft.com/office/officeart/2005/8/layout/process3"/>
    <dgm:cxn modelId="{7E4C36BA-FA4D-47ED-8C74-4E0A51B86E5D}" type="presOf" srcId="{B7767884-30E5-4ABC-AFB1-DA356B07ADA6}" destId="{3822EE46-F6F4-4433-A74D-71782230B05D}" srcOrd="0" destOrd="0" presId="urn:microsoft.com/office/officeart/2005/8/layout/process3"/>
    <dgm:cxn modelId="{F9A1B0C3-DCC9-4DBE-BA2E-AE761F37E841}" type="presOf" srcId="{D6623D1F-ED89-42F1-A6D3-2EF0C5DB143E}" destId="{B76E13B1-B372-47E5-9E49-740BB0FB9D51}" srcOrd="1" destOrd="0" presId="urn:microsoft.com/office/officeart/2005/8/layout/process3"/>
    <dgm:cxn modelId="{E10B91C4-F42C-4C03-A3B6-3A5571E98507}" type="presOf" srcId="{C6751692-EFE1-45D7-890A-FA0F4978056E}" destId="{5A5E3A55-5E35-4E6E-AE43-9B504308DFD8}" srcOrd="1" destOrd="0" presId="urn:microsoft.com/office/officeart/2005/8/layout/process3"/>
    <dgm:cxn modelId="{896546CA-B106-4ADE-95C9-130272A67927}" type="presOf" srcId="{B9DEDA0E-6173-4B28-A30F-B9C06C3AC9C1}" destId="{B3F731D8-550F-4309-A7A6-43D8096BC005}" srcOrd="0" destOrd="0" presId="urn:microsoft.com/office/officeart/2005/8/layout/process3"/>
    <dgm:cxn modelId="{63C8D0DC-100A-4E19-9667-66A5C3D51973}" srcId="{3C35D110-112C-4ED5-98D1-1BC61F753E29}" destId="{8C709C85-196D-49E9-B1BC-DDD650BF574A}" srcOrd="1" destOrd="0" parTransId="{0BBFB2F1-6A4E-422F-8DF1-14C24FCFCEAB}" sibTransId="{65A69D00-3788-4DBB-8D95-2A2553C4DACF}"/>
    <dgm:cxn modelId="{B961DBDD-D386-41F2-BCC9-90292105C1ED}" srcId="{604341F6-8F9B-474A-AB00-819D54CFBA3F}" destId="{E419E9A6-6073-4F3F-B891-1DC5C90D1D08}" srcOrd="0" destOrd="0" parTransId="{79BA77F1-DFA1-4DF2-81AB-A17539AAD4E0}" sibTransId="{D026062F-C66B-49E6-80BF-FDFBA4A053A1}"/>
    <dgm:cxn modelId="{123D3CE0-D371-49A1-8377-AE9E7C8A6A59}" type="presOf" srcId="{93A14A2D-5843-4528-971B-B19381E44EBA}" destId="{8AC28B37-DBD3-43B9-B36A-6F70B3890082}" srcOrd="0" destOrd="0" presId="urn:microsoft.com/office/officeart/2005/8/layout/process3"/>
    <dgm:cxn modelId="{34343FF0-BD35-4D84-B6AA-07611BD3AF0A}" srcId="{623567D7-45E4-4D73-8F40-EA7518C340F6}" destId="{8C7388D0-8C48-44A9-8E87-635B66C45953}" srcOrd="1" destOrd="0" parTransId="{10305271-242C-4F80-BF50-97B619F5D0AF}" sibTransId="{EAE59141-1409-4CB5-BF6A-042673EDEE44}"/>
    <dgm:cxn modelId="{010538F1-AD76-49F4-8C16-D0123710649E}" type="presOf" srcId="{8C7388D0-8C48-44A9-8E87-635B66C45953}" destId="{2067FE7F-A9D9-4D2F-969B-6105B912A8B9}" srcOrd="1" destOrd="0" presId="urn:microsoft.com/office/officeart/2005/8/layout/process3"/>
    <dgm:cxn modelId="{1DB074F8-0272-4011-9003-3E5AFC3E39EB}" type="presOf" srcId="{D6623D1F-ED89-42F1-A6D3-2EF0C5DB143E}" destId="{44B975E7-AC14-49A7-97D5-6F3D41A36924}" srcOrd="0" destOrd="0" presId="urn:microsoft.com/office/officeart/2005/8/layout/process3"/>
    <dgm:cxn modelId="{5148D6F9-8C56-4666-93B9-45C2340D4F67}" srcId="{8C7388D0-8C48-44A9-8E87-635B66C45953}" destId="{27301D91-2551-452C-B319-19698808AB4E}" srcOrd="1" destOrd="0" parTransId="{B1F7453A-2D6D-4F49-8FF6-BAD6FF3E023A}" sibTransId="{59142DEC-E79E-4AA8-839D-A78CD371B459}"/>
    <dgm:cxn modelId="{15A489FA-0DB9-457F-974A-D055A403F465}" type="presOf" srcId="{623567D7-45E4-4D73-8F40-EA7518C340F6}" destId="{EF29E09C-A5FA-45D1-A277-F4B8B118F0EF}" srcOrd="0" destOrd="0" presId="urn:microsoft.com/office/officeart/2005/8/layout/process3"/>
    <dgm:cxn modelId="{0AA96562-7DC2-428F-A9FC-4213B5D695EC}" type="presParOf" srcId="{EF29E09C-A5FA-45D1-A277-F4B8B118F0EF}" destId="{CEC7FEE2-AAB4-4237-87C5-7AF6A19C64F0}" srcOrd="0" destOrd="0" presId="urn:microsoft.com/office/officeart/2005/8/layout/process3"/>
    <dgm:cxn modelId="{1B444663-24F2-4716-B8E7-C286545A26B8}" type="presParOf" srcId="{CEC7FEE2-AAB4-4237-87C5-7AF6A19C64F0}" destId="{CF088D9B-2F9C-4DC2-9816-A59C4B8AA802}" srcOrd="0" destOrd="0" presId="urn:microsoft.com/office/officeart/2005/8/layout/process3"/>
    <dgm:cxn modelId="{ED39DEE2-D945-458C-9F2D-56466E569260}" type="presParOf" srcId="{CEC7FEE2-AAB4-4237-87C5-7AF6A19C64F0}" destId="{4311F682-FBC8-4280-8A11-394EA3F385E0}" srcOrd="1" destOrd="0" presId="urn:microsoft.com/office/officeart/2005/8/layout/process3"/>
    <dgm:cxn modelId="{1B6F300F-D26F-4E72-BD86-B7D65AD3C363}" type="presParOf" srcId="{CEC7FEE2-AAB4-4237-87C5-7AF6A19C64F0}" destId="{B3F731D8-550F-4309-A7A6-43D8096BC005}" srcOrd="2" destOrd="0" presId="urn:microsoft.com/office/officeart/2005/8/layout/process3"/>
    <dgm:cxn modelId="{CCDF3D44-36C2-4F5A-BE72-4C910D67B215}" type="presParOf" srcId="{EF29E09C-A5FA-45D1-A277-F4B8B118F0EF}" destId="{44B975E7-AC14-49A7-97D5-6F3D41A36924}" srcOrd="1" destOrd="0" presId="urn:microsoft.com/office/officeart/2005/8/layout/process3"/>
    <dgm:cxn modelId="{69D71598-C19A-42F9-B2B8-0C9136D5501D}" type="presParOf" srcId="{44B975E7-AC14-49A7-97D5-6F3D41A36924}" destId="{B76E13B1-B372-47E5-9E49-740BB0FB9D51}" srcOrd="0" destOrd="0" presId="urn:microsoft.com/office/officeart/2005/8/layout/process3"/>
    <dgm:cxn modelId="{2AD331F2-57BA-4284-88A3-C42153923429}" type="presParOf" srcId="{EF29E09C-A5FA-45D1-A277-F4B8B118F0EF}" destId="{8AF40AAE-ADC3-48BA-8A16-34D65B9A555D}" srcOrd="2" destOrd="0" presId="urn:microsoft.com/office/officeart/2005/8/layout/process3"/>
    <dgm:cxn modelId="{BF391054-5F4C-4057-A9C6-6C6573A8ACAC}" type="presParOf" srcId="{8AF40AAE-ADC3-48BA-8A16-34D65B9A555D}" destId="{1011F7DB-E59E-4074-9C64-DE7EE2F43A6B}" srcOrd="0" destOrd="0" presId="urn:microsoft.com/office/officeart/2005/8/layout/process3"/>
    <dgm:cxn modelId="{EFD23C22-6756-4100-B0BE-C572B53CCF0D}" type="presParOf" srcId="{8AF40AAE-ADC3-48BA-8A16-34D65B9A555D}" destId="{2067FE7F-A9D9-4D2F-969B-6105B912A8B9}" srcOrd="1" destOrd="0" presId="urn:microsoft.com/office/officeart/2005/8/layout/process3"/>
    <dgm:cxn modelId="{4EF33355-8667-4A92-9A33-D6A321576295}" type="presParOf" srcId="{8AF40AAE-ADC3-48BA-8A16-34D65B9A555D}" destId="{8AC28B37-DBD3-43B9-B36A-6F70B3890082}" srcOrd="2" destOrd="0" presId="urn:microsoft.com/office/officeart/2005/8/layout/process3"/>
    <dgm:cxn modelId="{398020F7-35A9-40B3-868F-09ACF4FB98C9}" type="presParOf" srcId="{EF29E09C-A5FA-45D1-A277-F4B8B118F0EF}" destId="{870175DD-B25E-4B96-BD5E-64CD112FA703}" srcOrd="3" destOrd="0" presId="urn:microsoft.com/office/officeart/2005/8/layout/process3"/>
    <dgm:cxn modelId="{DF3B89DC-8D4F-424A-AFB2-3FD992D19745}" type="presParOf" srcId="{870175DD-B25E-4B96-BD5E-64CD112FA703}" destId="{16EB0780-BA19-4486-94C1-9ECE24503020}" srcOrd="0" destOrd="0" presId="urn:microsoft.com/office/officeart/2005/8/layout/process3"/>
    <dgm:cxn modelId="{1D562084-985C-4274-BC06-7FA17CF8BC04}" type="presParOf" srcId="{EF29E09C-A5FA-45D1-A277-F4B8B118F0EF}" destId="{D3284345-5045-4176-B88B-DE4A5715BF59}" srcOrd="4" destOrd="0" presId="urn:microsoft.com/office/officeart/2005/8/layout/process3"/>
    <dgm:cxn modelId="{84F90C66-BDD1-4C74-998C-4EA9FFA3BDAE}" type="presParOf" srcId="{D3284345-5045-4176-B88B-DE4A5715BF59}" destId="{DCA25D20-5E1D-4413-A721-1B865D663C37}" srcOrd="0" destOrd="0" presId="urn:microsoft.com/office/officeart/2005/8/layout/process3"/>
    <dgm:cxn modelId="{23ACC506-81CA-442F-905C-F6EF85EC01E2}" type="presParOf" srcId="{D3284345-5045-4176-B88B-DE4A5715BF59}" destId="{BB580CC2-3EB3-492E-AEF1-CB01F770C316}" srcOrd="1" destOrd="0" presId="urn:microsoft.com/office/officeart/2005/8/layout/process3"/>
    <dgm:cxn modelId="{4BE53A05-BE46-4C0A-84BB-30301BC78B56}" type="presParOf" srcId="{D3284345-5045-4176-B88B-DE4A5715BF59}" destId="{52561401-AF8F-4734-9254-8801345577AE}" srcOrd="2" destOrd="0" presId="urn:microsoft.com/office/officeart/2005/8/layout/process3"/>
    <dgm:cxn modelId="{BD1C0B51-221A-4DA9-B6D9-40662D8D2FDB}" type="presParOf" srcId="{EF29E09C-A5FA-45D1-A277-F4B8B118F0EF}" destId="{D0C7494F-C477-47A0-94BA-A77A5D9BA1B5}" srcOrd="5" destOrd="0" presId="urn:microsoft.com/office/officeart/2005/8/layout/process3"/>
    <dgm:cxn modelId="{63C6C2EF-E2AB-49AE-9D51-3F3B404141B7}" type="presParOf" srcId="{D0C7494F-C477-47A0-94BA-A77A5D9BA1B5}" destId="{A3DC4C09-F497-4E43-B94A-D3D7DF858C9C}" srcOrd="0" destOrd="0" presId="urn:microsoft.com/office/officeart/2005/8/layout/process3"/>
    <dgm:cxn modelId="{8FB6C872-DA0F-4E4A-B594-19FF8FFC1C39}" type="presParOf" srcId="{EF29E09C-A5FA-45D1-A277-F4B8B118F0EF}" destId="{41B20E5E-7DC4-41F1-8D6B-2AC015080DAA}" srcOrd="6" destOrd="0" presId="urn:microsoft.com/office/officeart/2005/8/layout/process3"/>
    <dgm:cxn modelId="{3C3CFE86-0FAB-4920-B267-B01A42B24ACD}" type="presParOf" srcId="{41B20E5E-7DC4-41F1-8D6B-2AC015080DAA}" destId="{CAE8CBC8-356B-47DE-84D3-F57DF91BCE18}" srcOrd="0" destOrd="0" presId="urn:microsoft.com/office/officeart/2005/8/layout/process3"/>
    <dgm:cxn modelId="{0098C033-6630-4621-A86A-486AFCCB5A84}" type="presParOf" srcId="{41B20E5E-7DC4-41F1-8D6B-2AC015080DAA}" destId="{5A5E3A55-5E35-4E6E-AE43-9B504308DFD8}" srcOrd="1" destOrd="0" presId="urn:microsoft.com/office/officeart/2005/8/layout/process3"/>
    <dgm:cxn modelId="{663C7931-71D2-4F27-B585-8BA71431CEFE}" type="presParOf" srcId="{41B20E5E-7DC4-41F1-8D6B-2AC015080DAA}" destId="{3822EE46-F6F4-4433-A74D-71782230B05D}" srcOrd="2" destOrd="0" presId="urn:microsoft.com/office/officeart/2005/8/layout/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2DC081-D65D-40B7-9E7F-CCD8C39B1E1B}">
      <dsp:nvSpPr>
        <dsp:cNvPr id="0" name=""/>
        <dsp:cNvSpPr/>
      </dsp:nvSpPr>
      <dsp:spPr>
        <a:xfrm>
          <a:off x="2699547" y="758915"/>
          <a:ext cx="91440" cy="240975"/>
        </a:xfrm>
        <a:custGeom>
          <a:avLst/>
          <a:gdLst/>
          <a:ahLst/>
          <a:cxnLst/>
          <a:rect l="0" t="0" r="0" b="0"/>
          <a:pathLst>
            <a:path>
              <a:moveTo>
                <a:pt x="100725" y="0"/>
              </a:moveTo>
              <a:lnTo>
                <a:pt x="100725" y="240975"/>
              </a:lnTo>
              <a:lnTo>
                <a:pt x="45720" y="2409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6E566E-A4F1-406B-8F18-6E56C713E18C}">
      <dsp:nvSpPr>
        <dsp:cNvPr id="0" name=""/>
        <dsp:cNvSpPr/>
      </dsp:nvSpPr>
      <dsp:spPr>
        <a:xfrm>
          <a:off x="5080494" y="1502798"/>
          <a:ext cx="91440" cy="240975"/>
        </a:xfrm>
        <a:custGeom>
          <a:avLst/>
          <a:gdLst/>
          <a:ahLst/>
          <a:cxnLst/>
          <a:rect l="0" t="0" r="0" b="0"/>
          <a:pathLst>
            <a:path>
              <a:moveTo>
                <a:pt x="45720" y="0"/>
              </a:moveTo>
              <a:lnTo>
                <a:pt x="45720" y="240975"/>
              </a:lnTo>
              <a:lnTo>
                <a:pt x="124299" y="2409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2EED46-E769-4C42-9B70-AC7D2FBA9113}">
      <dsp:nvSpPr>
        <dsp:cNvPr id="0" name=""/>
        <dsp:cNvSpPr/>
      </dsp:nvSpPr>
      <dsp:spPr>
        <a:xfrm>
          <a:off x="2800272" y="758915"/>
          <a:ext cx="2535486" cy="481951"/>
        </a:xfrm>
        <a:custGeom>
          <a:avLst/>
          <a:gdLst/>
          <a:ahLst/>
          <a:cxnLst/>
          <a:rect l="0" t="0" r="0" b="0"/>
          <a:pathLst>
            <a:path>
              <a:moveTo>
                <a:pt x="0" y="0"/>
              </a:moveTo>
              <a:lnTo>
                <a:pt x="0" y="426946"/>
              </a:lnTo>
              <a:lnTo>
                <a:pt x="2535486" y="426946"/>
              </a:lnTo>
              <a:lnTo>
                <a:pt x="2535486" y="481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70DD44-FAB6-43A0-B6D6-669F641593C2}">
      <dsp:nvSpPr>
        <dsp:cNvPr id="0" name=""/>
        <dsp:cNvSpPr/>
      </dsp:nvSpPr>
      <dsp:spPr>
        <a:xfrm>
          <a:off x="4456146" y="1502798"/>
          <a:ext cx="91440" cy="240975"/>
        </a:xfrm>
        <a:custGeom>
          <a:avLst/>
          <a:gdLst/>
          <a:ahLst/>
          <a:cxnLst/>
          <a:rect l="0" t="0" r="0" b="0"/>
          <a:pathLst>
            <a:path>
              <a:moveTo>
                <a:pt x="45720" y="0"/>
              </a:moveTo>
              <a:lnTo>
                <a:pt x="45720" y="240975"/>
              </a:lnTo>
              <a:lnTo>
                <a:pt x="114775" y="2409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93CE3A-D238-44E4-9941-5CFD26114051}">
      <dsp:nvSpPr>
        <dsp:cNvPr id="0" name=""/>
        <dsp:cNvSpPr/>
      </dsp:nvSpPr>
      <dsp:spPr>
        <a:xfrm>
          <a:off x="2800272" y="758915"/>
          <a:ext cx="1911138" cy="481951"/>
        </a:xfrm>
        <a:custGeom>
          <a:avLst/>
          <a:gdLst/>
          <a:ahLst/>
          <a:cxnLst/>
          <a:rect l="0" t="0" r="0" b="0"/>
          <a:pathLst>
            <a:path>
              <a:moveTo>
                <a:pt x="0" y="0"/>
              </a:moveTo>
              <a:lnTo>
                <a:pt x="0" y="426946"/>
              </a:lnTo>
              <a:lnTo>
                <a:pt x="1911138" y="426946"/>
              </a:lnTo>
              <a:lnTo>
                <a:pt x="1911138" y="481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8DA78A-263A-48E2-B323-C4BE442709BB}">
      <dsp:nvSpPr>
        <dsp:cNvPr id="0" name=""/>
        <dsp:cNvSpPr/>
      </dsp:nvSpPr>
      <dsp:spPr>
        <a:xfrm>
          <a:off x="3812751" y="1502798"/>
          <a:ext cx="91440" cy="240975"/>
        </a:xfrm>
        <a:custGeom>
          <a:avLst/>
          <a:gdLst/>
          <a:ahLst/>
          <a:cxnLst/>
          <a:rect l="0" t="0" r="0" b="0"/>
          <a:pathLst>
            <a:path>
              <a:moveTo>
                <a:pt x="45720" y="0"/>
              </a:moveTo>
              <a:lnTo>
                <a:pt x="45720" y="240975"/>
              </a:lnTo>
              <a:lnTo>
                <a:pt x="124299" y="2409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B771D8-A1A9-4073-BEF1-794A5083DE3B}">
      <dsp:nvSpPr>
        <dsp:cNvPr id="0" name=""/>
        <dsp:cNvSpPr/>
      </dsp:nvSpPr>
      <dsp:spPr>
        <a:xfrm>
          <a:off x="2800272" y="758915"/>
          <a:ext cx="1267743" cy="481951"/>
        </a:xfrm>
        <a:custGeom>
          <a:avLst/>
          <a:gdLst/>
          <a:ahLst/>
          <a:cxnLst/>
          <a:rect l="0" t="0" r="0" b="0"/>
          <a:pathLst>
            <a:path>
              <a:moveTo>
                <a:pt x="0" y="0"/>
              </a:moveTo>
              <a:lnTo>
                <a:pt x="0" y="426946"/>
              </a:lnTo>
              <a:lnTo>
                <a:pt x="1267743" y="426946"/>
              </a:lnTo>
              <a:lnTo>
                <a:pt x="1267743" y="481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AC67BB-D36D-4343-B124-3DA56DF90B5B}">
      <dsp:nvSpPr>
        <dsp:cNvPr id="0" name=""/>
        <dsp:cNvSpPr/>
      </dsp:nvSpPr>
      <dsp:spPr>
        <a:xfrm>
          <a:off x="3178879" y="1502798"/>
          <a:ext cx="91440" cy="240975"/>
        </a:xfrm>
        <a:custGeom>
          <a:avLst/>
          <a:gdLst/>
          <a:ahLst/>
          <a:cxnLst/>
          <a:rect l="0" t="0" r="0" b="0"/>
          <a:pathLst>
            <a:path>
              <a:moveTo>
                <a:pt x="45720" y="0"/>
              </a:moveTo>
              <a:lnTo>
                <a:pt x="45720" y="240975"/>
              </a:lnTo>
              <a:lnTo>
                <a:pt x="124299" y="2409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FB34A1-BC47-40DB-8FBE-169AE831E6DF}">
      <dsp:nvSpPr>
        <dsp:cNvPr id="0" name=""/>
        <dsp:cNvSpPr/>
      </dsp:nvSpPr>
      <dsp:spPr>
        <a:xfrm>
          <a:off x="2800272" y="758915"/>
          <a:ext cx="633871" cy="481951"/>
        </a:xfrm>
        <a:custGeom>
          <a:avLst/>
          <a:gdLst/>
          <a:ahLst/>
          <a:cxnLst/>
          <a:rect l="0" t="0" r="0" b="0"/>
          <a:pathLst>
            <a:path>
              <a:moveTo>
                <a:pt x="0" y="0"/>
              </a:moveTo>
              <a:lnTo>
                <a:pt x="0" y="426946"/>
              </a:lnTo>
              <a:lnTo>
                <a:pt x="633871" y="426946"/>
              </a:lnTo>
              <a:lnTo>
                <a:pt x="633871" y="481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22E752-F02E-40AE-9921-B4013593D338}">
      <dsp:nvSpPr>
        <dsp:cNvPr id="0" name=""/>
        <dsp:cNvSpPr/>
      </dsp:nvSpPr>
      <dsp:spPr>
        <a:xfrm>
          <a:off x="2545008" y="1502798"/>
          <a:ext cx="91440" cy="240975"/>
        </a:xfrm>
        <a:custGeom>
          <a:avLst/>
          <a:gdLst/>
          <a:ahLst/>
          <a:cxnLst/>
          <a:rect l="0" t="0" r="0" b="0"/>
          <a:pathLst>
            <a:path>
              <a:moveTo>
                <a:pt x="45720" y="0"/>
              </a:moveTo>
              <a:lnTo>
                <a:pt x="45720" y="240975"/>
              </a:lnTo>
              <a:lnTo>
                <a:pt x="124299" y="2409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6FB18F-BCC2-415F-896C-465612F1B766}">
      <dsp:nvSpPr>
        <dsp:cNvPr id="0" name=""/>
        <dsp:cNvSpPr/>
      </dsp:nvSpPr>
      <dsp:spPr>
        <a:xfrm>
          <a:off x="2754552" y="758915"/>
          <a:ext cx="91440" cy="481951"/>
        </a:xfrm>
        <a:custGeom>
          <a:avLst/>
          <a:gdLst/>
          <a:ahLst/>
          <a:cxnLst/>
          <a:rect l="0" t="0" r="0" b="0"/>
          <a:pathLst>
            <a:path>
              <a:moveTo>
                <a:pt x="45720" y="0"/>
              </a:moveTo>
              <a:lnTo>
                <a:pt x="45720" y="481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E44F61-6725-44D0-98BD-E5C914197E02}">
      <dsp:nvSpPr>
        <dsp:cNvPr id="0" name=""/>
        <dsp:cNvSpPr/>
      </dsp:nvSpPr>
      <dsp:spPr>
        <a:xfrm>
          <a:off x="1911136" y="1502798"/>
          <a:ext cx="91440" cy="240975"/>
        </a:xfrm>
        <a:custGeom>
          <a:avLst/>
          <a:gdLst/>
          <a:ahLst/>
          <a:cxnLst/>
          <a:rect l="0" t="0" r="0" b="0"/>
          <a:pathLst>
            <a:path>
              <a:moveTo>
                <a:pt x="45720" y="0"/>
              </a:moveTo>
              <a:lnTo>
                <a:pt x="45720" y="240975"/>
              </a:lnTo>
              <a:lnTo>
                <a:pt x="124299" y="2409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CB077C-732E-4B92-B3EA-262449FAD91C}">
      <dsp:nvSpPr>
        <dsp:cNvPr id="0" name=""/>
        <dsp:cNvSpPr/>
      </dsp:nvSpPr>
      <dsp:spPr>
        <a:xfrm>
          <a:off x="2166400" y="758915"/>
          <a:ext cx="633871" cy="481951"/>
        </a:xfrm>
        <a:custGeom>
          <a:avLst/>
          <a:gdLst/>
          <a:ahLst/>
          <a:cxnLst/>
          <a:rect l="0" t="0" r="0" b="0"/>
          <a:pathLst>
            <a:path>
              <a:moveTo>
                <a:pt x="633871" y="0"/>
              </a:moveTo>
              <a:lnTo>
                <a:pt x="633871" y="426946"/>
              </a:lnTo>
              <a:lnTo>
                <a:pt x="0" y="426946"/>
              </a:lnTo>
              <a:lnTo>
                <a:pt x="0" y="481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6383BE-C9A3-4196-B689-A9F9B15A953C}">
      <dsp:nvSpPr>
        <dsp:cNvPr id="0" name=""/>
        <dsp:cNvSpPr/>
      </dsp:nvSpPr>
      <dsp:spPr>
        <a:xfrm>
          <a:off x="1277264" y="1502798"/>
          <a:ext cx="91440" cy="240975"/>
        </a:xfrm>
        <a:custGeom>
          <a:avLst/>
          <a:gdLst/>
          <a:ahLst/>
          <a:cxnLst/>
          <a:rect l="0" t="0" r="0" b="0"/>
          <a:pathLst>
            <a:path>
              <a:moveTo>
                <a:pt x="45720" y="0"/>
              </a:moveTo>
              <a:lnTo>
                <a:pt x="45720" y="240975"/>
              </a:lnTo>
              <a:lnTo>
                <a:pt x="124299" y="2409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118DD-FF82-43AE-B986-AB97648D0347}">
      <dsp:nvSpPr>
        <dsp:cNvPr id="0" name=""/>
        <dsp:cNvSpPr/>
      </dsp:nvSpPr>
      <dsp:spPr>
        <a:xfrm>
          <a:off x="1532529" y="758915"/>
          <a:ext cx="1267743" cy="481951"/>
        </a:xfrm>
        <a:custGeom>
          <a:avLst/>
          <a:gdLst/>
          <a:ahLst/>
          <a:cxnLst/>
          <a:rect l="0" t="0" r="0" b="0"/>
          <a:pathLst>
            <a:path>
              <a:moveTo>
                <a:pt x="1267743" y="0"/>
              </a:moveTo>
              <a:lnTo>
                <a:pt x="1267743" y="426946"/>
              </a:lnTo>
              <a:lnTo>
                <a:pt x="0" y="426946"/>
              </a:lnTo>
              <a:lnTo>
                <a:pt x="0" y="481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B86EC0-84B6-47BD-B42E-C604D849961A}">
      <dsp:nvSpPr>
        <dsp:cNvPr id="0" name=""/>
        <dsp:cNvSpPr/>
      </dsp:nvSpPr>
      <dsp:spPr>
        <a:xfrm>
          <a:off x="643393" y="1502798"/>
          <a:ext cx="91440" cy="240975"/>
        </a:xfrm>
        <a:custGeom>
          <a:avLst/>
          <a:gdLst/>
          <a:ahLst/>
          <a:cxnLst/>
          <a:rect l="0" t="0" r="0" b="0"/>
          <a:pathLst>
            <a:path>
              <a:moveTo>
                <a:pt x="45720" y="0"/>
              </a:moveTo>
              <a:lnTo>
                <a:pt x="45720" y="240975"/>
              </a:lnTo>
              <a:lnTo>
                <a:pt x="124299" y="2409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C5EA77-62DA-45D3-BCEC-A69F35AE1A27}">
      <dsp:nvSpPr>
        <dsp:cNvPr id="0" name=""/>
        <dsp:cNvSpPr/>
      </dsp:nvSpPr>
      <dsp:spPr>
        <a:xfrm>
          <a:off x="898657" y="758915"/>
          <a:ext cx="1901614" cy="481951"/>
        </a:xfrm>
        <a:custGeom>
          <a:avLst/>
          <a:gdLst/>
          <a:ahLst/>
          <a:cxnLst/>
          <a:rect l="0" t="0" r="0" b="0"/>
          <a:pathLst>
            <a:path>
              <a:moveTo>
                <a:pt x="1901614" y="0"/>
              </a:moveTo>
              <a:lnTo>
                <a:pt x="1901614" y="426946"/>
              </a:lnTo>
              <a:lnTo>
                <a:pt x="0" y="426946"/>
              </a:lnTo>
              <a:lnTo>
                <a:pt x="0" y="481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FA57C7-C446-4D40-B6EE-86050E06C8B2}">
      <dsp:nvSpPr>
        <dsp:cNvPr id="0" name=""/>
        <dsp:cNvSpPr/>
      </dsp:nvSpPr>
      <dsp:spPr>
        <a:xfrm>
          <a:off x="9521" y="1502798"/>
          <a:ext cx="91440" cy="240975"/>
        </a:xfrm>
        <a:custGeom>
          <a:avLst/>
          <a:gdLst/>
          <a:ahLst/>
          <a:cxnLst/>
          <a:rect l="0" t="0" r="0" b="0"/>
          <a:pathLst>
            <a:path>
              <a:moveTo>
                <a:pt x="45720" y="0"/>
              </a:moveTo>
              <a:lnTo>
                <a:pt x="45720" y="240975"/>
              </a:lnTo>
              <a:lnTo>
                <a:pt x="124299" y="2409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E32965-92E8-484E-A559-642D28F0F376}">
      <dsp:nvSpPr>
        <dsp:cNvPr id="0" name=""/>
        <dsp:cNvSpPr/>
      </dsp:nvSpPr>
      <dsp:spPr>
        <a:xfrm>
          <a:off x="264785" y="758915"/>
          <a:ext cx="2535486" cy="481951"/>
        </a:xfrm>
        <a:custGeom>
          <a:avLst/>
          <a:gdLst/>
          <a:ahLst/>
          <a:cxnLst/>
          <a:rect l="0" t="0" r="0" b="0"/>
          <a:pathLst>
            <a:path>
              <a:moveTo>
                <a:pt x="2535486" y="0"/>
              </a:moveTo>
              <a:lnTo>
                <a:pt x="2535486" y="426946"/>
              </a:lnTo>
              <a:lnTo>
                <a:pt x="0" y="426946"/>
              </a:lnTo>
              <a:lnTo>
                <a:pt x="0" y="481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214D7C-F7DC-496E-BE41-9F42E766E6C0}">
      <dsp:nvSpPr>
        <dsp:cNvPr id="0" name=""/>
        <dsp:cNvSpPr/>
      </dsp:nvSpPr>
      <dsp:spPr>
        <a:xfrm>
          <a:off x="2538341" y="496985"/>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Chair</a:t>
          </a:r>
          <a:endParaRPr lang="en-GB" sz="700" kern="1200" dirty="0"/>
        </a:p>
      </dsp:txBody>
      <dsp:txXfrm>
        <a:off x="2538341" y="496985"/>
        <a:ext cx="523860" cy="261930"/>
      </dsp:txXfrm>
    </dsp:sp>
    <dsp:sp modelId="{D063F5C4-58D9-4236-8F88-4EA43BC58DC4}">
      <dsp:nvSpPr>
        <dsp:cNvPr id="0" name=""/>
        <dsp:cNvSpPr/>
      </dsp:nvSpPr>
      <dsp:spPr>
        <a:xfrm>
          <a:off x="2855" y="1240867"/>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Kent FA Director</a:t>
          </a:r>
          <a:endParaRPr lang="en-GB" sz="700" kern="1200" dirty="0"/>
        </a:p>
      </dsp:txBody>
      <dsp:txXfrm>
        <a:off x="2855" y="1240867"/>
        <a:ext cx="523860" cy="261930"/>
      </dsp:txXfrm>
    </dsp:sp>
    <dsp:sp modelId="{51D97933-36C5-4702-8D66-D375B11628B8}">
      <dsp:nvSpPr>
        <dsp:cNvPr id="0" name=""/>
        <dsp:cNvSpPr/>
      </dsp:nvSpPr>
      <dsp:spPr>
        <a:xfrm>
          <a:off x="133820" y="1612809"/>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Discipline</a:t>
          </a:r>
          <a:endParaRPr lang="en-GB" sz="700" kern="1200" dirty="0"/>
        </a:p>
      </dsp:txBody>
      <dsp:txXfrm>
        <a:off x="133820" y="1612809"/>
        <a:ext cx="523860" cy="261930"/>
      </dsp:txXfrm>
    </dsp:sp>
    <dsp:sp modelId="{D6ABC435-A816-4B1E-A1B0-BE8A3D1C0562}">
      <dsp:nvSpPr>
        <dsp:cNvPr id="0" name=""/>
        <dsp:cNvSpPr/>
      </dsp:nvSpPr>
      <dsp:spPr>
        <a:xfrm>
          <a:off x="636727" y="1240867"/>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Kent FA Director</a:t>
          </a:r>
          <a:endParaRPr lang="en-GB" sz="700" kern="1200" dirty="0"/>
        </a:p>
      </dsp:txBody>
      <dsp:txXfrm>
        <a:off x="636727" y="1240867"/>
        <a:ext cx="523860" cy="261930"/>
      </dsp:txXfrm>
    </dsp:sp>
    <dsp:sp modelId="{A659A51B-D667-4A85-9DD2-1EEAEA406552}">
      <dsp:nvSpPr>
        <dsp:cNvPr id="0" name=""/>
        <dsp:cNvSpPr/>
      </dsp:nvSpPr>
      <dsp:spPr>
        <a:xfrm>
          <a:off x="767692" y="1612809"/>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Competitions</a:t>
          </a:r>
          <a:endParaRPr lang="en-GB" sz="700" kern="1200" dirty="0"/>
        </a:p>
      </dsp:txBody>
      <dsp:txXfrm>
        <a:off x="767692" y="1612809"/>
        <a:ext cx="523860" cy="261930"/>
      </dsp:txXfrm>
    </dsp:sp>
    <dsp:sp modelId="{C5E85CBA-6F2C-4A2A-A156-426808EE1E3E}">
      <dsp:nvSpPr>
        <dsp:cNvPr id="0" name=""/>
        <dsp:cNvSpPr/>
      </dsp:nvSpPr>
      <dsp:spPr>
        <a:xfrm>
          <a:off x="1270598" y="1240867"/>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Kent FA Director</a:t>
          </a:r>
          <a:endParaRPr lang="en-GB" sz="700" kern="1200" dirty="0"/>
        </a:p>
      </dsp:txBody>
      <dsp:txXfrm>
        <a:off x="1270598" y="1240867"/>
        <a:ext cx="523860" cy="261930"/>
      </dsp:txXfrm>
    </dsp:sp>
    <dsp:sp modelId="{A1A60280-3049-436D-AC39-07E6FF264A60}">
      <dsp:nvSpPr>
        <dsp:cNvPr id="0" name=""/>
        <dsp:cNvSpPr/>
      </dsp:nvSpPr>
      <dsp:spPr>
        <a:xfrm>
          <a:off x="1401563" y="1612809"/>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Governance</a:t>
          </a:r>
          <a:endParaRPr lang="en-GB" sz="700" kern="1200" dirty="0"/>
        </a:p>
      </dsp:txBody>
      <dsp:txXfrm>
        <a:off x="1401563" y="1612809"/>
        <a:ext cx="523860" cy="261930"/>
      </dsp:txXfrm>
    </dsp:sp>
    <dsp:sp modelId="{49733D1A-6046-4915-9508-1F36DA5DE913}">
      <dsp:nvSpPr>
        <dsp:cNvPr id="0" name=""/>
        <dsp:cNvSpPr/>
      </dsp:nvSpPr>
      <dsp:spPr>
        <a:xfrm>
          <a:off x="1904470" y="1240867"/>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Kent </a:t>
          </a:r>
          <a:r>
            <a:rPr lang="en-US" sz="700" kern="1200" dirty="0"/>
            <a:t>FA Director </a:t>
          </a:r>
          <a:endParaRPr lang="en-GB" sz="700" kern="1200" dirty="0"/>
        </a:p>
      </dsp:txBody>
      <dsp:txXfrm>
        <a:off x="1904470" y="1240867"/>
        <a:ext cx="523860" cy="261930"/>
      </dsp:txXfrm>
    </dsp:sp>
    <dsp:sp modelId="{BC1BB66F-A48C-41F2-AD4D-D52E35602EEC}">
      <dsp:nvSpPr>
        <dsp:cNvPr id="0" name=""/>
        <dsp:cNvSpPr/>
      </dsp:nvSpPr>
      <dsp:spPr>
        <a:xfrm>
          <a:off x="2035435" y="1612809"/>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Strategy and Development </a:t>
          </a:r>
          <a:endParaRPr lang="en-GB" sz="700" kern="1200" dirty="0"/>
        </a:p>
      </dsp:txBody>
      <dsp:txXfrm>
        <a:off x="2035435" y="1612809"/>
        <a:ext cx="523860" cy="261930"/>
      </dsp:txXfrm>
    </dsp:sp>
    <dsp:sp modelId="{D00E6218-CBDC-495F-88BA-7069CBCE4E55}">
      <dsp:nvSpPr>
        <dsp:cNvPr id="0" name=""/>
        <dsp:cNvSpPr/>
      </dsp:nvSpPr>
      <dsp:spPr>
        <a:xfrm>
          <a:off x="2538341" y="1240867"/>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Ind Director</a:t>
          </a:r>
          <a:endParaRPr lang="en-GB" sz="700" kern="1200" dirty="0"/>
        </a:p>
      </dsp:txBody>
      <dsp:txXfrm>
        <a:off x="2538341" y="1240867"/>
        <a:ext cx="523860" cy="261930"/>
      </dsp:txXfrm>
    </dsp:sp>
    <dsp:sp modelId="{30C246DA-9F34-4203-840B-521792275270}">
      <dsp:nvSpPr>
        <dsp:cNvPr id="0" name=""/>
        <dsp:cNvSpPr/>
      </dsp:nvSpPr>
      <dsp:spPr>
        <a:xfrm>
          <a:off x="2669307" y="1612809"/>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Finance</a:t>
          </a:r>
          <a:endParaRPr lang="en-GB" sz="700" kern="1200" dirty="0"/>
        </a:p>
      </dsp:txBody>
      <dsp:txXfrm>
        <a:off x="2669307" y="1612809"/>
        <a:ext cx="523860" cy="261930"/>
      </dsp:txXfrm>
    </dsp:sp>
    <dsp:sp modelId="{57E9301B-3048-44DA-B260-9BA3FD53D3B2}">
      <dsp:nvSpPr>
        <dsp:cNvPr id="0" name=""/>
        <dsp:cNvSpPr/>
      </dsp:nvSpPr>
      <dsp:spPr>
        <a:xfrm>
          <a:off x="3172213" y="1240867"/>
          <a:ext cx="523860" cy="261930"/>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Ind. Director</a:t>
          </a:r>
        </a:p>
        <a:p>
          <a:pPr marL="0" lvl="0" indent="0" algn="ctr" defTabSz="311150">
            <a:lnSpc>
              <a:spcPct val="90000"/>
            </a:lnSpc>
            <a:spcBef>
              <a:spcPct val="0"/>
            </a:spcBef>
            <a:spcAft>
              <a:spcPct val="35000"/>
            </a:spcAft>
            <a:buNone/>
          </a:pPr>
          <a:r>
            <a:rPr lang="en-GB" sz="700" kern="1200" dirty="0"/>
            <a:t>(vacant)</a:t>
          </a:r>
        </a:p>
      </dsp:txBody>
      <dsp:txXfrm>
        <a:off x="3172213" y="1240867"/>
        <a:ext cx="523860" cy="261930"/>
      </dsp:txXfrm>
    </dsp:sp>
    <dsp:sp modelId="{08728F45-6C91-4E80-8F17-B469F3396ADB}">
      <dsp:nvSpPr>
        <dsp:cNvPr id="0" name=""/>
        <dsp:cNvSpPr/>
      </dsp:nvSpPr>
      <dsp:spPr>
        <a:xfrm>
          <a:off x="3303178" y="1612809"/>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Safeguarding</a:t>
          </a:r>
          <a:endParaRPr lang="en-GB" sz="700" kern="1200" dirty="0"/>
        </a:p>
      </dsp:txBody>
      <dsp:txXfrm>
        <a:off x="3303178" y="1612809"/>
        <a:ext cx="523860" cy="261930"/>
      </dsp:txXfrm>
    </dsp:sp>
    <dsp:sp modelId="{33E5A43D-18AA-4CCA-B1EA-C290F220FFCE}">
      <dsp:nvSpPr>
        <dsp:cNvPr id="0" name=""/>
        <dsp:cNvSpPr/>
      </dsp:nvSpPr>
      <dsp:spPr>
        <a:xfrm>
          <a:off x="3806085" y="1240867"/>
          <a:ext cx="523860" cy="261930"/>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Ind Directo</a:t>
          </a:r>
        </a:p>
        <a:p>
          <a:pPr marL="0" lvl="0" indent="0" algn="ctr" defTabSz="311150">
            <a:lnSpc>
              <a:spcPct val="90000"/>
            </a:lnSpc>
            <a:spcBef>
              <a:spcPct val="0"/>
            </a:spcBef>
            <a:spcAft>
              <a:spcPct val="35000"/>
            </a:spcAft>
            <a:buNone/>
          </a:pPr>
          <a:r>
            <a:rPr lang="en-US" sz="700" kern="1200" dirty="0"/>
            <a:t>(vacant)</a:t>
          </a:r>
          <a:endParaRPr lang="en-GB" sz="700" kern="1200" dirty="0"/>
        </a:p>
      </dsp:txBody>
      <dsp:txXfrm>
        <a:off x="3806085" y="1240867"/>
        <a:ext cx="523860" cy="261930"/>
      </dsp:txXfrm>
    </dsp:sp>
    <dsp:sp modelId="{86D6B654-6137-4652-9EF3-BCB82853F604}">
      <dsp:nvSpPr>
        <dsp:cNvPr id="0" name=""/>
        <dsp:cNvSpPr/>
      </dsp:nvSpPr>
      <dsp:spPr>
        <a:xfrm>
          <a:off x="3937050" y="1612809"/>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HR &amp; Legal</a:t>
          </a:r>
          <a:endParaRPr lang="en-GB" sz="700" kern="1200" dirty="0"/>
        </a:p>
      </dsp:txBody>
      <dsp:txXfrm>
        <a:off x="3937050" y="1612809"/>
        <a:ext cx="523860" cy="261930"/>
      </dsp:txXfrm>
    </dsp:sp>
    <dsp:sp modelId="{1587E43D-83F1-41BB-9B28-DF019F1124C5}">
      <dsp:nvSpPr>
        <dsp:cNvPr id="0" name=""/>
        <dsp:cNvSpPr/>
      </dsp:nvSpPr>
      <dsp:spPr>
        <a:xfrm>
          <a:off x="4449480" y="1240867"/>
          <a:ext cx="523860" cy="261930"/>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Ind. Director</a:t>
          </a:r>
        </a:p>
        <a:p>
          <a:pPr marL="0" lvl="0" indent="0" algn="ctr" defTabSz="311150">
            <a:lnSpc>
              <a:spcPct val="90000"/>
            </a:lnSpc>
            <a:spcBef>
              <a:spcPct val="0"/>
            </a:spcBef>
            <a:spcAft>
              <a:spcPct val="35000"/>
            </a:spcAft>
            <a:buNone/>
          </a:pPr>
          <a:r>
            <a:rPr lang="en-US" sz="700" kern="1200" dirty="0"/>
            <a:t>(vacant0</a:t>
          </a:r>
          <a:endParaRPr lang="en-GB" sz="700" kern="1200" dirty="0"/>
        </a:p>
      </dsp:txBody>
      <dsp:txXfrm>
        <a:off x="4449480" y="1240867"/>
        <a:ext cx="523860" cy="261930"/>
      </dsp:txXfrm>
    </dsp:sp>
    <dsp:sp modelId="{E1F27605-43A3-4754-A443-F06F3C30F529}">
      <dsp:nvSpPr>
        <dsp:cNvPr id="0" name=""/>
        <dsp:cNvSpPr/>
      </dsp:nvSpPr>
      <dsp:spPr>
        <a:xfrm>
          <a:off x="4570922" y="1612809"/>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PR/Marketing</a:t>
          </a:r>
          <a:endParaRPr lang="en-GB" sz="700" kern="1200" dirty="0"/>
        </a:p>
      </dsp:txBody>
      <dsp:txXfrm>
        <a:off x="4570922" y="1612809"/>
        <a:ext cx="523860" cy="261930"/>
      </dsp:txXfrm>
    </dsp:sp>
    <dsp:sp modelId="{88EFA460-4981-4228-8196-EA2F7A29D647}">
      <dsp:nvSpPr>
        <dsp:cNvPr id="0" name=""/>
        <dsp:cNvSpPr/>
      </dsp:nvSpPr>
      <dsp:spPr>
        <a:xfrm>
          <a:off x="5073828" y="1240867"/>
          <a:ext cx="523860" cy="261930"/>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Co-opted Director </a:t>
          </a:r>
          <a:endParaRPr lang="en-GB" sz="700" kern="1200" dirty="0"/>
        </a:p>
      </dsp:txBody>
      <dsp:txXfrm>
        <a:off x="5073828" y="1240867"/>
        <a:ext cx="523860" cy="261930"/>
      </dsp:txXfrm>
    </dsp:sp>
    <dsp:sp modelId="{EE885C76-BBA3-4146-AF1A-017F0844A051}">
      <dsp:nvSpPr>
        <dsp:cNvPr id="0" name=""/>
        <dsp:cNvSpPr/>
      </dsp:nvSpPr>
      <dsp:spPr>
        <a:xfrm>
          <a:off x="5204793" y="1612809"/>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Diversity and Inclusion </a:t>
          </a:r>
          <a:endParaRPr lang="en-GB" sz="700" kern="1200" dirty="0"/>
        </a:p>
      </dsp:txBody>
      <dsp:txXfrm>
        <a:off x="5204793" y="1612809"/>
        <a:ext cx="523860" cy="261930"/>
      </dsp:txXfrm>
    </dsp:sp>
    <dsp:sp modelId="{D2E6BBFA-F49F-4CCD-935F-0E7BBCD2F476}">
      <dsp:nvSpPr>
        <dsp:cNvPr id="0" name=""/>
        <dsp:cNvSpPr/>
      </dsp:nvSpPr>
      <dsp:spPr>
        <a:xfrm>
          <a:off x="2221406" y="868926"/>
          <a:ext cx="523860" cy="261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CEO (ex officio)</a:t>
          </a:r>
          <a:endParaRPr lang="en-GB" sz="700" kern="1200" dirty="0"/>
        </a:p>
      </dsp:txBody>
      <dsp:txXfrm>
        <a:off x="2221406" y="868926"/>
        <a:ext cx="523860" cy="2619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11F682-FBC8-4280-8A11-394EA3F385E0}">
      <dsp:nvSpPr>
        <dsp:cNvPr id="0" name=""/>
        <dsp:cNvSpPr/>
      </dsp:nvSpPr>
      <dsp:spPr>
        <a:xfrm>
          <a:off x="724" y="152325"/>
          <a:ext cx="910520" cy="432000"/>
        </a:xfrm>
        <a:prstGeom prst="roundRect">
          <a:avLst>
            <a:gd name="adj" fmla="val 10000"/>
          </a:avLst>
        </a:prstGeom>
        <a:gradFill rotWithShape="0">
          <a:gsLst>
            <a:gs pos="0">
              <a:schemeClr val="accent1">
                <a:shade val="50000"/>
                <a:hueOff val="0"/>
                <a:satOff val="0"/>
                <a:lumOff val="0"/>
                <a:alphaOff val="0"/>
                <a:shade val="51000"/>
                <a:satMod val="130000"/>
              </a:schemeClr>
            </a:gs>
            <a:gs pos="80000">
              <a:schemeClr val="accent1">
                <a:shade val="50000"/>
                <a:hueOff val="0"/>
                <a:satOff val="0"/>
                <a:lumOff val="0"/>
                <a:alphaOff val="0"/>
                <a:shade val="93000"/>
                <a:satMod val="130000"/>
              </a:schemeClr>
            </a:gs>
            <a:gs pos="100000">
              <a:schemeClr val="accent1">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GB" sz="1000" kern="1200"/>
            <a:t>Application</a:t>
          </a:r>
        </a:p>
      </dsp:txBody>
      <dsp:txXfrm>
        <a:off x="724" y="152325"/>
        <a:ext cx="910520" cy="288000"/>
      </dsp:txXfrm>
    </dsp:sp>
    <dsp:sp modelId="{B3F731D8-550F-4309-A7A6-43D8096BC005}">
      <dsp:nvSpPr>
        <dsp:cNvPr id="0" name=""/>
        <dsp:cNvSpPr/>
      </dsp:nvSpPr>
      <dsp:spPr>
        <a:xfrm>
          <a:off x="187216" y="440325"/>
          <a:ext cx="910520" cy="2607750"/>
        </a:xfrm>
        <a:prstGeom prst="roundRect">
          <a:avLst>
            <a:gd name="adj" fmla="val 10000"/>
          </a:avLst>
        </a:prstGeom>
        <a:solidFill>
          <a:schemeClr val="lt1">
            <a:alpha val="90000"/>
            <a:hueOff val="0"/>
            <a:satOff val="0"/>
            <a:lumOff val="0"/>
            <a:alphaOff val="0"/>
          </a:schemeClr>
        </a:solidFill>
        <a:ln w="9525" cap="flat" cmpd="sng" algn="ctr">
          <a:solidFill>
            <a:schemeClr val="accent1">
              <a:shade val="5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GB" sz="1000" kern="1200"/>
            <a:t>Complete the application form &amp; Equality Monitoring form</a:t>
          </a:r>
        </a:p>
        <a:p>
          <a:pPr marL="57150" lvl="1" indent="-57150" algn="l" defTabSz="444500">
            <a:lnSpc>
              <a:spcPct val="90000"/>
            </a:lnSpc>
            <a:spcBef>
              <a:spcPct val="0"/>
            </a:spcBef>
            <a:spcAft>
              <a:spcPct val="15000"/>
            </a:spcAft>
            <a:buChar char="•"/>
          </a:pPr>
          <a:r>
            <a:rPr lang="en-GB" sz="1000" kern="1200"/>
            <a:t>Return to Kent FA by deadline of  </a:t>
          </a:r>
          <a:r>
            <a:rPr lang="en-GB" sz="1000" b="1" kern="1200"/>
            <a:t>5pm Friday 22nd January 2021</a:t>
          </a:r>
        </a:p>
      </dsp:txBody>
      <dsp:txXfrm>
        <a:off x="213884" y="466993"/>
        <a:ext cx="857184" cy="2554414"/>
      </dsp:txXfrm>
    </dsp:sp>
    <dsp:sp modelId="{44B975E7-AC14-49A7-97D5-6F3D41A36924}">
      <dsp:nvSpPr>
        <dsp:cNvPr id="0" name=""/>
        <dsp:cNvSpPr/>
      </dsp:nvSpPr>
      <dsp:spPr>
        <a:xfrm>
          <a:off x="1049276" y="182978"/>
          <a:ext cx="292626" cy="226693"/>
        </a:xfrm>
        <a:prstGeom prst="rightArrow">
          <a:avLst>
            <a:gd name="adj1" fmla="val 60000"/>
            <a:gd name="adj2" fmla="val 50000"/>
          </a:avLst>
        </a:prstGeom>
        <a:gradFill rotWithShape="0">
          <a:gsLst>
            <a:gs pos="0">
              <a:schemeClr val="accent1">
                <a:shade val="90000"/>
                <a:hueOff val="0"/>
                <a:satOff val="0"/>
                <a:lumOff val="0"/>
                <a:alphaOff val="0"/>
                <a:shade val="51000"/>
                <a:satMod val="130000"/>
              </a:schemeClr>
            </a:gs>
            <a:gs pos="80000">
              <a:schemeClr val="accent1">
                <a:shade val="90000"/>
                <a:hueOff val="0"/>
                <a:satOff val="0"/>
                <a:lumOff val="0"/>
                <a:alphaOff val="0"/>
                <a:shade val="93000"/>
                <a:satMod val="130000"/>
              </a:schemeClr>
            </a:gs>
            <a:gs pos="100000">
              <a:schemeClr val="accent1">
                <a:shade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1049276" y="228317"/>
        <a:ext cx="224618" cy="136015"/>
      </dsp:txXfrm>
    </dsp:sp>
    <dsp:sp modelId="{2067FE7F-A9D9-4D2F-969B-6105B912A8B9}">
      <dsp:nvSpPr>
        <dsp:cNvPr id="0" name=""/>
        <dsp:cNvSpPr/>
      </dsp:nvSpPr>
      <dsp:spPr>
        <a:xfrm>
          <a:off x="1463370" y="152325"/>
          <a:ext cx="910520" cy="432000"/>
        </a:xfrm>
        <a:prstGeom prst="roundRect">
          <a:avLst>
            <a:gd name="adj" fmla="val 10000"/>
          </a:avLst>
        </a:prstGeom>
        <a:gradFill rotWithShape="0">
          <a:gsLst>
            <a:gs pos="0">
              <a:schemeClr val="accent1">
                <a:shade val="50000"/>
                <a:hueOff val="180718"/>
                <a:satOff val="-3780"/>
                <a:lumOff val="21031"/>
                <a:alphaOff val="0"/>
                <a:shade val="51000"/>
                <a:satMod val="130000"/>
              </a:schemeClr>
            </a:gs>
            <a:gs pos="80000">
              <a:schemeClr val="accent1">
                <a:shade val="50000"/>
                <a:hueOff val="180718"/>
                <a:satOff val="-3780"/>
                <a:lumOff val="21031"/>
                <a:alphaOff val="0"/>
                <a:shade val="93000"/>
                <a:satMod val="130000"/>
              </a:schemeClr>
            </a:gs>
            <a:gs pos="100000">
              <a:schemeClr val="accent1">
                <a:shade val="50000"/>
                <a:hueOff val="180718"/>
                <a:satOff val="-3780"/>
                <a:lumOff val="21031"/>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GB" sz="1000" kern="1200"/>
            <a:t>Interviews</a:t>
          </a:r>
        </a:p>
      </dsp:txBody>
      <dsp:txXfrm>
        <a:off x="1463370" y="152325"/>
        <a:ext cx="910520" cy="288000"/>
      </dsp:txXfrm>
    </dsp:sp>
    <dsp:sp modelId="{8AC28B37-DBD3-43B9-B36A-6F70B3890082}">
      <dsp:nvSpPr>
        <dsp:cNvPr id="0" name=""/>
        <dsp:cNvSpPr/>
      </dsp:nvSpPr>
      <dsp:spPr>
        <a:xfrm>
          <a:off x="1649862" y="440325"/>
          <a:ext cx="910520" cy="2607750"/>
        </a:xfrm>
        <a:prstGeom prst="roundRect">
          <a:avLst>
            <a:gd name="adj" fmla="val 10000"/>
          </a:avLst>
        </a:prstGeom>
        <a:solidFill>
          <a:schemeClr val="lt1">
            <a:alpha val="90000"/>
            <a:hueOff val="0"/>
            <a:satOff val="0"/>
            <a:lumOff val="0"/>
            <a:alphaOff val="0"/>
          </a:schemeClr>
        </a:solidFill>
        <a:ln w="9525" cap="flat" cmpd="sng" algn="ctr">
          <a:solidFill>
            <a:schemeClr val="accent1">
              <a:shade val="50000"/>
              <a:hueOff val="180718"/>
              <a:satOff val="-3780"/>
              <a:lumOff val="21031"/>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GB" sz="1000" kern="1200"/>
            <a:t>Shortlisted candidates will be notified w/c </a:t>
          </a:r>
          <a:r>
            <a:rPr lang="en-GB" sz="1000" b="1" kern="1200"/>
            <a:t>5th February 2021</a:t>
          </a:r>
        </a:p>
        <a:p>
          <a:pPr marL="57150" lvl="1" indent="-57150" algn="l" defTabSz="444500">
            <a:lnSpc>
              <a:spcPct val="90000"/>
            </a:lnSpc>
            <a:spcBef>
              <a:spcPct val="0"/>
            </a:spcBef>
            <a:spcAft>
              <a:spcPct val="15000"/>
            </a:spcAft>
            <a:buChar char="•"/>
          </a:pPr>
          <a:r>
            <a:rPr lang="en-GB" sz="1000" kern="1200"/>
            <a:t>Interviews will be held w/c </a:t>
          </a:r>
          <a:r>
            <a:rPr lang="en-GB" sz="1000" b="1" kern="1200"/>
            <a:t>8th February 2021; 15th February 2021 &amp; 22nd February 2021</a:t>
          </a:r>
        </a:p>
      </dsp:txBody>
      <dsp:txXfrm>
        <a:off x="1676530" y="466993"/>
        <a:ext cx="857184" cy="2554414"/>
      </dsp:txXfrm>
    </dsp:sp>
    <dsp:sp modelId="{870175DD-B25E-4B96-BD5E-64CD112FA703}">
      <dsp:nvSpPr>
        <dsp:cNvPr id="0" name=""/>
        <dsp:cNvSpPr/>
      </dsp:nvSpPr>
      <dsp:spPr>
        <a:xfrm>
          <a:off x="2511922" y="182978"/>
          <a:ext cx="292626" cy="226693"/>
        </a:xfrm>
        <a:prstGeom prst="rightArrow">
          <a:avLst>
            <a:gd name="adj1" fmla="val 60000"/>
            <a:gd name="adj2" fmla="val 50000"/>
          </a:avLst>
        </a:prstGeom>
        <a:gradFill rotWithShape="0">
          <a:gsLst>
            <a:gs pos="0">
              <a:schemeClr val="accent1">
                <a:shade val="90000"/>
                <a:hueOff val="250074"/>
                <a:satOff val="-4618"/>
                <a:lumOff val="21418"/>
                <a:alphaOff val="0"/>
                <a:shade val="51000"/>
                <a:satMod val="130000"/>
              </a:schemeClr>
            </a:gs>
            <a:gs pos="80000">
              <a:schemeClr val="accent1">
                <a:shade val="90000"/>
                <a:hueOff val="250074"/>
                <a:satOff val="-4618"/>
                <a:lumOff val="21418"/>
                <a:alphaOff val="0"/>
                <a:shade val="93000"/>
                <a:satMod val="130000"/>
              </a:schemeClr>
            </a:gs>
            <a:gs pos="100000">
              <a:schemeClr val="accent1">
                <a:shade val="90000"/>
                <a:hueOff val="250074"/>
                <a:satOff val="-4618"/>
                <a:lumOff val="2141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2511922" y="228317"/>
        <a:ext cx="224618" cy="136015"/>
      </dsp:txXfrm>
    </dsp:sp>
    <dsp:sp modelId="{BB580CC2-3EB3-492E-AEF1-CB01F770C316}">
      <dsp:nvSpPr>
        <dsp:cNvPr id="0" name=""/>
        <dsp:cNvSpPr/>
      </dsp:nvSpPr>
      <dsp:spPr>
        <a:xfrm>
          <a:off x="2926017" y="152325"/>
          <a:ext cx="910520" cy="432000"/>
        </a:xfrm>
        <a:prstGeom prst="roundRect">
          <a:avLst>
            <a:gd name="adj" fmla="val 10000"/>
          </a:avLst>
        </a:prstGeom>
        <a:gradFill rotWithShape="0">
          <a:gsLst>
            <a:gs pos="0">
              <a:schemeClr val="accent1">
                <a:shade val="50000"/>
                <a:hueOff val="361436"/>
                <a:satOff val="-7560"/>
                <a:lumOff val="42063"/>
                <a:alphaOff val="0"/>
                <a:shade val="51000"/>
                <a:satMod val="130000"/>
              </a:schemeClr>
            </a:gs>
            <a:gs pos="80000">
              <a:schemeClr val="accent1">
                <a:shade val="50000"/>
                <a:hueOff val="361436"/>
                <a:satOff val="-7560"/>
                <a:lumOff val="42063"/>
                <a:alphaOff val="0"/>
                <a:shade val="93000"/>
                <a:satMod val="130000"/>
              </a:schemeClr>
            </a:gs>
            <a:gs pos="100000">
              <a:schemeClr val="accent1">
                <a:shade val="50000"/>
                <a:hueOff val="361436"/>
                <a:satOff val="-7560"/>
                <a:lumOff val="4206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GB" sz="1000" kern="1200"/>
            <a:t>Selection</a:t>
          </a:r>
        </a:p>
      </dsp:txBody>
      <dsp:txXfrm>
        <a:off x="2926017" y="152325"/>
        <a:ext cx="910520" cy="288000"/>
      </dsp:txXfrm>
    </dsp:sp>
    <dsp:sp modelId="{52561401-AF8F-4734-9254-8801345577AE}">
      <dsp:nvSpPr>
        <dsp:cNvPr id="0" name=""/>
        <dsp:cNvSpPr/>
      </dsp:nvSpPr>
      <dsp:spPr>
        <a:xfrm>
          <a:off x="3112509" y="440325"/>
          <a:ext cx="910520" cy="2607750"/>
        </a:xfrm>
        <a:prstGeom prst="roundRect">
          <a:avLst>
            <a:gd name="adj" fmla="val 10000"/>
          </a:avLst>
        </a:prstGeom>
        <a:solidFill>
          <a:schemeClr val="lt1">
            <a:alpha val="90000"/>
            <a:hueOff val="0"/>
            <a:satOff val="0"/>
            <a:lumOff val="0"/>
            <a:alphaOff val="0"/>
          </a:schemeClr>
        </a:solidFill>
        <a:ln w="9525" cap="flat" cmpd="sng" algn="ctr">
          <a:solidFill>
            <a:schemeClr val="accent1">
              <a:shade val="50000"/>
              <a:hueOff val="361436"/>
              <a:satOff val="-7560"/>
              <a:lumOff val="4206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GB" sz="1000" kern="1200"/>
            <a:t>Candidates will be nptified the outcomes of interviews w/c </a:t>
          </a:r>
          <a:r>
            <a:rPr lang="en-GB" sz="1000" b="1" kern="1200"/>
            <a:t>1st March 2021.</a:t>
          </a:r>
          <a:r>
            <a:rPr lang="en-GB" sz="1000" kern="1200"/>
            <a:t>	</a:t>
          </a:r>
        </a:p>
      </dsp:txBody>
      <dsp:txXfrm>
        <a:off x="3139177" y="466993"/>
        <a:ext cx="857184" cy="2554414"/>
      </dsp:txXfrm>
    </dsp:sp>
    <dsp:sp modelId="{D0C7494F-C477-47A0-94BA-A77A5D9BA1B5}">
      <dsp:nvSpPr>
        <dsp:cNvPr id="0" name=""/>
        <dsp:cNvSpPr/>
      </dsp:nvSpPr>
      <dsp:spPr>
        <a:xfrm>
          <a:off x="3974568" y="182978"/>
          <a:ext cx="292626" cy="226693"/>
        </a:xfrm>
        <a:prstGeom prst="rightArrow">
          <a:avLst>
            <a:gd name="adj1" fmla="val 60000"/>
            <a:gd name="adj2" fmla="val 50000"/>
          </a:avLst>
        </a:prstGeom>
        <a:gradFill rotWithShape="0">
          <a:gsLst>
            <a:gs pos="0">
              <a:schemeClr val="accent1">
                <a:shade val="90000"/>
                <a:hueOff val="250074"/>
                <a:satOff val="-4618"/>
                <a:lumOff val="21418"/>
                <a:alphaOff val="0"/>
                <a:shade val="51000"/>
                <a:satMod val="130000"/>
              </a:schemeClr>
            </a:gs>
            <a:gs pos="80000">
              <a:schemeClr val="accent1">
                <a:shade val="90000"/>
                <a:hueOff val="250074"/>
                <a:satOff val="-4618"/>
                <a:lumOff val="21418"/>
                <a:alphaOff val="0"/>
                <a:shade val="93000"/>
                <a:satMod val="130000"/>
              </a:schemeClr>
            </a:gs>
            <a:gs pos="100000">
              <a:schemeClr val="accent1">
                <a:shade val="90000"/>
                <a:hueOff val="250074"/>
                <a:satOff val="-4618"/>
                <a:lumOff val="2141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974568" y="228317"/>
        <a:ext cx="224618" cy="136015"/>
      </dsp:txXfrm>
    </dsp:sp>
    <dsp:sp modelId="{5A5E3A55-5E35-4E6E-AE43-9B504308DFD8}">
      <dsp:nvSpPr>
        <dsp:cNvPr id="0" name=""/>
        <dsp:cNvSpPr/>
      </dsp:nvSpPr>
      <dsp:spPr>
        <a:xfrm>
          <a:off x="4388663" y="152325"/>
          <a:ext cx="910520" cy="432000"/>
        </a:xfrm>
        <a:prstGeom prst="roundRect">
          <a:avLst>
            <a:gd name="adj" fmla="val 10000"/>
          </a:avLst>
        </a:prstGeom>
        <a:gradFill rotWithShape="0">
          <a:gsLst>
            <a:gs pos="0">
              <a:schemeClr val="accent1">
                <a:shade val="50000"/>
                <a:hueOff val="180718"/>
                <a:satOff val="-3780"/>
                <a:lumOff val="21031"/>
                <a:alphaOff val="0"/>
                <a:shade val="51000"/>
                <a:satMod val="130000"/>
              </a:schemeClr>
            </a:gs>
            <a:gs pos="80000">
              <a:schemeClr val="accent1">
                <a:shade val="50000"/>
                <a:hueOff val="180718"/>
                <a:satOff val="-3780"/>
                <a:lumOff val="21031"/>
                <a:alphaOff val="0"/>
                <a:shade val="93000"/>
                <a:satMod val="130000"/>
              </a:schemeClr>
            </a:gs>
            <a:gs pos="100000">
              <a:schemeClr val="accent1">
                <a:shade val="50000"/>
                <a:hueOff val="180718"/>
                <a:satOff val="-3780"/>
                <a:lumOff val="21031"/>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GB" sz="1000" kern="1200"/>
            <a:t>Induction</a:t>
          </a:r>
        </a:p>
      </dsp:txBody>
      <dsp:txXfrm>
        <a:off x="4388663" y="152325"/>
        <a:ext cx="910520" cy="288000"/>
      </dsp:txXfrm>
    </dsp:sp>
    <dsp:sp modelId="{3822EE46-F6F4-4433-A74D-71782230B05D}">
      <dsp:nvSpPr>
        <dsp:cNvPr id="0" name=""/>
        <dsp:cNvSpPr/>
      </dsp:nvSpPr>
      <dsp:spPr>
        <a:xfrm>
          <a:off x="4575155" y="440325"/>
          <a:ext cx="910520" cy="2607750"/>
        </a:xfrm>
        <a:prstGeom prst="roundRect">
          <a:avLst>
            <a:gd name="adj" fmla="val 10000"/>
          </a:avLst>
        </a:prstGeom>
        <a:solidFill>
          <a:schemeClr val="lt1">
            <a:alpha val="90000"/>
            <a:hueOff val="0"/>
            <a:satOff val="0"/>
            <a:lumOff val="0"/>
            <a:alphaOff val="0"/>
          </a:schemeClr>
        </a:solidFill>
        <a:ln w="9525" cap="flat" cmpd="sng" algn="ctr">
          <a:solidFill>
            <a:schemeClr val="accent1">
              <a:shade val="50000"/>
              <a:hueOff val="180718"/>
              <a:satOff val="-3780"/>
              <a:lumOff val="21031"/>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GB" sz="1000" kern="1200"/>
            <a:t>Induction training will be provided</a:t>
          </a:r>
        </a:p>
        <a:p>
          <a:pPr marL="57150" lvl="1" indent="-57150" algn="l" defTabSz="444500">
            <a:lnSpc>
              <a:spcPct val="90000"/>
            </a:lnSpc>
            <a:spcBef>
              <a:spcPct val="0"/>
            </a:spcBef>
            <a:spcAft>
              <a:spcPct val="15000"/>
            </a:spcAft>
            <a:buChar char="•"/>
          </a:pPr>
          <a:r>
            <a:rPr lang="en-GB" sz="1000" kern="1200"/>
            <a:t>Meet with other Directors &amp; key staff</a:t>
          </a:r>
        </a:p>
        <a:p>
          <a:pPr marL="57150" lvl="1" indent="-57150" algn="l" defTabSz="444500">
            <a:lnSpc>
              <a:spcPct val="90000"/>
            </a:lnSpc>
            <a:spcBef>
              <a:spcPct val="0"/>
            </a:spcBef>
            <a:spcAft>
              <a:spcPct val="15000"/>
            </a:spcAft>
            <a:buChar char="•"/>
          </a:pPr>
          <a:endParaRPr lang="en-GB" sz="1000" kern="1200"/>
        </a:p>
      </dsp:txBody>
      <dsp:txXfrm>
        <a:off x="4601823" y="466993"/>
        <a:ext cx="857184" cy="25544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b4add385bc9e0452e83d2d32418b41e">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8cd3d9cc298fb57cf0c168860c4a4479"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FD2C-BD5E-468D-A985-5C5CFF6A9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4D24F7-77D0-4373-84E7-E9B770075B50}">
  <ds:schemaRefs>
    <ds:schemaRef ds:uri="http://schemas.microsoft.com/sharepoint/v3/contenttype/forms"/>
  </ds:schemaRefs>
</ds:datastoreItem>
</file>

<file path=customXml/itemProps3.xml><?xml version="1.0" encoding="utf-8"?>
<ds:datastoreItem xmlns:ds="http://schemas.openxmlformats.org/officeDocument/2006/customXml" ds:itemID="{C4DF8F0B-4F93-406D-96A2-FFD2C48F8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C5ACC-04F2-4768-B659-EF2F0BAE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4050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Haden</dc:creator>
  <cp:keywords/>
  <dc:description/>
  <cp:lastModifiedBy>Sam Hobbs</cp:lastModifiedBy>
  <cp:revision>4</cp:revision>
  <dcterms:created xsi:type="dcterms:W3CDTF">2021-01-05T16:32:00Z</dcterms:created>
  <dcterms:modified xsi:type="dcterms:W3CDTF">2021-01-05T16:35:00Z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