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454A33A3" w:rsidR="00317DB4" w:rsidRPr="00F94111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F94111">
        <w:rPr>
          <w:rFonts w:ascii="FS Jack" w:hAnsi="FS Jack"/>
          <w:b/>
          <w:sz w:val="32"/>
          <w:szCs w:val="32"/>
        </w:rPr>
        <w:t>Job Description</w:t>
      </w:r>
      <w:r w:rsidR="00F90F14" w:rsidRPr="00F94111">
        <w:rPr>
          <w:rFonts w:ascii="FS Jack" w:hAnsi="FS Jack"/>
          <w:b/>
          <w:sz w:val="32"/>
          <w:szCs w:val="32"/>
        </w:rPr>
        <w:t xml:space="preserve"> </w:t>
      </w:r>
      <w:r w:rsidR="000D22DA">
        <w:rPr>
          <w:rFonts w:ascii="FS Jack" w:hAnsi="FS Jack"/>
          <w:b/>
          <w:sz w:val="32"/>
          <w:szCs w:val="32"/>
        </w:rPr>
        <w:t>and</w:t>
      </w:r>
      <w:r w:rsidR="00F90F14" w:rsidRPr="00F94111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F94111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2"/>
        <w:gridCol w:w="5234"/>
      </w:tblGrid>
      <w:tr w:rsidR="009D162A" w:rsidRPr="00D848BE" w14:paraId="2154C24E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55951595" w14:textId="3E6E2557" w:rsidR="009D162A" w:rsidRPr="00D848BE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41" w:type="dxa"/>
          </w:tcPr>
          <w:p w14:paraId="5369EA77" w14:textId="49C4CA4B" w:rsidR="009D162A" w:rsidRPr="00D848BE" w:rsidRDefault="00404A65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Designated Safeguarding </w:t>
            </w:r>
            <w:r w:rsidR="006302F5" w:rsidRPr="00D848BE">
              <w:rPr>
                <w:rFonts w:ascii="FS Jack" w:hAnsi="FS Jack"/>
                <w:sz w:val="22"/>
                <w:szCs w:val="22"/>
              </w:rPr>
              <w:t>Assistant</w:t>
            </w:r>
          </w:p>
        </w:tc>
      </w:tr>
      <w:tr w:rsidR="009D162A" w:rsidRPr="00D848BE" w14:paraId="6790CF96" w14:textId="77777777" w:rsidTr="30DE9477">
        <w:tc>
          <w:tcPr>
            <w:tcW w:w="5341" w:type="dxa"/>
            <w:shd w:val="clear" w:color="auto" w:fill="D9D9D9" w:themeFill="background1" w:themeFillShade="D9"/>
          </w:tcPr>
          <w:p w14:paraId="4BAEF377" w14:textId="5DEF1D14" w:rsidR="009D162A" w:rsidRPr="00D848BE" w:rsidRDefault="009D162A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41" w:type="dxa"/>
          </w:tcPr>
          <w:p w14:paraId="11BF00DD" w14:textId="1DA37DB7" w:rsidR="009D162A" w:rsidRPr="00D848BE" w:rsidRDefault="30DE9477" w:rsidP="00D848BE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Designated Safeguarding Officer </w:t>
            </w:r>
          </w:p>
        </w:tc>
      </w:tr>
    </w:tbl>
    <w:p w14:paraId="7FA829F8" w14:textId="77777777" w:rsidR="00317DB4" w:rsidRPr="00D848BE" w:rsidRDefault="00317DB4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817"/>
      </w:tblGrid>
      <w:tr w:rsidR="00D26D1E" w:rsidRPr="00D848BE" w14:paraId="67EBBC25" w14:textId="77777777" w:rsidTr="5A0D0D83">
        <w:tc>
          <w:tcPr>
            <w:tcW w:w="10485" w:type="dxa"/>
            <w:gridSpan w:val="2"/>
            <w:shd w:val="clear" w:color="auto" w:fill="E0E0E0"/>
          </w:tcPr>
          <w:p w14:paraId="715F1669" w14:textId="307AA85C" w:rsidR="00D26D1E" w:rsidRPr="00D848BE" w:rsidRDefault="006C40B0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D848BE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D848BE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D848BE" w14:paraId="41C1C16B" w14:textId="77777777" w:rsidTr="5A0D0D83">
        <w:tc>
          <w:tcPr>
            <w:tcW w:w="10485" w:type="dxa"/>
            <w:gridSpan w:val="2"/>
          </w:tcPr>
          <w:p w14:paraId="73221706" w14:textId="7E5CEFF5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 xml:space="preserve">To support delivery of The FA </w:t>
            </w:r>
            <w:r w:rsidR="00D74DC6">
              <w:rPr>
                <w:rFonts w:ascii="FS Jack" w:eastAsia="FS Jack" w:hAnsi="FS Jack" w:cs="FS Jack"/>
              </w:rPr>
              <w:t>Grassroots Football Strategy</w:t>
            </w:r>
            <w:r w:rsidRPr="00D848BE">
              <w:rPr>
                <w:rFonts w:ascii="FS Jack" w:eastAsia="FS Jack" w:hAnsi="FS Jack" w:cs="FS Jack"/>
              </w:rPr>
              <w:t xml:space="preserve"> and </w:t>
            </w:r>
            <w:r w:rsidR="00EB38D3">
              <w:rPr>
                <w:rFonts w:ascii="FS Jack" w:eastAsia="FS Jack" w:hAnsi="FS Jack" w:cs="FS Jack"/>
                <w:iCs/>
              </w:rPr>
              <w:t>Kent FA</w:t>
            </w:r>
            <w:r w:rsidRPr="00D848BE">
              <w:rPr>
                <w:rFonts w:ascii="FS Jack" w:eastAsia="FS Jack" w:hAnsi="FS Jack" w:cs="FS Jack"/>
              </w:rPr>
              <w:t xml:space="preserve"> Business Strategy.</w:t>
            </w:r>
          </w:p>
          <w:p w14:paraId="2B6236E8" w14:textId="64FAA8EE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>To assist the Designated Safeguarding Officer</w:t>
            </w:r>
            <w:r w:rsidR="006E436B" w:rsidRPr="00D848BE">
              <w:rPr>
                <w:rFonts w:ascii="FS Jack" w:eastAsia="FS Jack" w:hAnsi="FS Jack" w:cs="FS Jack"/>
              </w:rPr>
              <w:t xml:space="preserve"> (DSO)</w:t>
            </w:r>
            <w:r w:rsidRPr="00D848BE">
              <w:rPr>
                <w:rFonts w:ascii="FS Jack" w:eastAsia="FS Jack" w:hAnsi="FS Jack" w:cs="FS Jack"/>
              </w:rPr>
              <w:t xml:space="preserve"> to manage the </w:t>
            </w:r>
            <w:r w:rsidR="00EB38D3">
              <w:rPr>
                <w:rFonts w:ascii="FS Jack" w:eastAsia="FS Jack" w:hAnsi="FS Jack" w:cs="FS Jack"/>
                <w:iCs/>
              </w:rPr>
              <w:t>Kent FA</w:t>
            </w:r>
            <w:r w:rsidRPr="00D848BE">
              <w:rPr>
                <w:rFonts w:ascii="FS Jack" w:eastAsia="FS Jack" w:hAnsi="FS Jack" w:cs="FS Jack"/>
              </w:rPr>
              <w:t xml:space="preserve"> safeguarding work, in line with legislation, FA safeguarding policy, procedures</w:t>
            </w:r>
            <w:r w:rsidR="00CB1EE7" w:rsidRPr="00D848BE">
              <w:rPr>
                <w:rFonts w:ascii="FS Jack" w:eastAsia="FS Jack" w:hAnsi="FS Jack" w:cs="FS Jack"/>
              </w:rPr>
              <w:t>,</w:t>
            </w:r>
            <w:r w:rsidRPr="00D848BE">
              <w:rPr>
                <w:rFonts w:ascii="FS Jack" w:eastAsia="FS Jack" w:hAnsi="FS Jack" w:cs="FS Jack"/>
              </w:rPr>
              <w:t xml:space="preserve"> regulations</w:t>
            </w:r>
            <w:r w:rsidR="00CB1EE7" w:rsidRPr="00D848BE">
              <w:rPr>
                <w:rFonts w:ascii="FS Jack" w:eastAsia="FS Jack" w:hAnsi="FS Jack" w:cs="FS Jack"/>
              </w:rPr>
              <w:t>, standards and guidance</w:t>
            </w:r>
            <w:r w:rsidRPr="00D848BE">
              <w:rPr>
                <w:rFonts w:ascii="FS Jack" w:eastAsia="FS Jack" w:hAnsi="FS Jack" w:cs="FS Jack"/>
              </w:rPr>
              <w:t>.</w:t>
            </w:r>
          </w:p>
          <w:p w14:paraId="27871A9F" w14:textId="56EE6C9C" w:rsidR="004C5B3A" w:rsidRPr="00D848BE" w:rsidRDefault="30DE9477" w:rsidP="00D848BE">
            <w:pPr>
              <w:pStyle w:val="TableParagraph"/>
              <w:numPr>
                <w:ilvl w:val="0"/>
                <w:numId w:val="26"/>
              </w:numPr>
              <w:spacing w:before="0" w:line="276" w:lineRule="auto"/>
            </w:pPr>
            <w:r w:rsidRPr="00D848BE">
              <w:rPr>
                <w:rFonts w:ascii="FS Jack" w:eastAsia="FS Jack" w:hAnsi="FS Jack" w:cs="FS Jack"/>
              </w:rPr>
              <w:t xml:space="preserve">To significantly contribute to the implementation of </w:t>
            </w:r>
            <w:r w:rsidR="00F325CC">
              <w:rPr>
                <w:rFonts w:ascii="FS Jack" w:eastAsia="FS Jack" w:hAnsi="FS Jack" w:cs="FS Jack"/>
              </w:rPr>
              <w:t xml:space="preserve">The FA’s </w:t>
            </w:r>
            <w:r w:rsidRPr="00D848BE">
              <w:rPr>
                <w:rFonts w:ascii="FS Jack" w:eastAsia="FS Jack" w:hAnsi="FS Jack" w:cs="FS Jack"/>
              </w:rPr>
              <w:t>Safeguarding Operating Standard</w:t>
            </w:r>
            <w:r w:rsidR="00F325CC">
              <w:rPr>
                <w:rFonts w:ascii="FS Jack" w:eastAsia="FS Jack" w:hAnsi="FS Jack" w:cs="FS Jack"/>
              </w:rPr>
              <w:t xml:space="preserve"> for County FAs</w:t>
            </w:r>
            <w:r w:rsidRPr="00D848BE">
              <w:rPr>
                <w:rFonts w:ascii="FS Jack" w:eastAsia="FS Jack" w:hAnsi="FS Jack" w:cs="FS Jack"/>
              </w:rPr>
              <w:t>.</w:t>
            </w:r>
          </w:p>
          <w:p w14:paraId="5DF0A410" w14:textId="77777777" w:rsidR="004C5B3A" w:rsidRPr="00D848BE" w:rsidRDefault="30DE9477" w:rsidP="00D848BE">
            <w:pPr>
              <w:numPr>
                <w:ilvl w:val="0"/>
                <w:numId w:val="26"/>
              </w:numPr>
              <w:spacing w:line="276" w:lineRule="auto"/>
              <w:rPr>
                <w:rStyle w:val="eop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>To support the adoption of FA technology systems across grassroots football. </w:t>
            </w:r>
            <w:r w:rsidR="007B10C4" w:rsidRPr="00D848BE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08265619" w14:textId="73309FFE" w:rsidR="006D052A" w:rsidRPr="00D848BE" w:rsidRDefault="006D052A" w:rsidP="00D848BE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 xml:space="preserve">To comply with FA rules, regulations, policies, </w:t>
            </w:r>
            <w:proofErr w:type="gramStart"/>
            <w:r w:rsidRPr="00D848BE">
              <w:rPr>
                <w:rFonts w:ascii="FS Jack" w:hAnsi="FS Jack"/>
                <w:sz w:val="22"/>
                <w:szCs w:val="22"/>
              </w:rPr>
              <w:t>procedures</w:t>
            </w:r>
            <w:proofErr w:type="gramEnd"/>
            <w:r w:rsidRPr="00D848BE">
              <w:rPr>
                <w:rFonts w:ascii="FS Jack" w:hAnsi="FS Jack"/>
                <w:sz w:val="22"/>
                <w:szCs w:val="22"/>
              </w:rPr>
              <w:t xml:space="preserve"> and guidance that </w:t>
            </w:r>
            <w:r w:rsidR="00AB73D5">
              <w:rPr>
                <w:rFonts w:ascii="FS Jack" w:hAnsi="FS Jack"/>
                <w:sz w:val="22"/>
                <w:szCs w:val="22"/>
              </w:rPr>
              <w:t>are</w:t>
            </w:r>
            <w:r w:rsidRPr="00D848BE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D848BE" w14:paraId="10D4E405" w14:textId="77777777" w:rsidTr="5A0D0D83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3F6C184E" w:rsidR="00D26D1E" w:rsidRPr="00D848BE" w:rsidRDefault="00AF40EA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561236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817" w:type="dxa"/>
            <w:vAlign w:val="center"/>
          </w:tcPr>
          <w:p w14:paraId="67D5D18C" w14:textId="49D9C183" w:rsidR="00D26D1E" w:rsidRPr="00D848BE" w:rsidRDefault="00EB38D3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None</w:t>
            </w:r>
          </w:p>
        </w:tc>
      </w:tr>
    </w:tbl>
    <w:p w14:paraId="523C4678" w14:textId="35495D30" w:rsidR="00280DFE" w:rsidRDefault="00280DFE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615"/>
        <w:gridCol w:w="8012"/>
      </w:tblGrid>
      <w:tr w:rsidR="00EB38D3" w:rsidRPr="00FF59CD" w14:paraId="285D3468" w14:textId="77777777" w:rsidTr="6A4D59CA">
        <w:tc>
          <w:tcPr>
            <w:tcW w:w="2615" w:type="dxa"/>
            <w:shd w:val="clear" w:color="auto" w:fill="D9D9D9" w:themeFill="background1" w:themeFillShade="D9"/>
          </w:tcPr>
          <w:p w14:paraId="1B3BCAA0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8012" w:type="dxa"/>
          </w:tcPr>
          <w:p w14:paraId="5FD92494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52180B">
              <w:rPr>
                <w:rFonts w:ascii="FS Jack" w:hAnsi="FS Jack"/>
                <w:bCs/>
                <w:sz w:val="22"/>
                <w:szCs w:val="22"/>
              </w:rPr>
              <w:t>Office based (Kent FA HQ, ME20 6DQ) with regular travel across the county.</w:t>
            </w:r>
          </w:p>
        </w:tc>
      </w:tr>
      <w:tr w:rsidR="00EB38D3" w:rsidRPr="00FF59CD" w14:paraId="25FC90BF" w14:textId="77777777" w:rsidTr="6A4D59CA">
        <w:tc>
          <w:tcPr>
            <w:tcW w:w="2615" w:type="dxa"/>
            <w:shd w:val="clear" w:color="auto" w:fill="D9D9D9" w:themeFill="background1" w:themeFillShade="D9"/>
          </w:tcPr>
          <w:p w14:paraId="1AB0502D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>Working hours</w:t>
            </w:r>
          </w:p>
        </w:tc>
        <w:tc>
          <w:tcPr>
            <w:tcW w:w="8012" w:type="dxa"/>
          </w:tcPr>
          <w:p w14:paraId="79009261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 xml:space="preserve">35 hours per week, Monday to Friday. Occasional evening and weekend work will be required as part of the role. </w:t>
            </w:r>
          </w:p>
        </w:tc>
      </w:tr>
      <w:tr w:rsidR="00EB38D3" w:rsidRPr="00FF59CD" w14:paraId="30FA8766" w14:textId="77777777" w:rsidTr="6A4D59CA">
        <w:tc>
          <w:tcPr>
            <w:tcW w:w="2615" w:type="dxa"/>
            <w:shd w:val="clear" w:color="auto" w:fill="D9D9D9" w:themeFill="background1" w:themeFillShade="D9"/>
          </w:tcPr>
          <w:p w14:paraId="6549AC74" w14:textId="77777777" w:rsidR="00EB38D3" w:rsidRPr="00FF59CD" w:rsidRDefault="00EB38D3" w:rsidP="00251E96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FF59CD">
              <w:rPr>
                <w:rFonts w:ascii="FS Jack" w:hAnsi="FS Jack"/>
                <w:b/>
                <w:bCs/>
                <w:sz w:val="22"/>
                <w:szCs w:val="22"/>
              </w:rPr>
              <w:t xml:space="preserve">Contract type </w:t>
            </w:r>
          </w:p>
        </w:tc>
        <w:tc>
          <w:tcPr>
            <w:tcW w:w="8012" w:type="dxa"/>
          </w:tcPr>
          <w:p w14:paraId="5669B967" w14:textId="626B5ECC" w:rsidR="00EB38D3" w:rsidRPr="00FF59CD" w:rsidRDefault="002940AE" w:rsidP="6A4D59C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4D59CA">
              <w:rPr>
                <w:rFonts w:ascii="FS Jack" w:hAnsi="FS Jack"/>
                <w:sz w:val="22"/>
                <w:szCs w:val="22"/>
              </w:rPr>
              <w:t>Fixed term</w:t>
            </w:r>
            <w:r w:rsidR="00EB38D3" w:rsidRPr="6A4D59CA">
              <w:rPr>
                <w:rFonts w:ascii="FS Jack" w:hAnsi="FS Jack"/>
                <w:sz w:val="22"/>
                <w:szCs w:val="22"/>
              </w:rPr>
              <w:t xml:space="preserve"> </w:t>
            </w:r>
            <w:r w:rsidR="442E081C" w:rsidRPr="6A4D59CA">
              <w:rPr>
                <w:rFonts w:ascii="FS Jack" w:hAnsi="FS Jack"/>
                <w:sz w:val="22"/>
                <w:szCs w:val="22"/>
              </w:rPr>
              <w:t>– 12-month Maternity cover</w:t>
            </w:r>
          </w:p>
        </w:tc>
      </w:tr>
    </w:tbl>
    <w:p w14:paraId="6F792745" w14:textId="15E46619" w:rsidR="00176EA5" w:rsidRPr="00D848BE" w:rsidRDefault="00176EA5" w:rsidP="00D848BE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D848BE" w14:paraId="52B958F6" w14:textId="77777777" w:rsidTr="6A4D59CA">
        <w:tc>
          <w:tcPr>
            <w:tcW w:w="10637" w:type="dxa"/>
            <w:shd w:val="clear" w:color="auto" w:fill="E0E0E0"/>
          </w:tcPr>
          <w:p w14:paraId="6D683B57" w14:textId="7256036E" w:rsidR="00E615C8" w:rsidRPr="00D848BE" w:rsidRDefault="009D6AD1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D848BE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D848BE" w14:paraId="536A404A" w14:textId="77777777" w:rsidTr="6A4D59CA">
        <w:tc>
          <w:tcPr>
            <w:tcW w:w="10637" w:type="dxa"/>
          </w:tcPr>
          <w:p w14:paraId="232AE254" w14:textId="30B7BD88" w:rsidR="006679D4" w:rsidRPr="009073B2" w:rsidRDefault="006679D4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Operational</w:t>
            </w:r>
            <w:r w:rsidR="008919DD" w:rsidRPr="009073B2">
              <w:rPr>
                <w:rFonts w:ascii="FS Jack" w:hAnsi="FS Jack"/>
              </w:rPr>
              <w:t>ly support 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implementation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delivery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of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safeguarding</w:t>
            </w:r>
            <w:r w:rsidR="009B299A" w:rsidRPr="009073B2">
              <w:rPr>
                <w:rFonts w:ascii="FS Jack" w:hAnsi="FS Jack"/>
              </w:rPr>
              <w:t xml:space="preserve"> </w:t>
            </w:r>
            <w:r w:rsidRPr="009073B2">
              <w:rPr>
                <w:rFonts w:ascii="FS Jack" w:hAnsi="FS Jack"/>
              </w:rPr>
              <w:t>within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="00EB38D3">
              <w:rPr>
                <w:rFonts w:ascii="FS Jack" w:hAnsi="FS Jack"/>
              </w:rPr>
              <w:t>Kent FA</w:t>
            </w:r>
            <w:r w:rsidRPr="009073B2">
              <w:rPr>
                <w:rFonts w:ascii="FS Jack" w:hAnsi="FS Jack"/>
              </w:rPr>
              <w:t>,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being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accountable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for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relevant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areas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 xml:space="preserve">of The </w:t>
            </w:r>
            <w:r w:rsidRPr="009073B2">
              <w:rPr>
                <w:rFonts w:ascii="FS Jack" w:hAnsi="FS Jack"/>
                <w:spacing w:val="-9"/>
              </w:rPr>
              <w:t>FA</w:t>
            </w:r>
            <w:r w:rsidR="00F325CC" w:rsidRPr="009073B2">
              <w:rPr>
                <w:rFonts w:ascii="FS Jack" w:hAnsi="FS Jack"/>
                <w:spacing w:val="-9"/>
              </w:rPr>
              <w:t>’s</w:t>
            </w:r>
            <w:r w:rsidRPr="009073B2">
              <w:rPr>
                <w:rFonts w:ascii="FS Jack" w:hAnsi="FS Jack"/>
                <w:spacing w:val="-9"/>
              </w:rPr>
              <w:t xml:space="preserve"> </w:t>
            </w:r>
            <w:r w:rsidRPr="009073B2">
              <w:rPr>
                <w:rFonts w:ascii="FS Jack" w:hAnsi="FS Jack"/>
              </w:rPr>
              <w:t>Safeguarding Operating Standard</w:t>
            </w:r>
            <w:r w:rsidR="00F325CC" w:rsidRPr="009073B2">
              <w:rPr>
                <w:rFonts w:ascii="FS Jack" w:hAnsi="FS Jack"/>
              </w:rPr>
              <w:t xml:space="preserve"> for County FAs</w:t>
            </w:r>
            <w:r w:rsidR="006B3279" w:rsidRPr="009073B2">
              <w:rPr>
                <w:rFonts w:ascii="FS Jack" w:hAnsi="FS Jack"/>
                <w:spacing w:val="-5"/>
              </w:rPr>
              <w:t>.</w:t>
            </w:r>
          </w:p>
          <w:p w14:paraId="18A3FB1B" w14:textId="17729B3F" w:rsidR="00F325CC" w:rsidRPr="009073B2" w:rsidRDefault="00F325CC" w:rsidP="00F325CC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3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Track and ensure ongoing compliance with The FA’s Safeguarding Operating Standard for County FAs measures, </w:t>
            </w:r>
            <w:proofErr w:type="gramStart"/>
            <w:r w:rsidRPr="009073B2">
              <w:rPr>
                <w:rFonts w:ascii="FS Jack" w:hAnsi="FS Jack"/>
              </w:rPr>
              <w:t>policies</w:t>
            </w:r>
            <w:proofErr w:type="gramEnd"/>
            <w:r w:rsidRPr="009073B2">
              <w:rPr>
                <w:rFonts w:ascii="FS Jack" w:hAnsi="FS Jack"/>
              </w:rPr>
              <w:t xml:space="preserve"> and procedures.   </w:t>
            </w:r>
          </w:p>
          <w:p w14:paraId="3F3975AD" w14:textId="7C73EC42" w:rsidR="006679D4" w:rsidRPr="009073B2" w:rsidRDefault="00A62FC1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ind w:right="128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12"/>
              </w:rPr>
              <w:t xml:space="preserve">Support the Designated Safeguarding Officer and take </w:t>
            </w:r>
            <w:r w:rsidR="006679D4" w:rsidRPr="009073B2">
              <w:rPr>
                <w:rFonts w:ascii="FS Jack" w:hAnsi="FS Jack"/>
              </w:rPr>
              <w:t>a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dynamic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and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strategic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approach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to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safeguarding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delivery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within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the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EB38D3">
              <w:rPr>
                <w:rFonts w:ascii="FS Jack" w:hAnsi="FS Jack"/>
                <w:iCs/>
              </w:rPr>
              <w:t>Kent FA</w:t>
            </w:r>
            <w:r w:rsidR="006679D4" w:rsidRPr="009073B2">
              <w:rPr>
                <w:rFonts w:ascii="FS Jack" w:hAnsi="FS Jack"/>
              </w:rPr>
              <w:t>,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raising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awareness</w:t>
            </w:r>
            <w:r w:rsidR="006679D4" w:rsidRPr="009073B2">
              <w:rPr>
                <w:rFonts w:ascii="FS Jack" w:hAnsi="FS Jack"/>
                <w:spacing w:val="-2"/>
              </w:rPr>
              <w:t xml:space="preserve"> </w:t>
            </w:r>
            <w:r w:rsidR="006679D4" w:rsidRPr="009073B2">
              <w:rPr>
                <w:rFonts w:ascii="FS Jack" w:hAnsi="FS Jack"/>
              </w:rPr>
              <w:t xml:space="preserve">and providing organisational support and </w:t>
            </w:r>
            <w:r w:rsidR="006E436B" w:rsidRPr="009073B2">
              <w:rPr>
                <w:rFonts w:ascii="FS Jack" w:hAnsi="FS Jack"/>
              </w:rPr>
              <w:t xml:space="preserve">guidance </w:t>
            </w:r>
            <w:r w:rsidR="006679D4" w:rsidRPr="009073B2">
              <w:rPr>
                <w:rFonts w:ascii="FS Jack" w:hAnsi="FS Jack"/>
              </w:rPr>
              <w:t>to</w:t>
            </w:r>
            <w:r w:rsidR="006679D4" w:rsidRPr="009073B2">
              <w:rPr>
                <w:rFonts w:ascii="FS Jack" w:hAnsi="FS Jack"/>
                <w:spacing w:val="-1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colleagues</w:t>
            </w:r>
            <w:r w:rsidR="002972BD" w:rsidRPr="009073B2">
              <w:rPr>
                <w:rFonts w:ascii="FS Jack" w:hAnsi="FS Jack"/>
              </w:rPr>
              <w:t>.</w:t>
            </w:r>
          </w:p>
          <w:p w14:paraId="1A643A6D" w14:textId="56E3C597" w:rsidR="006679D4" w:rsidRPr="009073B2" w:rsidRDefault="0060597E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12"/>
              </w:rPr>
              <w:t>P</w:t>
            </w:r>
            <w:r w:rsidR="006679D4" w:rsidRPr="009073B2">
              <w:rPr>
                <w:rFonts w:ascii="FS Jack" w:hAnsi="FS Jack"/>
              </w:rPr>
              <w:t xml:space="preserve">rovide the </w:t>
            </w:r>
            <w:r w:rsidR="00A62FC1" w:rsidRPr="009073B2">
              <w:rPr>
                <w:rFonts w:ascii="FS Jack" w:hAnsi="FS Jack"/>
              </w:rPr>
              <w:t>Designated Safeguarding Officer</w:t>
            </w:r>
            <w:r w:rsidR="006679D4" w:rsidRPr="009073B2">
              <w:rPr>
                <w:rFonts w:ascii="FS Jack" w:hAnsi="FS Jack"/>
                <w:spacing w:val="-3"/>
              </w:rPr>
              <w:t xml:space="preserve"> </w:t>
            </w:r>
            <w:r w:rsidR="006679D4" w:rsidRPr="009073B2">
              <w:rPr>
                <w:rFonts w:ascii="FS Jack" w:hAnsi="FS Jack"/>
              </w:rPr>
              <w:t>with regular reports on safeguarding activity within the</w:t>
            </w:r>
            <w:r w:rsidR="006679D4" w:rsidRPr="009073B2">
              <w:rPr>
                <w:rFonts w:ascii="FS Jack" w:hAnsi="FS Jack"/>
                <w:spacing w:val="-17"/>
              </w:rPr>
              <w:t xml:space="preserve"> </w:t>
            </w:r>
            <w:r w:rsidR="007A6FA3" w:rsidRPr="00EB38D3">
              <w:rPr>
                <w:rFonts w:ascii="FS Jack" w:hAnsi="FS Jack"/>
                <w:iCs/>
                <w:spacing w:val="-17"/>
              </w:rPr>
              <w:t xml:space="preserve">Kent </w:t>
            </w:r>
            <w:proofErr w:type="gramStart"/>
            <w:r w:rsidR="007A6FA3">
              <w:rPr>
                <w:rFonts w:ascii="FS Jack" w:hAnsi="FS Jack"/>
                <w:iCs/>
                <w:spacing w:val="-17"/>
              </w:rPr>
              <w:t>FA</w:t>
            </w:r>
            <w:r w:rsidR="00EB38D3" w:rsidRPr="00EB38D3">
              <w:rPr>
                <w:rFonts w:ascii="FS Jack" w:hAnsi="FS Jack"/>
                <w:iCs/>
                <w:spacing w:val="-17"/>
              </w:rPr>
              <w:t xml:space="preserve"> </w:t>
            </w:r>
            <w:r w:rsidR="006679D4" w:rsidRPr="00EB38D3">
              <w:rPr>
                <w:rFonts w:ascii="FS Jack" w:hAnsi="FS Jack"/>
                <w:spacing w:val="-17"/>
              </w:rPr>
              <w:t>.</w:t>
            </w:r>
            <w:proofErr w:type="gramEnd"/>
          </w:p>
          <w:p w14:paraId="651A1725" w14:textId="5BBF785E" w:rsidR="006E436B" w:rsidRPr="009073B2" w:rsidRDefault="006E436B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9" w:line="276" w:lineRule="auto"/>
              <w:ind w:right="668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Work closely with the D</w:t>
            </w:r>
            <w:r w:rsidR="00CC1593" w:rsidRPr="009073B2">
              <w:rPr>
                <w:rFonts w:ascii="FS Jack" w:hAnsi="FS Jack"/>
              </w:rPr>
              <w:t xml:space="preserve">esignated </w:t>
            </w:r>
            <w:r w:rsidRPr="009073B2">
              <w:rPr>
                <w:rFonts w:ascii="FS Jack" w:hAnsi="FS Jack"/>
              </w:rPr>
              <w:t>S</w:t>
            </w:r>
            <w:r w:rsidR="00CC1593" w:rsidRPr="009073B2">
              <w:rPr>
                <w:rFonts w:ascii="FS Jack" w:hAnsi="FS Jack"/>
              </w:rPr>
              <w:t xml:space="preserve">afeguarding </w:t>
            </w:r>
            <w:r w:rsidRPr="009073B2">
              <w:rPr>
                <w:rFonts w:ascii="FS Jack" w:hAnsi="FS Jack"/>
              </w:rPr>
              <w:t>O</w:t>
            </w:r>
            <w:r w:rsidR="00CC1593" w:rsidRPr="009073B2">
              <w:rPr>
                <w:rFonts w:ascii="FS Jack" w:hAnsi="FS Jack"/>
              </w:rPr>
              <w:t>fficer</w:t>
            </w:r>
            <w:r w:rsidRPr="009073B2">
              <w:rPr>
                <w:rFonts w:ascii="FS Jack" w:hAnsi="FS Jack"/>
              </w:rPr>
              <w:t xml:space="preserve"> </w:t>
            </w:r>
            <w:r w:rsidR="00CC1593" w:rsidRPr="009073B2">
              <w:rPr>
                <w:rFonts w:ascii="FS Jack" w:hAnsi="FS Jack"/>
              </w:rPr>
              <w:t>and T</w:t>
            </w:r>
            <w:r w:rsidRPr="009073B2">
              <w:rPr>
                <w:rFonts w:ascii="FS Jack" w:hAnsi="FS Jack"/>
              </w:rPr>
              <w:t xml:space="preserve">he FA Safeguarding Case Management Team (FA SCMT) to refer child abuse and adults at risk concerns to </w:t>
            </w:r>
            <w:proofErr w:type="gramStart"/>
            <w:r w:rsidRPr="009073B2">
              <w:rPr>
                <w:rFonts w:ascii="FS Jack" w:hAnsi="FS Jack"/>
              </w:rPr>
              <w:t>The</w:t>
            </w:r>
            <w:proofErr w:type="gramEnd"/>
            <w:r w:rsidRPr="009073B2">
              <w:rPr>
                <w:rFonts w:ascii="FS Jack" w:hAnsi="FS Jack"/>
              </w:rPr>
              <w:t xml:space="preserve"> FA, acting in line with the relevant FA safeguarding </w:t>
            </w:r>
            <w:r w:rsidR="000D22DA">
              <w:rPr>
                <w:rFonts w:ascii="FS Jack" w:hAnsi="FS Jack"/>
              </w:rPr>
              <w:t>p</w:t>
            </w:r>
            <w:r w:rsidRPr="009073B2">
              <w:rPr>
                <w:rFonts w:ascii="FS Jack" w:hAnsi="FS Jack"/>
              </w:rPr>
              <w:t>olicy, regulations and guidance.</w:t>
            </w:r>
          </w:p>
          <w:p w14:paraId="0F0CBCF7" w14:textId="2CAEE43C" w:rsidR="00E57799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942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Record all safeguarding concerns on The FA Electronic Safeguarding Assessment (ELSA) system and ensure all data is securely retained in accordance with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 xml:space="preserve">regulations, </w:t>
            </w:r>
            <w:bookmarkStart w:id="1" w:name="_Int_ILiW57Tf"/>
            <w:r w:rsidRPr="009073B2">
              <w:rPr>
                <w:rFonts w:ascii="FS Jack" w:hAnsi="FS Jack"/>
              </w:rPr>
              <w:t>policies,</w:t>
            </w:r>
            <w:bookmarkEnd w:id="1"/>
            <w:r w:rsidRPr="009073B2">
              <w:rPr>
                <w:rFonts w:ascii="FS Jack" w:hAnsi="FS Jack"/>
                <w:spacing w:val="-1"/>
              </w:rPr>
              <w:t xml:space="preserve"> and data protection </w:t>
            </w:r>
            <w:r w:rsidRPr="009073B2">
              <w:rPr>
                <w:rFonts w:ascii="FS Jack" w:hAnsi="FS Jack"/>
              </w:rPr>
              <w:t>legislation.</w:t>
            </w:r>
          </w:p>
          <w:p w14:paraId="50EE2B8F" w14:textId="634B586C" w:rsidR="00B72C52" w:rsidRPr="009073B2" w:rsidRDefault="00767D09" w:rsidP="6A4D59CA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>Support the Designated Safeguarding Officer in d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eal</w:t>
            </w:r>
            <w:r w:rsidRPr="009073B2">
              <w:rPr>
                <w:rFonts w:ascii="FS Jack" w:hAnsi="FS Jack"/>
                <w:sz w:val="22"/>
                <w:szCs w:val="22"/>
              </w:rPr>
              <w:t>ing</w:t>
            </w:r>
            <w:r w:rsidR="006679D4" w:rsidRPr="009073B2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with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all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E57799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safeguarding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poor</w:t>
            </w:r>
            <w:r w:rsidR="000D22DA">
              <w:rPr>
                <w:rFonts w:ascii="FS Jack" w:hAnsi="FS Jack"/>
                <w:spacing w:val="-2"/>
                <w:sz w:val="22"/>
                <w:szCs w:val="22"/>
              </w:rPr>
              <w:t>-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practice</w:t>
            </w:r>
            <w:r w:rsidR="006679D4" w:rsidRPr="009073B2">
              <w:rPr>
                <w:rFonts w:ascii="FS Jack" w:hAnsi="FS Jack"/>
                <w:spacing w:val="-2"/>
                <w:sz w:val="22"/>
                <w:szCs w:val="22"/>
              </w:rPr>
              <w:t xml:space="preserve"> </w:t>
            </w:r>
            <w:r w:rsidR="006679D4" w:rsidRPr="009073B2">
              <w:rPr>
                <w:rFonts w:ascii="FS Jack" w:hAnsi="FS Jack"/>
                <w:sz w:val="22"/>
                <w:szCs w:val="22"/>
              </w:rPr>
              <w:t>concerns</w:t>
            </w:r>
            <w:r w:rsidR="00E57799" w:rsidRPr="009073B2">
              <w:rPr>
                <w:rFonts w:ascii="FS Jack" w:hAnsi="FS Jack"/>
                <w:sz w:val="22"/>
                <w:szCs w:val="22"/>
              </w:rPr>
              <w:t xml:space="preserve"> and complaints with a focus on timeliness and outcomes and line with FA policy, </w:t>
            </w:r>
            <w:bookmarkStart w:id="2" w:name="_Int_IttQCcBz"/>
            <w:r w:rsidR="00E57799" w:rsidRPr="009073B2">
              <w:rPr>
                <w:rFonts w:ascii="FS Jack" w:hAnsi="FS Jack"/>
                <w:sz w:val="22"/>
                <w:szCs w:val="22"/>
              </w:rPr>
              <w:t>regulations,</w:t>
            </w:r>
            <w:bookmarkEnd w:id="2"/>
            <w:r w:rsidR="00E57799" w:rsidRPr="6A4D59CA">
              <w:rPr>
                <w:rFonts w:ascii="FS Jack" w:hAnsi="FS Jack"/>
                <w:sz w:val="22"/>
                <w:szCs w:val="22"/>
              </w:rPr>
              <w:t xml:space="preserve"> and guidance. </w:t>
            </w:r>
          </w:p>
          <w:p w14:paraId="57BDB1D3" w14:textId="6304A618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Use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>IT systems to monitor safeguarding compliance across the grassroots</w:t>
            </w:r>
            <w:r w:rsidR="000D22DA">
              <w:rPr>
                <w:rFonts w:ascii="FS Jack" w:hAnsi="FS Jack"/>
              </w:rPr>
              <w:t>’</w:t>
            </w:r>
            <w:r w:rsidRPr="009073B2">
              <w:rPr>
                <w:rFonts w:ascii="FS Jack" w:hAnsi="FS Jack"/>
              </w:rPr>
              <w:t xml:space="preserve"> volunteer network </w:t>
            </w:r>
            <w:r w:rsidR="00E57799" w:rsidRPr="009073B2">
              <w:rPr>
                <w:rFonts w:ascii="FS Jack" w:hAnsi="FS Jack"/>
              </w:rPr>
              <w:t xml:space="preserve">to manage risk </w:t>
            </w:r>
            <w:r w:rsidRPr="009073B2">
              <w:rPr>
                <w:rFonts w:ascii="FS Jack" w:hAnsi="FS Jack"/>
              </w:rPr>
              <w:t>and assist in strategic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planning</w:t>
            </w:r>
            <w:r w:rsidR="002972BD" w:rsidRPr="009073B2">
              <w:rPr>
                <w:rFonts w:ascii="FS Jack" w:hAnsi="FS Jack"/>
              </w:rPr>
              <w:t>.</w:t>
            </w:r>
          </w:p>
          <w:p w14:paraId="4470E101" w14:textId="6D42191B" w:rsidR="00E22412" w:rsidRPr="009073B2" w:rsidRDefault="00E22412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Utilise insight and data to inform all compliance activity </w:t>
            </w:r>
            <w:r w:rsidR="009C71BD" w:rsidRPr="009073B2">
              <w:rPr>
                <w:rFonts w:ascii="FS Jack" w:hAnsi="FS Jack"/>
              </w:rPr>
              <w:t>and take appropriate activity to address non-compliance.</w:t>
            </w:r>
          </w:p>
          <w:p w14:paraId="235BC38C" w14:textId="0D942998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637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Assist the Designated Safeguarding Officer to ensure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the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EB38D3">
              <w:rPr>
                <w:rFonts w:ascii="FS Jack" w:hAnsi="FS Jack"/>
                <w:iCs/>
                <w:spacing w:val="-2"/>
              </w:rPr>
              <w:t xml:space="preserve">Kent FA </w:t>
            </w:r>
            <w:r w:rsidR="008C5F95" w:rsidRPr="009073B2">
              <w:rPr>
                <w:rFonts w:ascii="FS Jack" w:hAnsi="FS Jack"/>
              </w:rPr>
              <w:t>is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compliant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with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safeguarding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legislation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proofErr w:type="gramStart"/>
            <w:r w:rsidR="008C5F95" w:rsidRPr="009073B2">
              <w:rPr>
                <w:rFonts w:ascii="FS Jack" w:hAnsi="FS Jack"/>
                <w:spacing w:val="-3"/>
              </w:rPr>
              <w:t>e.g.</w:t>
            </w:r>
            <w:proofErr w:type="gramEnd"/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Data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Protection/GDPR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2018,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Children’s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Act,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Protection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of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Freedoms</w:t>
            </w:r>
            <w:r w:rsidR="008C5F95" w:rsidRPr="009073B2">
              <w:rPr>
                <w:rFonts w:ascii="FS Jack" w:hAnsi="FS Jack"/>
                <w:spacing w:val="-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Act</w:t>
            </w:r>
            <w:r w:rsidR="008C5F95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 xml:space="preserve">(Criminal Record Checks), the Government’s ‘Working </w:t>
            </w:r>
            <w:r w:rsidR="008C5F95" w:rsidRPr="009073B2">
              <w:rPr>
                <w:rFonts w:ascii="FS Jack" w:hAnsi="FS Jack"/>
                <w:spacing w:val="-4"/>
              </w:rPr>
              <w:t xml:space="preserve">Together </w:t>
            </w:r>
            <w:r w:rsidR="008C5F95" w:rsidRPr="009073B2">
              <w:rPr>
                <w:rFonts w:ascii="FS Jack" w:hAnsi="FS Jack"/>
              </w:rPr>
              <w:t>guidance 2018’ and any other legislation or statutory guidance that may be</w:t>
            </w:r>
            <w:r w:rsidR="008C5F95" w:rsidRPr="009073B2">
              <w:rPr>
                <w:rFonts w:ascii="FS Jack" w:hAnsi="FS Jack"/>
                <w:spacing w:val="-22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introduced</w:t>
            </w:r>
            <w:r w:rsidR="00E54301" w:rsidRPr="009073B2">
              <w:rPr>
                <w:rFonts w:ascii="FS Jack" w:hAnsi="FS Jack"/>
              </w:rPr>
              <w:t>.</w:t>
            </w:r>
          </w:p>
          <w:p w14:paraId="126987D0" w14:textId="18CF5650" w:rsidR="008C5F95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59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Identify, </w:t>
            </w:r>
            <w:bookmarkStart w:id="3" w:name="_Int_3abzA95M"/>
            <w:r w:rsidRPr="009073B2">
              <w:rPr>
                <w:rFonts w:ascii="FS Jack" w:hAnsi="FS Jack"/>
              </w:rPr>
              <w:t>develop,</w:t>
            </w:r>
            <w:bookmarkEnd w:id="3"/>
            <w:r w:rsidRPr="009073B2">
              <w:rPr>
                <w:rFonts w:ascii="FS Jack" w:hAnsi="FS Jack"/>
              </w:rPr>
              <w:t xml:space="preserve"> and maintain</w:t>
            </w:r>
            <w:r w:rsidR="008C5F95" w:rsidRPr="009073B2">
              <w:rPr>
                <w:rFonts w:ascii="FS Jack" w:hAnsi="FS Jack"/>
              </w:rPr>
              <w:t xml:space="preserve"> strong relationships with key</w:t>
            </w:r>
            <w:r w:rsidRPr="009073B2">
              <w:rPr>
                <w:rFonts w:ascii="FS Jack" w:hAnsi="FS Jack"/>
              </w:rPr>
              <w:t xml:space="preserve"> local safeguarding</w:t>
            </w:r>
            <w:r w:rsidR="008C5F95" w:rsidRPr="009073B2">
              <w:rPr>
                <w:rFonts w:ascii="FS Jack" w:hAnsi="FS Jack"/>
                <w:spacing w:val="-1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stakeholders</w:t>
            </w:r>
            <w:r w:rsidR="0002732B" w:rsidRPr="009073B2">
              <w:rPr>
                <w:rFonts w:ascii="FS Jack" w:hAnsi="FS Jack"/>
              </w:rPr>
              <w:t>.</w:t>
            </w:r>
          </w:p>
          <w:p w14:paraId="758BE1A5" w14:textId="4DF6263F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33"/>
              <w:rPr>
                <w:rFonts w:ascii="FS Jack" w:hAnsi="FS Jack"/>
              </w:rPr>
            </w:pPr>
            <w:r w:rsidRPr="009073B2">
              <w:rPr>
                <w:rFonts w:ascii="FS Jack" w:hAnsi="FS Jack"/>
                <w:spacing w:val="-4"/>
              </w:rPr>
              <w:t>Assi</w:t>
            </w:r>
            <w:r w:rsidR="00E01933" w:rsidRPr="009073B2">
              <w:rPr>
                <w:rFonts w:ascii="FS Jack" w:hAnsi="FS Jack"/>
                <w:spacing w:val="-4"/>
              </w:rPr>
              <w:t>s</w:t>
            </w:r>
            <w:r w:rsidRPr="009073B2">
              <w:rPr>
                <w:rFonts w:ascii="FS Jack" w:hAnsi="FS Jack"/>
                <w:spacing w:val="-4"/>
              </w:rPr>
              <w:t>t the Designated Safeguarding Officer to s</w:t>
            </w:r>
            <w:r w:rsidR="008C5F95" w:rsidRPr="009073B2">
              <w:rPr>
                <w:rFonts w:ascii="FS Jack" w:hAnsi="FS Jack"/>
                <w:spacing w:val="-4"/>
              </w:rPr>
              <w:t xml:space="preserve">trategically </w:t>
            </w:r>
            <w:r w:rsidR="008C5F95" w:rsidRPr="009073B2">
              <w:rPr>
                <w:rFonts w:ascii="FS Jack" w:hAnsi="FS Jack"/>
                <w:spacing w:val="-3"/>
              </w:rPr>
              <w:t xml:space="preserve">manage </w:t>
            </w:r>
            <w:r w:rsidR="008C5F95" w:rsidRPr="009073B2">
              <w:rPr>
                <w:rFonts w:ascii="FS Jack" w:hAnsi="FS Jack"/>
                <w:spacing w:val="-4"/>
              </w:rPr>
              <w:t>effective Club</w:t>
            </w:r>
            <w:r w:rsidR="00E57799" w:rsidRPr="009073B2">
              <w:rPr>
                <w:rFonts w:ascii="FS Jack" w:hAnsi="FS Jack"/>
                <w:spacing w:val="-3"/>
              </w:rPr>
              <w:t xml:space="preserve"> Welfare Officer </w:t>
            </w:r>
            <w:proofErr w:type="gramStart"/>
            <w:r w:rsidR="008C5F95" w:rsidRPr="009073B2">
              <w:rPr>
                <w:rFonts w:ascii="FS Jack" w:hAnsi="FS Jack"/>
                <w:spacing w:val="-3"/>
              </w:rPr>
              <w:t>networks;</w:t>
            </w:r>
            <w:proofErr w:type="gramEnd"/>
            <w:r w:rsidR="008C5F95" w:rsidRPr="009073B2">
              <w:rPr>
                <w:rFonts w:ascii="FS Jack" w:hAnsi="FS Jack"/>
                <w:spacing w:val="-3"/>
              </w:rPr>
              <w:t xml:space="preserve"> liaising with </w:t>
            </w:r>
            <w:r w:rsidR="008C5F95" w:rsidRPr="009073B2">
              <w:rPr>
                <w:rFonts w:ascii="FS Jack" w:hAnsi="FS Jack"/>
              </w:rPr>
              <w:t xml:space="preserve">the </w:t>
            </w:r>
            <w:r w:rsidR="008C5F95" w:rsidRPr="009073B2">
              <w:rPr>
                <w:rFonts w:ascii="FS Jack" w:hAnsi="FS Jack"/>
                <w:spacing w:val="-3"/>
              </w:rPr>
              <w:t xml:space="preserve">Local Authority Designated </w:t>
            </w:r>
            <w:r w:rsidR="008C5F95" w:rsidRPr="009073B2">
              <w:rPr>
                <w:rFonts w:ascii="FS Jack" w:hAnsi="FS Jack"/>
                <w:spacing w:val="-4"/>
              </w:rPr>
              <w:t xml:space="preserve">Officers, </w:t>
            </w:r>
            <w:r w:rsidR="008C5F95" w:rsidRPr="009073B2">
              <w:rPr>
                <w:rFonts w:ascii="FS Jack" w:hAnsi="FS Jack"/>
                <w:spacing w:val="-3"/>
              </w:rPr>
              <w:t>Local S</w:t>
            </w:r>
            <w:r w:rsidR="008C5F95" w:rsidRPr="009073B2">
              <w:rPr>
                <w:rFonts w:ascii="FS Jack" w:hAnsi="FS Jack"/>
                <w:spacing w:val="-4"/>
              </w:rPr>
              <w:t xml:space="preserve">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Partnerships, Local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Adult Boards, </w:t>
            </w:r>
            <w:r w:rsidR="008C5F95" w:rsidRPr="009073B2">
              <w:rPr>
                <w:rFonts w:ascii="FS Jack" w:hAnsi="FS Jack"/>
                <w:spacing w:val="-4"/>
              </w:rPr>
              <w:t xml:space="preserve">Children’s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Adults</w:t>
            </w:r>
            <w:r w:rsidR="000D22DA">
              <w:rPr>
                <w:rFonts w:ascii="FS Jack" w:hAnsi="FS Jack"/>
                <w:spacing w:val="-3"/>
              </w:rPr>
              <w:t>’</w:t>
            </w:r>
            <w:r w:rsidR="008C5F95" w:rsidRPr="009073B2">
              <w:rPr>
                <w:rFonts w:ascii="FS Jack" w:hAnsi="FS Jack"/>
                <w:spacing w:val="-3"/>
              </w:rPr>
              <w:t xml:space="preserve"> Social Care Services, </w:t>
            </w:r>
            <w:r w:rsidR="008C5F95" w:rsidRPr="009073B2">
              <w:rPr>
                <w:rFonts w:ascii="FS Jack" w:hAnsi="FS Jack"/>
                <w:spacing w:val="-4"/>
              </w:rPr>
              <w:t xml:space="preserve">Police </w:t>
            </w:r>
            <w:r w:rsidR="008C5F95" w:rsidRPr="009073B2">
              <w:rPr>
                <w:rFonts w:ascii="FS Jack" w:hAnsi="FS Jack"/>
                <w:spacing w:val="-3"/>
              </w:rPr>
              <w:t xml:space="preserve">Child Protection </w:t>
            </w:r>
            <w:r w:rsidR="008C5F95" w:rsidRPr="009073B2">
              <w:rPr>
                <w:rFonts w:ascii="FS Jack" w:hAnsi="FS Jack"/>
                <w:spacing w:val="-7"/>
              </w:rPr>
              <w:t xml:space="preserve">Teams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support</w:t>
            </w:r>
            <w:r w:rsidR="00E57799" w:rsidRPr="009073B2">
              <w:rPr>
                <w:rFonts w:ascii="FS Jack" w:hAnsi="FS Jack"/>
              </w:rPr>
              <w:t xml:space="preserve"> </w:t>
            </w:r>
            <w:r w:rsidR="008C5F95" w:rsidRPr="009073B2">
              <w:rPr>
                <w:rFonts w:ascii="FS Jack" w:hAnsi="FS Jack"/>
                <w:spacing w:val="-3"/>
              </w:rPr>
              <w:t>club welfare officers</w:t>
            </w:r>
            <w:r w:rsidR="00E57799" w:rsidRPr="009073B2">
              <w:rPr>
                <w:rFonts w:ascii="FS Jack" w:hAnsi="FS Jack"/>
                <w:spacing w:val="-3"/>
              </w:rPr>
              <w:t xml:space="preserve"> (youth, adults and disability teams) to</w:t>
            </w:r>
            <w:r w:rsidR="008C5F95" w:rsidRPr="009073B2">
              <w:rPr>
                <w:rFonts w:ascii="FS Jack" w:hAnsi="FS Jack"/>
              </w:rPr>
              <w:t xml:space="preserve"> be </w:t>
            </w:r>
            <w:r w:rsidR="008C5F95" w:rsidRPr="009073B2">
              <w:rPr>
                <w:rFonts w:ascii="FS Jack" w:hAnsi="FS Jack"/>
                <w:spacing w:val="-3"/>
              </w:rPr>
              <w:t xml:space="preserve">compliant with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 xml:space="preserve">legislation, </w:t>
            </w:r>
            <w:r w:rsidR="008C5F95" w:rsidRPr="009073B2">
              <w:rPr>
                <w:rFonts w:ascii="FS Jack" w:hAnsi="FS Jack"/>
                <w:spacing w:val="-9"/>
              </w:rPr>
              <w:t xml:space="preserve">FA </w:t>
            </w:r>
            <w:r w:rsidR="008C5F95" w:rsidRPr="009073B2">
              <w:rPr>
                <w:rFonts w:ascii="FS Jack" w:hAnsi="FS Jack"/>
                <w:spacing w:val="-4"/>
              </w:rPr>
              <w:t xml:space="preserve">safeguarding </w:t>
            </w:r>
            <w:r w:rsidR="008C5F95" w:rsidRPr="009073B2">
              <w:rPr>
                <w:rFonts w:ascii="FS Jack" w:hAnsi="FS Jack"/>
                <w:spacing w:val="-3"/>
              </w:rPr>
              <w:t>policy, best</w:t>
            </w:r>
            <w:r w:rsidR="000D22DA">
              <w:rPr>
                <w:rFonts w:ascii="FS Jack" w:hAnsi="FS Jack"/>
                <w:spacing w:val="-3"/>
              </w:rPr>
              <w:t>-</w:t>
            </w:r>
            <w:r w:rsidR="008C5F95" w:rsidRPr="009073B2">
              <w:rPr>
                <w:rFonts w:ascii="FS Jack" w:hAnsi="FS Jack"/>
                <w:spacing w:val="-4"/>
              </w:rPr>
              <w:t xml:space="preserve">practice </w:t>
            </w:r>
            <w:r w:rsidR="008C5F95" w:rsidRPr="009073B2">
              <w:rPr>
                <w:rFonts w:ascii="FS Jack" w:hAnsi="FS Jack"/>
                <w:spacing w:val="-3"/>
              </w:rPr>
              <w:t xml:space="preserve">guidance </w:t>
            </w:r>
            <w:r w:rsidR="008C5F95" w:rsidRPr="009073B2">
              <w:rPr>
                <w:rFonts w:ascii="FS Jack" w:hAnsi="FS Jack"/>
              </w:rPr>
              <w:t xml:space="preserve">and </w:t>
            </w:r>
            <w:r w:rsidR="008C5F95" w:rsidRPr="009073B2">
              <w:rPr>
                <w:rFonts w:ascii="FS Jack" w:hAnsi="FS Jack"/>
                <w:spacing w:val="-3"/>
              </w:rPr>
              <w:t>education programmes</w:t>
            </w:r>
            <w:r w:rsidR="002202EC" w:rsidRPr="009073B2">
              <w:rPr>
                <w:rFonts w:ascii="FS Jack" w:hAnsi="FS Jack"/>
                <w:spacing w:val="-4"/>
              </w:rPr>
              <w:t>.</w:t>
            </w:r>
          </w:p>
          <w:p w14:paraId="125C61CB" w14:textId="2AEB455B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Manage a diverse workload being able to prioritise work according to risk and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timeframes</w:t>
            </w:r>
            <w:r w:rsidR="00E57799" w:rsidRPr="009073B2">
              <w:rPr>
                <w:rFonts w:ascii="FS Jack" w:hAnsi="FS Jack"/>
              </w:rPr>
              <w:t xml:space="preserve">, providing regular updates to the </w:t>
            </w:r>
            <w:r w:rsidR="000D22DA" w:rsidRPr="000D22DA">
              <w:rPr>
                <w:rFonts w:ascii="FS Jack" w:hAnsi="FS Jack"/>
              </w:rPr>
              <w:t>Designated Safeguarding Officer</w:t>
            </w:r>
            <w:r w:rsidR="00E57799" w:rsidRPr="009073B2">
              <w:rPr>
                <w:rFonts w:ascii="FS Jack" w:hAnsi="FS Jack"/>
              </w:rPr>
              <w:t xml:space="preserve"> on progress against the work programme and Performance Development Review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7D205D1E" w14:textId="59FE0D5A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318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Maintain strong links with key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 xml:space="preserve">staff and attend national </w:t>
            </w:r>
            <w:r w:rsidRPr="009073B2">
              <w:rPr>
                <w:rFonts w:ascii="FS Jack" w:hAnsi="FS Jack"/>
                <w:spacing w:val="-7"/>
              </w:rPr>
              <w:t xml:space="preserve">FA </w:t>
            </w:r>
            <w:r w:rsidRPr="009073B2">
              <w:rPr>
                <w:rFonts w:ascii="FS Jack" w:hAnsi="FS Jack"/>
              </w:rPr>
              <w:t>safeguarding events and CPD courses to ensure knowledge and skills are</w:t>
            </w:r>
            <w:r w:rsidRPr="009073B2">
              <w:rPr>
                <w:rFonts w:ascii="FS Jack" w:hAnsi="FS Jack"/>
                <w:spacing w:val="-21"/>
              </w:rPr>
              <w:t xml:space="preserve"> </w:t>
            </w:r>
            <w:r w:rsidRPr="009073B2">
              <w:rPr>
                <w:rFonts w:ascii="FS Jack" w:hAnsi="FS Jack"/>
              </w:rPr>
              <w:t>maintained and</w:t>
            </w:r>
            <w:r w:rsidRPr="009073B2">
              <w:rPr>
                <w:rFonts w:ascii="FS Jack" w:hAnsi="FS Jack"/>
                <w:spacing w:val="-1"/>
              </w:rPr>
              <w:t xml:space="preserve"> </w:t>
            </w:r>
            <w:r w:rsidRPr="009073B2">
              <w:rPr>
                <w:rFonts w:ascii="FS Jack" w:hAnsi="FS Jack"/>
              </w:rPr>
              <w:t>updated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4128F90A" w14:textId="1E910B33" w:rsidR="00E57799" w:rsidRPr="009073B2" w:rsidRDefault="00E5779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60" w:line="276" w:lineRule="auto"/>
              <w:ind w:right="557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Work with colleagues to address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poor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behaviour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raise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standards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in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grassroots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football,</w:t>
            </w:r>
            <w:r w:rsidRPr="009073B2">
              <w:rPr>
                <w:rFonts w:ascii="FS Jack" w:hAnsi="FS Jack"/>
                <w:spacing w:val="-4"/>
              </w:rPr>
              <w:t xml:space="preserve"> </w:t>
            </w:r>
            <w:r w:rsidRPr="009073B2">
              <w:rPr>
                <w:rFonts w:ascii="FS Jack" w:hAnsi="FS Jack"/>
              </w:rPr>
              <w:t>promoting</w:t>
            </w:r>
            <w:r w:rsidRPr="009073B2">
              <w:rPr>
                <w:rFonts w:ascii="FS Jack" w:hAnsi="FS Jack"/>
                <w:spacing w:val="-3"/>
              </w:rPr>
              <w:t xml:space="preserve"> fun and safe football environments </w:t>
            </w:r>
            <w:r w:rsidRPr="009073B2">
              <w:rPr>
                <w:rFonts w:ascii="FS Jack" w:hAnsi="FS Jack"/>
              </w:rPr>
              <w:t>and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creating a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culture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that</w:t>
            </w:r>
            <w:r w:rsidRPr="009073B2">
              <w:rPr>
                <w:rFonts w:ascii="FS Jack" w:hAnsi="FS Jack"/>
                <w:spacing w:val="-3"/>
              </w:rPr>
              <w:t xml:space="preserve"> lives and </w:t>
            </w:r>
            <w:r w:rsidRPr="009073B2">
              <w:rPr>
                <w:rFonts w:ascii="FS Jack" w:hAnsi="FS Jack"/>
              </w:rPr>
              <w:t>celebrates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>safer working</w:t>
            </w:r>
            <w:r w:rsidRPr="009073B2">
              <w:rPr>
                <w:rFonts w:ascii="FS Jack" w:hAnsi="FS Jack"/>
                <w:spacing w:val="-3"/>
              </w:rPr>
              <w:t xml:space="preserve"> </w:t>
            </w:r>
            <w:r w:rsidRPr="009073B2">
              <w:rPr>
                <w:rFonts w:ascii="FS Jack" w:hAnsi="FS Jack"/>
              </w:rPr>
              <w:t xml:space="preserve">practice across the </w:t>
            </w:r>
            <w:r w:rsidR="00EB38D3">
              <w:rPr>
                <w:rFonts w:ascii="FS Jack" w:hAnsi="FS Jack"/>
                <w:iCs/>
                <w:spacing w:val="-4"/>
              </w:rPr>
              <w:t>Kent FA</w:t>
            </w:r>
            <w:r w:rsidRPr="009073B2">
              <w:rPr>
                <w:rFonts w:ascii="FS Jack" w:hAnsi="FS Jack"/>
                <w:iCs/>
                <w:spacing w:val="-4"/>
              </w:rPr>
              <w:t>’s activity and grassroots football.</w:t>
            </w:r>
          </w:p>
          <w:p w14:paraId="0F270178" w14:textId="36DCF9BF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ind w:right="480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Co-ordinate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safeguarding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visits,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spot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checks/audits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clubs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throughout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season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to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ensure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they</w:t>
            </w:r>
            <w:r w:rsidRPr="009073B2">
              <w:rPr>
                <w:rFonts w:ascii="FS Jack" w:hAnsi="FS Jack"/>
                <w:spacing w:val="-1"/>
              </w:rPr>
              <w:t xml:space="preserve"> </w:t>
            </w:r>
            <w:r w:rsidRPr="009073B2">
              <w:rPr>
                <w:rFonts w:ascii="FS Jack" w:hAnsi="FS Jack"/>
              </w:rPr>
              <w:t>are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compliant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with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records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they</w:t>
            </w:r>
            <w:r w:rsidRPr="009073B2">
              <w:rPr>
                <w:rFonts w:ascii="FS Jack" w:hAnsi="FS Jack"/>
                <w:spacing w:val="-2"/>
              </w:rPr>
              <w:t xml:space="preserve"> </w:t>
            </w:r>
            <w:r w:rsidRPr="009073B2">
              <w:rPr>
                <w:rFonts w:ascii="FS Jack" w:hAnsi="FS Jack"/>
              </w:rPr>
              <w:t>have submitted to the</w:t>
            </w:r>
            <w:r w:rsidR="002202EC" w:rsidRPr="009073B2">
              <w:rPr>
                <w:rFonts w:ascii="FS Jack" w:hAnsi="FS Jack"/>
                <w:spacing w:val="-1"/>
              </w:rPr>
              <w:t xml:space="preserve"> </w:t>
            </w:r>
            <w:r w:rsidR="00EB38D3">
              <w:rPr>
                <w:rFonts w:ascii="FS Jack" w:hAnsi="FS Jack"/>
                <w:iCs/>
                <w:spacing w:val="-1"/>
              </w:rPr>
              <w:t>Kent FA</w:t>
            </w:r>
            <w:r w:rsidR="00076ED7" w:rsidRPr="009073B2">
              <w:rPr>
                <w:rFonts w:ascii="FS Jack" w:hAnsi="FS Jack"/>
                <w:iCs/>
                <w:spacing w:val="-1"/>
              </w:rPr>
              <w:t xml:space="preserve"> and to check on the culture and safeguarding practice </w:t>
            </w:r>
          </w:p>
          <w:p w14:paraId="667012E3" w14:textId="263E6CC1" w:rsidR="008C5F95" w:rsidRPr="009073B2" w:rsidRDefault="00767D09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 xml:space="preserve">Work closely with the Designated Safeguarding Officer to </w:t>
            </w:r>
            <w:r w:rsidR="00076ED7" w:rsidRPr="009073B2">
              <w:rPr>
                <w:rFonts w:ascii="FS Jack" w:hAnsi="FS Jack"/>
              </w:rPr>
              <w:t>co</w:t>
            </w:r>
            <w:r w:rsidR="000D22DA">
              <w:rPr>
                <w:rFonts w:ascii="FS Jack" w:hAnsi="FS Jack"/>
              </w:rPr>
              <w:t>-</w:t>
            </w:r>
            <w:r w:rsidR="00076ED7" w:rsidRPr="009073B2">
              <w:rPr>
                <w:rFonts w:ascii="FS Jack" w:hAnsi="FS Jack"/>
              </w:rPr>
              <w:t xml:space="preserve">ordinate </w:t>
            </w:r>
            <w:r w:rsidR="008C5F95" w:rsidRPr="009073B2">
              <w:rPr>
                <w:rFonts w:ascii="FS Jack" w:hAnsi="FS Jack"/>
              </w:rPr>
              <w:t xml:space="preserve">and deliver CPD events for </w:t>
            </w:r>
            <w:r w:rsidR="0033677E" w:rsidRPr="009073B2">
              <w:rPr>
                <w:rFonts w:ascii="FS Jack" w:hAnsi="FS Jack"/>
              </w:rPr>
              <w:t>C</w:t>
            </w:r>
            <w:r w:rsidR="008C5F95" w:rsidRPr="009073B2">
              <w:rPr>
                <w:rFonts w:ascii="FS Jack" w:hAnsi="FS Jack"/>
              </w:rPr>
              <w:t xml:space="preserve">lub </w:t>
            </w:r>
            <w:r w:rsidR="00076ED7" w:rsidRPr="009073B2">
              <w:rPr>
                <w:rFonts w:ascii="FS Jack" w:hAnsi="FS Jack"/>
              </w:rPr>
              <w:t xml:space="preserve">and </w:t>
            </w:r>
            <w:r w:rsidR="0033677E" w:rsidRPr="009073B2">
              <w:rPr>
                <w:rFonts w:ascii="FS Jack" w:hAnsi="FS Jack"/>
              </w:rPr>
              <w:t>L</w:t>
            </w:r>
            <w:r w:rsidR="00076ED7" w:rsidRPr="009073B2">
              <w:rPr>
                <w:rFonts w:ascii="FS Jack" w:hAnsi="FS Jack"/>
              </w:rPr>
              <w:t xml:space="preserve">eague </w:t>
            </w:r>
            <w:r w:rsidR="008C5F95" w:rsidRPr="009073B2">
              <w:rPr>
                <w:rFonts w:ascii="FS Jack" w:hAnsi="FS Jack"/>
                <w:spacing w:val="-3"/>
              </w:rPr>
              <w:t>Welfare</w:t>
            </w:r>
            <w:r w:rsidR="002202EC" w:rsidRPr="009073B2">
              <w:rPr>
                <w:rFonts w:ascii="FS Jack" w:hAnsi="FS Jack"/>
                <w:spacing w:val="-3"/>
              </w:rPr>
              <w:t xml:space="preserve"> </w:t>
            </w:r>
            <w:r w:rsidR="008C5F95" w:rsidRPr="009073B2">
              <w:rPr>
                <w:rFonts w:ascii="FS Jack" w:hAnsi="FS Jack"/>
              </w:rPr>
              <w:t>Officers</w:t>
            </w:r>
            <w:r w:rsidR="00076ED7" w:rsidRPr="009073B2">
              <w:rPr>
                <w:rFonts w:ascii="FS Jack" w:hAnsi="FS Jack"/>
              </w:rPr>
              <w:t xml:space="preserve"> </w:t>
            </w:r>
            <w:r w:rsidR="00076ED7" w:rsidRPr="009073B2">
              <w:rPr>
                <w:rFonts w:ascii="FS Jack" w:hAnsi="FS Jack"/>
                <w:spacing w:val="-3"/>
              </w:rPr>
              <w:t xml:space="preserve">(youth, </w:t>
            </w:r>
            <w:proofErr w:type="gramStart"/>
            <w:r w:rsidR="00076ED7" w:rsidRPr="009073B2">
              <w:rPr>
                <w:rFonts w:ascii="FS Jack" w:hAnsi="FS Jack"/>
                <w:spacing w:val="-3"/>
              </w:rPr>
              <w:t>adults</w:t>
            </w:r>
            <w:proofErr w:type="gramEnd"/>
            <w:r w:rsidR="00076ED7" w:rsidRPr="009073B2">
              <w:rPr>
                <w:rFonts w:ascii="FS Jack" w:hAnsi="FS Jack"/>
                <w:spacing w:val="-3"/>
              </w:rPr>
              <w:t xml:space="preserve"> and disability teams)</w:t>
            </w:r>
            <w:r w:rsidR="002202EC" w:rsidRPr="009073B2">
              <w:rPr>
                <w:rFonts w:ascii="FS Jack" w:hAnsi="FS Jack"/>
              </w:rPr>
              <w:t>.</w:t>
            </w:r>
          </w:p>
          <w:p w14:paraId="74917470" w14:textId="6A2EA57B" w:rsidR="008C5F95" w:rsidRPr="009073B2" w:rsidRDefault="008C5F95" w:rsidP="00D848BE">
            <w:pPr>
              <w:pStyle w:val="TableParagraph"/>
              <w:numPr>
                <w:ilvl w:val="0"/>
                <w:numId w:val="28"/>
              </w:numPr>
              <w:tabs>
                <w:tab w:val="left" w:pos="454"/>
              </w:tabs>
              <w:spacing w:before="0" w:line="276" w:lineRule="auto"/>
              <w:rPr>
                <w:rFonts w:ascii="FS Jack" w:hAnsi="FS Jack"/>
              </w:rPr>
            </w:pPr>
            <w:r w:rsidRPr="009073B2">
              <w:rPr>
                <w:rFonts w:ascii="FS Jack" w:hAnsi="FS Jack"/>
              </w:rPr>
              <w:t>Ensure that enough safeguarding workshop opportunities are available for new</w:t>
            </w:r>
            <w:r w:rsidRPr="009073B2">
              <w:rPr>
                <w:rFonts w:ascii="FS Jack" w:hAnsi="FS Jack"/>
                <w:spacing w:val="-10"/>
              </w:rPr>
              <w:t xml:space="preserve"> </w:t>
            </w:r>
            <w:r w:rsidRPr="009073B2">
              <w:rPr>
                <w:rFonts w:ascii="FS Jack" w:hAnsi="FS Jack"/>
              </w:rPr>
              <w:t>volunteers</w:t>
            </w:r>
            <w:r w:rsidR="00124F05" w:rsidRPr="009073B2">
              <w:rPr>
                <w:rFonts w:ascii="FS Jack" w:hAnsi="FS Jack"/>
              </w:rPr>
              <w:t>.</w:t>
            </w:r>
          </w:p>
          <w:p w14:paraId="644648BC" w14:textId="58051C27" w:rsidR="00076ED7" w:rsidRPr="009073B2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 xml:space="preserve">Ensure that any individual helping with </w:t>
            </w:r>
            <w:r w:rsidR="00EB38D3" w:rsidRPr="009073B2">
              <w:rPr>
                <w:rFonts w:ascii="FS Jack" w:hAnsi="FS Jack"/>
                <w:sz w:val="22"/>
                <w:szCs w:val="22"/>
              </w:rPr>
              <w:t xml:space="preserve">any </w:t>
            </w:r>
            <w:r w:rsidR="00EB38D3">
              <w:rPr>
                <w:rFonts w:ascii="FS Jack" w:hAnsi="FS Jack"/>
                <w:iCs/>
                <w:spacing w:val="-5"/>
                <w:sz w:val="22"/>
                <w:szCs w:val="22"/>
              </w:rPr>
              <w:t xml:space="preserve">Kent FA 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event involving children and adults at risk is suitably DBS-checked, </w:t>
            </w:r>
            <w:r w:rsidR="002940AE" w:rsidRPr="009073B2">
              <w:rPr>
                <w:rFonts w:ascii="FS Jack" w:hAnsi="FS Jack"/>
                <w:sz w:val="22"/>
                <w:szCs w:val="22"/>
              </w:rPr>
              <w:t>trained,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 and understand their responsibilities at the</w:t>
            </w:r>
            <w:r w:rsidRPr="009073B2">
              <w:rPr>
                <w:rFonts w:ascii="FS Jack" w:hAnsi="FS Jack"/>
                <w:spacing w:val="-16"/>
                <w:sz w:val="22"/>
                <w:szCs w:val="22"/>
              </w:rPr>
              <w:t xml:space="preserve"> </w:t>
            </w:r>
            <w:r w:rsidRPr="009073B2">
              <w:rPr>
                <w:rFonts w:ascii="FS Jack" w:hAnsi="FS Jack"/>
                <w:sz w:val="22"/>
                <w:szCs w:val="22"/>
              </w:rPr>
              <w:t>event.</w:t>
            </w:r>
          </w:p>
          <w:p w14:paraId="0A69949F" w14:textId="5E5C10C9" w:rsidR="006679D4" w:rsidRPr="009073B2" w:rsidRDefault="00076ED7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 w:rsidRPr="009073B2">
              <w:rPr>
                <w:rFonts w:ascii="FS Jack" w:eastAsia="FS Jack" w:hAnsi="FS Jack" w:cs="FS Jack"/>
                <w:sz w:val="22"/>
                <w:szCs w:val="22"/>
              </w:rPr>
              <w:t xml:space="preserve">Work with colleagues to </w:t>
            </w:r>
            <w:r w:rsidRPr="009073B2">
              <w:rPr>
                <w:rFonts w:ascii="FS Jack" w:hAnsi="FS Jack"/>
                <w:sz w:val="22"/>
                <w:szCs w:val="22"/>
              </w:rPr>
              <w:t>e</w:t>
            </w:r>
            <w:r w:rsidR="008C5F95" w:rsidRPr="009073B2">
              <w:rPr>
                <w:rFonts w:ascii="FS Jack" w:hAnsi="FS Jack"/>
                <w:sz w:val="22"/>
                <w:szCs w:val="22"/>
              </w:rPr>
              <w:t xml:space="preserve">mbed safeguarding and equality throughout the </w:t>
            </w:r>
            <w:r w:rsidR="00EB38D3">
              <w:rPr>
                <w:rFonts w:ascii="FS Jack" w:hAnsi="FS Jack"/>
                <w:iCs/>
                <w:sz w:val="22"/>
                <w:szCs w:val="22"/>
              </w:rPr>
              <w:t xml:space="preserve">Kent FA </w:t>
            </w:r>
            <w:r w:rsidR="008C5F95" w:rsidRPr="009073B2">
              <w:rPr>
                <w:rFonts w:ascii="FS Jack" w:hAnsi="FS Jack"/>
                <w:sz w:val="22"/>
                <w:szCs w:val="22"/>
              </w:rPr>
              <w:t xml:space="preserve">and grassroots football. </w:t>
            </w:r>
          </w:p>
          <w:p w14:paraId="5CCC7527" w14:textId="11D0F392" w:rsidR="00AE0B98" w:rsidRPr="009073B2" w:rsidRDefault="00AE0B98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9073B2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7E77D5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9073B2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9073B2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0D22DA">
              <w:rPr>
                <w:rFonts w:ascii="FS Jack" w:hAnsi="FS Jack"/>
                <w:sz w:val="22"/>
                <w:szCs w:val="22"/>
              </w:rPr>
              <w:t>a</w:t>
            </w:r>
            <w:r w:rsidRPr="009073B2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66CFF802" w14:textId="7C744A16" w:rsidR="006679D4" w:rsidRPr="00D848BE" w:rsidRDefault="009A7DA5" w:rsidP="00D848B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Cs/>
                <w:sz w:val="22"/>
                <w:szCs w:val="22"/>
              </w:rPr>
            </w:pPr>
            <w:r w:rsidRPr="009073B2">
              <w:rPr>
                <w:rFonts w:ascii="FS Jack" w:hAnsi="FS Jack" w:cs="Arial"/>
                <w:sz w:val="22"/>
                <w:szCs w:val="22"/>
              </w:rPr>
              <w:t xml:space="preserve">Execute tasks as required </w:t>
            </w:r>
            <w:r w:rsidR="002940AE" w:rsidRPr="009073B2">
              <w:rPr>
                <w:rFonts w:ascii="FS Jack" w:hAnsi="FS Jack" w:cs="Arial"/>
                <w:sz w:val="22"/>
                <w:szCs w:val="22"/>
              </w:rPr>
              <w:t>to</w:t>
            </w:r>
            <w:r w:rsidRPr="009073B2">
              <w:rPr>
                <w:rFonts w:ascii="FS Jack" w:hAnsi="FS Jack" w:cs="Arial"/>
                <w:sz w:val="22"/>
                <w:szCs w:val="22"/>
              </w:rPr>
              <w:t xml:space="preserve"> meet the</w:t>
            </w:r>
            <w:r w:rsidR="00EB38D3">
              <w:rPr>
                <w:rFonts w:ascii="FS Jack" w:hAnsi="FS Jack" w:cs="Arial"/>
                <w:sz w:val="22"/>
                <w:szCs w:val="22"/>
              </w:rPr>
              <w:t xml:space="preserve"> Kent FA’s </w:t>
            </w:r>
            <w:r w:rsidRPr="009073B2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0847E13A" w:rsidR="00DD1E3F" w:rsidRDefault="00DD1E3F" w:rsidP="00D848BE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D848BE" w14:paraId="4077FBA9" w14:textId="77777777" w:rsidTr="00C924AE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18F5C0DA" w:rsidR="003F2E4D" w:rsidRPr="00D848BE" w:rsidRDefault="003F2E4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D848BE" w14:paraId="5F437309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D848BE" w:rsidRDefault="00FD5595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D848BE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D848BE" w14:paraId="21749A21" w14:textId="77777777" w:rsidTr="00EB48EC">
        <w:trPr>
          <w:trHeight w:val="259"/>
        </w:trPr>
        <w:tc>
          <w:tcPr>
            <w:tcW w:w="5211" w:type="dxa"/>
            <w:shd w:val="clear" w:color="auto" w:fill="auto"/>
          </w:tcPr>
          <w:p w14:paraId="450216B1" w14:textId="37836383" w:rsidR="00AD7754" w:rsidRPr="00D848BE" w:rsidRDefault="004A04D0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Essential </w:t>
            </w:r>
          </w:p>
          <w:p w14:paraId="353FD383" w14:textId="7463CB96" w:rsidR="00EB48EC" w:rsidRPr="00D848BE" w:rsidRDefault="003155A3" w:rsidP="00D848BE">
            <w:pPr>
              <w:numPr>
                <w:ilvl w:val="0"/>
                <w:numId w:val="3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Safeguarding qualification and/or relevant experience in a child protection, safeguarding, or welfare role. </w:t>
            </w:r>
          </w:p>
        </w:tc>
        <w:tc>
          <w:tcPr>
            <w:tcW w:w="5426" w:type="dxa"/>
            <w:shd w:val="clear" w:color="auto" w:fill="auto"/>
          </w:tcPr>
          <w:p w14:paraId="15668913" w14:textId="1F397ABB" w:rsidR="00603ECF" w:rsidRPr="00D848BE" w:rsidRDefault="00280DFE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Desirable </w:t>
            </w:r>
          </w:p>
          <w:p w14:paraId="799181BB" w14:textId="26F42E68" w:rsidR="00881DDD" w:rsidRPr="00D848BE" w:rsidRDefault="00881DDD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Completion of recognised Designated Safeguarding Officer training at Level 2 &amp; 3</w:t>
            </w:r>
            <w:r w:rsid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6CA217B6" w14:textId="00A52301" w:rsidR="00A42A32" w:rsidRPr="00D848BE" w:rsidRDefault="00D55927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1032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A </w:t>
            </w:r>
            <w:r w:rsidR="00A42A32" w:rsidRPr="00D848BE">
              <w:rPr>
                <w:rFonts w:ascii="FS Jack" w:hAnsi="FS Jack"/>
              </w:rPr>
              <w:t>qualification in Business Administration</w:t>
            </w:r>
            <w:r w:rsidR="000D22DA">
              <w:rPr>
                <w:rFonts w:ascii="FS Jack" w:hAnsi="FS Jack"/>
              </w:rPr>
              <w:t>.</w:t>
            </w:r>
          </w:p>
        </w:tc>
      </w:tr>
      <w:tr w:rsidR="00C07226" w:rsidRPr="00D848BE" w14:paraId="61360358" w14:textId="77777777" w:rsidTr="009D162A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D848BE" w:rsidRDefault="00C07226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D848BE" w14:paraId="1ED05498" w14:textId="77777777" w:rsidTr="00A9678E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D848BE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3D37E223" w14:textId="5A3C7AF5" w:rsidR="004838E0" w:rsidRPr="00D848BE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Style w:val="eop"/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 xml:space="preserve">Outstanding team-working </w:t>
            </w:r>
            <w:r w:rsidR="006E436B" w:rsidRPr="00D848BE">
              <w:rPr>
                <w:rStyle w:val="normaltextrun"/>
                <w:rFonts w:ascii="FS Jack" w:hAnsi="FS Jack"/>
                <w:sz w:val="22"/>
                <w:szCs w:val="22"/>
              </w:rPr>
              <w:t xml:space="preserve">and organisational </w:t>
            </w: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>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23EB2059" w14:textId="5D45FF8A" w:rsidR="004838E0" w:rsidRPr="00D848BE" w:rsidRDefault="004838E0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</w:rPr>
              <w:t>Exceptional communication, interpersonal and influencing 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0C3CE968" w14:textId="152BC98A" w:rsidR="006E3E01" w:rsidRPr="00D848BE" w:rsidRDefault="00AE65D5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A child-centred approach</w:t>
            </w:r>
            <w:r w:rsidR="006E436B" w:rsidRPr="00D848BE">
              <w:rPr>
                <w:rFonts w:ascii="FS Jack" w:hAnsi="FS Jack"/>
                <w:sz w:val="22"/>
                <w:szCs w:val="22"/>
              </w:rPr>
              <w:t xml:space="preserve">, </w:t>
            </w:r>
            <w:r w:rsidR="00190DE9" w:rsidRPr="00D848BE">
              <w:rPr>
                <w:rFonts w:ascii="FS Jack" w:hAnsi="FS Jack"/>
                <w:sz w:val="22"/>
                <w:szCs w:val="22"/>
              </w:rPr>
              <w:t xml:space="preserve">able to </w:t>
            </w:r>
            <w:r w:rsidRPr="00D848BE">
              <w:rPr>
                <w:rFonts w:ascii="FS Jack" w:hAnsi="FS Jack"/>
                <w:sz w:val="22"/>
                <w:szCs w:val="22"/>
              </w:rPr>
              <w:t>maintain this</w:t>
            </w:r>
            <w:r w:rsidRPr="00D848BE">
              <w:rPr>
                <w:rFonts w:ascii="FS Jack" w:hAnsi="FS Jack"/>
                <w:spacing w:val="-6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z w:val="22"/>
                <w:szCs w:val="22"/>
              </w:rPr>
              <w:t>perspectiv</w:t>
            </w:r>
            <w:r w:rsidR="00A629B0" w:rsidRPr="00D848BE">
              <w:rPr>
                <w:rFonts w:ascii="FS Jack" w:hAnsi="FS Jack"/>
                <w:sz w:val="22"/>
                <w:szCs w:val="22"/>
              </w:rPr>
              <w:t>e</w:t>
            </w:r>
            <w:r w:rsidR="006E436B" w:rsidRPr="00D848BE">
              <w:rPr>
                <w:rFonts w:ascii="FS Jack" w:hAnsi="FS Jack"/>
                <w:sz w:val="22"/>
                <w:szCs w:val="22"/>
              </w:rPr>
              <w:t xml:space="preserve"> and use common sense</w:t>
            </w:r>
          </w:p>
          <w:p w14:paraId="3949A728" w14:textId="61694412" w:rsidR="00A629B0" w:rsidRPr="00D848BE" w:rsidRDefault="00A629B0" w:rsidP="00D848B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Ability to write reports and compile case file</w:t>
            </w:r>
            <w:r w:rsidRPr="00D848BE">
              <w:rPr>
                <w:rFonts w:ascii="FS Jack" w:hAnsi="FS Jack"/>
                <w:spacing w:val="-3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z w:val="22"/>
                <w:szCs w:val="22"/>
              </w:rPr>
              <w:t>information</w:t>
            </w:r>
            <w:r w:rsid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49737A05" w14:textId="1E6558CF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8" w:line="276" w:lineRule="auto"/>
              <w:ind w:right="694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Ability to deal constructively with people’s emotions </w:t>
            </w:r>
            <w:r w:rsidRPr="00D848BE">
              <w:rPr>
                <w:rFonts w:ascii="FS Jack" w:hAnsi="FS Jack"/>
                <w:spacing w:val="-4"/>
              </w:rPr>
              <w:t>(</w:t>
            </w:r>
            <w:proofErr w:type="gramStart"/>
            <w:r w:rsidRPr="00D848BE">
              <w:rPr>
                <w:rFonts w:ascii="FS Jack" w:hAnsi="FS Jack"/>
                <w:spacing w:val="-4"/>
              </w:rPr>
              <w:t>e.g.</w:t>
            </w:r>
            <w:proofErr w:type="gramEnd"/>
            <w:r w:rsidRPr="00D848BE">
              <w:rPr>
                <w:rFonts w:ascii="FS Jack" w:hAnsi="FS Jack"/>
                <w:spacing w:val="-4"/>
              </w:rPr>
              <w:t xml:space="preserve"> </w:t>
            </w:r>
            <w:r w:rsidRPr="00D848BE">
              <w:rPr>
                <w:rFonts w:ascii="FS Jack" w:hAnsi="FS Jack"/>
              </w:rPr>
              <w:t>upset, distress, conflict, animosity)</w:t>
            </w:r>
            <w:r w:rsidR="000D22DA">
              <w:rPr>
                <w:rFonts w:ascii="FS Jack" w:hAnsi="FS Jack"/>
              </w:rPr>
              <w:t>.</w:t>
            </w:r>
          </w:p>
          <w:p w14:paraId="6E1CE80E" w14:textId="310CB0C0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Capacity to handle confidential data/information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sensitively</w:t>
            </w:r>
            <w:r w:rsidR="000D22DA">
              <w:rPr>
                <w:rFonts w:ascii="FS Jack" w:hAnsi="FS Jack"/>
              </w:rPr>
              <w:t>.</w:t>
            </w:r>
          </w:p>
          <w:p w14:paraId="65FF63E9" w14:textId="4EE58E64" w:rsidR="00A42A32" w:rsidRPr="00D848BE" w:rsidRDefault="00A42A32" w:rsidP="00D848BE">
            <w:pPr>
              <w:pStyle w:val="TableParagraph"/>
              <w:numPr>
                <w:ilvl w:val="0"/>
                <w:numId w:val="34"/>
              </w:numPr>
              <w:tabs>
                <w:tab w:val="left" w:pos="567"/>
              </w:tabs>
              <w:spacing w:before="69" w:line="276" w:lineRule="auto"/>
              <w:ind w:right="960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Ability to promote </w:t>
            </w:r>
            <w:r w:rsidR="00DC3B87" w:rsidRPr="00D848BE">
              <w:rPr>
                <w:rFonts w:ascii="FS Jack" w:hAnsi="FS Jack"/>
              </w:rPr>
              <w:t>safer</w:t>
            </w:r>
            <w:r w:rsidRPr="00D848BE">
              <w:rPr>
                <w:rFonts w:ascii="FS Jack" w:hAnsi="FS Jack"/>
              </w:rPr>
              <w:t xml:space="preserve"> practice and the importance of </w:t>
            </w:r>
            <w:r w:rsidRPr="00D848BE">
              <w:rPr>
                <w:rFonts w:ascii="FS Jack" w:hAnsi="FS Jack"/>
                <w:spacing w:val="-4"/>
              </w:rPr>
              <w:t xml:space="preserve">safe </w:t>
            </w:r>
            <w:r w:rsidRPr="00D848BE">
              <w:rPr>
                <w:rFonts w:ascii="FS Jack" w:hAnsi="FS Jack"/>
              </w:rPr>
              <w:t>and fun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="00DC3B87" w:rsidRPr="00D848BE">
              <w:rPr>
                <w:rFonts w:ascii="FS Jack" w:hAnsi="FS Jack"/>
                <w:spacing w:val="-1"/>
              </w:rPr>
              <w:t xml:space="preserve">football </w:t>
            </w:r>
            <w:r w:rsidRPr="00D848BE">
              <w:rPr>
                <w:rFonts w:ascii="FS Jack" w:hAnsi="FS Jack"/>
              </w:rPr>
              <w:t>environment</w:t>
            </w:r>
            <w:r w:rsidR="00DC3B87" w:rsidRPr="00D848BE">
              <w:rPr>
                <w:rFonts w:ascii="FS Jack" w:hAnsi="FS Jack"/>
              </w:rPr>
              <w:t>s</w:t>
            </w:r>
            <w:r w:rsidR="000D22DA">
              <w:rPr>
                <w:rFonts w:ascii="FS Jack" w:hAnsi="FS Jack"/>
              </w:rPr>
              <w:t>.</w:t>
            </w:r>
            <w:r w:rsidR="00DC3B87" w:rsidRPr="00D848BE">
              <w:rPr>
                <w:rFonts w:ascii="FS Jack" w:hAnsi="FS Jack"/>
              </w:rPr>
              <w:t xml:space="preserve"> </w:t>
            </w:r>
          </w:p>
          <w:p w14:paraId="7BFD03DB" w14:textId="57946798" w:rsidR="003331C4" w:rsidRPr="00D848BE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Effective </w:t>
            </w:r>
            <w:proofErr w:type="spellStart"/>
            <w:r w:rsidRPr="00D848BE">
              <w:rPr>
                <w:rStyle w:val="spellingerror"/>
                <w:rFonts w:ascii="FS Jack" w:hAnsi="FS Jack"/>
                <w:sz w:val="22"/>
                <w:szCs w:val="22"/>
                <w:lang w:val="en-US"/>
              </w:rPr>
              <w:t>prioritisation</w:t>
            </w:r>
            <w:proofErr w:type="spellEnd"/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 and time-management skills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.</w:t>
            </w:r>
            <w:r w:rsidRPr="00D848BE">
              <w:rPr>
                <w:rStyle w:val="eop"/>
                <w:rFonts w:ascii="FS Jack" w:hAnsi="FS Jack"/>
                <w:sz w:val="22"/>
                <w:szCs w:val="22"/>
              </w:rPr>
              <w:t> </w:t>
            </w:r>
          </w:p>
          <w:p w14:paraId="5B4703C5" w14:textId="4593E420" w:rsidR="009F3CA9" w:rsidRPr="00D848BE" w:rsidRDefault="003331C4" w:rsidP="00D848BE">
            <w:pPr>
              <w:pStyle w:val="paragraph"/>
              <w:numPr>
                <w:ilvl w:val="0"/>
                <w:numId w:val="34"/>
              </w:numPr>
              <w:spacing w:before="0" w:beforeAutospacing="0" w:after="0" w:afterAutospacing="0" w:line="276" w:lineRule="auto"/>
              <w:textAlignment w:val="baseline"/>
              <w:rPr>
                <w:rFonts w:ascii="FS Jack" w:hAnsi="FS Jack"/>
                <w:sz w:val="22"/>
                <w:szCs w:val="22"/>
              </w:rPr>
            </w:pP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Competent in the use of IT</w:t>
            </w:r>
            <w:r w:rsidR="000D22DA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>,</w:t>
            </w:r>
            <w:r w:rsidRPr="00D848BE">
              <w:rPr>
                <w:rStyle w:val="normaltextrun"/>
                <w:rFonts w:ascii="FS Jack" w:hAnsi="FS Jack"/>
                <w:sz w:val="22"/>
                <w:szCs w:val="22"/>
                <w:lang w:val="en-US"/>
              </w:rPr>
              <w:t xml:space="preserve"> including Microsoft Office applications</w:t>
            </w:r>
            <w:r w:rsidR="000D22DA">
              <w:rPr>
                <w:rStyle w:val="eop"/>
                <w:rFonts w:ascii="FS Jack" w:hAnsi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D848BE" w:rsidRDefault="00C07226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1B4B8F1B" w14:textId="27F037A8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Effective presentation and facilitation skills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3CBDBDAD" w14:textId="799A715E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Ability to de-escalate heated and challenging situations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  <w:p w14:paraId="56225888" w14:textId="6F8E6DD3" w:rsidR="00DC3B87" w:rsidRPr="00D848BE" w:rsidRDefault="00DC3B87" w:rsidP="00D848BE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Experience of interviewing children and or adults in relation to allegations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D848BE">
              <w:rPr>
                <w:rFonts w:ascii="FS Jack" w:hAnsi="FS Jack"/>
                <w:bCs/>
                <w:sz w:val="22"/>
                <w:szCs w:val="22"/>
              </w:rPr>
              <w:t xml:space="preserve">  </w:t>
            </w:r>
          </w:p>
          <w:p w14:paraId="79C0F892" w14:textId="77777777" w:rsidR="00D12375" w:rsidRPr="00D848BE" w:rsidRDefault="00D12375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D848BE" w:rsidRDefault="0071603A" w:rsidP="00D848BE">
            <w:pPr>
              <w:spacing w:line="276" w:lineRule="auto"/>
              <w:ind w:left="36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D848BE" w14:paraId="65F742CF" w14:textId="77777777" w:rsidTr="009D162A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072331F0" w:rsidR="0090126D" w:rsidRPr="00D848BE" w:rsidRDefault="0090126D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Knowledge</w:t>
            </w:r>
            <w:r w:rsidR="00AE65D5" w:rsidRPr="00D848BE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AB73D5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AE65D5" w:rsidRPr="00D848BE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D848BE" w14:paraId="23D4E812" w14:textId="77777777" w:rsidTr="005A6882">
        <w:trPr>
          <w:trHeight w:val="614"/>
        </w:trPr>
        <w:tc>
          <w:tcPr>
            <w:tcW w:w="5211" w:type="dxa"/>
            <w:tcBorders>
              <w:bottom w:val="single" w:sz="4" w:space="0" w:color="auto"/>
            </w:tcBorders>
          </w:tcPr>
          <w:p w14:paraId="47728BB6" w14:textId="12363FE5" w:rsidR="00B0427B" w:rsidRPr="00D848BE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48F0A1CA" w14:textId="34FC1C75" w:rsidR="007A438F" w:rsidRPr="00D848BE" w:rsidRDefault="007A438F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 current safeguarding</w:t>
            </w:r>
            <w:r w:rsidR="00BB164C" w:rsidRPr="00D848BE">
              <w:rPr>
                <w:rFonts w:ascii="FS Jack" w:hAnsi="FS Jack"/>
              </w:rPr>
              <w:t xml:space="preserve"> </w:t>
            </w:r>
            <w:r w:rsidRPr="00D848BE">
              <w:rPr>
                <w:rFonts w:ascii="FS Jack" w:hAnsi="FS Jack"/>
              </w:rPr>
              <w:t xml:space="preserve">legislation, policy and practice </w:t>
            </w:r>
            <w:r w:rsidRPr="00D848BE">
              <w:rPr>
                <w:rFonts w:ascii="FS Jack" w:hAnsi="FS Jack"/>
                <w:spacing w:val="-3"/>
              </w:rPr>
              <w:t xml:space="preserve">relating </w:t>
            </w:r>
            <w:r w:rsidRPr="00D848BE">
              <w:rPr>
                <w:rFonts w:ascii="FS Jack" w:hAnsi="FS Jack"/>
              </w:rPr>
              <w:t>to children and adults at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6B78B1B0" w14:textId="46DC9157" w:rsidR="006657A0" w:rsidRPr="00D848BE" w:rsidRDefault="00A629B0" w:rsidP="00372372">
            <w:pPr>
              <w:pStyle w:val="TableParagraph"/>
              <w:numPr>
                <w:ilvl w:val="0"/>
                <w:numId w:val="39"/>
              </w:numPr>
              <w:spacing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</w:t>
            </w:r>
            <w:r w:rsidR="006657A0" w:rsidRPr="00D848BE">
              <w:rPr>
                <w:rFonts w:ascii="FS Jack" w:hAnsi="FS Jack"/>
              </w:rPr>
              <w:t xml:space="preserve"> what constitutes </w:t>
            </w:r>
            <w:r w:rsidR="00BB164C" w:rsidRPr="00D848BE">
              <w:rPr>
                <w:rFonts w:ascii="FS Jack" w:hAnsi="FS Jack"/>
              </w:rPr>
              <w:t xml:space="preserve">poor </w:t>
            </w:r>
            <w:r w:rsidR="006657A0" w:rsidRPr="00D848BE">
              <w:rPr>
                <w:rFonts w:ascii="FS Jack" w:hAnsi="FS Jack"/>
              </w:rPr>
              <w:t xml:space="preserve">practice and what </w:t>
            </w:r>
            <w:r w:rsidR="006657A0" w:rsidRPr="00D848BE">
              <w:rPr>
                <w:rFonts w:ascii="FS Jack" w:hAnsi="FS Jack"/>
                <w:spacing w:val="-7"/>
              </w:rPr>
              <w:t xml:space="preserve">is </w:t>
            </w:r>
            <w:r w:rsidR="006657A0" w:rsidRPr="00D848BE">
              <w:rPr>
                <w:rFonts w:ascii="FS Jack" w:hAnsi="FS Jack"/>
              </w:rPr>
              <w:t>abusive behaviour</w:t>
            </w:r>
            <w:r w:rsidR="000D22DA">
              <w:rPr>
                <w:rFonts w:ascii="FS Jack" w:hAnsi="FS Jack"/>
              </w:rPr>
              <w:t>.</w:t>
            </w:r>
          </w:p>
          <w:p w14:paraId="2B22EE69" w14:textId="77CB934C" w:rsidR="00294AC6" w:rsidRPr="00D848BE" w:rsidRDefault="00294AC6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Demonstrate a working knowledge of inclusion, </w:t>
            </w:r>
            <w:proofErr w:type="gramStart"/>
            <w:r w:rsidRPr="00D848BE">
              <w:rPr>
                <w:rFonts w:ascii="FS Jack" w:eastAsia="FS Jack" w:hAnsi="FS Jack" w:cs="FS Jack"/>
                <w:sz w:val="22"/>
                <w:szCs w:val="22"/>
              </w:rPr>
              <w:t>equality</w:t>
            </w:r>
            <w:proofErr w:type="gramEnd"/>
            <w:r w:rsidR="00324A0D"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 and 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>anti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>discrimination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AE6B35D" w14:textId="19FD54F7" w:rsidR="005A6882" w:rsidRPr="00D848BE" w:rsidRDefault="005A6882" w:rsidP="00372372">
            <w:pPr>
              <w:numPr>
                <w:ilvl w:val="0"/>
                <w:numId w:val="39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,</w:t>
            </w:r>
            <w:r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 nationally and within the County FA locality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1D679DF1" w14:textId="77777777" w:rsidR="00294AC6" w:rsidRPr="00D848BE" w:rsidRDefault="00294AC6" w:rsidP="00372372">
            <w:pPr>
              <w:pStyle w:val="TableParagraph"/>
              <w:spacing w:line="276" w:lineRule="auto"/>
              <w:ind w:left="360" w:firstLine="0"/>
              <w:rPr>
                <w:rFonts w:ascii="FS Jack" w:hAnsi="FS Jack"/>
              </w:rPr>
            </w:pPr>
          </w:p>
          <w:p w14:paraId="2CA750B4" w14:textId="75C99972" w:rsidR="009221B8" w:rsidRPr="00D848BE" w:rsidRDefault="009221B8" w:rsidP="00372372">
            <w:pPr>
              <w:pStyle w:val="ListParagraph"/>
              <w:spacing w:line="276" w:lineRule="auto"/>
              <w:ind w:left="0"/>
              <w:rPr>
                <w:rFonts w:ascii="FS Jack" w:hAnsi="FS Jack"/>
                <w:b/>
                <w:bCs/>
                <w:sz w:val="22"/>
                <w:szCs w:val="22"/>
              </w:rPr>
            </w:pPr>
          </w:p>
        </w:tc>
        <w:tc>
          <w:tcPr>
            <w:tcW w:w="5426" w:type="dxa"/>
          </w:tcPr>
          <w:p w14:paraId="40A87371" w14:textId="77777777" w:rsidR="00794B7F" w:rsidRPr="00D848BE" w:rsidRDefault="00F11653" w:rsidP="00372372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21391348" w14:textId="76F6759A" w:rsidR="00F325CC" w:rsidRPr="00FF59CD" w:rsidRDefault="00F325CC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0" w:line="276" w:lineRule="auto"/>
              <w:ind w:right="1064"/>
              <w:rPr>
                <w:rFonts w:ascii="FS Jack" w:hAnsi="FS Jack"/>
              </w:rPr>
            </w:pPr>
            <w:r>
              <w:rPr>
                <w:rFonts w:ascii="FS Jack" w:hAnsi="FS Jack"/>
              </w:rPr>
              <w:t>K</w:t>
            </w:r>
            <w:r w:rsidRPr="00FF59CD">
              <w:rPr>
                <w:rFonts w:ascii="FS Jack" w:hAnsi="FS Jack"/>
              </w:rPr>
              <w:t xml:space="preserve">nowledge of </w:t>
            </w:r>
            <w:r w:rsidR="000D22DA">
              <w:rPr>
                <w:rFonts w:ascii="FS Jack" w:hAnsi="FS Jack"/>
              </w:rPr>
              <w:t xml:space="preserve">the </w:t>
            </w:r>
            <w:r w:rsidRPr="00FF59CD">
              <w:rPr>
                <w:rFonts w:ascii="FS Jack" w:hAnsi="FS Jack"/>
              </w:rPr>
              <w:t>statutory agencies</w:t>
            </w:r>
            <w:r w:rsidR="000D22DA">
              <w:rPr>
                <w:rFonts w:ascii="FS Jack" w:hAnsi="FS Jack"/>
              </w:rPr>
              <w:t>’</w:t>
            </w:r>
            <w:r w:rsidRPr="00FF59CD">
              <w:rPr>
                <w:rFonts w:ascii="FS Jack" w:hAnsi="FS Jack"/>
              </w:rPr>
              <w:t xml:space="preserve"> role</w:t>
            </w:r>
            <w:r w:rsidR="000D22DA">
              <w:rPr>
                <w:rFonts w:ascii="FS Jack" w:hAnsi="FS Jack"/>
              </w:rPr>
              <w:t>s</w:t>
            </w:r>
            <w:r w:rsidRPr="00FF59CD">
              <w:rPr>
                <w:rFonts w:ascii="FS Jack" w:hAnsi="FS Jack"/>
              </w:rPr>
              <w:t xml:space="preserve"> in safeguarding children and adults at</w:t>
            </w:r>
            <w:r w:rsidRPr="00FF59CD">
              <w:rPr>
                <w:rFonts w:ascii="FS Jack" w:hAnsi="FS Jack"/>
                <w:spacing w:val="-1"/>
              </w:rPr>
              <w:t xml:space="preserve"> </w:t>
            </w:r>
            <w:r w:rsidRPr="00FF59CD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041F5F8D" w14:textId="680A9093" w:rsidR="00053BCB" w:rsidRPr="00D848BE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116" w:line="276" w:lineRule="auto"/>
              <w:ind w:right="1064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Knowledge of safeguarding statutory organisations for</w:t>
            </w:r>
            <w:r w:rsidRPr="00D848BE">
              <w:rPr>
                <w:rFonts w:ascii="FS Jack" w:hAnsi="FS Jack"/>
                <w:spacing w:val="-23"/>
              </w:rPr>
              <w:t xml:space="preserve"> </w:t>
            </w:r>
            <w:r w:rsidRPr="00D848BE">
              <w:rPr>
                <w:rFonts w:ascii="FS Jack" w:hAnsi="FS Jack"/>
                <w:spacing w:val="-3"/>
              </w:rPr>
              <w:t xml:space="preserve">both </w:t>
            </w:r>
            <w:r w:rsidRPr="00D848BE">
              <w:rPr>
                <w:rFonts w:ascii="FS Jack" w:hAnsi="FS Jack"/>
              </w:rPr>
              <w:t>children and adults at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risk</w:t>
            </w:r>
            <w:r w:rsidR="000D22DA">
              <w:rPr>
                <w:rFonts w:ascii="FS Jack" w:hAnsi="FS Jack"/>
              </w:rPr>
              <w:t>.</w:t>
            </w:r>
          </w:p>
          <w:p w14:paraId="5B489C86" w14:textId="78594C83" w:rsidR="00767D09" w:rsidRPr="00D848BE" w:rsidRDefault="00767D09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>Experience of working as a designated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person</w:t>
            </w:r>
            <w:r w:rsidR="000D22DA">
              <w:rPr>
                <w:rFonts w:ascii="FS Jack" w:hAnsi="FS Jack"/>
              </w:rPr>
              <w:t>.</w:t>
            </w:r>
          </w:p>
          <w:p w14:paraId="42A149D6" w14:textId="14D93A20" w:rsidR="00053BCB" w:rsidRPr="00D848BE" w:rsidRDefault="00053B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0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Experience of implementing policies, </w:t>
            </w:r>
            <w:proofErr w:type="gramStart"/>
            <w:r w:rsidRPr="00D848BE">
              <w:rPr>
                <w:rFonts w:ascii="FS Jack" w:hAnsi="FS Jack"/>
              </w:rPr>
              <w:t>protocols</w:t>
            </w:r>
            <w:proofErr w:type="gramEnd"/>
            <w:r w:rsidRPr="00D848BE">
              <w:rPr>
                <w:rFonts w:ascii="FS Jack" w:hAnsi="FS Jack"/>
              </w:rPr>
              <w:t xml:space="preserve"> and</w:t>
            </w:r>
            <w:r w:rsidRPr="00D848BE">
              <w:rPr>
                <w:rFonts w:ascii="FS Jack" w:hAnsi="FS Jack"/>
                <w:spacing w:val="-3"/>
              </w:rPr>
              <w:t xml:space="preserve"> </w:t>
            </w:r>
            <w:r w:rsidRPr="00D848BE">
              <w:rPr>
                <w:rFonts w:ascii="FS Jack" w:hAnsi="FS Jack"/>
              </w:rPr>
              <w:t>guidanc</w:t>
            </w:r>
            <w:r w:rsidR="00781120" w:rsidRPr="00D848BE">
              <w:rPr>
                <w:rFonts w:ascii="FS Jack" w:hAnsi="FS Jack"/>
              </w:rPr>
              <w:t>e</w:t>
            </w:r>
            <w:r w:rsidR="000D22DA">
              <w:rPr>
                <w:rFonts w:ascii="FS Jack" w:hAnsi="FS Jack"/>
              </w:rPr>
              <w:t>.</w:t>
            </w:r>
          </w:p>
          <w:p w14:paraId="346BB5D0" w14:textId="14D11FBE" w:rsidR="00B517CB" w:rsidRPr="00D848BE" w:rsidRDefault="00B517CB" w:rsidP="00372372">
            <w:pPr>
              <w:numPr>
                <w:ilvl w:val="0"/>
                <w:numId w:val="33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D848BE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D74DC6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0D22DA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232ABE9C" w14:textId="0D056B5D" w:rsidR="00B517CB" w:rsidRPr="00D848BE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69" w:line="276" w:lineRule="auto"/>
              <w:ind w:right="256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Working knowledge of </w:t>
            </w:r>
            <w:r w:rsidRPr="00D848BE">
              <w:rPr>
                <w:rFonts w:ascii="FS Jack" w:hAnsi="FS Jack"/>
                <w:spacing w:val="-7"/>
              </w:rPr>
              <w:t xml:space="preserve">FA </w:t>
            </w:r>
            <w:r w:rsidRPr="00D848BE">
              <w:rPr>
                <w:rFonts w:ascii="FS Jack" w:hAnsi="FS Jack"/>
              </w:rPr>
              <w:t xml:space="preserve">systems such as Whole Game System, Electronic Safeguarding Assessment (ELSA) </w:t>
            </w:r>
            <w:r w:rsidRPr="00D848BE">
              <w:rPr>
                <w:rFonts w:ascii="FS Jack" w:hAnsi="FS Jack"/>
                <w:spacing w:val="-5"/>
              </w:rPr>
              <w:t xml:space="preserve">and </w:t>
            </w:r>
            <w:r w:rsidRPr="00D848BE">
              <w:rPr>
                <w:rFonts w:ascii="FS Jack" w:hAnsi="FS Jack"/>
              </w:rPr>
              <w:t>Customer Relationship Management</w:t>
            </w:r>
            <w:r w:rsidRPr="00D848BE">
              <w:rPr>
                <w:rFonts w:ascii="FS Jack" w:hAnsi="FS Jack"/>
                <w:spacing w:val="-1"/>
              </w:rPr>
              <w:t xml:space="preserve"> </w:t>
            </w:r>
            <w:r w:rsidRPr="00D848BE">
              <w:rPr>
                <w:rFonts w:ascii="FS Jack" w:hAnsi="FS Jack"/>
              </w:rPr>
              <w:t>(CRM)</w:t>
            </w:r>
            <w:r w:rsidR="000D22DA">
              <w:rPr>
                <w:rFonts w:ascii="FS Jack" w:hAnsi="FS Jack"/>
              </w:rPr>
              <w:t>.</w:t>
            </w:r>
          </w:p>
          <w:p w14:paraId="39DF3C8A" w14:textId="23F48290" w:rsidR="00B517CB" w:rsidRPr="00D848BE" w:rsidRDefault="00B517CB" w:rsidP="00372372">
            <w:pPr>
              <w:pStyle w:val="TableParagraph"/>
              <w:numPr>
                <w:ilvl w:val="0"/>
                <w:numId w:val="33"/>
              </w:numPr>
              <w:tabs>
                <w:tab w:val="left" w:pos="567"/>
              </w:tabs>
              <w:spacing w:before="59" w:line="276" w:lineRule="auto"/>
              <w:rPr>
                <w:rFonts w:ascii="FS Jack" w:hAnsi="FS Jack"/>
              </w:rPr>
            </w:pPr>
            <w:r w:rsidRPr="00D848BE">
              <w:rPr>
                <w:rFonts w:ascii="FS Jack" w:hAnsi="FS Jack"/>
              </w:rPr>
              <w:t xml:space="preserve">Knowledge and understanding of diverse faiths, </w:t>
            </w:r>
            <w:proofErr w:type="gramStart"/>
            <w:r w:rsidRPr="00D848BE">
              <w:rPr>
                <w:rFonts w:ascii="FS Jack" w:hAnsi="FS Jack"/>
              </w:rPr>
              <w:t>communities</w:t>
            </w:r>
            <w:proofErr w:type="gramEnd"/>
            <w:r w:rsidRPr="00D848BE">
              <w:rPr>
                <w:rFonts w:ascii="FS Jack" w:hAnsi="FS Jack"/>
              </w:rPr>
              <w:t xml:space="preserve"> and cultures</w:t>
            </w:r>
            <w:r w:rsidR="000D22DA">
              <w:rPr>
                <w:rFonts w:ascii="FS Jack" w:hAnsi="FS Jack"/>
              </w:rPr>
              <w:t>.</w:t>
            </w:r>
          </w:p>
          <w:p w14:paraId="16E0CF56" w14:textId="7641957E" w:rsidR="00F325CC" w:rsidRPr="00FF59CD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sz w:val="22"/>
                <w:szCs w:val="22"/>
              </w:rPr>
              <w:t>Understanding of the effects of various conditions that affect</w:t>
            </w:r>
            <w:r w:rsidRPr="00D848BE">
              <w:rPr>
                <w:rFonts w:ascii="FS Jack" w:hAnsi="FS Jack"/>
                <w:spacing w:val="-18"/>
                <w:sz w:val="22"/>
                <w:szCs w:val="22"/>
              </w:rPr>
              <w:t xml:space="preserve"> </w:t>
            </w:r>
            <w:r w:rsidRPr="00D848BE">
              <w:rPr>
                <w:rFonts w:ascii="FS Jack" w:hAnsi="FS Jack"/>
                <w:spacing w:val="-3"/>
                <w:sz w:val="22"/>
                <w:szCs w:val="22"/>
              </w:rPr>
              <w:t xml:space="preserve">children </w:t>
            </w:r>
            <w:r w:rsidRPr="00D848BE">
              <w:rPr>
                <w:rFonts w:ascii="FS Jack" w:hAnsi="FS Jack"/>
                <w:sz w:val="22"/>
                <w:szCs w:val="22"/>
              </w:rPr>
              <w:t xml:space="preserve">such as, but not limited to, ADHD and </w:t>
            </w:r>
            <w:r w:rsidRPr="00D848BE">
              <w:rPr>
                <w:rFonts w:ascii="FS Jack" w:hAnsi="FS Jack"/>
                <w:spacing w:val="-4"/>
                <w:sz w:val="22"/>
                <w:szCs w:val="22"/>
              </w:rPr>
              <w:t>Tourette’s</w:t>
            </w:r>
            <w:r w:rsidR="00F325CC">
              <w:rPr>
                <w:rFonts w:ascii="FS Jack" w:hAnsi="FS Jack"/>
                <w:spacing w:val="-4"/>
                <w:sz w:val="22"/>
                <w:szCs w:val="22"/>
              </w:rPr>
              <w:t xml:space="preserve"> syndrome</w:t>
            </w:r>
            <w:r w:rsidR="000D22DA">
              <w:rPr>
                <w:rFonts w:ascii="FS Jack" w:hAnsi="FS Jack"/>
                <w:spacing w:val="-4"/>
                <w:sz w:val="22"/>
                <w:szCs w:val="22"/>
              </w:rPr>
              <w:t>.</w:t>
            </w:r>
          </w:p>
          <w:p w14:paraId="29CFCC14" w14:textId="4D10F20B" w:rsidR="00B517CB" w:rsidRPr="00D848BE" w:rsidRDefault="00B517CB" w:rsidP="00372372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0D22DA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D848BE" w14:paraId="3F21BB0C" w14:textId="77777777" w:rsidTr="00A9678E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2CB368C" w:rsidR="00F5490D" w:rsidRPr="00D848BE" w:rsidRDefault="00E728F2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D848BE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D848BE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D848BE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6CFE7ADD" w:rsidR="00F5490D" w:rsidRPr="00D848BE" w:rsidRDefault="00EB38D3" w:rsidP="00D848BE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  <w:tr w:rsidR="00F5490D" w:rsidRPr="00D848BE" w14:paraId="3A5C9FE7" w14:textId="77777777" w:rsidTr="00A9678E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2F663ECA" w:rsidR="00F5490D" w:rsidRPr="00D848BE" w:rsidRDefault="00F5490D" w:rsidP="00D848BE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D848BE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D848BE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0D22DA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514DEB71" w:rsidR="00F5490D" w:rsidRPr="00D848BE" w:rsidRDefault="00EB38D3" w:rsidP="00D848BE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7E0FD575" w14:textId="7724B47A" w:rsid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562CB178" w14:textId="0BA119E5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3E6B1CBD" w14:textId="2E3A617E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10BAE8A8" w14:textId="6D7C2C40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4FBA8E6E" w14:textId="42F7037A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194D4048" w14:textId="43A7BF48" w:rsidR="00EB38D3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EB38D3" w:rsidRPr="00B92F71" w14:paraId="550A9EF0" w14:textId="77777777" w:rsidTr="00251E96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331C0578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The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j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ob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h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older will be expected to understand and work in accordance with the values and behaviours described below </w:t>
            </w:r>
          </w:p>
        </w:tc>
      </w:tr>
      <w:tr w:rsidR="00EB38D3" w:rsidRPr="00B92F71" w14:paraId="6916DF7D" w14:textId="77777777" w:rsidTr="00251E96">
        <w:tc>
          <w:tcPr>
            <w:tcW w:w="2506" w:type="dxa"/>
            <w:shd w:val="clear" w:color="auto" w:fill="D9D9D9" w:themeFill="background1" w:themeFillShade="D9"/>
          </w:tcPr>
          <w:p w14:paraId="13804EEF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Kent 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3C60CFF6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EB38D3" w:rsidRPr="00B92F71" w14:paraId="2F7B3466" w14:textId="77777777" w:rsidTr="00251E96">
        <w:tc>
          <w:tcPr>
            <w:tcW w:w="2506" w:type="dxa"/>
          </w:tcPr>
          <w:p w14:paraId="2D88B76C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INNOVATIVE</w:t>
            </w:r>
          </w:p>
        </w:tc>
        <w:tc>
          <w:tcPr>
            <w:tcW w:w="8121" w:type="dxa"/>
          </w:tcPr>
          <w:p w14:paraId="70F16B1F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>Embraces new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and creative</w:t>
            </w: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 thinking in pursuit of continuous improvement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:</w:t>
            </w:r>
          </w:p>
          <w:p w14:paraId="78A769A3" w14:textId="77777777" w:rsidR="00EB38D3" w:rsidRPr="00DE2BCF" w:rsidRDefault="00EB38D3" w:rsidP="00251E9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Identifies new and different ways to overcome problems, thinking creatively to develop solutions.</w:t>
            </w:r>
          </w:p>
          <w:p w14:paraId="498C8947" w14:textId="77777777" w:rsidR="00EB38D3" w:rsidRPr="00B92F71" w:rsidRDefault="00EB38D3" w:rsidP="00251E96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Continuously seeks to improve efficiency and performance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EB38D3" w:rsidRPr="00B92F71" w14:paraId="51C38CB8" w14:textId="77777777" w:rsidTr="00251E96">
        <w:tc>
          <w:tcPr>
            <w:tcW w:w="2506" w:type="dxa"/>
          </w:tcPr>
          <w:p w14:paraId="2495EB19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SUPPORTIVE</w:t>
            </w:r>
          </w:p>
        </w:tc>
        <w:tc>
          <w:tcPr>
            <w:tcW w:w="8121" w:type="dxa"/>
          </w:tcPr>
          <w:p w14:paraId="2668E0D8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Fosters a supportive culture:</w:t>
            </w:r>
          </w:p>
          <w:p w14:paraId="2086923E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Maintains people’s self-esteem when interacting with them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65A50AD8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Avoids pre-judgement when listening to suggestions from others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  <w:p w14:paraId="079DF4C3" w14:textId="77777777" w:rsidR="00EB38D3" w:rsidRPr="00B92F71" w:rsidRDefault="00EB38D3" w:rsidP="00251E96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A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lways 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s</w:t>
            </w: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eizes the opportunity to apply FA standards.</w:t>
            </w:r>
          </w:p>
        </w:tc>
      </w:tr>
      <w:tr w:rsidR="00EB38D3" w:rsidRPr="00B92F71" w14:paraId="7F5EE8BD" w14:textId="77777777" w:rsidTr="00251E96">
        <w:tc>
          <w:tcPr>
            <w:tcW w:w="2506" w:type="dxa"/>
          </w:tcPr>
          <w:p w14:paraId="55FA4B4E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INCLUSIVE</w:t>
            </w:r>
          </w:p>
        </w:tc>
        <w:tc>
          <w:tcPr>
            <w:tcW w:w="8121" w:type="dxa"/>
          </w:tcPr>
          <w:p w14:paraId="7E27CEB7" w14:textId="77777777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Champions and ensures that football is, and will remain, a game for </w:t>
            </w:r>
            <w:r w:rsidRPr="00B92F71"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everyone</w:t>
            </w:r>
            <w:r>
              <w:rPr>
                <w:rFonts w:ascii="FS Jack" w:eastAsiaTheme="minorHAnsi" w:hAnsi="FS Jack" w:cstheme="minorBidi"/>
                <w:b/>
                <w:i/>
                <w:sz w:val="22"/>
                <w:szCs w:val="22"/>
              </w:rPr>
              <w:t>:</w:t>
            </w:r>
          </w:p>
          <w:p w14:paraId="58324B73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Openly collaborates with colleagues and partners in the game</w:t>
            </w:r>
          </w:p>
          <w:p w14:paraId="1C85561E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Provides equal opportunity to people of different backgrounds, </w:t>
            </w:r>
            <w:proofErr w:type="gramStart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experience</w:t>
            </w:r>
            <w:proofErr w:type="gramEnd"/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 xml:space="preserve"> and perspective</w:t>
            </w:r>
          </w:p>
          <w:p w14:paraId="4245807C" w14:textId="77777777" w:rsidR="00EB38D3" w:rsidRPr="00B92F71" w:rsidRDefault="00EB38D3" w:rsidP="00251E96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B92F71">
              <w:rPr>
                <w:rFonts w:ascii="FS Jack" w:eastAsiaTheme="minorHAnsi" w:hAnsi="FS Jack" w:cstheme="minorBidi"/>
                <w:sz w:val="22"/>
                <w:szCs w:val="22"/>
              </w:rPr>
              <w:t>Seeks out and embraces new ways of thinking and working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.</w:t>
            </w:r>
          </w:p>
        </w:tc>
      </w:tr>
      <w:tr w:rsidR="00EB38D3" w:rsidRPr="00B92F71" w14:paraId="3E7CCCDF" w14:textId="77777777" w:rsidTr="00251E96">
        <w:tc>
          <w:tcPr>
            <w:tcW w:w="2506" w:type="dxa"/>
          </w:tcPr>
          <w:p w14:paraId="771396BD" w14:textId="225EC275" w:rsidR="00EB38D3" w:rsidRPr="00B92F71" w:rsidRDefault="00EB38D3" w:rsidP="00251E96">
            <w:pPr>
              <w:spacing w:line="276" w:lineRule="auto"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EB38D3">
              <w:rPr>
                <w:rFonts w:ascii="FS Jack" w:eastAsiaTheme="minorHAnsi" w:hAnsi="FS Jack" w:cstheme="minorBidi"/>
                <w:sz w:val="22"/>
                <w:szCs w:val="22"/>
              </w:rPr>
              <w:t>PROGRESSIVE</w:t>
            </w:r>
          </w:p>
        </w:tc>
        <w:tc>
          <w:tcPr>
            <w:tcW w:w="8121" w:type="dxa"/>
          </w:tcPr>
          <w:p w14:paraId="66237BD9" w14:textId="6EA3BE73" w:rsidR="00EB38D3" w:rsidRPr="000D22DA" w:rsidRDefault="00EB38D3" w:rsidP="00EB38D3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Embraces new thinking in pursuit of </w:t>
            </w:r>
            <w:r>
              <w:rPr>
                <w:rFonts w:ascii="FS Jack" w:hAnsi="FS Jack"/>
                <w:b/>
                <w:sz w:val="22"/>
                <w:szCs w:val="22"/>
              </w:rPr>
              <w:t>delivering an excellent service:</w:t>
            </w:r>
          </w:p>
          <w:p w14:paraId="7A531B28" w14:textId="77777777" w:rsidR="00EB38D3" w:rsidRPr="000D22DA" w:rsidRDefault="00EB38D3" w:rsidP="00EB38D3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sz w:val="22"/>
                <w:szCs w:val="22"/>
              </w:rPr>
              <w:t xml:space="preserve">Identifies the need for, and actions change in direction, practice, </w:t>
            </w:r>
            <w:proofErr w:type="gramStart"/>
            <w:r w:rsidRPr="000D22DA">
              <w:rPr>
                <w:rFonts w:ascii="FS Jack" w:hAnsi="FS Jack"/>
                <w:sz w:val="22"/>
                <w:szCs w:val="22"/>
              </w:rPr>
              <w:t>policy</w:t>
            </w:r>
            <w:proofErr w:type="gramEnd"/>
            <w:r w:rsidRPr="000D22DA">
              <w:rPr>
                <w:rFonts w:ascii="FS Jack" w:hAnsi="FS Jack"/>
                <w:sz w:val="22"/>
                <w:szCs w:val="22"/>
              </w:rPr>
              <w:t xml:space="preserve"> or procedure.</w:t>
            </w:r>
          </w:p>
          <w:p w14:paraId="6145B9E0" w14:textId="17FEAC14" w:rsidR="00EB38D3" w:rsidRPr="000D22DA" w:rsidRDefault="00EB38D3" w:rsidP="00EB38D3">
            <w:pPr>
              <w:numPr>
                <w:ilvl w:val="0"/>
                <w:numId w:val="19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sz w:val="22"/>
                <w:szCs w:val="22"/>
              </w:rPr>
              <w:t>Questions the way things are done</w:t>
            </w:r>
            <w:r w:rsidR="002940AE">
              <w:rPr>
                <w:rFonts w:ascii="FS Jack" w:hAnsi="FS Jack"/>
                <w:sz w:val="22"/>
                <w:szCs w:val="22"/>
              </w:rPr>
              <w:t xml:space="preserve">, </w:t>
            </w:r>
            <w:r w:rsidRPr="000D22DA">
              <w:rPr>
                <w:rFonts w:ascii="FS Jack" w:hAnsi="FS Jack"/>
                <w:sz w:val="22"/>
                <w:szCs w:val="22"/>
              </w:rPr>
              <w:t>takes informed risks</w:t>
            </w:r>
            <w:r w:rsidR="002940AE">
              <w:rPr>
                <w:rFonts w:ascii="FS Jack" w:hAnsi="FS Jack"/>
                <w:sz w:val="22"/>
                <w:szCs w:val="22"/>
              </w:rPr>
              <w:t xml:space="preserve"> &amp; challenges others to go further to achieve more</w:t>
            </w:r>
            <w:r w:rsidRPr="000D22DA">
              <w:rPr>
                <w:rFonts w:ascii="FS Jack" w:hAnsi="FS Jack"/>
                <w:sz w:val="22"/>
                <w:szCs w:val="22"/>
              </w:rPr>
              <w:t>.</w:t>
            </w:r>
          </w:p>
          <w:p w14:paraId="45508EA3" w14:textId="7A654F48" w:rsidR="00EB38D3" w:rsidRPr="00311EBB" w:rsidRDefault="00EB38D3" w:rsidP="00EB38D3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Implements new ideas and different ways of working to achieve improved performance. </w:t>
            </w:r>
          </w:p>
        </w:tc>
      </w:tr>
    </w:tbl>
    <w:p w14:paraId="6729367B" w14:textId="77777777" w:rsidR="00EB38D3" w:rsidRPr="000D22DA" w:rsidRDefault="00EB38D3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17307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0D22DA" w14:paraId="5974027F" w14:textId="77777777" w:rsidTr="6A4D59CA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0ABCB7A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4" w:name="_Hlk28854669"/>
            <w:r w:rsidRPr="000D22DA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09A9FDA3" w14:textId="1F92D8BE" w:rsidR="000D22DA" w:rsidRPr="000D22DA" w:rsidRDefault="002940AE" w:rsidP="000D22DA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Darryl Haden, Chief Executive</w:t>
            </w:r>
          </w:p>
        </w:tc>
      </w:tr>
      <w:bookmarkEnd w:id="4"/>
      <w:tr w:rsidR="000D22DA" w:rsidRPr="000D22DA" w14:paraId="4948A097" w14:textId="77777777" w:rsidTr="6A4D59C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5290A963" w14:textId="2488CCE2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Date </w:t>
            </w:r>
            <w:r w:rsidR="00B34C8F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0D22DA">
              <w:rPr>
                <w:rFonts w:ascii="FS Jack" w:hAnsi="FS Jack"/>
                <w:b/>
                <w:sz w:val="22"/>
                <w:szCs w:val="22"/>
              </w:rPr>
              <w:t>ob description reviewed and modified:</w:t>
            </w:r>
          </w:p>
        </w:tc>
        <w:tc>
          <w:tcPr>
            <w:tcW w:w="5516" w:type="dxa"/>
            <w:vAlign w:val="center"/>
          </w:tcPr>
          <w:p w14:paraId="12BF2059" w14:textId="203F1867" w:rsidR="000D22DA" w:rsidRPr="000D22DA" w:rsidRDefault="002940AE" w:rsidP="6A4D59C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6A4D59CA">
              <w:rPr>
                <w:rFonts w:ascii="FS Jack" w:hAnsi="FS Jack"/>
                <w:sz w:val="22"/>
                <w:szCs w:val="22"/>
              </w:rPr>
              <w:t>02/07/2022</w:t>
            </w:r>
          </w:p>
        </w:tc>
      </w:tr>
      <w:tr w:rsidR="000D22DA" w:rsidRPr="000D22DA" w14:paraId="1D34BBB5" w14:textId="77777777" w:rsidTr="6A4D59CA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0245ABC8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0D22DA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0D22DA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45DBD2D9" w14:textId="478A4442" w:rsidR="000D22DA" w:rsidRPr="000D22DA" w:rsidRDefault="002940AE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>Denise Richmond, Chair</w:t>
            </w:r>
          </w:p>
        </w:tc>
      </w:tr>
    </w:tbl>
    <w:p w14:paraId="0B11D650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0D22DA" w:rsidRPr="000D22DA" w14:paraId="3BC91518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578072" w14:textId="494CA4C5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Signed by </w:t>
            </w:r>
            <w:r w:rsidR="00B34C8F">
              <w:rPr>
                <w:rFonts w:ascii="FS Jack" w:hAnsi="FS Jack"/>
                <w:b/>
                <w:sz w:val="22"/>
                <w:szCs w:val="22"/>
              </w:rPr>
              <w:t>j</w:t>
            </w:r>
            <w:r w:rsidRPr="000D22DA">
              <w:rPr>
                <w:rFonts w:ascii="FS Jack" w:hAnsi="FS Jack"/>
                <w:b/>
                <w:sz w:val="22"/>
                <w:szCs w:val="22"/>
              </w:rPr>
              <w:t xml:space="preserve">ob holder (on appointment): </w:t>
            </w:r>
          </w:p>
        </w:tc>
        <w:tc>
          <w:tcPr>
            <w:tcW w:w="5516" w:type="dxa"/>
            <w:vAlign w:val="center"/>
          </w:tcPr>
          <w:p w14:paraId="25E776E6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  <w:tr w:rsidR="000D22DA" w:rsidRPr="000D22DA" w14:paraId="74BF1966" w14:textId="77777777" w:rsidTr="001137C6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C3B14C2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0D22DA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7198248D" w14:textId="77777777" w:rsidR="000D22DA" w:rsidRPr="000D22DA" w:rsidRDefault="000D22DA" w:rsidP="000D22DA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623E58B6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</w:p>
    <w:p w14:paraId="0CDE254C" w14:textId="77777777" w:rsidR="000D22DA" w:rsidRPr="000D22DA" w:rsidRDefault="000D22DA" w:rsidP="000D22DA">
      <w:pPr>
        <w:spacing w:line="276" w:lineRule="auto"/>
        <w:rPr>
          <w:rFonts w:ascii="FS Jack" w:hAnsi="FS Jack"/>
          <w:sz w:val="22"/>
          <w:szCs w:val="22"/>
        </w:rPr>
      </w:pPr>
      <w:r w:rsidRPr="000D22DA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7878475B" w14:textId="110140A2" w:rsidR="00320803" w:rsidRPr="00D848BE" w:rsidRDefault="00320803" w:rsidP="000D22DA">
      <w:pPr>
        <w:spacing w:line="276" w:lineRule="auto"/>
        <w:rPr>
          <w:rFonts w:ascii="FS Jack" w:hAnsi="FS Jack"/>
          <w:sz w:val="22"/>
          <w:szCs w:val="22"/>
        </w:rPr>
      </w:pPr>
    </w:p>
    <w:sectPr w:rsidR="00320803" w:rsidRPr="00D848BE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9C0DE" w14:textId="77777777" w:rsidR="0039248F" w:rsidRDefault="0039248F" w:rsidP="0091216F">
      <w:r>
        <w:separator/>
      </w:r>
    </w:p>
  </w:endnote>
  <w:endnote w:type="continuationSeparator" w:id="0">
    <w:p w14:paraId="432BC11B" w14:textId="77777777" w:rsidR="0039248F" w:rsidRDefault="0039248F" w:rsidP="0091216F">
      <w:r>
        <w:continuationSeparator/>
      </w:r>
    </w:p>
  </w:endnote>
  <w:endnote w:type="continuationNotice" w:id="1">
    <w:p w14:paraId="7C71C839" w14:textId="77777777" w:rsidR="0039248F" w:rsidRDefault="003924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Jack-Light">
    <w:altName w:val="Cambria"/>
    <w:panose1 w:val="020005030000000200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67" w:type="dxa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3560215C" w14:paraId="625246F1" w14:textId="77777777" w:rsidTr="00F17425">
      <w:tc>
        <w:tcPr>
          <w:tcW w:w="3489" w:type="dxa"/>
        </w:tcPr>
        <w:p w14:paraId="6A9E7EAC" w14:textId="5AB4F1A5" w:rsidR="3560215C" w:rsidRDefault="3560215C" w:rsidP="3560215C">
          <w:pPr>
            <w:pStyle w:val="Header"/>
            <w:ind w:left="-115"/>
          </w:pPr>
        </w:p>
      </w:tc>
      <w:tc>
        <w:tcPr>
          <w:tcW w:w="3489" w:type="dxa"/>
        </w:tcPr>
        <w:p w14:paraId="2B96BC56" w14:textId="5682014E" w:rsidR="3560215C" w:rsidRDefault="3560215C" w:rsidP="3560215C">
          <w:pPr>
            <w:pStyle w:val="Header"/>
            <w:jc w:val="center"/>
          </w:pPr>
        </w:p>
      </w:tc>
      <w:tc>
        <w:tcPr>
          <w:tcW w:w="3489" w:type="dxa"/>
        </w:tcPr>
        <w:p w14:paraId="4214E7F9" w14:textId="493086C7" w:rsidR="3560215C" w:rsidRDefault="3560215C" w:rsidP="3560215C">
          <w:pPr>
            <w:pStyle w:val="Header"/>
            <w:ind w:right="-115"/>
            <w:jc w:val="right"/>
          </w:pPr>
        </w:p>
      </w:tc>
    </w:tr>
  </w:tbl>
  <w:p w14:paraId="04BFC7E6" w14:textId="4C97B517" w:rsidR="3560215C" w:rsidRDefault="00CC5C61" w:rsidP="3560215C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A62CD2">
      <w:rPr>
        <w:rFonts w:ascii="FS Jack" w:hAnsi="FS Jack"/>
        <w:i/>
        <w:iCs/>
        <w:noProof/>
        <w:sz w:val="16"/>
        <w:szCs w:val="16"/>
      </w:rPr>
      <w:t>03/08/2022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68A211" w14:textId="77777777" w:rsidR="0039248F" w:rsidRDefault="0039248F" w:rsidP="0091216F">
      <w:r>
        <w:separator/>
      </w:r>
    </w:p>
  </w:footnote>
  <w:footnote w:type="continuationSeparator" w:id="0">
    <w:p w14:paraId="7AB59DAC" w14:textId="77777777" w:rsidR="0039248F" w:rsidRDefault="0039248F" w:rsidP="0091216F">
      <w:r>
        <w:continuationSeparator/>
      </w:r>
    </w:p>
  </w:footnote>
  <w:footnote w:type="continuationNotice" w:id="1">
    <w:p w14:paraId="491430D7" w14:textId="77777777" w:rsidR="0039248F" w:rsidRDefault="0039248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1240C9FA" w:rsidR="00317DB4" w:rsidRDefault="00EB38D3" w:rsidP="00317DB4">
    <w:pPr>
      <w:pStyle w:val="Header"/>
      <w:jc w:val="center"/>
      <w:rPr>
        <w:rFonts w:asciiTheme="minorHAnsi" w:hAnsiTheme="minorHAnsi" w:cs="Arial"/>
        <w:b/>
        <w:sz w:val="28"/>
      </w:rPr>
    </w:pPr>
    <w:r>
      <w:rPr>
        <w:rFonts w:asciiTheme="minorHAnsi" w:hAnsiTheme="minorHAnsi" w:cs="Arial"/>
        <w:b/>
        <w:noProof/>
        <w:sz w:val="28"/>
      </w:rPr>
      <w:drawing>
        <wp:inline distT="0" distB="0" distL="0" distR="0" wp14:anchorId="5A9142B4" wp14:editId="11B8C6CA">
          <wp:extent cx="333375" cy="390525"/>
          <wp:effectExtent l="0" t="0" r="9525" b="9525"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5C8261" w14:textId="0B2E8213" w:rsidR="006026DC" w:rsidRDefault="006026DC" w:rsidP="00EB38D3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ILiW57Tf" int2:invalidationBookmarkName="" int2:hashCode="51f15korh7pE11" int2:id="X0hhcXdG"/>
    <int2:bookmark int2:bookmarkName="_Int_IttQCcBz" int2:invalidationBookmarkName="" int2:hashCode="/nHUSgb9fZyT/P" int2:id="6k9FmEgK"/>
    <int2:bookmark int2:bookmarkName="_Int_3abzA95M" int2:invalidationBookmarkName="" int2:hashCode="QYprxN7M8PfVGC" int2:id="QNEeVwOW"/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A297A"/>
    <w:multiLevelType w:val="hybridMultilevel"/>
    <w:tmpl w:val="ACB67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A06AFC"/>
    <w:multiLevelType w:val="hybridMultilevel"/>
    <w:tmpl w:val="182836F6"/>
    <w:lvl w:ilvl="0" w:tplc="08B679C2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A258A208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749CE07E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DB388B12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CA48A3FA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1AF8194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1A242342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F3F22408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A4C48F3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6" w15:restartNumberingAfterBreak="0">
    <w:nsid w:val="19A5784E"/>
    <w:multiLevelType w:val="hybridMultilevel"/>
    <w:tmpl w:val="7EE6B4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123E62"/>
    <w:multiLevelType w:val="multilevel"/>
    <w:tmpl w:val="F250A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6765CF"/>
    <w:multiLevelType w:val="hybridMultilevel"/>
    <w:tmpl w:val="F2E272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B692A"/>
    <w:multiLevelType w:val="hybridMultilevel"/>
    <w:tmpl w:val="56D8EFA6"/>
    <w:lvl w:ilvl="0" w:tplc="3A0C4F78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17"/>
        <w:w w:val="100"/>
        <w:sz w:val="24"/>
        <w:szCs w:val="24"/>
        <w:lang w:val="en-GB" w:eastAsia="en-GB" w:bidi="en-GB"/>
      </w:rPr>
    </w:lvl>
    <w:lvl w:ilvl="1" w:tplc="22FEC82C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C340FD1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0B1ED350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37DC5FF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07CC6FD8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0BA4F138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B99E82BE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20C8F8FC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52C1E"/>
    <w:multiLevelType w:val="hybridMultilevel"/>
    <w:tmpl w:val="91C0DD18"/>
    <w:lvl w:ilvl="0" w:tplc="9EF6CD3E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14"/>
        <w:w w:val="100"/>
        <w:sz w:val="24"/>
        <w:szCs w:val="24"/>
        <w:lang w:val="en-GB" w:eastAsia="en-GB" w:bidi="en-GB"/>
      </w:rPr>
    </w:lvl>
    <w:lvl w:ilvl="1" w:tplc="60249E62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93746BB4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5BBEDB6E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AF4A3A1C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98625F2E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D9900ECE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304C435A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1F8A427E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16" w15:restartNumberingAfterBreak="0">
    <w:nsid w:val="3F8C1221"/>
    <w:multiLevelType w:val="hybridMultilevel"/>
    <w:tmpl w:val="1DF4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863304"/>
    <w:multiLevelType w:val="hybridMultilevel"/>
    <w:tmpl w:val="9BE2D0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9684CE6"/>
    <w:multiLevelType w:val="hybridMultilevel"/>
    <w:tmpl w:val="D29EA7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300B5"/>
    <w:multiLevelType w:val="hybridMultilevel"/>
    <w:tmpl w:val="A6905B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CB1585"/>
    <w:multiLevelType w:val="hybridMultilevel"/>
    <w:tmpl w:val="A18AD324"/>
    <w:lvl w:ilvl="0" w:tplc="A52C3218">
      <w:numFmt w:val="bullet"/>
      <w:lvlText w:val="•"/>
      <w:lvlJc w:val="left"/>
      <w:pPr>
        <w:ind w:left="453" w:hanging="227"/>
      </w:pPr>
      <w:rPr>
        <w:rFonts w:ascii="FSJack-Light" w:eastAsia="FSJack-Light" w:hAnsi="FSJack-Light" w:cs="FSJack-Light" w:hint="default"/>
        <w:color w:val="081E3F"/>
        <w:spacing w:val="-20"/>
        <w:w w:val="100"/>
        <w:sz w:val="24"/>
        <w:szCs w:val="24"/>
        <w:lang w:val="en-GB" w:eastAsia="en-GB" w:bidi="en-GB"/>
      </w:rPr>
    </w:lvl>
    <w:lvl w:ilvl="1" w:tplc="54083E3E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2" w:tplc="433CD5B2">
      <w:numFmt w:val="bullet"/>
      <w:lvlText w:val="•"/>
      <w:lvlJc w:val="left"/>
      <w:pPr>
        <w:ind w:left="3281" w:hanging="227"/>
      </w:pPr>
      <w:rPr>
        <w:rFonts w:hint="default"/>
        <w:lang w:val="en-GB" w:eastAsia="en-GB" w:bidi="en-GB"/>
      </w:rPr>
    </w:lvl>
    <w:lvl w:ilvl="3" w:tplc="AFD284BC">
      <w:numFmt w:val="bullet"/>
      <w:lvlText w:val="•"/>
      <w:lvlJc w:val="left"/>
      <w:pPr>
        <w:ind w:left="4691" w:hanging="227"/>
      </w:pPr>
      <w:rPr>
        <w:rFonts w:hint="default"/>
        <w:lang w:val="en-GB" w:eastAsia="en-GB" w:bidi="en-GB"/>
      </w:rPr>
    </w:lvl>
    <w:lvl w:ilvl="4" w:tplc="BE7E7948">
      <w:numFmt w:val="bullet"/>
      <w:lvlText w:val="•"/>
      <w:lvlJc w:val="left"/>
      <w:pPr>
        <w:ind w:left="6102" w:hanging="227"/>
      </w:pPr>
      <w:rPr>
        <w:rFonts w:hint="default"/>
        <w:lang w:val="en-GB" w:eastAsia="en-GB" w:bidi="en-GB"/>
      </w:rPr>
    </w:lvl>
    <w:lvl w:ilvl="5" w:tplc="43822B6A">
      <w:numFmt w:val="bullet"/>
      <w:lvlText w:val="•"/>
      <w:lvlJc w:val="left"/>
      <w:pPr>
        <w:ind w:left="7512" w:hanging="227"/>
      </w:pPr>
      <w:rPr>
        <w:rFonts w:hint="default"/>
        <w:lang w:val="en-GB" w:eastAsia="en-GB" w:bidi="en-GB"/>
      </w:rPr>
    </w:lvl>
    <w:lvl w:ilvl="6" w:tplc="E7E4C544">
      <w:numFmt w:val="bullet"/>
      <w:lvlText w:val="•"/>
      <w:lvlJc w:val="left"/>
      <w:pPr>
        <w:ind w:left="8923" w:hanging="227"/>
      </w:pPr>
      <w:rPr>
        <w:rFonts w:hint="default"/>
        <w:lang w:val="en-GB" w:eastAsia="en-GB" w:bidi="en-GB"/>
      </w:rPr>
    </w:lvl>
    <w:lvl w:ilvl="7" w:tplc="5FEC6A46">
      <w:numFmt w:val="bullet"/>
      <w:lvlText w:val="•"/>
      <w:lvlJc w:val="left"/>
      <w:pPr>
        <w:ind w:left="10333" w:hanging="227"/>
      </w:pPr>
      <w:rPr>
        <w:rFonts w:hint="default"/>
        <w:lang w:val="en-GB" w:eastAsia="en-GB" w:bidi="en-GB"/>
      </w:rPr>
    </w:lvl>
    <w:lvl w:ilvl="8" w:tplc="8D7687D2">
      <w:numFmt w:val="bullet"/>
      <w:lvlText w:val="•"/>
      <w:lvlJc w:val="left"/>
      <w:pPr>
        <w:ind w:left="11744" w:hanging="227"/>
      </w:pPr>
      <w:rPr>
        <w:rFonts w:hint="default"/>
        <w:lang w:val="en-GB" w:eastAsia="en-GB" w:bidi="en-GB"/>
      </w:rPr>
    </w:lvl>
  </w:abstractNum>
  <w:abstractNum w:abstractNumId="26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AF0F79"/>
    <w:multiLevelType w:val="hybridMultilevel"/>
    <w:tmpl w:val="79EA73BE"/>
    <w:lvl w:ilvl="0" w:tplc="A13AA3E2">
      <w:numFmt w:val="bullet"/>
      <w:lvlText w:val="•"/>
      <w:lvlJc w:val="left"/>
      <w:pPr>
        <w:ind w:left="566" w:hanging="227"/>
      </w:pPr>
      <w:rPr>
        <w:rFonts w:ascii="FSJack-Light" w:eastAsia="FSJack-Light" w:hAnsi="FSJack-Light" w:cs="FSJack-Light" w:hint="default"/>
        <w:color w:val="081E3F"/>
        <w:spacing w:val="-5"/>
        <w:w w:val="100"/>
        <w:sz w:val="24"/>
        <w:szCs w:val="24"/>
        <w:lang w:val="en-GB" w:eastAsia="en-GB" w:bidi="en-GB"/>
      </w:rPr>
    </w:lvl>
    <w:lvl w:ilvl="1" w:tplc="BD62F29E">
      <w:numFmt w:val="bullet"/>
      <w:lvlText w:val="•"/>
      <w:lvlJc w:val="left"/>
      <w:pPr>
        <w:ind w:left="1232" w:hanging="227"/>
      </w:pPr>
      <w:rPr>
        <w:rFonts w:hint="default"/>
        <w:lang w:val="en-GB" w:eastAsia="en-GB" w:bidi="en-GB"/>
      </w:rPr>
    </w:lvl>
    <w:lvl w:ilvl="2" w:tplc="32A8E038">
      <w:numFmt w:val="bullet"/>
      <w:lvlText w:val="•"/>
      <w:lvlJc w:val="left"/>
      <w:pPr>
        <w:ind w:left="1904" w:hanging="227"/>
      </w:pPr>
      <w:rPr>
        <w:rFonts w:hint="default"/>
        <w:lang w:val="en-GB" w:eastAsia="en-GB" w:bidi="en-GB"/>
      </w:rPr>
    </w:lvl>
    <w:lvl w:ilvl="3" w:tplc="7B7A66F6">
      <w:numFmt w:val="bullet"/>
      <w:lvlText w:val="•"/>
      <w:lvlJc w:val="left"/>
      <w:pPr>
        <w:ind w:left="2576" w:hanging="227"/>
      </w:pPr>
      <w:rPr>
        <w:rFonts w:hint="default"/>
        <w:lang w:val="en-GB" w:eastAsia="en-GB" w:bidi="en-GB"/>
      </w:rPr>
    </w:lvl>
    <w:lvl w:ilvl="4" w:tplc="40927A40">
      <w:numFmt w:val="bullet"/>
      <w:lvlText w:val="•"/>
      <w:lvlJc w:val="left"/>
      <w:pPr>
        <w:ind w:left="3248" w:hanging="227"/>
      </w:pPr>
      <w:rPr>
        <w:rFonts w:hint="default"/>
        <w:lang w:val="en-GB" w:eastAsia="en-GB" w:bidi="en-GB"/>
      </w:rPr>
    </w:lvl>
    <w:lvl w:ilvl="5" w:tplc="59B4CB9E">
      <w:numFmt w:val="bullet"/>
      <w:lvlText w:val="•"/>
      <w:lvlJc w:val="left"/>
      <w:pPr>
        <w:ind w:left="3920" w:hanging="227"/>
      </w:pPr>
      <w:rPr>
        <w:rFonts w:hint="default"/>
        <w:lang w:val="en-GB" w:eastAsia="en-GB" w:bidi="en-GB"/>
      </w:rPr>
    </w:lvl>
    <w:lvl w:ilvl="6" w:tplc="101C6CE0">
      <w:numFmt w:val="bullet"/>
      <w:lvlText w:val="•"/>
      <w:lvlJc w:val="left"/>
      <w:pPr>
        <w:ind w:left="4592" w:hanging="227"/>
      </w:pPr>
      <w:rPr>
        <w:rFonts w:hint="default"/>
        <w:lang w:val="en-GB" w:eastAsia="en-GB" w:bidi="en-GB"/>
      </w:rPr>
    </w:lvl>
    <w:lvl w:ilvl="7" w:tplc="6A4A15D6">
      <w:numFmt w:val="bullet"/>
      <w:lvlText w:val="•"/>
      <w:lvlJc w:val="left"/>
      <w:pPr>
        <w:ind w:left="5264" w:hanging="227"/>
      </w:pPr>
      <w:rPr>
        <w:rFonts w:hint="default"/>
        <w:lang w:val="en-GB" w:eastAsia="en-GB" w:bidi="en-GB"/>
      </w:rPr>
    </w:lvl>
    <w:lvl w:ilvl="8" w:tplc="FF841810">
      <w:numFmt w:val="bullet"/>
      <w:lvlText w:val="•"/>
      <w:lvlJc w:val="left"/>
      <w:pPr>
        <w:ind w:left="5936" w:hanging="227"/>
      </w:pPr>
      <w:rPr>
        <w:rFonts w:hint="default"/>
        <w:lang w:val="en-GB" w:eastAsia="en-GB" w:bidi="en-GB"/>
      </w:rPr>
    </w:lvl>
  </w:abstractNum>
  <w:abstractNum w:abstractNumId="28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FDD3125"/>
    <w:multiLevelType w:val="multilevel"/>
    <w:tmpl w:val="3BE67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72C76"/>
    <w:multiLevelType w:val="hybridMultilevel"/>
    <w:tmpl w:val="B1A8EE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3892913"/>
    <w:multiLevelType w:val="hybridMultilevel"/>
    <w:tmpl w:val="EE6092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7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3"/>
  </w:num>
  <w:num w:numId="3">
    <w:abstractNumId w:val="22"/>
  </w:num>
  <w:num w:numId="4">
    <w:abstractNumId w:val="17"/>
  </w:num>
  <w:num w:numId="5">
    <w:abstractNumId w:val="26"/>
  </w:num>
  <w:num w:numId="6">
    <w:abstractNumId w:val="36"/>
  </w:num>
  <w:num w:numId="7">
    <w:abstractNumId w:val="13"/>
  </w:num>
  <w:num w:numId="8">
    <w:abstractNumId w:val="2"/>
  </w:num>
  <w:num w:numId="9">
    <w:abstractNumId w:val="38"/>
  </w:num>
  <w:num w:numId="10">
    <w:abstractNumId w:val="9"/>
  </w:num>
  <w:num w:numId="11">
    <w:abstractNumId w:val="16"/>
  </w:num>
  <w:num w:numId="12">
    <w:abstractNumId w:val="29"/>
  </w:num>
  <w:num w:numId="13">
    <w:abstractNumId w:val="3"/>
  </w:num>
  <w:num w:numId="14">
    <w:abstractNumId w:val="37"/>
  </w:num>
  <w:num w:numId="15">
    <w:abstractNumId w:val="21"/>
  </w:num>
  <w:num w:numId="16">
    <w:abstractNumId w:val="30"/>
  </w:num>
  <w:num w:numId="17">
    <w:abstractNumId w:val="31"/>
  </w:num>
  <w:num w:numId="18">
    <w:abstractNumId w:val="28"/>
  </w:num>
  <w:num w:numId="19">
    <w:abstractNumId w:val="1"/>
  </w:num>
  <w:num w:numId="20">
    <w:abstractNumId w:val="20"/>
  </w:num>
  <w:num w:numId="21">
    <w:abstractNumId w:val="0"/>
  </w:num>
  <w:num w:numId="22">
    <w:abstractNumId w:val="33"/>
  </w:num>
  <w:num w:numId="23">
    <w:abstractNumId w:val="14"/>
  </w:num>
  <w:num w:numId="24">
    <w:abstractNumId w:val="11"/>
  </w:num>
  <w:num w:numId="25">
    <w:abstractNumId w:val="25"/>
  </w:num>
  <w:num w:numId="26">
    <w:abstractNumId w:val="18"/>
  </w:num>
  <w:num w:numId="27">
    <w:abstractNumId w:val="5"/>
  </w:num>
  <w:num w:numId="28">
    <w:abstractNumId w:val="35"/>
  </w:num>
  <w:num w:numId="29">
    <w:abstractNumId w:val="15"/>
  </w:num>
  <w:num w:numId="30">
    <w:abstractNumId w:val="12"/>
  </w:num>
  <w:num w:numId="31">
    <w:abstractNumId w:val="10"/>
  </w:num>
  <w:num w:numId="32">
    <w:abstractNumId w:val="27"/>
  </w:num>
  <w:num w:numId="33">
    <w:abstractNumId w:val="34"/>
  </w:num>
  <w:num w:numId="34">
    <w:abstractNumId w:val="6"/>
  </w:num>
  <w:num w:numId="35">
    <w:abstractNumId w:val="8"/>
  </w:num>
  <w:num w:numId="36">
    <w:abstractNumId w:val="32"/>
  </w:num>
  <w:num w:numId="37">
    <w:abstractNumId w:val="24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0MjEwMjIxs7AwNzJU0lEKTi0uzszPAykwrAUAO3FcmiwAAAA="/>
  </w:docVars>
  <w:rsids>
    <w:rsidRoot w:val="0091216F"/>
    <w:rsid w:val="00001814"/>
    <w:rsid w:val="00013C77"/>
    <w:rsid w:val="00020962"/>
    <w:rsid w:val="000220B9"/>
    <w:rsid w:val="00023845"/>
    <w:rsid w:val="000244DA"/>
    <w:rsid w:val="0002732B"/>
    <w:rsid w:val="00053BCB"/>
    <w:rsid w:val="00061C91"/>
    <w:rsid w:val="00066414"/>
    <w:rsid w:val="00071EA1"/>
    <w:rsid w:val="00072BB9"/>
    <w:rsid w:val="0007380C"/>
    <w:rsid w:val="00076ED7"/>
    <w:rsid w:val="00082963"/>
    <w:rsid w:val="0008765B"/>
    <w:rsid w:val="00093F12"/>
    <w:rsid w:val="00095092"/>
    <w:rsid w:val="000A0A75"/>
    <w:rsid w:val="000B1518"/>
    <w:rsid w:val="000B62FA"/>
    <w:rsid w:val="000C5DEC"/>
    <w:rsid w:val="000C5F74"/>
    <w:rsid w:val="000D1951"/>
    <w:rsid w:val="000D22DA"/>
    <w:rsid w:val="000E1FB8"/>
    <w:rsid w:val="000E70F3"/>
    <w:rsid w:val="000F0C33"/>
    <w:rsid w:val="00107BCC"/>
    <w:rsid w:val="001111DA"/>
    <w:rsid w:val="001137C6"/>
    <w:rsid w:val="0012001C"/>
    <w:rsid w:val="00124EDF"/>
    <w:rsid w:val="00124F05"/>
    <w:rsid w:val="00127A80"/>
    <w:rsid w:val="00130968"/>
    <w:rsid w:val="00133EE6"/>
    <w:rsid w:val="00153B09"/>
    <w:rsid w:val="00153F4D"/>
    <w:rsid w:val="00166AB3"/>
    <w:rsid w:val="001704C0"/>
    <w:rsid w:val="001726C0"/>
    <w:rsid w:val="00175521"/>
    <w:rsid w:val="001756E6"/>
    <w:rsid w:val="00176EA5"/>
    <w:rsid w:val="001839EA"/>
    <w:rsid w:val="00190DE9"/>
    <w:rsid w:val="001E0258"/>
    <w:rsid w:val="001E7D90"/>
    <w:rsid w:val="00211243"/>
    <w:rsid w:val="0021189D"/>
    <w:rsid w:val="00213B22"/>
    <w:rsid w:val="002202EC"/>
    <w:rsid w:val="002228E8"/>
    <w:rsid w:val="00230147"/>
    <w:rsid w:val="00234FB1"/>
    <w:rsid w:val="00280DFE"/>
    <w:rsid w:val="00281C86"/>
    <w:rsid w:val="002858C5"/>
    <w:rsid w:val="00286817"/>
    <w:rsid w:val="002940AE"/>
    <w:rsid w:val="00294AC6"/>
    <w:rsid w:val="002961E7"/>
    <w:rsid w:val="002972BD"/>
    <w:rsid w:val="002A1AD2"/>
    <w:rsid w:val="002A5609"/>
    <w:rsid w:val="002A7C1C"/>
    <w:rsid w:val="002B573A"/>
    <w:rsid w:val="002C203C"/>
    <w:rsid w:val="002C2522"/>
    <w:rsid w:val="002D0B00"/>
    <w:rsid w:val="002D2DE7"/>
    <w:rsid w:val="002E3CFE"/>
    <w:rsid w:val="00304685"/>
    <w:rsid w:val="00314323"/>
    <w:rsid w:val="003155A3"/>
    <w:rsid w:val="00315F6F"/>
    <w:rsid w:val="003175BC"/>
    <w:rsid w:val="00317DB4"/>
    <w:rsid w:val="0032068D"/>
    <w:rsid w:val="00320803"/>
    <w:rsid w:val="00324801"/>
    <w:rsid w:val="00324A0D"/>
    <w:rsid w:val="003331C4"/>
    <w:rsid w:val="0033677E"/>
    <w:rsid w:val="00352752"/>
    <w:rsid w:val="00372372"/>
    <w:rsid w:val="0039248F"/>
    <w:rsid w:val="003A483F"/>
    <w:rsid w:val="003B434B"/>
    <w:rsid w:val="003C1A01"/>
    <w:rsid w:val="003C755C"/>
    <w:rsid w:val="003C78F1"/>
    <w:rsid w:val="003D4F54"/>
    <w:rsid w:val="003E72B5"/>
    <w:rsid w:val="003E7828"/>
    <w:rsid w:val="003F2E4D"/>
    <w:rsid w:val="00404A65"/>
    <w:rsid w:val="004336AB"/>
    <w:rsid w:val="00460F93"/>
    <w:rsid w:val="00482C32"/>
    <w:rsid w:val="004838E0"/>
    <w:rsid w:val="00493536"/>
    <w:rsid w:val="00497738"/>
    <w:rsid w:val="004A04D0"/>
    <w:rsid w:val="004A4A31"/>
    <w:rsid w:val="004B2DAB"/>
    <w:rsid w:val="004B2EC9"/>
    <w:rsid w:val="004B5437"/>
    <w:rsid w:val="004C5B3A"/>
    <w:rsid w:val="004C74D0"/>
    <w:rsid w:val="004E735C"/>
    <w:rsid w:val="004F6044"/>
    <w:rsid w:val="00522AA2"/>
    <w:rsid w:val="00524D5D"/>
    <w:rsid w:val="00525E92"/>
    <w:rsid w:val="00544AEE"/>
    <w:rsid w:val="00551B26"/>
    <w:rsid w:val="0056025E"/>
    <w:rsid w:val="00561236"/>
    <w:rsid w:val="00566487"/>
    <w:rsid w:val="00570778"/>
    <w:rsid w:val="00572505"/>
    <w:rsid w:val="00590D91"/>
    <w:rsid w:val="005940E7"/>
    <w:rsid w:val="0059505B"/>
    <w:rsid w:val="005A6882"/>
    <w:rsid w:val="005B357A"/>
    <w:rsid w:val="005C0D08"/>
    <w:rsid w:val="005D78EA"/>
    <w:rsid w:val="005E3F65"/>
    <w:rsid w:val="006026DC"/>
    <w:rsid w:val="00603ECF"/>
    <w:rsid w:val="006040D9"/>
    <w:rsid w:val="0060597E"/>
    <w:rsid w:val="0061406D"/>
    <w:rsid w:val="0062188B"/>
    <w:rsid w:val="006302F5"/>
    <w:rsid w:val="0064286C"/>
    <w:rsid w:val="006513AE"/>
    <w:rsid w:val="00662FC7"/>
    <w:rsid w:val="006657A0"/>
    <w:rsid w:val="006679D4"/>
    <w:rsid w:val="00667F49"/>
    <w:rsid w:val="00673932"/>
    <w:rsid w:val="00673BBA"/>
    <w:rsid w:val="00682255"/>
    <w:rsid w:val="006829B6"/>
    <w:rsid w:val="00682DBB"/>
    <w:rsid w:val="00686FC6"/>
    <w:rsid w:val="006A7C48"/>
    <w:rsid w:val="006B3279"/>
    <w:rsid w:val="006C40B0"/>
    <w:rsid w:val="006C4A11"/>
    <w:rsid w:val="006D04C7"/>
    <w:rsid w:val="006D052A"/>
    <w:rsid w:val="006D4464"/>
    <w:rsid w:val="006D5FF4"/>
    <w:rsid w:val="006E049C"/>
    <w:rsid w:val="006E3E01"/>
    <w:rsid w:val="006E436B"/>
    <w:rsid w:val="006F40D2"/>
    <w:rsid w:val="006F6472"/>
    <w:rsid w:val="007011F6"/>
    <w:rsid w:val="00702357"/>
    <w:rsid w:val="007051E2"/>
    <w:rsid w:val="00711B82"/>
    <w:rsid w:val="0071603A"/>
    <w:rsid w:val="007212EB"/>
    <w:rsid w:val="00725C71"/>
    <w:rsid w:val="00726473"/>
    <w:rsid w:val="00730979"/>
    <w:rsid w:val="00730E30"/>
    <w:rsid w:val="00751EFA"/>
    <w:rsid w:val="00757172"/>
    <w:rsid w:val="00764D31"/>
    <w:rsid w:val="00767D09"/>
    <w:rsid w:val="0077420B"/>
    <w:rsid w:val="00781120"/>
    <w:rsid w:val="007811A8"/>
    <w:rsid w:val="00794B7F"/>
    <w:rsid w:val="00795FB5"/>
    <w:rsid w:val="007A438F"/>
    <w:rsid w:val="007A6FA3"/>
    <w:rsid w:val="007B10C4"/>
    <w:rsid w:val="007B7783"/>
    <w:rsid w:val="007C1D24"/>
    <w:rsid w:val="007C37B1"/>
    <w:rsid w:val="007C62C1"/>
    <w:rsid w:val="007D6A72"/>
    <w:rsid w:val="007E0FF0"/>
    <w:rsid w:val="007E77D5"/>
    <w:rsid w:val="007F3C74"/>
    <w:rsid w:val="00800198"/>
    <w:rsid w:val="00804B86"/>
    <w:rsid w:val="00814A50"/>
    <w:rsid w:val="0082196C"/>
    <w:rsid w:val="00821AF7"/>
    <w:rsid w:val="0082591F"/>
    <w:rsid w:val="0083036F"/>
    <w:rsid w:val="00833AB7"/>
    <w:rsid w:val="00837C12"/>
    <w:rsid w:val="0085750D"/>
    <w:rsid w:val="00871FDE"/>
    <w:rsid w:val="008764E2"/>
    <w:rsid w:val="008809B4"/>
    <w:rsid w:val="00881DDD"/>
    <w:rsid w:val="008919DD"/>
    <w:rsid w:val="00895594"/>
    <w:rsid w:val="008A4E39"/>
    <w:rsid w:val="008A50CF"/>
    <w:rsid w:val="008B4032"/>
    <w:rsid w:val="008B4091"/>
    <w:rsid w:val="008C5F95"/>
    <w:rsid w:val="008C7E0E"/>
    <w:rsid w:val="008D15E5"/>
    <w:rsid w:val="008F0579"/>
    <w:rsid w:val="008F163B"/>
    <w:rsid w:val="008F641A"/>
    <w:rsid w:val="0090126D"/>
    <w:rsid w:val="0090644D"/>
    <w:rsid w:val="00906711"/>
    <w:rsid w:val="009073B2"/>
    <w:rsid w:val="0091216F"/>
    <w:rsid w:val="00917419"/>
    <w:rsid w:val="009221B8"/>
    <w:rsid w:val="00923F17"/>
    <w:rsid w:val="009360E8"/>
    <w:rsid w:val="0094481B"/>
    <w:rsid w:val="00947303"/>
    <w:rsid w:val="009708CB"/>
    <w:rsid w:val="009749D0"/>
    <w:rsid w:val="00982D29"/>
    <w:rsid w:val="009922EF"/>
    <w:rsid w:val="009A6F52"/>
    <w:rsid w:val="009A781D"/>
    <w:rsid w:val="009A7DA5"/>
    <w:rsid w:val="009B299A"/>
    <w:rsid w:val="009C0362"/>
    <w:rsid w:val="009C6371"/>
    <w:rsid w:val="009C71BD"/>
    <w:rsid w:val="009D162A"/>
    <w:rsid w:val="009D3119"/>
    <w:rsid w:val="009D3E99"/>
    <w:rsid w:val="009D6AD1"/>
    <w:rsid w:val="009E0B37"/>
    <w:rsid w:val="009F3CA9"/>
    <w:rsid w:val="009F55A0"/>
    <w:rsid w:val="00A078E3"/>
    <w:rsid w:val="00A11CA3"/>
    <w:rsid w:val="00A12192"/>
    <w:rsid w:val="00A12F6D"/>
    <w:rsid w:val="00A14181"/>
    <w:rsid w:val="00A15F69"/>
    <w:rsid w:val="00A200C7"/>
    <w:rsid w:val="00A21DB1"/>
    <w:rsid w:val="00A25A01"/>
    <w:rsid w:val="00A25E68"/>
    <w:rsid w:val="00A32702"/>
    <w:rsid w:val="00A32CC6"/>
    <w:rsid w:val="00A3437D"/>
    <w:rsid w:val="00A42A32"/>
    <w:rsid w:val="00A46C74"/>
    <w:rsid w:val="00A56671"/>
    <w:rsid w:val="00A629B0"/>
    <w:rsid w:val="00A62CD2"/>
    <w:rsid w:val="00A62FC1"/>
    <w:rsid w:val="00A66714"/>
    <w:rsid w:val="00A70045"/>
    <w:rsid w:val="00A72ADD"/>
    <w:rsid w:val="00A75266"/>
    <w:rsid w:val="00A77E19"/>
    <w:rsid w:val="00A824AA"/>
    <w:rsid w:val="00A83F8F"/>
    <w:rsid w:val="00A8755A"/>
    <w:rsid w:val="00A90F96"/>
    <w:rsid w:val="00A9116B"/>
    <w:rsid w:val="00A9678E"/>
    <w:rsid w:val="00AA0A7E"/>
    <w:rsid w:val="00AB73D5"/>
    <w:rsid w:val="00AC62EB"/>
    <w:rsid w:val="00AD7754"/>
    <w:rsid w:val="00AE0B98"/>
    <w:rsid w:val="00AE0F0D"/>
    <w:rsid w:val="00AE65D5"/>
    <w:rsid w:val="00AF05B9"/>
    <w:rsid w:val="00AF40EA"/>
    <w:rsid w:val="00B0427B"/>
    <w:rsid w:val="00B045A1"/>
    <w:rsid w:val="00B153D7"/>
    <w:rsid w:val="00B23633"/>
    <w:rsid w:val="00B34C8F"/>
    <w:rsid w:val="00B3698E"/>
    <w:rsid w:val="00B517CB"/>
    <w:rsid w:val="00B517F2"/>
    <w:rsid w:val="00B57727"/>
    <w:rsid w:val="00B673D9"/>
    <w:rsid w:val="00B70FAA"/>
    <w:rsid w:val="00B71F04"/>
    <w:rsid w:val="00B72C52"/>
    <w:rsid w:val="00B75079"/>
    <w:rsid w:val="00B8470A"/>
    <w:rsid w:val="00B86A56"/>
    <w:rsid w:val="00B877C1"/>
    <w:rsid w:val="00BA2198"/>
    <w:rsid w:val="00BA3271"/>
    <w:rsid w:val="00BA5312"/>
    <w:rsid w:val="00BB0606"/>
    <w:rsid w:val="00BB164C"/>
    <w:rsid w:val="00BB359E"/>
    <w:rsid w:val="00BB78A3"/>
    <w:rsid w:val="00C07226"/>
    <w:rsid w:val="00C16A5F"/>
    <w:rsid w:val="00C2545F"/>
    <w:rsid w:val="00C31F7A"/>
    <w:rsid w:val="00C3287C"/>
    <w:rsid w:val="00C62371"/>
    <w:rsid w:val="00C628D7"/>
    <w:rsid w:val="00C643A8"/>
    <w:rsid w:val="00C66EB7"/>
    <w:rsid w:val="00C7210D"/>
    <w:rsid w:val="00C84344"/>
    <w:rsid w:val="00C924AE"/>
    <w:rsid w:val="00CA0AC6"/>
    <w:rsid w:val="00CA4A10"/>
    <w:rsid w:val="00CB1EE7"/>
    <w:rsid w:val="00CC1329"/>
    <w:rsid w:val="00CC1593"/>
    <w:rsid w:val="00CC5C61"/>
    <w:rsid w:val="00CE4098"/>
    <w:rsid w:val="00CF3C5E"/>
    <w:rsid w:val="00D12375"/>
    <w:rsid w:val="00D16331"/>
    <w:rsid w:val="00D24CC5"/>
    <w:rsid w:val="00D24FC0"/>
    <w:rsid w:val="00D26D1E"/>
    <w:rsid w:val="00D377F3"/>
    <w:rsid w:val="00D45CBC"/>
    <w:rsid w:val="00D55927"/>
    <w:rsid w:val="00D62EA1"/>
    <w:rsid w:val="00D74DC6"/>
    <w:rsid w:val="00D83F47"/>
    <w:rsid w:val="00D848BE"/>
    <w:rsid w:val="00D85D39"/>
    <w:rsid w:val="00D86052"/>
    <w:rsid w:val="00D970D9"/>
    <w:rsid w:val="00DA2590"/>
    <w:rsid w:val="00DA48D2"/>
    <w:rsid w:val="00DB1227"/>
    <w:rsid w:val="00DB58BC"/>
    <w:rsid w:val="00DC3B87"/>
    <w:rsid w:val="00DD06A1"/>
    <w:rsid w:val="00DD1E3F"/>
    <w:rsid w:val="00DE0C58"/>
    <w:rsid w:val="00DE21AE"/>
    <w:rsid w:val="00DE6289"/>
    <w:rsid w:val="00DF63CF"/>
    <w:rsid w:val="00E017D0"/>
    <w:rsid w:val="00E01933"/>
    <w:rsid w:val="00E12714"/>
    <w:rsid w:val="00E22412"/>
    <w:rsid w:val="00E22CB0"/>
    <w:rsid w:val="00E2344C"/>
    <w:rsid w:val="00E25856"/>
    <w:rsid w:val="00E362C9"/>
    <w:rsid w:val="00E43AA8"/>
    <w:rsid w:val="00E510E5"/>
    <w:rsid w:val="00E54301"/>
    <w:rsid w:val="00E554FC"/>
    <w:rsid w:val="00E57799"/>
    <w:rsid w:val="00E60AF9"/>
    <w:rsid w:val="00E615C8"/>
    <w:rsid w:val="00E7036F"/>
    <w:rsid w:val="00E728F2"/>
    <w:rsid w:val="00E75B42"/>
    <w:rsid w:val="00E76ADE"/>
    <w:rsid w:val="00E903BA"/>
    <w:rsid w:val="00E9605D"/>
    <w:rsid w:val="00E96F46"/>
    <w:rsid w:val="00EA527B"/>
    <w:rsid w:val="00EB38D3"/>
    <w:rsid w:val="00EB48EC"/>
    <w:rsid w:val="00ED2B89"/>
    <w:rsid w:val="00ED347C"/>
    <w:rsid w:val="00EF3B94"/>
    <w:rsid w:val="00F00218"/>
    <w:rsid w:val="00F00A08"/>
    <w:rsid w:val="00F11653"/>
    <w:rsid w:val="00F1416B"/>
    <w:rsid w:val="00F17425"/>
    <w:rsid w:val="00F21190"/>
    <w:rsid w:val="00F325CC"/>
    <w:rsid w:val="00F452A9"/>
    <w:rsid w:val="00F46EF0"/>
    <w:rsid w:val="00F5490D"/>
    <w:rsid w:val="00F60D05"/>
    <w:rsid w:val="00F661C8"/>
    <w:rsid w:val="00F90F14"/>
    <w:rsid w:val="00F94111"/>
    <w:rsid w:val="00FC43BC"/>
    <w:rsid w:val="00FC4FD6"/>
    <w:rsid w:val="00FD0795"/>
    <w:rsid w:val="00FD15D4"/>
    <w:rsid w:val="00FD44BA"/>
    <w:rsid w:val="00FD5595"/>
    <w:rsid w:val="00FD6986"/>
    <w:rsid w:val="00FE3995"/>
    <w:rsid w:val="00FE5C17"/>
    <w:rsid w:val="03D91702"/>
    <w:rsid w:val="26D42E9C"/>
    <w:rsid w:val="30DE9477"/>
    <w:rsid w:val="3560215C"/>
    <w:rsid w:val="442E081C"/>
    <w:rsid w:val="4FB5B924"/>
    <w:rsid w:val="578F55DA"/>
    <w:rsid w:val="5A0D0D83"/>
    <w:rsid w:val="6A4D59CA"/>
    <w:rsid w:val="7547D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FE101"/>
  <w15:docId w15:val="{6A2D0172-1D86-4A26-92F6-EA87344B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4B5437"/>
    <w:pPr>
      <w:widowControl w:val="0"/>
      <w:autoSpaceDE w:val="0"/>
      <w:autoSpaceDN w:val="0"/>
      <w:spacing w:before="51"/>
      <w:ind w:left="453" w:hanging="227"/>
    </w:pPr>
    <w:rPr>
      <w:rFonts w:ascii="FSJack-Light" w:eastAsia="FSJack-Light" w:hAnsi="FSJack-Light" w:cs="FSJack-Light"/>
      <w:sz w:val="22"/>
      <w:szCs w:val="22"/>
      <w:lang w:eastAsia="en-GB" w:bidi="en-GB"/>
    </w:rPr>
  </w:style>
  <w:style w:type="character" w:customStyle="1" w:styleId="normaltextrun">
    <w:name w:val="normaltextrun"/>
    <w:basedOn w:val="DefaultParagraphFont"/>
    <w:rsid w:val="004C5B3A"/>
  </w:style>
  <w:style w:type="character" w:customStyle="1" w:styleId="eop">
    <w:name w:val="eop"/>
    <w:basedOn w:val="DefaultParagraphFont"/>
    <w:rsid w:val="004C5B3A"/>
  </w:style>
  <w:style w:type="paragraph" w:customStyle="1" w:styleId="paragraph">
    <w:name w:val="paragraph"/>
    <w:basedOn w:val="Normal"/>
    <w:rsid w:val="004838E0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spellingerror">
    <w:name w:val="spellingerror"/>
    <w:basedOn w:val="DefaultParagraphFont"/>
    <w:rsid w:val="0033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e0fc3de42b364346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956C4-25DE-4E72-BF32-D56E859AB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1371</Words>
  <Characters>7820</Characters>
  <Application>Microsoft Office Word</Application>
  <DocSecurity>0</DocSecurity>
  <Lines>65</Lines>
  <Paragraphs>18</Paragraphs>
  <ScaleCrop>false</ScaleCrop>
  <Company>The FA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Claire Whybrew</cp:lastModifiedBy>
  <cp:revision>5</cp:revision>
  <cp:lastPrinted>2013-10-24T21:02:00Z</cp:lastPrinted>
  <dcterms:created xsi:type="dcterms:W3CDTF">2021-07-02T11:18:00Z</dcterms:created>
  <dcterms:modified xsi:type="dcterms:W3CDTF">2022-08-03T14:17:00Z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