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2C99ECB5" w:rsidR="00317DB4" w:rsidRPr="008E6A44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8E6A44">
        <w:rPr>
          <w:rFonts w:ascii="FS Jack" w:hAnsi="FS Jack"/>
          <w:b/>
          <w:sz w:val="32"/>
          <w:szCs w:val="32"/>
        </w:rPr>
        <w:t>Job Description</w:t>
      </w:r>
      <w:r w:rsidR="00F90F14" w:rsidRPr="008E6A44">
        <w:rPr>
          <w:rFonts w:ascii="FS Jack" w:hAnsi="FS Jack"/>
          <w:b/>
          <w:sz w:val="32"/>
          <w:szCs w:val="32"/>
        </w:rPr>
        <w:t xml:space="preserve"> </w:t>
      </w:r>
      <w:r w:rsidR="00E75A1E">
        <w:rPr>
          <w:rFonts w:ascii="FS Jack" w:hAnsi="FS Jack"/>
          <w:b/>
          <w:sz w:val="32"/>
          <w:szCs w:val="32"/>
        </w:rPr>
        <w:t>and</w:t>
      </w:r>
      <w:r w:rsidR="00F90F14" w:rsidRPr="008E6A44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8E6A44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1"/>
        <w:gridCol w:w="5406"/>
      </w:tblGrid>
      <w:tr w:rsidR="009D162A" w:rsidRPr="00E05399" w14:paraId="2154C24E" w14:textId="77777777" w:rsidTr="00B97D4E">
        <w:tc>
          <w:tcPr>
            <w:tcW w:w="5221" w:type="dxa"/>
            <w:shd w:val="clear" w:color="auto" w:fill="D9D9D9" w:themeFill="background1" w:themeFillShade="D9"/>
          </w:tcPr>
          <w:p w14:paraId="55951595" w14:textId="1F00F015" w:rsidR="009D162A" w:rsidRPr="00E05399" w:rsidRDefault="009D162A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6" w:type="dxa"/>
          </w:tcPr>
          <w:p w14:paraId="5369EA77" w14:textId="1A2F85B2" w:rsidR="009D162A" w:rsidRPr="00E05399" w:rsidRDefault="00B97D4E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  <w:tr w:rsidR="009D162A" w:rsidRPr="00E05399" w14:paraId="6790CF96" w14:textId="77777777" w:rsidTr="00B97D4E">
        <w:tc>
          <w:tcPr>
            <w:tcW w:w="5221" w:type="dxa"/>
            <w:shd w:val="clear" w:color="auto" w:fill="D9D9D9" w:themeFill="background1" w:themeFillShade="D9"/>
          </w:tcPr>
          <w:p w14:paraId="4BAEF377" w14:textId="5DEF1D14" w:rsidR="009D162A" w:rsidRPr="00E05399" w:rsidRDefault="009D162A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6" w:type="dxa"/>
          </w:tcPr>
          <w:p w14:paraId="11BF00DD" w14:textId="478B354F" w:rsidR="009D162A" w:rsidRPr="00E05399" w:rsidRDefault="00B97D4E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</w:tbl>
    <w:p w14:paraId="7FA829F8" w14:textId="77777777" w:rsidR="00317DB4" w:rsidRPr="00E05399" w:rsidRDefault="00317DB4" w:rsidP="00E0539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E05399" w14:paraId="67EBBC25" w14:textId="77777777" w:rsidTr="2B0B4892">
        <w:tc>
          <w:tcPr>
            <w:tcW w:w="10637" w:type="dxa"/>
            <w:gridSpan w:val="2"/>
            <w:shd w:val="clear" w:color="auto" w:fill="E0E0E0"/>
          </w:tcPr>
          <w:p w14:paraId="715F1669" w14:textId="2E48A703" w:rsidR="00D26D1E" w:rsidRPr="00E05399" w:rsidRDefault="006C40B0" w:rsidP="00E0539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E0539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E05399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E05399" w14:paraId="41C1C16B" w14:textId="77777777" w:rsidTr="2B0B4892">
        <w:tc>
          <w:tcPr>
            <w:tcW w:w="10637" w:type="dxa"/>
            <w:gridSpan w:val="2"/>
          </w:tcPr>
          <w:p w14:paraId="03DACB2D" w14:textId="713D8CFC" w:rsidR="006F6472" w:rsidRPr="00E05399" w:rsidRDefault="1A6823C9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To support delivery of The FA National Game Strategy and the </w:t>
            </w:r>
            <w:r w:rsidR="004D6D31">
              <w:rPr>
                <w:rFonts w:ascii="FS Jack" w:hAnsi="FS Jack"/>
                <w:iCs/>
                <w:sz w:val="22"/>
                <w:szCs w:val="22"/>
                <w:lang w:val="en-US"/>
              </w:rPr>
              <w:t>Kent FA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Business Strategy. </w:t>
            </w:r>
          </w:p>
          <w:p w14:paraId="6B906925" w14:textId="4B520B87" w:rsidR="006F6472" w:rsidRPr="00E05399" w:rsidRDefault="2B0B4892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To provide strategic direction to the Football Development department. </w:t>
            </w:r>
          </w:p>
          <w:p w14:paraId="79B564A1" w14:textId="77777777" w:rsidR="00332F5E" w:rsidRPr="00E05399" w:rsidRDefault="00332F5E" w:rsidP="00E0539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>To ensure that every affiliated football fixture is played on a ‘good’ quality pitch.</w:t>
            </w:r>
          </w:p>
          <w:p w14:paraId="3EE25FDC" w14:textId="77777777" w:rsidR="00332F5E" w:rsidRPr="00E05399" w:rsidRDefault="00332F5E" w:rsidP="00E0539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E05399">
              <w:rPr>
                <w:rStyle w:val="normaltextrun"/>
                <w:rFonts w:ascii="FS Jack" w:hAnsi="FS Jack"/>
                <w:sz w:val="22"/>
                <w:szCs w:val="22"/>
              </w:rPr>
              <w:t>To identify and activate priority projects for Football Foundation investment via Local Football Facility Plans.</w:t>
            </w:r>
            <w:r w:rsidRPr="00E05399">
              <w:rPr>
                <w:rStyle w:val="normaltextrun"/>
                <w:rFonts w:ascii="Cambria Math" w:hAnsi="Cambria Math" w:cs="Cambria Math"/>
                <w:sz w:val="22"/>
                <w:szCs w:val="22"/>
                <w:lang w:val="en-US"/>
              </w:rPr>
              <w:t> </w:t>
            </w:r>
            <w:r w:rsidRPr="00E05399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D846001" w14:textId="77777777" w:rsidR="00332F5E" w:rsidRPr="00E05399" w:rsidRDefault="00332F5E" w:rsidP="00E05399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Style w:val="normaltextrun"/>
                <w:rFonts w:ascii="FS Jack" w:hAnsi="FS Jack"/>
                <w:sz w:val="22"/>
                <w:szCs w:val="22"/>
              </w:rPr>
              <w:t>To protect existing football facilities from planning application.</w:t>
            </w:r>
          </w:p>
          <w:p w14:paraId="3779E9C2" w14:textId="66C628C6" w:rsidR="006F6472" w:rsidRPr="00E05399" w:rsidRDefault="1A6823C9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To </w:t>
            </w:r>
            <w:r w:rsidR="00E05399">
              <w:rPr>
                <w:rFonts w:ascii="FS Jack" w:hAnsi="FS Jack"/>
                <w:sz w:val="22"/>
                <w:szCs w:val="22"/>
              </w:rPr>
              <w:t xml:space="preserve">contribute to the </w:t>
            </w:r>
            <w:r w:rsidRPr="00E05399">
              <w:rPr>
                <w:rFonts w:ascii="FS Jack" w:hAnsi="FS Jack"/>
                <w:sz w:val="22"/>
                <w:szCs w:val="22"/>
              </w:rPr>
              <w:t>effective implementation of The FA</w:t>
            </w:r>
            <w:r w:rsidR="00230A48">
              <w:rPr>
                <w:rFonts w:ascii="FS Jack" w:hAnsi="FS Jack"/>
                <w:sz w:val="22"/>
                <w:szCs w:val="22"/>
              </w:rPr>
              <w:t>’s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Safeguarding Operating Standard</w:t>
            </w:r>
            <w:r w:rsidR="00230A48">
              <w:rPr>
                <w:rFonts w:ascii="FS Jack" w:hAnsi="FS Jack"/>
                <w:sz w:val="22"/>
                <w:szCs w:val="22"/>
              </w:rPr>
              <w:t xml:space="preserve"> for County FAs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4C0B97C1" w14:textId="77777777" w:rsidR="006F6472" w:rsidRPr="00E05399" w:rsidRDefault="1A6823C9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62504A2D" w:rsidR="00CC7244" w:rsidRPr="00E05399" w:rsidRDefault="005A3DCE" w:rsidP="00E05399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0138CB">
              <w:rPr>
                <w:rFonts w:ascii="FS Jack" w:hAnsi="FS Jack"/>
                <w:sz w:val="22"/>
                <w:szCs w:val="22"/>
              </w:rPr>
              <w:t>are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E05399" w14:paraId="10D4E405" w14:textId="77777777" w:rsidTr="2B0B4892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7A41A709" w:rsidR="00D26D1E" w:rsidRPr="00E05399" w:rsidRDefault="00AF40EA" w:rsidP="00E0539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E75A1E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5348FEF8" w:rsidR="00D26D1E" w:rsidRPr="00E05399" w:rsidRDefault="00B72B1E" w:rsidP="00E0539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Senior </w:t>
            </w:r>
            <w:r w:rsidR="004D6D31">
              <w:rPr>
                <w:rFonts w:ascii="FS Jack" w:hAnsi="FS Jack"/>
                <w:iCs/>
                <w:sz w:val="22"/>
                <w:szCs w:val="22"/>
              </w:rPr>
              <w:t xml:space="preserve">Football Development Officer; Football Development Officer (Youth &amp; Mini Soccer); Football Development Officer (Women’s &amp; Girls); </w:t>
            </w:r>
            <w:r w:rsidR="00AC7E84">
              <w:rPr>
                <w:rFonts w:ascii="FS Jack" w:hAnsi="FS Jack"/>
                <w:iCs/>
                <w:sz w:val="22"/>
                <w:szCs w:val="22"/>
              </w:rPr>
              <w:t>Football Development Officer (Workforce)</w:t>
            </w:r>
            <w:r w:rsidR="007E778B">
              <w:rPr>
                <w:rFonts w:ascii="FS Jack" w:hAnsi="FS Jack"/>
                <w:iCs/>
                <w:sz w:val="22"/>
                <w:szCs w:val="22"/>
              </w:rPr>
              <w:t xml:space="preserve">; </w:t>
            </w:r>
            <w:r w:rsidR="004D6D31">
              <w:rPr>
                <w:rFonts w:ascii="FS Jack" w:hAnsi="FS Jack"/>
                <w:iCs/>
                <w:sz w:val="22"/>
                <w:szCs w:val="22"/>
              </w:rPr>
              <w:t xml:space="preserve">Referee Development Officer; Football Development Assistant. </w:t>
            </w:r>
          </w:p>
        </w:tc>
      </w:tr>
    </w:tbl>
    <w:p w14:paraId="523C4678" w14:textId="7810F408" w:rsidR="00280DFE" w:rsidRPr="00E05399" w:rsidRDefault="00280DFE" w:rsidP="00E0539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4D6D31" w:rsidRPr="00683819" w14:paraId="6464D460" w14:textId="77777777" w:rsidTr="007C5167">
        <w:tc>
          <w:tcPr>
            <w:tcW w:w="2615" w:type="dxa"/>
            <w:shd w:val="clear" w:color="auto" w:fill="D9D9D9" w:themeFill="background1" w:themeFillShade="D9"/>
          </w:tcPr>
          <w:p w14:paraId="43533F0A" w14:textId="77777777" w:rsidR="004D6D31" w:rsidRPr="00683819" w:rsidRDefault="004D6D31" w:rsidP="007C516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5A152A5" w14:textId="4D37F15C" w:rsidR="00B941E0" w:rsidRPr="00B941E0" w:rsidRDefault="004D6D31" w:rsidP="00B941E0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Office based at Kent FA HQ (ME20 6DQ)</w:t>
            </w:r>
            <w:r w:rsidR="002F68D2">
              <w:rPr>
                <w:rFonts w:ascii="FS Jack" w:hAnsi="FS Jack"/>
                <w:bCs/>
                <w:sz w:val="22"/>
                <w:szCs w:val="22"/>
              </w:rPr>
              <w:t xml:space="preserve"> – currently</w:t>
            </w:r>
            <w:r w:rsidR="00B941E0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B941E0" w:rsidRPr="00B941E0">
              <w:rPr>
                <w:rFonts w:ascii="FS Jack" w:hAnsi="FS Jack"/>
                <w:bCs/>
                <w:sz w:val="22"/>
                <w:szCs w:val="22"/>
              </w:rPr>
              <w:t>two days per week</w:t>
            </w:r>
            <w:r w:rsidR="002F68D2">
              <w:rPr>
                <w:rFonts w:ascii="FS Jack" w:hAnsi="FS Jack"/>
                <w:bCs/>
                <w:sz w:val="22"/>
                <w:szCs w:val="22"/>
              </w:rPr>
              <w:t xml:space="preserve"> office based</w:t>
            </w:r>
            <w:r w:rsidR="00B941E0" w:rsidRPr="00B941E0">
              <w:rPr>
                <w:rFonts w:ascii="FS Jack" w:hAnsi="FS Jack"/>
                <w:bCs/>
                <w:sz w:val="22"/>
                <w:szCs w:val="22"/>
              </w:rPr>
              <w:t>, remote working three days per week (these are subject to change)</w:t>
            </w:r>
          </w:p>
          <w:p w14:paraId="6BA642FD" w14:textId="78EC69B1" w:rsidR="004D6D31" w:rsidRPr="00683819" w:rsidRDefault="00B941E0" w:rsidP="00B941E0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941E0">
              <w:rPr>
                <w:rFonts w:ascii="FS Jack" w:hAnsi="FS Jack"/>
                <w:bCs/>
                <w:sz w:val="22"/>
                <w:szCs w:val="22"/>
              </w:rPr>
              <w:t>The position also involves regular travel across the county.</w:t>
            </w:r>
          </w:p>
        </w:tc>
      </w:tr>
      <w:tr w:rsidR="004D6D31" w:rsidRPr="00683819" w14:paraId="37EFF77A" w14:textId="77777777" w:rsidTr="007C5167">
        <w:tc>
          <w:tcPr>
            <w:tcW w:w="2615" w:type="dxa"/>
            <w:shd w:val="clear" w:color="auto" w:fill="D9D9D9" w:themeFill="background1" w:themeFillShade="D9"/>
          </w:tcPr>
          <w:p w14:paraId="0B345972" w14:textId="77777777" w:rsidR="004D6D31" w:rsidRPr="00683819" w:rsidRDefault="004D6D31" w:rsidP="007C516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72581379" w14:textId="77777777" w:rsidR="004D6D31" w:rsidRPr="00683819" w:rsidRDefault="004D6D31" w:rsidP="007C516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35 hours per week, Monday to Friday. Occasional evening and weekend work will be required as part of the role.</w:t>
            </w:r>
          </w:p>
        </w:tc>
      </w:tr>
      <w:tr w:rsidR="004D6D31" w:rsidRPr="00683819" w14:paraId="51BCEB70" w14:textId="77777777" w:rsidTr="007C5167">
        <w:tc>
          <w:tcPr>
            <w:tcW w:w="2615" w:type="dxa"/>
            <w:shd w:val="clear" w:color="auto" w:fill="D9D9D9" w:themeFill="background1" w:themeFillShade="D9"/>
          </w:tcPr>
          <w:p w14:paraId="0BF5DA2A" w14:textId="77777777" w:rsidR="004D6D31" w:rsidRPr="00683819" w:rsidRDefault="004D6D31" w:rsidP="007C5167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683819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71BF44BD" w14:textId="22E0E242" w:rsidR="004D6D31" w:rsidRPr="00683819" w:rsidRDefault="004D6D31" w:rsidP="007C516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Fixed Term until </w:t>
            </w:r>
            <w:r w:rsidR="009A72E8">
              <w:rPr>
                <w:rFonts w:ascii="FS Jack" w:hAnsi="FS Jack"/>
                <w:iCs/>
                <w:sz w:val="22"/>
                <w:szCs w:val="22"/>
              </w:rPr>
              <w:t>30</w:t>
            </w:r>
            <w:r w:rsidR="009A72E8" w:rsidRPr="009A72E8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 w:rsidR="009A72E8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  <w:r>
              <w:rPr>
                <w:rFonts w:ascii="FS Jack" w:hAnsi="FS Jack"/>
                <w:iCs/>
                <w:sz w:val="22"/>
                <w:szCs w:val="22"/>
              </w:rPr>
              <w:t>June 202</w:t>
            </w:r>
            <w:r w:rsidR="002F68D2">
              <w:rPr>
                <w:rFonts w:ascii="FS Jack" w:hAnsi="FS Jack"/>
                <w:iCs/>
                <w:sz w:val="22"/>
                <w:szCs w:val="22"/>
              </w:rPr>
              <w:t>4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. </w:t>
            </w:r>
          </w:p>
        </w:tc>
      </w:tr>
    </w:tbl>
    <w:p w14:paraId="447331BC" w14:textId="77777777" w:rsidR="004D6D31" w:rsidRPr="00E05399" w:rsidRDefault="004D6D31" w:rsidP="00E05399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E05399" w14:paraId="52B958F6" w14:textId="77777777" w:rsidTr="21E3DE35">
        <w:tc>
          <w:tcPr>
            <w:tcW w:w="10637" w:type="dxa"/>
            <w:shd w:val="clear" w:color="auto" w:fill="E0E0E0"/>
          </w:tcPr>
          <w:p w14:paraId="6D683B57" w14:textId="7256036E" w:rsidR="00E615C8" w:rsidRPr="00E05399" w:rsidRDefault="009D6AD1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E05399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E05399" w14:paraId="536A404A" w14:textId="77777777" w:rsidTr="21E3DE35">
        <w:tc>
          <w:tcPr>
            <w:tcW w:w="10637" w:type="dxa"/>
          </w:tcPr>
          <w:p w14:paraId="23D755A1" w14:textId="011C2291" w:rsidR="1A6823C9" w:rsidRPr="00E05399" w:rsidRDefault="004B3B1F" w:rsidP="00E05399">
            <w:pPr>
              <w:spacing w:line="276" w:lineRule="auto"/>
              <w:rPr>
                <w:rFonts w:ascii="FS Jack" w:eastAsia="FS Jack" w:hAnsi="FS Jack" w:cs="FS Jack"/>
                <w:b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b/>
                <w:sz w:val="22"/>
                <w:szCs w:val="22"/>
              </w:rPr>
              <w:t>Foot</w:t>
            </w:r>
            <w:r w:rsidR="00E53D45" w:rsidRPr="00E05399">
              <w:rPr>
                <w:rFonts w:ascii="FS Jack" w:eastAsia="FS Jack" w:hAnsi="FS Jack" w:cs="FS Jack"/>
                <w:b/>
                <w:sz w:val="22"/>
                <w:szCs w:val="22"/>
              </w:rPr>
              <w:t xml:space="preserve">ball </w:t>
            </w:r>
            <w:r w:rsidR="00C165CB">
              <w:rPr>
                <w:rFonts w:ascii="FS Jack" w:eastAsia="FS Jack" w:hAnsi="FS Jack" w:cs="FS Jack"/>
                <w:b/>
                <w:sz w:val="22"/>
                <w:szCs w:val="22"/>
              </w:rPr>
              <w:t>D</w:t>
            </w:r>
            <w:r w:rsidR="00E53D45" w:rsidRPr="00E05399">
              <w:rPr>
                <w:rFonts w:ascii="FS Jack" w:eastAsia="FS Jack" w:hAnsi="FS Jack" w:cs="FS Jack"/>
                <w:b/>
                <w:sz w:val="22"/>
                <w:szCs w:val="22"/>
              </w:rPr>
              <w:t>evelopment</w:t>
            </w:r>
          </w:p>
          <w:p w14:paraId="0262BF8C" w14:textId="7E2068BA" w:rsidR="1A6823C9" w:rsidRPr="005F2993" w:rsidRDefault="1A6823C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Identify, manage and develop relationships with key partners to meet the strategic objectives of the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 xml:space="preserve"> Kent FA.</w:t>
            </w:r>
          </w:p>
          <w:p w14:paraId="4AAE011A" w14:textId="5E8C0877" w:rsidR="005F2993" w:rsidRDefault="005F2993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>Awareness of all the</w:t>
            </w:r>
            <w:r w:rsidR="004D6D31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Kent FA </w:t>
            </w: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policies and procedures, ensuring that they are reviewed annually and updated where necessary. </w:t>
            </w:r>
          </w:p>
          <w:p w14:paraId="13C07962" w14:textId="213045ED" w:rsidR="00427910" w:rsidRPr="00E05399" w:rsidRDefault="05F532DE" w:rsidP="004A557E">
            <w:pPr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Develop and deliver an annual action plan to deliver growth and high-quality football opportunities across all football pathways (women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 xml:space="preserve"> and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 girls, male and disability).  </w:t>
            </w:r>
          </w:p>
          <w:p w14:paraId="287C8AA3" w14:textId="2700BA74" w:rsidR="00427910" w:rsidRPr="00E05399" w:rsidRDefault="1A6823C9" w:rsidP="004A557E">
            <w:pPr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Analyse, and use data and insight, to design and develop local solutions that meet local stakeholder needs across all football pathways (women 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and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 girls, male and disability).</w:t>
            </w:r>
          </w:p>
          <w:p w14:paraId="4CDF623C" w14:textId="40275054" w:rsidR="00427910" w:rsidRPr="00E05399" w:rsidRDefault="1A6823C9" w:rsidP="004A557E">
            <w:pPr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Drive implementation of</w:t>
            </w:r>
            <w:r w:rsidR="0079331B">
              <w:rPr>
                <w:rFonts w:ascii="FS Jack" w:eastAsia="FS Jack" w:hAnsi="FS Jack" w:cs="FS Jack"/>
                <w:sz w:val="22"/>
                <w:szCs w:val="22"/>
              </w:rPr>
              <w:t xml:space="preserve"> The FA’s growth strategy for women’s and girls’ football l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ocally</w:t>
            </w:r>
            <w:r w:rsidR="0079331B">
              <w:rPr>
                <w:rFonts w:ascii="FS Jack" w:eastAsia="FS Jack" w:hAnsi="FS Jack" w:cs="FS Jack"/>
                <w:sz w:val="22"/>
                <w:szCs w:val="22"/>
              </w:rPr>
              <w:t xml:space="preserve">. </w:t>
            </w:r>
          </w:p>
          <w:p w14:paraId="507D8B54" w14:textId="5893C119" w:rsidR="1A6823C9" w:rsidRPr="00B17411" w:rsidRDefault="21E3DE35" w:rsidP="004A557E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Deliver a programme of services to club and </w:t>
            </w:r>
            <w:r w:rsidR="00870726">
              <w:rPr>
                <w:rFonts w:ascii="FS Jack" w:eastAsia="FS Jack" w:hAnsi="FS Jack" w:cs="FS Jack"/>
                <w:sz w:val="22"/>
                <w:szCs w:val="22"/>
              </w:rPr>
              <w:t>l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eague volunteers, with an emphasis on gaining more FA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accredited clubs and leagues (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 xml:space="preserve">FA 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Charter Standard). </w:t>
            </w:r>
          </w:p>
          <w:p w14:paraId="2DBF3202" w14:textId="4E733204" w:rsidR="004A557E" w:rsidRPr="00B17411" w:rsidRDefault="004A557E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17411">
              <w:rPr>
                <w:rFonts w:ascii="FS Jack" w:hAnsi="FS Jack"/>
                <w:sz w:val="22"/>
                <w:szCs w:val="22"/>
              </w:rPr>
              <w:t xml:space="preserve">Lead and manage delivery of the </w:t>
            </w:r>
            <w:r w:rsidR="004D6D31">
              <w:rPr>
                <w:rFonts w:ascii="FS Jack" w:hAnsi="FS Jack"/>
                <w:sz w:val="22"/>
                <w:szCs w:val="22"/>
              </w:rPr>
              <w:t xml:space="preserve">Kent FA </w:t>
            </w:r>
            <w:r w:rsidRPr="00B17411">
              <w:rPr>
                <w:rFonts w:ascii="FS Jack" w:hAnsi="FS Jack"/>
                <w:sz w:val="22"/>
                <w:szCs w:val="22"/>
              </w:rPr>
              <w:t>coach development programme, liaising with FA coach development workforce and key stakeholders to meet the needs of the game.</w:t>
            </w:r>
          </w:p>
          <w:p w14:paraId="1AEE39A4" w14:textId="0CD3D4EE" w:rsidR="004A557E" w:rsidRPr="00B17411" w:rsidRDefault="004A557E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B17411">
              <w:rPr>
                <w:rFonts w:ascii="FS Jack" w:hAnsi="FS Jack"/>
                <w:sz w:val="22"/>
                <w:szCs w:val="22"/>
              </w:rPr>
              <w:t>Develop and deliver an annual coach development</w:t>
            </w:r>
            <w:r w:rsidR="00E53898">
              <w:rPr>
                <w:rFonts w:ascii="FS Jack" w:hAnsi="FS Jack"/>
                <w:sz w:val="22"/>
                <w:szCs w:val="22"/>
              </w:rPr>
              <w:t xml:space="preserve"> programme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 to support high-quality coaching opportunities across grassroots football to support the achievement of the CFA </w:t>
            </w:r>
            <w:r w:rsidR="0098150A">
              <w:rPr>
                <w:rFonts w:ascii="FS Jack" w:hAnsi="FS Jack"/>
                <w:sz w:val="22"/>
                <w:szCs w:val="22"/>
              </w:rPr>
              <w:t>O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perating </w:t>
            </w:r>
            <w:r w:rsidR="0098150A">
              <w:rPr>
                <w:rFonts w:ascii="FS Jack" w:hAnsi="FS Jack"/>
                <w:sz w:val="22"/>
                <w:szCs w:val="22"/>
              </w:rPr>
              <w:t>M</w:t>
            </w:r>
            <w:r w:rsidRPr="00B17411">
              <w:rPr>
                <w:rFonts w:ascii="FS Jack" w:hAnsi="FS Jack"/>
                <w:sz w:val="22"/>
                <w:szCs w:val="22"/>
              </w:rPr>
              <w:t>odel KPIs.</w:t>
            </w:r>
          </w:p>
          <w:p w14:paraId="402603EC" w14:textId="580AEEB2" w:rsidR="004A557E" w:rsidRPr="00B17411" w:rsidRDefault="004A557E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17411">
              <w:rPr>
                <w:rFonts w:ascii="FS Jack" w:hAnsi="FS Jack"/>
                <w:sz w:val="22"/>
                <w:szCs w:val="22"/>
              </w:rPr>
              <w:t xml:space="preserve">Developed a focused </w:t>
            </w:r>
            <w:r w:rsidR="008C41D7">
              <w:rPr>
                <w:rFonts w:ascii="FS Jack" w:hAnsi="FS Jack"/>
                <w:sz w:val="22"/>
                <w:szCs w:val="22"/>
              </w:rPr>
              <w:t>c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oach </w:t>
            </w:r>
            <w:r w:rsidR="008C41D7">
              <w:rPr>
                <w:rFonts w:ascii="FS Jack" w:hAnsi="FS Jack"/>
                <w:sz w:val="22"/>
                <w:szCs w:val="22"/>
              </w:rPr>
              <w:t>d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evelopment and CPD offer (aligned to </w:t>
            </w:r>
            <w:r w:rsidR="005F04CA">
              <w:rPr>
                <w:rFonts w:ascii="FS Jack" w:hAnsi="FS Jack"/>
                <w:sz w:val="22"/>
                <w:szCs w:val="22"/>
              </w:rPr>
              <w:t>n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ational framework) to support </w:t>
            </w:r>
            <w:r w:rsidR="00C9443B">
              <w:rPr>
                <w:rFonts w:ascii="FS Jack" w:hAnsi="FS Jack"/>
                <w:sz w:val="22"/>
                <w:szCs w:val="22"/>
              </w:rPr>
              <w:t>c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lub </w:t>
            </w:r>
            <w:r w:rsidR="008C41D7">
              <w:rPr>
                <w:rFonts w:ascii="FS Jack" w:hAnsi="FS Jack"/>
                <w:sz w:val="22"/>
                <w:szCs w:val="22"/>
              </w:rPr>
              <w:t>d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evelopment and </w:t>
            </w:r>
            <w:r w:rsidR="008C41D7">
              <w:rPr>
                <w:rFonts w:ascii="FS Jack" w:hAnsi="FS Jack"/>
                <w:sz w:val="22"/>
                <w:szCs w:val="22"/>
              </w:rPr>
              <w:t>p</w:t>
            </w:r>
            <w:r w:rsidRPr="00B17411">
              <w:rPr>
                <w:rFonts w:ascii="FS Jack" w:hAnsi="FS Jack"/>
                <w:sz w:val="22"/>
                <w:szCs w:val="22"/>
              </w:rPr>
              <w:t>articipation programme requirements.</w:t>
            </w:r>
          </w:p>
          <w:p w14:paraId="107814E1" w14:textId="70054730" w:rsidR="004A557E" w:rsidRPr="00B17411" w:rsidRDefault="004A557E" w:rsidP="00B1741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US"/>
              </w:rPr>
            </w:pPr>
            <w:r w:rsidRPr="00B17411">
              <w:rPr>
                <w:rFonts w:ascii="FS Jack" w:hAnsi="FS Jack"/>
                <w:sz w:val="22"/>
                <w:szCs w:val="22"/>
              </w:rPr>
              <w:lastRenderedPageBreak/>
              <w:t xml:space="preserve">Lead the promotion and marketing of learners onto FA </w:t>
            </w:r>
            <w:r w:rsidR="00C9443B">
              <w:rPr>
                <w:rFonts w:ascii="FS Jack" w:hAnsi="FS Jack"/>
                <w:sz w:val="22"/>
                <w:szCs w:val="22"/>
              </w:rPr>
              <w:t>c</w:t>
            </w:r>
            <w:r w:rsidRPr="00B17411">
              <w:rPr>
                <w:rFonts w:ascii="FS Jack" w:hAnsi="FS Jack"/>
                <w:sz w:val="22"/>
                <w:szCs w:val="22"/>
              </w:rPr>
              <w:t>ourses</w:t>
            </w:r>
            <w:r w:rsidR="00C9443B">
              <w:rPr>
                <w:rFonts w:ascii="FS Jack" w:hAnsi="FS Jack"/>
                <w:sz w:val="22"/>
                <w:szCs w:val="22"/>
              </w:rPr>
              <w:t>, m</w:t>
            </w:r>
            <w:r w:rsidRPr="00B17411">
              <w:rPr>
                <w:rFonts w:ascii="FS Jack" w:hAnsi="FS Jack"/>
                <w:sz w:val="22"/>
                <w:szCs w:val="22"/>
              </w:rPr>
              <w:t xml:space="preserve">eeting the needs of the game and </w:t>
            </w:r>
            <w:r w:rsidR="00F20E12">
              <w:rPr>
                <w:rFonts w:ascii="FS Jack" w:eastAsia="FS Jack" w:hAnsi="FS Jack" w:cs="FS Jack"/>
                <w:sz w:val="22"/>
                <w:szCs w:val="22"/>
              </w:rPr>
              <w:t xml:space="preserve">the 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>Kent FA</w:t>
            </w:r>
            <w:r w:rsidR="00F20E12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B17411">
              <w:rPr>
                <w:rFonts w:ascii="FS Jack" w:hAnsi="FS Jack"/>
                <w:sz w:val="22"/>
                <w:szCs w:val="22"/>
              </w:rPr>
              <w:t>financial objectives.</w:t>
            </w:r>
          </w:p>
          <w:p w14:paraId="3DF17183" w14:textId="5D3A97E3" w:rsidR="00702A11" w:rsidRPr="00230A48" w:rsidRDefault="00702A11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Style w:val="normaltextrun"/>
                <w:color w:val="000000" w:themeColor="text1"/>
                <w:sz w:val="22"/>
                <w:szCs w:val="22"/>
              </w:rPr>
            </w:pPr>
            <w:r w:rsidRPr="00E05399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Recruit, retain and develop diverse coaches through The FA qualification framework and local CPD opportunities, with a focus on BAME and female coaches.</w:t>
            </w:r>
          </w:p>
          <w:p w14:paraId="117CC9BF" w14:textId="5FF6F139" w:rsidR="00230A48" w:rsidRPr="00AF5D70" w:rsidRDefault="00230A48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and adults at risk within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Football Development programmes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267C865" w14:textId="195D1FEB" w:rsidR="008213DA" w:rsidRPr="00AF5D70" w:rsidRDefault="008213DA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Risk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assess all 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>Kent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events and activity for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where the 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 xml:space="preserve">Kent FA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directly employ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or deploy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 referees, coaches and volunteers to ensure that appropriate safeguards are in place. </w:t>
            </w:r>
          </w:p>
          <w:p w14:paraId="6FFA7117" w14:textId="20AF5546" w:rsidR="00230A48" w:rsidRPr="004C6421" w:rsidRDefault="00230A48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Support messaging so that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in youth and </w:t>
            </w:r>
            <w:r w:rsidR="00E51411">
              <w:rPr>
                <w:rFonts w:ascii="FS Jack" w:eastAsia="FS Jack" w:hAnsi="FS Jack" w:cs="FS Jack"/>
                <w:sz w:val="22"/>
                <w:szCs w:val="22"/>
              </w:rPr>
              <w:t>open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00E51411">
              <w:rPr>
                <w:rFonts w:ascii="FS Jack" w:eastAsia="FS Jack" w:hAnsi="FS Jack" w:cs="FS Jack"/>
                <w:sz w:val="22"/>
                <w:szCs w:val="22"/>
              </w:rPr>
              <w:t xml:space="preserve">age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adult grassroots football know how to report concerns about their wellbeing. </w:t>
            </w:r>
          </w:p>
          <w:p w14:paraId="75D16CAC" w14:textId="0D4776A3" w:rsidR="00230A48" w:rsidRPr="00D5071C" w:rsidRDefault="00230A48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 xml:space="preserve">Kent FA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Youth Engagement Strategy. </w:t>
            </w:r>
          </w:p>
          <w:p w14:paraId="7E430348" w14:textId="2F7A82D0" w:rsidR="00230A48" w:rsidRPr="00E95F7D" w:rsidRDefault="00230A48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E75A1E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58A6DB36" w14:textId="70A4B4EB" w:rsidR="00702A11" w:rsidRPr="00E05399" w:rsidRDefault="00702A11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1B7FCB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E05399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EE0DBA" w:rsidRPr="00E05399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E75A1E">
              <w:rPr>
                <w:rFonts w:ascii="FS Jack" w:hAnsi="FS Jack"/>
                <w:sz w:val="22"/>
                <w:szCs w:val="22"/>
              </w:rPr>
              <w:t>a</w:t>
            </w:r>
            <w:r w:rsidRPr="00E05399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46C0CC83" w14:textId="5B541653" w:rsidR="1A6823C9" w:rsidRPr="00E05399" w:rsidRDefault="1A6823C9" w:rsidP="004A557E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Support the review and development of competition and league structures to ensure they meet the needs of all players.</w:t>
            </w:r>
          </w:p>
          <w:p w14:paraId="5613B70B" w14:textId="0D3FF603" w:rsidR="1A6823C9" w:rsidRPr="00E05399" w:rsidRDefault="1A6823C9" w:rsidP="004A557E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Provide football opportunities to all communities within the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 xml:space="preserve"> Kent FA 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in all areas of the game.</w:t>
            </w:r>
          </w:p>
          <w:p w14:paraId="4C459995" w14:textId="45377518" w:rsidR="1A6823C9" w:rsidRPr="00230A48" w:rsidRDefault="00230A48" w:rsidP="004A557E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230A48">
              <w:rPr>
                <w:rFonts w:ascii="FS Jack" w:eastAsia="FS Jack" w:hAnsi="FS Jack" w:cs="FS Jack"/>
                <w:sz w:val="22"/>
                <w:szCs w:val="22"/>
              </w:rPr>
              <w:t xml:space="preserve">Develop and monitor strategies that effectively manage player transition </w:t>
            </w:r>
            <w:r w:rsidR="1A6823C9" w:rsidRPr="00230A48">
              <w:rPr>
                <w:rFonts w:ascii="FS Jack" w:eastAsia="FS Jack" w:hAnsi="FS Jack" w:cs="FS Jack"/>
                <w:sz w:val="22"/>
                <w:szCs w:val="22"/>
              </w:rPr>
              <w:t>from mini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="1A6823C9" w:rsidRPr="00230A48">
              <w:rPr>
                <w:rFonts w:ascii="FS Jack" w:eastAsia="FS Jack" w:hAnsi="FS Jack" w:cs="FS Jack"/>
                <w:sz w:val="22"/>
                <w:szCs w:val="22"/>
              </w:rPr>
              <w:t>soccer to youth and youth to adult to minimise drop out.</w:t>
            </w:r>
          </w:p>
          <w:p w14:paraId="7A405B2C" w14:textId="10D68AA5" w:rsidR="006A620B" w:rsidRDefault="00D15324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Use </w:t>
            </w:r>
            <w:r w:rsidR="006A620B">
              <w:rPr>
                <w:rFonts w:ascii="FS Jack" w:hAnsi="FS Jack"/>
                <w:sz w:val="22"/>
                <w:szCs w:val="22"/>
              </w:rPr>
              <w:t xml:space="preserve">the safer recruitment policy to ensure that staff and volunteers deployed by the </w:t>
            </w:r>
            <w:r w:rsidR="004D6D31">
              <w:rPr>
                <w:rFonts w:ascii="FS Jack" w:hAnsi="FS Jack"/>
                <w:sz w:val="22"/>
                <w:szCs w:val="22"/>
              </w:rPr>
              <w:t xml:space="preserve">Kent FA </w:t>
            </w:r>
            <w:r w:rsidR="006A620B">
              <w:rPr>
                <w:rFonts w:ascii="FS Jack" w:hAnsi="FS Jack"/>
                <w:sz w:val="22"/>
                <w:szCs w:val="22"/>
              </w:rPr>
              <w:t xml:space="preserve">are suitable for their roles and uphold the values and behaviours of the </w:t>
            </w:r>
            <w:r w:rsidR="004D6D31">
              <w:rPr>
                <w:rFonts w:ascii="FS Jack" w:hAnsi="FS Jack"/>
                <w:sz w:val="22"/>
                <w:szCs w:val="22"/>
              </w:rPr>
              <w:t xml:space="preserve">Kent FA </w:t>
            </w:r>
            <w:r w:rsidR="006A620B">
              <w:rPr>
                <w:rFonts w:ascii="FS Jack" w:hAnsi="FS Jack"/>
                <w:sz w:val="22"/>
                <w:szCs w:val="22"/>
              </w:rPr>
              <w:t xml:space="preserve">and it is applied to new appointments. </w:t>
            </w:r>
          </w:p>
          <w:p w14:paraId="7A438298" w14:textId="7652625A" w:rsidR="1A6823C9" w:rsidRPr="00E05399" w:rsidRDefault="1A6823C9" w:rsidP="004A557E">
            <w:pPr>
              <w:numPr>
                <w:ilvl w:val="0"/>
                <w:numId w:val="30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Manage the Football Development 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t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eam in line with personal and performance reviews; setting targets, monitoring performance and identifying training requirements.</w:t>
            </w:r>
          </w:p>
          <w:p w14:paraId="66A40838" w14:textId="11513356" w:rsidR="1A6823C9" w:rsidRPr="00E05399" w:rsidRDefault="1A6823C9" w:rsidP="004A557E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Manage Football Development budgets and provide </w:t>
            </w:r>
            <w:bookmarkStart w:id="1" w:name="_Hlk36914121"/>
            <w:r w:rsidR="003D56C4">
              <w:rPr>
                <w:rFonts w:ascii="FS Jack" w:eastAsia="FS Jack" w:hAnsi="FS Jack" w:cs="FS Jack"/>
                <w:sz w:val="22"/>
                <w:szCs w:val="22"/>
              </w:rPr>
              <w:t xml:space="preserve">quarterly 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reports on a quarterly basis.</w:t>
            </w:r>
            <w:bookmarkEnd w:id="1"/>
          </w:p>
          <w:p w14:paraId="252D97B0" w14:textId="6C3645BC" w:rsidR="00230A48" w:rsidRPr="00B92F71" w:rsidRDefault="00230A48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throughout the</w:t>
            </w:r>
            <w:r w:rsidR="004D6D31">
              <w:rPr>
                <w:rFonts w:ascii="FS Jack" w:eastAsia="FS Jack" w:hAnsi="FS Jack" w:cs="FS Jack"/>
                <w:sz w:val="22"/>
                <w:szCs w:val="22"/>
              </w:rPr>
              <w:t xml:space="preserve"> Kent FA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413688E7" w14:textId="0C79CB20" w:rsidR="00B72C52" w:rsidRPr="00E05399" w:rsidRDefault="21E3DE35" w:rsidP="004A557E">
            <w:pPr>
              <w:numPr>
                <w:ilvl w:val="0"/>
                <w:numId w:val="30"/>
              </w:numPr>
              <w:spacing w:beforeAutospacing="1" w:afterAutospacing="1" w:line="276" w:lineRule="auto"/>
              <w:ind w:right="64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 w:cs="Arial"/>
                <w:sz w:val="22"/>
                <w:szCs w:val="22"/>
              </w:rPr>
              <w:t>Execute tasks as required to meet the</w:t>
            </w:r>
            <w:r w:rsidR="004D6D31">
              <w:rPr>
                <w:rFonts w:ascii="FS Jack" w:hAnsi="FS Jack" w:cs="Arial"/>
                <w:sz w:val="22"/>
                <w:szCs w:val="22"/>
              </w:rPr>
              <w:t xml:space="preserve"> Kent FA’s</w:t>
            </w:r>
            <w:r w:rsidRPr="00E05399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  <w:p w14:paraId="579A4D96" w14:textId="377254CE" w:rsidR="008E6A44" w:rsidRPr="00E05399" w:rsidRDefault="21E3DE35" w:rsidP="00E0539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Facility and </w:t>
            </w:r>
            <w:r w:rsidR="00C165CB">
              <w:rPr>
                <w:rFonts w:ascii="FS Jack" w:hAnsi="FS Jack"/>
                <w:b/>
                <w:bCs/>
                <w:sz w:val="22"/>
                <w:szCs w:val="22"/>
              </w:rPr>
              <w:t>I</w:t>
            </w: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nvestment </w:t>
            </w:r>
          </w:p>
          <w:p w14:paraId="13F90DD7" w14:textId="2179C57F" w:rsidR="00BE1C09" w:rsidRPr="00E05399" w:rsidRDefault="00BE1C09" w:rsidP="004A557E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>Deliver all activities that ensure every affiliated football fixture is played on a ‘good’ quality pitch.</w:t>
            </w:r>
          </w:p>
          <w:p w14:paraId="5494AAE0" w14:textId="77777777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Track the quantity and quality of football pitches and ground locations for affiliated fixtures. </w:t>
            </w:r>
          </w:p>
          <w:p w14:paraId="666C2EEF" w14:textId="7D6B91F3" w:rsidR="00BE1C09" w:rsidRPr="00E05399" w:rsidRDefault="00BE1C09" w:rsidP="004A557E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Ensure that the outcomes of each facility project are aligned to the Football Foundation </w:t>
            </w:r>
            <w:r w:rsidR="003D56C4">
              <w:rPr>
                <w:rFonts w:ascii="FS Jack" w:hAnsi="FS Jack"/>
                <w:sz w:val="22"/>
                <w:szCs w:val="22"/>
              </w:rPr>
              <w:t>m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easurement </w:t>
            </w:r>
            <w:r w:rsidR="003D56C4">
              <w:rPr>
                <w:rFonts w:ascii="FS Jack" w:hAnsi="FS Jack"/>
                <w:sz w:val="22"/>
                <w:szCs w:val="22"/>
              </w:rPr>
              <w:t>fr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amework and </w:t>
            </w:r>
            <w:r w:rsidR="008E6A44" w:rsidRPr="00E05399">
              <w:rPr>
                <w:rFonts w:ascii="FS Jack" w:hAnsi="FS Jack"/>
                <w:sz w:val="22"/>
                <w:szCs w:val="22"/>
              </w:rPr>
              <w:t>T</w:t>
            </w:r>
            <w:r w:rsidRPr="00E05399">
              <w:rPr>
                <w:rFonts w:ascii="FS Jack" w:hAnsi="FS Jack"/>
                <w:sz w:val="22"/>
                <w:szCs w:val="22"/>
              </w:rPr>
              <w:t>he FA’s National Game Strategy.</w:t>
            </w:r>
          </w:p>
          <w:p w14:paraId="5F5185AD" w14:textId="127B3950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Ensure that each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l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ocal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a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uthority area has a robust Local Football Facility Plan in place to identify priority projects for potential investment.  </w:t>
            </w:r>
          </w:p>
          <w:p w14:paraId="55822B8B" w14:textId="5F0E51FD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Activate priority projects from Local Football Facility Plans and deliver against Football Foundation spend targets.</w:t>
            </w:r>
          </w:p>
          <w:p w14:paraId="7DCD4A56" w14:textId="77777777" w:rsidR="00BE1C09" w:rsidRPr="00E05399" w:rsidRDefault="00BE1C09" w:rsidP="004A557E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Deliver support days to </w:t>
            </w:r>
            <w:r w:rsidRPr="00E05399">
              <w:rPr>
                <w:rStyle w:val="normaltextrun"/>
                <w:rFonts w:ascii="FS Jack" w:hAnsi="FS Jack"/>
                <w:sz w:val="22"/>
                <w:szCs w:val="22"/>
              </w:rPr>
              <w:t>provide guidance to each Football Foundation applicant and ensure progress. </w:t>
            </w:r>
            <w:r w:rsidRPr="00E05399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47A9B316" w14:textId="77777777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Deliver support days to monitor and evaluate previously-funded Football Foundation projects and provide guidance to ensure they are successful. </w:t>
            </w:r>
          </w:p>
          <w:p w14:paraId="544837EB" w14:textId="192D7F1F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  <w:lang w:val="en-US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Contribute to the development of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l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ocal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a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uthority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p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laying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p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itch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s</w:t>
            </w: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trategies and provide responses to planning applications affecting football facilities. </w:t>
            </w:r>
          </w:p>
          <w:p w14:paraId="719625E8" w14:textId="258432EA" w:rsidR="00BE1C09" w:rsidRPr="00E05399" w:rsidRDefault="00832ABD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C</w:t>
            </w:r>
            <w:r w:rsidR="00BE1C09" w:rsidRPr="00E05399">
              <w:rPr>
                <w:rFonts w:ascii="FS Jack" w:hAnsi="FS Jack"/>
                <w:sz w:val="22"/>
                <w:szCs w:val="22"/>
                <w:lang w:val="en-US"/>
              </w:rPr>
              <w:t>ollaborat</w:t>
            </w: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e </w:t>
            </w:r>
            <w:r w:rsidR="00BE1C09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with </w:t>
            </w:r>
            <w:proofErr w:type="gramStart"/>
            <w:r w:rsidR="00BE1C09" w:rsidRPr="00E05399">
              <w:rPr>
                <w:rFonts w:ascii="FS Jack" w:hAnsi="FS Jack"/>
                <w:sz w:val="22"/>
                <w:szCs w:val="22"/>
                <w:lang w:val="en-US"/>
              </w:rPr>
              <w:t>The</w:t>
            </w:r>
            <w:proofErr w:type="gramEnd"/>
            <w:r w:rsidR="00BE1C09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FA, Football Foundation, </w:t>
            </w:r>
            <w:r w:rsidR="00ED15E7">
              <w:rPr>
                <w:rFonts w:ascii="FS Jack" w:hAnsi="FS Jack"/>
                <w:sz w:val="22"/>
                <w:szCs w:val="22"/>
                <w:lang w:val="en-US"/>
              </w:rPr>
              <w:t>Grounds Managem</w:t>
            </w:r>
            <w:r w:rsidR="000F3F1E">
              <w:rPr>
                <w:rFonts w:ascii="FS Jack" w:hAnsi="FS Jack"/>
                <w:sz w:val="22"/>
                <w:szCs w:val="22"/>
                <w:lang w:val="en-US"/>
              </w:rPr>
              <w:t>ent Association (GMA)</w:t>
            </w:r>
            <w:r w:rsidR="00BE1C09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 and Sport England. </w:t>
            </w:r>
          </w:p>
          <w:p w14:paraId="283938EF" w14:textId="2E75F8E3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sz w:val="22"/>
                <w:szCs w:val="22"/>
                <w:lang w:val="en-US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Develop collaborative working partnerships with </w:t>
            </w:r>
            <w:bookmarkStart w:id="2" w:name="_Hlk36914252"/>
            <w:r w:rsidR="003D56C4">
              <w:rPr>
                <w:rFonts w:ascii="FS Jack" w:eastAsia="FS Jack" w:hAnsi="FS Jack" w:cs="FS Jack"/>
                <w:sz w:val="22"/>
                <w:szCs w:val="22"/>
              </w:rPr>
              <w:t>l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ocal 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a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>uthorities</w:t>
            </w:r>
            <w:bookmarkEnd w:id="2"/>
            <w:r w:rsidRPr="00E05399">
              <w:rPr>
                <w:rFonts w:ascii="FS Jack" w:eastAsia="FS Jack" w:hAnsi="FS Jack" w:cs="FS Jack"/>
                <w:sz w:val="22"/>
                <w:szCs w:val="22"/>
              </w:rPr>
              <w:t>, clubs, leagues, schools and other facility providers.</w:t>
            </w:r>
          </w:p>
          <w:p w14:paraId="3649E1D8" w14:textId="28EA3D6A" w:rsidR="00BE1C09" w:rsidRPr="00E05399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Support the </w:t>
            </w:r>
            <w:r w:rsidR="004D6D31">
              <w:rPr>
                <w:rFonts w:ascii="FS Jack" w:hAnsi="FS Jack"/>
                <w:iCs/>
                <w:sz w:val="22"/>
                <w:szCs w:val="22"/>
              </w:rPr>
              <w:t>Kent FA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with any HQ or hub site facility development projects in conjunction with the Football Foundation and </w:t>
            </w:r>
            <w:proofErr w:type="gramStart"/>
            <w:r w:rsidRPr="00E05399">
              <w:rPr>
                <w:rFonts w:ascii="FS Jack" w:hAnsi="FS Jack"/>
                <w:sz w:val="22"/>
                <w:szCs w:val="22"/>
              </w:rPr>
              <w:t>The</w:t>
            </w:r>
            <w:proofErr w:type="gramEnd"/>
            <w:r w:rsidRPr="00E05399">
              <w:rPr>
                <w:rFonts w:ascii="FS Jack" w:hAnsi="FS Jack"/>
                <w:sz w:val="22"/>
                <w:szCs w:val="22"/>
              </w:rPr>
              <w:t xml:space="preserve"> FA. </w:t>
            </w:r>
          </w:p>
          <w:p w14:paraId="4B69FE13" w14:textId="6C332015" w:rsidR="00BE1C09" w:rsidRPr="00E05399" w:rsidRDefault="009006DA" w:rsidP="004A557E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FS Jack" w:hAnsi="FS Jack" w:cs="Calibri"/>
                <w:sz w:val="22"/>
                <w:szCs w:val="22"/>
              </w:rPr>
              <w:t>P</w:t>
            </w:r>
            <w:r w:rsidR="00BE1C09" w:rsidRPr="00E05399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romote The FA </w:t>
            </w:r>
            <w:r w:rsidR="003D56C4">
              <w:rPr>
                <w:rStyle w:val="normaltextrun"/>
                <w:rFonts w:ascii="FS Jack" w:hAnsi="FS Jack" w:cs="Calibri"/>
                <w:sz w:val="22"/>
                <w:szCs w:val="22"/>
              </w:rPr>
              <w:t>t</w:t>
            </w:r>
            <w:r w:rsidR="00BE1C09" w:rsidRPr="00E05399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echnical </w:t>
            </w:r>
            <w:r w:rsidR="003D56C4">
              <w:rPr>
                <w:rStyle w:val="normaltextrun"/>
                <w:rFonts w:ascii="FS Jack" w:hAnsi="FS Jack" w:cs="Calibri"/>
                <w:sz w:val="22"/>
                <w:szCs w:val="22"/>
              </w:rPr>
              <w:t>g</w:t>
            </w:r>
            <w:r w:rsidR="00BE1C09" w:rsidRPr="00E05399">
              <w:rPr>
                <w:rStyle w:val="normaltextrun"/>
                <w:rFonts w:ascii="FS Jack" w:hAnsi="FS Jack" w:cs="Calibri"/>
                <w:sz w:val="22"/>
                <w:szCs w:val="22"/>
              </w:rPr>
              <w:t xml:space="preserve">uidance </w:t>
            </w:r>
            <w:r w:rsidR="003D56C4">
              <w:rPr>
                <w:rStyle w:val="normaltextrun"/>
                <w:rFonts w:ascii="FS Jack" w:hAnsi="FS Jack" w:cs="Calibri"/>
                <w:sz w:val="22"/>
                <w:szCs w:val="22"/>
              </w:rPr>
              <w:t>d</w:t>
            </w:r>
            <w:r w:rsidR="00BE1C09" w:rsidRPr="00E05399">
              <w:rPr>
                <w:rStyle w:val="normaltextrun"/>
                <w:rFonts w:ascii="FS Jack" w:hAnsi="FS Jack" w:cs="Calibri"/>
                <w:sz w:val="22"/>
                <w:szCs w:val="22"/>
              </w:rPr>
              <w:t>ocuments</w:t>
            </w:r>
            <w:r w:rsidR="00BE1C09" w:rsidRPr="00E05399">
              <w:rPr>
                <w:rStyle w:val="eop"/>
                <w:rFonts w:ascii="FS Jack" w:hAnsi="FS Jack" w:cs="Calibri"/>
                <w:sz w:val="22"/>
                <w:szCs w:val="22"/>
                <w:lang w:val="en-US"/>
              </w:rPr>
              <w:t xml:space="preserve"> to </w:t>
            </w:r>
            <w:r w:rsidR="003D56C4">
              <w:rPr>
                <w:rFonts w:ascii="FS Jack" w:eastAsia="FS Jack" w:hAnsi="FS Jack" w:cs="FS Jack"/>
                <w:sz w:val="22"/>
                <w:szCs w:val="22"/>
                <w:lang w:val="en-US"/>
              </w:rPr>
              <w:t>l</w:t>
            </w:r>
            <w:r w:rsidR="00BE1C09" w:rsidRPr="00E05399">
              <w:rPr>
                <w:rFonts w:ascii="FS Jack" w:eastAsia="FS Jack" w:hAnsi="FS Jack" w:cs="FS Jack"/>
                <w:sz w:val="22"/>
                <w:szCs w:val="22"/>
                <w:lang w:val="en-US"/>
              </w:rPr>
              <w:t xml:space="preserve">ocal </w:t>
            </w:r>
            <w:r w:rsidR="003D56C4">
              <w:rPr>
                <w:rFonts w:ascii="FS Jack" w:eastAsia="FS Jack" w:hAnsi="FS Jack" w:cs="FS Jack"/>
                <w:sz w:val="22"/>
                <w:szCs w:val="22"/>
                <w:lang w:val="en-US"/>
              </w:rPr>
              <w:t>a</w:t>
            </w:r>
            <w:r w:rsidR="00BE1C09" w:rsidRPr="00E05399">
              <w:rPr>
                <w:rFonts w:ascii="FS Jack" w:eastAsia="FS Jack" w:hAnsi="FS Jack" w:cs="FS Jack"/>
                <w:sz w:val="22"/>
                <w:szCs w:val="22"/>
                <w:lang w:val="en-US"/>
              </w:rPr>
              <w:t>uthorities, clubs, leagues, schools and other facility providers.</w:t>
            </w:r>
          </w:p>
          <w:p w14:paraId="7FBAA54C" w14:textId="6D0D4868" w:rsidR="00717777" w:rsidRPr="00230A48" w:rsidRDefault="00BE1C09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Collaborate with the Designated Safeguarding Officer in all matters involving </w:t>
            </w:r>
            <w:r w:rsidR="003D56C4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nder</w:t>
            </w:r>
            <w:r w:rsidR="003D56C4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E05399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18s and adults at risk within all facility and investment projects.</w:t>
            </w:r>
          </w:p>
          <w:p w14:paraId="66CFF802" w14:textId="40D24E30" w:rsidR="00230A48" w:rsidRPr="00E05399" w:rsidRDefault="00D160EC" w:rsidP="004A557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 xml:space="preserve">Ensure contract agreements are in place with all contractors (facility hire, consultants etc.) and that these outline the requisite safeguarding responsibilities and accountabilities for all parties. </w:t>
            </w:r>
          </w:p>
        </w:tc>
      </w:tr>
      <w:bookmarkEnd w:id="0"/>
    </w:tbl>
    <w:p w14:paraId="2E312F60" w14:textId="734A06F8" w:rsidR="00DD1E3F" w:rsidRPr="00E05399" w:rsidRDefault="00DD1E3F" w:rsidP="00E0539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E05399" w14:paraId="4077FBA9" w14:textId="77777777" w:rsidTr="6D682822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588D3B30" w:rsidR="003F2E4D" w:rsidRPr="00E05399" w:rsidRDefault="003F2E4D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E05399" w14:paraId="5F437309" w14:textId="77777777" w:rsidTr="6D68282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E05399" w:rsidRDefault="00FD5595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E05399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E05399" w14:paraId="21749A21" w14:textId="77777777" w:rsidTr="6D682822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E05399" w:rsidRDefault="606E5BC5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543E60F9" w:rsidR="00EB48EC" w:rsidRPr="00E05399" w:rsidRDefault="00D9778B" w:rsidP="00E05399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or two</w:t>
            </w:r>
            <w:r w:rsidR="6D682822"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 years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’</w:t>
            </w:r>
            <w:r w:rsidR="00876A14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6D682822" w:rsidRPr="00E05399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 w:rsidR="00876A14">
              <w:rPr>
                <w:rFonts w:ascii="FS Jack" w:eastAsia="FS Jack" w:hAnsi="FS Jack" w:cs="FS Jack"/>
                <w:sz w:val="22"/>
                <w:szCs w:val="22"/>
              </w:rPr>
              <w:t xml:space="preserve"> in a similar role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71290C42" w14:textId="50F7E5D7" w:rsidR="00280DFE" w:rsidRPr="00E05399" w:rsidRDefault="05F532DE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Desirable </w:t>
            </w:r>
          </w:p>
          <w:p w14:paraId="6CA217B6" w14:textId="2C3F7C8C" w:rsidR="00280DFE" w:rsidRPr="00522204" w:rsidRDefault="00522204" w:rsidP="00522204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522204">
              <w:rPr>
                <w:rFonts w:ascii="FS Jack" w:eastAsia="FS Jack" w:hAnsi="FS Jack" w:cs="FS Jack"/>
                <w:sz w:val="22"/>
                <w:szCs w:val="22"/>
              </w:rPr>
              <w:t>Two years’ sports development experience</w:t>
            </w:r>
          </w:p>
        </w:tc>
      </w:tr>
      <w:tr w:rsidR="00C07226" w:rsidRPr="00E05399" w14:paraId="61360358" w14:textId="77777777" w:rsidTr="6D68282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E05399" w:rsidRDefault="00C07226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E05399" w14:paraId="1ED05498" w14:textId="77777777" w:rsidTr="6D682822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E05399" w:rsidRDefault="00C07226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7696191" w14:textId="6F0A08E3" w:rsidR="002C1D6F" w:rsidRPr="00E05399" w:rsidRDefault="002E07AE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0D0C59A" w14:textId="417E289B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Self</w:t>
            </w:r>
            <w:r w:rsidR="00956E98" w:rsidRPr="00E05399">
              <w:rPr>
                <w:rFonts w:ascii="FS Jack" w:hAnsi="FS Jack"/>
                <w:bCs/>
                <w:sz w:val="22"/>
                <w:szCs w:val="22"/>
              </w:rPr>
              <w:t xml:space="preserve">-motivated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with excellent leadership skills and ability to build trust-based relationships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C37BCE6" w14:textId="1E54FF4A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Excellent internal and external stakeholder relations </w:t>
            </w:r>
            <w:r w:rsidR="00492E2D" w:rsidRPr="00E05399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6B39D3" w:rsidRPr="00E05399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156A2F0" w14:textId="3962137D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Ability to work strategically with partner </w:t>
            </w:r>
            <w:proofErr w:type="spellStart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organisations</w:t>
            </w:r>
            <w:proofErr w:type="spellEnd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across different sectors to plan and deliver football </w:t>
            </w:r>
            <w:proofErr w:type="spellStart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3D56C4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3B5B3CB" w14:textId="0292621A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Project management skills and experience – to plan, set and achieve objectives within deadlines</w:t>
            </w:r>
            <w:r w:rsidR="003D56C4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10EC49C" w14:textId="44CA420E" w:rsidR="002C1D6F" w:rsidRPr="00E05399" w:rsidRDefault="005E4BC4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Ability to coach, develop and manage the performance of </w:t>
            </w:r>
            <w:r w:rsidR="005E4E78"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staff</w:t>
            </w:r>
            <w:r w:rsidR="003D56C4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2236594" w14:textId="3DD26917" w:rsidR="002C1D6F" w:rsidRPr="00E05399" w:rsidRDefault="002C1D6F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AEB5C59" w14:textId="6DF1A838" w:rsidR="002C1D6F" w:rsidRPr="00E05399" w:rsidRDefault="009A4E87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Effective</w:t>
            </w:r>
            <w:r w:rsidR="00F434D0" w:rsidRPr="00E05399">
              <w:rPr>
                <w:rFonts w:ascii="FS Jack" w:hAnsi="FS Jack"/>
                <w:bCs/>
                <w:sz w:val="22"/>
                <w:szCs w:val="22"/>
              </w:rPr>
              <w:t xml:space="preserve"> report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-</w:t>
            </w:r>
            <w:r w:rsidR="00F434D0" w:rsidRPr="00E05399">
              <w:rPr>
                <w:rFonts w:ascii="FS Jack" w:hAnsi="FS Jack"/>
                <w:bCs/>
                <w:sz w:val="22"/>
                <w:szCs w:val="22"/>
              </w:rPr>
              <w:t>writing and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presentation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2D9D993" w14:textId="06CFD381" w:rsidR="00A44DFC" w:rsidRPr="00E05399" w:rsidRDefault="003306C0" w:rsidP="00E05399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390F883" w14:textId="17F400CF" w:rsidR="002C19D8" w:rsidRPr="00E05399" w:rsidRDefault="002C19D8" w:rsidP="00E05399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3D56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E0539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3D56C4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16C3658" w14:textId="0F750957" w:rsidR="002C19D8" w:rsidRPr="00E05399" w:rsidRDefault="002C19D8" w:rsidP="00E0539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3D61A64" w14:textId="6ACF5A90" w:rsidR="002C19D8" w:rsidRPr="00E05399" w:rsidRDefault="002C19D8" w:rsidP="00E0539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05399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B4703C5" w14:textId="2FD227A5" w:rsidR="009F3CA9" w:rsidRPr="00E05399" w:rsidRDefault="21E3DE35" w:rsidP="00E05399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E05399" w:rsidRDefault="00C07226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936F193" w14:textId="59A9294E" w:rsidR="00583ACA" w:rsidRPr="00E05399" w:rsidRDefault="00583ACA" w:rsidP="00E05399">
            <w:pPr>
              <w:pStyle w:val="ListParagraph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DB0CDA" w:rsidRDefault="0071603A" w:rsidP="00DB0CD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E05399" w14:paraId="65F742CF" w14:textId="77777777" w:rsidTr="6D682822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5729D36E" w:rsidR="0090126D" w:rsidRPr="00E05399" w:rsidRDefault="294A252E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3D56C4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33A64" w:rsidRPr="00E05399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E05399" w14:paraId="23D4E812" w14:textId="77777777" w:rsidTr="00C64841">
        <w:trPr>
          <w:trHeight w:val="330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E05399" w:rsidRDefault="00F11653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62097FC7" w14:textId="7AA11287" w:rsidR="00ED066F" w:rsidRPr="00E05399" w:rsidRDefault="003306C0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 xml:space="preserve">how the </w:t>
            </w:r>
            <w:r w:rsidR="008E6A44" w:rsidRPr="00E05399">
              <w:rPr>
                <w:rFonts w:ascii="FS Jack" w:hAnsi="FS Jack"/>
                <w:bCs/>
                <w:sz w:val="22"/>
                <w:szCs w:val="22"/>
              </w:rPr>
              <w:t>County</w:t>
            </w:r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 xml:space="preserve"> FA operates in partnership with </w:t>
            </w:r>
            <w:proofErr w:type="gramStart"/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>The</w:t>
            </w:r>
            <w:proofErr w:type="gramEnd"/>
            <w:r w:rsidR="00ED066F" w:rsidRPr="00E05399">
              <w:rPr>
                <w:rFonts w:ascii="FS Jack" w:hAnsi="FS Jack"/>
                <w:bCs/>
                <w:sz w:val="22"/>
                <w:szCs w:val="22"/>
              </w:rPr>
              <w:t xml:space="preserve"> FA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3235967" w14:textId="1050B0A5" w:rsidR="004B5FA0" w:rsidRPr="00E05399" w:rsidRDefault="004B5FA0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lastRenderedPageBreak/>
              <w:t xml:space="preserve">Knowledge of and commitment to </w:t>
            </w:r>
            <w:r w:rsidR="00387517" w:rsidRPr="00E05399">
              <w:rPr>
                <w:rFonts w:ascii="FS Jack" w:hAnsi="FS Jack"/>
                <w:bCs/>
                <w:sz w:val="22"/>
                <w:szCs w:val="22"/>
              </w:rPr>
              <w:t>equality, diversity and inclusion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B561AC0" w14:textId="4B3401E3" w:rsidR="007F764D" w:rsidRPr="00E05399" w:rsidRDefault="007465B5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the </w:t>
            </w:r>
            <w:proofErr w:type="spellStart"/>
            <w:r w:rsidR="003D56C4">
              <w:rPr>
                <w:rFonts w:ascii="FS Jack" w:hAnsi="FS Jack"/>
                <w:bCs/>
                <w:sz w:val="22"/>
                <w:szCs w:val="22"/>
              </w:rPr>
              <w:t>The</w:t>
            </w:r>
            <w:proofErr w:type="spellEnd"/>
            <w:r w:rsidR="003D56C4">
              <w:rPr>
                <w:rFonts w:ascii="FS Jack" w:hAnsi="FS Jack"/>
                <w:bCs/>
                <w:sz w:val="22"/>
                <w:szCs w:val="22"/>
              </w:rPr>
              <w:t xml:space="preserve"> FA’s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Safeguarding Operating Standard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887F3F5" w14:textId="363C2E68" w:rsidR="002C1D6F" w:rsidRPr="00E05399" w:rsidRDefault="002C1D6F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Experience of monitoring and evaluation of </w:t>
            </w:r>
            <w:proofErr w:type="spellStart"/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  <w:r w:rsidR="003D56C4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2CA750B4" w14:textId="63F06A41" w:rsidR="009221B8" w:rsidRPr="00E05399" w:rsidRDefault="21E3DE35" w:rsidP="00E05399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of good people management practice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426" w:type="dxa"/>
          </w:tcPr>
          <w:p w14:paraId="0CF5741B" w14:textId="77777777" w:rsidR="00794B7F" w:rsidRPr="00E05399" w:rsidRDefault="00F11653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3755599D" w14:textId="25394C64" w:rsidR="00B617E4" w:rsidRPr="00E05399" w:rsidRDefault="00B617E4" w:rsidP="00E05399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670172">
              <w:rPr>
                <w:rFonts w:ascii="FS Jack" w:hAnsi="FS Jack"/>
                <w:sz w:val="22"/>
                <w:szCs w:val="22"/>
              </w:rPr>
              <w:t>p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670172">
              <w:rPr>
                <w:rFonts w:ascii="FS Jack" w:hAnsi="FS Jack"/>
                <w:sz w:val="22"/>
                <w:szCs w:val="22"/>
              </w:rPr>
              <w:t>m</w:t>
            </w:r>
            <w:r w:rsidRPr="00E05399">
              <w:rPr>
                <w:rFonts w:ascii="FS Jack" w:hAnsi="FS Jack"/>
                <w:sz w:val="22"/>
                <w:szCs w:val="22"/>
              </w:rPr>
              <w:t>anagement</w:t>
            </w:r>
            <w:r w:rsidR="003D56C4">
              <w:rPr>
                <w:rFonts w:ascii="FS Jack" w:hAnsi="FS Jack"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6B7AFF08" w14:textId="22345386" w:rsidR="008F2EEC" w:rsidRPr="00E05399" w:rsidRDefault="008F2EEC" w:rsidP="00E05399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Experience of utilising mapping programmes to support strategic and logistical planning</w:t>
            </w:r>
            <w:r w:rsidR="003D56C4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C09F082" w14:textId="0FE51F5A" w:rsidR="0022711E" w:rsidRPr="0022711E" w:rsidRDefault="00A642DA" w:rsidP="0022711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and u</w:t>
            </w:r>
            <w:r w:rsidR="21E3DE35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nderstanding of The FA’s National Game Strategy and how the County FA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b</w:t>
            </w:r>
            <w:r w:rsidR="21E3DE35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usiness 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p</w:t>
            </w:r>
            <w:r w:rsidR="21E3DE35" w:rsidRPr="00E05399">
              <w:rPr>
                <w:rFonts w:ascii="FS Jack" w:hAnsi="FS Jack"/>
                <w:sz w:val="22"/>
                <w:szCs w:val="22"/>
                <w:lang w:val="en-US"/>
              </w:rPr>
              <w:t>lans support its delivery</w:t>
            </w:r>
            <w:r w:rsidR="003D56C4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  <w:r w:rsidR="0022711E"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1A7675D" w14:textId="3FE1C25B" w:rsidR="0022711E" w:rsidRPr="00E05399" w:rsidRDefault="0022711E" w:rsidP="0022711E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3D56C4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29CFCC14" w14:textId="596B85B6" w:rsidR="00043C25" w:rsidRPr="0022711E" w:rsidRDefault="00043C25" w:rsidP="0022711E">
            <w:pPr>
              <w:pStyle w:val="ListParagraph"/>
              <w:spacing w:line="276" w:lineRule="auto"/>
              <w:ind w:left="360"/>
              <w:rPr>
                <w:rFonts w:ascii="FS Jack" w:hAnsi="FS Jack"/>
                <w:sz w:val="22"/>
                <w:szCs w:val="22"/>
              </w:rPr>
            </w:pPr>
          </w:p>
        </w:tc>
      </w:tr>
      <w:tr w:rsidR="00F5490D" w:rsidRPr="00E05399" w14:paraId="3F21BB0C" w14:textId="77777777" w:rsidTr="6D682822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18A49355" w:rsidR="00F5490D" w:rsidRPr="00E05399" w:rsidRDefault="00E728F2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E05399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E05399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E05399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7F167218" w:rsidR="00F5490D" w:rsidRPr="00E05399" w:rsidRDefault="004D6D31" w:rsidP="00E0539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E05399" w14:paraId="3A5C9FE7" w14:textId="77777777" w:rsidTr="6D682822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7173BD28" w:rsidR="00F5490D" w:rsidRPr="00E05399" w:rsidRDefault="00F5490D" w:rsidP="00E0539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E05399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E05399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3D56C4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17B72190" w:rsidR="00F5490D" w:rsidRPr="00E05399" w:rsidRDefault="004D6D31" w:rsidP="00E0539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70D8005D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4D6D31" w:rsidRPr="00CB4F4B" w14:paraId="6C518FDD" w14:textId="77777777" w:rsidTr="007C5167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22E7BD6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4D6D31" w:rsidRPr="00CB4F4B" w14:paraId="41BABB63" w14:textId="77777777" w:rsidTr="007C5167">
        <w:tc>
          <w:tcPr>
            <w:tcW w:w="2506" w:type="dxa"/>
            <w:shd w:val="clear" w:color="auto" w:fill="D9D9D9" w:themeFill="background1" w:themeFillShade="D9"/>
          </w:tcPr>
          <w:p w14:paraId="10090A4C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45DCC692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B4F4B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4D6D31" w:rsidRPr="00CB4F4B" w14:paraId="0FC81733" w14:textId="77777777" w:rsidTr="007C5167">
        <w:tc>
          <w:tcPr>
            <w:tcW w:w="2506" w:type="dxa"/>
          </w:tcPr>
          <w:p w14:paraId="33B39178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0AE06D88" w14:textId="77777777" w:rsidR="004D6D31" w:rsidRPr="00B92F71" w:rsidRDefault="004D6D31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5ED6B214" w14:textId="77777777" w:rsidR="004D6D31" w:rsidRPr="00DE2BCF" w:rsidRDefault="004D6D31" w:rsidP="004D6D31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6D7A8187" w14:textId="77777777" w:rsidR="004D6D31" w:rsidRPr="00CB4F4B" w:rsidRDefault="004D6D31" w:rsidP="004D6D31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4D6D31" w:rsidRPr="00CB4F4B" w14:paraId="240F5725" w14:textId="77777777" w:rsidTr="007C5167">
        <w:tc>
          <w:tcPr>
            <w:tcW w:w="2506" w:type="dxa"/>
          </w:tcPr>
          <w:p w14:paraId="0A2EBC73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3E002EBE" w14:textId="77777777" w:rsidR="004D6D31" w:rsidRPr="00B92F71" w:rsidRDefault="004D6D31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280DF3E2" w14:textId="77777777" w:rsidR="004D6D31" w:rsidRPr="00B92F71" w:rsidRDefault="004D6D31" w:rsidP="004D6D31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A51FC2B" w14:textId="77777777" w:rsidR="004D6D31" w:rsidRPr="00B92F71" w:rsidRDefault="004D6D31" w:rsidP="004D6D31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643DA01" w14:textId="77777777" w:rsidR="004D6D31" w:rsidRPr="00985EC6" w:rsidRDefault="004D6D31" w:rsidP="004D6D31">
            <w:pPr>
              <w:pStyle w:val="ListParagraph"/>
              <w:numPr>
                <w:ilvl w:val="0"/>
                <w:numId w:val="2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4D6D31" w:rsidRPr="00CB4F4B" w14:paraId="1CABDBE1" w14:textId="77777777" w:rsidTr="007C5167">
        <w:tc>
          <w:tcPr>
            <w:tcW w:w="2506" w:type="dxa"/>
          </w:tcPr>
          <w:p w14:paraId="7B8EE6CD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343947CD" w14:textId="77777777" w:rsidR="004D6D31" w:rsidRPr="00B92F71" w:rsidRDefault="004D6D31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14844ABC" w14:textId="77777777" w:rsidR="004D6D31" w:rsidRPr="00B92F71" w:rsidRDefault="004D6D31" w:rsidP="004D6D31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3233B7CF" w14:textId="77777777" w:rsidR="004D6D31" w:rsidRPr="00B92F71" w:rsidRDefault="004D6D31" w:rsidP="004D6D31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051F4BCE" w14:textId="77777777" w:rsidR="004D6D31" w:rsidRPr="00CB4F4B" w:rsidRDefault="004D6D31" w:rsidP="004D6D31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4D6D31" w:rsidRPr="00CB4F4B" w14:paraId="2268000A" w14:textId="77777777" w:rsidTr="007C5167">
        <w:tc>
          <w:tcPr>
            <w:tcW w:w="2506" w:type="dxa"/>
          </w:tcPr>
          <w:p w14:paraId="081F0981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29BC4746" w14:textId="77777777" w:rsidR="004D6D31" w:rsidRPr="00B92F71" w:rsidRDefault="004D6D31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3706FEC1" w14:textId="77777777" w:rsidR="004D6D31" w:rsidRPr="00CB4F4B" w:rsidRDefault="004D6D31" w:rsidP="004D6D31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</w:tc>
      </w:tr>
      <w:tr w:rsidR="004D6D31" w:rsidRPr="00CB4F4B" w14:paraId="45931A84" w14:textId="77777777" w:rsidTr="007C5167">
        <w:tc>
          <w:tcPr>
            <w:tcW w:w="2506" w:type="dxa"/>
          </w:tcPr>
          <w:p w14:paraId="0AD655E1" w14:textId="77777777" w:rsidR="004D6D31" w:rsidRPr="00CB4F4B" w:rsidRDefault="004D6D31" w:rsidP="007C516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5BA94ED6" w14:textId="77777777" w:rsidR="004D6D31" w:rsidRPr="00B92F71" w:rsidRDefault="004D6D31" w:rsidP="007C516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9424721" w14:textId="77777777" w:rsidR="004D6D31" w:rsidRPr="00B92F71" w:rsidRDefault="004D6D31" w:rsidP="004D6D31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EAF793B" w14:textId="77777777" w:rsidR="004D6D31" w:rsidRPr="00B92F71" w:rsidRDefault="004D6D31" w:rsidP="004D6D31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CCAA7C6" w14:textId="77777777" w:rsidR="004D6D31" w:rsidRPr="00CB4F4B" w:rsidRDefault="004D6D31" w:rsidP="004D6D31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</w:tbl>
    <w:p w14:paraId="37F05553" w14:textId="5A88FC5B" w:rsid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p w14:paraId="544627D8" w14:textId="77777777" w:rsidR="004D6D31" w:rsidRPr="003D56C4" w:rsidRDefault="004D6D31" w:rsidP="003D56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3D56C4" w:rsidRPr="003D56C4" w14:paraId="5F9A7F53" w14:textId="77777777" w:rsidTr="0079331B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A063542" w14:textId="77777777" w:rsidR="003D56C4" w:rsidRPr="003D56C4" w:rsidRDefault="003D56C4" w:rsidP="003D56C4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3" w:name="_Hlk28854669"/>
            <w:r w:rsidRPr="003D56C4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7B35F239" w14:textId="3E3073AA" w:rsidR="003D56C4" w:rsidRPr="003D56C4" w:rsidRDefault="004D6D31" w:rsidP="003D56C4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</w:t>
            </w:r>
          </w:p>
        </w:tc>
      </w:tr>
      <w:bookmarkEnd w:id="3"/>
      <w:tr w:rsidR="003D56C4" w:rsidRPr="003D56C4" w14:paraId="4E8EEC1E" w14:textId="77777777" w:rsidTr="0079331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5136E7D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5829B5D" w14:textId="5C0C9096" w:rsidR="003D56C4" w:rsidRPr="003D56C4" w:rsidRDefault="00F6711B" w:rsidP="003D56C4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22</w:t>
            </w:r>
            <w:r w:rsidRPr="00F6711B">
              <w:rPr>
                <w:rFonts w:ascii="FS Jack" w:hAnsi="FS Jack"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December 2021</w:t>
            </w:r>
          </w:p>
        </w:tc>
      </w:tr>
      <w:tr w:rsidR="003D56C4" w:rsidRPr="003D56C4" w14:paraId="4F039E48" w14:textId="77777777" w:rsidTr="0079331B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C05109D" w14:textId="77777777" w:rsidR="003D56C4" w:rsidRPr="003D56C4" w:rsidRDefault="003D56C4" w:rsidP="003D56C4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3D56C4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D56C4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95B4F72" w14:textId="6B6C6A56" w:rsidR="003D56C4" w:rsidRPr="003D56C4" w:rsidRDefault="004D6D31" w:rsidP="003D56C4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Darryl Haden, Chief Executive Officer</w:t>
            </w:r>
          </w:p>
        </w:tc>
      </w:tr>
    </w:tbl>
    <w:p w14:paraId="58DC1023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3D56C4" w:rsidRPr="003D56C4" w14:paraId="39E75635" w14:textId="77777777" w:rsidTr="0079331B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D6402B5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50C8941F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3D56C4" w:rsidRPr="003D56C4" w14:paraId="738FBED0" w14:textId="77777777" w:rsidTr="00FE066A">
        <w:trPr>
          <w:trHeight w:val="37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AE30D23" w14:textId="77777777" w:rsidR="003D56C4" w:rsidRPr="003D56C4" w:rsidRDefault="003D56C4" w:rsidP="003D56C4">
            <w:pPr>
              <w:rPr>
                <w:rFonts w:ascii="FS Jack" w:hAnsi="FS Jack"/>
                <w:b/>
                <w:sz w:val="22"/>
                <w:szCs w:val="22"/>
              </w:rPr>
            </w:pPr>
            <w:r w:rsidRPr="003D56C4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37BE867" w14:textId="77777777" w:rsidR="003D56C4" w:rsidRPr="003D56C4" w:rsidRDefault="003D56C4" w:rsidP="003D56C4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C981417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</w:p>
    <w:p w14:paraId="2147B12A" w14:textId="77777777" w:rsidR="003D56C4" w:rsidRPr="003D56C4" w:rsidRDefault="003D56C4" w:rsidP="003D56C4">
      <w:pPr>
        <w:spacing w:line="276" w:lineRule="auto"/>
        <w:rPr>
          <w:rFonts w:ascii="FS Jack" w:hAnsi="FS Jack"/>
          <w:sz w:val="22"/>
          <w:szCs w:val="22"/>
        </w:rPr>
      </w:pPr>
      <w:r w:rsidRPr="003D56C4">
        <w:rPr>
          <w:rFonts w:ascii="FS Jack" w:hAnsi="FS Jack"/>
          <w:sz w:val="22"/>
          <w:szCs w:val="22"/>
        </w:rPr>
        <w:lastRenderedPageBreak/>
        <w:t>One copy to be retained by the job holder, one signed copy to be stored confidentially by the employer.</w:t>
      </w:r>
    </w:p>
    <w:p w14:paraId="7878475B" w14:textId="1EC7C4DC" w:rsidR="00320803" w:rsidRPr="00E05399" w:rsidRDefault="00320803" w:rsidP="003D56C4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E05399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B962" w14:textId="77777777" w:rsidR="00A2346E" w:rsidRDefault="00A2346E" w:rsidP="0091216F">
      <w:r>
        <w:separator/>
      </w:r>
    </w:p>
  </w:endnote>
  <w:endnote w:type="continuationSeparator" w:id="0">
    <w:p w14:paraId="291BF43F" w14:textId="77777777" w:rsidR="00A2346E" w:rsidRDefault="00A2346E" w:rsidP="0091216F">
      <w:r>
        <w:continuationSeparator/>
      </w:r>
    </w:p>
  </w:endnote>
  <w:endnote w:type="continuationNotice" w:id="1">
    <w:p w14:paraId="362EF46F" w14:textId="77777777" w:rsidR="00A2346E" w:rsidRDefault="00A23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EE5E" w14:textId="17119030" w:rsidR="00D6729E" w:rsidRDefault="00D6729E" w:rsidP="00D6729E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3D46DA">
      <w:rPr>
        <w:rFonts w:ascii="FS Jack" w:hAnsi="FS Jack"/>
        <w:i/>
        <w:iCs/>
        <w:sz w:val="16"/>
        <w:szCs w:val="16"/>
      </w:rPr>
      <w:t>22</w:t>
    </w:r>
    <w:r w:rsidR="003D46DA" w:rsidRPr="003D46DA">
      <w:rPr>
        <w:rFonts w:ascii="FS Jack" w:hAnsi="FS Jack"/>
        <w:i/>
        <w:iCs/>
        <w:sz w:val="16"/>
        <w:szCs w:val="16"/>
        <w:vertAlign w:val="superscript"/>
      </w:rPr>
      <w:t>nd</w:t>
    </w:r>
    <w:r w:rsidR="003D46DA">
      <w:rPr>
        <w:rFonts w:ascii="FS Jack" w:hAnsi="FS Jack"/>
        <w:i/>
        <w:iCs/>
        <w:sz w:val="16"/>
        <w:szCs w:val="16"/>
      </w:rPr>
      <w:t xml:space="preserve"> December 2021</w:t>
    </w:r>
  </w:p>
  <w:p w14:paraId="07866D41" w14:textId="77777777" w:rsidR="00D6729E" w:rsidRDefault="00D6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5207" w14:textId="77777777" w:rsidR="00A2346E" w:rsidRDefault="00A2346E" w:rsidP="0091216F">
      <w:r>
        <w:separator/>
      </w:r>
    </w:p>
  </w:footnote>
  <w:footnote w:type="continuationSeparator" w:id="0">
    <w:p w14:paraId="5D53A80D" w14:textId="77777777" w:rsidR="00A2346E" w:rsidRDefault="00A2346E" w:rsidP="0091216F">
      <w:r>
        <w:continuationSeparator/>
      </w:r>
    </w:p>
  </w:footnote>
  <w:footnote w:type="continuationNotice" w:id="1">
    <w:p w14:paraId="03E60576" w14:textId="77777777" w:rsidR="00A2346E" w:rsidRDefault="00A23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8261" w14:textId="5E1A936B" w:rsidR="006026DC" w:rsidRDefault="004D6D31" w:rsidP="004D6D31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58CF39D9" wp14:editId="1C0DF271">
          <wp:extent cx="335280" cy="4572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FCB096" w14:textId="77777777" w:rsidR="004D6D31" w:rsidRDefault="004D6D31" w:rsidP="004D6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F26A6"/>
    <w:multiLevelType w:val="hybridMultilevel"/>
    <w:tmpl w:val="E480BE0C"/>
    <w:lvl w:ilvl="0" w:tplc="58507E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64F7"/>
    <w:multiLevelType w:val="hybridMultilevel"/>
    <w:tmpl w:val="27AE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E0D8B"/>
    <w:multiLevelType w:val="hybridMultilevel"/>
    <w:tmpl w:val="689E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015BB"/>
    <w:multiLevelType w:val="hybridMultilevel"/>
    <w:tmpl w:val="A07EB49C"/>
    <w:lvl w:ilvl="0" w:tplc="56AC8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0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80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B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4B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2C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8E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FA2359"/>
    <w:multiLevelType w:val="hybridMultilevel"/>
    <w:tmpl w:val="FFFFFFFF"/>
    <w:lvl w:ilvl="0" w:tplc="8B944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4C20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A26E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C554E1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BE83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AE4E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267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7A5E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52EF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A00E2"/>
    <w:multiLevelType w:val="hybridMultilevel"/>
    <w:tmpl w:val="2EA847EE"/>
    <w:lvl w:ilvl="0" w:tplc="C80AD5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0A39C9"/>
    <w:multiLevelType w:val="hybridMultilevel"/>
    <w:tmpl w:val="45623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EE2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5ED4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027C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4BEF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E39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C76A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72180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062F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A255C"/>
    <w:multiLevelType w:val="hybridMultilevel"/>
    <w:tmpl w:val="F53CA5AA"/>
    <w:lvl w:ilvl="0" w:tplc="1A94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40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62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A3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E2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60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49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4C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6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722DA4"/>
    <w:multiLevelType w:val="hybridMultilevel"/>
    <w:tmpl w:val="3C1A2C02"/>
    <w:lvl w:ilvl="0" w:tplc="9A6A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E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0E5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B08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E1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4C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E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E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47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D223F"/>
    <w:multiLevelType w:val="hybridMultilevel"/>
    <w:tmpl w:val="26C4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F0C43"/>
    <w:multiLevelType w:val="hybridMultilevel"/>
    <w:tmpl w:val="54CED8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9"/>
  </w:num>
  <w:num w:numId="5">
    <w:abstractNumId w:val="23"/>
  </w:num>
  <w:num w:numId="6">
    <w:abstractNumId w:val="22"/>
  </w:num>
  <w:num w:numId="7">
    <w:abstractNumId w:val="17"/>
  </w:num>
  <w:num w:numId="8">
    <w:abstractNumId w:val="27"/>
  </w:num>
  <w:num w:numId="9">
    <w:abstractNumId w:val="35"/>
  </w:num>
  <w:num w:numId="10">
    <w:abstractNumId w:val="12"/>
  </w:num>
  <w:num w:numId="11">
    <w:abstractNumId w:val="3"/>
  </w:num>
  <w:num w:numId="12">
    <w:abstractNumId w:val="37"/>
  </w:num>
  <w:num w:numId="13">
    <w:abstractNumId w:val="10"/>
  </w:num>
  <w:num w:numId="14">
    <w:abstractNumId w:val="16"/>
  </w:num>
  <w:num w:numId="15">
    <w:abstractNumId w:val="30"/>
  </w:num>
  <w:num w:numId="16">
    <w:abstractNumId w:val="5"/>
  </w:num>
  <w:num w:numId="17">
    <w:abstractNumId w:val="36"/>
  </w:num>
  <w:num w:numId="18">
    <w:abstractNumId w:val="21"/>
  </w:num>
  <w:num w:numId="19">
    <w:abstractNumId w:val="31"/>
  </w:num>
  <w:num w:numId="20">
    <w:abstractNumId w:val="32"/>
  </w:num>
  <w:num w:numId="21">
    <w:abstractNumId w:val="29"/>
  </w:num>
  <w:num w:numId="22">
    <w:abstractNumId w:val="2"/>
  </w:num>
  <w:num w:numId="23">
    <w:abstractNumId w:val="20"/>
  </w:num>
  <w:num w:numId="24">
    <w:abstractNumId w:val="0"/>
  </w:num>
  <w:num w:numId="25">
    <w:abstractNumId w:val="33"/>
  </w:num>
  <w:num w:numId="26">
    <w:abstractNumId w:val="14"/>
  </w:num>
  <w:num w:numId="27">
    <w:abstractNumId w:val="11"/>
  </w:num>
  <w:num w:numId="28">
    <w:abstractNumId w:val="25"/>
  </w:num>
  <w:num w:numId="29">
    <w:abstractNumId w:val="4"/>
  </w:num>
  <w:num w:numId="30">
    <w:abstractNumId w:val="6"/>
  </w:num>
  <w:num w:numId="31">
    <w:abstractNumId w:val="39"/>
  </w:num>
  <w:num w:numId="32">
    <w:abstractNumId w:val="41"/>
  </w:num>
  <w:num w:numId="33">
    <w:abstractNumId w:val="1"/>
  </w:num>
  <w:num w:numId="34">
    <w:abstractNumId w:val="24"/>
  </w:num>
  <w:num w:numId="35">
    <w:abstractNumId w:val="7"/>
  </w:num>
  <w:num w:numId="36">
    <w:abstractNumId w:val="26"/>
  </w:num>
  <w:num w:numId="37">
    <w:abstractNumId w:val="13"/>
  </w:num>
  <w:num w:numId="38">
    <w:abstractNumId w:val="8"/>
  </w:num>
  <w:num w:numId="39">
    <w:abstractNumId w:val="13"/>
  </w:num>
  <w:num w:numId="40">
    <w:abstractNumId w:val="28"/>
  </w:num>
  <w:num w:numId="41">
    <w:abstractNumId w:val="18"/>
  </w:num>
  <w:num w:numId="42">
    <w:abstractNumId w:val="4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tTQ0MjE3szQ2MzBV0lEKTi0uzszPAykwrAUA6xs0ESwAAAA="/>
  </w:docVars>
  <w:rsids>
    <w:rsidRoot w:val="0091216F"/>
    <w:rsid w:val="00001814"/>
    <w:rsid w:val="000138CB"/>
    <w:rsid w:val="00013C77"/>
    <w:rsid w:val="000220B9"/>
    <w:rsid w:val="000244DA"/>
    <w:rsid w:val="00043C25"/>
    <w:rsid w:val="0005676D"/>
    <w:rsid w:val="00061C91"/>
    <w:rsid w:val="0006312F"/>
    <w:rsid w:val="00071EA1"/>
    <w:rsid w:val="00072BB9"/>
    <w:rsid w:val="0007380C"/>
    <w:rsid w:val="00082963"/>
    <w:rsid w:val="00084A03"/>
    <w:rsid w:val="0008765B"/>
    <w:rsid w:val="000A0A75"/>
    <w:rsid w:val="000B1518"/>
    <w:rsid w:val="000B7A0E"/>
    <w:rsid w:val="000C0A90"/>
    <w:rsid w:val="000C5DEC"/>
    <w:rsid w:val="000C5F74"/>
    <w:rsid w:val="000C740C"/>
    <w:rsid w:val="000D1951"/>
    <w:rsid w:val="000E1FB8"/>
    <w:rsid w:val="000E65E5"/>
    <w:rsid w:val="000E70F3"/>
    <w:rsid w:val="000F0C33"/>
    <w:rsid w:val="000F2D0F"/>
    <w:rsid w:val="000F3F1E"/>
    <w:rsid w:val="0010210D"/>
    <w:rsid w:val="001111DA"/>
    <w:rsid w:val="0012001C"/>
    <w:rsid w:val="00124EDF"/>
    <w:rsid w:val="00130968"/>
    <w:rsid w:val="00133EE6"/>
    <w:rsid w:val="00135445"/>
    <w:rsid w:val="00135E89"/>
    <w:rsid w:val="00136F77"/>
    <w:rsid w:val="00153F4D"/>
    <w:rsid w:val="00166AB3"/>
    <w:rsid w:val="001704C0"/>
    <w:rsid w:val="00171338"/>
    <w:rsid w:val="001726C0"/>
    <w:rsid w:val="001756E6"/>
    <w:rsid w:val="00176EA5"/>
    <w:rsid w:val="0018225B"/>
    <w:rsid w:val="0019382B"/>
    <w:rsid w:val="001A68E7"/>
    <w:rsid w:val="001B7FCB"/>
    <w:rsid w:val="001D0C38"/>
    <w:rsid w:val="001D1161"/>
    <w:rsid w:val="001E0258"/>
    <w:rsid w:val="00200625"/>
    <w:rsid w:val="00211243"/>
    <w:rsid w:val="0021189D"/>
    <w:rsid w:val="00213B22"/>
    <w:rsid w:val="002228E8"/>
    <w:rsid w:val="0022711E"/>
    <w:rsid w:val="00230147"/>
    <w:rsid w:val="00230A48"/>
    <w:rsid w:val="00233084"/>
    <w:rsid w:val="002335FE"/>
    <w:rsid w:val="00234FB1"/>
    <w:rsid w:val="00280DFE"/>
    <w:rsid w:val="00281C86"/>
    <w:rsid w:val="00286817"/>
    <w:rsid w:val="00293069"/>
    <w:rsid w:val="00293FA3"/>
    <w:rsid w:val="002961E7"/>
    <w:rsid w:val="002A1AD2"/>
    <w:rsid w:val="002A7C1C"/>
    <w:rsid w:val="002B573A"/>
    <w:rsid w:val="002C19D8"/>
    <w:rsid w:val="002C1D6F"/>
    <w:rsid w:val="002C203C"/>
    <w:rsid w:val="002C2522"/>
    <w:rsid w:val="002D0B00"/>
    <w:rsid w:val="002D2DE7"/>
    <w:rsid w:val="002E07AE"/>
    <w:rsid w:val="002F68D2"/>
    <w:rsid w:val="00304685"/>
    <w:rsid w:val="00314323"/>
    <w:rsid w:val="003149B4"/>
    <w:rsid w:val="00315F6F"/>
    <w:rsid w:val="003175BC"/>
    <w:rsid w:val="00317DB4"/>
    <w:rsid w:val="0032068D"/>
    <w:rsid w:val="00320803"/>
    <w:rsid w:val="003220C2"/>
    <w:rsid w:val="00324801"/>
    <w:rsid w:val="003306C0"/>
    <w:rsid w:val="00332F5E"/>
    <w:rsid w:val="003361ED"/>
    <w:rsid w:val="00344777"/>
    <w:rsid w:val="00345256"/>
    <w:rsid w:val="003516E2"/>
    <w:rsid w:val="0035210E"/>
    <w:rsid w:val="00352752"/>
    <w:rsid w:val="003672AC"/>
    <w:rsid w:val="00387517"/>
    <w:rsid w:val="003A1A54"/>
    <w:rsid w:val="003B434B"/>
    <w:rsid w:val="003C1A01"/>
    <w:rsid w:val="003C755C"/>
    <w:rsid w:val="003C78F1"/>
    <w:rsid w:val="003D0354"/>
    <w:rsid w:val="003D46DA"/>
    <w:rsid w:val="003D4F54"/>
    <w:rsid w:val="003D56C4"/>
    <w:rsid w:val="003E72B5"/>
    <w:rsid w:val="003E7828"/>
    <w:rsid w:val="003F2E4D"/>
    <w:rsid w:val="00415C6A"/>
    <w:rsid w:val="0041676B"/>
    <w:rsid w:val="00427910"/>
    <w:rsid w:val="004310E5"/>
    <w:rsid w:val="004403EE"/>
    <w:rsid w:val="00460F93"/>
    <w:rsid w:val="00477D3D"/>
    <w:rsid w:val="00482C32"/>
    <w:rsid w:val="00484B91"/>
    <w:rsid w:val="00492E2D"/>
    <w:rsid w:val="004A04D0"/>
    <w:rsid w:val="004A4A31"/>
    <w:rsid w:val="004A557E"/>
    <w:rsid w:val="004B3B1F"/>
    <w:rsid w:val="004B5FA0"/>
    <w:rsid w:val="004D6D31"/>
    <w:rsid w:val="004F6044"/>
    <w:rsid w:val="005000E8"/>
    <w:rsid w:val="00501ADD"/>
    <w:rsid w:val="00504796"/>
    <w:rsid w:val="00520224"/>
    <w:rsid w:val="00522204"/>
    <w:rsid w:val="00522AA2"/>
    <w:rsid w:val="00524D5D"/>
    <w:rsid w:val="00535524"/>
    <w:rsid w:val="00544AEE"/>
    <w:rsid w:val="00551B26"/>
    <w:rsid w:val="00553109"/>
    <w:rsid w:val="0056025E"/>
    <w:rsid w:val="00566487"/>
    <w:rsid w:val="00570778"/>
    <w:rsid w:val="00570DAC"/>
    <w:rsid w:val="00572505"/>
    <w:rsid w:val="00583ACA"/>
    <w:rsid w:val="00590D91"/>
    <w:rsid w:val="005940E7"/>
    <w:rsid w:val="0059505B"/>
    <w:rsid w:val="005A3DCE"/>
    <w:rsid w:val="005B357A"/>
    <w:rsid w:val="005B40A5"/>
    <w:rsid w:val="005C0D08"/>
    <w:rsid w:val="005D0803"/>
    <w:rsid w:val="005E3F65"/>
    <w:rsid w:val="005E4BC4"/>
    <w:rsid w:val="005E4E78"/>
    <w:rsid w:val="005E6BE6"/>
    <w:rsid w:val="005F04CA"/>
    <w:rsid w:val="005F2993"/>
    <w:rsid w:val="006026DC"/>
    <w:rsid w:val="006040D9"/>
    <w:rsid w:val="00607194"/>
    <w:rsid w:val="0062188B"/>
    <w:rsid w:val="0064286C"/>
    <w:rsid w:val="0064481D"/>
    <w:rsid w:val="00650BD1"/>
    <w:rsid w:val="006513AE"/>
    <w:rsid w:val="00670172"/>
    <w:rsid w:val="006713DC"/>
    <w:rsid w:val="00673932"/>
    <w:rsid w:val="00673BBA"/>
    <w:rsid w:val="00682255"/>
    <w:rsid w:val="006829B6"/>
    <w:rsid w:val="00682DBB"/>
    <w:rsid w:val="00685F4A"/>
    <w:rsid w:val="00686FC6"/>
    <w:rsid w:val="00694CE4"/>
    <w:rsid w:val="006A620B"/>
    <w:rsid w:val="006A7C48"/>
    <w:rsid w:val="006B1730"/>
    <w:rsid w:val="006B39D3"/>
    <w:rsid w:val="006C40B0"/>
    <w:rsid w:val="006C5263"/>
    <w:rsid w:val="006C5A71"/>
    <w:rsid w:val="006D04C7"/>
    <w:rsid w:val="006D4464"/>
    <w:rsid w:val="006D5FF4"/>
    <w:rsid w:val="006E049C"/>
    <w:rsid w:val="006E3E01"/>
    <w:rsid w:val="006F40D2"/>
    <w:rsid w:val="006F6472"/>
    <w:rsid w:val="00702357"/>
    <w:rsid w:val="00702A11"/>
    <w:rsid w:val="00703864"/>
    <w:rsid w:val="007051E2"/>
    <w:rsid w:val="00711B82"/>
    <w:rsid w:val="007124DC"/>
    <w:rsid w:val="007146C3"/>
    <w:rsid w:val="0071603A"/>
    <w:rsid w:val="00716488"/>
    <w:rsid w:val="00717777"/>
    <w:rsid w:val="007212EB"/>
    <w:rsid w:val="00725C71"/>
    <w:rsid w:val="00726473"/>
    <w:rsid w:val="00730979"/>
    <w:rsid w:val="00730E30"/>
    <w:rsid w:val="0073786C"/>
    <w:rsid w:val="007422E9"/>
    <w:rsid w:val="00745808"/>
    <w:rsid w:val="007465B5"/>
    <w:rsid w:val="00751050"/>
    <w:rsid w:val="00751EFA"/>
    <w:rsid w:val="00753278"/>
    <w:rsid w:val="00753296"/>
    <w:rsid w:val="00757172"/>
    <w:rsid w:val="00764D31"/>
    <w:rsid w:val="0079331B"/>
    <w:rsid w:val="00794B7F"/>
    <w:rsid w:val="00795FB5"/>
    <w:rsid w:val="007C1D24"/>
    <w:rsid w:val="007C37B1"/>
    <w:rsid w:val="007C62C1"/>
    <w:rsid w:val="007D6A72"/>
    <w:rsid w:val="007E0FF0"/>
    <w:rsid w:val="007E5438"/>
    <w:rsid w:val="007E6127"/>
    <w:rsid w:val="007E778B"/>
    <w:rsid w:val="007F3C74"/>
    <w:rsid w:val="007F764D"/>
    <w:rsid w:val="00813905"/>
    <w:rsid w:val="00814A50"/>
    <w:rsid w:val="008167F5"/>
    <w:rsid w:val="00816B71"/>
    <w:rsid w:val="008213DA"/>
    <w:rsid w:val="0082196C"/>
    <w:rsid w:val="00821AF7"/>
    <w:rsid w:val="0083084E"/>
    <w:rsid w:val="00832ABD"/>
    <w:rsid w:val="008347C5"/>
    <w:rsid w:val="00837C12"/>
    <w:rsid w:val="0085750D"/>
    <w:rsid w:val="00870726"/>
    <w:rsid w:val="00871FDE"/>
    <w:rsid w:val="008764E2"/>
    <w:rsid w:val="00876A14"/>
    <w:rsid w:val="008809B4"/>
    <w:rsid w:val="00895594"/>
    <w:rsid w:val="008B4032"/>
    <w:rsid w:val="008B4091"/>
    <w:rsid w:val="008C41D7"/>
    <w:rsid w:val="008C7E0E"/>
    <w:rsid w:val="008E6A44"/>
    <w:rsid w:val="008F0579"/>
    <w:rsid w:val="008F163B"/>
    <w:rsid w:val="008F2EEC"/>
    <w:rsid w:val="008F641A"/>
    <w:rsid w:val="009006DA"/>
    <w:rsid w:val="0090126D"/>
    <w:rsid w:val="0090644D"/>
    <w:rsid w:val="0091216F"/>
    <w:rsid w:val="009153BA"/>
    <w:rsid w:val="00921CEB"/>
    <w:rsid w:val="009221B8"/>
    <w:rsid w:val="00923F17"/>
    <w:rsid w:val="009331AB"/>
    <w:rsid w:val="00935A7B"/>
    <w:rsid w:val="0094481B"/>
    <w:rsid w:val="00947303"/>
    <w:rsid w:val="00951C52"/>
    <w:rsid w:val="00956E98"/>
    <w:rsid w:val="009749D0"/>
    <w:rsid w:val="00976F57"/>
    <w:rsid w:val="00980391"/>
    <w:rsid w:val="0098150A"/>
    <w:rsid w:val="009922EF"/>
    <w:rsid w:val="009A4E87"/>
    <w:rsid w:val="009A6F52"/>
    <w:rsid w:val="009A72E8"/>
    <w:rsid w:val="009B512B"/>
    <w:rsid w:val="009C6371"/>
    <w:rsid w:val="009D162A"/>
    <w:rsid w:val="009D3119"/>
    <w:rsid w:val="009D3E99"/>
    <w:rsid w:val="009D560A"/>
    <w:rsid w:val="009D6AD1"/>
    <w:rsid w:val="009E4009"/>
    <w:rsid w:val="009F3CA9"/>
    <w:rsid w:val="009F55A0"/>
    <w:rsid w:val="00A078E3"/>
    <w:rsid w:val="00A11CA3"/>
    <w:rsid w:val="00A12192"/>
    <w:rsid w:val="00A14181"/>
    <w:rsid w:val="00A200C7"/>
    <w:rsid w:val="00A213D5"/>
    <w:rsid w:val="00A21DB1"/>
    <w:rsid w:val="00A2346E"/>
    <w:rsid w:val="00A27ACC"/>
    <w:rsid w:val="00A32702"/>
    <w:rsid w:val="00A44DFC"/>
    <w:rsid w:val="00A46C74"/>
    <w:rsid w:val="00A53E30"/>
    <w:rsid w:val="00A642DA"/>
    <w:rsid w:val="00A66714"/>
    <w:rsid w:val="00A70045"/>
    <w:rsid w:val="00A72ADD"/>
    <w:rsid w:val="00A74680"/>
    <w:rsid w:val="00A75266"/>
    <w:rsid w:val="00A75C97"/>
    <w:rsid w:val="00A77E19"/>
    <w:rsid w:val="00A80015"/>
    <w:rsid w:val="00A824AA"/>
    <w:rsid w:val="00A83F8F"/>
    <w:rsid w:val="00A8755A"/>
    <w:rsid w:val="00A90F96"/>
    <w:rsid w:val="00A9116B"/>
    <w:rsid w:val="00A9678E"/>
    <w:rsid w:val="00A9770C"/>
    <w:rsid w:val="00AA0A7E"/>
    <w:rsid w:val="00AB079B"/>
    <w:rsid w:val="00AC101A"/>
    <w:rsid w:val="00AC62EB"/>
    <w:rsid w:val="00AC7E84"/>
    <w:rsid w:val="00AD7754"/>
    <w:rsid w:val="00AE68FA"/>
    <w:rsid w:val="00AF05B9"/>
    <w:rsid w:val="00AF0BB2"/>
    <w:rsid w:val="00AF3EA8"/>
    <w:rsid w:val="00AF40EA"/>
    <w:rsid w:val="00B153D7"/>
    <w:rsid w:val="00B1557B"/>
    <w:rsid w:val="00B17411"/>
    <w:rsid w:val="00B23633"/>
    <w:rsid w:val="00B251D0"/>
    <w:rsid w:val="00B3698E"/>
    <w:rsid w:val="00B517F2"/>
    <w:rsid w:val="00B57727"/>
    <w:rsid w:val="00B617E4"/>
    <w:rsid w:val="00B70FAA"/>
    <w:rsid w:val="00B72B1E"/>
    <w:rsid w:val="00B72C52"/>
    <w:rsid w:val="00B75079"/>
    <w:rsid w:val="00B83943"/>
    <w:rsid w:val="00B8511A"/>
    <w:rsid w:val="00B86A56"/>
    <w:rsid w:val="00B941E0"/>
    <w:rsid w:val="00B97D4E"/>
    <w:rsid w:val="00BA3271"/>
    <w:rsid w:val="00BA5312"/>
    <w:rsid w:val="00BB359E"/>
    <w:rsid w:val="00BB78A3"/>
    <w:rsid w:val="00BC49EB"/>
    <w:rsid w:val="00BD20CD"/>
    <w:rsid w:val="00BD564B"/>
    <w:rsid w:val="00BE1C09"/>
    <w:rsid w:val="00BF0190"/>
    <w:rsid w:val="00C07226"/>
    <w:rsid w:val="00C165CB"/>
    <w:rsid w:val="00C22DB9"/>
    <w:rsid w:val="00C2545F"/>
    <w:rsid w:val="00C31F7A"/>
    <w:rsid w:val="00C33A64"/>
    <w:rsid w:val="00C37974"/>
    <w:rsid w:val="00C43677"/>
    <w:rsid w:val="00C62371"/>
    <w:rsid w:val="00C64841"/>
    <w:rsid w:val="00C65C9D"/>
    <w:rsid w:val="00C66EB7"/>
    <w:rsid w:val="00C70A20"/>
    <w:rsid w:val="00C7210D"/>
    <w:rsid w:val="00C76061"/>
    <w:rsid w:val="00C84344"/>
    <w:rsid w:val="00C9443B"/>
    <w:rsid w:val="00CA0AC6"/>
    <w:rsid w:val="00CA4A10"/>
    <w:rsid w:val="00CC1329"/>
    <w:rsid w:val="00CC7244"/>
    <w:rsid w:val="00CD36CD"/>
    <w:rsid w:val="00CD71B1"/>
    <w:rsid w:val="00D12375"/>
    <w:rsid w:val="00D15324"/>
    <w:rsid w:val="00D160EC"/>
    <w:rsid w:val="00D246E5"/>
    <w:rsid w:val="00D24FC0"/>
    <w:rsid w:val="00D26D1E"/>
    <w:rsid w:val="00D377F3"/>
    <w:rsid w:val="00D4543A"/>
    <w:rsid w:val="00D45CBC"/>
    <w:rsid w:val="00D63C2B"/>
    <w:rsid w:val="00D6729E"/>
    <w:rsid w:val="00D85D39"/>
    <w:rsid w:val="00D86052"/>
    <w:rsid w:val="00D87F9B"/>
    <w:rsid w:val="00D970D9"/>
    <w:rsid w:val="00D9778B"/>
    <w:rsid w:val="00DA2590"/>
    <w:rsid w:val="00DA2631"/>
    <w:rsid w:val="00DA48D2"/>
    <w:rsid w:val="00DB0CDA"/>
    <w:rsid w:val="00DD0F42"/>
    <w:rsid w:val="00DD1E3F"/>
    <w:rsid w:val="00DD666C"/>
    <w:rsid w:val="00DE0C58"/>
    <w:rsid w:val="00DE4DAB"/>
    <w:rsid w:val="00DE523D"/>
    <w:rsid w:val="00DF402D"/>
    <w:rsid w:val="00E04ECB"/>
    <w:rsid w:val="00E05399"/>
    <w:rsid w:val="00E12714"/>
    <w:rsid w:val="00E22CB0"/>
    <w:rsid w:val="00E2344C"/>
    <w:rsid w:val="00E25856"/>
    <w:rsid w:val="00E3011B"/>
    <w:rsid w:val="00E329DD"/>
    <w:rsid w:val="00E362C9"/>
    <w:rsid w:val="00E44C56"/>
    <w:rsid w:val="00E510E5"/>
    <w:rsid w:val="00E51411"/>
    <w:rsid w:val="00E537A2"/>
    <w:rsid w:val="00E53898"/>
    <w:rsid w:val="00E53D45"/>
    <w:rsid w:val="00E60AF9"/>
    <w:rsid w:val="00E615C8"/>
    <w:rsid w:val="00E6240F"/>
    <w:rsid w:val="00E728F2"/>
    <w:rsid w:val="00E75A1E"/>
    <w:rsid w:val="00E75B42"/>
    <w:rsid w:val="00E81A9A"/>
    <w:rsid w:val="00E8744D"/>
    <w:rsid w:val="00E903BA"/>
    <w:rsid w:val="00E9605D"/>
    <w:rsid w:val="00E96F46"/>
    <w:rsid w:val="00EA6CA3"/>
    <w:rsid w:val="00EB48EC"/>
    <w:rsid w:val="00ED066F"/>
    <w:rsid w:val="00ED15E7"/>
    <w:rsid w:val="00ED347C"/>
    <w:rsid w:val="00ED7C30"/>
    <w:rsid w:val="00EE0DBA"/>
    <w:rsid w:val="00EE21E0"/>
    <w:rsid w:val="00F00218"/>
    <w:rsid w:val="00F0627D"/>
    <w:rsid w:val="00F11653"/>
    <w:rsid w:val="00F1416B"/>
    <w:rsid w:val="00F20A80"/>
    <w:rsid w:val="00F20E12"/>
    <w:rsid w:val="00F21190"/>
    <w:rsid w:val="00F22B67"/>
    <w:rsid w:val="00F434D0"/>
    <w:rsid w:val="00F452A9"/>
    <w:rsid w:val="00F46EF0"/>
    <w:rsid w:val="00F5490D"/>
    <w:rsid w:val="00F60D05"/>
    <w:rsid w:val="00F661C8"/>
    <w:rsid w:val="00F6711B"/>
    <w:rsid w:val="00F7703E"/>
    <w:rsid w:val="00F90F14"/>
    <w:rsid w:val="00FA2C46"/>
    <w:rsid w:val="00FC4FD6"/>
    <w:rsid w:val="00FC7877"/>
    <w:rsid w:val="00FD0795"/>
    <w:rsid w:val="00FD15D4"/>
    <w:rsid w:val="00FD44BA"/>
    <w:rsid w:val="00FD5595"/>
    <w:rsid w:val="00FD6986"/>
    <w:rsid w:val="00FE066A"/>
    <w:rsid w:val="00FE3995"/>
    <w:rsid w:val="00FE5478"/>
    <w:rsid w:val="00FE5C17"/>
    <w:rsid w:val="0357F7A2"/>
    <w:rsid w:val="05F532DE"/>
    <w:rsid w:val="1A6823C9"/>
    <w:rsid w:val="21E3DE35"/>
    <w:rsid w:val="294A252E"/>
    <w:rsid w:val="2B0B4892"/>
    <w:rsid w:val="46BA60E9"/>
    <w:rsid w:val="4869F057"/>
    <w:rsid w:val="606E5BC5"/>
    <w:rsid w:val="6D6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C3842FBB-5051-4CC5-9B50-F1034E5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171338"/>
  </w:style>
  <w:style w:type="paragraph" w:customStyle="1" w:styleId="paragraph">
    <w:name w:val="paragraph"/>
    <w:basedOn w:val="Normal"/>
    <w:rsid w:val="00332F5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eop">
    <w:name w:val="eop"/>
    <w:basedOn w:val="DefaultParagraphFont"/>
    <w:rsid w:val="0033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5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3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5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1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26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1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5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61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901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4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42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7BCCB-0130-4ED9-8C77-442698E5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ash</cp:lastModifiedBy>
  <cp:revision>2</cp:revision>
  <cp:lastPrinted>2013-10-25T21:02:00Z</cp:lastPrinted>
  <dcterms:created xsi:type="dcterms:W3CDTF">2021-12-22T18:14:00Z</dcterms:created>
  <dcterms:modified xsi:type="dcterms:W3CDTF">2021-12-22T18:14:00Z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