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2FD0C" w14:textId="77777777" w:rsidR="00FD2C5F" w:rsidRDefault="00FD2C5F" w:rsidP="00FD2C5F">
      <w:pPr>
        <w:jc w:val="center"/>
        <w:rPr>
          <w:rFonts w:ascii="Tahoma" w:hAnsi="Tahoma"/>
        </w:rPr>
      </w:pPr>
      <w:r w:rsidRPr="00FD2C5F">
        <w:rPr>
          <w:rFonts w:ascii="Tahoma" w:hAnsi="Tahoma"/>
          <w:noProof/>
        </w:rPr>
        <w:drawing>
          <wp:inline distT="0" distB="0" distL="0" distR="0" wp14:anchorId="7FB2FE56" wp14:editId="7FB2FE57">
            <wp:extent cx="891963" cy="1279947"/>
            <wp:effectExtent l="25400" t="0" r="0" b="0"/>
            <wp:docPr id="3" name="Picture 2" descr="JFA Logo N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FA Logo NEW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6149" cy="128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FD11" w14:textId="2A2CB687" w:rsidR="00815DEF" w:rsidRDefault="00DD1B1B" w:rsidP="00C20CC6">
      <w:pPr>
        <w:jc w:val="center"/>
        <w:rPr>
          <w:rFonts w:ascii="Tahoma" w:hAnsi="Tahoma"/>
          <w:b/>
          <w:sz w:val="36"/>
        </w:rPr>
      </w:pPr>
      <w:r w:rsidRPr="00FD2C5F">
        <w:rPr>
          <w:rFonts w:ascii="Tahoma" w:hAnsi="Tahoma"/>
          <w:b/>
          <w:sz w:val="36"/>
        </w:rPr>
        <w:t>Equality</w:t>
      </w:r>
      <w:r w:rsidR="00D15A5E">
        <w:rPr>
          <w:rFonts w:ascii="Tahoma" w:hAnsi="Tahoma"/>
          <w:b/>
          <w:sz w:val="36"/>
        </w:rPr>
        <w:t>,</w:t>
      </w:r>
      <w:r w:rsidRPr="00FD2C5F">
        <w:rPr>
          <w:rFonts w:ascii="Tahoma" w:hAnsi="Tahoma"/>
          <w:b/>
          <w:sz w:val="36"/>
        </w:rPr>
        <w:t xml:space="preserve"> </w:t>
      </w:r>
      <w:proofErr w:type="gramStart"/>
      <w:r w:rsidRPr="00FD2C5F">
        <w:rPr>
          <w:rFonts w:ascii="Tahoma" w:hAnsi="Tahoma"/>
          <w:b/>
          <w:sz w:val="36"/>
        </w:rPr>
        <w:t>Diversity</w:t>
      </w:r>
      <w:proofErr w:type="gramEnd"/>
      <w:r w:rsidR="00D15A5E">
        <w:rPr>
          <w:rFonts w:ascii="Tahoma" w:hAnsi="Tahoma"/>
          <w:b/>
          <w:sz w:val="36"/>
        </w:rPr>
        <w:t xml:space="preserve"> and Inclusion </w:t>
      </w:r>
      <w:r w:rsidRPr="00FD2C5F">
        <w:rPr>
          <w:rFonts w:ascii="Tahoma" w:hAnsi="Tahoma"/>
          <w:b/>
          <w:sz w:val="36"/>
        </w:rPr>
        <w:t>Action Plan</w:t>
      </w:r>
    </w:p>
    <w:p w14:paraId="7FB2FD12" w14:textId="77777777" w:rsidR="00FD2C5F" w:rsidRDefault="00FD2C5F" w:rsidP="00FD2C5F">
      <w:pPr>
        <w:jc w:val="center"/>
        <w:rPr>
          <w:rFonts w:ascii="Tahoma" w:hAnsi="Tahoma"/>
          <w:b/>
          <w:sz w:val="36"/>
        </w:rPr>
      </w:pPr>
    </w:p>
    <w:p w14:paraId="7FB2FD13" w14:textId="77777777" w:rsidR="00FD2C5F" w:rsidRDefault="00FD2C5F" w:rsidP="00FD2C5F">
      <w:pPr>
        <w:jc w:val="center"/>
        <w:rPr>
          <w:rFonts w:ascii="Tahoma" w:hAnsi="Tahoma"/>
          <w:b/>
          <w:sz w:val="36"/>
        </w:rPr>
      </w:pPr>
    </w:p>
    <w:p w14:paraId="7FB2FD14" w14:textId="77777777" w:rsidR="00FD2C5F" w:rsidRDefault="00FD2C5F" w:rsidP="00FD2C5F">
      <w:pPr>
        <w:jc w:val="center"/>
        <w:rPr>
          <w:rFonts w:ascii="Tahoma" w:hAnsi="Tahoma"/>
          <w:b/>
          <w:sz w:val="36"/>
        </w:rPr>
      </w:pPr>
    </w:p>
    <w:p w14:paraId="7FB2FD15" w14:textId="42A8FDF6" w:rsidR="00815DEF" w:rsidRDefault="00FD2C5F" w:rsidP="00815DEF">
      <w:pPr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sz w:val="36"/>
        </w:rPr>
        <w:t>202</w:t>
      </w:r>
      <w:r w:rsidR="00C20CC6">
        <w:rPr>
          <w:rFonts w:ascii="Tahoma" w:hAnsi="Tahoma"/>
          <w:b/>
          <w:sz w:val="36"/>
        </w:rPr>
        <w:t>2</w:t>
      </w:r>
      <w:r w:rsidR="008F47E3">
        <w:rPr>
          <w:rFonts w:ascii="Tahoma" w:hAnsi="Tahoma"/>
          <w:b/>
          <w:sz w:val="36"/>
        </w:rPr>
        <w:t xml:space="preserve"> to 2024</w:t>
      </w:r>
    </w:p>
    <w:p w14:paraId="7C904387" w14:textId="77777777" w:rsidR="00265D39" w:rsidRPr="00265D39" w:rsidRDefault="00DD1B1B" w:rsidP="00815DEF">
      <w:pPr>
        <w:rPr>
          <w:rFonts w:ascii="Tahoma" w:hAnsi="Tahoma"/>
          <w:b/>
          <w:bCs/>
          <w:u w:val="single"/>
        </w:rPr>
      </w:pPr>
      <w:r w:rsidRPr="00DD1B1B">
        <w:rPr>
          <w:rFonts w:ascii="Tahoma" w:hAnsi="Tahoma"/>
        </w:rPr>
        <w:br w:type="page"/>
      </w:r>
      <w:r w:rsidR="00265D39" w:rsidRPr="00265D39">
        <w:rPr>
          <w:rFonts w:ascii="Tahoma" w:hAnsi="Tahoma"/>
          <w:b/>
          <w:bCs/>
          <w:u w:val="single"/>
        </w:rPr>
        <w:lastRenderedPageBreak/>
        <w:t>Introduction</w:t>
      </w:r>
    </w:p>
    <w:p w14:paraId="7FB2FD16" w14:textId="6F00E42B" w:rsidR="00DD1B1B" w:rsidRDefault="00FE7590" w:rsidP="00815DEF">
      <w:pPr>
        <w:rPr>
          <w:rFonts w:ascii="Tahoma" w:hAnsi="Tahoma"/>
        </w:rPr>
      </w:pPr>
      <w:r>
        <w:rPr>
          <w:rFonts w:ascii="Tahoma" w:hAnsi="Tahoma"/>
        </w:rPr>
        <w:t>In August 2021, the Jersey FA launched its 3-year strategy ‘Game for Change, Game for Life’</w:t>
      </w:r>
      <w:r w:rsidR="008D2450">
        <w:rPr>
          <w:rFonts w:ascii="Tahoma" w:hAnsi="Tahoma"/>
        </w:rPr>
        <w:t xml:space="preserve">. This strategy </w:t>
      </w:r>
      <w:r w:rsidR="00FF03E7">
        <w:rPr>
          <w:rFonts w:ascii="Tahoma" w:hAnsi="Tahoma"/>
        </w:rPr>
        <w:t xml:space="preserve">highlights </w:t>
      </w:r>
      <w:r w:rsidR="00DA0A6A">
        <w:rPr>
          <w:rFonts w:ascii="Tahoma" w:hAnsi="Tahoma"/>
        </w:rPr>
        <w:t>the</w:t>
      </w:r>
      <w:r w:rsidR="00DD1B1B" w:rsidRPr="00DD1B1B">
        <w:rPr>
          <w:rFonts w:ascii="Tahoma" w:hAnsi="Tahoma"/>
        </w:rPr>
        <w:t xml:space="preserve"> </w:t>
      </w:r>
      <w:r w:rsidR="00DA0A6A">
        <w:rPr>
          <w:rFonts w:ascii="Tahoma" w:hAnsi="Tahoma"/>
        </w:rPr>
        <w:t>commitment of the Association</w:t>
      </w:r>
      <w:r w:rsidR="00DD1B1B" w:rsidRPr="00DD1B1B">
        <w:rPr>
          <w:rFonts w:ascii="Tahoma" w:hAnsi="Tahoma"/>
        </w:rPr>
        <w:t xml:space="preserve"> to promoting</w:t>
      </w:r>
      <w:r w:rsidR="00BB38E7">
        <w:rPr>
          <w:rFonts w:ascii="Tahoma" w:hAnsi="Tahoma"/>
        </w:rPr>
        <w:t xml:space="preserve"> and embedding</w:t>
      </w:r>
      <w:r w:rsidR="00DD1B1B" w:rsidRPr="00DD1B1B">
        <w:rPr>
          <w:rFonts w:ascii="Tahoma" w:hAnsi="Tahoma"/>
        </w:rPr>
        <w:t xml:space="preserve"> </w:t>
      </w:r>
      <w:r w:rsidR="00A6279F">
        <w:rPr>
          <w:rFonts w:ascii="Tahoma" w:hAnsi="Tahoma"/>
        </w:rPr>
        <w:t>E</w:t>
      </w:r>
      <w:r w:rsidR="00DD1B1B" w:rsidRPr="00DD1B1B">
        <w:rPr>
          <w:rFonts w:ascii="Tahoma" w:hAnsi="Tahoma"/>
        </w:rPr>
        <w:t>quality</w:t>
      </w:r>
      <w:r w:rsidR="00462DC2">
        <w:rPr>
          <w:rFonts w:ascii="Tahoma" w:hAnsi="Tahoma"/>
        </w:rPr>
        <w:t>, Inclusion</w:t>
      </w:r>
      <w:r w:rsidR="00DD1B1B" w:rsidRPr="00DD1B1B">
        <w:rPr>
          <w:rFonts w:ascii="Tahoma" w:hAnsi="Tahoma"/>
        </w:rPr>
        <w:t xml:space="preserve"> and </w:t>
      </w:r>
      <w:r w:rsidR="00A6279F">
        <w:rPr>
          <w:rFonts w:ascii="Tahoma" w:hAnsi="Tahoma"/>
        </w:rPr>
        <w:t>D</w:t>
      </w:r>
      <w:r w:rsidR="00DD1B1B" w:rsidRPr="00DD1B1B">
        <w:rPr>
          <w:rFonts w:ascii="Tahoma" w:hAnsi="Tahoma"/>
        </w:rPr>
        <w:t>iversity</w:t>
      </w:r>
      <w:r w:rsidR="00A6279F">
        <w:rPr>
          <w:rFonts w:ascii="Tahoma" w:hAnsi="Tahoma"/>
        </w:rPr>
        <w:t xml:space="preserve"> (EDI)</w:t>
      </w:r>
      <w:r w:rsidR="00DD1B1B" w:rsidRPr="00DD1B1B">
        <w:rPr>
          <w:rFonts w:ascii="Tahoma" w:hAnsi="Tahoma"/>
        </w:rPr>
        <w:t xml:space="preserve"> throughout all areas of its work. </w:t>
      </w:r>
    </w:p>
    <w:p w14:paraId="5D5DE34D" w14:textId="10B06AE6" w:rsidR="005A596A" w:rsidRDefault="00354B13" w:rsidP="00815DEF">
      <w:pPr>
        <w:rPr>
          <w:rFonts w:ascii="Tahoma" w:hAnsi="Tahoma"/>
        </w:rPr>
      </w:pPr>
      <w:r>
        <w:rPr>
          <w:rFonts w:ascii="Tahoma" w:hAnsi="Tahoma"/>
        </w:rPr>
        <w:t xml:space="preserve">To ensure </w:t>
      </w:r>
      <w:r w:rsidR="00C922A0">
        <w:rPr>
          <w:rFonts w:ascii="Tahoma" w:hAnsi="Tahoma"/>
        </w:rPr>
        <w:t xml:space="preserve">our efforts </w:t>
      </w:r>
      <w:r w:rsidR="00E90207">
        <w:rPr>
          <w:rFonts w:ascii="Tahoma" w:hAnsi="Tahoma"/>
        </w:rPr>
        <w:t>are focused appropriately</w:t>
      </w:r>
      <w:r w:rsidR="00BB3AF5">
        <w:rPr>
          <w:rFonts w:ascii="Tahoma" w:hAnsi="Tahoma"/>
        </w:rPr>
        <w:t>,</w:t>
      </w:r>
      <w:r w:rsidR="007114BC">
        <w:rPr>
          <w:rFonts w:ascii="Tahoma" w:hAnsi="Tahoma"/>
        </w:rPr>
        <w:t xml:space="preserve"> significant data has been captured</w:t>
      </w:r>
      <w:r w:rsidR="00B34D92">
        <w:rPr>
          <w:rFonts w:ascii="Tahoma" w:hAnsi="Tahoma"/>
        </w:rPr>
        <w:t xml:space="preserve"> through a variety of sources</w:t>
      </w:r>
      <w:r w:rsidR="007114BC">
        <w:rPr>
          <w:rFonts w:ascii="Tahoma" w:hAnsi="Tahoma"/>
        </w:rPr>
        <w:t xml:space="preserve"> </w:t>
      </w:r>
      <w:r w:rsidR="009B773D">
        <w:rPr>
          <w:rFonts w:ascii="Tahoma" w:hAnsi="Tahoma"/>
        </w:rPr>
        <w:t xml:space="preserve">to provide the latest diversity </w:t>
      </w:r>
      <w:r w:rsidR="00E233B4">
        <w:rPr>
          <w:rFonts w:ascii="Tahoma" w:hAnsi="Tahoma"/>
        </w:rPr>
        <w:t xml:space="preserve">picture across our sport. </w:t>
      </w:r>
      <w:r w:rsidR="00A062EF">
        <w:rPr>
          <w:rFonts w:ascii="Tahoma" w:hAnsi="Tahoma"/>
        </w:rPr>
        <w:t>This</w:t>
      </w:r>
      <w:r w:rsidR="005A596A">
        <w:rPr>
          <w:rFonts w:ascii="Tahoma" w:hAnsi="Tahoma"/>
        </w:rPr>
        <w:t xml:space="preserve"> included:</w:t>
      </w:r>
    </w:p>
    <w:p w14:paraId="101BF750" w14:textId="7AC37397" w:rsidR="005A596A" w:rsidRDefault="00057190" w:rsidP="00BF33EA">
      <w:pPr>
        <w:pStyle w:val="ListParagraph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</w:rPr>
        <w:t xml:space="preserve">341 </w:t>
      </w:r>
      <w:r w:rsidR="00BB617E">
        <w:rPr>
          <w:rFonts w:ascii="Tahoma" w:hAnsi="Tahoma"/>
        </w:rPr>
        <w:t>responses via public survey</w:t>
      </w:r>
      <w:r w:rsidR="00715129">
        <w:rPr>
          <w:rFonts w:ascii="Tahoma" w:hAnsi="Tahoma"/>
        </w:rPr>
        <w:t xml:space="preserve"> for players and coaches</w:t>
      </w:r>
    </w:p>
    <w:p w14:paraId="087700FA" w14:textId="7021E488" w:rsidR="0006449B" w:rsidRDefault="00B34D92" w:rsidP="0006449B">
      <w:pPr>
        <w:pStyle w:val="ListParagraph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</w:rPr>
        <w:t xml:space="preserve">Use of </w:t>
      </w:r>
      <w:r w:rsidR="0098446C">
        <w:rPr>
          <w:rFonts w:ascii="Tahoma" w:hAnsi="Tahoma"/>
        </w:rPr>
        <w:t xml:space="preserve">Whole Game System </w:t>
      </w:r>
      <w:r w:rsidR="0006449B">
        <w:rPr>
          <w:rFonts w:ascii="Tahoma" w:hAnsi="Tahoma"/>
        </w:rPr>
        <w:t>data for referees</w:t>
      </w:r>
    </w:p>
    <w:p w14:paraId="52BCF1B9" w14:textId="24544496" w:rsidR="0006449B" w:rsidRDefault="0006449B" w:rsidP="0006449B">
      <w:pPr>
        <w:pStyle w:val="ListParagraph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</w:rPr>
        <w:t xml:space="preserve">Board </w:t>
      </w:r>
      <w:r w:rsidR="0099779C">
        <w:rPr>
          <w:rFonts w:ascii="Tahoma" w:hAnsi="Tahoma"/>
        </w:rPr>
        <w:t>Tracker Smartsheet</w:t>
      </w:r>
    </w:p>
    <w:p w14:paraId="4FD7F573" w14:textId="4DB56881" w:rsidR="00197FC6" w:rsidRDefault="00197FC6" w:rsidP="0006449B">
      <w:pPr>
        <w:pStyle w:val="ListParagraph"/>
        <w:numPr>
          <w:ilvl w:val="0"/>
          <w:numId w:val="2"/>
        </w:numPr>
        <w:rPr>
          <w:rFonts w:ascii="Tahoma" w:hAnsi="Tahoma"/>
        </w:rPr>
      </w:pPr>
      <w:proofErr w:type="spellStart"/>
      <w:r>
        <w:rPr>
          <w:rFonts w:ascii="Tahoma" w:hAnsi="Tahoma"/>
        </w:rPr>
        <w:t>PowerBi</w:t>
      </w:r>
      <w:proofErr w:type="spellEnd"/>
      <w:r>
        <w:rPr>
          <w:rFonts w:ascii="Tahoma" w:hAnsi="Tahoma"/>
        </w:rPr>
        <w:t xml:space="preserve"> Data</w:t>
      </w:r>
    </w:p>
    <w:p w14:paraId="52B54F58" w14:textId="6B009096" w:rsidR="00D551A2" w:rsidRPr="0006449B" w:rsidRDefault="00D551A2" w:rsidP="0006449B">
      <w:pPr>
        <w:pStyle w:val="ListParagraph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</w:rPr>
        <w:t>Staff State of Play Survey 2021</w:t>
      </w:r>
    </w:p>
    <w:p w14:paraId="103E3318" w14:textId="083D2429" w:rsidR="00354B13" w:rsidRPr="00DA0A6A" w:rsidRDefault="004C6CA1" w:rsidP="00815DEF">
      <w:pPr>
        <w:rPr>
          <w:rFonts w:ascii="Tahoma" w:hAnsi="Tahoma"/>
        </w:rPr>
      </w:pPr>
      <w:r>
        <w:rPr>
          <w:rFonts w:ascii="Tahoma" w:hAnsi="Tahoma"/>
        </w:rPr>
        <w:t xml:space="preserve">This </w:t>
      </w:r>
      <w:r w:rsidR="00A062EF">
        <w:rPr>
          <w:rFonts w:ascii="Tahoma" w:hAnsi="Tahoma"/>
        </w:rPr>
        <w:t xml:space="preserve">data </w:t>
      </w:r>
      <w:r w:rsidR="002F050C">
        <w:rPr>
          <w:rFonts w:ascii="Tahoma" w:hAnsi="Tahoma"/>
        </w:rPr>
        <w:t>has allowed us to identify priorities</w:t>
      </w:r>
      <w:r w:rsidR="00735BFD">
        <w:rPr>
          <w:rFonts w:ascii="Tahoma" w:hAnsi="Tahoma"/>
        </w:rPr>
        <w:t xml:space="preserve"> till 2024 and </w:t>
      </w:r>
      <w:r w:rsidR="004C016F">
        <w:rPr>
          <w:rFonts w:ascii="Tahoma" w:hAnsi="Tahoma"/>
        </w:rPr>
        <w:t xml:space="preserve">create and EDI Action Plan that </w:t>
      </w:r>
      <w:r w:rsidR="00E9200D">
        <w:rPr>
          <w:rFonts w:ascii="Tahoma" w:hAnsi="Tahoma"/>
        </w:rPr>
        <w:t>will:</w:t>
      </w:r>
    </w:p>
    <w:p w14:paraId="7FB2FD18" w14:textId="77777777" w:rsidR="00DD1B1B" w:rsidRPr="0025409C" w:rsidRDefault="00DD1B1B" w:rsidP="0025409C">
      <w:pPr>
        <w:pStyle w:val="ListParagraph"/>
        <w:numPr>
          <w:ilvl w:val="0"/>
          <w:numId w:val="1"/>
        </w:numPr>
        <w:ind w:left="284" w:hanging="284"/>
        <w:rPr>
          <w:rFonts w:ascii="Tahoma" w:hAnsi="Tahoma"/>
        </w:rPr>
      </w:pPr>
      <w:r w:rsidRPr="0025409C">
        <w:rPr>
          <w:rFonts w:ascii="Tahoma" w:hAnsi="Tahoma"/>
        </w:rPr>
        <w:t>Ensure</w:t>
      </w:r>
      <w:r w:rsidR="0025409C" w:rsidRPr="0025409C">
        <w:rPr>
          <w:rFonts w:ascii="Tahoma" w:hAnsi="Tahoma"/>
        </w:rPr>
        <w:t xml:space="preserve"> all aspects relating to the everyday business of the Association is fair, accessible and </w:t>
      </w:r>
      <w:proofErr w:type="gramStart"/>
      <w:r w:rsidR="0025409C" w:rsidRPr="0025409C">
        <w:rPr>
          <w:rFonts w:ascii="Tahoma" w:hAnsi="Tahoma"/>
        </w:rPr>
        <w:t>equitable</w:t>
      </w:r>
      <w:r w:rsidR="0025409C">
        <w:rPr>
          <w:rFonts w:ascii="Tahoma" w:hAnsi="Tahoma"/>
        </w:rPr>
        <w:t>;</w:t>
      </w:r>
      <w:proofErr w:type="gramEnd"/>
    </w:p>
    <w:p w14:paraId="7FB2FD19" w14:textId="544D5474" w:rsidR="00DD1B1B" w:rsidRPr="0025409C" w:rsidRDefault="00DD1B1B" w:rsidP="0025409C">
      <w:pPr>
        <w:pStyle w:val="ListParagraph"/>
        <w:numPr>
          <w:ilvl w:val="0"/>
          <w:numId w:val="1"/>
        </w:numPr>
        <w:ind w:left="284" w:hanging="284"/>
        <w:rPr>
          <w:rFonts w:ascii="Tahoma" w:hAnsi="Tahoma"/>
        </w:rPr>
      </w:pPr>
      <w:r w:rsidRPr="0025409C">
        <w:rPr>
          <w:rFonts w:ascii="Tahoma" w:hAnsi="Tahoma"/>
        </w:rPr>
        <w:t>Work towards</w:t>
      </w:r>
      <w:r w:rsidR="0025409C" w:rsidRPr="0025409C">
        <w:rPr>
          <w:rFonts w:ascii="Tahoma" w:hAnsi="Tahoma"/>
        </w:rPr>
        <w:t xml:space="preserve"> eliminating all forms of discrimination, harassment and other conduct prohibited by </w:t>
      </w:r>
      <w:r w:rsidR="005D028C" w:rsidRPr="0025409C">
        <w:rPr>
          <w:rFonts w:ascii="Tahoma" w:hAnsi="Tahoma"/>
        </w:rPr>
        <w:t>the</w:t>
      </w:r>
      <w:r w:rsidR="005D028C" w:rsidRPr="005D028C">
        <w:rPr>
          <w:rFonts w:ascii="Tahoma" w:eastAsia="FSJack-Light" w:hAnsi="Tahoma" w:cs="FSJack-Light"/>
          <w:color w:val="081E3F"/>
          <w:sz w:val="22"/>
          <w:szCs w:val="22"/>
          <w:lang w:val="en-GB" w:eastAsia="en-GB" w:bidi="en-GB"/>
        </w:rPr>
        <w:t xml:space="preserve"> </w:t>
      </w:r>
      <w:r w:rsidR="005D028C" w:rsidRPr="005D028C">
        <w:rPr>
          <w:rFonts w:ascii="Tahoma" w:hAnsi="Tahoma"/>
          <w:lang w:bidi="en-GB"/>
        </w:rPr>
        <w:t>Discrimination (Jersey) Law 2013</w:t>
      </w:r>
    </w:p>
    <w:p w14:paraId="7FB2FD1A" w14:textId="77777777" w:rsidR="00DD1B1B" w:rsidRPr="0025409C" w:rsidRDefault="00DD1B1B" w:rsidP="0025409C">
      <w:pPr>
        <w:pStyle w:val="ListParagraph"/>
        <w:numPr>
          <w:ilvl w:val="0"/>
          <w:numId w:val="1"/>
        </w:numPr>
        <w:ind w:left="284" w:hanging="284"/>
        <w:rPr>
          <w:rFonts w:ascii="Tahoma" w:hAnsi="Tahoma"/>
        </w:rPr>
      </w:pPr>
      <w:r w:rsidRPr="0025409C">
        <w:rPr>
          <w:rFonts w:ascii="Tahoma" w:hAnsi="Tahoma"/>
        </w:rPr>
        <w:t>Reach out to wider audiences to increase the associations business.</w:t>
      </w:r>
    </w:p>
    <w:p w14:paraId="7FB2FD1B" w14:textId="510BE7E4" w:rsidR="00DD1B1B" w:rsidRPr="00DD1B1B" w:rsidRDefault="00DD1B1B">
      <w:pPr>
        <w:rPr>
          <w:rFonts w:ascii="Tahoma" w:hAnsi="Tahoma"/>
        </w:rPr>
      </w:pPr>
      <w:r w:rsidRPr="00DD1B1B">
        <w:rPr>
          <w:rFonts w:ascii="Tahoma" w:hAnsi="Tahoma"/>
        </w:rPr>
        <w:t>The Equality</w:t>
      </w:r>
      <w:r w:rsidR="004B3E3B">
        <w:rPr>
          <w:rFonts w:ascii="Tahoma" w:hAnsi="Tahoma"/>
        </w:rPr>
        <w:t>, Diversity and Inclusion</w:t>
      </w:r>
      <w:r w:rsidRPr="00DD1B1B">
        <w:rPr>
          <w:rFonts w:ascii="Tahoma" w:hAnsi="Tahoma"/>
        </w:rPr>
        <w:t xml:space="preserve"> Action Plan</w:t>
      </w:r>
      <w:r w:rsidR="0025409C">
        <w:rPr>
          <w:rFonts w:ascii="Tahoma" w:hAnsi="Tahoma"/>
        </w:rPr>
        <w:t xml:space="preserve"> is endorsed by the </w:t>
      </w:r>
      <w:r w:rsidR="003A518A">
        <w:rPr>
          <w:rFonts w:ascii="Tahoma" w:hAnsi="Tahoma"/>
        </w:rPr>
        <w:t xml:space="preserve">Jersey FA Board, </w:t>
      </w:r>
      <w:r w:rsidR="0025409C">
        <w:rPr>
          <w:rFonts w:ascii="Tahoma" w:hAnsi="Tahoma"/>
        </w:rPr>
        <w:t>Chief Executive Officer, and the Inclusion Advisory Group</w:t>
      </w:r>
      <w:r w:rsidR="00EA0CB0">
        <w:rPr>
          <w:rFonts w:ascii="Tahoma" w:hAnsi="Tahoma"/>
        </w:rPr>
        <w:t xml:space="preserve">. </w:t>
      </w:r>
    </w:p>
    <w:p w14:paraId="6FFF9B74" w14:textId="46568F43" w:rsidR="00681C73" w:rsidRDefault="00DD1B1B">
      <w:pPr>
        <w:rPr>
          <w:rFonts w:ascii="Tahoma" w:hAnsi="Tahoma"/>
        </w:rPr>
      </w:pPr>
      <w:r w:rsidRPr="00DD1B1B">
        <w:rPr>
          <w:rFonts w:ascii="Tahoma" w:hAnsi="Tahoma"/>
        </w:rPr>
        <w:t>The plan will be delivered by the professional staff of the association and will be monitored and reviewed by the Inclusion Advisory Grou</w:t>
      </w:r>
      <w:r w:rsidR="007C2FEC">
        <w:rPr>
          <w:rFonts w:ascii="Tahoma" w:hAnsi="Tahoma"/>
        </w:rPr>
        <w:t>p. Overall accountability of this plan is held with the Board of Directors</w:t>
      </w:r>
      <w:r w:rsidR="00AA0944">
        <w:rPr>
          <w:rFonts w:ascii="Tahoma" w:hAnsi="Tahoma"/>
        </w:rPr>
        <w:t xml:space="preserve"> of the Jersey FA.</w:t>
      </w:r>
    </w:p>
    <w:p w14:paraId="01C2D9A8" w14:textId="2B24AD1E" w:rsidR="00CF0858" w:rsidRDefault="00CF0858">
      <w:pPr>
        <w:rPr>
          <w:rFonts w:ascii="Tahoma" w:hAnsi="Tahoma"/>
        </w:rPr>
      </w:pPr>
    </w:p>
    <w:p w14:paraId="39121C63" w14:textId="01171BD2" w:rsidR="00CF0858" w:rsidRDefault="00CF0858">
      <w:pPr>
        <w:rPr>
          <w:rFonts w:ascii="Tahoma" w:hAnsi="Tahoma"/>
        </w:rPr>
      </w:pPr>
    </w:p>
    <w:p w14:paraId="45C47062" w14:textId="1E51BC6B" w:rsidR="00B6198C" w:rsidRPr="002863FB" w:rsidRDefault="00081E62" w:rsidP="003C789E">
      <w:pPr>
        <w:jc w:val="center"/>
        <w:rPr>
          <w:rFonts w:ascii="Tahoma" w:hAnsi="Tahoma"/>
          <w:b/>
          <w:bCs/>
          <w:u w:val="single"/>
        </w:rPr>
      </w:pPr>
      <w:r>
        <w:rPr>
          <w:rFonts w:ascii="Tahoma" w:hAnsi="Tahoma"/>
          <w:b/>
          <w:bCs/>
          <w:u w:val="single"/>
        </w:rPr>
        <w:lastRenderedPageBreak/>
        <w:t>Key Goals and Outcomes 2022-24</w:t>
      </w:r>
    </w:p>
    <w:p w14:paraId="0E7FC527" w14:textId="27EB7407" w:rsidR="00681C73" w:rsidRDefault="00681C73">
      <w:pPr>
        <w:rPr>
          <w:rFonts w:ascii="Tahoma" w:hAnsi="Tahoma"/>
        </w:rPr>
      </w:pPr>
    </w:p>
    <w:p w14:paraId="0ECEEF09" w14:textId="2D533BF4" w:rsidR="002863FB" w:rsidRPr="00DA647F" w:rsidRDefault="00A37DFE">
      <w:pPr>
        <w:rPr>
          <w:rFonts w:ascii="Tahoma" w:hAnsi="Tahoma"/>
          <w:b/>
          <w:bCs/>
          <w:u w:val="single"/>
        </w:rPr>
      </w:pPr>
      <w:r w:rsidRPr="00DA647F">
        <w:rPr>
          <w:rFonts w:ascii="Tahoma" w:hAnsi="Tahoma"/>
          <w:b/>
          <w:bCs/>
          <w:u w:val="single"/>
        </w:rPr>
        <w:t xml:space="preserve">Goal </w:t>
      </w:r>
      <w:r w:rsidR="007D5E7F" w:rsidRPr="00DA647F">
        <w:rPr>
          <w:rFonts w:ascii="Tahoma" w:hAnsi="Tahoma"/>
          <w:b/>
          <w:bCs/>
          <w:u w:val="single"/>
        </w:rPr>
        <w:t>1</w:t>
      </w:r>
      <w:r w:rsidR="00326A6C" w:rsidRPr="00DA647F">
        <w:rPr>
          <w:rFonts w:ascii="Tahoma" w:hAnsi="Tahoma"/>
          <w:b/>
          <w:bCs/>
          <w:u w:val="single"/>
        </w:rPr>
        <w:t xml:space="preserve"> - Improving</w:t>
      </w:r>
      <w:r w:rsidR="002863FB" w:rsidRPr="00DA647F">
        <w:rPr>
          <w:rFonts w:ascii="Tahoma" w:hAnsi="Tahoma"/>
          <w:b/>
          <w:bCs/>
          <w:u w:val="single"/>
        </w:rPr>
        <w:t xml:space="preserve"> the </w:t>
      </w:r>
      <w:r w:rsidR="00865F38" w:rsidRPr="00DA647F">
        <w:rPr>
          <w:rFonts w:ascii="Tahoma" w:hAnsi="Tahoma"/>
          <w:b/>
          <w:bCs/>
          <w:u w:val="single"/>
        </w:rPr>
        <w:t>g</w:t>
      </w:r>
      <w:r w:rsidR="002863FB" w:rsidRPr="00DA647F">
        <w:rPr>
          <w:rFonts w:ascii="Tahoma" w:hAnsi="Tahoma"/>
          <w:b/>
          <w:bCs/>
          <w:u w:val="single"/>
        </w:rPr>
        <w:t xml:space="preserve">ender </w:t>
      </w:r>
      <w:r w:rsidR="00865F38" w:rsidRPr="00DA647F">
        <w:rPr>
          <w:rFonts w:ascii="Tahoma" w:hAnsi="Tahoma"/>
          <w:b/>
          <w:bCs/>
          <w:u w:val="single"/>
        </w:rPr>
        <w:t>b</w:t>
      </w:r>
      <w:r w:rsidR="002863FB" w:rsidRPr="00DA647F">
        <w:rPr>
          <w:rFonts w:ascii="Tahoma" w:hAnsi="Tahoma"/>
          <w:b/>
          <w:bCs/>
          <w:u w:val="single"/>
        </w:rPr>
        <w:t xml:space="preserve">alance </w:t>
      </w:r>
      <w:r w:rsidR="00865F38" w:rsidRPr="00DA647F">
        <w:rPr>
          <w:rFonts w:ascii="Tahoma" w:hAnsi="Tahoma"/>
          <w:b/>
          <w:bCs/>
          <w:u w:val="single"/>
        </w:rPr>
        <w:t>a</w:t>
      </w:r>
      <w:r w:rsidR="002863FB" w:rsidRPr="00DA647F">
        <w:rPr>
          <w:rFonts w:ascii="Tahoma" w:hAnsi="Tahoma"/>
          <w:b/>
          <w:bCs/>
          <w:u w:val="single"/>
        </w:rPr>
        <w:t xml:space="preserve">cross </w:t>
      </w:r>
      <w:r w:rsidR="00865F38" w:rsidRPr="00DA647F">
        <w:rPr>
          <w:rFonts w:ascii="Tahoma" w:hAnsi="Tahoma"/>
          <w:b/>
          <w:bCs/>
          <w:u w:val="single"/>
        </w:rPr>
        <w:t>f</w:t>
      </w:r>
      <w:r w:rsidR="002863FB" w:rsidRPr="00DA647F">
        <w:rPr>
          <w:rFonts w:ascii="Tahoma" w:hAnsi="Tahoma"/>
          <w:b/>
          <w:bCs/>
          <w:u w:val="single"/>
        </w:rPr>
        <w:t>ootball</w:t>
      </w:r>
    </w:p>
    <w:p w14:paraId="304E02AD" w14:textId="4DC2A428" w:rsidR="00A63C39" w:rsidRDefault="00A37DFE">
      <w:pPr>
        <w:rPr>
          <w:rFonts w:ascii="Tahoma" w:hAnsi="Tahoma"/>
        </w:rPr>
      </w:pPr>
      <w:r>
        <w:rPr>
          <w:rFonts w:ascii="Tahoma" w:hAnsi="Tahoma"/>
        </w:rPr>
        <w:t>Outcome</w:t>
      </w:r>
      <w:r w:rsidR="00326A6C">
        <w:rPr>
          <w:rFonts w:ascii="Tahoma" w:hAnsi="Tahoma"/>
        </w:rPr>
        <w:t xml:space="preserve"> - </w:t>
      </w:r>
      <w:r w:rsidR="00D27CC4">
        <w:rPr>
          <w:rFonts w:ascii="Tahoma" w:hAnsi="Tahoma"/>
        </w:rPr>
        <w:t xml:space="preserve">We will strive for equality </w:t>
      </w:r>
      <w:r>
        <w:rPr>
          <w:rFonts w:ascii="Tahoma" w:hAnsi="Tahoma"/>
        </w:rPr>
        <w:t>across our game</w:t>
      </w:r>
    </w:p>
    <w:p w14:paraId="000E2A65" w14:textId="7347B108" w:rsidR="00BD33BC" w:rsidRPr="00A63C39" w:rsidRDefault="00326A6C">
      <w:pPr>
        <w:rPr>
          <w:rFonts w:ascii="Tahoma" w:hAnsi="Tahoma"/>
          <w:b/>
          <w:bCs/>
          <w:u w:val="single"/>
        </w:rPr>
      </w:pPr>
      <w:r w:rsidRPr="00A63C39">
        <w:rPr>
          <w:rFonts w:ascii="Tahoma" w:hAnsi="Tahoma"/>
          <w:b/>
          <w:bCs/>
          <w:u w:val="single"/>
        </w:rPr>
        <w:t xml:space="preserve">Goal 2 - </w:t>
      </w:r>
      <w:r w:rsidR="00BD33BC" w:rsidRPr="00A63C39">
        <w:rPr>
          <w:rFonts w:ascii="Tahoma" w:hAnsi="Tahoma"/>
          <w:b/>
          <w:bCs/>
          <w:u w:val="single"/>
        </w:rPr>
        <w:t xml:space="preserve">Ensuring </w:t>
      </w:r>
      <w:r w:rsidR="00865F38" w:rsidRPr="00A63C39">
        <w:rPr>
          <w:rFonts w:ascii="Tahoma" w:hAnsi="Tahoma"/>
          <w:b/>
          <w:bCs/>
          <w:u w:val="single"/>
        </w:rPr>
        <w:t>f</w:t>
      </w:r>
      <w:r w:rsidR="00BD33BC" w:rsidRPr="00A63C39">
        <w:rPr>
          <w:rFonts w:ascii="Tahoma" w:hAnsi="Tahoma"/>
          <w:b/>
          <w:bCs/>
          <w:u w:val="single"/>
        </w:rPr>
        <w:t xml:space="preserve">ootball is </w:t>
      </w:r>
      <w:r w:rsidR="00865F38" w:rsidRPr="00A63C39">
        <w:rPr>
          <w:rFonts w:ascii="Tahoma" w:hAnsi="Tahoma"/>
          <w:b/>
          <w:bCs/>
          <w:u w:val="single"/>
        </w:rPr>
        <w:t>i</w:t>
      </w:r>
      <w:r w:rsidR="00BD33BC" w:rsidRPr="00A63C39">
        <w:rPr>
          <w:rFonts w:ascii="Tahoma" w:hAnsi="Tahoma"/>
          <w:b/>
          <w:bCs/>
          <w:u w:val="single"/>
        </w:rPr>
        <w:t xml:space="preserve">nclusive to </w:t>
      </w:r>
      <w:r w:rsidR="00865F38" w:rsidRPr="00A63C39">
        <w:rPr>
          <w:rFonts w:ascii="Tahoma" w:hAnsi="Tahoma"/>
          <w:b/>
          <w:bCs/>
          <w:u w:val="single"/>
        </w:rPr>
        <w:t>e</w:t>
      </w:r>
      <w:r w:rsidR="00BD33BC" w:rsidRPr="00A63C39">
        <w:rPr>
          <w:rFonts w:ascii="Tahoma" w:hAnsi="Tahoma"/>
          <w:b/>
          <w:bCs/>
          <w:u w:val="single"/>
        </w:rPr>
        <w:t xml:space="preserve">thnic </w:t>
      </w:r>
      <w:r w:rsidR="00865F38" w:rsidRPr="00A63C39">
        <w:rPr>
          <w:rFonts w:ascii="Tahoma" w:hAnsi="Tahoma"/>
          <w:b/>
          <w:bCs/>
          <w:u w:val="single"/>
        </w:rPr>
        <w:t>m</w:t>
      </w:r>
      <w:r w:rsidR="00BD33BC" w:rsidRPr="00A63C39">
        <w:rPr>
          <w:rFonts w:ascii="Tahoma" w:hAnsi="Tahoma"/>
          <w:b/>
          <w:bCs/>
          <w:u w:val="single"/>
        </w:rPr>
        <w:t xml:space="preserve">inority </w:t>
      </w:r>
      <w:r w:rsidR="00865F38" w:rsidRPr="00A63C39">
        <w:rPr>
          <w:rFonts w:ascii="Tahoma" w:hAnsi="Tahoma"/>
          <w:b/>
          <w:bCs/>
          <w:u w:val="single"/>
        </w:rPr>
        <w:t>g</w:t>
      </w:r>
      <w:r w:rsidR="00BD33BC" w:rsidRPr="00A63C39">
        <w:rPr>
          <w:rFonts w:ascii="Tahoma" w:hAnsi="Tahoma"/>
          <w:b/>
          <w:bCs/>
          <w:u w:val="single"/>
        </w:rPr>
        <w:t>roups</w:t>
      </w:r>
    </w:p>
    <w:p w14:paraId="37A09F0F" w14:textId="45658B22" w:rsidR="00A63C39" w:rsidRDefault="00326A6C">
      <w:pPr>
        <w:rPr>
          <w:rFonts w:ascii="Tahoma" w:hAnsi="Tahoma"/>
        </w:rPr>
      </w:pPr>
      <w:r>
        <w:rPr>
          <w:rFonts w:ascii="Tahoma" w:hAnsi="Tahoma"/>
        </w:rPr>
        <w:t xml:space="preserve">Outcome </w:t>
      </w:r>
      <w:r w:rsidR="004807D0">
        <w:rPr>
          <w:rFonts w:ascii="Tahoma" w:hAnsi="Tahoma"/>
        </w:rPr>
        <w:t>–</w:t>
      </w:r>
      <w:r>
        <w:rPr>
          <w:rFonts w:ascii="Tahoma" w:hAnsi="Tahoma"/>
        </w:rPr>
        <w:t xml:space="preserve"> </w:t>
      </w:r>
      <w:r w:rsidR="004807D0">
        <w:rPr>
          <w:rFonts w:ascii="Tahoma" w:hAnsi="Tahoma"/>
        </w:rPr>
        <w:t xml:space="preserve">We </w:t>
      </w:r>
      <w:r w:rsidR="00D264E1">
        <w:rPr>
          <w:rFonts w:ascii="Tahoma" w:hAnsi="Tahoma"/>
        </w:rPr>
        <w:t xml:space="preserve">will </w:t>
      </w:r>
      <w:r w:rsidR="00A63C39">
        <w:rPr>
          <w:rFonts w:ascii="Tahoma" w:hAnsi="Tahoma"/>
        </w:rPr>
        <w:t>embrace all people irrespective of their race or ethnicity</w:t>
      </w:r>
    </w:p>
    <w:p w14:paraId="0BCC1412" w14:textId="4174ED2F" w:rsidR="00B77228" w:rsidRPr="0052764F" w:rsidRDefault="00A63C39">
      <w:pPr>
        <w:rPr>
          <w:rFonts w:ascii="Tahoma" w:hAnsi="Tahoma"/>
          <w:b/>
          <w:bCs/>
          <w:u w:val="single"/>
        </w:rPr>
      </w:pPr>
      <w:r w:rsidRPr="0052764F">
        <w:rPr>
          <w:rFonts w:ascii="Tahoma" w:hAnsi="Tahoma"/>
          <w:b/>
          <w:bCs/>
          <w:u w:val="single"/>
        </w:rPr>
        <w:t xml:space="preserve">Goal 3 - </w:t>
      </w:r>
      <w:r w:rsidR="00865F38" w:rsidRPr="0052764F">
        <w:rPr>
          <w:rFonts w:ascii="Tahoma" w:hAnsi="Tahoma"/>
          <w:b/>
          <w:bCs/>
          <w:u w:val="single"/>
        </w:rPr>
        <w:t xml:space="preserve">Increasing opportunities in football </w:t>
      </w:r>
      <w:r w:rsidR="00510F5E" w:rsidRPr="0052764F">
        <w:rPr>
          <w:rFonts w:ascii="Tahoma" w:hAnsi="Tahoma"/>
          <w:b/>
          <w:bCs/>
          <w:u w:val="single"/>
        </w:rPr>
        <w:t>for those with a disability</w:t>
      </w:r>
    </w:p>
    <w:p w14:paraId="4EDF321A" w14:textId="0CCE2DE5" w:rsidR="0052764F" w:rsidRDefault="00FE6740">
      <w:pPr>
        <w:rPr>
          <w:rFonts w:ascii="Tahoma" w:hAnsi="Tahoma"/>
        </w:rPr>
      </w:pPr>
      <w:r>
        <w:rPr>
          <w:rFonts w:ascii="Tahoma" w:hAnsi="Tahoma"/>
        </w:rPr>
        <w:t>Ou</w:t>
      </w:r>
      <w:r w:rsidR="00B319D8">
        <w:rPr>
          <w:rFonts w:ascii="Tahoma" w:hAnsi="Tahoma"/>
        </w:rPr>
        <w:t>t</w:t>
      </w:r>
      <w:r>
        <w:rPr>
          <w:rFonts w:ascii="Tahoma" w:hAnsi="Tahoma"/>
        </w:rPr>
        <w:t xml:space="preserve">come </w:t>
      </w:r>
      <w:r w:rsidR="008552C9">
        <w:rPr>
          <w:rFonts w:ascii="Tahoma" w:hAnsi="Tahoma"/>
        </w:rPr>
        <w:t>–</w:t>
      </w:r>
      <w:r>
        <w:rPr>
          <w:rFonts w:ascii="Tahoma" w:hAnsi="Tahoma"/>
        </w:rPr>
        <w:t xml:space="preserve"> </w:t>
      </w:r>
      <w:r w:rsidR="008552C9">
        <w:rPr>
          <w:rFonts w:ascii="Tahoma" w:hAnsi="Tahoma"/>
        </w:rPr>
        <w:t>There will be</w:t>
      </w:r>
      <w:r w:rsidR="00AC6B8F">
        <w:rPr>
          <w:rFonts w:ascii="Tahoma" w:hAnsi="Tahoma"/>
        </w:rPr>
        <w:t xml:space="preserve"> a wider offering </w:t>
      </w:r>
      <w:r w:rsidR="004242FA">
        <w:rPr>
          <w:rFonts w:ascii="Tahoma" w:hAnsi="Tahoma"/>
        </w:rPr>
        <w:t xml:space="preserve">that caters for additional ages and </w:t>
      </w:r>
      <w:r w:rsidR="0052764F">
        <w:rPr>
          <w:rFonts w:ascii="Tahoma" w:hAnsi="Tahoma"/>
        </w:rPr>
        <w:t>abilities</w:t>
      </w:r>
      <w:r w:rsidR="008552C9">
        <w:rPr>
          <w:rFonts w:ascii="Tahoma" w:hAnsi="Tahoma"/>
        </w:rPr>
        <w:t xml:space="preserve"> </w:t>
      </w:r>
    </w:p>
    <w:p w14:paraId="526373F1" w14:textId="2A43CB39" w:rsidR="004A6AB2" w:rsidRDefault="0052764F">
      <w:pPr>
        <w:rPr>
          <w:rFonts w:ascii="Tahoma" w:hAnsi="Tahoma"/>
          <w:b/>
          <w:bCs/>
          <w:u w:val="single"/>
        </w:rPr>
      </w:pPr>
      <w:r w:rsidRPr="0052764F">
        <w:rPr>
          <w:rFonts w:ascii="Tahoma" w:hAnsi="Tahoma"/>
          <w:b/>
          <w:bCs/>
          <w:u w:val="single"/>
        </w:rPr>
        <w:t xml:space="preserve">Goal 4 - </w:t>
      </w:r>
      <w:r w:rsidR="004A6AB2" w:rsidRPr="0052764F">
        <w:rPr>
          <w:rFonts w:ascii="Tahoma" w:hAnsi="Tahoma"/>
          <w:b/>
          <w:bCs/>
          <w:u w:val="single"/>
        </w:rPr>
        <w:t>Ensuring cost is not a barrier in football</w:t>
      </w:r>
    </w:p>
    <w:p w14:paraId="33E1C207" w14:textId="71F9B56D" w:rsidR="00B319D8" w:rsidRPr="00C87021" w:rsidRDefault="00C87021">
      <w:pPr>
        <w:rPr>
          <w:rFonts w:ascii="Tahoma" w:hAnsi="Tahoma"/>
        </w:rPr>
      </w:pPr>
      <w:r w:rsidRPr="00C87021">
        <w:rPr>
          <w:rFonts w:ascii="Tahoma" w:hAnsi="Tahoma"/>
        </w:rPr>
        <w:t xml:space="preserve">Outcome </w:t>
      </w:r>
      <w:r w:rsidR="00BD3742">
        <w:rPr>
          <w:rFonts w:ascii="Tahoma" w:hAnsi="Tahoma"/>
        </w:rPr>
        <w:t>–</w:t>
      </w:r>
      <w:r w:rsidRPr="00C87021">
        <w:rPr>
          <w:rFonts w:ascii="Tahoma" w:hAnsi="Tahoma"/>
        </w:rPr>
        <w:t xml:space="preserve"> </w:t>
      </w:r>
      <w:r w:rsidR="00BD3742">
        <w:rPr>
          <w:rFonts w:ascii="Tahoma" w:hAnsi="Tahoma"/>
        </w:rPr>
        <w:t xml:space="preserve">Those from lower socio-economic families will not be </w:t>
      </w:r>
      <w:r w:rsidR="001A7B10">
        <w:rPr>
          <w:rFonts w:ascii="Tahoma" w:hAnsi="Tahoma"/>
        </w:rPr>
        <w:t xml:space="preserve">disadvantaged </w:t>
      </w:r>
      <w:r w:rsidR="00B319D8">
        <w:rPr>
          <w:rFonts w:ascii="Tahoma" w:hAnsi="Tahoma"/>
        </w:rPr>
        <w:t>at any level of the game</w:t>
      </w:r>
    </w:p>
    <w:p w14:paraId="7A4640B6" w14:textId="02672C1E" w:rsidR="004A6AB2" w:rsidRDefault="00B319D8">
      <w:pPr>
        <w:rPr>
          <w:rFonts w:ascii="Tahoma" w:hAnsi="Tahoma"/>
          <w:b/>
          <w:bCs/>
          <w:u w:val="single"/>
        </w:rPr>
      </w:pPr>
      <w:r w:rsidRPr="00B319D8">
        <w:rPr>
          <w:rFonts w:ascii="Tahoma" w:hAnsi="Tahoma"/>
          <w:b/>
          <w:bCs/>
          <w:u w:val="single"/>
        </w:rPr>
        <w:t xml:space="preserve">Goal 5 - </w:t>
      </w:r>
      <w:r w:rsidR="004A6AB2" w:rsidRPr="00B319D8">
        <w:rPr>
          <w:rFonts w:ascii="Tahoma" w:hAnsi="Tahoma"/>
          <w:b/>
          <w:bCs/>
          <w:u w:val="single"/>
        </w:rPr>
        <w:t>Promoting the diversity in Jersey football</w:t>
      </w:r>
    </w:p>
    <w:p w14:paraId="4B142203" w14:textId="7F83687B" w:rsidR="00B319D8" w:rsidRPr="0084376F" w:rsidRDefault="0084376F">
      <w:pPr>
        <w:rPr>
          <w:rFonts w:ascii="Tahoma" w:hAnsi="Tahoma"/>
        </w:rPr>
      </w:pPr>
      <w:r w:rsidRPr="0084376F">
        <w:rPr>
          <w:rFonts w:ascii="Tahoma" w:hAnsi="Tahoma"/>
        </w:rPr>
        <w:t xml:space="preserve">Outcome - </w:t>
      </w:r>
      <w:r w:rsidR="002B4C1C" w:rsidRPr="0084376F">
        <w:rPr>
          <w:rFonts w:ascii="Tahoma" w:hAnsi="Tahoma"/>
        </w:rPr>
        <w:t xml:space="preserve">We will celebrate </w:t>
      </w:r>
      <w:r w:rsidRPr="0084376F">
        <w:rPr>
          <w:rFonts w:ascii="Tahoma" w:hAnsi="Tahoma"/>
        </w:rPr>
        <w:t>our diversity and use it to enhance our game</w:t>
      </w:r>
    </w:p>
    <w:p w14:paraId="13DC1D27" w14:textId="4EC96802" w:rsidR="004A6AB2" w:rsidRPr="002401B3" w:rsidRDefault="002401B3">
      <w:pPr>
        <w:rPr>
          <w:rFonts w:ascii="Tahoma" w:hAnsi="Tahoma"/>
          <w:b/>
          <w:bCs/>
          <w:u w:val="single"/>
        </w:rPr>
      </w:pPr>
      <w:r w:rsidRPr="002401B3">
        <w:rPr>
          <w:rFonts w:ascii="Tahoma" w:hAnsi="Tahoma"/>
          <w:b/>
          <w:bCs/>
          <w:u w:val="single"/>
        </w:rPr>
        <w:t xml:space="preserve">Goal 6 - </w:t>
      </w:r>
      <w:r w:rsidR="004A6AB2" w:rsidRPr="002401B3">
        <w:rPr>
          <w:rFonts w:ascii="Tahoma" w:hAnsi="Tahoma"/>
          <w:b/>
          <w:bCs/>
          <w:u w:val="single"/>
        </w:rPr>
        <w:t>Effective engagement and communications that promote Football for All</w:t>
      </w:r>
    </w:p>
    <w:p w14:paraId="1FA7F4DD" w14:textId="312E3EF2" w:rsidR="002401B3" w:rsidRDefault="002401B3">
      <w:pPr>
        <w:rPr>
          <w:rFonts w:ascii="Tahoma" w:hAnsi="Tahoma"/>
        </w:rPr>
      </w:pPr>
      <w:r>
        <w:rPr>
          <w:rFonts w:ascii="Tahoma" w:hAnsi="Tahoma"/>
        </w:rPr>
        <w:t xml:space="preserve">Outcome </w:t>
      </w:r>
      <w:r w:rsidR="001B66AC">
        <w:rPr>
          <w:rFonts w:ascii="Tahoma" w:hAnsi="Tahoma"/>
        </w:rPr>
        <w:t>–</w:t>
      </w:r>
      <w:r w:rsidR="00C1303D">
        <w:rPr>
          <w:rFonts w:ascii="Tahoma" w:hAnsi="Tahoma"/>
        </w:rPr>
        <w:t xml:space="preserve"> </w:t>
      </w:r>
      <w:r w:rsidR="001B66AC">
        <w:rPr>
          <w:rFonts w:ascii="Tahoma" w:hAnsi="Tahoma"/>
        </w:rPr>
        <w:t xml:space="preserve">We have the people and infrastructure to ensure </w:t>
      </w:r>
      <w:r w:rsidR="00C63111">
        <w:rPr>
          <w:rFonts w:ascii="Tahoma" w:hAnsi="Tahoma"/>
        </w:rPr>
        <w:t xml:space="preserve">anyone in Jersey can </w:t>
      </w:r>
      <w:r w:rsidR="00E73D90">
        <w:rPr>
          <w:rFonts w:ascii="Tahoma" w:hAnsi="Tahoma"/>
        </w:rPr>
        <w:t>connect with our game</w:t>
      </w:r>
    </w:p>
    <w:p w14:paraId="5631912B" w14:textId="469B14DC" w:rsidR="00235F79" w:rsidRDefault="00235F79">
      <w:pPr>
        <w:rPr>
          <w:rFonts w:ascii="Tahoma" w:hAnsi="Tahoma"/>
        </w:rPr>
      </w:pPr>
    </w:p>
    <w:p w14:paraId="467C0786" w14:textId="01D168E6" w:rsidR="00235F79" w:rsidRPr="009362F0" w:rsidRDefault="00235F79" w:rsidP="009362F0">
      <w:pPr>
        <w:pStyle w:val="ListParagraph"/>
        <w:numPr>
          <w:ilvl w:val="0"/>
          <w:numId w:val="1"/>
        </w:numPr>
        <w:rPr>
          <w:rFonts w:ascii="Tahoma" w:hAnsi="Tahoma"/>
          <w:b/>
          <w:bCs/>
          <w:i/>
          <w:iCs/>
        </w:rPr>
      </w:pPr>
      <w:r w:rsidRPr="009362F0">
        <w:rPr>
          <w:rFonts w:ascii="Tahoma" w:hAnsi="Tahoma"/>
          <w:b/>
          <w:bCs/>
          <w:i/>
          <w:iCs/>
        </w:rPr>
        <w:t>A summary of all KPI’s and targets for this plan can be found on page</w:t>
      </w:r>
      <w:r w:rsidR="009362F0" w:rsidRPr="009362F0">
        <w:rPr>
          <w:rFonts w:ascii="Tahoma" w:hAnsi="Tahoma"/>
          <w:b/>
          <w:bCs/>
          <w:i/>
          <w:iCs/>
        </w:rPr>
        <w:t xml:space="preserve"> 1</w:t>
      </w:r>
      <w:r w:rsidR="000C4584">
        <w:rPr>
          <w:rFonts w:ascii="Tahoma" w:hAnsi="Tahoma"/>
          <w:b/>
          <w:bCs/>
          <w:i/>
          <w:iCs/>
        </w:rPr>
        <w:t>3</w:t>
      </w:r>
    </w:p>
    <w:p w14:paraId="7FB2FD1D" w14:textId="6CE34893" w:rsidR="00DD1B1B" w:rsidRPr="00105133" w:rsidRDefault="00DD1B1B" w:rsidP="00105133">
      <w:pPr>
        <w:pStyle w:val="ListParagraph"/>
        <w:numPr>
          <w:ilvl w:val="0"/>
          <w:numId w:val="4"/>
        </w:numPr>
        <w:jc w:val="center"/>
        <w:rPr>
          <w:rFonts w:ascii="Tahoma" w:hAnsi="Tahoma"/>
          <w:b/>
        </w:rPr>
      </w:pPr>
      <w:r w:rsidRPr="00105133">
        <w:rPr>
          <w:rFonts w:ascii="Tahoma" w:hAnsi="Tahoma"/>
          <w:b/>
        </w:rPr>
        <w:br w:type="page"/>
      </w:r>
      <w:bookmarkStart w:id="0" w:name="_Hlk110761365"/>
      <w:r w:rsidR="00CF7CF7" w:rsidRPr="00105133">
        <w:rPr>
          <w:rFonts w:ascii="Tahoma" w:hAnsi="Tahoma"/>
          <w:b/>
        </w:rPr>
        <w:lastRenderedPageBreak/>
        <w:t>Improving the gender balance across football</w:t>
      </w:r>
    </w:p>
    <w:p w14:paraId="5CE6F2E9" w14:textId="48D4D06C" w:rsidR="00CF7CF7" w:rsidRDefault="00FD11BE">
      <w:pPr>
        <w:rPr>
          <w:rFonts w:ascii="Tahoma" w:hAnsi="Tahoma"/>
          <w:b/>
        </w:rPr>
      </w:pPr>
      <w:r>
        <w:rPr>
          <w:rFonts w:ascii="Tahoma" w:hAnsi="Tahoma"/>
          <w:b/>
        </w:rPr>
        <w:t>Headline S</w:t>
      </w:r>
      <w:r w:rsidR="00283ECC">
        <w:rPr>
          <w:rFonts w:ascii="Tahoma" w:hAnsi="Tahoma"/>
          <w:b/>
        </w:rPr>
        <w:t>tatistics</w:t>
      </w:r>
    </w:p>
    <w:p w14:paraId="6A1F5FF1" w14:textId="7C789EB0" w:rsidR="00497163" w:rsidRDefault="000B10F4" w:rsidP="000B10F4">
      <w:pPr>
        <w:pStyle w:val="ListParagraph"/>
        <w:numPr>
          <w:ilvl w:val="0"/>
          <w:numId w:val="3"/>
        </w:numPr>
        <w:rPr>
          <w:rFonts w:ascii="Tahoma" w:hAnsi="Tahoma"/>
          <w:bCs/>
        </w:rPr>
      </w:pPr>
      <w:r w:rsidRPr="00283ECC">
        <w:rPr>
          <w:rFonts w:ascii="Tahoma" w:hAnsi="Tahoma"/>
          <w:bCs/>
        </w:rPr>
        <w:t xml:space="preserve">Only 12% of the playing population </w:t>
      </w:r>
      <w:r w:rsidR="0076762D" w:rsidRPr="00283ECC">
        <w:rPr>
          <w:rFonts w:ascii="Tahoma" w:hAnsi="Tahoma"/>
          <w:bCs/>
        </w:rPr>
        <w:t>are (or identify) as female</w:t>
      </w:r>
    </w:p>
    <w:p w14:paraId="3A6CB894" w14:textId="29278499" w:rsidR="001612E1" w:rsidRDefault="001612E1" w:rsidP="000B10F4">
      <w:pPr>
        <w:pStyle w:val="ListParagraph"/>
        <w:numPr>
          <w:ilvl w:val="0"/>
          <w:numId w:val="3"/>
        </w:numPr>
        <w:rPr>
          <w:rFonts w:ascii="Tahoma" w:hAnsi="Tahoma"/>
          <w:bCs/>
        </w:rPr>
      </w:pPr>
      <w:r>
        <w:rPr>
          <w:rFonts w:ascii="Tahoma" w:hAnsi="Tahoma"/>
          <w:bCs/>
        </w:rPr>
        <w:t>Of the 42 registered referees in 2022, only 1 was female</w:t>
      </w:r>
    </w:p>
    <w:p w14:paraId="6C16A863" w14:textId="0421DE59" w:rsidR="007B7184" w:rsidRDefault="007B7184" w:rsidP="000B10F4">
      <w:pPr>
        <w:pStyle w:val="ListParagraph"/>
        <w:numPr>
          <w:ilvl w:val="0"/>
          <w:numId w:val="3"/>
        </w:numPr>
        <w:rPr>
          <w:rFonts w:ascii="Tahoma" w:hAnsi="Tahoma"/>
          <w:bCs/>
        </w:rPr>
      </w:pPr>
      <w:r>
        <w:rPr>
          <w:rFonts w:ascii="Tahoma" w:hAnsi="Tahoma"/>
          <w:bCs/>
        </w:rPr>
        <w:t>Only 25% of JFA Board Directors are female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4716"/>
        <w:gridCol w:w="1407"/>
        <w:gridCol w:w="3481"/>
        <w:gridCol w:w="943"/>
      </w:tblGrid>
      <w:tr w:rsidR="006F46B7" w14:paraId="1BD5AFC5" w14:textId="77777777" w:rsidTr="00BC59A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EF6" w14:textId="77777777" w:rsidR="006F46B7" w:rsidRPr="00C24409" w:rsidRDefault="006F46B7" w:rsidP="00C65DBE">
            <w:pPr>
              <w:rPr>
                <w:rFonts w:ascii="Tahoma" w:hAnsi="Tahoma"/>
                <w:b/>
              </w:rPr>
            </w:pPr>
            <w:r w:rsidRPr="00C24409">
              <w:rPr>
                <w:rFonts w:ascii="Tahoma" w:hAnsi="Tahoma"/>
                <w:b/>
              </w:rPr>
              <w:t>Objective</w:t>
            </w:r>
          </w:p>
          <w:p w14:paraId="71E7198F" w14:textId="5527BEDA" w:rsidR="006F46B7" w:rsidRPr="00C24409" w:rsidRDefault="006F46B7" w:rsidP="00C65DBE">
            <w:pPr>
              <w:rPr>
                <w:rFonts w:ascii="Tahoma" w:hAnsi="Tahoma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1F409" w14:textId="77777777" w:rsidR="006F46B7" w:rsidRPr="00C24409" w:rsidRDefault="006F46B7" w:rsidP="00C65DBE">
            <w:pPr>
              <w:rPr>
                <w:rFonts w:ascii="Tahoma" w:hAnsi="Tahoma"/>
                <w:b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CC7FB4" w14:textId="2C2CEF38" w:rsidR="006F46B7" w:rsidRPr="00C24409" w:rsidRDefault="006F46B7" w:rsidP="00C65DBE">
            <w:pPr>
              <w:rPr>
                <w:rFonts w:ascii="Tahoma" w:hAnsi="Tahoma"/>
                <w:b/>
              </w:rPr>
            </w:pPr>
            <w:r w:rsidRPr="00C24409">
              <w:rPr>
                <w:rFonts w:ascii="Tahoma" w:hAnsi="Tahoma"/>
                <w:b/>
              </w:rPr>
              <w:t>Action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54C06DD" w14:textId="66B0AEFE" w:rsidR="006F46B7" w:rsidRPr="00C24409" w:rsidRDefault="007D604A" w:rsidP="00C65DBE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Complete by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10B02A66" w14:textId="1ABBE3F4" w:rsidR="006F46B7" w:rsidRPr="00C24409" w:rsidRDefault="006F46B7" w:rsidP="00C65DBE">
            <w:pPr>
              <w:rPr>
                <w:rFonts w:ascii="Tahoma" w:hAnsi="Tahoma"/>
                <w:b/>
              </w:rPr>
            </w:pPr>
            <w:r w:rsidRPr="00C24409">
              <w:rPr>
                <w:rFonts w:ascii="Tahoma" w:hAnsi="Tahoma"/>
                <w:b/>
              </w:rPr>
              <w:t>Progress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3ED" w14:textId="633E9FC5" w:rsidR="006F46B7" w:rsidRPr="00C24409" w:rsidRDefault="006F46B7" w:rsidP="00C65DBE">
            <w:pPr>
              <w:rPr>
                <w:rFonts w:ascii="Tahoma" w:hAnsi="Tahoma"/>
                <w:b/>
              </w:rPr>
            </w:pPr>
            <w:r w:rsidRPr="00C24409">
              <w:rPr>
                <w:rFonts w:ascii="Tahoma" w:hAnsi="Tahoma"/>
                <w:b/>
              </w:rPr>
              <w:t>RAG</w:t>
            </w:r>
          </w:p>
        </w:tc>
      </w:tr>
      <w:tr w:rsidR="006F46B7" w14:paraId="144A57E9" w14:textId="77777777" w:rsidTr="00BC59A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36EBE" w14:textId="560A5073" w:rsidR="006F46B7" w:rsidRPr="00051910" w:rsidRDefault="006F46B7" w:rsidP="00C65DBE">
            <w:pPr>
              <w:rPr>
                <w:rFonts w:ascii="Tahoma" w:hAnsi="Tahoma"/>
                <w:b/>
              </w:rPr>
            </w:pPr>
            <w:r w:rsidRPr="00051910">
              <w:rPr>
                <w:rFonts w:ascii="Tahoma" w:hAnsi="Tahoma"/>
                <w:b/>
              </w:rPr>
              <w:t>Increase the number of registered girls and women playing in Jersey football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C6FC9B" w14:textId="77777777" w:rsidR="006F46B7" w:rsidRPr="00A368DE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CC3A68" w14:textId="6CCB6AA4" w:rsidR="006F46B7" w:rsidRDefault="006F46B7" w:rsidP="00C65DBE">
            <w:pPr>
              <w:rPr>
                <w:rFonts w:ascii="Tahoma" w:hAnsi="Tahoma"/>
                <w:bCs/>
              </w:rPr>
            </w:pPr>
            <w:proofErr w:type="gramStart"/>
            <w:r w:rsidRPr="00A368DE">
              <w:rPr>
                <w:rFonts w:ascii="Tahoma" w:hAnsi="Tahoma"/>
                <w:bCs/>
              </w:rPr>
              <w:t>Provide assistance to</w:t>
            </w:r>
            <w:proofErr w:type="gramEnd"/>
            <w:r w:rsidRPr="00A368DE">
              <w:rPr>
                <w:rFonts w:ascii="Tahoma" w:hAnsi="Tahoma"/>
                <w:bCs/>
              </w:rPr>
              <w:t xml:space="preserve"> Clubs to develop girls only mini soccer sections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950EA" w14:textId="1D31C9A9" w:rsidR="006F46B7" w:rsidRDefault="004422C2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2167E" w14:textId="3A4E05DE" w:rsidR="006F46B7" w:rsidRDefault="006F46B7" w:rsidP="00C65DBE">
            <w:pPr>
              <w:rPr>
                <w:rFonts w:ascii="Tahoma" w:hAnsi="Tahoma"/>
                <w:bCs/>
              </w:rPr>
            </w:pPr>
            <w:r w:rsidRPr="00C70272">
              <w:rPr>
                <w:rFonts w:ascii="Tahoma" w:hAnsi="Tahoma"/>
                <w:bCs/>
              </w:rPr>
              <w:t xml:space="preserve">Community Team have visited </w:t>
            </w:r>
            <w:proofErr w:type="spellStart"/>
            <w:r w:rsidRPr="00C70272">
              <w:rPr>
                <w:rFonts w:ascii="Tahoma" w:hAnsi="Tahoma"/>
                <w:bCs/>
              </w:rPr>
              <w:t>Rozel</w:t>
            </w:r>
            <w:proofErr w:type="spellEnd"/>
            <w:r w:rsidRPr="00C70272">
              <w:rPr>
                <w:rFonts w:ascii="Tahoma" w:hAnsi="Tahoma"/>
                <w:bCs/>
              </w:rPr>
              <w:t xml:space="preserve"> Rovers, GS </w:t>
            </w:r>
            <w:proofErr w:type="spellStart"/>
            <w:r w:rsidRPr="00C70272">
              <w:rPr>
                <w:rFonts w:ascii="Tahoma" w:hAnsi="Tahoma"/>
                <w:bCs/>
              </w:rPr>
              <w:t>Unt</w:t>
            </w:r>
            <w:proofErr w:type="spellEnd"/>
            <w:r w:rsidRPr="00C70272">
              <w:rPr>
                <w:rFonts w:ascii="Tahoma" w:hAnsi="Tahoma"/>
                <w:bCs/>
              </w:rPr>
              <w:t xml:space="preserve"> and Jersey Wanderers to deliver girls only sessions.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5D8C9" w14:textId="76D21FFC" w:rsidR="006F46B7" w:rsidRDefault="00696FE8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Amber</w:t>
            </w:r>
          </w:p>
        </w:tc>
      </w:tr>
      <w:tr w:rsidR="006F46B7" w14:paraId="2132D00C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CB69A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23332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5FC32" w14:textId="6B0A0E44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90A98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8296E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A545B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</w:tr>
      <w:tr w:rsidR="006F46B7" w14:paraId="72F93203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393A1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0B21A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3739D" w14:textId="6E503285" w:rsidR="006F46B7" w:rsidRDefault="005631F2" w:rsidP="00C65DBE">
            <w:pPr>
              <w:rPr>
                <w:rFonts w:ascii="Tahoma" w:hAnsi="Tahoma"/>
                <w:bCs/>
              </w:rPr>
            </w:pPr>
            <w:proofErr w:type="spellStart"/>
            <w:r>
              <w:rPr>
                <w:rFonts w:ascii="Tahoma" w:hAnsi="Tahoma"/>
                <w:bCs/>
              </w:rPr>
              <w:t>Maximise</w:t>
            </w:r>
            <w:proofErr w:type="spellEnd"/>
            <w:r>
              <w:rPr>
                <w:rFonts w:ascii="Tahoma" w:hAnsi="Tahoma"/>
                <w:bCs/>
              </w:rPr>
              <w:t xml:space="preserve"> the </w:t>
            </w:r>
            <w:r w:rsidR="00202B99">
              <w:rPr>
                <w:rFonts w:ascii="Tahoma" w:hAnsi="Tahoma"/>
                <w:bCs/>
              </w:rPr>
              <w:t xml:space="preserve">popularity of the </w:t>
            </w:r>
            <w:proofErr w:type="spellStart"/>
            <w:r>
              <w:rPr>
                <w:rFonts w:ascii="Tahoma" w:hAnsi="Tahoma"/>
                <w:bCs/>
              </w:rPr>
              <w:t>Wo</w:t>
            </w:r>
            <w:r w:rsidR="00794C0B">
              <w:rPr>
                <w:rFonts w:ascii="Tahoma" w:hAnsi="Tahoma"/>
                <w:bCs/>
              </w:rPr>
              <w:t>mens</w:t>
            </w:r>
            <w:proofErr w:type="spellEnd"/>
            <w:r w:rsidR="00794C0B">
              <w:rPr>
                <w:rFonts w:ascii="Tahoma" w:hAnsi="Tahoma"/>
                <w:bCs/>
              </w:rPr>
              <w:t xml:space="preserve"> Euros </w:t>
            </w:r>
            <w:r w:rsidR="00202B99">
              <w:rPr>
                <w:rFonts w:ascii="Tahoma" w:hAnsi="Tahoma"/>
                <w:bCs/>
              </w:rPr>
              <w:t>to signpost girls to clubs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705B6" w14:textId="648E2E6B" w:rsidR="006F46B7" w:rsidRDefault="00202B99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Oct </w:t>
            </w:r>
            <w:r w:rsidR="00696FE8">
              <w:rPr>
                <w:rFonts w:ascii="Tahoma" w:hAnsi="Tahoma"/>
                <w:bCs/>
              </w:rPr>
              <w:t>2022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63CEE" w14:textId="77777777" w:rsidR="006F46B7" w:rsidRDefault="00696FE8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Social media campaigns following England success have been released</w:t>
            </w:r>
          </w:p>
          <w:p w14:paraId="7EC8F34A" w14:textId="77777777" w:rsidR="00006A8A" w:rsidRDefault="00006A8A" w:rsidP="00C65DBE">
            <w:pPr>
              <w:rPr>
                <w:rFonts w:ascii="Tahoma" w:hAnsi="Tahoma"/>
                <w:bCs/>
              </w:rPr>
            </w:pPr>
          </w:p>
          <w:p w14:paraId="19C2C906" w14:textId="26BE4113" w:rsidR="00006A8A" w:rsidRDefault="00006A8A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Euro 22 </w:t>
            </w:r>
            <w:proofErr w:type="gramStart"/>
            <w:r>
              <w:rPr>
                <w:rFonts w:ascii="Tahoma" w:hAnsi="Tahoma"/>
                <w:bCs/>
              </w:rPr>
              <w:t>girls</w:t>
            </w:r>
            <w:proofErr w:type="gramEnd"/>
            <w:r>
              <w:rPr>
                <w:rFonts w:ascii="Tahoma" w:hAnsi="Tahoma"/>
                <w:bCs/>
              </w:rPr>
              <w:t xml:space="preserve"> festivals x 3 delivered</w:t>
            </w:r>
            <w:r w:rsidR="006602A5">
              <w:rPr>
                <w:rFonts w:ascii="Tahoma" w:hAnsi="Tahoma"/>
                <w:bCs/>
              </w:rPr>
              <w:t xml:space="preserve"> with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69D9B" w14:textId="45CDE5CF" w:rsidR="006F46B7" w:rsidRDefault="00696FE8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Green</w:t>
            </w:r>
          </w:p>
        </w:tc>
      </w:tr>
      <w:bookmarkEnd w:id="0"/>
      <w:tr w:rsidR="006F46B7" w14:paraId="0928305E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22D09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102C8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6B0D4" w14:textId="223C485E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A6079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3E949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5B80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</w:tr>
      <w:tr w:rsidR="006F46B7" w14:paraId="70E3E2FD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FF63C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803B6" w14:textId="77777777" w:rsidR="006F46B7" w:rsidRDefault="006F46B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64D03" w14:textId="70FB62CD" w:rsidR="006F46B7" w:rsidRDefault="00487655" w:rsidP="00C65DBE">
            <w:pPr>
              <w:rPr>
                <w:rFonts w:ascii="Tahoma" w:hAnsi="Tahoma"/>
                <w:bCs/>
              </w:rPr>
            </w:pPr>
            <w:r w:rsidRPr="00487655">
              <w:rPr>
                <w:rFonts w:ascii="Tahoma" w:hAnsi="Tahoma"/>
                <w:bCs/>
              </w:rPr>
              <w:t xml:space="preserve">Provide a recreational </w:t>
            </w:r>
            <w:proofErr w:type="spellStart"/>
            <w:r w:rsidRPr="00487655">
              <w:rPr>
                <w:rFonts w:ascii="Tahoma" w:hAnsi="Tahoma"/>
                <w:bCs/>
              </w:rPr>
              <w:t>programme</w:t>
            </w:r>
            <w:proofErr w:type="spellEnd"/>
            <w:r w:rsidRPr="00487655">
              <w:rPr>
                <w:rFonts w:ascii="Tahoma" w:hAnsi="Tahoma"/>
                <w:bCs/>
              </w:rPr>
              <w:t xml:space="preserve"> of football for girls not in affiliated clubs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5579D" w14:textId="44C287BD" w:rsidR="006F46B7" w:rsidRDefault="004422C2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2D549" w14:textId="77777777" w:rsidR="006F46B7" w:rsidRDefault="00116E24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New Squad Girls session</w:t>
            </w:r>
            <w:r w:rsidR="005155F7">
              <w:rPr>
                <w:rFonts w:ascii="Tahoma" w:hAnsi="Tahoma"/>
                <w:bCs/>
              </w:rPr>
              <w:t>s</w:t>
            </w:r>
            <w:r>
              <w:rPr>
                <w:rFonts w:ascii="Tahoma" w:hAnsi="Tahoma"/>
                <w:bCs/>
              </w:rPr>
              <w:t xml:space="preserve"> introduced July 2022</w:t>
            </w:r>
          </w:p>
          <w:p w14:paraId="65469EAD" w14:textId="77777777" w:rsidR="00487655" w:rsidRDefault="00487655" w:rsidP="00C65DBE">
            <w:pPr>
              <w:rPr>
                <w:rFonts w:ascii="Tahoma" w:hAnsi="Tahoma"/>
                <w:bCs/>
              </w:rPr>
            </w:pPr>
          </w:p>
          <w:p w14:paraId="1CFAB6DA" w14:textId="77777777" w:rsidR="00487655" w:rsidRPr="00487655" w:rsidRDefault="00487655" w:rsidP="00487655">
            <w:pPr>
              <w:rPr>
                <w:rFonts w:ascii="Tahoma" w:hAnsi="Tahoma"/>
                <w:bCs/>
              </w:rPr>
            </w:pPr>
            <w:r w:rsidRPr="00487655">
              <w:rPr>
                <w:rFonts w:ascii="Tahoma" w:hAnsi="Tahoma"/>
                <w:bCs/>
              </w:rPr>
              <w:t xml:space="preserve">Wildcats </w:t>
            </w:r>
            <w:proofErr w:type="spellStart"/>
            <w:r w:rsidRPr="00487655">
              <w:rPr>
                <w:rFonts w:ascii="Tahoma" w:hAnsi="Tahoma"/>
                <w:bCs/>
              </w:rPr>
              <w:t>Centres</w:t>
            </w:r>
            <w:proofErr w:type="spellEnd"/>
            <w:r w:rsidRPr="00487655">
              <w:rPr>
                <w:rFonts w:ascii="Tahoma" w:hAnsi="Tahoma"/>
                <w:bCs/>
              </w:rPr>
              <w:t xml:space="preserve"> delivered at Janvrin and Rouge Bouillon Schools and Springfield </w:t>
            </w:r>
            <w:r w:rsidRPr="00487655">
              <w:rPr>
                <w:rFonts w:ascii="Tahoma" w:hAnsi="Tahoma"/>
                <w:bCs/>
              </w:rPr>
              <w:lastRenderedPageBreak/>
              <w:t>Stadium – currently 50 girls attend</w:t>
            </w:r>
          </w:p>
          <w:p w14:paraId="59458CEE" w14:textId="77777777" w:rsidR="00487655" w:rsidRPr="00487655" w:rsidRDefault="00487655" w:rsidP="00487655">
            <w:pPr>
              <w:rPr>
                <w:rFonts w:ascii="Tahoma" w:hAnsi="Tahoma"/>
                <w:bCs/>
              </w:rPr>
            </w:pPr>
          </w:p>
          <w:p w14:paraId="36AEEEB0" w14:textId="5C3C6817" w:rsidR="00487655" w:rsidRDefault="00487655" w:rsidP="00487655">
            <w:pPr>
              <w:rPr>
                <w:rFonts w:ascii="Tahoma" w:hAnsi="Tahoma"/>
                <w:bCs/>
              </w:rPr>
            </w:pPr>
            <w:r w:rsidRPr="00487655">
              <w:rPr>
                <w:rFonts w:ascii="Tahoma" w:hAnsi="Tahoma"/>
                <w:bCs/>
              </w:rPr>
              <w:t>Girls only courses delivered throughout school holidays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7A8CE" w14:textId="7351CC60" w:rsidR="006F46B7" w:rsidRDefault="005155F7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lastRenderedPageBreak/>
              <w:t>Green</w:t>
            </w:r>
          </w:p>
        </w:tc>
      </w:tr>
      <w:tr w:rsidR="00767796" w14:paraId="17B48F13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EA6BA" w14:textId="77777777" w:rsidR="00767796" w:rsidRDefault="00767796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F1DBD" w14:textId="77777777" w:rsidR="00767796" w:rsidRDefault="00767796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4B247" w14:textId="77777777" w:rsidR="00767796" w:rsidRPr="00487655" w:rsidRDefault="00767796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826BB" w14:textId="77777777" w:rsidR="00767796" w:rsidRDefault="00767796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2C513" w14:textId="77777777" w:rsidR="00767796" w:rsidRDefault="00767796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4E89" w14:textId="77777777" w:rsidR="00767796" w:rsidRDefault="00767796" w:rsidP="00C65DBE">
            <w:pPr>
              <w:rPr>
                <w:rFonts w:ascii="Tahoma" w:hAnsi="Tahoma"/>
                <w:bCs/>
              </w:rPr>
            </w:pPr>
          </w:p>
        </w:tc>
      </w:tr>
      <w:tr w:rsidR="00D22C47" w14:paraId="002922C0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248" w14:textId="77777777" w:rsidR="00D22C47" w:rsidRDefault="00D22C4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1BC574" w14:textId="77777777" w:rsidR="00D22C47" w:rsidRDefault="00D22C4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2D00E" w14:textId="55DBBDF7" w:rsidR="00D22C47" w:rsidRPr="00487655" w:rsidRDefault="00D22C47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Use England Football </w:t>
            </w:r>
            <w:r w:rsidR="00D92727">
              <w:rPr>
                <w:rFonts w:ascii="Tahoma" w:hAnsi="Tahoma"/>
                <w:bCs/>
              </w:rPr>
              <w:t>Accreditation</w:t>
            </w:r>
            <w:r>
              <w:rPr>
                <w:rFonts w:ascii="Tahoma" w:hAnsi="Tahoma"/>
                <w:bCs/>
              </w:rPr>
              <w:t xml:space="preserve"> resources to encourage clubs to </w:t>
            </w:r>
            <w:r w:rsidR="00D92727">
              <w:rPr>
                <w:rFonts w:ascii="Tahoma" w:hAnsi="Tahoma"/>
                <w:bCs/>
              </w:rPr>
              <w:t xml:space="preserve">establish </w:t>
            </w:r>
            <w:proofErr w:type="gramStart"/>
            <w:r w:rsidR="00D92727">
              <w:rPr>
                <w:rFonts w:ascii="Tahoma" w:hAnsi="Tahoma"/>
                <w:bCs/>
              </w:rPr>
              <w:t>girls</w:t>
            </w:r>
            <w:proofErr w:type="gramEnd"/>
            <w:r w:rsidR="00D92727">
              <w:rPr>
                <w:rFonts w:ascii="Tahoma" w:hAnsi="Tahoma"/>
                <w:bCs/>
              </w:rPr>
              <w:t xml:space="preserve"> sessions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58F" w14:textId="3B51CFF9" w:rsidR="00D22C47" w:rsidRDefault="00D92727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March 2024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278" w14:textId="0B07B650" w:rsidR="00D22C47" w:rsidRDefault="00D92727" w:rsidP="00D92727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EFA meetings due to be held Nov 2022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CD2" w14:textId="4600A96C" w:rsidR="00D22C47" w:rsidRDefault="00707E14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  <w:tr w:rsidR="00D22C47" w14:paraId="1CBC21E7" w14:textId="77777777" w:rsidTr="00BC59A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3904D" w14:textId="77777777" w:rsidR="00D22C47" w:rsidRDefault="00D22C4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73B563" w14:textId="77777777" w:rsidR="00D22C47" w:rsidRDefault="00D22C4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026186" w14:textId="77777777" w:rsidR="00D22C47" w:rsidRPr="00487655" w:rsidRDefault="00D22C4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3FAE5" w14:textId="77777777" w:rsidR="00D22C47" w:rsidRDefault="00D22C4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CD2EC" w14:textId="77777777" w:rsidR="00D22C47" w:rsidRDefault="00D22C4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48D43" w14:textId="77777777" w:rsidR="00D22C47" w:rsidRDefault="00D22C47" w:rsidP="00C65DBE">
            <w:pPr>
              <w:rPr>
                <w:rFonts w:ascii="Tahoma" w:hAnsi="Tahoma"/>
                <w:bCs/>
              </w:rPr>
            </w:pPr>
          </w:p>
        </w:tc>
      </w:tr>
      <w:tr w:rsidR="00EF6120" w14:paraId="182BF354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BEA83" w14:textId="0224CFAA" w:rsidR="00EF6120" w:rsidRPr="008A363C" w:rsidRDefault="00230662" w:rsidP="00C65DBE">
            <w:pPr>
              <w:rPr>
                <w:rFonts w:ascii="Tahoma" w:hAnsi="Tahoma"/>
                <w:b/>
              </w:rPr>
            </w:pPr>
            <w:r w:rsidRPr="008A363C">
              <w:rPr>
                <w:rFonts w:ascii="Tahoma" w:hAnsi="Tahoma"/>
                <w:b/>
              </w:rPr>
              <w:t xml:space="preserve">Support the female game </w:t>
            </w:r>
            <w:r w:rsidR="00405345" w:rsidRPr="008A363C">
              <w:rPr>
                <w:rFonts w:ascii="Tahoma" w:hAnsi="Tahoma"/>
                <w:b/>
              </w:rPr>
              <w:t>through the development of new coaches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07770" w14:textId="77777777" w:rsidR="00EF6120" w:rsidRDefault="00EF6120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2C0FA" w14:textId="27C1D1CB" w:rsidR="00EF6120" w:rsidRPr="00487655" w:rsidRDefault="00B96499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Provide a </w:t>
            </w:r>
            <w:proofErr w:type="spellStart"/>
            <w:r>
              <w:rPr>
                <w:rFonts w:ascii="Tahoma" w:hAnsi="Tahoma"/>
                <w:bCs/>
              </w:rPr>
              <w:t>programme</w:t>
            </w:r>
            <w:proofErr w:type="spellEnd"/>
            <w:r>
              <w:rPr>
                <w:rFonts w:ascii="Tahoma" w:hAnsi="Tahoma"/>
                <w:bCs/>
              </w:rPr>
              <w:t xml:space="preserve"> of free Coach Education</w:t>
            </w:r>
            <w:r w:rsidR="008265D9">
              <w:rPr>
                <w:rFonts w:ascii="Tahoma" w:hAnsi="Tahoma"/>
                <w:bCs/>
              </w:rPr>
              <w:t xml:space="preserve"> and CPD</w:t>
            </w:r>
            <w:r>
              <w:rPr>
                <w:rFonts w:ascii="Tahoma" w:hAnsi="Tahoma"/>
                <w:bCs/>
              </w:rPr>
              <w:t xml:space="preserve"> for </w:t>
            </w:r>
            <w:r w:rsidR="007D604A">
              <w:rPr>
                <w:rFonts w:ascii="Tahoma" w:hAnsi="Tahoma"/>
                <w:bCs/>
              </w:rPr>
              <w:t>female coaches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226FD" w14:textId="442884E9" w:rsidR="00EF6120" w:rsidRDefault="007D604A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Mar 2024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C44A1" w14:textId="77777777" w:rsidR="00EF6120" w:rsidRDefault="007D604A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JFA currently provide £120 bursaries for each L1 course completed</w:t>
            </w:r>
          </w:p>
          <w:p w14:paraId="0E8F2205" w14:textId="77777777" w:rsidR="00003566" w:rsidRDefault="00003566" w:rsidP="00C65DBE">
            <w:pPr>
              <w:rPr>
                <w:rFonts w:ascii="Tahoma" w:hAnsi="Tahoma"/>
                <w:bCs/>
              </w:rPr>
            </w:pPr>
          </w:p>
          <w:p w14:paraId="5C7C3D21" w14:textId="77777777" w:rsidR="00003566" w:rsidRDefault="00003566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Free Coach Education course advertised through social media August 2022</w:t>
            </w:r>
          </w:p>
          <w:p w14:paraId="6FB8EAE8" w14:textId="77777777" w:rsidR="008F55DA" w:rsidRDefault="008F55DA" w:rsidP="00C65DBE">
            <w:pPr>
              <w:rPr>
                <w:rFonts w:ascii="Tahoma" w:hAnsi="Tahoma"/>
                <w:bCs/>
              </w:rPr>
            </w:pPr>
          </w:p>
          <w:p w14:paraId="078F0B75" w14:textId="77777777" w:rsidR="008F55DA" w:rsidRDefault="008F55DA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Mark Leigh (FA Coach Educator) delivered in-service to female coaches June 20222</w:t>
            </w:r>
          </w:p>
          <w:p w14:paraId="05EE8E88" w14:textId="05D6412D" w:rsidR="0049424E" w:rsidRDefault="0049424E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EA9FC" w14:textId="3C6DED2C" w:rsidR="00EF6120" w:rsidRDefault="007D604A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Amber</w:t>
            </w:r>
          </w:p>
        </w:tc>
      </w:tr>
      <w:tr w:rsidR="00660AE7" w14:paraId="3B0B6810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B8A74" w14:textId="77777777" w:rsidR="00660AE7" w:rsidRDefault="00660AE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B7C06" w14:textId="77777777" w:rsidR="00660AE7" w:rsidRDefault="00660AE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1E3FE" w14:textId="4ED82677" w:rsidR="00660AE7" w:rsidRDefault="000C3BA5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Ensure new and existing female coaches receive appropriate support to achieve their potential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842D" w14:textId="7920AA7F" w:rsidR="00660AE7" w:rsidRDefault="004422C2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0332" w14:textId="77777777" w:rsidR="00660AE7" w:rsidRDefault="00D06BA9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Agreements in place with Highlands College to support female coaches </w:t>
            </w:r>
            <w:r w:rsidR="00F41098">
              <w:rPr>
                <w:rFonts w:ascii="Tahoma" w:hAnsi="Tahoma"/>
                <w:bCs/>
              </w:rPr>
              <w:t>in Education</w:t>
            </w:r>
          </w:p>
          <w:p w14:paraId="546A9DF9" w14:textId="77777777" w:rsidR="00A25BC4" w:rsidRDefault="00A25BC4" w:rsidP="00C65DBE">
            <w:pPr>
              <w:rPr>
                <w:rFonts w:ascii="Tahoma" w:hAnsi="Tahoma"/>
                <w:bCs/>
              </w:rPr>
            </w:pPr>
          </w:p>
          <w:p w14:paraId="3ECFAAAF" w14:textId="2258BE1A" w:rsidR="00A25BC4" w:rsidRDefault="00A25BC4" w:rsidP="00C65DBE">
            <w:pPr>
              <w:rPr>
                <w:rFonts w:ascii="Tahoma" w:hAnsi="Tahoma"/>
                <w:bCs/>
              </w:rPr>
            </w:pPr>
            <w:r w:rsidRPr="00A25BC4">
              <w:rPr>
                <w:rFonts w:ascii="Tahoma" w:hAnsi="Tahoma"/>
                <w:bCs/>
              </w:rPr>
              <w:lastRenderedPageBreak/>
              <w:t xml:space="preserve">1:1 support </w:t>
            </w:r>
            <w:r w:rsidR="00230662">
              <w:rPr>
                <w:rFonts w:ascii="Tahoma" w:hAnsi="Tahoma"/>
                <w:bCs/>
              </w:rPr>
              <w:t xml:space="preserve">given </w:t>
            </w:r>
            <w:r w:rsidRPr="00A25BC4">
              <w:rPr>
                <w:rFonts w:ascii="Tahoma" w:hAnsi="Tahoma"/>
                <w:bCs/>
              </w:rPr>
              <w:t xml:space="preserve">to female coaches who support the community </w:t>
            </w:r>
            <w:proofErr w:type="spellStart"/>
            <w:r w:rsidRPr="00A25BC4">
              <w:rPr>
                <w:rFonts w:ascii="Tahoma" w:hAnsi="Tahoma"/>
                <w:bCs/>
              </w:rPr>
              <w:t>programme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3CA79" w14:textId="5301BB68" w:rsidR="00660AE7" w:rsidRDefault="00F41098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lastRenderedPageBreak/>
              <w:t>Amber</w:t>
            </w:r>
          </w:p>
        </w:tc>
      </w:tr>
      <w:tr w:rsidR="00660AE7" w14:paraId="50F98142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9C0" w14:textId="77777777" w:rsidR="00660AE7" w:rsidRDefault="00660AE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305A48" w14:textId="77777777" w:rsidR="00660AE7" w:rsidRDefault="00660AE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4359F" w14:textId="77777777" w:rsidR="00660AE7" w:rsidRDefault="00660AE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12E" w14:textId="77777777" w:rsidR="00660AE7" w:rsidRDefault="00660AE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478" w14:textId="77777777" w:rsidR="00660AE7" w:rsidRDefault="00660AE7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89BA" w14:textId="77777777" w:rsidR="00660AE7" w:rsidRDefault="00660AE7" w:rsidP="00C65DBE">
            <w:pPr>
              <w:rPr>
                <w:rFonts w:ascii="Tahoma" w:hAnsi="Tahoma"/>
                <w:bCs/>
              </w:rPr>
            </w:pPr>
          </w:p>
        </w:tc>
      </w:tr>
      <w:tr w:rsidR="004D0C29" w14:paraId="762EE0DD" w14:textId="77777777" w:rsidTr="00BC59A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F87EE" w14:textId="51D24EE2" w:rsidR="004D0C29" w:rsidRPr="00A71F75" w:rsidRDefault="004D0C29" w:rsidP="00C65DBE">
            <w:pPr>
              <w:rPr>
                <w:rFonts w:ascii="Tahoma" w:hAnsi="Tahoma"/>
                <w:b/>
              </w:rPr>
            </w:pPr>
            <w:r w:rsidRPr="00A71F75">
              <w:rPr>
                <w:rFonts w:ascii="Tahoma" w:hAnsi="Tahoma"/>
                <w:b/>
              </w:rPr>
              <w:t>In</w:t>
            </w:r>
            <w:r w:rsidR="00781798" w:rsidRPr="00A71F75">
              <w:rPr>
                <w:rFonts w:ascii="Tahoma" w:hAnsi="Tahoma"/>
                <w:b/>
              </w:rPr>
              <w:t>c</w:t>
            </w:r>
            <w:r w:rsidRPr="00A71F75">
              <w:rPr>
                <w:rFonts w:ascii="Tahoma" w:hAnsi="Tahoma"/>
                <w:b/>
              </w:rPr>
              <w:t>rease the number of female referees in Jersey</w:t>
            </w:r>
            <w:r w:rsidR="003E4409">
              <w:rPr>
                <w:rFonts w:ascii="Tahoma" w:hAnsi="Tahoma"/>
                <w:b/>
              </w:rPr>
              <w:t xml:space="preserve"> from 1 to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7E8DF4" w14:textId="77777777" w:rsidR="004D0C29" w:rsidRDefault="004D0C29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1890F8" w14:textId="3B4CA55E" w:rsidR="004D0C29" w:rsidRDefault="004F2C70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Ensure</w:t>
            </w:r>
            <w:r w:rsidR="00596915">
              <w:rPr>
                <w:rFonts w:ascii="Tahoma" w:hAnsi="Tahoma"/>
                <w:bCs/>
              </w:rPr>
              <w:t xml:space="preserve"> effective</w:t>
            </w:r>
            <w:r>
              <w:rPr>
                <w:rFonts w:ascii="Tahoma" w:hAnsi="Tahoma"/>
                <w:bCs/>
              </w:rPr>
              <w:t xml:space="preserve"> </w:t>
            </w:r>
            <w:r w:rsidR="0062650A">
              <w:rPr>
                <w:rFonts w:ascii="Tahoma" w:hAnsi="Tahoma"/>
                <w:bCs/>
              </w:rPr>
              <w:t xml:space="preserve">marketing is used in the </w:t>
            </w:r>
            <w:r w:rsidR="00781798">
              <w:rPr>
                <w:rFonts w:ascii="Tahoma" w:hAnsi="Tahoma"/>
                <w:bCs/>
              </w:rPr>
              <w:t>promot</w:t>
            </w:r>
            <w:r w:rsidR="0062650A">
              <w:rPr>
                <w:rFonts w:ascii="Tahoma" w:hAnsi="Tahoma"/>
                <w:bCs/>
              </w:rPr>
              <w:t>ion of</w:t>
            </w:r>
            <w:r w:rsidR="00781798">
              <w:rPr>
                <w:rFonts w:ascii="Tahoma" w:hAnsi="Tahoma"/>
                <w:bCs/>
              </w:rPr>
              <w:t xml:space="preserve"> referee courses and encourage </w:t>
            </w:r>
            <w:r w:rsidR="008E1880">
              <w:rPr>
                <w:rFonts w:ascii="Tahoma" w:hAnsi="Tahoma"/>
                <w:bCs/>
              </w:rPr>
              <w:t>participation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E774D" w14:textId="114A16C3" w:rsidR="004D0C29" w:rsidRDefault="008E1880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Mar 2024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00C91" w14:textId="1E2503D6" w:rsidR="004D0C29" w:rsidRDefault="001F5D0B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Amy Tierney</w:t>
            </w:r>
            <w:r w:rsidR="008324A3">
              <w:rPr>
                <w:rFonts w:ascii="Tahoma" w:hAnsi="Tahoma"/>
                <w:bCs/>
              </w:rPr>
              <w:t xml:space="preserve"> video</w:t>
            </w:r>
            <w:r>
              <w:rPr>
                <w:rFonts w:ascii="Tahoma" w:hAnsi="Tahoma"/>
                <w:bCs/>
              </w:rPr>
              <w:t xml:space="preserve"> has been used to promote referees course Aug 2022</w:t>
            </w:r>
          </w:p>
          <w:p w14:paraId="5DB38C87" w14:textId="08F974CC" w:rsidR="001D398C" w:rsidRDefault="001D398C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4 female participants on </w:t>
            </w:r>
            <w:proofErr w:type="gramStart"/>
            <w:r>
              <w:rPr>
                <w:rFonts w:ascii="Tahoma" w:hAnsi="Tahoma"/>
                <w:bCs/>
              </w:rPr>
              <w:t>referees</w:t>
            </w:r>
            <w:proofErr w:type="gramEnd"/>
            <w:r>
              <w:rPr>
                <w:rFonts w:ascii="Tahoma" w:hAnsi="Tahoma"/>
                <w:bCs/>
              </w:rPr>
              <w:t xml:space="preserve"> course March 2022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302CA" w14:textId="251DDDC4" w:rsidR="004D0C29" w:rsidRDefault="001A79C4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Amber</w:t>
            </w:r>
          </w:p>
        </w:tc>
      </w:tr>
      <w:tr w:rsidR="00707E14" w14:paraId="37E27F59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CDE18" w14:textId="77777777" w:rsidR="00707E14" w:rsidRDefault="00707E14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13D0D" w14:textId="77777777" w:rsidR="00707E14" w:rsidRDefault="00707E14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FD8C9" w14:textId="77777777" w:rsidR="00707E14" w:rsidRDefault="00707E14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C98A5" w14:textId="77777777" w:rsidR="00707E14" w:rsidRDefault="00707E14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8D513" w14:textId="77777777" w:rsidR="00707E14" w:rsidRDefault="00707E14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2F94B" w14:textId="77777777" w:rsidR="00707E14" w:rsidRDefault="00707E14" w:rsidP="00C65DBE">
            <w:pPr>
              <w:rPr>
                <w:rFonts w:ascii="Tahoma" w:hAnsi="Tahoma"/>
                <w:bCs/>
              </w:rPr>
            </w:pPr>
          </w:p>
        </w:tc>
      </w:tr>
      <w:tr w:rsidR="002E3AAA" w14:paraId="41BC7549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6E" w14:textId="77777777" w:rsidR="002E3AAA" w:rsidRDefault="002E3AAA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AD589A" w14:textId="77777777" w:rsidR="002E3AAA" w:rsidRDefault="002E3AAA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F57A6" w14:textId="77777777" w:rsidR="002E3AAA" w:rsidRDefault="002E3AAA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Ensure newly qualified female referees receive bespoke mentoring </w:t>
            </w:r>
          </w:p>
          <w:p w14:paraId="1B2CE137" w14:textId="40CB5597" w:rsidR="00C3581B" w:rsidRDefault="00C3581B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995" w14:textId="69D5B61D" w:rsidR="002E3AAA" w:rsidRDefault="00690D4A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March 2024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15C" w14:textId="77777777" w:rsidR="002E3AAA" w:rsidRDefault="002E3AAA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427" w14:textId="3D6BEBA6" w:rsidR="002E3AAA" w:rsidRDefault="00F07226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  <w:tr w:rsidR="004236C3" w14:paraId="440559FF" w14:textId="77777777" w:rsidTr="00BC59A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C9BE0" w14:textId="77777777" w:rsidR="004236C3" w:rsidRDefault="004236C3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C4D9AF" w14:textId="77777777" w:rsidR="004236C3" w:rsidRDefault="004236C3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DFEB69" w14:textId="77777777" w:rsidR="004236C3" w:rsidRDefault="004236C3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6F702" w14:textId="77777777" w:rsidR="004236C3" w:rsidRDefault="004236C3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ED5BA" w14:textId="77777777" w:rsidR="004236C3" w:rsidRDefault="004236C3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A1DC8" w14:textId="77777777" w:rsidR="004236C3" w:rsidRDefault="004236C3" w:rsidP="00C65DBE">
            <w:pPr>
              <w:rPr>
                <w:rFonts w:ascii="Tahoma" w:hAnsi="Tahoma"/>
                <w:bCs/>
              </w:rPr>
            </w:pPr>
          </w:p>
        </w:tc>
      </w:tr>
      <w:tr w:rsidR="00707E14" w14:paraId="6926C20B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0667B" w14:textId="35D38563" w:rsidR="00707E14" w:rsidRPr="00C3581B" w:rsidRDefault="007703A6" w:rsidP="00C65DBE">
            <w:pPr>
              <w:rPr>
                <w:rFonts w:ascii="Tahoma" w:hAnsi="Tahoma"/>
                <w:b/>
              </w:rPr>
            </w:pPr>
            <w:r w:rsidRPr="00C3581B">
              <w:rPr>
                <w:rFonts w:ascii="Tahoma" w:hAnsi="Tahoma"/>
                <w:b/>
              </w:rPr>
              <w:t>Ensure the staff and Board</w:t>
            </w:r>
            <w:r w:rsidR="00F44758" w:rsidRPr="00C3581B">
              <w:rPr>
                <w:rFonts w:ascii="Tahoma" w:hAnsi="Tahoma"/>
                <w:b/>
              </w:rPr>
              <w:t xml:space="preserve"> of the Jersey FA</w:t>
            </w:r>
            <w:r w:rsidRPr="00C3581B">
              <w:rPr>
                <w:rFonts w:ascii="Tahoma" w:hAnsi="Tahoma"/>
                <w:b/>
              </w:rPr>
              <w:t xml:space="preserve"> </w:t>
            </w:r>
            <w:r w:rsidR="00C86D80" w:rsidRPr="00C3581B">
              <w:rPr>
                <w:rFonts w:ascii="Tahoma" w:hAnsi="Tahoma"/>
                <w:b/>
              </w:rPr>
              <w:t>is</w:t>
            </w:r>
            <w:r w:rsidR="00F44758" w:rsidRPr="00C3581B">
              <w:rPr>
                <w:rFonts w:ascii="Tahoma" w:hAnsi="Tahoma"/>
                <w:b/>
              </w:rPr>
              <w:t xml:space="preserve"> representative of </w:t>
            </w:r>
            <w:r w:rsidR="004A4299" w:rsidRPr="00C3581B">
              <w:rPr>
                <w:rFonts w:ascii="Tahoma" w:hAnsi="Tahoma"/>
                <w:b/>
              </w:rPr>
              <w:t>gender</w:t>
            </w:r>
            <w:r w:rsidR="005E7665" w:rsidRPr="00C3581B">
              <w:rPr>
                <w:rFonts w:ascii="Tahoma" w:hAnsi="Tahoma"/>
                <w:b/>
              </w:rPr>
              <w:t xml:space="preserve"> the</w:t>
            </w:r>
            <w:r w:rsidR="004A4299" w:rsidRPr="00C3581B">
              <w:rPr>
                <w:rFonts w:ascii="Tahoma" w:hAnsi="Tahoma"/>
                <w:b/>
              </w:rPr>
              <w:t xml:space="preserve"> balance in Jersey</w:t>
            </w:r>
            <w:r w:rsidR="00C86D80" w:rsidRPr="00C3581B">
              <w:rPr>
                <w:rFonts w:ascii="Tahoma" w:hAnsi="Tahoma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868F4" w14:textId="77777777" w:rsidR="00707E14" w:rsidRDefault="00707E14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0E995" w14:textId="77777777" w:rsidR="00707E14" w:rsidRDefault="00070167" w:rsidP="00C65DBE">
            <w:pPr>
              <w:rPr>
                <w:rFonts w:ascii="Tahoma" w:hAnsi="Tahoma"/>
                <w:bCs/>
              </w:rPr>
            </w:pPr>
            <w:r w:rsidRPr="00070167">
              <w:rPr>
                <w:rFonts w:ascii="Tahoma" w:hAnsi="Tahoma"/>
                <w:bCs/>
              </w:rPr>
              <w:t>Systematically review HR Policies to ensure they are up to date with legislation</w:t>
            </w:r>
          </w:p>
          <w:p w14:paraId="5DE49FF2" w14:textId="77777777" w:rsidR="00382F3D" w:rsidRDefault="00382F3D" w:rsidP="00C65DBE">
            <w:pPr>
              <w:rPr>
                <w:rFonts w:ascii="Tahoma" w:hAnsi="Tahoma"/>
                <w:bCs/>
              </w:rPr>
            </w:pPr>
          </w:p>
          <w:p w14:paraId="6A191370" w14:textId="77777777" w:rsidR="00382F3D" w:rsidRDefault="00382F3D" w:rsidP="00C65DBE">
            <w:pPr>
              <w:rPr>
                <w:rFonts w:ascii="Tahoma" w:hAnsi="Tahoma"/>
                <w:bCs/>
              </w:rPr>
            </w:pPr>
          </w:p>
          <w:p w14:paraId="03DF448B" w14:textId="090AE24D" w:rsidR="00382F3D" w:rsidRDefault="000C29BE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Achieve FA Code of Governance gender diversity targets</w:t>
            </w:r>
            <w:r w:rsidR="001825A3">
              <w:rPr>
                <w:rFonts w:ascii="Tahoma" w:hAnsi="Tahoma"/>
                <w:bCs/>
              </w:rPr>
              <w:t xml:space="preserve"> for JFA Board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241DA" w14:textId="77777777" w:rsidR="00707E14" w:rsidRDefault="00DE036D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  <w:p w14:paraId="0275CEA8" w14:textId="77777777" w:rsidR="001825A3" w:rsidRDefault="001825A3" w:rsidP="00C65DBE">
            <w:pPr>
              <w:rPr>
                <w:rFonts w:ascii="Tahoma" w:hAnsi="Tahoma"/>
                <w:bCs/>
              </w:rPr>
            </w:pPr>
          </w:p>
          <w:p w14:paraId="2F3BFBF9" w14:textId="77777777" w:rsidR="001825A3" w:rsidRDefault="001825A3" w:rsidP="00C65DBE">
            <w:pPr>
              <w:rPr>
                <w:rFonts w:ascii="Tahoma" w:hAnsi="Tahoma"/>
                <w:bCs/>
              </w:rPr>
            </w:pPr>
          </w:p>
          <w:p w14:paraId="10A1598B" w14:textId="77777777" w:rsidR="001825A3" w:rsidRDefault="001825A3" w:rsidP="00C65DBE">
            <w:pPr>
              <w:rPr>
                <w:rFonts w:ascii="Tahoma" w:hAnsi="Tahoma"/>
                <w:bCs/>
              </w:rPr>
            </w:pPr>
          </w:p>
          <w:p w14:paraId="27552B31" w14:textId="40332114" w:rsidR="001825A3" w:rsidRDefault="001825A3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E0849" w14:textId="77777777" w:rsidR="00707E14" w:rsidRDefault="006D418C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JFA Equality Policy in place and has been inserted into all recruitment packs.</w:t>
            </w:r>
          </w:p>
          <w:p w14:paraId="49DC7E0E" w14:textId="77777777" w:rsidR="001825A3" w:rsidRDefault="001825A3" w:rsidP="00C65DBE">
            <w:pPr>
              <w:rPr>
                <w:rFonts w:ascii="Tahoma" w:hAnsi="Tahoma"/>
                <w:bCs/>
              </w:rPr>
            </w:pPr>
          </w:p>
          <w:p w14:paraId="0966AE1A" w14:textId="3B8C02B2" w:rsidR="001825A3" w:rsidRDefault="001825A3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Currently 25% of JFA Directors are female with targets set at 33%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1D0DF" w14:textId="43F4F11F" w:rsidR="00707E14" w:rsidRDefault="004117C2" w:rsidP="00C65DBE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Amber</w:t>
            </w:r>
          </w:p>
        </w:tc>
      </w:tr>
      <w:tr w:rsidR="006758FA" w14:paraId="509E24A8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F67" w14:textId="77777777" w:rsidR="006758FA" w:rsidRDefault="006758FA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19C2F9" w14:textId="77777777" w:rsidR="006758FA" w:rsidRDefault="006758FA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998E9" w14:textId="77777777" w:rsidR="006758FA" w:rsidRDefault="006758FA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CF1" w14:textId="77777777" w:rsidR="006758FA" w:rsidRDefault="006758FA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92B" w14:textId="77777777" w:rsidR="006758FA" w:rsidRDefault="006758FA" w:rsidP="00C65DBE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243" w14:textId="77777777" w:rsidR="006758FA" w:rsidRDefault="006758FA" w:rsidP="00C65DBE">
            <w:pPr>
              <w:rPr>
                <w:rFonts w:ascii="Tahoma" w:hAnsi="Tahoma"/>
                <w:bCs/>
              </w:rPr>
            </w:pPr>
          </w:p>
        </w:tc>
      </w:tr>
    </w:tbl>
    <w:p w14:paraId="225BBCD9" w14:textId="32E66423" w:rsidR="00C65DBE" w:rsidRDefault="00C65DBE" w:rsidP="00C65DBE">
      <w:pPr>
        <w:rPr>
          <w:rFonts w:ascii="Tahoma" w:hAnsi="Tahoma"/>
          <w:bCs/>
        </w:rPr>
      </w:pPr>
    </w:p>
    <w:p w14:paraId="4B9C546D" w14:textId="475FBEE7" w:rsidR="00586B50" w:rsidRDefault="00586B50" w:rsidP="00C65DBE">
      <w:pPr>
        <w:rPr>
          <w:rFonts w:ascii="Tahoma" w:hAnsi="Tahoma"/>
          <w:bCs/>
        </w:rPr>
      </w:pPr>
    </w:p>
    <w:p w14:paraId="3F2B6D93" w14:textId="00176916" w:rsidR="00586B50" w:rsidRDefault="00586B50" w:rsidP="00C65DBE">
      <w:pPr>
        <w:rPr>
          <w:rFonts w:ascii="Tahoma" w:hAnsi="Tahoma"/>
          <w:bCs/>
        </w:rPr>
      </w:pPr>
    </w:p>
    <w:p w14:paraId="27972DEF" w14:textId="77777777" w:rsidR="00586B50" w:rsidRDefault="00586B50" w:rsidP="00C65DBE">
      <w:pPr>
        <w:rPr>
          <w:rFonts w:ascii="Tahoma" w:hAnsi="Tahoma"/>
          <w:bCs/>
        </w:rPr>
      </w:pPr>
    </w:p>
    <w:p w14:paraId="0C630D70" w14:textId="4F0746B2" w:rsidR="001A12C8" w:rsidRDefault="001A12C8" w:rsidP="00C65DBE">
      <w:pPr>
        <w:rPr>
          <w:rFonts w:ascii="Tahoma" w:hAnsi="Tahoma"/>
          <w:bCs/>
        </w:rPr>
      </w:pPr>
    </w:p>
    <w:p w14:paraId="66E659B3" w14:textId="29A21E04" w:rsidR="00103336" w:rsidRDefault="00B53E20" w:rsidP="001A12C8">
      <w:pPr>
        <w:numPr>
          <w:ilvl w:val="0"/>
          <w:numId w:val="4"/>
        </w:numPr>
        <w:jc w:val="center"/>
        <w:rPr>
          <w:rFonts w:ascii="Tahoma" w:hAnsi="Tahoma"/>
          <w:b/>
          <w:bCs/>
        </w:rPr>
      </w:pPr>
      <w:bookmarkStart w:id="1" w:name="_Hlk110765661"/>
      <w:r>
        <w:rPr>
          <w:rFonts w:ascii="Tahoma" w:hAnsi="Tahoma"/>
          <w:b/>
          <w:bCs/>
        </w:rPr>
        <w:t>Ensuring Jersey football is inclusive to ethnic minorit</w:t>
      </w:r>
      <w:r w:rsidR="00BD33BC">
        <w:rPr>
          <w:rFonts w:ascii="Tahoma" w:hAnsi="Tahoma"/>
          <w:b/>
          <w:bCs/>
        </w:rPr>
        <w:t>y groups</w:t>
      </w:r>
    </w:p>
    <w:p w14:paraId="61F73DD2" w14:textId="5339AE73" w:rsidR="001A12C8" w:rsidRPr="001A12C8" w:rsidRDefault="001A12C8" w:rsidP="00B77228">
      <w:pPr>
        <w:ind w:left="360"/>
        <w:rPr>
          <w:rFonts w:ascii="Tahoma" w:hAnsi="Tahoma"/>
          <w:b/>
          <w:bCs/>
        </w:rPr>
      </w:pPr>
      <w:r w:rsidRPr="001A12C8">
        <w:rPr>
          <w:rFonts w:ascii="Tahoma" w:hAnsi="Tahoma"/>
          <w:b/>
          <w:bCs/>
        </w:rPr>
        <w:t>Headline Statistics</w:t>
      </w:r>
    </w:p>
    <w:p w14:paraId="650B82B2" w14:textId="5D7DFF8A" w:rsidR="001A12C8" w:rsidRPr="001A12C8" w:rsidRDefault="00B53E20" w:rsidP="00B53E20">
      <w:pPr>
        <w:numPr>
          <w:ilvl w:val="0"/>
          <w:numId w:val="5"/>
        </w:numPr>
        <w:rPr>
          <w:rFonts w:ascii="Tahoma" w:hAnsi="Tahoma"/>
          <w:bCs/>
        </w:rPr>
      </w:pPr>
      <w:r>
        <w:rPr>
          <w:rFonts w:ascii="Tahoma" w:hAnsi="Tahoma"/>
          <w:bCs/>
        </w:rPr>
        <w:t xml:space="preserve">Of the 21 clubs in Jersey, </w:t>
      </w:r>
      <w:r w:rsidR="00113F1B">
        <w:rPr>
          <w:rFonts w:ascii="Tahoma" w:hAnsi="Tahoma"/>
          <w:bCs/>
        </w:rPr>
        <w:t>5 are primarily made up from the Portuguese community</w:t>
      </w:r>
    </w:p>
    <w:p w14:paraId="05A1C59A" w14:textId="6D3CC3EE" w:rsidR="001A12C8" w:rsidRPr="001A12C8" w:rsidRDefault="00BE43BB" w:rsidP="00B53E20">
      <w:pPr>
        <w:numPr>
          <w:ilvl w:val="0"/>
          <w:numId w:val="5"/>
        </w:numPr>
        <w:rPr>
          <w:rFonts w:ascii="Tahoma" w:hAnsi="Tahoma"/>
          <w:bCs/>
        </w:rPr>
      </w:pPr>
      <w:r>
        <w:rPr>
          <w:rFonts w:ascii="Tahoma" w:hAnsi="Tahoma"/>
          <w:bCs/>
        </w:rPr>
        <w:t xml:space="preserve">21% of referees in Jersey in 2022 </w:t>
      </w:r>
      <w:r w:rsidR="005323DF">
        <w:rPr>
          <w:rFonts w:ascii="Tahoma" w:hAnsi="Tahoma"/>
          <w:bCs/>
        </w:rPr>
        <w:t>were from ethnic minorities</w:t>
      </w:r>
    </w:p>
    <w:p w14:paraId="2A265DBE" w14:textId="61E5CF3E" w:rsidR="001A12C8" w:rsidRPr="001A12C8" w:rsidRDefault="00D8675C" w:rsidP="00B53E20">
      <w:pPr>
        <w:numPr>
          <w:ilvl w:val="0"/>
          <w:numId w:val="5"/>
        </w:numPr>
        <w:rPr>
          <w:rFonts w:ascii="Tahoma" w:hAnsi="Tahoma"/>
          <w:bCs/>
        </w:rPr>
      </w:pPr>
      <w:r>
        <w:rPr>
          <w:rFonts w:ascii="Tahoma" w:hAnsi="Tahoma"/>
          <w:bCs/>
        </w:rPr>
        <w:t xml:space="preserve">As of July 2022, </w:t>
      </w:r>
      <w:r w:rsidR="00407089">
        <w:rPr>
          <w:rFonts w:ascii="Tahoma" w:hAnsi="Tahoma"/>
          <w:bCs/>
        </w:rPr>
        <w:t>there was only 1 employee at the Jersey FA (including Directors) that was from an ethn</w:t>
      </w:r>
      <w:r w:rsidR="007C74AD">
        <w:rPr>
          <w:rFonts w:ascii="Tahoma" w:hAnsi="Tahoma"/>
          <w:bCs/>
        </w:rPr>
        <w:t xml:space="preserve">ic minority.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4716"/>
        <w:gridCol w:w="1407"/>
        <w:gridCol w:w="3481"/>
        <w:gridCol w:w="943"/>
      </w:tblGrid>
      <w:tr w:rsidR="001A12C8" w:rsidRPr="001A12C8" w14:paraId="64ABDC65" w14:textId="77777777" w:rsidTr="00BC59A7"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</w:tcPr>
          <w:p w14:paraId="675313E8" w14:textId="2A1F8B0B" w:rsidR="001A12C8" w:rsidRPr="001A12C8" w:rsidRDefault="001A12C8" w:rsidP="001A12C8">
            <w:pPr>
              <w:spacing w:after="200"/>
              <w:rPr>
                <w:rFonts w:ascii="Tahoma" w:hAnsi="Tahoma"/>
                <w:b/>
                <w:bCs/>
              </w:rPr>
            </w:pPr>
            <w:r w:rsidRPr="001A12C8">
              <w:rPr>
                <w:rFonts w:ascii="Tahoma" w:hAnsi="Tahoma"/>
                <w:b/>
                <w:bCs/>
              </w:rPr>
              <w:t>Objectiv</w:t>
            </w:r>
            <w:r w:rsidR="00296585">
              <w:rPr>
                <w:rFonts w:ascii="Tahoma" w:hAnsi="Tahoma"/>
                <w:b/>
                <w:bCs/>
              </w:rPr>
              <w:t>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2F941A" w14:textId="77777777" w:rsidR="001A12C8" w:rsidRPr="001A12C8" w:rsidRDefault="001A12C8" w:rsidP="001A12C8">
            <w:pPr>
              <w:spacing w:after="200"/>
              <w:rPr>
                <w:rFonts w:ascii="Tahoma" w:hAnsi="Tahoma"/>
                <w:b/>
                <w:bCs/>
              </w:rPr>
            </w:pPr>
          </w:p>
        </w:tc>
        <w:tc>
          <w:tcPr>
            <w:tcW w:w="4716" w:type="dxa"/>
            <w:tcBorders>
              <w:left w:val="nil"/>
              <w:bottom w:val="single" w:sz="4" w:space="0" w:color="auto"/>
            </w:tcBorders>
          </w:tcPr>
          <w:p w14:paraId="3151AE12" w14:textId="77777777" w:rsidR="001A12C8" w:rsidRPr="001A12C8" w:rsidRDefault="001A12C8" w:rsidP="001A12C8">
            <w:pPr>
              <w:spacing w:after="200"/>
              <w:rPr>
                <w:rFonts w:ascii="Tahoma" w:hAnsi="Tahoma"/>
                <w:b/>
                <w:bCs/>
              </w:rPr>
            </w:pPr>
            <w:r w:rsidRPr="001A12C8">
              <w:rPr>
                <w:rFonts w:ascii="Tahoma" w:hAnsi="Tahoma"/>
                <w:b/>
                <w:bCs/>
              </w:rPr>
              <w:t>Action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58FAF80" w14:textId="77777777" w:rsidR="001A12C8" w:rsidRPr="001A12C8" w:rsidRDefault="001A12C8" w:rsidP="001A12C8">
            <w:pPr>
              <w:spacing w:after="200"/>
              <w:rPr>
                <w:rFonts w:ascii="Tahoma" w:hAnsi="Tahoma"/>
                <w:b/>
                <w:bCs/>
              </w:rPr>
            </w:pPr>
            <w:r w:rsidRPr="001A12C8">
              <w:rPr>
                <w:rFonts w:ascii="Tahoma" w:hAnsi="Tahoma"/>
                <w:b/>
                <w:bCs/>
              </w:rPr>
              <w:t>Complete by</w:t>
            </w: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144C7581" w14:textId="77777777" w:rsidR="001A12C8" w:rsidRPr="001A12C8" w:rsidRDefault="001A12C8" w:rsidP="001A12C8">
            <w:pPr>
              <w:spacing w:after="200"/>
              <w:rPr>
                <w:rFonts w:ascii="Tahoma" w:hAnsi="Tahoma"/>
                <w:b/>
                <w:bCs/>
              </w:rPr>
            </w:pPr>
            <w:r w:rsidRPr="001A12C8">
              <w:rPr>
                <w:rFonts w:ascii="Tahoma" w:hAnsi="Tahoma"/>
                <w:b/>
                <w:bCs/>
              </w:rPr>
              <w:t>Progress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54448B96" w14:textId="77777777" w:rsidR="001A12C8" w:rsidRPr="001A12C8" w:rsidRDefault="001A12C8" w:rsidP="001A12C8">
            <w:pPr>
              <w:spacing w:after="200"/>
              <w:rPr>
                <w:rFonts w:ascii="Tahoma" w:hAnsi="Tahoma"/>
                <w:b/>
                <w:bCs/>
              </w:rPr>
            </w:pPr>
            <w:r w:rsidRPr="001A12C8">
              <w:rPr>
                <w:rFonts w:ascii="Tahoma" w:hAnsi="Tahoma"/>
                <w:b/>
                <w:bCs/>
              </w:rPr>
              <w:t>RAG</w:t>
            </w:r>
          </w:p>
        </w:tc>
      </w:tr>
      <w:tr w:rsidR="001A12C8" w:rsidRPr="001A12C8" w14:paraId="64287A12" w14:textId="77777777" w:rsidTr="00BC59A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305E7" w14:textId="14A13A6F" w:rsidR="001A12C8" w:rsidRPr="001A12C8" w:rsidRDefault="00050EFE" w:rsidP="001A12C8">
            <w:pPr>
              <w:spacing w:after="200"/>
              <w:rPr>
                <w:rFonts w:ascii="Tahoma" w:hAnsi="Tahoma"/>
                <w:b/>
              </w:rPr>
            </w:pPr>
            <w:r w:rsidRPr="00A67CEC">
              <w:rPr>
                <w:rFonts w:ascii="Tahoma" w:hAnsi="Tahoma"/>
                <w:b/>
              </w:rPr>
              <w:t xml:space="preserve">Ensure clubs from ethnic minorities receive the relevant support to </w:t>
            </w:r>
            <w:r w:rsidR="005E5FC4" w:rsidRPr="00A67CEC">
              <w:rPr>
                <w:rFonts w:ascii="Tahoma" w:hAnsi="Tahoma"/>
                <w:b/>
              </w:rPr>
              <w:t xml:space="preserve">provide </w:t>
            </w:r>
            <w:r w:rsidR="001B4463" w:rsidRPr="00A67CEC">
              <w:rPr>
                <w:rFonts w:ascii="Tahoma" w:hAnsi="Tahoma"/>
                <w:b/>
              </w:rPr>
              <w:t>football in the Jersey Football Combination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764862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C3ACCC" w14:textId="4A8A10D6" w:rsidR="001A12C8" w:rsidRPr="001A12C8" w:rsidRDefault="001C55A1" w:rsidP="001A12C8">
            <w:pPr>
              <w:spacing w:after="200"/>
              <w:rPr>
                <w:rFonts w:ascii="Tahoma" w:hAnsi="Tahoma"/>
                <w:bCs/>
              </w:rPr>
            </w:pPr>
            <w:r w:rsidRPr="001C55A1">
              <w:rPr>
                <w:rFonts w:ascii="Tahoma" w:hAnsi="Tahoma"/>
                <w:bCs/>
              </w:rPr>
              <w:t>Provide bespoke support to new and existing clubs with ethnic minority players and staff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8D5BE" w14:textId="521D7744" w:rsidR="001A12C8" w:rsidRPr="001A12C8" w:rsidRDefault="00DE036D" w:rsidP="001A12C8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CA660" w14:textId="449694A1" w:rsidR="001A12C8" w:rsidRPr="001A12C8" w:rsidRDefault="00FC1770" w:rsidP="001A12C8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FSM and CEO have met with all Portuguese clubs in season 2021-22</w:t>
            </w:r>
            <w:r w:rsidR="00924CBF">
              <w:rPr>
                <w:rFonts w:ascii="Tahoma" w:hAnsi="Tahoma"/>
                <w:bCs/>
              </w:rPr>
              <w:t xml:space="preserve"> with bespoke training given on WGS and Full-time provided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78E3C" w14:textId="2EF38568" w:rsidR="001A12C8" w:rsidRPr="001A12C8" w:rsidRDefault="00924CBF" w:rsidP="001A12C8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Green</w:t>
            </w:r>
          </w:p>
        </w:tc>
      </w:tr>
      <w:tr w:rsidR="001A12C8" w:rsidRPr="001A12C8" w14:paraId="2A617162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0026A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9A2B4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3B986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0ECE5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CF545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1701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</w:tr>
      <w:tr w:rsidR="001A12C8" w:rsidRPr="001A12C8" w14:paraId="1C01E01A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7855B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3DC36" w14:textId="77777777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3C9AE" w14:textId="07E354ED" w:rsidR="001A12C8" w:rsidRPr="001A12C8" w:rsidRDefault="00A67CEC" w:rsidP="001A12C8">
            <w:pPr>
              <w:spacing w:after="200"/>
              <w:rPr>
                <w:rFonts w:ascii="Tahoma" w:hAnsi="Tahoma"/>
                <w:bCs/>
              </w:rPr>
            </w:pPr>
            <w:r w:rsidRPr="00A67CEC">
              <w:rPr>
                <w:rFonts w:ascii="Tahoma" w:hAnsi="Tahoma"/>
                <w:bCs/>
              </w:rPr>
              <w:t>Consult with relevant consulates to identify relevant members of other minority groups, in particular Polish and Romanian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CC551" w14:textId="353F86FD" w:rsidR="001A12C8" w:rsidRPr="001A12C8" w:rsidRDefault="00C56045" w:rsidP="001A12C8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Jan 2023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AF4AD" w14:textId="4E8B8EB8" w:rsidR="001A12C8" w:rsidRPr="001A12C8" w:rsidRDefault="001A12C8" w:rsidP="001A12C8">
            <w:pPr>
              <w:spacing w:after="200"/>
              <w:rPr>
                <w:rFonts w:ascii="Tahoma" w:hAnsi="Tahoma"/>
                <w:bCs/>
              </w:rPr>
            </w:pPr>
            <w:r w:rsidRPr="001A12C8">
              <w:rPr>
                <w:rFonts w:ascii="Tahoma" w:hAnsi="Tahoma"/>
                <w:bCs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950EA" w14:textId="59FDA288" w:rsidR="001A12C8" w:rsidRPr="001A12C8" w:rsidRDefault="00C56045" w:rsidP="001A12C8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  <w:bookmarkEnd w:id="1"/>
      <w:tr w:rsidR="00E062E8" w:rsidRPr="001A12C8" w14:paraId="561A1176" w14:textId="77777777" w:rsidTr="00BC59A7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590" w14:textId="77777777" w:rsidR="00E062E8" w:rsidRPr="001A12C8" w:rsidRDefault="00E062E8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765212" w14:textId="77777777" w:rsidR="00E062E8" w:rsidRPr="001A12C8" w:rsidRDefault="00E062E8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777CB" w14:textId="77777777" w:rsidR="00E062E8" w:rsidRPr="00A67CEC" w:rsidRDefault="00E062E8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F3B" w14:textId="77777777" w:rsidR="00E062E8" w:rsidRDefault="00E062E8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745" w14:textId="77777777" w:rsidR="00E062E8" w:rsidRPr="001A12C8" w:rsidRDefault="00E062E8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DEF" w14:textId="77777777" w:rsidR="00E062E8" w:rsidRDefault="00E062E8" w:rsidP="001A12C8">
            <w:pPr>
              <w:rPr>
                <w:rFonts w:ascii="Tahoma" w:hAnsi="Tahoma"/>
                <w:bCs/>
              </w:rPr>
            </w:pPr>
          </w:p>
        </w:tc>
      </w:tr>
      <w:tr w:rsidR="004D32D6" w:rsidRPr="001A12C8" w14:paraId="7B77BEEC" w14:textId="77777777" w:rsidTr="00BC59A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A7F13" w14:textId="353B2717" w:rsidR="004D32D6" w:rsidRPr="000313A8" w:rsidRDefault="00D36019" w:rsidP="001A12C8">
            <w:pPr>
              <w:rPr>
                <w:rFonts w:ascii="Tahoma" w:hAnsi="Tahoma"/>
                <w:b/>
              </w:rPr>
            </w:pPr>
            <w:r w:rsidRPr="000313A8">
              <w:rPr>
                <w:rFonts w:ascii="Tahoma" w:hAnsi="Tahoma"/>
                <w:b/>
              </w:rPr>
              <w:lastRenderedPageBreak/>
              <w:t xml:space="preserve">Increase the number of qualified coaches from </w:t>
            </w:r>
            <w:r w:rsidR="008A6880">
              <w:rPr>
                <w:rFonts w:ascii="Tahoma" w:hAnsi="Tahoma"/>
                <w:b/>
              </w:rPr>
              <w:t>ethnic minority</w:t>
            </w:r>
            <w:r w:rsidRPr="000313A8">
              <w:rPr>
                <w:rFonts w:ascii="Tahoma" w:hAnsi="Tahoma"/>
                <w:b/>
              </w:rPr>
              <w:t xml:space="preserve"> groups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79B8E5" w14:textId="77777777" w:rsidR="004D32D6" w:rsidRPr="001A12C8" w:rsidRDefault="004D32D6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B6FD7D" w14:textId="1A81A500" w:rsidR="004D32D6" w:rsidRPr="00A67CEC" w:rsidRDefault="001D3BE8" w:rsidP="001A12C8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Work in partnership with the FA to provide a bespoke Coach </w:t>
            </w:r>
            <w:r w:rsidR="00A60A84">
              <w:rPr>
                <w:rFonts w:ascii="Tahoma" w:hAnsi="Tahoma"/>
                <w:bCs/>
              </w:rPr>
              <w:t>Education offering for</w:t>
            </w:r>
            <w:r w:rsidR="00D556A4">
              <w:rPr>
                <w:rFonts w:ascii="Tahoma" w:hAnsi="Tahoma"/>
                <w:bCs/>
              </w:rPr>
              <w:t xml:space="preserve"> ethnic minority coaches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76527" w14:textId="76272D24" w:rsidR="004D32D6" w:rsidRDefault="00D556A4" w:rsidP="001A12C8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Aug 2023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03A3F" w14:textId="6829CB74" w:rsidR="004D32D6" w:rsidRPr="001A12C8" w:rsidRDefault="00D556A4" w:rsidP="001A12C8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Early discussions taking place with FA Education to deliver a course on-island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75BC1" w14:textId="6A55262B" w:rsidR="004D32D6" w:rsidRDefault="00D556A4" w:rsidP="001A12C8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  <w:tr w:rsidR="00745DEB" w:rsidRPr="001A12C8" w14:paraId="39D1CB0A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A4562" w14:textId="77777777" w:rsidR="00745DEB" w:rsidRPr="000313A8" w:rsidRDefault="00745DEB" w:rsidP="001A12C8">
            <w:pPr>
              <w:rPr>
                <w:rFonts w:ascii="Tahoma" w:hAnsi="Tahoma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4AF0B" w14:textId="77777777" w:rsidR="00745DEB" w:rsidRPr="001A12C8" w:rsidRDefault="00745DEB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C2F28" w14:textId="77777777" w:rsidR="00745DEB" w:rsidRDefault="00745DEB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9FC87" w14:textId="77777777" w:rsidR="00745DEB" w:rsidRDefault="00745DEB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9AF91" w14:textId="77777777" w:rsidR="00745DEB" w:rsidRDefault="00745DEB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66D" w14:textId="77777777" w:rsidR="00745DEB" w:rsidRDefault="00745DEB" w:rsidP="001A12C8">
            <w:pPr>
              <w:rPr>
                <w:rFonts w:ascii="Tahoma" w:hAnsi="Tahoma"/>
                <w:bCs/>
              </w:rPr>
            </w:pPr>
          </w:p>
        </w:tc>
      </w:tr>
      <w:tr w:rsidR="00E55A93" w:rsidRPr="001A12C8" w14:paraId="7414D006" w14:textId="77777777" w:rsidTr="00FD4AA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D06" w14:textId="7820650A" w:rsidR="00E55A93" w:rsidRPr="000313A8" w:rsidRDefault="00451D29" w:rsidP="001A12C8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Ensure the Board </w:t>
            </w:r>
            <w:r w:rsidR="002851FC">
              <w:rPr>
                <w:rFonts w:ascii="Tahoma" w:hAnsi="Tahoma"/>
                <w:b/>
              </w:rPr>
              <w:t xml:space="preserve">and staff </w:t>
            </w:r>
            <w:r>
              <w:rPr>
                <w:rFonts w:ascii="Tahoma" w:hAnsi="Tahoma"/>
                <w:b/>
              </w:rPr>
              <w:t xml:space="preserve">of the Jersey FA is reflective of the </w:t>
            </w:r>
            <w:r w:rsidR="004D5A43">
              <w:rPr>
                <w:rFonts w:ascii="Tahoma" w:hAnsi="Tahoma"/>
                <w:b/>
              </w:rPr>
              <w:t>Jersey demographic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86BDF" w14:textId="77777777" w:rsidR="00E55A93" w:rsidRPr="001A12C8" w:rsidRDefault="00E55A93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F28CC" w14:textId="74652C3B" w:rsidR="00E55A93" w:rsidRDefault="004D5A43" w:rsidP="001A12C8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Appoint at least one new Director from </w:t>
            </w:r>
            <w:r w:rsidR="008661EC">
              <w:rPr>
                <w:rFonts w:ascii="Tahoma" w:hAnsi="Tahoma"/>
                <w:bCs/>
              </w:rPr>
              <w:t>the Portuguese community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B55" w14:textId="26136829" w:rsidR="00E55A93" w:rsidRDefault="008661EC" w:rsidP="001A12C8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Oct 2022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1D3" w14:textId="77777777" w:rsidR="00E55A93" w:rsidRDefault="00E55A93" w:rsidP="001A12C8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C3D" w14:textId="298FD11D" w:rsidR="00E55A93" w:rsidRDefault="008661EC" w:rsidP="001A12C8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</w:tbl>
    <w:p w14:paraId="7E3861C4" w14:textId="6445057A" w:rsidR="00D35ADB" w:rsidRDefault="00D35ADB" w:rsidP="00C65DBE">
      <w:pPr>
        <w:rPr>
          <w:rFonts w:ascii="Tahoma" w:hAnsi="Tahoma"/>
          <w:bCs/>
        </w:rPr>
      </w:pPr>
    </w:p>
    <w:p w14:paraId="46F00B70" w14:textId="3235851A" w:rsidR="00403DA0" w:rsidRDefault="00403DA0" w:rsidP="00C65DBE">
      <w:pPr>
        <w:rPr>
          <w:rFonts w:ascii="Tahoma" w:hAnsi="Tahoma"/>
          <w:bCs/>
        </w:rPr>
      </w:pPr>
    </w:p>
    <w:p w14:paraId="4A3FFCCD" w14:textId="13D233D2" w:rsidR="00403DA0" w:rsidRDefault="00403DA0" w:rsidP="00C65DBE">
      <w:pPr>
        <w:rPr>
          <w:rFonts w:ascii="Tahoma" w:hAnsi="Tahoma"/>
          <w:bCs/>
        </w:rPr>
      </w:pPr>
    </w:p>
    <w:p w14:paraId="021AAF9F" w14:textId="54D0204E" w:rsidR="00403DA0" w:rsidRDefault="00403DA0" w:rsidP="00C65DBE">
      <w:pPr>
        <w:rPr>
          <w:rFonts w:ascii="Tahoma" w:hAnsi="Tahoma"/>
          <w:bCs/>
        </w:rPr>
      </w:pPr>
    </w:p>
    <w:p w14:paraId="4F743D5C" w14:textId="3962C7EA" w:rsidR="00403DA0" w:rsidRDefault="00403DA0" w:rsidP="00C65DBE">
      <w:pPr>
        <w:rPr>
          <w:rFonts w:ascii="Tahoma" w:hAnsi="Tahoma"/>
          <w:bCs/>
        </w:rPr>
      </w:pPr>
    </w:p>
    <w:p w14:paraId="1D9C3F84" w14:textId="0E3D66D3" w:rsidR="00403DA0" w:rsidRDefault="00403DA0" w:rsidP="00C65DBE">
      <w:pPr>
        <w:rPr>
          <w:rFonts w:ascii="Tahoma" w:hAnsi="Tahoma"/>
          <w:bCs/>
        </w:rPr>
      </w:pPr>
    </w:p>
    <w:p w14:paraId="649E6525" w14:textId="2B9B3AFF" w:rsidR="00403DA0" w:rsidRDefault="00403DA0" w:rsidP="00C65DBE">
      <w:pPr>
        <w:rPr>
          <w:rFonts w:ascii="Tahoma" w:hAnsi="Tahoma"/>
          <w:bCs/>
        </w:rPr>
      </w:pPr>
    </w:p>
    <w:p w14:paraId="7D331A74" w14:textId="2C8AE1D5" w:rsidR="00403DA0" w:rsidRDefault="00403DA0" w:rsidP="00C65DBE">
      <w:pPr>
        <w:rPr>
          <w:rFonts w:ascii="Tahoma" w:hAnsi="Tahoma"/>
          <w:bCs/>
        </w:rPr>
      </w:pPr>
    </w:p>
    <w:p w14:paraId="67066E6F" w14:textId="7CC79227" w:rsidR="00403DA0" w:rsidRDefault="00403DA0" w:rsidP="00C65DBE">
      <w:pPr>
        <w:rPr>
          <w:rFonts w:ascii="Tahoma" w:hAnsi="Tahoma"/>
          <w:bCs/>
        </w:rPr>
      </w:pPr>
    </w:p>
    <w:p w14:paraId="0F3EEFB6" w14:textId="7C7ED13C" w:rsidR="00403DA0" w:rsidRDefault="00403DA0" w:rsidP="00C65DBE">
      <w:pPr>
        <w:rPr>
          <w:rFonts w:ascii="Tahoma" w:hAnsi="Tahoma"/>
          <w:bCs/>
        </w:rPr>
      </w:pPr>
    </w:p>
    <w:p w14:paraId="282DECE0" w14:textId="04E50D71" w:rsidR="00403DA0" w:rsidRDefault="00403DA0" w:rsidP="00C65DBE">
      <w:pPr>
        <w:rPr>
          <w:rFonts w:ascii="Tahoma" w:hAnsi="Tahoma"/>
          <w:bCs/>
        </w:rPr>
      </w:pPr>
    </w:p>
    <w:p w14:paraId="62416723" w14:textId="77777777" w:rsidR="00403DA0" w:rsidRDefault="00403DA0" w:rsidP="00C65DBE">
      <w:pPr>
        <w:rPr>
          <w:rFonts w:ascii="Tahoma" w:hAnsi="Tahoma"/>
          <w:bCs/>
        </w:rPr>
      </w:pPr>
    </w:p>
    <w:p w14:paraId="28A05518" w14:textId="30B0A583" w:rsidR="00FA78B2" w:rsidRPr="00FA78B2" w:rsidRDefault="00FA78B2" w:rsidP="001B7B00">
      <w:pPr>
        <w:numPr>
          <w:ilvl w:val="0"/>
          <w:numId w:val="4"/>
        </w:numPr>
        <w:jc w:val="center"/>
        <w:rPr>
          <w:rFonts w:ascii="Tahoma" w:hAnsi="Tahoma"/>
          <w:b/>
          <w:bCs/>
        </w:rPr>
      </w:pPr>
      <w:r w:rsidRPr="00FA78B2">
        <w:rPr>
          <w:rFonts w:ascii="Tahoma" w:hAnsi="Tahoma"/>
          <w:b/>
          <w:bCs/>
        </w:rPr>
        <w:lastRenderedPageBreak/>
        <w:t>I</w:t>
      </w:r>
      <w:r w:rsidR="001B7B00">
        <w:rPr>
          <w:rFonts w:ascii="Tahoma" w:hAnsi="Tahoma"/>
          <w:b/>
          <w:bCs/>
        </w:rPr>
        <w:t>ncrease the opportunities</w:t>
      </w:r>
      <w:r w:rsidR="000C43D2">
        <w:rPr>
          <w:rFonts w:ascii="Tahoma" w:hAnsi="Tahoma"/>
          <w:b/>
          <w:bCs/>
        </w:rPr>
        <w:t xml:space="preserve"> in football</w:t>
      </w:r>
      <w:r w:rsidR="001B7B00">
        <w:rPr>
          <w:rFonts w:ascii="Tahoma" w:hAnsi="Tahoma"/>
          <w:b/>
          <w:bCs/>
        </w:rPr>
        <w:t xml:space="preserve"> for </w:t>
      </w:r>
      <w:r w:rsidR="00510F5E">
        <w:rPr>
          <w:rFonts w:ascii="Tahoma" w:hAnsi="Tahoma"/>
          <w:b/>
          <w:bCs/>
        </w:rPr>
        <w:t>those</w:t>
      </w:r>
      <w:r w:rsidR="001B7B00">
        <w:rPr>
          <w:rFonts w:ascii="Tahoma" w:hAnsi="Tahoma"/>
          <w:b/>
          <w:bCs/>
        </w:rPr>
        <w:t xml:space="preserve"> with a disability</w:t>
      </w:r>
    </w:p>
    <w:p w14:paraId="29ED5163" w14:textId="77777777" w:rsidR="00FA78B2" w:rsidRPr="00FA78B2" w:rsidRDefault="00FA78B2" w:rsidP="00FA78B2">
      <w:pPr>
        <w:rPr>
          <w:rFonts w:ascii="Tahoma" w:hAnsi="Tahoma"/>
          <w:b/>
          <w:bCs/>
        </w:rPr>
      </w:pPr>
      <w:r w:rsidRPr="00FA78B2">
        <w:rPr>
          <w:rFonts w:ascii="Tahoma" w:hAnsi="Tahoma"/>
          <w:b/>
          <w:bCs/>
        </w:rPr>
        <w:t>Headline Statistics</w:t>
      </w:r>
    </w:p>
    <w:p w14:paraId="10580A60" w14:textId="1EC3DF57" w:rsidR="00FA78B2" w:rsidRPr="00FA78B2" w:rsidRDefault="001B7B00" w:rsidP="001B7B00">
      <w:pPr>
        <w:numPr>
          <w:ilvl w:val="0"/>
          <w:numId w:val="6"/>
        </w:numPr>
        <w:rPr>
          <w:rFonts w:ascii="Tahoma" w:hAnsi="Tahoma"/>
          <w:bCs/>
        </w:rPr>
      </w:pPr>
      <w:r>
        <w:rPr>
          <w:rFonts w:ascii="Tahoma" w:hAnsi="Tahoma"/>
          <w:bCs/>
        </w:rPr>
        <w:t xml:space="preserve">There </w:t>
      </w:r>
      <w:r w:rsidR="000C43D2">
        <w:rPr>
          <w:rFonts w:ascii="Tahoma" w:hAnsi="Tahoma"/>
          <w:bCs/>
        </w:rPr>
        <w:t>are</w:t>
      </w:r>
      <w:r>
        <w:rPr>
          <w:rFonts w:ascii="Tahoma" w:hAnsi="Tahoma"/>
          <w:bCs/>
        </w:rPr>
        <w:t xml:space="preserve"> 23 registered disabled players in Jersey</w:t>
      </w:r>
    </w:p>
    <w:p w14:paraId="1C92BC53" w14:textId="51301008" w:rsidR="00FA78B2" w:rsidRPr="00FA78B2" w:rsidRDefault="00397A86" w:rsidP="001B7B00">
      <w:pPr>
        <w:numPr>
          <w:ilvl w:val="0"/>
          <w:numId w:val="6"/>
        </w:numPr>
        <w:rPr>
          <w:rFonts w:ascii="Tahoma" w:hAnsi="Tahoma"/>
          <w:bCs/>
        </w:rPr>
      </w:pPr>
      <w:r>
        <w:rPr>
          <w:rFonts w:ascii="Tahoma" w:hAnsi="Tahoma"/>
          <w:bCs/>
        </w:rPr>
        <w:t>The Jersey Sports Association for the Disabled</w:t>
      </w:r>
      <w:r w:rsidR="00A242F4">
        <w:rPr>
          <w:rFonts w:ascii="Tahoma" w:hAnsi="Tahoma"/>
          <w:bCs/>
        </w:rPr>
        <w:t xml:space="preserve"> (JSAD)</w:t>
      </w:r>
      <w:r>
        <w:rPr>
          <w:rFonts w:ascii="Tahoma" w:hAnsi="Tahoma"/>
          <w:bCs/>
        </w:rPr>
        <w:t xml:space="preserve"> </w:t>
      </w:r>
      <w:r w:rsidR="004A397C">
        <w:rPr>
          <w:rFonts w:ascii="Tahoma" w:hAnsi="Tahoma"/>
          <w:bCs/>
        </w:rPr>
        <w:t xml:space="preserve">provide football for </w:t>
      </w:r>
      <w:r w:rsidR="00680CDA">
        <w:rPr>
          <w:rFonts w:ascii="Tahoma" w:hAnsi="Tahoma"/>
          <w:bCs/>
        </w:rPr>
        <w:t>14–</w:t>
      </w:r>
      <w:proofErr w:type="gramStart"/>
      <w:r w:rsidR="00680CDA">
        <w:rPr>
          <w:rFonts w:ascii="Tahoma" w:hAnsi="Tahoma"/>
          <w:bCs/>
        </w:rPr>
        <w:t xml:space="preserve">25 year </w:t>
      </w:r>
      <w:proofErr w:type="spellStart"/>
      <w:r w:rsidR="00680CDA">
        <w:rPr>
          <w:rFonts w:ascii="Tahoma" w:hAnsi="Tahoma"/>
          <w:bCs/>
        </w:rPr>
        <w:t>olds</w:t>
      </w:r>
      <w:proofErr w:type="spellEnd"/>
      <w:proofErr w:type="gramEnd"/>
    </w:p>
    <w:p w14:paraId="444F7F83" w14:textId="5CF50359" w:rsidR="00FA78B2" w:rsidRPr="00FA78B2" w:rsidRDefault="0087430E" w:rsidP="001B7B00">
      <w:pPr>
        <w:numPr>
          <w:ilvl w:val="0"/>
          <w:numId w:val="6"/>
        </w:numPr>
        <w:rPr>
          <w:rFonts w:ascii="Tahoma" w:hAnsi="Tahoma"/>
          <w:bCs/>
        </w:rPr>
      </w:pPr>
      <w:r>
        <w:rPr>
          <w:rFonts w:ascii="Tahoma" w:hAnsi="Tahoma"/>
          <w:bCs/>
        </w:rPr>
        <w:t xml:space="preserve">For JSAD to compete in any fixtures they </w:t>
      </w:r>
      <w:proofErr w:type="gramStart"/>
      <w:r>
        <w:rPr>
          <w:rFonts w:ascii="Tahoma" w:hAnsi="Tahoma"/>
          <w:bCs/>
        </w:rPr>
        <w:t>have to</w:t>
      </w:r>
      <w:proofErr w:type="gramEnd"/>
      <w:r>
        <w:rPr>
          <w:rFonts w:ascii="Tahoma" w:hAnsi="Tahoma"/>
          <w:bCs/>
        </w:rPr>
        <w:t xml:space="preserve"> travel off-island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4716"/>
        <w:gridCol w:w="1407"/>
        <w:gridCol w:w="3481"/>
        <w:gridCol w:w="943"/>
      </w:tblGrid>
      <w:tr w:rsidR="00FD4AA8" w:rsidRPr="00FA78B2" w14:paraId="65171DD1" w14:textId="77777777" w:rsidTr="00FD4AA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9BE" w14:textId="77777777" w:rsidR="00FA78B2" w:rsidRPr="00FA78B2" w:rsidRDefault="00FA78B2" w:rsidP="00FA78B2">
            <w:pPr>
              <w:spacing w:after="200"/>
              <w:rPr>
                <w:rFonts w:ascii="Tahoma" w:hAnsi="Tahoma"/>
                <w:b/>
                <w:bCs/>
              </w:rPr>
            </w:pPr>
            <w:r w:rsidRPr="00FA78B2">
              <w:rPr>
                <w:rFonts w:ascii="Tahoma" w:hAnsi="Tahoma"/>
                <w:b/>
                <w:bCs/>
              </w:rPr>
              <w:t>Objective</w:t>
            </w:r>
          </w:p>
          <w:p w14:paraId="5E0BC01A" w14:textId="77777777" w:rsidR="00FA78B2" w:rsidRPr="00FA78B2" w:rsidRDefault="00FA78B2" w:rsidP="00FA78B2">
            <w:pPr>
              <w:spacing w:after="200"/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D59CBC" w14:textId="77777777" w:rsidR="00FA78B2" w:rsidRPr="00FA78B2" w:rsidRDefault="00FA78B2" w:rsidP="00FA78B2">
            <w:pPr>
              <w:spacing w:after="200"/>
              <w:rPr>
                <w:rFonts w:ascii="Tahoma" w:hAnsi="Tahoma"/>
                <w:b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EA925E" w14:textId="77777777" w:rsidR="00FA78B2" w:rsidRPr="00FA78B2" w:rsidRDefault="00FA78B2" w:rsidP="00FA78B2">
            <w:pPr>
              <w:spacing w:after="200"/>
              <w:rPr>
                <w:rFonts w:ascii="Tahoma" w:hAnsi="Tahoma"/>
                <w:b/>
                <w:bCs/>
              </w:rPr>
            </w:pPr>
            <w:r w:rsidRPr="00FA78B2">
              <w:rPr>
                <w:rFonts w:ascii="Tahoma" w:hAnsi="Tahoma"/>
                <w:b/>
                <w:bCs/>
              </w:rPr>
              <w:t>Action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25FDF139" w14:textId="77777777" w:rsidR="00FA78B2" w:rsidRPr="00FA78B2" w:rsidRDefault="00FA78B2" w:rsidP="00FA78B2">
            <w:pPr>
              <w:spacing w:after="200"/>
              <w:rPr>
                <w:rFonts w:ascii="Tahoma" w:hAnsi="Tahoma"/>
                <w:b/>
                <w:bCs/>
              </w:rPr>
            </w:pPr>
            <w:r w:rsidRPr="00FA78B2">
              <w:rPr>
                <w:rFonts w:ascii="Tahoma" w:hAnsi="Tahoma"/>
                <w:b/>
                <w:bCs/>
              </w:rPr>
              <w:t>Complete by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DFB7" w14:textId="77777777" w:rsidR="00FA78B2" w:rsidRPr="00FA78B2" w:rsidRDefault="00FA78B2" w:rsidP="00FA78B2">
            <w:pPr>
              <w:spacing w:after="200"/>
              <w:rPr>
                <w:rFonts w:ascii="Tahoma" w:hAnsi="Tahoma"/>
                <w:b/>
                <w:bCs/>
              </w:rPr>
            </w:pPr>
            <w:r w:rsidRPr="00FA78B2">
              <w:rPr>
                <w:rFonts w:ascii="Tahoma" w:hAnsi="Tahoma"/>
                <w:b/>
                <w:bCs/>
              </w:rPr>
              <w:t>Progress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850" w14:textId="77777777" w:rsidR="00FA78B2" w:rsidRPr="00FA78B2" w:rsidRDefault="00FA78B2" w:rsidP="00FA78B2">
            <w:pPr>
              <w:spacing w:after="200"/>
              <w:rPr>
                <w:rFonts w:ascii="Tahoma" w:hAnsi="Tahoma"/>
                <w:b/>
                <w:bCs/>
              </w:rPr>
            </w:pPr>
            <w:r w:rsidRPr="00FA78B2">
              <w:rPr>
                <w:rFonts w:ascii="Tahoma" w:hAnsi="Tahoma"/>
                <w:b/>
                <w:bCs/>
              </w:rPr>
              <w:t>RAG</w:t>
            </w:r>
          </w:p>
        </w:tc>
      </w:tr>
      <w:tr w:rsidR="00FD4AA8" w:rsidRPr="00FA78B2" w14:paraId="5320B6C7" w14:textId="77777777" w:rsidTr="00FD4AA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FC314" w14:textId="6A96A7EB" w:rsidR="00FA78B2" w:rsidRPr="00FA78B2" w:rsidRDefault="00FA78B2" w:rsidP="00FA78B2">
            <w:pPr>
              <w:spacing w:after="200"/>
              <w:rPr>
                <w:rFonts w:ascii="Tahoma" w:hAnsi="Tahoma"/>
                <w:b/>
                <w:bCs/>
              </w:rPr>
            </w:pPr>
            <w:r w:rsidRPr="00FA78B2">
              <w:rPr>
                <w:rFonts w:ascii="Tahoma" w:hAnsi="Tahoma"/>
                <w:b/>
                <w:bCs/>
              </w:rPr>
              <w:t xml:space="preserve">Increase the number of registered </w:t>
            </w:r>
            <w:r w:rsidR="0087430E">
              <w:rPr>
                <w:rFonts w:ascii="Tahoma" w:hAnsi="Tahoma"/>
                <w:b/>
                <w:bCs/>
              </w:rPr>
              <w:t>disabled players</w:t>
            </w:r>
            <w:r w:rsidRPr="00FA78B2">
              <w:rPr>
                <w:rFonts w:ascii="Tahoma" w:hAnsi="Tahoma"/>
                <w:b/>
                <w:bCs/>
              </w:rPr>
              <w:t xml:space="preserve"> in Jersey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B9C2D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B32FE1" w14:textId="5547BA90" w:rsidR="00FA78B2" w:rsidRPr="00FA78B2" w:rsidRDefault="00A242F4" w:rsidP="00FA78B2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Work with JSAD to develop </w:t>
            </w:r>
            <w:r w:rsidR="00A65826">
              <w:rPr>
                <w:rFonts w:ascii="Tahoma" w:hAnsi="Tahoma"/>
                <w:bCs/>
              </w:rPr>
              <w:t xml:space="preserve">football sessions for 8 – </w:t>
            </w:r>
            <w:proofErr w:type="gramStart"/>
            <w:r w:rsidR="00A65826">
              <w:rPr>
                <w:rFonts w:ascii="Tahoma" w:hAnsi="Tahoma"/>
                <w:bCs/>
              </w:rPr>
              <w:t>14 year</w:t>
            </w:r>
            <w:proofErr w:type="gramEnd"/>
            <w:r w:rsidR="00A65826">
              <w:rPr>
                <w:rFonts w:ascii="Tahoma" w:hAnsi="Tahoma"/>
                <w:bCs/>
              </w:rPr>
              <w:t xml:space="preserve"> old’s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0BA29" w14:textId="2241EBE7" w:rsidR="00FA78B2" w:rsidRPr="00FA78B2" w:rsidRDefault="00A65826" w:rsidP="00FA78B2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Dec 2022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26E45" w14:textId="5161721D" w:rsidR="00FA78B2" w:rsidRPr="00FA78B2" w:rsidRDefault="00884538" w:rsidP="00FA78B2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Initial support given to Mark Ray to start new sessions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79652" w14:textId="77777777" w:rsid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  <w:r w:rsidRPr="00FA78B2">
              <w:rPr>
                <w:rFonts w:ascii="Tahoma" w:hAnsi="Tahoma"/>
                <w:bCs/>
              </w:rPr>
              <w:t>Amber</w:t>
            </w:r>
          </w:p>
          <w:p w14:paraId="34BD0976" w14:textId="3648C12C" w:rsidR="00067AA1" w:rsidRPr="00FA78B2" w:rsidRDefault="00067AA1" w:rsidP="00067AA1">
            <w:pPr>
              <w:rPr>
                <w:rFonts w:ascii="Tahoma" w:hAnsi="Tahoma"/>
              </w:rPr>
            </w:pPr>
          </w:p>
        </w:tc>
      </w:tr>
      <w:tr w:rsidR="00FA78B2" w:rsidRPr="00FA78B2" w14:paraId="69DF35C8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0D200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51E73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DCA17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EA38E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55834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57FA8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</w:tr>
      <w:tr w:rsidR="00FD4AA8" w:rsidRPr="00FA78B2" w14:paraId="3204F9C0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F2D46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89452" w14:textId="77777777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EE8FB" w14:textId="45855DC4" w:rsidR="00FA78B2" w:rsidRPr="00FA78B2" w:rsidRDefault="00421C92" w:rsidP="00FA78B2">
            <w:pPr>
              <w:spacing w:after="200"/>
              <w:rPr>
                <w:rFonts w:ascii="Tahoma" w:hAnsi="Tahoma"/>
                <w:bCs/>
              </w:rPr>
            </w:pPr>
            <w:r w:rsidRPr="00421C92">
              <w:rPr>
                <w:rFonts w:ascii="Tahoma" w:hAnsi="Tahoma"/>
                <w:bCs/>
              </w:rPr>
              <w:t>In partnership with JTC Jersey Wanderers, sustain current provision of coaching and playing for players with mobility issues (Frame Football)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C9AD6" w14:textId="6D0E45FD" w:rsidR="00FA78B2" w:rsidRPr="00FA78B2" w:rsidRDefault="00C13C35" w:rsidP="00FA78B2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Dec 2023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054C9" w14:textId="28F8D690" w:rsidR="00FA78B2" w:rsidRPr="00FA78B2" w:rsidRDefault="00FA78B2" w:rsidP="00FA78B2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15560" w14:textId="6C9A18B3" w:rsidR="00FA78B2" w:rsidRPr="00FA78B2" w:rsidRDefault="00C13C35" w:rsidP="00FA78B2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  <w:tr w:rsidR="00DC6909" w:rsidRPr="00FA78B2" w14:paraId="42290FD1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078D7" w14:textId="77777777" w:rsidR="00DC6909" w:rsidRPr="00FA78B2" w:rsidRDefault="00DC6909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8BFC0" w14:textId="77777777" w:rsidR="00DC6909" w:rsidRPr="00FA78B2" w:rsidRDefault="00DC6909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0F4F4" w14:textId="77777777" w:rsidR="00DC6909" w:rsidRPr="00421C92" w:rsidRDefault="00DC6909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20411" w14:textId="77777777" w:rsidR="00DC6909" w:rsidRDefault="00DC6909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C855" w14:textId="77777777" w:rsidR="00DC6909" w:rsidRPr="00FA78B2" w:rsidRDefault="00DC6909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3BA5" w14:textId="77777777" w:rsidR="00DC6909" w:rsidRDefault="00DC6909" w:rsidP="00FA78B2">
            <w:pPr>
              <w:rPr>
                <w:rFonts w:ascii="Tahoma" w:hAnsi="Tahoma"/>
                <w:bCs/>
              </w:rPr>
            </w:pPr>
          </w:p>
        </w:tc>
      </w:tr>
      <w:tr w:rsidR="00DC6909" w:rsidRPr="00FA78B2" w14:paraId="0A550E71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948D6" w14:textId="77777777" w:rsidR="00DC6909" w:rsidRPr="00FA78B2" w:rsidRDefault="00DC6909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C23C3" w14:textId="77777777" w:rsidR="00DC6909" w:rsidRPr="00FA78B2" w:rsidRDefault="00DC6909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4F0DF" w14:textId="1B37097A" w:rsidR="00DC6909" w:rsidRPr="00421C92" w:rsidRDefault="000E0308" w:rsidP="00FA78B2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Provide free </w:t>
            </w:r>
            <w:r w:rsidR="00D316D2">
              <w:rPr>
                <w:rFonts w:ascii="Tahoma" w:hAnsi="Tahoma"/>
                <w:bCs/>
              </w:rPr>
              <w:t>‘Coaching Disabled Footballers’ course to anyone who is working with (or is interesting in working with) disabled players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94666" w14:textId="17789BFE" w:rsidR="00DC6909" w:rsidRDefault="00D316D2" w:rsidP="00FA78B2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Dec 2022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710D" w14:textId="77777777" w:rsidR="00DC6909" w:rsidRPr="00FA78B2" w:rsidRDefault="00DC6909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3E0D5" w14:textId="47046752" w:rsidR="00DC6909" w:rsidRDefault="00D316D2" w:rsidP="00FA78B2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  <w:tr w:rsidR="009E0CFE" w:rsidRPr="00FA78B2" w14:paraId="3B38927A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90AA6" w14:textId="77777777" w:rsidR="009E0CFE" w:rsidRPr="00FA78B2" w:rsidRDefault="009E0CFE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A5268" w14:textId="77777777" w:rsidR="009E0CFE" w:rsidRPr="00FA78B2" w:rsidRDefault="009E0CFE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819EC" w14:textId="77777777" w:rsidR="009E0CFE" w:rsidRDefault="009E0CFE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77124" w14:textId="77777777" w:rsidR="009E0CFE" w:rsidRDefault="009E0CFE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C4193" w14:textId="77777777" w:rsidR="009E0CFE" w:rsidRPr="00FA78B2" w:rsidRDefault="009E0CFE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C99E3" w14:textId="77777777" w:rsidR="009E0CFE" w:rsidRDefault="009E0CFE" w:rsidP="00FA78B2">
            <w:pPr>
              <w:rPr>
                <w:rFonts w:ascii="Tahoma" w:hAnsi="Tahoma"/>
                <w:bCs/>
              </w:rPr>
            </w:pPr>
          </w:p>
        </w:tc>
      </w:tr>
      <w:tr w:rsidR="009E0CFE" w:rsidRPr="00FA78B2" w14:paraId="771E5408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4E4" w14:textId="77777777" w:rsidR="009E0CFE" w:rsidRPr="00FA78B2" w:rsidRDefault="009E0CFE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EB643E" w14:textId="77777777" w:rsidR="009E0CFE" w:rsidRPr="00FA78B2" w:rsidRDefault="009E0CFE" w:rsidP="00FA78B2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1A16D" w14:textId="0C642296" w:rsidR="009E0CFE" w:rsidRDefault="009E0CFE" w:rsidP="00FA78B2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Provide free football for people </w:t>
            </w:r>
            <w:r w:rsidR="00F711DE">
              <w:rPr>
                <w:rFonts w:ascii="Tahoma" w:hAnsi="Tahoma"/>
                <w:bCs/>
              </w:rPr>
              <w:t>identified with a mental health issue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2AA" w14:textId="48233D98" w:rsidR="009E0CFE" w:rsidRDefault="00F711DE" w:rsidP="00FA78B2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2D8" w14:textId="20E564A7" w:rsidR="009E0CFE" w:rsidRPr="00FA78B2" w:rsidRDefault="00703B7E" w:rsidP="00FA78B2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Weekly sessions of walking football delivered in partnership with Mind Jersey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66D" w14:textId="5FF43942" w:rsidR="009E0CFE" w:rsidRDefault="00F711DE" w:rsidP="00FA78B2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Green</w:t>
            </w:r>
          </w:p>
        </w:tc>
      </w:tr>
    </w:tbl>
    <w:p w14:paraId="2DA22682" w14:textId="021EA7AC" w:rsidR="00761E34" w:rsidRDefault="00761E34" w:rsidP="00C65DBE">
      <w:pPr>
        <w:rPr>
          <w:rFonts w:ascii="Tahoma" w:hAnsi="Tahoma"/>
          <w:bCs/>
        </w:rPr>
      </w:pPr>
    </w:p>
    <w:p w14:paraId="6D1331EC" w14:textId="6DF0F75B" w:rsidR="00403DA0" w:rsidRDefault="00EA477A" w:rsidP="00EA477A">
      <w:pPr>
        <w:jc w:val="center"/>
        <w:rPr>
          <w:rFonts w:ascii="Tahoma" w:hAnsi="Tahoma"/>
          <w:bCs/>
        </w:rPr>
      </w:pPr>
      <w:r>
        <w:rPr>
          <w:noProof/>
        </w:rPr>
        <w:drawing>
          <wp:inline distT="0" distB="0" distL="0" distR="0" wp14:anchorId="14B2AF3F" wp14:editId="77AA54E8">
            <wp:extent cx="4657458" cy="3114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939" cy="311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740EA" w14:textId="3088D4AA" w:rsidR="00403DA0" w:rsidRDefault="00403DA0" w:rsidP="00C65DBE">
      <w:pPr>
        <w:rPr>
          <w:rFonts w:ascii="Tahoma" w:hAnsi="Tahoma"/>
          <w:bCs/>
        </w:rPr>
      </w:pPr>
    </w:p>
    <w:p w14:paraId="0C535859" w14:textId="30539BB1" w:rsidR="00403DA0" w:rsidRDefault="00403DA0" w:rsidP="00C65DBE">
      <w:pPr>
        <w:rPr>
          <w:rFonts w:ascii="Tahoma" w:hAnsi="Tahoma"/>
          <w:bCs/>
        </w:rPr>
      </w:pPr>
    </w:p>
    <w:p w14:paraId="1288AB2C" w14:textId="578C2C8E" w:rsidR="00403DA0" w:rsidRDefault="00403DA0" w:rsidP="00C65DBE">
      <w:pPr>
        <w:rPr>
          <w:rFonts w:ascii="Tahoma" w:hAnsi="Tahoma"/>
          <w:bCs/>
        </w:rPr>
      </w:pPr>
    </w:p>
    <w:p w14:paraId="37963088" w14:textId="77777777" w:rsidR="00403DA0" w:rsidRDefault="00403DA0" w:rsidP="00C65DBE">
      <w:pPr>
        <w:rPr>
          <w:rFonts w:ascii="Tahoma" w:hAnsi="Tahoma"/>
          <w:bCs/>
        </w:rPr>
      </w:pPr>
    </w:p>
    <w:p w14:paraId="579094D4" w14:textId="09967EA9" w:rsidR="00067AA1" w:rsidRPr="00067AA1" w:rsidRDefault="00067AA1" w:rsidP="00067AA1">
      <w:pPr>
        <w:numPr>
          <w:ilvl w:val="0"/>
          <w:numId w:val="4"/>
        </w:numPr>
        <w:jc w:val="center"/>
        <w:rPr>
          <w:rFonts w:ascii="Tahoma" w:hAnsi="Tahoma"/>
          <w:b/>
          <w:bCs/>
        </w:rPr>
      </w:pPr>
      <w:bookmarkStart w:id="2" w:name="_Hlk110766664"/>
      <w:r w:rsidRPr="00067AA1">
        <w:rPr>
          <w:rFonts w:ascii="Tahoma" w:hAnsi="Tahoma"/>
          <w:b/>
          <w:bCs/>
        </w:rPr>
        <w:lastRenderedPageBreak/>
        <w:t xml:space="preserve">Ensuring </w:t>
      </w:r>
      <w:r w:rsidR="004A6AB2">
        <w:rPr>
          <w:rFonts w:ascii="Tahoma" w:hAnsi="Tahoma"/>
          <w:b/>
          <w:bCs/>
        </w:rPr>
        <w:t>cost is not a barrier in football</w:t>
      </w:r>
    </w:p>
    <w:p w14:paraId="60AA67F3" w14:textId="77777777" w:rsidR="00067AA1" w:rsidRPr="00067AA1" w:rsidRDefault="00067AA1" w:rsidP="00067AA1">
      <w:pPr>
        <w:rPr>
          <w:rFonts w:ascii="Tahoma" w:hAnsi="Tahoma"/>
          <w:b/>
          <w:bCs/>
        </w:rPr>
      </w:pPr>
      <w:r w:rsidRPr="00067AA1">
        <w:rPr>
          <w:rFonts w:ascii="Tahoma" w:hAnsi="Tahoma"/>
          <w:b/>
          <w:bCs/>
        </w:rPr>
        <w:t>Headline Statistics</w:t>
      </w:r>
    </w:p>
    <w:p w14:paraId="0462B471" w14:textId="21A2995C" w:rsidR="00067AA1" w:rsidRPr="00067AA1" w:rsidRDefault="00A14450" w:rsidP="005B5D0C">
      <w:pPr>
        <w:numPr>
          <w:ilvl w:val="0"/>
          <w:numId w:val="7"/>
        </w:numPr>
        <w:rPr>
          <w:rFonts w:ascii="Tahoma" w:hAnsi="Tahoma"/>
          <w:bCs/>
        </w:rPr>
      </w:pPr>
      <w:r>
        <w:rPr>
          <w:rFonts w:ascii="Tahoma" w:hAnsi="Tahoma"/>
          <w:bCs/>
        </w:rPr>
        <w:t>One in four children live in relative poverty in Jersey</w:t>
      </w:r>
    </w:p>
    <w:p w14:paraId="75828FAA" w14:textId="562F7E84" w:rsidR="00067AA1" w:rsidRDefault="00562591" w:rsidP="00CA30CA">
      <w:pPr>
        <w:numPr>
          <w:ilvl w:val="0"/>
          <w:numId w:val="7"/>
        </w:numPr>
        <w:rPr>
          <w:rFonts w:ascii="Tahoma" w:hAnsi="Tahoma"/>
          <w:bCs/>
        </w:rPr>
      </w:pPr>
      <w:r>
        <w:rPr>
          <w:rFonts w:ascii="Tahoma" w:hAnsi="Tahoma"/>
          <w:bCs/>
        </w:rPr>
        <w:t>On average, club subs in Jersey are approx. £125 per annum</w:t>
      </w:r>
      <w:r w:rsidR="00761E34">
        <w:rPr>
          <w:rFonts w:ascii="Tahoma" w:hAnsi="Tahoma"/>
          <w:bCs/>
        </w:rPr>
        <w:t xml:space="preserve"> per child</w:t>
      </w:r>
    </w:p>
    <w:p w14:paraId="77157C8B" w14:textId="3D558464" w:rsidR="0065589A" w:rsidRPr="00067AA1" w:rsidRDefault="0065589A" w:rsidP="00CA30CA">
      <w:pPr>
        <w:numPr>
          <w:ilvl w:val="0"/>
          <w:numId w:val="7"/>
        </w:numPr>
        <w:rPr>
          <w:rFonts w:ascii="Tahoma" w:hAnsi="Tahoma"/>
          <w:bCs/>
        </w:rPr>
      </w:pPr>
      <w:r>
        <w:rPr>
          <w:rFonts w:ascii="Tahoma" w:hAnsi="Tahoma"/>
          <w:bCs/>
        </w:rPr>
        <w:t>JFA Holiday Courses cost £125 per week per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4716"/>
        <w:gridCol w:w="1407"/>
        <w:gridCol w:w="3481"/>
        <w:gridCol w:w="943"/>
      </w:tblGrid>
      <w:tr w:rsidR="00067AA1" w:rsidRPr="00067AA1" w14:paraId="6DDE9B6A" w14:textId="77777777" w:rsidTr="00FD4AA8">
        <w:tc>
          <w:tcPr>
            <w:tcW w:w="3114" w:type="dxa"/>
            <w:tcBorders>
              <w:bottom w:val="single" w:sz="4" w:space="0" w:color="auto"/>
              <w:right w:val="nil"/>
            </w:tcBorders>
          </w:tcPr>
          <w:p w14:paraId="2CCE5596" w14:textId="77777777" w:rsidR="00067AA1" w:rsidRPr="00067AA1" w:rsidRDefault="00067AA1" w:rsidP="00067AA1">
            <w:pPr>
              <w:spacing w:after="200"/>
              <w:rPr>
                <w:rFonts w:ascii="Tahoma" w:hAnsi="Tahoma"/>
                <w:b/>
                <w:bCs/>
              </w:rPr>
            </w:pPr>
            <w:r w:rsidRPr="00067AA1">
              <w:rPr>
                <w:rFonts w:ascii="Tahoma" w:hAnsi="Tahoma"/>
                <w:b/>
                <w:bCs/>
              </w:rPr>
              <w:t>Objective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02B61378" w14:textId="77777777" w:rsidR="00067AA1" w:rsidRPr="00067AA1" w:rsidRDefault="00067AA1" w:rsidP="00067AA1">
            <w:pPr>
              <w:spacing w:after="200"/>
              <w:rPr>
                <w:rFonts w:ascii="Tahoma" w:hAnsi="Tahoma"/>
                <w:b/>
                <w:bCs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1E158A02" w14:textId="77777777" w:rsidR="00067AA1" w:rsidRPr="00067AA1" w:rsidRDefault="00067AA1" w:rsidP="00067AA1">
            <w:pPr>
              <w:spacing w:after="200"/>
              <w:rPr>
                <w:rFonts w:ascii="Tahoma" w:hAnsi="Tahoma"/>
                <w:b/>
                <w:bCs/>
              </w:rPr>
            </w:pPr>
            <w:r w:rsidRPr="00067AA1">
              <w:rPr>
                <w:rFonts w:ascii="Tahoma" w:hAnsi="Tahoma"/>
                <w:b/>
                <w:bCs/>
              </w:rPr>
              <w:t>Action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B5C3709" w14:textId="77777777" w:rsidR="00067AA1" w:rsidRPr="00067AA1" w:rsidRDefault="00067AA1" w:rsidP="00067AA1">
            <w:pPr>
              <w:spacing w:after="200"/>
              <w:rPr>
                <w:rFonts w:ascii="Tahoma" w:hAnsi="Tahoma"/>
                <w:b/>
                <w:bCs/>
              </w:rPr>
            </w:pPr>
            <w:r w:rsidRPr="00067AA1">
              <w:rPr>
                <w:rFonts w:ascii="Tahoma" w:hAnsi="Tahoma"/>
                <w:b/>
                <w:bCs/>
              </w:rPr>
              <w:t>Complete by</w:t>
            </w: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5BB8299D" w14:textId="77777777" w:rsidR="00067AA1" w:rsidRPr="00067AA1" w:rsidRDefault="00067AA1" w:rsidP="00067AA1">
            <w:pPr>
              <w:spacing w:after="200"/>
              <w:rPr>
                <w:rFonts w:ascii="Tahoma" w:hAnsi="Tahoma"/>
                <w:b/>
                <w:bCs/>
              </w:rPr>
            </w:pPr>
            <w:r w:rsidRPr="00067AA1">
              <w:rPr>
                <w:rFonts w:ascii="Tahoma" w:hAnsi="Tahoma"/>
                <w:b/>
                <w:bCs/>
              </w:rPr>
              <w:t>Progress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4321419A" w14:textId="77777777" w:rsidR="00067AA1" w:rsidRPr="00067AA1" w:rsidRDefault="00067AA1" w:rsidP="00067AA1">
            <w:pPr>
              <w:spacing w:after="200"/>
              <w:rPr>
                <w:rFonts w:ascii="Tahoma" w:hAnsi="Tahoma"/>
                <w:b/>
                <w:bCs/>
              </w:rPr>
            </w:pPr>
            <w:r w:rsidRPr="00067AA1">
              <w:rPr>
                <w:rFonts w:ascii="Tahoma" w:hAnsi="Tahoma"/>
                <w:b/>
                <w:bCs/>
              </w:rPr>
              <w:t>RAG</w:t>
            </w:r>
          </w:p>
        </w:tc>
      </w:tr>
      <w:tr w:rsidR="00186F7C" w:rsidRPr="00067AA1" w14:paraId="38BDB66E" w14:textId="77777777" w:rsidTr="00FD4AA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FD35FC" w14:textId="3FA8F70D" w:rsidR="00067AA1" w:rsidRPr="00067AA1" w:rsidRDefault="00915077" w:rsidP="00067AA1">
            <w:pPr>
              <w:spacing w:after="200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Ensure JFA activities can be accessed by the lowest income families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0CBD6C" w14:textId="77777777" w:rsidR="00067AA1" w:rsidRPr="00067AA1" w:rsidRDefault="00067AA1" w:rsidP="00067AA1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B868B" w14:textId="185AA960" w:rsidR="00067AA1" w:rsidRPr="00067AA1" w:rsidRDefault="00915077" w:rsidP="00067AA1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JFA to maintain Registered Childcare Status ensure families can access free courses via Income Support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53FB7" w14:textId="77777777" w:rsidR="00067AA1" w:rsidRPr="00067AA1" w:rsidRDefault="00067AA1" w:rsidP="00067AA1">
            <w:pPr>
              <w:spacing w:after="200"/>
              <w:rPr>
                <w:rFonts w:ascii="Tahoma" w:hAnsi="Tahoma"/>
                <w:bCs/>
              </w:rPr>
            </w:pPr>
            <w:r w:rsidRPr="00067AA1"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A1FF9" w14:textId="4BF249C9" w:rsidR="00067AA1" w:rsidRPr="00067AA1" w:rsidRDefault="00915077" w:rsidP="00067AA1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Registered Childcare Provider status achieved Aug 2020 with ongoing </w:t>
            </w:r>
            <w:r w:rsidR="00624E1C">
              <w:rPr>
                <w:rFonts w:ascii="Tahoma" w:hAnsi="Tahoma"/>
                <w:bCs/>
              </w:rPr>
              <w:t xml:space="preserve">auditing by </w:t>
            </w:r>
            <w:proofErr w:type="spellStart"/>
            <w:r w:rsidR="00624E1C">
              <w:rPr>
                <w:rFonts w:ascii="Tahoma" w:hAnsi="Tahoma"/>
                <w:bCs/>
              </w:rPr>
              <w:t>GoJ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96893" w14:textId="77777777" w:rsidR="00067AA1" w:rsidRPr="00067AA1" w:rsidRDefault="00067AA1" w:rsidP="00067AA1">
            <w:pPr>
              <w:spacing w:after="200"/>
              <w:rPr>
                <w:rFonts w:ascii="Tahoma" w:hAnsi="Tahoma"/>
                <w:bCs/>
              </w:rPr>
            </w:pPr>
            <w:r w:rsidRPr="00067AA1">
              <w:rPr>
                <w:rFonts w:ascii="Tahoma" w:hAnsi="Tahoma"/>
                <w:bCs/>
              </w:rPr>
              <w:t>Green</w:t>
            </w:r>
          </w:p>
        </w:tc>
      </w:tr>
      <w:bookmarkEnd w:id="2"/>
      <w:tr w:rsidR="00CA30CA" w:rsidRPr="00067AA1" w14:paraId="71192CCF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7DA54" w14:textId="77777777" w:rsidR="00CA30CA" w:rsidRDefault="00CA30CA" w:rsidP="00067AA1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FD575" w14:textId="77777777" w:rsidR="00CA30CA" w:rsidRPr="00067AA1" w:rsidRDefault="00CA30CA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CB69A" w14:textId="77777777" w:rsidR="00CA30CA" w:rsidRDefault="00CA30CA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62EA1" w14:textId="77777777" w:rsidR="00CA30CA" w:rsidRPr="00067AA1" w:rsidRDefault="00CA30CA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7938F" w14:textId="77777777" w:rsidR="00CA30CA" w:rsidRDefault="00CA30CA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489D9" w14:textId="77777777" w:rsidR="00CA30CA" w:rsidRPr="00067AA1" w:rsidRDefault="00CA30CA" w:rsidP="00067AA1">
            <w:pPr>
              <w:rPr>
                <w:rFonts w:ascii="Tahoma" w:hAnsi="Tahoma"/>
                <w:bCs/>
              </w:rPr>
            </w:pPr>
          </w:p>
        </w:tc>
      </w:tr>
      <w:tr w:rsidR="00CA30CA" w:rsidRPr="00067AA1" w14:paraId="27ED3A37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B6E82" w14:textId="77777777" w:rsidR="00CA30CA" w:rsidRDefault="00CA30CA" w:rsidP="00067AA1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B19D6" w14:textId="77777777" w:rsidR="00CA30CA" w:rsidRPr="00067AA1" w:rsidRDefault="00CA30CA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B11D0" w14:textId="2421D97A" w:rsidR="00CA30CA" w:rsidRDefault="002141D1" w:rsidP="00067AA1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Provide free places on courses through existing charitable network (Brightly Charity) and develop new partnerships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7480E" w14:textId="4044D4A2" w:rsidR="00CA30CA" w:rsidRPr="00067AA1" w:rsidRDefault="002141D1" w:rsidP="00067AA1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425B7" w14:textId="06E52E19" w:rsidR="00CA30CA" w:rsidRDefault="002141D1" w:rsidP="00067AA1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Brightly </w:t>
            </w:r>
            <w:r w:rsidR="00860949">
              <w:rPr>
                <w:rFonts w:ascii="Tahoma" w:hAnsi="Tahoma"/>
                <w:bCs/>
              </w:rPr>
              <w:t>Charity been in place for two years and provides free spaces x 6 each year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7B525" w14:textId="5E7041F6" w:rsidR="00CA30CA" w:rsidRPr="00067AA1" w:rsidRDefault="00860949" w:rsidP="00067AA1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Amber</w:t>
            </w:r>
          </w:p>
        </w:tc>
      </w:tr>
      <w:tr w:rsidR="00D0005B" w:rsidRPr="00067AA1" w14:paraId="58EA3108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A7DEA" w14:textId="77777777" w:rsidR="00D0005B" w:rsidRDefault="00D0005B" w:rsidP="00067AA1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D5232" w14:textId="77777777" w:rsidR="00D0005B" w:rsidRPr="00067AA1" w:rsidRDefault="00D0005B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74059" w14:textId="77777777" w:rsidR="00D0005B" w:rsidRDefault="00D0005B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7DA8" w14:textId="77777777" w:rsidR="00D0005B" w:rsidRDefault="00D0005B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8260" w14:textId="77777777" w:rsidR="00D0005B" w:rsidRDefault="00D0005B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F8FBE" w14:textId="77777777" w:rsidR="00D0005B" w:rsidRDefault="00D0005B" w:rsidP="00067AA1">
            <w:pPr>
              <w:rPr>
                <w:rFonts w:ascii="Tahoma" w:hAnsi="Tahoma"/>
                <w:bCs/>
              </w:rPr>
            </w:pPr>
          </w:p>
        </w:tc>
      </w:tr>
      <w:tr w:rsidR="00D0005B" w:rsidRPr="00067AA1" w14:paraId="010755DE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77BCCE" w14:textId="77777777" w:rsidR="00D0005B" w:rsidRDefault="00D0005B" w:rsidP="00067AA1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2F0E5" w14:textId="77777777" w:rsidR="00D0005B" w:rsidRPr="00067AA1" w:rsidRDefault="00D0005B" w:rsidP="00067AA1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4A9" w14:textId="61FE50A7" w:rsidR="00D0005B" w:rsidRDefault="00D0005B" w:rsidP="00067AA1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Effectively promote </w:t>
            </w:r>
            <w:r w:rsidR="00F805B9">
              <w:rPr>
                <w:rFonts w:ascii="Tahoma" w:hAnsi="Tahoma"/>
                <w:bCs/>
              </w:rPr>
              <w:t xml:space="preserve">hardship </w:t>
            </w:r>
            <w:r w:rsidR="00024327">
              <w:rPr>
                <w:rFonts w:ascii="Tahoma" w:hAnsi="Tahoma"/>
                <w:bCs/>
              </w:rPr>
              <w:t>policy</w:t>
            </w:r>
            <w:r w:rsidR="00F805B9">
              <w:rPr>
                <w:rFonts w:ascii="Tahoma" w:hAnsi="Tahoma"/>
                <w:bCs/>
              </w:rPr>
              <w:t xml:space="preserve"> for any families who has a child selected for the Centre of Excellence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E92" w14:textId="65142008" w:rsidR="00D0005B" w:rsidRDefault="00F805B9" w:rsidP="00067AA1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Oct 2022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572" w14:textId="4DD41328" w:rsidR="00D0005B" w:rsidRDefault="00F805B9" w:rsidP="00067AA1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Whilst </w:t>
            </w:r>
            <w:r w:rsidR="00AF2F9A">
              <w:rPr>
                <w:rFonts w:ascii="Tahoma" w:hAnsi="Tahoma"/>
                <w:bCs/>
              </w:rPr>
              <w:t>hardship fund is in place, policy required to ensure criteria is clear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185" w14:textId="55F31109" w:rsidR="00D0005B" w:rsidRDefault="00AF2F9A" w:rsidP="00067AA1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Amber</w:t>
            </w:r>
          </w:p>
        </w:tc>
      </w:tr>
    </w:tbl>
    <w:p w14:paraId="506959FA" w14:textId="3AEA097A" w:rsidR="00F3705C" w:rsidRDefault="00F3705C" w:rsidP="00C65DBE">
      <w:pPr>
        <w:rPr>
          <w:rFonts w:ascii="Tahoma" w:hAnsi="Tahoma"/>
          <w:bCs/>
        </w:rPr>
      </w:pPr>
    </w:p>
    <w:p w14:paraId="3F7A57E0" w14:textId="06245E0A" w:rsidR="009B1B80" w:rsidRDefault="009B1B80" w:rsidP="00C65DBE">
      <w:pPr>
        <w:rPr>
          <w:rFonts w:ascii="Tahoma" w:hAnsi="Tahoma"/>
          <w:bCs/>
        </w:rPr>
      </w:pPr>
    </w:p>
    <w:p w14:paraId="3C3866E5" w14:textId="77777777" w:rsidR="009B1B80" w:rsidRDefault="009B1B80" w:rsidP="00C65DBE">
      <w:pPr>
        <w:rPr>
          <w:rFonts w:ascii="Tahoma" w:hAnsi="Tahoma"/>
          <w:bCs/>
        </w:rPr>
      </w:pPr>
    </w:p>
    <w:p w14:paraId="4A97ABD9" w14:textId="1E32CA73" w:rsidR="00F3705C" w:rsidRPr="00F3705C" w:rsidRDefault="00FE5314" w:rsidP="008B17D8">
      <w:pPr>
        <w:numPr>
          <w:ilvl w:val="0"/>
          <w:numId w:val="4"/>
        </w:num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lastRenderedPageBreak/>
        <w:t xml:space="preserve">Promoting </w:t>
      </w:r>
      <w:r w:rsidR="004A6AB2">
        <w:rPr>
          <w:rFonts w:ascii="Tahoma" w:hAnsi="Tahoma"/>
          <w:b/>
          <w:bCs/>
        </w:rPr>
        <w:t>the d</w:t>
      </w:r>
      <w:r>
        <w:rPr>
          <w:rFonts w:ascii="Tahoma" w:hAnsi="Tahoma"/>
          <w:b/>
          <w:bCs/>
        </w:rPr>
        <w:t xml:space="preserve">iversity in Jersey </w:t>
      </w:r>
      <w:r w:rsidR="004A6AB2">
        <w:rPr>
          <w:rFonts w:ascii="Tahoma" w:hAnsi="Tahoma"/>
          <w:b/>
          <w:bCs/>
        </w:rPr>
        <w:t>f</w:t>
      </w:r>
      <w:r>
        <w:rPr>
          <w:rFonts w:ascii="Tahoma" w:hAnsi="Tahoma"/>
          <w:b/>
          <w:bCs/>
        </w:rPr>
        <w:t>ootball</w:t>
      </w:r>
    </w:p>
    <w:p w14:paraId="37A89340" w14:textId="77777777" w:rsidR="00F3705C" w:rsidRPr="00F3705C" w:rsidRDefault="00F3705C" w:rsidP="00F3705C">
      <w:pPr>
        <w:rPr>
          <w:rFonts w:ascii="Tahoma" w:hAnsi="Tahoma"/>
          <w:b/>
          <w:bCs/>
        </w:rPr>
      </w:pPr>
      <w:r w:rsidRPr="00F3705C">
        <w:rPr>
          <w:rFonts w:ascii="Tahoma" w:hAnsi="Tahoma"/>
          <w:b/>
          <w:bCs/>
        </w:rPr>
        <w:t>Headline Statistics</w:t>
      </w:r>
    </w:p>
    <w:p w14:paraId="5925DBE9" w14:textId="15CF395B" w:rsidR="00F3705C" w:rsidRPr="00F3705C" w:rsidRDefault="00C14707" w:rsidP="008B17D8">
      <w:pPr>
        <w:numPr>
          <w:ilvl w:val="0"/>
          <w:numId w:val="8"/>
        </w:numPr>
        <w:rPr>
          <w:rFonts w:ascii="Tahoma" w:hAnsi="Tahoma"/>
          <w:bCs/>
        </w:rPr>
      </w:pPr>
      <w:r>
        <w:rPr>
          <w:rFonts w:ascii="Tahoma" w:hAnsi="Tahoma"/>
          <w:bCs/>
        </w:rPr>
        <w:t>7</w:t>
      </w:r>
      <w:r w:rsidR="00DB6C92">
        <w:rPr>
          <w:rFonts w:ascii="Tahoma" w:hAnsi="Tahoma"/>
          <w:bCs/>
        </w:rPr>
        <w:t xml:space="preserve">% of players informed they were </w:t>
      </w:r>
      <w:r w:rsidR="00115128">
        <w:rPr>
          <w:rFonts w:ascii="Tahoma" w:hAnsi="Tahoma"/>
          <w:bCs/>
        </w:rPr>
        <w:t xml:space="preserve">either </w:t>
      </w:r>
      <w:r w:rsidR="00DB6C92">
        <w:rPr>
          <w:rFonts w:ascii="Tahoma" w:hAnsi="Tahoma"/>
          <w:bCs/>
        </w:rPr>
        <w:t>gay</w:t>
      </w:r>
      <w:r w:rsidR="00115128">
        <w:rPr>
          <w:rFonts w:ascii="Tahoma" w:hAnsi="Tahoma"/>
          <w:bCs/>
        </w:rPr>
        <w:t xml:space="preserve"> or bisexual</w:t>
      </w:r>
    </w:p>
    <w:p w14:paraId="1C72556F" w14:textId="0DB1386B" w:rsidR="00F3705C" w:rsidRPr="00F3705C" w:rsidRDefault="002D366F" w:rsidP="008B17D8">
      <w:pPr>
        <w:numPr>
          <w:ilvl w:val="0"/>
          <w:numId w:val="8"/>
        </w:numPr>
        <w:rPr>
          <w:rFonts w:ascii="Tahoma" w:hAnsi="Tahoma"/>
          <w:bCs/>
        </w:rPr>
      </w:pPr>
      <w:r>
        <w:rPr>
          <w:rFonts w:ascii="Tahoma" w:hAnsi="Tahoma"/>
          <w:bCs/>
        </w:rPr>
        <w:t xml:space="preserve">15 </w:t>
      </w:r>
      <w:r w:rsidR="00A12FF4">
        <w:rPr>
          <w:rFonts w:ascii="Tahoma" w:hAnsi="Tahoma"/>
          <w:bCs/>
        </w:rPr>
        <w:t>different ethnic groups are currently represented in Jersey football</w:t>
      </w:r>
    </w:p>
    <w:p w14:paraId="69444A5B" w14:textId="7DB841E3" w:rsidR="00F3705C" w:rsidRPr="00F3705C" w:rsidRDefault="00EB7589" w:rsidP="008B17D8">
      <w:pPr>
        <w:numPr>
          <w:ilvl w:val="0"/>
          <w:numId w:val="8"/>
        </w:numPr>
        <w:rPr>
          <w:rFonts w:ascii="Tahoma" w:hAnsi="Tahoma"/>
          <w:bCs/>
        </w:rPr>
      </w:pPr>
      <w:r>
        <w:rPr>
          <w:rFonts w:ascii="Tahoma" w:hAnsi="Tahoma"/>
          <w:bCs/>
        </w:rPr>
        <w:t xml:space="preserve">The oldest player to complete our survey was </w:t>
      </w:r>
      <w:r w:rsidR="00E20CE8">
        <w:rPr>
          <w:rFonts w:ascii="Tahoma" w:hAnsi="Tahoma"/>
          <w:bCs/>
        </w:rPr>
        <w:t>74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4716"/>
        <w:gridCol w:w="1407"/>
        <w:gridCol w:w="3481"/>
        <w:gridCol w:w="943"/>
      </w:tblGrid>
      <w:tr w:rsidR="003C584D" w:rsidRPr="00F3705C" w14:paraId="592EEAE4" w14:textId="77777777" w:rsidTr="00FD4AA8"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</w:tcPr>
          <w:p w14:paraId="7BE56663" w14:textId="77777777" w:rsidR="00F3705C" w:rsidRPr="00F3705C" w:rsidRDefault="00F3705C" w:rsidP="00F3705C">
            <w:pPr>
              <w:spacing w:after="200"/>
              <w:rPr>
                <w:rFonts w:ascii="Tahoma" w:hAnsi="Tahoma"/>
                <w:b/>
                <w:bCs/>
              </w:rPr>
            </w:pPr>
            <w:r w:rsidRPr="00F3705C">
              <w:rPr>
                <w:rFonts w:ascii="Tahoma" w:hAnsi="Tahoma"/>
                <w:b/>
                <w:bCs/>
              </w:rPr>
              <w:t>Objective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95E24C" w14:textId="77777777" w:rsidR="00F3705C" w:rsidRPr="00F3705C" w:rsidRDefault="00F3705C" w:rsidP="00F3705C">
            <w:pPr>
              <w:spacing w:after="200"/>
              <w:rPr>
                <w:rFonts w:ascii="Tahoma" w:hAnsi="Tahoma"/>
                <w:b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73AAD" w14:textId="77777777" w:rsidR="00F3705C" w:rsidRPr="00F3705C" w:rsidRDefault="00F3705C" w:rsidP="00F3705C">
            <w:pPr>
              <w:spacing w:after="200"/>
              <w:rPr>
                <w:rFonts w:ascii="Tahoma" w:hAnsi="Tahoma"/>
                <w:b/>
                <w:bCs/>
              </w:rPr>
            </w:pPr>
            <w:r w:rsidRPr="00F3705C">
              <w:rPr>
                <w:rFonts w:ascii="Tahoma" w:hAnsi="Tahoma"/>
                <w:b/>
                <w:bCs/>
              </w:rPr>
              <w:t>Action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A1C" w14:textId="77777777" w:rsidR="00F3705C" w:rsidRPr="00F3705C" w:rsidRDefault="00F3705C" w:rsidP="00F3705C">
            <w:pPr>
              <w:spacing w:after="200"/>
              <w:rPr>
                <w:rFonts w:ascii="Tahoma" w:hAnsi="Tahoma"/>
                <w:b/>
                <w:bCs/>
              </w:rPr>
            </w:pPr>
            <w:r w:rsidRPr="00F3705C">
              <w:rPr>
                <w:rFonts w:ascii="Tahoma" w:hAnsi="Tahoma"/>
                <w:b/>
                <w:bCs/>
              </w:rPr>
              <w:t>Complete by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726" w14:textId="77777777" w:rsidR="00F3705C" w:rsidRPr="00F3705C" w:rsidRDefault="00F3705C" w:rsidP="00F3705C">
            <w:pPr>
              <w:spacing w:after="200"/>
              <w:rPr>
                <w:rFonts w:ascii="Tahoma" w:hAnsi="Tahoma"/>
                <w:b/>
                <w:bCs/>
              </w:rPr>
            </w:pPr>
            <w:r w:rsidRPr="00F3705C">
              <w:rPr>
                <w:rFonts w:ascii="Tahoma" w:hAnsi="Tahoma"/>
                <w:b/>
                <w:bCs/>
              </w:rPr>
              <w:t>Progress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</w:tcPr>
          <w:p w14:paraId="37447AFC" w14:textId="77777777" w:rsidR="00F3705C" w:rsidRPr="00F3705C" w:rsidRDefault="00F3705C" w:rsidP="00F3705C">
            <w:pPr>
              <w:spacing w:after="200"/>
              <w:rPr>
                <w:rFonts w:ascii="Tahoma" w:hAnsi="Tahoma"/>
                <w:b/>
                <w:bCs/>
              </w:rPr>
            </w:pPr>
            <w:r w:rsidRPr="00F3705C">
              <w:rPr>
                <w:rFonts w:ascii="Tahoma" w:hAnsi="Tahoma"/>
                <w:b/>
                <w:bCs/>
              </w:rPr>
              <w:t>RAG</w:t>
            </w:r>
          </w:p>
        </w:tc>
      </w:tr>
      <w:tr w:rsidR="00725AB3" w:rsidRPr="00F3705C" w14:paraId="221DAD83" w14:textId="77777777" w:rsidTr="00FD4AA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60265" w14:textId="0E3533F3" w:rsidR="00F3705C" w:rsidRPr="00F3705C" w:rsidRDefault="00B71F16" w:rsidP="00F3705C">
            <w:pPr>
              <w:spacing w:after="200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Ensure football is recognized as the islands most diverse and inclusive sport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C6C72A" w14:textId="77777777" w:rsidR="00F3705C" w:rsidRPr="00F3705C" w:rsidRDefault="00F3705C" w:rsidP="00F3705C">
            <w:pPr>
              <w:spacing w:after="200"/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D37471" w14:textId="43ADFA48" w:rsidR="00F3705C" w:rsidRPr="00F3705C" w:rsidRDefault="00B71F16" w:rsidP="00F3705C">
            <w:pPr>
              <w:spacing w:after="200"/>
              <w:rPr>
                <w:rFonts w:ascii="Tahoma" w:hAnsi="Tahoma"/>
                <w:bCs/>
              </w:rPr>
            </w:pPr>
            <w:r w:rsidRPr="00B71F16">
              <w:rPr>
                <w:rFonts w:ascii="Tahoma" w:hAnsi="Tahoma"/>
                <w:bCs/>
              </w:rPr>
              <w:t>Effectively use podcasts and news releases to promote diversity in football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6F941" w14:textId="7E7DEFB5" w:rsidR="00F3705C" w:rsidRPr="00F3705C" w:rsidRDefault="00B71F16" w:rsidP="00F3705C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Ongoing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134F9" w14:textId="77777777" w:rsidR="00F3705C" w:rsidRDefault="00B71F16" w:rsidP="00F3705C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Rainbow Laces podcast released with </w:t>
            </w:r>
            <w:r w:rsidR="000A6373">
              <w:rPr>
                <w:rFonts w:ascii="Tahoma" w:hAnsi="Tahoma"/>
                <w:bCs/>
              </w:rPr>
              <w:t>positive feedback</w:t>
            </w:r>
          </w:p>
          <w:p w14:paraId="3435032A" w14:textId="1CC32561" w:rsidR="009C6F17" w:rsidRPr="00F3705C" w:rsidRDefault="009C6F17" w:rsidP="00F3705C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Press coverage of walking football league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71FD9" w14:textId="3D133C0A" w:rsidR="00F3705C" w:rsidRPr="00F3705C" w:rsidRDefault="000A6373" w:rsidP="00F3705C">
            <w:pPr>
              <w:spacing w:after="20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Amber</w:t>
            </w:r>
          </w:p>
        </w:tc>
      </w:tr>
      <w:tr w:rsidR="000A6373" w:rsidRPr="00F3705C" w14:paraId="0E9FF106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7501A" w14:textId="77777777" w:rsidR="000A6373" w:rsidRDefault="000A6373" w:rsidP="00F3705C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18E743" w14:textId="77777777" w:rsidR="000A6373" w:rsidRPr="00F3705C" w:rsidRDefault="000A6373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CCBE3" w14:textId="77777777" w:rsidR="000A6373" w:rsidRPr="00B71F16" w:rsidRDefault="000A6373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66F14" w14:textId="77777777" w:rsidR="000A6373" w:rsidRDefault="000A6373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FFACE" w14:textId="77777777" w:rsidR="000A6373" w:rsidRDefault="000A6373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56E94" w14:textId="77777777" w:rsidR="000A6373" w:rsidRDefault="000A6373" w:rsidP="00F3705C">
            <w:pPr>
              <w:rPr>
                <w:rFonts w:ascii="Tahoma" w:hAnsi="Tahoma"/>
                <w:bCs/>
              </w:rPr>
            </w:pPr>
          </w:p>
        </w:tc>
      </w:tr>
      <w:tr w:rsidR="000A6373" w:rsidRPr="00F3705C" w14:paraId="3297158D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8983D" w14:textId="77777777" w:rsidR="000A6373" w:rsidRDefault="000A6373" w:rsidP="00F3705C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53CAC" w14:textId="77777777" w:rsidR="000A6373" w:rsidRPr="00F3705C" w:rsidRDefault="000A6373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5442A" w14:textId="3E35ACE9" w:rsidR="000A6373" w:rsidRPr="00B71F16" w:rsidRDefault="000A6373" w:rsidP="00F3705C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Establish and annual Inclusion Award</w:t>
            </w:r>
            <w:r w:rsidR="00F0514D">
              <w:rPr>
                <w:rFonts w:ascii="Tahoma" w:hAnsi="Tahoma"/>
                <w:bCs/>
              </w:rPr>
              <w:t xml:space="preserve"> for a club or team who fosters a supportive and inclusive environment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4C324" w14:textId="1B427916" w:rsidR="000A6373" w:rsidRDefault="00D73815" w:rsidP="00F3705C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June 2023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F2BA6" w14:textId="77777777" w:rsidR="000A6373" w:rsidRDefault="000A6373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A449D" w14:textId="73776188" w:rsidR="000A6373" w:rsidRDefault="00D73815" w:rsidP="00F3705C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  <w:tr w:rsidR="00AC575F" w:rsidRPr="00F3705C" w14:paraId="489505DF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FA3DA" w14:textId="77777777" w:rsidR="00AC575F" w:rsidRDefault="00AC575F" w:rsidP="00F3705C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DDE80" w14:textId="77777777" w:rsidR="00AC575F" w:rsidRPr="00F3705C" w:rsidRDefault="00AC575F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DBB87" w14:textId="77777777" w:rsidR="00AC575F" w:rsidRDefault="00AC575F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FFA98" w14:textId="77777777" w:rsidR="00AC575F" w:rsidRDefault="00AC575F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D56D0" w14:textId="77777777" w:rsidR="00AC575F" w:rsidRDefault="00AC575F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828E0" w14:textId="77777777" w:rsidR="00AC575F" w:rsidRDefault="00AC575F" w:rsidP="00F3705C">
            <w:pPr>
              <w:rPr>
                <w:rFonts w:ascii="Tahoma" w:hAnsi="Tahoma"/>
                <w:bCs/>
              </w:rPr>
            </w:pPr>
          </w:p>
        </w:tc>
      </w:tr>
      <w:tr w:rsidR="00AC575F" w:rsidRPr="00F3705C" w14:paraId="410A0222" w14:textId="77777777" w:rsidTr="00FD4AA8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BA4" w14:textId="77777777" w:rsidR="00AC575F" w:rsidRDefault="00AC575F" w:rsidP="00F3705C">
            <w:pPr>
              <w:rPr>
                <w:rFonts w:ascii="Tahoma" w:hAnsi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AF0F91" w14:textId="77777777" w:rsidR="00AC575F" w:rsidRPr="00F3705C" w:rsidRDefault="00AC575F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4F11D" w14:textId="59EC992C" w:rsidR="00AC575F" w:rsidRDefault="00AC575F" w:rsidP="00F3705C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Develop commercial </w:t>
            </w:r>
            <w:proofErr w:type="spellStart"/>
            <w:r>
              <w:rPr>
                <w:rFonts w:ascii="Tahoma" w:hAnsi="Tahoma"/>
                <w:bCs/>
              </w:rPr>
              <w:t>pitchdeck</w:t>
            </w:r>
            <w:proofErr w:type="spellEnd"/>
            <w:r>
              <w:rPr>
                <w:rFonts w:ascii="Tahoma" w:hAnsi="Tahoma"/>
                <w:bCs/>
              </w:rPr>
              <w:t xml:space="preserve"> based on the diversity in the local game</w:t>
            </w:r>
            <w:r w:rsidR="00C92054">
              <w:rPr>
                <w:rFonts w:ascii="Tahoma" w:hAnsi="Tahoma"/>
                <w:bCs/>
              </w:rPr>
              <w:t xml:space="preserve"> and promote to local companies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B4B" w14:textId="0A99B7B3" w:rsidR="00AC575F" w:rsidRDefault="00C92054" w:rsidP="00F3705C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Oct 2022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A34" w14:textId="77777777" w:rsidR="00AC575F" w:rsidRDefault="00AC575F" w:rsidP="00F3705C">
            <w:pPr>
              <w:rPr>
                <w:rFonts w:ascii="Tahoma" w:hAnsi="Tahoma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D48E" w14:textId="090C44E4" w:rsidR="00AC575F" w:rsidRDefault="00C92054" w:rsidP="00F3705C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Red</w:t>
            </w:r>
          </w:p>
        </w:tc>
      </w:tr>
    </w:tbl>
    <w:p w14:paraId="0849F4BE" w14:textId="4B0B3DF9" w:rsidR="00F3705C" w:rsidRDefault="00F3705C" w:rsidP="00C65DBE">
      <w:pPr>
        <w:rPr>
          <w:rFonts w:ascii="Tahoma" w:hAnsi="Tahoma"/>
          <w:bCs/>
        </w:rPr>
      </w:pPr>
    </w:p>
    <w:p w14:paraId="0955613D" w14:textId="77777777" w:rsidR="0041181D" w:rsidRPr="00C65DBE" w:rsidRDefault="0041181D" w:rsidP="00C65DBE">
      <w:pPr>
        <w:rPr>
          <w:rFonts w:ascii="Tahoma" w:hAnsi="Tahoma"/>
          <w:bCs/>
        </w:rPr>
      </w:pPr>
    </w:p>
    <w:p w14:paraId="4CC25430" w14:textId="450D6FD7" w:rsidR="00BF48E9" w:rsidRPr="00BF48E9" w:rsidRDefault="00BF48E9" w:rsidP="00BF48E9">
      <w:pPr>
        <w:numPr>
          <w:ilvl w:val="0"/>
          <w:numId w:val="4"/>
        </w:num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lastRenderedPageBreak/>
        <w:t xml:space="preserve">Effective Engagement and Communications that Promote Football </w:t>
      </w:r>
      <w:r w:rsidR="00040518">
        <w:rPr>
          <w:rFonts w:ascii="Tahoma" w:hAnsi="Tahoma"/>
          <w:b/>
          <w:bCs/>
        </w:rPr>
        <w:t>f</w:t>
      </w:r>
      <w:r>
        <w:rPr>
          <w:rFonts w:ascii="Tahoma" w:hAnsi="Tahoma"/>
          <w:b/>
          <w:bCs/>
        </w:rPr>
        <w:t>or All</w:t>
      </w:r>
    </w:p>
    <w:p w14:paraId="56249B0A" w14:textId="77777777" w:rsidR="00BF48E9" w:rsidRPr="00BF48E9" w:rsidRDefault="00BF48E9" w:rsidP="00BF48E9">
      <w:pPr>
        <w:rPr>
          <w:rFonts w:ascii="Tahoma" w:hAnsi="Tahoma"/>
          <w:b/>
          <w:bCs/>
        </w:rPr>
      </w:pPr>
      <w:r w:rsidRPr="00BF48E9">
        <w:rPr>
          <w:rFonts w:ascii="Tahoma" w:hAnsi="Tahoma"/>
          <w:b/>
          <w:bCs/>
        </w:rPr>
        <w:t>Headline Statistics</w:t>
      </w:r>
    </w:p>
    <w:p w14:paraId="555CB429" w14:textId="55C3451C" w:rsidR="00BF48E9" w:rsidRPr="00BF48E9" w:rsidRDefault="00050C5F" w:rsidP="00050C5F">
      <w:pPr>
        <w:numPr>
          <w:ilvl w:val="0"/>
          <w:numId w:val="9"/>
        </w:numPr>
        <w:rPr>
          <w:rFonts w:ascii="Tahoma" w:hAnsi="Tahoma"/>
        </w:rPr>
      </w:pPr>
      <w:r>
        <w:rPr>
          <w:rFonts w:ascii="Tahoma" w:hAnsi="Tahoma"/>
        </w:rPr>
        <w:t xml:space="preserve">There </w:t>
      </w:r>
      <w:proofErr w:type="gramStart"/>
      <w:r>
        <w:rPr>
          <w:rFonts w:ascii="Tahoma" w:hAnsi="Tahoma"/>
        </w:rPr>
        <w:t>was</w:t>
      </w:r>
      <w:proofErr w:type="gramEnd"/>
      <w:r>
        <w:rPr>
          <w:rFonts w:ascii="Tahoma" w:hAnsi="Tahoma"/>
        </w:rPr>
        <w:t xml:space="preserve"> 2 cases of discrimination in Jersey football in season 2021-22</w:t>
      </w:r>
    </w:p>
    <w:p w14:paraId="60786774" w14:textId="7DAAA10C" w:rsidR="00BF48E9" w:rsidRPr="00BF48E9" w:rsidRDefault="00040518" w:rsidP="00050C5F">
      <w:pPr>
        <w:numPr>
          <w:ilvl w:val="0"/>
          <w:numId w:val="9"/>
        </w:numPr>
        <w:rPr>
          <w:rFonts w:ascii="Tahoma" w:hAnsi="Tahoma"/>
        </w:rPr>
      </w:pPr>
      <w:r>
        <w:rPr>
          <w:rFonts w:ascii="Tahoma" w:hAnsi="Tahoma"/>
        </w:rPr>
        <w:t>The Jerse</w:t>
      </w:r>
      <w:r w:rsidR="003B0B99">
        <w:rPr>
          <w:rFonts w:ascii="Tahoma" w:hAnsi="Tahoma"/>
        </w:rPr>
        <w:t>y FA website can only be read in English</w:t>
      </w:r>
    </w:p>
    <w:p w14:paraId="0625AFD3" w14:textId="77777777" w:rsidR="00BF48E9" w:rsidRPr="00BF48E9" w:rsidRDefault="00BF48E9" w:rsidP="00050C5F">
      <w:pPr>
        <w:numPr>
          <w:ilvl w:val="0"/>
          <w:numId w:val="9"/>
        </w:numPr>
        <w:rPr>
          <w:rFonts w:ascii="Tahoma" w:hAnsi="Tahoma"/>
        </w:rPr>
      </w:pPr>
      <w:r w:rsidRPr="00BF48E9">
        <w:rPr>
          <w:rFonts w:ascii="Tahoma" w:hAnsi="Tahoma"/>
        </w:rPr>
        <w:t>The oldest player to complete our survey was 74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4716"/>
        <w:gridCol w:w="1407"/>
        <w:gridCol w:w="3481"/>
        <w:gridCol w:w="943"/>
      </w:tblGrid>
      <w:tr w:rsidR="00BF48E9" w:rsidRPr="00BF48E9" w14:paraId="49E8E14A" w14:textId="77777777" w:rsidTr="00055561">
        <w:tc>
          <w:tcPr>
            <w:tcW w:w="3114" w:type="dxa"/>
            <w:tcBorders>
              <w:bottom w:val="single" w:sz="4" w:space="0" w:color="auto"/>
              <w:right w:val="nil"/>
            </w:tcBorders>
          </w:tcPr>
          <w:p w14:paraId="6ED6ED98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  <w:r w:rsidRPr="00BF48E9">
              <w:rPr>
                <w:rFonts w:ascii="Tahoma" w:hAnsi="Tahoma"/>
              </w:rPr>
              <w:t>Objective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4665C60C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496B8E81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  <w:r w:rsidRPr="00BF48E9">
              <w:rPr>
                <w:rFonts w:ascii="Tahoma" w:hAnsi="Tahoma"/>
              </w:rPr>
              <w:t>Action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E46C407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  <w:r w:rsidRPr="00BF48E9">
              <w:rPr>
                <w:rFonts w:ascii="Tahoma" w:hAnsi="Tahoma"/>
              </w:rPr>
              <w:t>Complete by</w:t>
            </w: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3BDB203A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  <w:r w:rsidRPr="00BF48E9">
              <w:rPr>
                <w:rFonts w:ascii="Tahoma" w:hAnsi="Tahoma"/>
              </w:rPr>
              <w:t>Progress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6070292F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  <w:r w:rsidRPr="00BF48E9">
              <w:rPr>
                <w:rFonts w:ascii="Tahoma" w:hAnsi="Tahoma"/>
              </w:rPr>
              <w:t>RAG</w:t>
            </w:r>
          </w:p>
        </w:tc>
      </w:tr>
      <w:tr w:rsidR="00050C5F" w:rsidRPr="00BF48E9" w14:paraId="0D614184" w14:textId="77777777" w:rsidTr="00F32C7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17BF55" w14:textId="1A0C061D" w:rsidR="00BF48E9" w:rsidRPr="00BF48E9" w:rsidRDefault="002427EA" w:rsidP="00BF48E9">
            <w:pPr>
              <w:spacing w:after="200"/>
              <w:rPr>
                <w:rFonts w:ascii="Tahoma" w:hAnsi="Tahoma"/>
                <w:b/>
                <w:bCs/>
              </w:rPr>
            </w:pPr>
            <w:r w:rsidRPr="002427EA">
              <w:rPr>
                <w:rFonts w:ascii="Tahoma" w:hAnsi="Tahoma"/>
                <w:b/>
                <w:bCs/>
              </w:rPr>
              <w:t>Marketing of services that are reflective of the association’s diversity ambitions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13E57C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7BC70" w14:textId="6A3A9EEC" w:rsidR="00BF48E9" w:rsidRPr="00BF48E9" w:rsidRDefault="008E0105" w:rsidP="00BF48E9">
            <w:pPr>
              <w:spacing w:after="200"/>
              <w:rPr>
                <w:rFonts w:ascii="Tahoma" w:hAnsi="Tahoma"/>
              </w:rPr>
            </w:pPr>
            <w:r w:rsidRPr="008E0105">
              <w:rPr>
                <w:rFonts w:ascii="Tahoma" w:hAnsi="Tahoma"/>
                <w:bCs/>
              </w:rPr>
              <w:t>Ensure recruitment campaigns promote women</w:t>
            </w:r>
            <w:r w:rsidR="00F74431">
              <w:rPr>
                <w:rFonts w:ascii="Tahoma" w:hAnsi="Tahoma"/>
                <w:bCs/>
              </w:rPr>
              <w:t xml:space="preserve"> and ethnic minorities</w:t>
            </w:r>
            <w:r w:rsidRPr="008E0105">
              <w:rPr>
                <w:rFonts w:ascii="Tahoma" w:hAnsi="Tahoma"/>
                <w:bCs/>
              </w:rPr>
              <w:t xml:space="preserve"> in the workplace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4C7DD" w14:textId="3366E214" w:rsidR="00BF48E9" w:rsidRPr="00BF48E9" w:rsidRDefault="002427EA" w:rsidP="00BF48E9">
            <w:pPr>
              <w:spacing w:after="200"/>
              <w:rPr>
                <w:rFonts w:ascii="Tahoma" w:hAnsi="Tahoma"/>
              </w:rPr>
            </w:pPr>
            <w:r>
              <w:rPr>
                <w:rFonts w:ascii="Tahoma" w:hAnsi="Tahoma"/>
              </w:rPr>
              <w:t>Ongoing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91049" w14:textId="60DEC3E3" w:rsidR="00BF48E9" w:rsidRPr="00BF48E9" w:rsidRDefault="002427EA" w:rsidP="00BF48E9">
            <w:pPr>
              <w:spacing w:after="20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Latest job advert to ensure </w:t>
            </w:r>
            <w:r w:rsidR="00F74431">
              <w:rPr>
                <w:rFonts w:ascii="Tahoma" w:hAnsi="Tahoma"/>
              </w:rPr>
              <w:t xml:space="preserve">appropriate </w:t>
            </w:r>
            <w:r w:rsidR="00757CC3">
              <w:rPr>
                <w:rFonts w:ascii="Tahoma" w:hAnsi="Tahoma"/>
              </w:rPr>
              <w:t>visuals are in place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2B39C" w14:textId="5F38F4F2" w:rsidR="00BF48E9" w:rsidRPr="00BF48E9" w:rsidRDefault="00757CC3" w:rsidP="00BF48E9">
            <w:pPr>
              <w:spacing w:after="200"/>
              <w:rPr>
                <w:rFonts w:ascii="Tahoma" w:hAnsi="Tahoma"/>
              </w:rPr>
            </w:pPr>
            <w:r>
              <w:rPr>
                <w:rFonts w:ascii="Tahoma" w:hAnsi="Tahoma"/>
              </w:rPr>
              <w:t>Red</w:t>
            </w:r>
          </w:p>
        </w:tc>
      </w:tr>
      <w:tr w:rsidR="0011150C" w:rsidRPr="00BF48E9" w14:paraId="32A1FA3A" w14:textId="77777777" w:rsidTr="00F32C71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B1042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BB3BB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ADB29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7F67FA5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BCF47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BDE09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</w:tr>
      <w:tr w:rsidR="00BF48E9" w:rsidRPr="00BF48E9" w14:paraId="4FCCED4D" w14:textId="77777777" w:rsidTr="0011150C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95FC3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B6368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13CAA" w14:textId="7AC173D8" w:rsidR="00BF48E9" w:rsidRPr="00BF48E9" w:rsidRDefault="00A744AC" w:rsidP="00BF48E9">
            <w:pPr>
              <w:spacing w:after="200"/>
              <w:rPr>
                <w:rFonts w:ascii="Tahoma" w:hAnsi="Tahoma"/>
              </w:rPr>
            </w:pPr>
            <w:r w:rsidRPr="00A744AC">
              <w:rPr>
                <w:rFonts w:ascii="Tahoma" w:hAnsi="Tahoma"/>
                <w:bCs/>
              </w:rPr>
              <w:t>Ensure all recruitment packs are translatable into other languages, particularly Portuguese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0FBDB" w14:textId="4405DDF2" w:rsidR="00BF48E9" w:rsidRPr="00BF48E9" w:rsidRDefault="00E11B31" w:rsidP="00BF48E9">
            <w:pPr>
              <w:spacing w:after="200"/>
              <w:rPr>
                <w:rFonts w:ascii="Tahoma" w:hAnsi="Tahoma"/>
              </w:rPr>
            </w:pPr>
            <w:r>
              <w:rPr>
                <w:rFonts w:ascii="Tahoma" w:hAnsi="Tahoma"/>
              </w:rPr>
              <w:t>Oct 2022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AF6F2" w14:textId="77777777" w:rsidR="00BF48E9" w:rsidRPr="00BF48E9" w:rsidRDefault="00BF48E9" w:rsidP="00BF48E9">
            <w:pPr>
              <w:spacing w:after="200"/>
              <w:rPr>
                <w:rFonts w:ascii="Tahoma" w:hAnsi="Tahoma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07B75" w14:textId="6E3AEA98" w:rsidR="00BF48E9" w:rsidRPr="00BF48E9" w:rsidRDefault="00E11B31" w:rsidP="00BF48E9">
            <w:pPr>
              <w:spacing w:after="200"/>
              <w:rPr>
                <w:rFonts w:ascii="Tahoma" w:hAnsi="Tahoma"/>
              </w:rPr>
            </w:pPr>
            <w:r>
              <w:rPr>
                <w:rFonts w:ascii="Tahoma" w:hAnsi="Tahoma"/>
              </w:rPr>
              <w:t>Red</w:t>
            </w:r>
          </w:p>
        </w:tc>
      </w:tr>
      <w:tr w:rsidR="00FD4AA8" w:rsidRPr="00BF48E9" w14:paraId="351F2DB4" w14:textId="77777777" w:rsidTr="0011150C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34268" w14:textId="77777777" w:rsidR="00FD4AA8" w:rsidRPr="00BF48E9" w:rsidRDefault="00FD4AA8" w:rsidP="00BF48E9">
            <w:pPr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75CBB" w14:textId="77777777" w:rsidR="00FD4AA8" w:rsidRPr="00BF48E9" w:rsidRDefault="00FD4AA8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D60AE" w14:textId="57D6A907" w:rsidR="00FD4AA8" w:rsidRPr="00A744AC" w:rsidRDefault="00FD4AA8" w:rsidP="00BF48E9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Exp</w:t>
            </w:r>
            <w:r w:rsidR="00682B8F">
              <w:rPr>
                <w:rFonts w:ascii="Tahoma" w:hAnsi="Tahoma"/>
                <w:bCs/>
              </w:rPr>
              <w:t>l</w:t>
            </w:r>
            <w:r>
              <w:rPr>
                <w:rFonts w:ascii="Tahoma" w:hAnsi="Tahoma"/>
                <w:bCs/>
              </w:rPr>
              <w:t>ore the option of a fully translatable website with The FA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2B8AC" w14:textId="1A4BE7FF" w:rsidR="00FD4AA8" w:rsidRDefault="00FD4AA8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Dec 2022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36092" w14:textId="77777777" w:rsidR="00FD4AA8" w:rsidRPr="00BF48E9" w:rsidRDefault="00FD4AA8" w:rsidP="00BF48E9">
            <w:pPr>
              <w:rPr>
                <w:rFonts w:ascii="Tahoma" w:hAnsi="Tahoma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CA2D3" w14:textId="446767D0" w:rsidR="00FD4AA8" w:rsidRDefault="00FD4AA8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Red</w:t>
            </w:r>
          </w:p>
        </w:tc>
      </w:tr>
      <w:tr w:rsidR="00655419" w:rsidRPr="00BF48E9" w14:paraId="1477D69D" w14:textId="77777777" w:rsidTr="00DB10AA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191018" w14:textId="77777777" w:rsidR="00655419" w:rsidRPr="00BF48E9" w:rsidRDefault="00655419" w:rsidP="00BF48E9">
            <w:pPr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B1A9E" w14:textId="77777777" w:rsidR="00655419" w:rsidRPr="00BF48E9" w:rsidRDefault="00655419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E8E" w14:textId="77777777" w:rsidR="00655419" w:rsidRPr="00A744AC" w:rsidRDefault="00655419" w:rsidP="00BF48E9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A81" w14:textId="77777777" w:rsidR="00655419" w:rsidRDefault="00655419" w:rsidP="00BF48E9">
            <w:pPr>
              <w:rPr>
                <w:rFonts w:ascii="Tahoma" w:hAnsi="Tahoma"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432" w14:textId="77777777" w:rsidR="00655419" w:rsidRPr="00BF48E9" w:rsidRDefault="00655419" w:rsidP="00BF48E9">
            <w:pPr>
              <w:rPr>
                <w:rFonts w:ascii="Tahoma" w:hAnsi="Tahoma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C28" w14:textId="77777777" w:rsidR="00655419" w:rsidRDefault="00655419" w:rsidP="00BF48E9">
            <w:pPr>
              <w:rPr>
                <w:rFonts w:ascii="Tahoma" w:hAnsi="Tahoma"/>
              </w:rPr>
            </w:pPr>
          </w:p>
        </w:tc>
      </w:tr>
      <w:tr w:rsidR="00655419" w:rsidRPr="00BF48E9" w14:paraId="6D128ACC" w14:textId="77777777" w:rsidTr="00837E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12C337" w14:textId="082AB870" w:rsidR="00655419" w:rsidRPr="00F82C66" w:rsidRDefault="006A0A26" w:rsidP="00BF48E9">
            <w:pPr>
              <w:rPr>
                <w:rFonts w:ascii="Tahoma" w:hAnsi="Tahoma"/>
                <w:b/>
                <w:bCs/>
              </w:rPr>
            </w:pPr>
            <w:r w:rsidRPr="00F82C66">
              <w:rPr>
                <w:rFonts w:ascii="Tahoma" w:hAnsi="Tahoma"/>
                <w:b/>
                <w:bCs/>
              </w:rPr>
              <w:t xml:space="preserve">Demonstrate the highest level of leadership when </w:t>
            </w:r>
            <w:r w:rsidRPr="00F82C66">
              <w:rPr>
                <w:rFonts w:ascii="Tahoma" w:hAnsi="Tahoma"/>
                <w:b/>
                <w:bCs/>
              </w:rPr>
              <w:lastRenderedPageBreak/>
              <w:t>dealing with discrimination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D80227" w14:textId="77777777" w:rsidR="00655419" w:rsidRPr="00BF48E9" w:rsidRDefault="00655419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75EAB" w14:textId="759C4DE3" w:rsidR="00655419" w:rsidRPr="00A744AC" w:rsidRDefault="008C498C" w:rsidP="00BF48E9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Call out unacceptable </w:t>
            </w:r>
            <w:proofErr w:type="spellStart"/>
            <w:r>
              <w:rPr>
                <w:rFonts w:ascii="Tahoma" w:hAnsi="Tahoma"/>
                <w:bCs/>
              </w:rPr>
              <w:t>behaviour</w:t>
            </w:r>
            <w:proofErr w:type="spellEnd"/>
            <w:r>
              <w:rPr>
                <w:rFonts w:ascii="Tahoma" w:hAnsi="Tahoma"/>
                <w:bCs/>
              </w:rPr>
              <w:t xml:space="preserve"> and promote the underlining importance of respecting our difference</w:t>
            </w:r>
            <w:r w:rsidR="00436E0B">
              <w:rPr>
                <w:rFonts w:ascii="Tahoma" w:hAnsi="Tahoma"/>
                <w:bCs/>
              </w:rPr>
              <w:t xml:space="preserve"> at any opportunity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7B16B" w14:textId="39A06E6D" w:rsidR="00655419" w:rsidRDefault="00546E75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Ongoing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E33E7" w14:textId="77777777" w:rsidR="00655419" w:rsidRPr="00BF48E9" w:rsidRDefault="00655419" w:rsidP="00BF48E9">
            <w:pPr>
              <w:rPr>
                <w:rFonts w:ascii="Tahoma" w:hAnsi="Tahoma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A238D" w14:textId="136E45DD" w:rsidR="00655419" w:rsidRDefault="00546E75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Red</w:t>
            </w:r>
          </w:p>
        </w:tc>
      </w:tr>
      <w:tr w:rsidR="007C5387" w:rsidRPr="00BF48E9" w14:paraId="0DD2F478" w14:textId="77777777" w:rsidTr="00837E08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A2693" w14:textId="77777777" w:rsidR="007C5387" w:rsidRDefault="007C5387" w:rsidP="00BF48E9">
            <w:pPr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6965E" w14:textId="77777777" w:rsidR="007C5387" w:rsidRPr="00BF48E9" w:rsidRDefault="007C5387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35A22" w14:textId="77777777" w:rsidR="007C5387" w:rsidRDefault="007C5387" w:rsidP="00BF48E9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596DA" w14:textId="77777777" w:rsidR="007C5387" w:rsidRDefault="007C5387" w:rsidP="00BF48E9">
            <w:pPr>
              <w:rPr>
                <w:rFonts w:ascii="Tahoma" w:hAnsi="Tahoma"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147E" w14:textId="77777777" w:rsidR="007C5387" w:rsidRPr="00BF48E9" w:rsidRDefault="007C5387" w:rsidP="00BF48E9">
            <w:pPr>
              <w:rPr>
                <w:rFonts w:ascii="Tahoma" w:hAnsi="Tahoma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403CF" w14:textId="77777777" w:rsidR="007C5387" w:rsidRDefault="007C5387" w:rsidP="00BF48E9">
            <w:pPr>
              <w:rPr>
                <w:rFonts w:ascii="Tahoma" w:hAnsi="Tahoma"/>
              </w:rPr>
            </w:pPr>
          </w:p>
        </w:tc>
      </w:tr>
      <w:tr w:rsidR="007C5387" w:rsidRPr="00BF48E9" w14:paraId="033FD438" w14:textId="77777777" w:rsidTr="0044033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522B7" w14:textId="77777777" w:rsidR="007C5387" w:rsidRDefault="007C5387" w:rsidP="00BF48E9">
            <w:pPr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180D9" w14:textId="77777777" w:rsidR="007C5387" w:rsidRPr="00BF48E9" w:rsidRDefault="007C5387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8F1C8" w14:textId="4032ED09" w:rsidR="007C5387" w:rsidRDefault="007C5387" w:rsidP="00BF48E9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JFA IAG to meet quarterly to review issues within the game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03D2D" w14:textId="299ED76B" w:rsidR="007C5387" w:rsidRDefault="007C5387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Ongoing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7D80B" w14:textId="610EC333" w:rsidR="007C5387" w:rsidRPr="00BF48E9" w:rsidRDefault="007C5387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New IAG Chair due to be appointed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7D8AB" w14:textId="7CCF5C05" w:rsidR="007C5387" w:rsidRDefault="007C5387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Amber</w:t>
            </w:r>
          </w:p>
        </w:tc>
      </w:tr>
      <w:tr w:rsidR="00A119D1" w:rsidRPr="00BF48E9" w14:paraId="2202DB3C" w14:textId="77777777" w:rsidTr="0044033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BA6A6" w14:textId="77777777" w:rsidR="00A119D1" w:rsidRDefault="00A119D1" w:rsidP="00BF48E9">
            <w:pPr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50751" w14:textId="77777777" w:rsidR="00A119D1" w:rsidRPr="00BF48E9" w:rsidRDefault="00A119D1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6A689" w14:textId="77777777" w:rsidR="00A119D1" w:rsidRDefault="00A119D1" w:rsidP="00BF48E9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FB633" w14:textId="77777777" w:rsidR="00A119D1" w:rsidRDefault="00A119D1" w:rsidP="00BF48E9">
            <w:pPr>
              <w:rPr>
                <w:rFonts w:ascii="Tahoma" w:hAnsi="Tahoma"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DB9F7" w14:textId="77777777" w:rsidR="00A119D1" w:rsidRDefault="00A119D1" w:rsidP="00BF48E9">
            <w:pPr>
              <w:rPr>
                <w:rFonts w:ascii="Tahoma" w:hAnsi="Tahoma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00E4" w14:textId="77777777" w:rsidR="00A119D1" w:rsidRDefault="00A119D1" w:rsidP="00BF48E9">
            <w:pPr>
              <w:rPr>
                <w:rFonts w:ascii="Tahoma" w:hAnsi="Tahoma"/>
              </w:rPr>
            </w:pPr>
          </w:p>
        </w:tc>
      </w:tr>
      <w:tr w:rsidR="00A119D1" w:rsidRPr="00BF48E9" w14:paraId="2FF62212" w14:textId="77777777" w:rsidTr="0044033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3C9F5" w14:textId="77777777" w:rsidR="00A119D1" w:rsidRDefault="00A119D1" w:rsidP="00BF48E9">
            <w:pPr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795C5" w14:textId="77777777" w:rsidR="00A119D1" w:rsidRPr="00BF48E9" w:rsidRDefault="00A119D1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97145" w14:textId="62C80E7C" w:rsidR="00A119D1" w:rsidRDefault="00A119D1" w:rsidP="00BF48E9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All sta</w:t>
            </w:r>
            <w:r w:rsidR="00E854C7">
              <w:rPr>
                <w:rFonts w:ascii="Tahoma" w:hAnsi="Tahoma"/>
                <w:bCs/>
              </w:rPr>
              <w:t>ff and Board to undertake EDI training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B4195" w14:textId="2CB1B93D" w:rsidR="00A119D1" w:rsidRDefault="00E854C7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Dec 2022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F989E" w14:textId="1493AA32" w:rsidR="00A119D1" w:rsidRDefault="00E805C0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All Board and Staff had training in 2022 with new directors required to take training within 3 months of appointment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EB4AC" w14:textId="3E9764B9" w:rsidR="00A119D1" w:rsidRDefault="00E805C0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Amber</w:t>
            </w:r>
          </w:p>
        </w:tc>
      </w:tr>
      <w:tr w:rsidR="00306008" w:rsidRPr="00BF48E9" w14:paraId="14E57FC3" w14:textId="77777777" w:rsidTr="00440332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BB331C" w14:textId="77777777" w:rsidR="00306008" w:rsidRDefault="00306008" w:rsidP="00BF48E9">
            <w:pPr>
              <w:rPr>
                <w:rFonts w:ascii="Tahoma" w:hAnsi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963C" w14:textId="77777777" w:rsidR="00306008" w:rsidRPr="00BF48E9" w:rsidRDefault="00306008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4633" w14:textId="77777777" w:rsidR="00306008" w:rsidRDefault="00306008" w:rsidP="00BF48E9">
            <w:pPr>
              <w:rPr>
                <w:rFonts w:ascii="Tahoma" w:hAnsi="Tahoma"/>
                <w:bCs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A87" w14:textId="77777777" w:rsidR="00306008" w:rsidRDefault="00306008" w:rsidP="00BF48E9">
            <w:pPr>
              <w:rPr>
                <w:rFonts w:ascii="Tahoma" w:hAnsi="Tahoma"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EB60" w14:textId="77777777" w:rsidR="00306008" w:rsidRDefault="00306008" w:rsidP="00BF48E9">
            <w:pPr>
              <w:rPr>
                <w:rFonts w:ascii="Tahoma" w:hAnsi="Tahoma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604" w14:textId="77777777" w:rsidR="00306008" w:rsidRDefault="00306008" w:rsidP="00BF48E9">
            <w:pPr>
              <w:rPr>
                <w:rFonts w:ascii="Tahoma" w:hAnsi="Tahoma"/>
              </w:rPr>
            </w:pPr>
          </w:p>
        </w:tc>
      </w:tr>
      <w:tr w:rsidR="00306008" w:rsidRPr="00BF48E9" w14:paraId="3B4DAD77" w14:textId="77777777" w:rsidTr="007269C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72DA0" w14:textId="47BA9D28" w:rsidR="00306008" w:rsidRPr="00306008" w:rsidRDefault="00306008" w:rsidP="00BF48E9">
            <w:pPr>
              <w:rPr>
                <w:rFonts w:ascii="Tahoma" w:hAnsi="Tahoma"/>
                <w:b/>
                <w:bCs/>
              </w:rPr>
            </w:pPr>
            <w:r w:rsidRPr="00306008">
              <w:rPr>
                <w:rFonts w:ascii="Tahoma" w:hAnsi="Tahoma"/>
                <w:b/>
                <w:bCs/>
              </w:rPr>
              <w:t>Ensure Young People are represented in the strategic decisions of the association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E3FD9" w14:textId="77777777" w:rsidR="00306008" w:rsidRPr="00BF48E9" w:rsidRDefault="00306008" w:rsidP="00BF48E9">
            <w:pPr>
              <w:rPr>
                <w:rFonts w:ascii="Tahoma" w:hAnsi="Tahoma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0E3" w14:textId="498FD48A" w:rsidR="00306008" w:rsidRDefault="00F656E6" w:rsidP="00BF48E9">
            <w:pPr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JFA Youth Council to meet quarterly and to feed back to Board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220" w14:textId="480C21FC" w:rsidR="00306008" w:rsidRDefault="00F656E6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Ongoing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16A" w14:textId="177348B0" w:rsidR="00306008" w:rsidRDefault="00F656E6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Youth Council developed in 2020</w:t>
            </w:r>
            <w:r w:rsidR="00BB5F73">
              <w:rPr>
                <w:rFonts w:ascii="Tahoma" w:hAnsi="Tahoma"/>
              </w:rPr>
              <w:t xml:space="preserve"> and meets quarterly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68A" w14:textId="1F10C4FE" w:rsidR="00306008" w:rsidRDefault="00BB5F73" w:rsidP="00BF48E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Amber</w:t>
            </w:r>
          </w:p>
        </w:tc>
      </w:tr>
    </w:tbl>
    <w:p w14:paraId="70164CE1" w14:textId="5AD0410C" w:rsidR="00360882" w:rsidRDefault="00360882" w:rsidP="00947289">
      <w:pPr>
        <w:rPr>
          <w:rFonts w:ascii="Tahoma" w:hAnsi="Tahoma"/>
        </w:rPr>
      </w:pPr>
    </w:p>
    <w:p w14:paraId="025C4BBF" w14:textId="29D27E75" w:rsidR="009B1B80" w:rsidRDefault="009B1B80" w:rsidP="00947289">
      <w:pPr>
        <w:rPr>
          <w:rFonts w:ascii="Tahoma" w:hAnsi="Tahoma"/>
        </w:rPr>
      </w:pPr>
    </w:p>
    <w:p w14:paraId="0B4A1E75" w14:textId="357F31B7" w:rsidR="009B1B80" w:rsidRDefault="009B1B80" w:rsidP="00947289">
      <w:pPr>
        <w:rPr>
          <w:rFonts w:ascii="Tahoma" w:hAnsi="Tahoma"/>
        </w:rPr>
      </w:pPr>
    </w:p>
    <w:p w14:paraId="6BA310B2" w14:textId="69C466FC" w:rsidR="009B1B80" w:rsidRDefault="009B1B80" w:rsidP="00947289">
      <w:pPr>
        <w:rPr>
          <w:rFonts w:ascii="Tahoma" w:hAnsi="Tahoma"/>
        </w:rPr>
      </w:pPr>
    </w:p>
    <w:p w14:paraId="2EAFC829" w14:textId="289E94FA" w:rsidR="009B1B80" w:rsidRDefault="009B1B80" w:rsidP="00947289">
      <w:pPr>
        <w:rPr>
          <w:rFonts w:ascii="Tahoma" w:hAnsi="Tahoma"/>
        </w:rPr>
      </w:pPr>
    </w:p>
    <w:p w14:paraId="66C60A9E" w14:textId="56923A65" w:rsidR="009B1B80" w:rsidRDefault="009B1B80" w:rsidP="00947289">
      <w:pPr>
        <w:rPr>
          <w:rFonts w:ascii="Tahoma" w:hAnsi="Tahoma"/>
        </w:rPr>
      </w:pPr>
    </w:p>
    <w:p w14:paraId="42D71D37" w14:textId="77777777" w:rsidR="009B1B80" w:rsidRDefault="009B1B80" w:rsidP="00947289">
      <w:pPr>
        <w:rPr>
          <w:rFonts w:ascii="Tahoma" w:hAnsi="Tahoma"/>
        </w:rPr>
      </w:pPr>
    </w:p>
    <w:p w14:paraId="14C9038C" w14:textId="50306EEF" w:rsidR="00360882" w:rsidRPr="00335086" w:rsidRDefault="004B4FDB" w:rsidP="00947289">
      <w:pPr>
        <w:rPr>
          <w:rFonts w:ascii="Tahoma" w:hAnsi="Tahoma"/>
          <w:b/>
          <w:bCs/>
          <w:u w:val="single"/>
        </w:rPr>
      </w:pPr>
      <w:r w:rsidRPr="00335086">
        <w:rPr>
          <w:rFonts w:ascii="Tahoma" w:hAnsi="Tahoma"/>
          <w:b/>
          <w:bCs/>
          <w:u w:val="single"/>
        </w:rPr>
        <w:lastRenderedPageBreak/>
        <w:t>OUR TARGETS</w:t>
      </w:r>
    </w:p>
    <w:p w14:paraId="6D1CB365" w14:textId="33CE2820" w:rsidR="008A56C6" w:rsidRPr="008A56C6" w:rsidRDefault="008A56C6" w:rsidP="008A56C6">
      <w:pPr>
        <w:pStyle w:val="ListParagraph"/>
        <w:numPr>
          <w:ilvl w:val="0"/>
          <w:numId w:val="10"/>
        </w:numPr>
        <w:rPr>
          <w:rFonts w:ascii="Tahoma" w:hAnsi="Tahoma"/>
        </w:rPr>
      </w:pPr>
      <w:r w:rsidRPr="008A56C6">
        <w:rPr>
          <w:rFonts w:ascii="Tahoma" w:hAnsi="Tahoma"/>
        </w:rPr>
        <w:t>Improving the gender balance in football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3092"/>
        <w:gridCol w:w="3486"/>
      </w:tblGrid>
      <w:tr w:rsidR="004B4FDB" w14:paraId="13B361B2" w14:textId="77777777" w:rsidTr="00A305EF">
        <w:tc>
          <w:tcPr>
            <w:tcW w:w="5665" w:type="dxa"/>
            <w:shd w:val="clear" w:color="auto" w:fill="A6A6A6" w:themeFill="background1" w:themeFillShade="A6"/>
          </w:tcPr>
          <w:p w14:paraId="2020161A" w14:textId="24E1DAEF" w:rsidR="004B4FDB" w:rsidRDefault="007021C6" w:rsidP="008E45DE">
            <w:pPr>
              <w:jc w:val="center"/>
              <w:rPr>
                <w:rFonts w:ascii="Tahoma" w:hAnsi="Tahoma"/>
              </w:rPr>
            </w:pPr>
            <w:bookmarkStart w:id="3" w:name="_Hlk114393191"/>
            <w:r>
              <w:rPr>
                <w:rFonts w:ascii="Tahoma" w:hAnsi="Tahoma"/>
              </w:rPr>
              <w:t>Primary Measure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9FCA40A" w14:textId="61DB73A4" w:rsidR="004B4FDB" w:rsidRDefault="007021C6" w:rsidP="008E45D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Baseline</w:t>
            </w:r>
          </w:p>
        </w:tc>
        <w:tc>
          <w:tcPr>
            <w:tcW w:w="3092" w:type="dxa"/>
            <w:shd w:val="clear" w:color="auto" w:fill="A6A6A6" w:themeFill="background1" w:themeFillShade="A6"/>
          </w:tcPr>
          <w:p w14:paraId="3C2DB6C6" w14:textId="48BF777E" w:rsidR="004B4FDB" w:rsidRDefault="007021C6" w:rsidP="008E45D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2022/23 Target</w:t>
            </w:r>
          </w:p>
        </w:tc>
        <w:tc>
          <w:tcPr>
            <w:tcW w:w="3486" w:type="dxa"/>
            <w:shd w:val="clear" w:color="auto" w:fill="A6A6A6" w:themeFill="background1" w:themeFillShade="A6"/>
          </w:tcPr>
          <w:p w14:paraId="40C9AB09" w14:textId="478B78E1" w:rsidR="004B4FDB" w:rsidRDefault="007021C6" w:rsidP="008E45DE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</w:t>
            </w:r>
            <w:r w:rsidR="008E45DE">
              <w:rPr>
                <w:rFonts w:ascii="Tahoma" w:hAnsi="Tahoma"/>
              </w:rPr>
              <w:t>23/24 Target</w:t>
            </w:r>
          </w:p>
        </w:tc>
      </w:tr>
      <w:tr w:rsidR="004B4FDB" w14:paraId="08C9E58B" w14:textId="77777777" w:rsidTr="00A305EF">
        <w:tc>
          <w:tcPr>
            <w:tcW w:w="5665" w:type="dxa"/>
          </w:tcPr>
          <w:p w14:paraId="63B7B2F1" w14:textId="41D4D59C" w:rsidR="004B4FDB" w:rsidRDefault="00286242" w:rsidP="0094728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Registered female players in Jersey</w:t>
            </w:r>
          </w:p>
        </w:tc>
        <w:tc>
          <w:tcPr>
            <w:tcW w:w="1701" w:type="dxa"/>
          </w:tcPr>
          <w:p w14:paraId="1958BA1E" w14:textId="3E663C2A" w:rsidR="004B4FDB" w:rsidRDefault="00AC0C92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300</w:t>
            </w:r>
          </w:p>
        </w:tc>
        <w:tc>
          <w:tcPr>
            <w:tcW w:w="3092" w:type="dxa"/>
          </w:tcPr>
          <w:p w14:paraId="7BE8E052" w14:textId="2CDBFDAA" w:rsidR="004B4FDB" w:rsidRDefault="00AC0C92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325</w:t>
            </w:r>
          </w:p>
        </w:tc>
        <w:tc>
          <w:tcPr>
            <w:tcW w:w="3486" w:type="dxa"/>
          </w:tcPr>
          <w:p w14:paraId="2FF2984F" w14:textId="0243BA1C" w:rsidR="004B4FDB" w:rsidRDefault="00AC0C92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375</w:t>
            </w:r>
          </w:p>
        </w:tc>
      </w:tr>
      <w:tr w:rsidR="008043B8" w14:paraId="5DFCA181" w14:textId="77777777" w:rsidTr="00A305EF">
        <w:tc>
          <w:tcPr>
            <w:tcW w:w="5665" w:type="dxa"/>
          </w:tcPr>
          <w:p w14:paraId="10A1A57F" w14:textId="30B045A5" w:rsidR="008043B8" w:rsidRDefault="005C3AE1" w:rsidP="0094728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Percentage of r</w:t>
            </w:r>
            <w:r w:rsidR="008043B8">
              <w:rPr>
                <w:rFonts w:ascii="Tahoma" w:hAnsi="Tahoma"/>
              </w:rPr>
              <w:t>egistered female coaches in Jersey</w:t>
            </w:r>
          </w:p>
        </w:tc>
        <w:tc>
          <w:tcPr>
            <w:tcW w:w="1701" w:type="dxa"/>
          </w:tcPr>
          <w:p w14:paraId="2456BDEC" w14:textId="24ED63F7" w:rsidR="008043B8" w:rsidRDefault="005C3AE1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11%</w:t>
            </w:r>
          </w:p>
        </w:tc>
        <w:tc>
          <w:tcPr>
            <w:tcW w:w="3092" w:type="dxa"/>
          </w:tcPr>
          <w:p w14:paraId="2EC0D6D6" w14:textId="644D7A6F" w:rsidR="008043B8" w:rsidRDefault="008B77D9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14%</w:t>
            </w:r>
          </w:p>
        </w:tc>
        <w:tc>
          <w:tcPr>
            <w:tcW w:w="3486" w:type="dxa"/>
          </w:tcPr>
          <w:p w14:paraId="36FE89E3" w14:textId="1F91BF44" w:rsidR="008043B8" w:rsidRDefault="008B77D9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17%</w:t>
            </w:r>
          </w:p>
        </w:tc>
      </w:tr>
      <w:tr w:rsidR="004B4FDB" w14:paraId="0EDF2082" w14:textId="77777777" w:rsidTr="00A305EF">
        <w:tc>
          <w:tcPr>
            <w:tcW w:w="5665" w:type="dxa"/>
          </w:tcPr>
          <w:p w14:paraId="4477CCFA" w14:textId="1EADA579" w:rsidR="004B4FDB" w:rsidRDefault="00A002F7" w:rsidP="0094728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Registered female referees in Jersey</w:t>
            </w:r>
          </w:p>
        </w:tc>
        <w:tc>
          <w:tcPr>
            <w:tcW w:w="1701" w:type="dxa"/>
          </w:tcPr>
          <w:p w14:paraId="42FF7799" w14:textId="3B7365C6" w:rsidR="004B4FDB" w:rsidRDefault="008043B8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3092" w:type="dxa"/>
          </w:tcPr>
          <w:p w14:paraId="5D9C0E2F" w14:textId="55142D1A" w:rsidR="004B4FDB" w:rsidRDefault="008043B8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3486" w:type="dxa"/>
          </w:tcPr>
          <w:p w14:paraId="46D9069A" w14:textId="021325ED" w:rsidR="004B4FDB" w:rsidRDefault="008043B8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5</w:t>
            </w:r>
          </w:p>
        </w:tc>
      </w:tr>
      <w:bookmarkEnd w:id="3"/>
      <w:tr w:rsidR="004B4FDB" w14:paraId="3718C131" w14:textId="77777777" w:rsidTr="00A305EF">
        <w:tc>
          <w:tcPr>
            <w:tcW w:w="5665" w:type="dxa"/>
          </w:tcPr>
          <w:p w14:paraId="20EED78C" w14:textId="23E1701F" w:rsidR="004B4FDB" w:rsidRDefault="00695814" w:rsidP="00947289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Percentage of female JFA Directors</w:t>
            </w:r>
          </w:p>
        </w:tc>
        <w:tc>
          <w:tcPr>
            <w:tcW w:w="1701" w:type="dxa"/>
          </w:tcPr>
          <w:p w14:paraId="05CFD1CE" w14:textId="1F20CF5D" w:rsidR="004B4FDB" w:rsidRDefault="00695814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25%</w:t>
            </w:r>
          </w:p>
        </w:tc>
        <w:tc>
          <w:tcPr>
            <w:tcW w:w="3092" w:type="dxa"/>
          </w:tcPr>
          <w:p w14:paraId="10B08B4E" w14:textId="3B6DC4A1" w:rsidR="004B4FDB" w:rsidRDefault="005D65F5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33%</w:t>
            </w:r>
          </w:p>
        </w:tc>
        <w:tc>
          <w:tcPr>
            <w:tcW w:w="3486" w:type="dxa"/>
          </w:tcPr>
          <w:p w14:paraId="5FDCDD0A" w14:textId="51818CB7" w:rsidR="004B4FDB" w:rsidRDefault="005D65F5" w:rsidP="00AC0C92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33+%</w:t>
            </w:r>
          </w:p>
        </w:tc>
      </w:tr>
    </w:tbl>
    <w:p w14:paraId="3B55F829" w14:textId="60EB8193" w:rsidR="004B4FDB" w:rsidRDefault="004B4FDB" w:rsidP="00947289">
      <w:pPr>
        <w:rPr>
          <w:rFonts w:ascii="Tahoma" w:hAnsi="Tahoma"/>
        </w:rPr>
      </w:pPr>
    </w:p>
    <w:p w14:paraId="45D6BF84" w14:textId="47A6455E" w:rsidR="007F43C3" w:rsidRDefault="007F43C3" w:rsidP="007F43C3">
      <w:pPr>
        <w:pStyle w:val="ListParagraph"/>
        <w:numPr>
          <w:ilvl w:val="0"/>
          <w:numId w:val="10"/>
        </w:numPr>
        <w:rPr>
          <w:rFonts w:ascii="Tahoma" w:hAnsi="Tahoma"/>
        </w:rPr>
      </w:pPr>
      <w:r>
        <w:rPr>
          <w:rFonts w:ascii="Tahoma" w:hAnsi="Tahoma"/>
        </w:rPr>
        <w:t xml:space="preserve">Ensuring football is inclusive </w:t>
      </w:r>
      <w:r w:rsidR="00E310DA">
        <w:rPr>
          <w:rFonts w:ascii="Tahoma" w:hAnsi="Tahoma"/>
        </w:rPr>
        <w:t>to ethnic minorities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3092"/>
        <w:gridCol w:w="3486"/>
      </w:tblGrid>
      <w:tr w:rsidR="00E310DA" w14:paraId="3FD0008D" w14:textId="77777777" w:rsidTr="00A305EF">
        <w:tc>
          <w:tcPr>
            <w:tcW w:w="5665" w:type="dxa"/>
            <w:shd w:val="clear" w:color="auto" w:fill="A6A6A6" w:themeFill="background1" w:themeFillShade="A6"/>
          </w:tcPr>
          <w:p w14:paraId="0CCB45D1" w14:textId="77777777" w:rsidR="00E310DA" w:rsidRDefault="00E310DA" w:rsidP="00B96FD6">
            <w:pPr>
              <w:jc w:val="center"/>
              <w:rPr>
                <w:rFonts w:ascii="Tahoma" w:hAnsi="Tahoma"/>
              </w:rPr>
            </w:pPr>
            <w:bookmarkStart w:id="4" w:name="_Hlk114393851"/>
            <w:r>
              <w:rPr>
                <w:rFonts w:ascii="Tahoma" w:hAnsi="Tahoma"/>
              </w:rPr>
              <w:t>Primary Measure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D422130" w14:textId="77777777" w:rsidR="00E310DA" w:rsidRDefault="00E310DA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Baseline</w:t>
            </w:r>
          </w:p>
        </w:tc>
        <w:tc>
          <w:tcPr>
            <w:tcW w:w="3092" w:type="dxa"/>
            <w:shd w:val="clear" w:color="auto" w:fill="A6A6A6" w:themeFill="background1" w:themeFillShade="A6"/>
          </w:tcPr>
          <w:p w14:paraId="1D002C78" w14:textId="77777777" w:rsidR="00E310DA" w:rsidRDefault="00E310DA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2022/23 Target</w:t>
            </w:r>
          </w:p>
        </w:tc>
        <w:tc>
          <w:tcPr>
            <w:tcW w:w="3486" w:type="dxa"/>
            <w:shd w:val="clear" w:color="auto" w:fill="A6A6A6" w:themeFill="background1" w:themeFillShade="A6"/>
          </w:tcPr>
          <w:p w14:paraId="2AB6BF27" w14:textId="77777777" w:rsidR="00E310DA" w:rsidRDefault="00E310DA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2023/24 Target</w:t>
            </w:r>
          </w:p>
        </w:tc>
      </w:tr>
      <w:tr w:rsidR="00E310DA" w14:paraId="54BB8666" w14:textId="77777777" w:rsidTr="00A305EF">
        <w:tc>
          <w:tcPr>
            <w:tcW w:w="5665" w:type="dxa"/>
          </w:tcPr>
          <w:p w14:paraId="29B202B5" w14:textId="161BD69A" w:rsidR="00E310DA" w:rsidRDefault="005A135E" w:rsidP="00B96FD6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Newly qualified coaches from ethnic </w:t>
            </w:r>
            <w:r w:rsidR="00DB5793">
              <w:rPr>
                <w:rFonts w:ascii="Tahoma" w:hAnsi="Tahoma"/>
              </w:rPr>
              <w:t>minorities</w:t>
            </w:r>
          </w:p>
        </w:tc>
        <w:tc>
          <w:tcPr>
            <w:tcW w:w="1701" w:type="dxa"/>
          </w:tcPr>
          <w:p w14:paraId="2D1E994B" w14:textId="45049DC6" w:rsidR="00E310DA" w:rsidRDefault="00DB5793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0</w:t>
            </w:r>
          </w:p>
        </w:tc>
        <w:tc>
          <w:tcPr>
            <w:tcW w:w="3092" w:type="dxa"/>
          </w:tcPr>
          <w:p w14:paraId="09EBAD4A" w14:textId="5D2587E0" w:rsidR="00E310DA" w:rsidRDefault="00DB5793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3486" w:type="dxa"/>
          </w:tcPr>
          <w:p w14:paraId="31639799" w14:textId="03DA7924" w:rsidR="00E310DA" w:rsidRDefault="00DB5793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8</w:t>
            </w:r>
          </w:p>
        </w:tc>
      </w:tr>
      <w:tr w:rsidR="00E310DA" w14:paraId="265AE3FB" w14:textId="77777777" w:rsidTr="00A305EF">
        <w:tc>
          <w:tcPr>
            <w:tcW w:w="5665" w:type="dxa"/>
          </w:tcPr>
          <w:p w14:paraId="391FCB46" w14:textId="3B0E046A" w:rsidR="00E310DA" w:rsidRDefault="008F3E4E" w:rsidP="00B96FD6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JFA Directors </w:t>
            </w:r>
            <w:r w:rsidR="0042133E">
              <w:rPr>
                <w:rFonts w:ascii="Tahoma" w:hAnsi="Tahoma"/>
              </w:rPr>
              <w:t>from ethnic minorities</w:t>
            </w:r>
          </w:p>
        </w:tc>
        <w:tc>
          <w:tcPr>
            <w:tcW w:w="1701" w:type="dxa"/>
          </w:tcPr>
          <w:p w14:paraId="13C61C91" w14:textId="06F2DBBB" w:rsidR="00E310DA" w:rsidRDefault="0042133E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0</w:t>
            </w:r>
          </w:p>
        </w:tc>
        <w:tc>
          <w:tcPr>
            <w:tcW w:w="3092" w:type="dxa"/>
          </w:tcPr>
          <w:p w14:paraId="32429BE0" w14:textId="3ECECC4C" w:rsidR="00E310DA" w:rsidRDefault="007D6B22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3486" w:type="dxa"/>
          </w:tcPr>
          <w:p w14:paraId="4062B8DE" w14:textId="1E8058DA" w:rsidR="00E310DA" w:rsidRDefault="007D6B22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</w:tr>
      <w:bookmarkEnd w:id="4"/>
    </w:tbl>
    <w:p w14:paraId="50BFF429" w14:textId="7FFD4DBB" w:rsidR="00E310DA" w:rsidRDefault="00E310DA" w:rsidP="00E310DA">
      <w:pPr>
        <w:rPr>
          <w:rFonts w:ascii="Tahoma" w:hAnsi="Tahoma"/>
        </w:rPr>
      </w:pPr>
    </w:p>
    <w:p w14:paraId="339C0402" w14:textId="48EEE4F9" w:rsidR="00F32FF1" w:rsidRDefault="00F32FF1" w:rsidP="00F32FF1">
      <w:pPr>
        <w:pStyle w:val="ListParagraph"/>
        <w:numPr>
          <w:ilvl w:val="0"/>
          <w:numId w:val="10"/>
        </w:numPr>
        <w:rPr>
          <w:rFonts w:ascii="Tahoma" w:hAnsi="Tahoma"/>
        </w:rPr>
      </w:pPr>
      <w:r>
        <w:rPr>
          <w:rFonts w:ascii="Tahoma" w:hAnsi="Tahoma"/>
        </w:rPr>
        <w:t xml:space="preserve">Increasing the opportunities </w:t>
      </w:r>
      <w:r w:rsidR="00EE558B">
        <w:rPr>
          <w:rFonts w:ascii="Tahoma" w:hAnsi="Tahoma"/>
        </w:rPr>
        <w:t>for those with a 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3092"/>
        <w:gridCol w:w="3486"/>
      </w:tblGrid>
      <w:tr w:rsidR="00EE558B" w14:paraId="3680F9AB" w14:textId="77777777" w:rsidTr="00A305EF">
        <w:tc>
          <w:tcPr>
            <w:tcW w:w="5665" w:type="dxa"/>
            <w:shd w:val="clear" w:color="auto" w:fill="A6A6A6" w:themeFill="background1" w:themeFillShade="A6"/>
          </w:tcPr>
          <w:p w14:paraId="061B01E0" w14:textId="77777777" w:rsidR="00EE558B" w:rsidRDefault="00EE558B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Primary Measure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52391E4" w14:textId="77777777" w:rsidR="00EE558B" w:rsidRDefault="00EE558B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Baseline</w:t>
            </w:r>
          </w:p>
        </w:tc>
        <w:tc>
          <w:tcPr>
            <w:tcW w:w="3092" w:type="dxa"/>
            <w:shd w:val="clear" w:color="auto" w:fill="A6A6A6" w:themeFill="background1" w:themeFillShade="A6"/>
          </w:tcPr>
          <w:p w14:paraId="50A0B56A" w14:textId="77777777" w:rsidR="00EE558B" w:rsidRDefault="00EE558B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2022/23 Target</w:t>
            </w:r>
          </w:p>
        </w:tc>
        <w:tc>
          <w:tcPr>
            <w:tcW w:w="3486" w:type="dxa"/>
            <w:shd w:val="clear" w:color="auto" w:fill="A6A6A6" w:themeFill="background1" w:themeFillShade="A6"/>
          </w:tcPr>
          <w:p w14:paraId="405C7854" w14:textId="77777777" w:rsidR="00EE558B" w:rsidRDefault="00EE558B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2023/24 Target</w:t>
            </w:r>
          </w:p>
        </w:tc>
      </w:tr>
      <w:tr w:rsidR="00EE558B" w14:paraId="6F824B96" w14:textId="77777777" w:rsidTr="00A305EF">
        <w:tc>
          <w:tcPr>
            <w:tcW w:w="5665" w:type="dxa"/>
          </w:tcPr>
          <w:p w14:paraId="0CF6F615" w14:textId="7326D461" w:rsidR="00EE558B" w:rsidRDefault="002B6235" w:rsidP="00B96FD6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Number of sessions</w:t>
            </w:r>
            <w:r w:rsidR="00A305EF">
              <w:rPr>
                <w:rFonts w:ascii="Tahoma" w:hAnsi="Tahoma"/>
              </w:rPr>
              <w:t xml:space="preserve"> for </w:t>
            </w:r>
            <w:proofErr w:type="gramStart"/>
            <w:r w:rsidR="00A305EF">
              <w:rPr>
                <w:rFonts w:ascii="Tahoma" w:hAnsi="Tahoma"/>
              </w:rPr>
              <w:t xml:space="preserve">8-14 year </w:t>
            </w:r>
            <w:proofErr w:type="spellStart"/>
            <w:r w:rsidR="00A305EF">
              <w:rPr>
                <w:rFonts w:ascii="Tahoma" w:hAnsi="Tahoma"/>
              </w:rPr>
              <w:t>olds</w:t>
            </w:r>
            <w:proofErr w:type="spellEnd"/>
            <w:proofErr w:type="gramEnd"/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1701" w:type="dxa"/>
          </w:tcPr>
          <w:p w14:paraId="794B38C0" w14:textId="6F5798B1" w:rsidR="00EE558B" w:rsidRDefault="00A305EF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</w:t>
            </w:r>
          </w:p>
        </w:tc>
        <w:tc>
          <w:tcPr>
            <w:tcW w:w="3092" w:type="dxa"/>
          </w:tcPr>
          <w:p w14:paraId="55CD15A2" w14:textId="55866ACC" w:rsidR="00EE558B" w:rsidRDefault="00A305EF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32</w:t>
            </w:r>
          </w:p>
        </w:tc>
        <w:tc>
          <w:tcPr>
            <w:tcW w:w="3486" w:type="dxa"/>
          </w:tcPr>
          <w:p w14:paraId="37C3D9AB" w14:textId="687888D9" w:rsidR="00EE558B" w:rsidRDefault="00A305EF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32</w:t>
            </w:r>
          </w:p>
        </w:tc>
      </w:tr>
      <w:tr w:rsidR="00EE558B" w14:paraId="23CB8DEC" w14:textId="77777777" w:rsidTr="00A305EF">
        <w:tc>
          <w:tcPr>
            <w:tcW w:w="5665" w:type="dxa"/>
          </w:tcPr>
          <w:p w14:paraId="749AAADB" w14:textId="021640A2" w:rsidR="00EE558B" w:rsidRDefault="00A305EF" w:rsidP="00B96FD6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Number of registered disabled players in Jersey</w:t>
            </w:r>
          </w:p>
        </w:tc>
        <w:tc>
          <w:tcPr>
            <w:tcW w:w="1701" w:type="dxa"/>
          </w:tcPr>
          <w:p w14:paraId="6C998D04" w14:textId="2FE84721" w:rsidR="00EE558B" w:rsidRDefault="00090A92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23</w:t>
            </w:r>
          </w:p>
        </w:tc>
        <w:tc>
          <w:tcPr>
            <w:tcW w:w="3092" w:type="dxa"/>
          </w:tcPr>
          <w:p w14:paraId="59C3BD3A" w14:textId="26AFDEC7" w:rsidR="00EE558B" w:rsidRDefault="00090A92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24</w:t>
            </w:r>
          </w:p>
        </w:tc>
        <w:tc>
          <w:tcPr>
            <w:tcW w:w="3486" w:type="dxa"/>
          </w:tcPr>
          <w:p w14:paraId="453F2DC4" w14:textId="24725DED" w:rsidR="00EE558B" w:rsidRDefault="00090A92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32</w:t>
            </w:r>
          </w:p>
        </w:tc>
      </w:tr>
    </w:tbl>
    <w:p w14:paraId="0FD31108" w14:textId="26A24187" w:rsidR="00EE558B" w:rsidRDefault="00EE558B" w:rsidP="00EE558B">
      <w:pPr>
        <w:rPr>
          <w:rFonts w:ascii="Tahoma" w:hAnsi="Tahoma"/>
        </w:rPr>
      </w:pPr>
    </w:p>
    <w:p w14:paraId="39B8ACA3" w14:textId="7C0C325B" w:rsidR="00F63F2E" w:rsidRDefault="00F63F2E" w:rsidP="00F63F2E">
      <w:pPr>
        <w:pStyle w:val="ListParagraph"/>
        <w:numPr>
          <w:ilvl w:val="0"/>
          <w:numId w:val="10"/>
        </w:numPr>
        <w:rPr>
          <w:rFonts w:ascii="Tahoma" w:hAnsi="Tahoma"/>
        </w:rPr>
      </w:pPr>
      <w:r>
        <w:rPr>
          <w:rFonts w:ascii="Tahoma" w:hAnsi="Tahoma"/>
        </w:rPr>
        <w:t>Ensuring cost is not a barrier in football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3092"/>
        <w:gridCol w:w="3486"/>
      </w:tblGrid>
      <w:tr w:rsidR="00F63F2E" w14:paraId="3F1F5058" w14:textId="77777777" w:rsidTr="009D3449">
        <w:tc>
          <w:tcPr>
            <w:tcW w:w="5665" w:type="dxa"/>
            <w:shd w:val="clear" w:color="auto" w:fill="A6A6A6" w:themeFill="background1" w:themeFillShade="A6"/>
          </w:tcPr>
          <w:p w14:paraId="5D19D5C5" w14:textId="77777777" w:rsidR="00F63F2E" w:rsidRDefault="00F63F2E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Primary Measure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32AD90F" w14:textId="77777777" w:rsidR="00F63F2E" w:rsidRDefault="00F63F2E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Baseline</w:t>
            </w:r>
          </w:p>
        </w:tc>
        <w:tc>
          <w:tcPr>
            <w:tcW w:w="3092" w:type="dxa"/>
            <w:shd w:val="clear" w:color="auto" w:fill="A6A6A6" w:themeFill="background1" w:themeFillShade="A6"/>
          </w:tcPr>
          <w:p w14:paraId="5DD5DCE7" w14:textId="77777777" w:rsidR="00F63F2E" w:rsidRDefault="00F63F2E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2022/23 Target</w:t>
            </w:r>
          </w:p>
        </w:tc>
        <w:tc>
          <w:tcPr>
            <w:tcW w:w="3486" w:type="dxa"/>
            <w:shd w:val="clear" w:color="auto" w:fill="A6A6A6" w:themeFill="background1" w:themeFillShade="A6"/>
          </w:tcPr>
          <w:p w14:paraId="70887C8E" w14:textId="77777777" w:rsidR="00F63F2E" w:rsidRDefault="00F63F2E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2023/24 Target</w:t>
            </w:r>
          </w:p>
        </w:tc>
      </w:tr>
      <w:tr w:rsidR="00F63F2E" w14:paraId="1071B0B0" w14:textId="77777777" w:rsidTr="009D3449">
        <w:tc>
          <w:tcPr>
            <w:tcW w:w="5665" w:type="dxa"/>
          </w:tcPr>
          <w:p w14:paraId="2F5A0414" w14:textId="5B731324" w:rsidR="00F63F2E" w:rsidRDefault="009D3449" w:rsidP="00B96FD6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Number of free places </w:t>
            </w:r>
            <w:r w:rsidR="00D63FB7">
              <w:rPr>
                <w:rFonts w:ascii="Tahoma" w:hAnsi="Tahoma"/>
              </w:rPr>
              <w:t>given for holiday courses</w:t>
            </w:r>
          </w:p>
        </w:tc>
        <w:tc>
          <w:tcPr>
            <w:tcW w:w="1701" w:type="dxa"/>
          </w:tcPr>
          <w:p w14:paraId="2B5B5161" w14:textId="68B242FD" w:rsidR="00F63F2E" w:rsidRDefault="00D63FB7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6</w:t>
            </w:r>
          </w:p>
        </w:tc>
        <w:tc>
          <w:tcPr>
            <w:tcW w:w="3092" w:type="dxa"/>
          </w:tcPr>
          <w:p w14:paraId="694DAF1B" w14:textId="13C04EF7" w:rsidR="00F63F2E" w:rsidRDefault="00D63FB7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12</w:t>
            </w:r>
          </w:p>
        </w:tc>
        <w:tc>
          <w:tcPr>
            <w:tcW w:w="3486" w:type="dxa"/>
          </w:tcPr>
          <w:p w14:paraId="644399D7" w14:textId="0DAD3BBA" w:rsidR="00F63F2E" w:rsidRDefault="00D63FB7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24</w:t>
            </w:r>
          </w:p>
        </w:tc>
      </w:tr>
      <w:tr w:rsidR="00F63F2E" w14:paraId="29E07EA5" w14:textId="77777777" w:rsidTr="009D3449">
        <w:tc>
          <w:tcPr>
            <w:tcW w:w="5665" w:type="dxa"/>
          </w:tcPr>
          <w:p w14:paraId="749412C5" w14:textId="6B5AF362" w:rsidR="00F63F2E" w:rsidRDefault="00427027" w:rsidP="00B96FD6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Number of free ‘Come and Play’ </w:t>
            </w:r>
            <w:r w:rsidR="00F502DE">
              <w:rPr>
                <w:rFonts w:ascii="Tahoma" w:hAnsi="Tahoma"/>
              </w:rPr>
              <w:t>festivals</w:t>
            </w:r>
          </w:p>
        </w:tc>
        <w:tc>
          <w:tcPr>
            <w:tcW w:w="1701" w:type="dxa"/>
          </w:tcPr>
          <w:p w14:paraId="6FA110AA" w14:textId="38BCE7AD" w:rsidR="00F63F2E" w:rsidRDefault="00F502DE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3092" w:type="dxa"/>
          </w:tcPr>
          <w:p w14:paraId="110948C4" w14:textId="4210A4A7" w:rsidR="00F63F2E" w:rsidRDefault="00F502DE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8</w:t>
            </w:r>
          </w:p>
        </w:tc>
        <w:tc>
          <w:tcPr>
            <w:tcW w:w="3486" w:type="dxa"/>
          </w:tcPr>
          <w:p w14:paraId="2C39362F" w14:textId="1A057F63" w:rsidR="00F63F2E" w:rsidRDefault="00F502DE" w:rsidP="00B96FD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12</w:t>
            </w:r>
          </w:p>
        </w:tc>
      </w:tr>
    </w:tbl>
    <w:p w14:paraId="1D92DFD9" w14:textId="77777777" w:rsidR="00F63F2E" w:rsidRPr="00EE558B" w:rsidRDefault="00F63F2E" w:rsidP="00EA477A">
      <w:pPr>
        <w:rPr>
          <w:rFonts w:ascii="Tahoma" w:hAnsi="Tahoma"/>
        </w:rPr>
      </w:pPr>
    </w:p>
    <w:sectPr w:rsidR="00F63F2E" w:rsidRPr="00EE558B" w:rsidSect="00DD1B1B">
      <w:pgSz w:w="16834" w:h="11904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63969" w14:textId="77777777" w:rsidR="004C3D85" w:rsidRDefault="004C3D85" w:rsidP="00F2437F">
      <w:pPr>
        <w:spacing w:after="0"/>
      </w:pPr>
      <w:r>
        <w:separator/>
      </w:r>
    </w:p>
  </w:endnote>
  <w:endnote w:type="continuationSeparator" w:id="0">
    <w:p w14:paraId="2E68F188" w14:textId="77777777" w:rsidR="004C3D85" w:rsidRDefault="004C3D85" w:rsidP="00F2437F">
      <w:pPr>
        <w:spacing w:after="0"/>
      </w:pPr>
      <w:r>
        <w:continuationSeparator/>
      </w:r>
    </w:p>
  </w:endnote>
  <w:endnote w:type="continuationNotice" w:id="1">
    <w:p w14:paraId="19FE5B72" w14:textId="77777777" w:rsidR="004C3D85" w:rsidRDefault="004C3D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Jack-Light">
    <w:altName w:val="Times New Roman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B52F7" w14:textId="77777777" w:rsidR="004C3D85" w:rsidRDefault="004C3D85" w:rsidP="00F2437F">
      <w:pPr>
        <w:spacing w:after="0"/>
      </w:pPr>
      <w:r>
        <w:separator/>
      </w:r>
    </w:p>
  </w:footnote>
  <w:footnote w:type="continuationSeparator" w:id="0">
    <w:p w14:paraId="74AB5DB5" w14:textId="77777777" w:rsidR="004C3D85" w:rsidRDefault="004C3D85" w:rsidP="00F2437F">
      <w:pPr>
        <w:spacing w:after="0"/>
      </w:pPr>
      <w:r>
        <w:continuationSeparator/>
      </w:r>
    </w:p>
  </w:footnote>
  <w:footnote w:type="continuationNotice" w:id="1">
    <w:p w14:paraId="6E885144" w14:textId="77777777" w:rsidR="004C3D85" w:rsidRDefault="004C3D8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5FD"/>
    <w:multiLevelType w:val="hybridMultilevel"/>
    <w:tmpl w:val="4E3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AD8"/>
    <w:multiLevelType w:val="hybridMultilevel"/>
    <w:tmpl w:val="F508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101"/>
    <w:multiLevelType w:val="hybridMultilevel"/>
    <w:tmpl w:val="F508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F73E7"/>
    <w:multiLevelType w:val="hybridMultilevel"/>
    <w:tmpl w:val="73C60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763"/>
    <w:multiLevelType w:val="hybridMultilevel"/>
    <w:tmpl w:val="F508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C368A"/>
    <w:multiLevelType w:val="hybridMultilevel"/>
    <w:tmpl w:val="F508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B6F90"/>
    <w:multiLevelType w:val="hybridMultilevel"/>
    <w:tmpl w:val="5A643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83FB3"/>
    <w:multiLevelType w:val="hybridMultilevel"/>
    <w:tmpl w:val="F3AC9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10DA7"/>
    <w:multiLevelType w:val="hybridMultilevel"/>
    <w:tmpl w:val="F508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841B1"/>
    <w:multiLevelType w:val="hybridMultilevel"/>
    <w:tmpl w:val="F508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B"/>
    <w:rsid w:val="00003566"/>
    <w:rsid w:val="00004D2D"/>
    <w:rsid w:val="0000676D"/>
    <w:rsid w:val="00006A8A"/>
    <w:rsid w:val="00010F4D"/>
    <w:rsid w:val="000152CF"/>
    <w:rsid w:val="000230DE"/>
    <w:rsid w:val="00024327"/>
    <w:rsid w:val="0003126F"/>
    <w:rsid w:val="000313A8"/>
    <w:rsid w:val="00034E8C"/>
    <w:rsid w:val="00040518"/>
    <w:rsid w:val="00050C5F"/>
    <w:rsid w:val="00050EFE"/>
    <w:rsid w:val="00051910"/>
    <w:rsid w:val="000533C9"/>
    <w:rsid w:val="00055561"/>
    <w:rsid w:val="00057190"/>
    <w:rsid w:val="00057268"/>
    <w:rsid w:val="00057273"/>
    <w:rsid w:val="0006449B"/>
    <w:rsid w:val="00064A0C"/>
    <w:rsid w:val="0006573E"/>
    <w:rsid w:val="00067AA1"/>
    <w:rsid w:val="00070167"/>
    <w:rsid w:val="00070868"/>
    <w:rsid w:val="00070BC6"/>
    <w:rsid w:val="00077CBC"/>
    <w:rsid w:val="00080A2D"/>
    <w:rsid w:val="00081E62"/>
    <w:rsid w:val="00090A92"/>
    <w:rsid w:val="000965D8"/>
    <w:rsid w:val="000A288F"/>
    <w:rsid w:val="000A58E0"/>
    <w:rsid w:val="000A5EE5"/>
    <w:rsid w:val="000A6373"/>
    <w:rsid w:val="000B0254"/>
    <w:rsid w:val="000B10F4"/>
    <w:rsid w:val="000B6A31"/>
    <w:rsid w:val="000C0D29"/>
    <w:rsid w:val="000C29BE"/>
    <w:rsid w:val="000C3BA5"/>
    <w:rsid w:val="000C43D2"/>
    <w:rsid w:val="000C4584"/>
    <w:rsid w:val="000C7708"/>
    <w:rsid w:val="000D02E4"/>
    <w:rsid w:val="000E0308"/>
    <w:rsid w:val="000E0D2B"/>
    <w:rsid w:val="000F14AD"/>
    <w:rsid w:val="00103336"/>
    <w:rsid w:val="00105133"/>
    <w:rsid w:val="00105BB4"/>
    <w:rsid w:val="0011150C"/>
    <w:rsid w:val="00113F1B"/>
    <w:rsid w:val="00115128"/>
    <w:rsid w:val="00116E24"/>
    <w:rsid w:val="00120450"/>
    <w:rsid w:val="00137B60"/>
    <w:rsid w:val="0014655F"/>
    <w:rsid w:val="001612E1"/>
    <w:rsid w:val="00166065"/>
    <w:rsid w:val="00174ABB"/>
    <w:rsid w:val="001756AF"/>
    <w:rsid w:val="001825A3"/>
    <w:rsid w:val="00186F7C"/>
    <w:rsid w:val="00193FD5"/>
    <w:rsid w:val="00197FC6"/>
    <w:rsid w:val="001A12C8"/>
    <w:rsid w:val="001A3B61"/>
    <w:rsid w:val="001A643B"/>
    <w:rsid w:val="001A79C4"/>
    <w:rsid w:val="001A7B10"/>
    <w:rsid w:val="001B1EA3"/>
    <w:rsid w:val="001B4463"/>
    <w:rsid w:val="001B66AC"/>
    <w:rsid w:val="001B7B00"/>
    <w:rsid w:val="001C52C3"/>
    <w:rsid w:val="001C55A1"/>
    <w:rsid w:val="001C6FFA"/>
    <w:rsid w:val="001D095D"/>
    <w:rsid w:val="001D398C"/>
    <w:rsid w:val="001D3BE8"/>
    <w:rsid w:val="001E11CA"/>
    <w:rsid w:val="001E267E"/>
    <w:rsid w:val="001F129D"/>
    <w:rsid w:val="001F3D12"/>
    <w:rsid w:val="001F4184"/>
    <w:rsid w:val="001F5D0B"/>
    <w:rsid w:val="00201F5E"/>
    <w:rsid w:val="00202B99"/>
    <w:rsid w:val="00210963"/>
    <w:rsid w:val="0021168D"/>
    <w:rsid w:val="002141D1"/>
    <w:rsid w:val="00227E76"/>
    <w:rsid w:val="00230662"/>
    <w:rsid w:val="002324AD"/>
    <w:rsid w:val="002330F9"/>
    <w:rsid w:val="0023522C"/>
    <w:rsid w:val="00235F79"/>
    <w:rsid w:val="00237A30"/>
    <w:rsid w:val="002401B3"/>
    <w:rsid w:val="002427EA"/>
    <w:rsid w:val="00251C2D"/>
    <w:rsid w:val="0025409C"/>
    <w:rsid w:val="00262D7C"/>
    <w:rsid w:val="00265D39"/>
    <w:rsid w:val="002805FC"/>
    <w:rsid w:val="00283ECC"/>
    <w:rsid w:val="00284128"/>
    <w:rsid w:val="002851FC"/>
    <w:rsid w:val="00286242"/>
    <w:rsid w:val="002863FB"/>
    <w:rsid w:val="002930ED"/>
    <w:rsid w:val="0029380D"/>
    <w:rsid w:val="00293850"/>
    <w:rsid w:val="00296585"/>
    <w:rsid w:val="002A43B5"/>
    <w:rsid w:val="002A50C1"/>
    <w:rsid w:val="002A6DD8"/>
    <w:rsid w:val="002B4C1C"/>
    <w:rsid w:val="002B6235"/>
    <w:rsid w:val="002C15E5"/>
    <w:rsid w:val="002D06B6"/>
    <w:rsid w:val="002D366F"/>
    <w:rsid w:val="002D665A"/>
    <w:rsid w:val="002E0DB3"/>
    <w:rsid w:val="002E1242"/>
    <w:rsid w:val="002E2B60"/>
    <w:rsid w:val="002E3AAA"/>
    <w:rsid w:val="002F050C"/>
    <w:rsid w:val="002F22E4"/>
    <w:rsid w:val="002F3DCB"/>
    <w:rsid w:val="002F592C"/>
    <w:rsid w:val="00301A73"/>
    <w:rsid w:val="00306008"/>
    <w:rsid w:val="003134A2"/>
    <w:rsid w:val="00314115"/>
    <w:rsid w:val="00320AE0"/>
    <w:rsid w:val="00321C47"/>
    <w:rsid w:val="00321FD3"/>
    <w:rsid w:val="00326A6C"/>
    <w:rsid w:val="00330B06"/>
    <w:rsid w:val="00331F6D"/>
    <w:rsid w:val="00333647"/>
    <w:rsid w:val="00335086"/>
    <w:rsid w:val="00336234"/>
    <w:rsid w:val="0034756D"/>
    <w:rsid w:val="00347DCD"/>
    <w:rsid w:val="00354B13"/>
    <w:rsid w:val="00354BEA"/>
    <w:rsid w:val="00360882"/>
    <w:rsid w:val="00360F87"/>
    <w:rsid w:val="00361785"/>
    <w:rsid w:val="00373817"/>
    <w:rsid w:val="003762C8"/>
    <w:rsid w:val="00382F3D"/>
    <w:rsid w:val="003840F4"/>
    <w:rsid w:val="00387D94"/>
    <w:rsid w:val="00390B03"/>
    <w:rsid w:val="00391B13"/>
    <w:rsid w:val="00396FC8"/>
    <w:rsid w:val="00397A86"/>
    <w:rsid w:val="003A518A"/>
    <w:rsid w:val="003B0B99"/>
    <w:rsid w:val="003B2D3B"/>
    <w:rsid w:val="003B624F"/>
    <w:rsid w:val="003B65FE"/>
    <w:rsid w:val="003C5688"/>
    <w:rsid w:val="003C584D"/>
    <w:rsid w:val="003C789E"/>
    <w:rsid w:val="003D1FD4"/>
    <w:rsid w:val="003D2436"/>
    <w:rsid w:val="003D327C"/>
    <w:rsid w:val="003D79A3"/>
    <w:rsid w:val="003E2165"/>
    <w:rsid w:val="003E4409"/>
    <w:rsid w:val="003F0A05"/>
    <w:rsid w:val="003F5CE2"/>
    <w:rsid w:val="003F7150"/>
    <w:rsid w:val="00401CF5"/>
    <w:rsid w:val="00402B09"/>
    <w:rsid w:val="00403DA0"/>
    <w:rsid w:val="00405345"/>
    <w:rsid w:val="00407089"/>
    <w:rsid w:val="004117C2"/>
    <w:rsid w:val="0041181D"/>
    <w:rsid w:val="00415324"/>
    <w:rsid w:val="0042133E"/>
    <w:rsid w:val="00421C92"/>
    <w:rsid w:val="004236C3"/>
    <w:rsid w:val="004242FA"/>
    <w:rsid w:val="00426A9F"/>
    <w:rsid w:val="00427027"/>
    <w:rsid w:val="004270F0"/>
    <w:rsid w:val="00431C8B"/>
    <w:rsid w:val="00436E0B"/>
    <w:rsid w:val="0043702D"/>
    <w:rsid w:val="00437247"/>
    <w:rsid w:val="00440332"/>
    <w:rsid w:val="004422C2"/>
    <w:rsid w:val="0044671C"/>
    <w:rsid w:val="00447484"/>
    <w:rsid w:val="0045083A"/>
    <w:rsid w:val="00451D29"/>
    <w:rsid w:val="00454442"/>
    <w:rsid w:val="00461F57"/>
    <w:rsid w:val="004628F2"/>
    <w:rsid w:val="00462DC2"/>
    <w:rsid w:val="0046310E"/>
    <w:rsid w:val="004632E4"/>
    <w:rsid w:val="00464EE4"/>
    <w:rsid w:val="00466A2B"/>
    <w:rsid w:val="00470629"/>
    <w:rsid w:val="004743E5"/>
    <w:rsid w:val="004807D0"/>
    <w:rsid w:val="00487655"/>
    <w:rsid w:val="00493FA6"/>
    <w:rsid w:val="0049424E"/>
    <w:rsid w:val="00495783"/>
    <w:rsid w:val="00497163"/>
    <w:rsid w:val="00497C44"/>
    <w:rsid w:val="004A1090"/>
    <w:rsid w:val="004A397C"/>
    <w:rsid w:val="004A4299"/>
    <w:rsid w:val="004A5312"/>
    <w:rsid w:val="004A6AB2"/>
    <w:rsid w:val="004B1890"/>
    <w:rsid w:val="004B2CC0"/>
    <w:rsid w:val="004B3E3B"/>
    <w:rsid w:val="004B4FDB"/>
    <w:rsid w:val="004C016F"/>
    <w:rsid w:val="004C13EB"/>
    <w:rsid w:val="004C3D85"/>
    <w:rsid w:val="004C6CA1"/>
    <w:rsid w:val="004D0673"/>
    <w:rsid w:val="004D0C29"/>
    <w:rsid w:val="004D32D6"/>
    <w:rsid w:val="004D3C53"/>
    <w:rsid w:val="004D5A43"/>
    <w:rsid w:val="004E23A9"/>
    <w:rsid w:val="004E6FBF"/>
    <w:rsid w:val="004F2C70"/>
    <w:rsid w:val="00510F5E"/>
    <w:rsid w:val="00515266"/>
    <w:rsid w:val="005155F7"/>
    <w:rsid w:val="0051564B"/>
    <w:rsid w:val="00520239"/>
    <w:rsid w:val="0052764F"/>
    <w:rsid w:val="00530AB2"/>
    <w:rsid w:val="00531890"/>
    <w:rsid w:val="0053219C"/>
    <w:rsid w:val="005323DF"/>
    <w:rsid w:val="0053245E"/>
    <w:rsid w:val="0053456F"/>
    <w:rsid w:val="00546E75"/>
    <w:rsid w:val="005522CC"/>
    <w:rsid w:val="00553A50"/>
    <w:rsid w:val="00553D82"/>
    <w:rsid w:val="00562591"/>
    <w:rsid w:val="005631F2"/>
    <w:rsid w:val="005669F9"/>
    <w:rsid w:val="00572741"/>
    <w:rsid w:val="0057292F"/>
    <w:rsid w:val="0058100A"/>
    <w:rsid w:val="00582B7B"/>
    <w:rsid w:val="00582F63"/>
    <w:rsid w:val="005837BE"/>
    <w:rsid w:val="00586B50"/>
    <w:rsid w:val="00595C25"/>
    <w:rsid w:val="00596915"/>
    <w:rsid w:val="005976A9"/>
    <w:rsid w:val="005A135E"/>
    <w:rsid w:val="005A51FD"/>
    <w:rsid w:val="005A596A"/>
    <w:rsid w:val="005A6E01"/>
    <w:rsid w:val="005B5D0C"/>
    <w:rsid w:val="005C16B3"/>
    <w:rsid w:val="005C19B1"/>
    <w:rsid w:val="005C3AE1"/>
    <w:rsid w:val="005D028C"/>
    <w:rsid w:val="005D65F5"/>
    <w:rsid w:val="005E10D5"/>
    <w:rsid w:val="005E1429"/>
    <w:rsid w:val="005E3199"/>
    <w:rsid w:val="005E5FC4"/>
    <w:rsid w:val="005E70B4"/>
    <w:rsid w:val="005E7665"/>
    <w:rsid w:val="005F486B"/>
    <w:rsid w:val="005F4C95"/>
    <w:rsid w:val="005F4E33"/>
    <w:rsid w:val="005F7477"/>
    <w:rsid w:val="00613085"/>
    <w:rsid w:val="00615B83"/>
    <w:rsid w:val="00624E1C"/>
    <w:rsid w:val="0062650A"/>
    <w:rsid w:val="00631F21"/>
    <w:rsid w:val="00637684"/>
    <w:rsid w:val="00650102"/>
    <w:rsid w:val="00653A6C"/>
    <w:rsid w:val="00655419"/>
    <w:rsid w:val="0065589A"/>
    <w:rsid w:val="006602A5"/>
    <w:rsid w:val="00660AE7"/>
    <w:rsid w:val="0067585D"/>
    <w:rsid w:val="006758FA"/>
    <w:rsid w:val="00680562"/>
    <w:rsid w:val="00680791"/>
    <w:rsid w:val="00680CDA"/>
    <w:rsid w:val="00680EBA"/>
    <w:rsid w:val="00681530"/>
    <w:rsid w:val="00681C73"/>
    <w:rsid w:val="00682B8F"/>
    <w:rsid w:val="00684699"/>
    <w:rsid w:val="0068571C"/>
    <w:rsid w:val="006867CC"/>
    <w:rsid w:val="00690D4A"/>
    <w:rsid w:val="00691952"/>
    <w:rsid w:val="00695814"/>
    <w:rsid w:val="00696FE8"/>
    <w:rsid w:val="006A0A26"/>
    <w:rsid w:val="006B5056"/>
    <w:rsid w:val="006D0B16"/>
    <w:rsid w:val="006D1CE2"/>
    <w:rsid w:val="006D3A88"/>
    <w:rsid w:val="006D3CFB"/>
    <w:rsid w:val="006D418C"/>
    <w:rsid w:val="006D68AF"/>
    <w:rsid w:val="006E4045"/>
    <w:rsid w:val="006E6E70"/>
    <w:rsid w:val="006F46B7"/>
    <w:rsid w:val="006F4D94"/>
    <w:rsid w:val="006F57A0"/>
    <w:rsid w:val="00700F54"/>
    <w:rsid w:val="00701AC1"/>
    <w:rsid w:val="007021C6"/>
    <w:rsid w:val="007022A0"/>
    <w:rsid w:val="00703B7E"/>
    <w:rsid w:val="00707E14"/>
    <w:rsid w:val="007114BC"/>
    <w:rsid w:val="00715129"/>
    <w:rsid w:val="007205CD"/>
    <w:rsid w:val="00725AB3"/>
    <w:rsid w:val="007262AD"/>
    <w:rsid w:val="00730045"/>
    <w:rsid w:val="00735BFD"/>
    <w:rsid w:val="007420E4"/>
    <w:rsid w:val="00742B6A"/>
    <w:rsid w:val="00744D85"/>
    <w:rsid w:val="00745DEB"/>
    <w:rsid w:val="0074623B"/>
    <w:rsid w:val="00747A14"/>
    <w:rsid w:val="00750EA2"/>
    <w:rsid w:val="00757938"/>
    <w:rsid w:val="00757CC3"/>
    <w:rsid w:val="00761E34"/>
    <w:rsid w:val="00762F96"/>
    <w:rsid w:val="0076762D"/>
    <w:rsid w:val="00767796"/>
    <w:rsid w:val="007703A6"/>
    <w:rsid w:val="00775C33"/>
    <w:rsid w:val="00781798"/>
    <w:rsid w:val="00782AAD"/>
    <w:rsid w:val="00791DED"/>
    <w:rsid w:val="00794C0B"/>
    <w:rsid w:val="007A2338"/>
    <w:rsid w:val="007B7184"/>
    <w:rsid w:val="007C111B"/>
    <w:rsid w:val="007C1E22"/>
    <w:rsid w:val="007C2FEC"/>
    <w:rsid w:val="007C5196"/>
    <w:rsid w:val="007C5387"/>
    <w:rsid w:val="007C74AD"/>
    <w:rsid w:val="007D5E7F"/>
    <w:rsid w:val="007D604A"/>
    <w:rsid w:val="007D6B22"/>
    <w:rsid w:val="007E52F9"/>
    <w:rsid w:val="007F144B"/>
    <w:rsid w:val="007F31B6"/>
    <w:rsid w:val="007F43C3"/>
    <w:rsid w:val="00802C32"/>
    <w:rsid w:val="00802C94"/>
    <w:rsid w:val="00804384"/>
    <w:rsid w:val="008043B8"/>
    <w:rsid w:val="00806949"/>
    <w:rsid w:val="00812DC5"/>
    <w:rsid w:val="00815DEF"/>
    <w:rsid w:val="00816536"/>
    <w:rsid w:val="0082275E"/>
    <w:rsid w:val="008265D9"/>
    <w:rsid w:val="008324A3"/>
    <w:rsid w:val="00837BBB"/>
    <w:rsid w:val="00837E08"/>
    <w:rsid w:val="0084376F"/>
    <w:rsid w:val="00850C03"/>
    <w:rsid w:val="00851D23"/>
    <w:rsid w:val="00854438"/>
    <w:rsid w:val="008552C9"/>
    <w:rsid w:val="008570CA"/>
    <w:rsid w:val="00860949"/>
    <w:rsid w:val="00865F38"/>
    <w:rsid w:val="008661EC"/>
    <w:rsid w:val="008703BC"/>
    <w:rsid w:val="0087430E"/>
    <w:rsid w:val="0087652E"/>
    <w:rsid w:val="00877809"/>
    <w:rsid w:val="00883F94"/>
    <w:rsid w:val="00884538"/>
    <w:rsid w:val="00895006"/>
    <w:rsid w:val="008A363C"/>
    <w:rsid w:val="008A4B85"/>
    <w:rsid w:val="008A4D1E"/>
    <w:rsid w:val="008A56C6"/>
    <w:rsid w:val="008A6880"/>
    <w:rsid w:val="008B17D8"/>
    <w:rsid w:val="008B2C63"/>
    <w:rsid w:val="008B594D"/>
    <w:rsid w:val="008B59E3"/>
    <w:rsid w:val="008B77D9"/>
    <w:rsid w:val="008C0EED"/>
    <w:rsid w:val="008C326F"/>
    <w:rsid w:val="008C4576"/>
    <w:rsid w:val="008C498C"/>
    <w:rsid w:val="008D2450"/>
    <w:rsid w:val="008D3950"/>
    <w:rsid w:val="008D3DC0"/>
    <w:rsid w:val="008D5375"/>
    <w:rsid w:val="008D7383"/>
    <w:rsid w:val="008D7CD4"/>
    <w:rsid w:val="008E0105"/>
    <w:rsid w:val="008E052D"/>
    <w:rsid w:val="008E1880"/>
    <w:rsid w:val="008E45DE"/>
    <w:rsid w:val="008E7C0F"/>
    <w:rsid w:val="008F0034"/>
    <w:rsid w:val="008F3E4E"/>
    <w:rsid w:val="008F47E3"/>
    <w:rsid w:val="008F55DA"/>
    <w:rsid w:val="00904910"/>
    <w:rsid w:val="00915077"/>
    <w:rsid w:val="00916398"/>
    <w:rsid w:val="00917303"/>
    <w:rsid w:val="00924CBF"/>
    <w:rsid w:val="00924DD6"/>
    <w:rsid w:val="00931D2C"/>
    <w:rsid w:val="009362F0"/>
    <w:rsid w:val="00947289"/>
    <w:rsid w:val="009478FD"/>
    <w:rsid w:val="00952A94"/>
    <w:rsid w:val="009749A6"/>
    <w:rsid w:val="00974B42"/>
    <w:rsid w:val="0098446C"/>
    <w:rsid w:val="0099779C"/>
    <w:rsid w:val="009A3605"/>
    <w:rsid w:val="009A3719"/>
    <w:rsid w:val="009B1B80"/>
    <w:rsid w:val="009B37CE"/>
    <w:rsid w:val="009B3914"/>
    <w:rsid w:val="009B711B"/>
    <w:rsid w:val="009B773D"/>
    <w:rsid w:val="009C51EA"/>
    <w:rsid w:val="009C6F17"/>
    <w:rsid w:val="009C7122"/>
    <w:rsid w:val="009D3449"/>
    <w:rsid w:val="009D58F5"/>
    <w:rsid w:val="009D7490"/>
    <w:rsid w:val="009E0CFE"/>
    <w:rsid w:val="009F052D"/>
    <w:rsid w:val="009F162A"/>
    <w:rsid w:val="009F66DD"/>
    <w:rsid w:val="009F71CD"/>
    <w:rsid w:val="00A002F7"/>
    <w:rsid w:val="00A00791"/>
    <w:rsid w:val="00A00F45"/>
    <w:rsid w:val="00A01D3D"/>
    <w:rsid w:val="00A062EF"/>
    <w:rsid w:val="00A119D1"/>
    <w:rsid w:val="00A126DE"/>
    <w:rsid w:val="00A12FF4"/>
    <w:rsid w:val="00A14450"/>
    <w:rsid w:val="00A242F4"/>
    <w:rsid w:val="00A24F58"/>
    <w:rsid w:val="00A25BC4"/>
    <w:rsid w:val="00A305EF"/>
    <w:rsid w:val="00A368DE"/>
    <w:rsid w:val="00A36B50"/>
    <w:rsid w:val="00A37DFE"/>
    <w:rsid w:val="00A45CEB"/>
    <w:rsid w:val="00A5120F"/>
    <w:rsid w:val="00A52748"/>
    <w:rsid w:val="00A52E66"/>
    <w:rsid w:val="00A60A84"/>
    <w:rsid w:val="00A6279F"/>
    <w:rsid w:val="00A63C39"/>
    <w:rsid w:val="00A65826"/>
    <w:rsid w:val="00A67CEC"/>
    <w:rsid w:val="00A703D5"/>
    <w:rsid w:val="00A70C0D"/>
    <w:rsid w:val="00A71F75"/>
    <w:rsid w:val="00A744AC"/>
    <w:rsid w:val="00A746BB"/>
    <w:rsid w:val="00A93FC0"/>
    <w:rsid w:val="00A97336"/>
    <w:rsid w:val="00AA0329"/>
    <w:rsid w:val="00AA0944"/>
    <w:rsid w:val="00AB3DAB"/>
    <w:rsid w:val="00AC0A1F"/>
    <w:rsid w:val="00AC0C92"/>
    <w:rsid w:val="00AC575F"/>
    <w:rsid w:val="00AC6B8F"/>
    <w:rsid w:val="00AD6206"/>
    <w:rsid w:val="00AE1CF8"/>
    <w:rsid w:val="00AE205C"/>
    <w:rsid w:val="00AE60A3"/>
    <w:rsid w:val="00AF2F9A"/>
    <w:rsid w:val="00B143EF"/>
    <w:rsid w:val="00B21644"/>
    <w:rsid w:val="00B22246"/>
    <w:rsid w:val="00B22E53"/>
    <w:rsid w:val="00B319D8"/>
    <w:rsid w:val="00B32BFB"/>
    <w:rsid w:val="00B333EE"/>
    <w:rsid w:val="00B34D92"/>
    <w:rsid w:val="00B35217"/>
    <w:rsid w:val="00B35AF0"/>
    <w:rsid w:val="00B43D3F"/>
    <w:rsid w:val="00B53E20"/>
    <w:rsid w:val="00B558EE"/>
    <w:rsid w:val="00B6198C"/>
    <w:rsid w:val="00B637BC"/>
    <w:rsid w:val="00B646F9"/>
    <w:rsid w:val="00B71F16"/>
    <w:rsid w:val="00B75B77"/>
    <w:rsid w:val="00B76D8F"/>
    <w:rsid w:val="00B77228"/>
    <w:rsid w:val="00B90477"/>
    <w:rsid w:val="00B9071E"/>
    <w:rsid w:val="00B92E0A"/>
    <w:rsid w:val="00B93A2F"/>
    <w:rsid w:val="00B96499"/>
    <w:rsid w:val="00B96897"/>
    <w:rsid w:val="00B96D63"/>
    <w:rsid w:val="00BA3E34"/>
    <w:rsid w:val="00BB0D29"/>
    <w:rsid w:val="00BB2DF2"/>
    <w:rsid w:val="00BB38E7"/>
    <w:rsid w:val="00BB3AF5"/>
    <w:rsid w:val="00BB5F73"/>
    <w:rsid w:val="00BB617E"/>
    <w:rsid w:val="00BB6612"/>
    <w:rsid w:val="00BB7E73"/>
    <w:rsid w:val="00BC59A7"/>
    <w:rsid w:val="00BC6D69"/>
    <w:rsid w:val="00BD33BC"/>
    <w:rsid w:val="00BD3742"/>
    <w:rsid w:val="00BD6AC5"/>
    <w:rsid w:val="00BE0B73"/>
    <w:rsid w:val="00BE43BB"/>
    <w:rsid w:val="00BE5C96"/>
    <w:rsid w:val="00BE6896"/>
    <w:rsid w:val="00BF31CF"/>
    <w:rsid w:val="00BF33EA"/>
    <w:rsid w:val="00BF48E9"/>
    <w:rsid w:val="00C069EE"/>
    <w:rsid w:val="00C1303D"/>
    <w:rsid w:val="00C13C35"/>
    <w:rsid w:val="00C14707"/>
    <w:rsid w:val="00C1643D"/>
    <w:rsid w:val="00C20CC6"/>
    <w:rsid w:val="00C24409"/>
    <w:rsid w:val="00C27B7E"/>
    <w:rsid w:val="00C315C0"/>
    <w:rsid w:val="00C32EC8"/>
    <w:rsid w:val="00C3581B"/>
    <w:rsid w:val="00C37781"/>
    <w:rsid w:val="00C37C1D"/>
    <w:rsid w:val="00C56045"/>
    <w:rsid w:val="00C57095"/>
    <w:rsid w:val="00C577C6"/>
    <w:rsid w:val="00C63111"/>
    <w:rsid w:val="00C65DBE"/>
    <w:rsid w:val="00C66603"/>
    <w:rsid w:val="00C66A19"/>
    <w:rsid w:val="00C70272"/>
    <w:rsid w:val="00C86D80"/>
    <w:rsid w:val="00C87021"/>
    <w:rsid w:val="00C92054"/>
    <w:rsid w:val="00C922A0"/>
    <w:rsid w:val="00C92E9D"/>
    <w:rsid w:val="00CA30CA"/>
    <w:rsid w:val="00CB2B16"/>
    <w:rsid w:val="00CB4F66"/>
    <w:rsid w:val="00CB60B8"/>
    <w:rsid w:val="00CC4B67"/>
    <w:rsid w:val="00CC6490"/>
    <w:rsid w:val="00CD453B"/>
    <w:rsid w:val="00CE577C"/>
    <w:rsid w:val="00CF0858"/>
    <w:rsid w:val="00CF2ABC"/>
    <w:rsid w:val="00CF51A1"/>
    <w:rsid w:val="00CF7CF7"/>
    <w:rsid w:val="00D0005B"/>
    <w:rsid w:val="00D00D8B"/>
    <w:rsid w:val="00D01FD9"/>
    <w:rsid w:val="00D057C8"/>
    <w:rsid w:val="00D06BA9"/>
    <w:rsid w:val="00D070A1"/>
    <w:rsid w:val="00D11941"/>
    <w:rsid w:val="00D12AAE"/>
    <w:rsid w:val="00D15A5E"/>
    <w:rsid w:val="00D2118E"/>
    <w:rsid w:val="00D22C47"/>
    <w:rsid w:val="00D249BB"/>
    <w:rsid w:val="00D25367"/>
    <w:rsid w:val="00D264E1"/>
    <w:rsid w:val="00D269B7"/>
    <w:rsid w:val="00D27CC4"/>
    <w:rsid w:val="00D316D2"/>
    <w:rsid w:val="00D35ADB"/>
    <w:rsid w:val="00D36019"/>
    <w:rsid w:val="00D37927"/>
    <w:rsid w:val="00D40166"/>
    <w:rsid w:val="00D47AA1"/>
    <w:rsid w:val="00D551A2"/>
    <w:rsid w:val="00D55493"/>
    <w:rsid w:val="00D556A4"/>
    <w:rsid w:val="00D57B7E"/>
    <w:rsid w:val="00D6241A"/>
    <w:rsid w:val="00D63FB7"/>
    <w:rsid w:val="00D73815"/>
    <w:rsid w:val="00D74FFB"/>
    <w:rsid w:val="00D75914"/>
    <w:rsid w:val="00D7626E"/>
    <w:rsid w:val="00D82F5A"/>
    <w:rsid w:val="00D83B76"/>
    <w:rsid w:val="00D8675C"/>
    <w:rsid w:val="00D92727"/>
    <w:rsid w:val="00D946C1"/>
    <w:rsid w:val="00D9764C"/>
    <w:rsid w:val="00DA0A6A"/>
    <w:rsid w:val="00DA647F"/>
    <w:rsid w:val="00DB10AA"/>
    <w:rsid w:val="00DB13C0"/>
    <w:rsid w:val="00DB374A"/>
    <w:rsid w:val="00DB5763"/>
    <w:rsid w:val="00DB5793"/>
    <w:rsid w:val="00DB5910"/>
    <w:rsid w:val="00DB6C2F"/>
    <w:rsid w:val="00DB6C92"/>
    <w:rsid w:val="00DB7295"/>
    <w:rsid w:val="00DC2BF7"/>
    <w:rsid w:val="00DC2F88"/>
    <w:rsid w:val="00DC3BF0"/>
    <w:rsid w:val="00DC6909"/>
    <w:rsid w:val="00DC746A"/>
    <w:rsid w:val="00DD1B1B"/>
    <w:rsid w:val="00DE036D"/>
    <w:rsid w:val="00DE047E"/>
    <w:rsid w:val="00DE65D6"/>
    <w:rsid w:val="00DF2CDF"/>
    <w:rsid w:val="00DF5189"/>
    <w:rsid w:val="00DF6114"/>
    <w:rsid w:val="00E03435"/>
    <w:rsid w:val="00E03AFF"/>
    <w:rsid w:val="00E041E8"/>
    <w:rsid w:val="00E062E8"/>
    <w:rsid w:val="00E07624"/>
    <w:rsid w:val="00E10610"/>
    <w:rsid w:val="00E11B31"/>
    <w:rsid w:val="00E14B48"/>
    <w:rsid w:val="00E157DA"/>
    <w:rsid w:val="00E20CE8"/>
    <w:rsid w:val="00E233B4"/>
    <w:rsid w:val="00E23497"/>
    <w:rsid w:val="00E310DA"/>
    <w:rsid w:val="00E33EDC"/>
    <w:rsid w:val="00E3752B"/>
    <w:rsid w:val="00E404A0"/>
    <w:rsid w:val="00E55A93"/>
    <w:rsid w:val="00E71373"/>
    <w:rsid w:val="00E73D90"/>
    <w:rsid w:val="00E743D3"/>
    <w:rsid w:val="00E805C0"/>
    <w:rsid w:val="00E81997"/>
    <w:rsid w:val="00E8390D"/>
    <w:rsid w:val="00E854C7"/>
    <w:rsid w:val="00E90207"/>
    <w:rsid w:val="00E9200D"/>
    <w:rsid w:val="00E97DA1"/>
    <w:rsid w:val="00EA0CB0"/>
    <w:rsid w:val="00EA477A"/>
    <w:rsid w:val="00EA4C28"/>
    <w:rsid w:val="00EB2E84"/>
    <w:rsid w:val="00EB7589"/>
    <w:rsid w:val="00EC3797"/>
    <w:rsid w:val="00EC69F2"/>
    <w:rsid w:val="00ED0DCD"/>
    <w:rsid w:val="00ED51DB"/>
    <w:rsid w:val="00EE2521"/>
    <w:rsid w:val="00EE343B"/>
    <w:rsid w:val="00EE558B"/>
    <w:rsid w:val="00EE6D46"/>
    <w:rsid w:val="00EF6120"/>
    <w:rsid w:val="00F00D4B"/>
    <w:rsid w:val="00F0514D"/>
    <w:rsid w:val="00F07226"/>
    <w:rsid w:val="00F07FB5"/>
    <w:rsid w:val="00F1223B"/>
    <w:rsid w:val="00F2437F"/>
    <w:rsid w:val="00F32C71"/>
    <w:rsid w:val="00F32FF1"/>
    <w:rsid w:val="00F3445D"/>
    <w:rsid w:val="00F34783"/>
    <w:rsid w:val="00F3705C"/>
    <w:rsid w:val="00F41098"/>
    <w:rsid w:val="00F42E21"/>
    <w:rsid w:val="00F44758"/>
    <w:rsid w:val="00F502DE"/>
    <w:rsid w:val="00F60895"/>
    <w:rsid w:val="00F63F2E"/>
    <w:rsid w:val="00F652F7"/>
    <w:rsid w:val="00F656E6"/>
    <w:rsid w:val="00F66DDF"/>
    <w:rsid w:val="00F67D83"/>
    <w:rsid w:val="00F711DE"/>
    <w:rsid w:val="00F72FED"/>
    <w:rsid w:val="00F74431"/>
    <w:rsid w:val="00F805B9"/>
    <w:rsid w:val="00F825E2"/>
    <w:rsid w:val="00F82C66"/>
    <w:rsid w:val="00F90E9B"/>
    <w:rsid w:val="00F91422"/>
    <w:rsid w:val="00F92987"/>
    <w:rsid w:val="00F94923"/>
    <w:rsid w:val="00FA0FAD"/>
    <w:rsid w:val="00FA78B2"/>
    <w:rsid w:val="00FB3233"/>
    <w:rsid w:val="00FB3A4D"/>
    <w:rsid w:val="00FB708B"/>
    <w:rsid w:val="00FC0D66"/>
    <w:rsid w:val="00FC1770"/>
    <w:rsid w:val="00FD014E"/>
    <w:rsid w:val="00FD11BE"/>
    <w:rsid w:val="00FD23CC"/>
    <w:rsid w:val="00FD2C5F"/>
    <w:rsid w:val="00FD4AA8"/>
    <w:rsid w:val="00FE14DD"/>
    <w:rsid w:val="00FE5314"/>
    <w:rsid w:val="00FE6617"/>
    <w:rsid w:val="00FE6740"/>
    <w:rsid w:val="00FE7590"/>
    <w:rsid w:val="00FF03E7"/>
    <w:rsid w:val="00FF7A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FD0C"/>
  <w15:docId w15:val="{0C7886CF-3285-49DD-AAC5-4019C57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B1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4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0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37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37F"/>
  </w:style>
  <w:style w:type="paragraph" w:styleId="Footer">
    <w:name w:val="footer"/>
    <w:basedOn w:val="Normal"/>
    <w:link w:val="FooterChar"/>
    <w:uiPriority w:val="99"/>
    <w:unhideWhenUsed/>
    <w:rsid w:val="00F2437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450bb83b3ebcce536ac6db89d06d3552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b25625016a61a6e0a87092eb8e818e1a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92ced1-6906-4771-8bf5-70ca2b417a37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87249-78B8-422A-AEA1-5D2ADB253764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2.xml><?xml version="1.0" encoding="utf-8"?>
<ds:datastoreItem xmlns:ds="http://schemas.openxmlformats.org/officeDocument/2006/customXml" ds:itemID="{425A2BC5-9FC0-4C70-831A-BDCFBD165C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0222B-224A-42A6-9C3B-455AAD18C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6F63B-F725-45AD-BEBA-E2BC88CA4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16</Pages>
  <Words>1759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Oliver</dc:creator>
  <cp:keywords/>
  <cp:lastModifiedBy>David Kennedy</cp:lastModifiedBy>
  <cp:revision>373</cp:revision>
  <dcterms:created xsi:type="dcterms:W3CDTF">2022-07-20T08:59:00Z</dcterms:created>
  <dcterms:modified xsi:type="dcterms:W3CDTF">2022-09-20T08:58:00Z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