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E" w:rsidRDefault="005C715E" w:rsidP="003C52A5">
      <w:pPr>
        <w:rPr>
          <w:rFonts w:ascii="Calibri" w:hAnsi="Calibri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</w:p>
    <w:p w:rsidR="005C715E" w:rsidRPr="00A3697E" w:rsidRDefault="00CF5D4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114935</wp:posOffset>
            </wp:positionV>
            <wp:extent cx="1733550" cy="2457450"/>
            <wp:effectExtent l="0" t="0" r="0" b="0"/>
            <wp:wrapSquare wrapText="bothSides"/>
            <wp:docPr id="73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:rsidR="005C715E" w:rsidRPr="001757E9" w:rsidRDefault="005C715E" w:rsidP="005C715E">
      <w:pPr>
        <w:spacing w:after="0" w:line="360" w:lineRule="auto"/>
        <w:jc w:val="right"/>
        <w:rPr>
          <w:rFonts w:ascii="Calibri" w:hAnsi="Calibri"/>
          <w:b/>
          <w:sz w:val="72"/>
          <w:szCs w:val="72"/>
        </w:rPr>
      </w:pPr>
      <w:r w:rsidRPr="001757E9">
        <w:rPr>
          <w:rFonts w:ascii="Calibri" w:hAnsi="Calibri"/>
          <w:b/>
          <w:sz w:val="72"/>
          <w:szCs w:val="72"/>
        </w:rPr>
        <w:t xml:space="preserve">The </w:t>
      </w:r>
      <w:r w:rsidR="00FA335D">
        <w:rPr>
          <w:rFonts w:ascii="Calibri" w:hAnsi="Calibri"/>
          <w:b/>
          <w:sz w:val="72"/>
          <w:szCs w:val="72"/>
        </w:rPr>
        <w:t xml:space="preserve">Hampshire Football </w:t>
      </w:r>
      <w:r w:rsidRPr="001757E9">
        <w:rPr>
          <w:rFonts w:ascii="Calibri" w:hAnsi="Calibri"/>
          <w:b/>
          <w:sz w:val="72"/>
          <w:szCs w:val="72"/>
        </w:rPr>
        <w:t xml:space="preserve">Association </w:t>
      </w:r>
      <w:r w:rsidR="00FA335D">
        <w:rPr>
          <w:rFonts w:ascii="Calibri" w:hAnsi="Calibri"/>
          <w:b/>
          <w:sz w:val="72"/>
          <w:szCs w:val="72"/>
        </w:rPr>
        <w:t xml:space="preserve">Discipline </w:t>
      </w:r>
      <w:r w:rsidRPr="001757E9">
        <w:rPr>
          <w:rFonts w:ascii="Calibri" w:hAnsi="Calibri"/>
          <w:b/>
          <w:sz w:val="72"/>
          <w:szCs w:val="72"/>
        </w:rPr>
        <w:t xml:space="preserve">Panel </w:t>
      </w:r>
      <w:r w:rsidRPr="001757E9">
        <w:rPr>
          <w:rFonts w:ascii="Calibri" w:hAnsi="Calibri" w:cs="Calibri-Bold"/>
          <w:b/>
          <w:bCs/>
          <w:sz w:val="72"/>
          <w:szCs w:val="72"/>
        </w:rPr>
        <w:t>Prospective Member Application Pack</w:t>
      </w: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:rsidR="005B590A" w:rsidRDefault="005B590A">
      <w:pPr>
        <w:rPr>
          <w:rFonts w:ascii="Calibri" w:hAnsi="Calibri"/>
          <w:b/>
          <w:sz w:val="20"/>
          <w:szCs w:val="20"/>
        </w:rPr>
      </w:pPr>
    </w:p>
    <w:p w:rsidR="002C7CF5" w:rsidRDefault="002C7CF5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CF5D4E" w:rsidRDefault="00CF5D4E">
      <w:pPr>
        <w:rPr>
          <w:rFonts w:ascii="Calibri" w:hAnsi="Calibri"/>
        </w:rPr>
      </w:pPr>
    </w:p>
    <w:p w:rsidR="0070406F" w:rsidRDefault="00533C55" w:rsidP="0070406F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4993005</wp:posOffset>
            </wp:positionH>
            <wp:positionV relativeFrom="paragraph">
              <wp:posOffset>194945</wp:posOffset>
            </wp:positionV>
            <wp:extent cx="763270" cy="1082040"/>
            <wp:effectExtent l="19050" t="0" r="0" b="0"/>
            <wp:wrapSquare wrapText="bothSides"/>
            <wp:docPr id="8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275590</wp:posOffset>
            </wp:positionV>
            <wp:extent cx="1677670" cy="592455"/>
            <wp:effectExtent l="19050" t="0" r="0" b="0"/>
            <wp:wrapSquare wrapText="bothSides"/>
            <wp:docPr id="9" name="Picture 8" descr="BSARegal_MainSpo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ARegal_MainSponso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06F" w:rsidRDefault="00533C55" w:rsidP="0070406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0406F" w:rsidRDefault="0070406F" w:rsidP="0070406F">
      <w:pPr>
        <w:rPr>
          <w:rFonts w:ascii="Calibri" w:hAnsi="Calibri"/>
        </w:rPr>
      </w:pPr>
    </w:p>
    <w:p w:rsidR="0070406F" w:rsidRDefault="0070406F" w:rsidP="0070406F">
      <w:pPr>
        <w:rPr>
          <w:rFonts w:ascii="Calibri" w:hAnsi="Calibri"/>
        </w:rPr>
      </w:pPr>
    </w:p>
    <w:p w:rsidR="003C52A5" w:rsidRPr="00F50A00" w:rsidRDefault="003C52A5" w:rsidP="0070406F">
      <w:pPr>
        <w:rPr>
          <w:rFonts w:ascii="Calibri" w:hAnsi="Calibri"/>
        </w:rPr>
      </w:pPr>
      <w:r w:rsidRPr="00F50A00">
        <w:rPr>
          <w:rFonts w:ascii="Calibri" w:hAnsi="Calibri"/>
        </w:rPr>
        <w:t>Dear Applicant,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In </w:t>
      </w:r>
      <w:r w:rsidR="00FA335D">
        <w:rPr>
          <w:rFonts w:ascii="Calibri" w:hAnsi="Calibri"/>
        </w:rPr>
        <w:t>October 2014</w:t>
      </w:r>
      <w:r w:rsidRPr="00F50A00">
        <w:rPr>
          <w:rFonts w:ascii="Calibri" w:hAnsi="Calibri"/>
        </w:rPr>
        <w:t xml:space="preserve">, The </w:t>
      </w:r>
      <w:r w:rsidR="00FA335D">
        <w:rPr>
          <w:rFonts w:ascii="Calibri" w:hAnsi="Calibri"/>
        </w:rPr>
        <w:t>Discipline Committee</w:t>
      </w:r>
      <w:r w:rsidRPr="00F50A00">
        <w:rPr>
          <w:rFonts w:ascii="Calibri" w:hAnsi="Calibri"/>
        </w:rPr>
        <w:t xml:space="preserve">, </w:t>
      </w:r>
      <w:r w:rsidR="00FA335D">
        <w:rPr>
          <w:rFonts w:ascii="Calibri" w:hAnsi="Calibri"/>
        </w:rPr>
        <w:t xml:space="preserve">agreed that </w:t>
      </w:r>
      <w:r w:rsidR="002C7CF5">
        <w:rPr>
          <w:rFonts w:ascii="Calibri" w:hAnsi="Calibri"/>
        </w:rPr>
        <w:t xml:space="preserve">in order to ensure that the County’s Discipline Panels are as independent and diverse as possible to reflect the changes </w:t>
      </w:r>
      <w:r w:rsidR="00BB1FDF">
        <w:rPr>
          <w:rFonts w:ascii="Calibri" w:hAnsi="Calibri"/>
        </w:rPr>
        <w:t xml:space="preserve">in today’s society </w:t>
      </w:r>
      <w:r w:rsidR="002C7CF5">
        <w:rPr>
          <w:rFonts w:ascii="Calibri" w:hAnsi="Calibri"/>
        </w:rPr>
        <w:t>they have as part of the Committee plan</w:t>
      </w:r>
      <w:r w:rsidR="00BB1FDF">
        <w:rPr>
          <w:rFonts w:ascii="Calibri" w:hAnsi="Calibri"/>
        </w:rPr>
        <w:t xml:space="preserve"> </w:t>
      </w:r>
      <w:r w:rsidR="00973798" w:rsidRPr="00286358">
        <w:rPr>
          <w:rFonts w:ascii="Calibri" w:hAnsi="Calibri"/>
        </w:rPr>
        <w:t>decided</w:t>
      </w:r>
      <w:r w:rsidR="00973798">
        <w:rPr>
          <w:rFonts w:ascii="Calibri" w:hAnsi="Calibri"/>
          <w:color w:val="FF0000"/>
        </w:rPr>
        <w:t xml:space="preserve"> </w:t>
      </w:r>
      <w:r w:rsidR="00BB1FDF">
        <w:rPr>
          <w:rFonts w:ascii="Calibri" w:hAnsi="Calibri"/>
        </w:rPr>
        <w:t>to have an application process for all members (both HFA Council/Independents)</w:t>
      </w:r>
    </w:p>
    <w:p w:rsidR="008C13CE" w:rsidRPr="002C7CF5" w:rsidRDefault="0079229D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 part of the plan, we are seeking </w:t>
      </w:r>
      <w:r w:rsidR="003C52A5" w:rsidRPr="00F50A00">
        <w:rPr>
          <w:rFonts w:ascii="Calibri" w:hAnsi="Calibri"/>
        </w:rPr>
        <w:t xml:space="preserve">to appoint local members for the County Association </w:t>
      </w:r>
      <w:r w:rsidR="002C7CF5">
        <w:rPr>
          <w:rFonts w:ascii="Calibri" w:hAnsi="Calibri"/>
        </w:rPr>
        <w:t xml:space="preserve">Discipline </w:t>
      </w:r>
      <w:r w:rsidR="00BB1FDF" w:rsidRPr="00286358">
        <w:rPr>
          <w:rFonts w:ascii="Calibri" w:hAnsi="Calibri"/>
        </w:rPr>
        <w:t>Panel;</w:t>
      </w:r>
      <w:r w:rsidR="00973798" w:rsidRPr="00286358">
        <w:rPr>
          <w:rFonts w:ascii="Calibri" w:hAnsi="Calibri"/>
        </w:rPr>
        <w:t xml:space="preserve"> </w:t>
      </w:r>
      <w:r w:rsidR="00BB1FDF" w:rsidRPr="00286358">
        <w:rPr>
          <w:rFonts w:ascii="Calibri" w:hAnsi="Calibri"/>
        </w:rPr>
        <w:t>we</w:t>
      </w:r>
      <w:r w:rsidRPr="00286358">
        <w:rPr>
          <w:rFonts w:ascii="Calibri" w:hAnsi="Calibri"/>
        </w:rPr>
        <w:t xml:space="preserve"> </w:t>
      </w:r>
      <w:r w:rsidRPr="00F50A00">
        <w:rPr>
          <w:rFonts w:ascii="Calibri" w:hAnsi="Calibri"/>
        </w:rPr>
        <w:t>are looking for a diverse group of committed individuals across the Country with a variety of backgrounds and to be reflective of the local community and local football teams.</w:t>
      </w:r>
    </w:p>
    <w:p w:rsidR="008C13CE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If you are interested and would like to apply for </w:t>
      </w:r>
      <w:r w:rsidR="002C7CF5">
        <w:rPr>
          <w:rFonts w:ascii="Calibri" w:hAnsi="Calibri"/>
        </w:rPr>
        <w:t>a</w:t>
      </w:r>
      <w:r w:rsidRPr="00F50A00">
        <w:rPr>
          <w:rFonts w:ascii="Calibri" w:hAnsi="Calibri"/>
        </w:rPr>
        <w:t xml:space="preserve"> position on the </w:t>
      </w:r>
      <w:r w:rsidR="002C7CF5">
        <w:rPr>
          <w:rFonts w:ascii="Calibri" w:hAnsi="Calibri"/>
        </w:rPr>
        <w:t>Discipline Panel</w:t>
      </w:r>
      <w:r w:rsidRPr="00F50A00">
        <w:rPr>
          <w:rFonts w:ascii="Calibri" w:hAnsi="Calibri"/>
        </w:rPr>
        <w:t>, please complete the application form and return it by email or post along with your current curriculum vitae</w:t>
      </w:r>
      <w:r w:rsidR="00852D42" w:rsidRPr="00F50A00">
        <w:rPr>
          <w:rFonts w:ascii="Calibri" w:hAnsi="Calibri"/>
        </w:rPr>
        <w:t> (</w:t>
      </w:r>
      <w:r w:rsidR="0016097A">
        <w:rPr>
          <w:rFonts w:ascii="Calibri" w:hAnsi="Calibri"/>
        </w:rPr>
        <w:t>Current members need not include a CV)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Details of where you should send your application back to can be found on the application form. </w:t>
      </w:r>
    </w:p>
    <w:p w:rsidR="00903C15" w:rsidRDefault="00903C15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>Training will be given and all panel members will be required to undertake mandatory training prior to being appointed to any panel.</w:t>
      </w:r>
    </w:p>
    <w:p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>We look forward to receiving your application.</w:t>
      </w:r>
    </w:p>
    <w:p w:rsidR="005467BE" w:rsidRPr="00C956A3" w:rsidRDefault="003C52A5" w:rsidP="001C718D">
      <w:pPr>
        <w:rPr>
          <w:rFonts w:ascii="Calibri" w:hAnsi="Calibri"/>
        </w:rPr>
      </w:pPr>
      <w:r w:rsidRPr="00F50A00">
        <w:rPr>
          <w:rFonts w:ascii="Calibri" w:hAnsi="Calibri"/>
        </w:rPr>
        <w:t>Kind regards</w:t>
      </w:r>
      <w:proofErr w:type="gramStart"/>
      <w:r w:rsidRPr="00F50A00">
        <w:rPr>
          <w:rFonts w:ascii="Calibri" w:hAnsi="Calibri"/>
        </w:rPr>
        <w:t>,</w:t>
      </w:r>
      <w:proofErr w:type="gramEnd"/>
      <w:r w:rsidR="0070406F">
        <w:rPr>
          <w:rFonts w:ascii="Calibri" w:hAnsi="Calibri"/>
        </w:rPr>
        <w:br/>
      </w:r>
      <w:r w:rsidR="0070406F" w:rsidRPr="0070406F">
        <w:rPr>
          <w:rFonts w:ascii="Calibri" w:hAnsi="Calibri"/>
          <w:noProof/>
        </w:rPr>
        <w:drawing>
          <wp:inline distT="0" distB="0" distL="0" distR="0">
            <wp:extent cx="807568" cy="434851"/>
            <wp:effectExtent l="19050" t="0" r="0" b="0"/>
            <wp:docPr id="7" name="Picture 1" descr="NEIL CASSAR 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NEIL CASSAR SIG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31" cy="4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6F">
        <w:rPr>
          <w:rFonts w:ascii="Calibri" w:hAnsi="Calibri"/>
        </w:rPr>
        <w:br/>
      </w:r>
      <w:r w:rsidR="00F35C9F">
        <w:rPr>
          <w:rFonts w:ascii="Calibri" w:hAnsi="Calibri"/>
        </w:rPr>
        <w:t>Chief Executive</w:t>
      </w:r>
      <w:r w:rsidR="0070406F">
        <w:rPr>
          <w:rFonts w:ascii="Calibri" w:hAnsi="Calibri"/>
        </w:rPr>
        <w:br/>
      </w:r>
      <w:r w:rsidR="00C956A3" w:rsidRPr="00C956A3">
        <w:rPr>
          <w:rFonts w:ascii="Calibri" w:hAnsi="Calibri"/>
        </w:rPr>
        <w:t xml:space="preserve">Hampshire </w:t>
      </w:r>
      <w:r w:rsidR="008C13CE" w:rsidRPr="00C956A3">
        <w:rPr>
          <w:rFonts w:ascii="Calibri" w:hAnsi="Calibri"/>
        </w:rPr>
        <w:t>FA</w:t>
      </w:r>
    </w:p>
    <w:p w:rsidR="008C13CE" w:rsidRDefault="008C13CE" w:rsidP="001C718D">
      <w:pPr>
        <w:rPr>
          <w:rFonts w:ascii="Calibri" w:hAnsi="Calibri"/>
          <w:color w:val="1F497D"/>
        </w:rPr>
      </w:pPr>
    </w:p>
    <w:p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1C718D" w:rsidRDefault="00A27BDD" w:rsidP="00BE2979">
      <w:pPr>
        <w:spacing w:after="0" w:line="360" w:lineRule="auto"/>
        <w:rPr>
          <w:rFonts w:ascii="Calibri" w:hAnsi="Calibri"/>
          <w:b/>
          <w:u w:val="single"/>
        </w:rPr>
      </w:pPr>
      <w:r w:rsidRPr="007E6F90">
        <w:rPr>
          <w:rFonts w:ascii="Calibri" w:hAnsi="Calibri"/>
          <w:b/>
          <w:u w:val="single"/>
        </w:rPr>
        <w:t>Guidance on how to apply</w:t>
      </w:r>
    </w:p>
    <w:p w:rsidR="00BE2979" w:rsidRPr="007E6F90" w:rsidRDefault="00BE2979" w:rsidP="00BE2979">
      <w:pPr>
        <w:spacing w:after="0" w:line="360" w:lineRule="auto"/>
        <w:rPr>
          <w:rFonts w:ascii="Calibri" w:hAnsi="Calibri"/>
          <w:b/>
          <w:u w:val="single"/>
        </w:rPr>
      </w:pPr>
    </w:p>
    <w:p w:rsidR="007D7AB8" w:rsidRDefault="00A27BDD" w:rsidP="00BE2979">
      <w:pPr>
        <w:spacing w:after="0" w:line="360" w:lineRule="auto"/>
        <w:rPr>
          <w:rFonts w:ascii="Calibri" w:hAnsi="Calibri"/>
          <w:b/>
        </w:rPr>
      </w:pPr>
      <w:r w:rsidRPr="007E6F90">
        <w:rPr>
          <w:rFonts w:ascii="Calibri" w:hAnsi="Calibri"/>
        </w:rPr>
        <w:t xml:space="preserve">If you are interested </w:t>
      </w:r>
      <w:r w:rsidR="00F26E42" w:rsidRPr="007E6F90">
        <w:rPr>
          <w:rFonts w:ascii="Calibri" w:hAnsi="Calibri"/>
        </w:rPr>
        <w:t xml:space="preserve">in applying to be a member of </w:t>
      </w:r>
      <w:r w:rsidR="007E6F90">
        <w:rPr>
          <w:rFonts w:ascii="Calibri" w:hAnsi="Calibri"/>
        </w:rPr>
        <w:t xml:space="preserve">the </w:t>
      </w:r>
      <w:r w:rsidR="00FA335D">
        <w:rPr>
          <w:rFonts w:ascii="Calibri" w:hAnsi="Calibri"/>
        </w:rPr>
        <w:t xml:space="preserve">Hampshire Football </w:t>
      </w:r>
      <w:r w:rsidR="00BB1FDF">
        <w:rPr>
          <w:rFonts w:ascii="Calibri" w:hAnsi="Calibri"/>
        </w:rPr>
        <w:t>Association Discipline Panel</w:t>
      </w:r>
      <w:r w:rsidR="007E6F90">
        <w:rPr>
          <w:rFonts w:ascii="Calibri" w:hAnsi="Calibri"/>
        </w:rPr>
        <w:t>, please complete</w:t>
      </w:r>
      <w:r w:rsidR="007D085E">
        <w:rPr>
          <w:rFonts w:ascii="Calibri" w:hAnsi="Calibri"/>
        </w:rPr>
        <w:t xml:space="preserve"> the application form and return it </w:t>
      </w:r>
      <w:r w:rsidR="008C50FF">
        <w:rPr>
          <w:rFonts w:ascii="Calibri" w:hAnsi="Calibri"/>
        </w:rPr>
        <w:t xml:space="preserve">by email or post along with your current </w:t>
      </w:r>
      <w:r w:rsidR="00135DC8" w:rsidRPr="00286358">
        <w:rPr>
          <w:rFonts w:ascii="Calibri" w:hAnsi="Calibri"/>
        </w:rPr>
        <w:t>CV</w:t>
      </w:r>
      <w:r w:rsidR="00973798" w:rsidRPr="00286358">
        <w:rPr>
          <w:rFonts w:ascii="Calibri" w:hAnsi="Calibri"/>
        </w:rPr>
        <w:t xml:space="preserve"> </w:t>
      </w:r>
      <w:r w:rsidR="007D085E" w:rsidRPr="00286358">
        <w:rPr>
          <w:rFonts w:ascii="Calibri" w:hAnsi="Calibri"/>
        </w:rPr>
        <w:t xml:space="preserve">to </w:t>
      </w:r>
      <w:r w:rsidR="007D085E">
        <w:rPr>
          <w:rFonts w:ascii="Calibri" w:hAnsi="Calibri"/>
        </w:rPr>
        <w:t xml:space="preserve">the </w:t>
      </w:r>
      <w:r w:rsidR="00C956A3" w:rsidRPr="00C956A3">
        <w:rPr>
          <w:rFonts w:ascii="Calibri" w:hAnsi="Calibri"/>
          <w:b/>
        </w:rPr>
        <w:t>Hampshire County</w:t>
      </w:r>
      <w:r w:rsidR="007D085E" w:rsidRPr="00C956A3">
        <w:rPr>
          <w:rFonts w:ascii="Calibri" w:hAnsi="Calibri"/>
          <w:b/>
        </w:rPr>
        <w:t xml:space="preserve"> F</w:t>
      </w:r>
      <w:r w:rsidR="008C50FF" w:rsidRPr="00C956A3">
        <w:rPr>
          <w:rFonts w:ascii="Calibri" w:hAnsi="Calibri"/>
          <w:b/>
        </w:rPr>
        <w:t>A, (</w:t>
      </w:r>
      <w:r w:rsidR="00FC34BC">
        <w:rPr>
          <w:rFonts w:ascii="Calibri" w:hAnsi="Calibri"/>
          <w:b/>
        </w:rPr>
        <w:t xml:space="preserve">Front Lawn Recreation Ground, </w:t>
      </w:r>
      <w:proofErr w:type="spellStart"/>
      <w:r w:rsidR="00FC34BC">
        <w:rPr>
          <w:rFonts w:ascii="Calibri" w:hAnsi="Calibri"/>
          <w:b/>
        </w:rPr>
        <w:t>Somborne</w:t>
      </w:r>
      <w:proofErr w:type="spellEnd"/>
      <w:r w:rsidR="00FC34BC">
        <w:rPr>
          <w:rFonts w:ascii="Calibri" w:hAnsi="Calibri"/>
          <w:b/>
        </w:rPr>
        <w:t xml:space="preserve"> Drive, Havant, PO9 5AN) </w:t>
      </w:r>
      <w:r w:rsidR="00C956A3" w:rsidRPr="00C956A3">
        <w:rPr>
          <w:rFonts w:ascii="Calibri" w:hAnsi="Calibri"/>
          <w:b/>
        </w:rPr>
        <w:t xml:space="preserve">; Email: </w:t>
      </w:r>
      <w:hyperlink r:id="rId12" w:history="1">
        <w:r w:rsidR="00C956A3" w:rsidRPr="00C956A3">
          <w:rPr>
            <w:rStyle w:val="Hyperlink"/>
            <w:rFonts w:ascii="Calibri" w:hAnsi="Calibri"/>
            <w:b/>
            <w:color w:val="auto"/>
          </w:rPr>
          <w:t>debbie.sowton@hampshirefa.com</w:t>
        </w:r>
      </w:hyperlink>
    </w:p>
    <w:p w:rsidR="00BB1FDF" w:rsidRPr="00BB1FDF" w:rsidRDefault="00BB1FDF" w:rsidP="00BE2979">
      <w:pPr>
        <w:spacing w:after="0" w:line="360" w:lineRule="auto"/>
        <w:rPr>
          <w:rFonts w:ascii="Calibri" w:hAnsi="Calibri"/>
          <w:b/>
        </w:rPr>
      </w:pPr>
    </w:p>
    <w:p w:rsidR="00BE2979" w:rsidRDefault="00924CA5" w:rsidP="00BE2979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BE2979">
        <w:rPr>
          <w:rFonts w:ascii="Calibri" w:hAnsi="Calibri"/>
        </w:rPr>
        <w:t>appointments are on a voluntary basis</w:t>
      </w:r>
      <w:r w:rsidR="00135DC8">
        <w:rPr>
          <w:rFonts w:ascii="Calibri" w:hAnsi="Calibri"/>
        </w:rPr>
        <w:t xml:space="preserve"> although expenses may be paid in line with the County FA expenses policy</w:t>
      </w:r>
      <w:r w:rsidR="00BE2979">
        <w:rPr>
          <w:rFonts w:ascii="Calibri" w:hAnsi="Calibri"/>
        </w:rPr>
        <w:t>.</w:t>
      </w:r>
    </w:p>
    <w:p w:rsidR="00BB1FDF" w:rsidRDefault="00BB1FDF" w:rsidP="00BE2979">
      <w:pPr>
        <w:spacing w:after="0" w:line="360" w:lineRule="auto"/>
        <w:rPr>
          <w:rFonts w:ascii="Calibri" w:hAnsi="Calibri"/>
        </w:rPr>
      </w:pPr>
      <w:bookmarkStart w:id="0" w:name="_GoBack"/>
      <w:bookmarkEnd w:id="0"/>
    </w:p>
    <w:p w:rsidR="00A4791B" w:rsidRDefault="00BE2979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If you feel </w:t>
      </w:r>
      <w:r w:rsidR="00BB1FDF">
        <w:rPr>
          <w:rFonts w:ascii="Calibri" w:hAnsi="Calibri"/>
        </w:rPr>
        <w:t xml:space="preserve">you </w:t>
      </w:r>
      <w:r>
        <w:rPr>
          <w:rFonts w:ascii="Calibri" w:hAnsi="Calibri"/>
        </w:rPr>
        <w:t xml:space="preserve">require more information about the role or need assistance with your application, please do hesitate </w:t>
      </w:r>
      <w:r w:rsidRPr="00286358">
        <w:rPr>
          <w:rFonts w:ascii="Calibri" w:hAnsi="Calibri"/>
        </w:rPr>
        <w:t>to contact</w:t>
      </w:r>
      <w:r w:rsidR="00FD604F" w:rsidRPr="00286358">
        <w:rPr>
          <w:rFonts w:ascii="Calibri" w:hAnsi="Calibri"/>
        </w:rPr>
        <w:t xml:space="preserve"> </w:t>
      </w:r>
      <w:hyperlink r:id="rId13" w:history="1">
        <w:r w:rsidR="00C956A3" w:rsidRPr="00286358">
          <w:rPr>
            <w:rStyle w:val="Hyperlink"/>
            <w:rFonts w:ascii="Calibri" w:hAnsi="Calibri"/>
            <w:color w:val="auto"/>
          </w:rPr>
          <w:t>debbie.sowton@hampshirefa.com</w:t>
        </w:r>
      </w:hyperlink>
      <w:r w:rsidR="00286358">
        <w:rPr>
          <w:rStyle w:val="Hyperlink"/>
          <w:rFonts w:ascii="Calibri" w:hAnsi="Calibri"/>
          <w:color w:val="auto"/>
        </w:rPr>
        <w:t xml:space="preserve"> </w:t>
      </w:r>
      <w:r w:rsidR="00C956A3">
        <w:rPr>
          <w:rFonts w:ascii="Calibri" w:hAnsi="Calibri"/>
        </w:rPr>
        <w:t xml:space="preserve">or Tel: </w:t>
      </w:r>
      <w:r w:rsidR="00FC34BC">
        <w:rPr>
          <w:rFonts w:ascii="Calibri" w:hAnsi="Calibri"/>
        </w:rPr>
        <w:t>02394 212192</w:t>
      </w:r>
      <w:r w:rsidRPr="00C956A3">
        <w:rPr>
          <w:rFonts w:ascii="Calibri" w:hAnsi="Calibri"/>
        </w:rPr>
        <w:t>.)</w:t>
      </w:r>
      <w:r w:rsidR="000F15E7" w:rsidRPr="00C956A3">
        <w:rPr>
          <w:rFonts w:ascii="Calibri" w:hAnsi="Calibri"/>
        </w:rPr>
        <w:t>.</w:t>
      </w:r>
      <w:r w:rsidR="000F15E7">
        <w:rPr>
          <w:rFonts w:ascii="Calibri" w:hAnsi="Calibri"/>
        </w:rPr>
        <w:t xml:space="preserve"> Conversations will be </w:t>
      </w:r>
      <w:r w:rsidR="007421B2">
        <w:rPr>
          <w:rFonts w:ascii="Calibri" w:hAnsi="Calibri"/>
        </w:rPr>
        <w:t xml:space="preserve">both </w:t>
      </w:r>
      <w:r w:rsidR="000F15E7">
        <w:rPr>
          <w:rFonts w:ascii="Calibri" w:hAnsi="Calibri"/>
        </w:rPr>
        <w:t>informal and confidential.</w:t>
      </w:r>
    </w:p>
    <w:p w:rsidR="00A4791B" w:rsidRDefault="00A4791B" w:rsidP="00A4791B">
      <w:pPr>
        <w:spacing w:after="0" w:line="360" w:lineRule="auto"/>
        <w:rPr>
          <w:rFonts w:ascii="Calibri" w:hAnsi="Calibri"/>
        </w:rPr>
      </w:pPr>
    </w:p>
    <w:p w:rsidR="00EE4907" w:rsidRDefault="00A4791B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Please not</w:t>
      </w:r>
      <w:r w:rsidR="00921262">
        <w:rPr>
          <w:rFonts w:ascii="Calibri" w:hAnsi="Calibri"/>
        </w:rPr>
        <w:t>e</w:t>
      </w:r>
      <w:r>
        <w:rPr>
          <w:rFonts w:ascii="Calibri" w:hAnsi="Calibri"/>
        </w:rPr>
        <w:t xml:space="preserve"> that all applications must be received by </w:t>
      </w:r>
      <w:r w:rsidR="00C956A3" w:rsidRPr="00C956A3">
        <w:rPr>
          <w:rFonts w:ascii="Calibri" w:hAnsi="Calibri"/>
          <w:b/>
        </w:rPr>
        <w:t xml:space="preserve">Midnight, </w:t>
      </w:r>
      <w:r w:rsidR="002D5A33">
        <w:rPr>
          <w:rFonts w:ascii="Calibri" w:hAnsi="Calibri"/>
          <w:b/>
        </w:rPr>
        <w:t>Wednes</w:t>
      </w:r>
      <w:r w:rsidR="00B42132">
        <w:rPr>
          <w:rFonts w:ascii="Calibri" w:hAnsi="Calibri"/>
          <w:b/>
        </w:rPr>
        <w:t>day</w:t>
      </w:r>
      <w:r w:rsidR="00BB1FDF">
        <w:rPr>
          <w:rFonts w:ascii="Calibri" w:hAnsi="Calibri"/>
          <w:b/>
        </w:rPr>
        <w:t xml:space="preserve"> 1</w:t>
      </w:r>
      <w:r w:rsidR="00BB1FDF" w:rsidRPr="00BB1FDF">
        <w:rPr>
          <w:rFonts w:ascii="Calibri" w:hAnsi="Calibri"/>
          <w:b/>
          <w:vertAlign w:val="superscript"/>
        </w:rPr>
        <w:t>st</w:t>
      </w:r>
      <w:r w:rsidR="00BB1FDF">
        <w:rPr>
          <w:rFonts w:ascii="Calibri" w:hAnsi="Calibri"/>
          <w:b/>
        </w:rPr>
        <w:t xml:space="preserve"> May 201</w:t>
      </w:r>
      <w:r w:rsidR="002D5A33">
        <w:rPr>
          <w:rFonts w:ascii="Calibri" w:hAnsi="Calibri"/>
          <w:b/>
        </w:rPr>
        <w:t>9</w:t>
      </w:r>
      <w:r w:rsidR="00C956A3">
        <w:rPr>
          <w:rFonts w:ascii="Calibri" w:hAnsi="Calibri"/>
        </w:rPr>
        <w:t>.</w:t>
      </w:r>
    </w:p>
    <w:p w:rsidR="00C956A3" w:rsidRDefault="00C956A3" w:rsidP="00A4791B">
      <w:pPr>
        <w:spacing w:after="0" w:line="360" w:lineRule="auto"/>
        <w:rPr>
          <w:rFonts w:ascii="Calibri" w:hAnsi="Calibri"/>
        </w:rPr>
      </w:pPr>
    </w:p>
    <w:p w:rsidR="00135DC8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A selection panel will meet following this date to shortlist those who will be </w:t>
      </w:r>
      <w:r w:rsidR="00135DC8">
        <w:rPr>
          <w:rFonts w:ascii="Calibri" w:hAnsi="Calibri"/>
        </w:rPr>
        <w:t xml:space="preserve">required to </w:t>
      </w:r>
      <w:r w:rsidR="00BB1FDF">
        <w:rPr>
          <w:rFonts w:ascii="Calibri" w:hAnsi="Calibri"/>
        </w:rPr>
        <w:t>complete in house training prior to being appointed to any panel.</w:t>
      </w:r>
    </w:p>
    <w:p w:rsidR="00135DC8" w:rsidRDefault="00135DC8" w:rsidP="00A4791B">
      <w:pPr>
        <w:spacing w:after="0" w:line="360" w:lineRule="auto"/>
        <w:rPr>
          <w:rFonts w:ascii="Calibri" w:hAnsi="Calibri"/>
        </w:rPr>
      </w:pPr>
    </w:p>
    <w:p w:rsidR="00EE4907" w:rsidRPr="00A4791B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We will be in touch with </w:t>
      </w:r>
      <w:r w:rsidR="00F35C9F">
        <w:rPr>
          <w:rFonts w:ascii="Calibri" w:hAnsi="Calibri"/>
        </w:rPr>
        <w:t>short listed</w:t>
      </w:r>
      <w:r>
        <w:rPr>
          <w:rFonts w:ascii="Calibri" w:hAnsi="Calibri"/>
        </w:rPr>
        <w:t xml:space="preserve"> candidates to provide further information.</w:t>
      </w:r>
    </w:p>
    <w:p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:rsidR="001C718D" w:rsidRPr="00C956A3" w:rsidRDefault="00C956A3">
      <w:pPr>
        <w:rPr>
          <w:rFonts w:ascii="Calibri" w:hAnsi="Calibri"/>
          <w:color w:val="1F497D"/>
          <w:sz w:val="28"/>
          <w:szCs w:val="28"/>
        </w:rPr>
      </w:pPr>
      <w:r w:rsidRPr="00C956A3">
        <w:rPr>
          <w:rFonts w:ascii="Calibri" w:hAnsi="Calibri"/>
          <w:b/>
          <w:sz w:val="28"/>
          <w:szCs w:val="28"/>
        </w:rPr>
        <w:t xml:space="preserve">Midnight, </w:t>
      </w:r>
      <w:r w:rsidR="002D5A33">
        <w:rPr>
          <w:rFonts w:ascii="Calibri" w:hAnsi="Calibri"/>
          <w:b/>
          <w:sz w:val="28"/>
          <w:szCs w:val="28"/>
        </w:rPr>
        <w:t>Wednes</w:t>
      </w:r>
      <w:r w:rsidR="00BB1FDF">
        <w:rPr>
          <w:rFonts w:ascii="Calibri" w:hAnsi="Calibri"/>
          <w:b/>
          <w:sz w:val="28"/>
          <w:szCs w:val="28"/>
        </w:rPr>
        <w:t>day 1</w:t>
      </w:r>
      <w:r w:rsidR="00BB1FDF" w:rsidRPr="00BB1FDF">
        <w:rPr>
          <w:rFonts w:ascii="Calibri" w:hAnsi="Calibri"/>
          <w:b/>
          <w:sz w:val="28"/>
          <w:szCs w:val="28"/>
          <w:vertAlign w:val="superscript"/>
        </w:rPr>
        <w:t>st</w:t>
      </w:r>
      <w:r w:rsidR="00BB1FDF">
        <w:rPr>
          <w:rFonts w:ascii="Calibri" w:hAnsi="Calibri"/>
          <w:b/>
          <w:sz w:val="28"/>
          <w:szCs w:val="28"/>
        </w:rPr>
        <w:t xml:space="preserve"> May 201</w:t>
      </w:r>
      <w:r w:rsidR="002D5A33">
        <w:rPr>
          <w:rFonts w:ascii="Calibri" w:hAnsi="Calibri"/>
          <w:b/>
          <w:sz w:val="28"/>
          <w:szCs w:val="28"/>
        </w:rPr>
        <w:t>9</w:t>
      </w:r>
    </w:p>
    <w:p w:rsidR="001C718D" w:rsidRDefault="001C718D">
      <w:pPr>
        <w:rPr>
          <w:color w:val="1F497D"/>
        </w:rPr>
      </w:pPr>
    </w:p>
    <w:p w:rsidR="00DE6B29" w:rsidRDefault="00DE6B2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:rsidR="00BB1FDF" w:rsidRDefault="00BB1FDF" w:rsidP="00BB1FD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Disciplinary</w:t>
      </w:r>
    </w:p>
    <w:p w:rsidR="00286358" w:rsidRPr="00286358" w:rsidRDefault="00BB1FDF" w:rsidP="0028635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Terms of reference –</w:t>
      </w:r>
      <w:r w:rsidR="00676FA5" w:rsidRPr="00286358">
        <w:rPr>
          <w:rFonts w:ascii="Tahoma" w:hAnsi="Tahoma" w:cs="Tahoma"/>
          <w:sz w:val="20"/>
          <w:szCs w:val="20"/>
        </w:rPr>
        <w:t xml:space="preserve"> </w:t>
      </w:r>
      <w:r w:rsidRPr="00286358">
        <w:rPr>
          <w:rFonts w:ascii="Tahoma" w:hAnsi="Tahoma" w:cs="Tahoma"/>
          <w:strike/>
          <w:sz w:val="20"/>
          <w:szCs w:val="20"/>
        </w:rPr>
        <w:t xml:space="preserve"> </w:t>
      </w:r>
      <w:r w:rsidR="005B5045" w:rsidRPr="00286358">
        <w:rPr>
          <w:rFonts w:ascii="Tahoma" w:hAnsi="Tahoma" w:cs="Tahoma"/>
          <w:sz w:val="20"/>
          <w:szCs w:val="20"/>
        </w:rPr>
        <w:t xml:space="preserve">To deal with disciplinary and misconduct procedures in accordance with </w:t>
      </w:r>
    </w:p>
    <w:p w:rsid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proofErr w:type="gramStart"/>
      <w:r w:rsidRPr="00286358">
        <w:rPr>
          <w:rFonts w:ascii="Tahoma" w:hAnsi="Tahoma" w:cs="Tahoma"/>
          <w:sz w:val="20"/>
          <w:szCs w:val="20"/>
        </w:rPr>
        <w:t>the</w:t>
      </w:r>
      <w:proofErr w:type="gramEnd"/>
      <w:r w:rsidRPr="00286358">
        <w:rPr>
          <w:rFonts w:ascii="Tahoma" w:hAnsi="Tahoma" w:cs="Tahoma"/>
          <w:sz w:val="20"/>
          <w:szCs w:val="20"/>
        </w:rPr>
        <w:t xml:space="preserve"> provisions within the Rules and Regulations of The F</w:t>
      </w:r>
      <w:r w:rsidR="00973798" w:rsidRPr="00286358">
        <w:rPr>
          <w:rFonts w:ascii="Tahoma" w:hAnsi="Tahoma" w:cs="Tahoma"/>
          <w:sz w:val="20"/>
          <w:szCs w:val="20"/>
        </w:rPr>
        <w:t>ootball Association</w:t>
      </w:r>
      <w:r w:rsidRPr="00286358">
        <w:rPr>
          <w:rFonts w:ascii="Tahoma" w:hAnsi="Tahoma" w:cs="Tahoma"/>
          <w:sz w:val="20"/>
          <w:szCs w:val="20"/>
        </w:rPr>
        <w:t xml:space="preserve"> and of this </w:t>
      </w:r>
    </w:p>
    <w:p w:rsidR="005B5045" w:rsidRP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proofErr w:type="gramStart"/>
      <w:r w:rsidRPr="00286358">
        <w:rPr>
          <w:rFonts w:ascii="Tahoma" w:hAnsi="Tahoma" w:cs="Tahoma"/>
          <w:sz w:val="20"/>
          <w:szCs w:val="20"/>
        </w:rPr>
        <w:t>Association.</w:t>
      </w:r>
      <w:proofErr w:type="gramEnd"/>
    </w:p>
    <w:p w:rsidR="00286358" w:rsidRDefault="00286358" w:rsidP="00286358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have an understanding of the Rules of The FA and Hampshire FA relating to Discipline.</w:t>
      </w:r>
    </w:p>
    <w:p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Default="00BB1FDF" w:rsidP="00BB1FDF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serve the Association as </w:t>
      </w:r>
      <w:r w:rsidR="00DE4034">
        <w:rPr>
          <w:rFonts w:ascii="Tahoma" w:hAnsi="Tahoma" w:cs="Tahoma"/>
          <w:sz w:val="20"/>
          <w:szCs w:val="20"/>
        </w:rPr>
        <w:t>a</w:t>
      </w:r>
      <w:r w:rsidR="00FD604F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Member of Disciplinary Commissions</w:t>
      </w:r>
      <w:r w:rsidR="00FD604F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 xml:space="preserve"> Boards of Enquiry.</w:t>
      </w:r>
    </w:p>
    <w:p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B1FDF" w:rsidRPr="007C4D38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C4D38">
        <w:rPr>
          <w:rFonts w:ascii="Tahoma" w:hAnsi="Tahoma" w:cs="Tahoma"/>
          <w:sz w:val="20"/>
          <w:szCs w:val="20"/>
        </w:rPr>
        <w:t>To represent the Association at meetings and seminars of The FA and other organisations relevant to discipline as and when required.</w:t>
      </w:r>
    </w:p>
    <w:p w:rsidR="00BB1FDF" w:rsidRDefault="00BB1FDF" w:rsidP="00BB1FD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762D0" w:rsidRDefault="00BB1FDF" w:rsidP="001762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remember at all times that the cases that you will be dealing with require you to remain confidential at all times</w:t>
      </w:r>
    </w:p>
    <w:p w:rsidR="001762D0" w:rsidRPr="001762D0" w:rsidRDefault="001762D0" w:rsidP="001762D0">
      <w:pPr>
        <w:pStyle w:val="ListParagraph"/>
        <w:rPr>
          <w:rFonts w:ascii="Calibri" w:hAnsi="Calibri"/>
          <w:b/>
          <w:u w:val="single"/>
        </w:rPr>
      </w:pPr>
    </w:p>
    <w:p w:rsidR="00994A69" w:rsidRPr="001762D0" w:rsidRDefault="00994A69" w:rsidP="001762D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762D0">
        <w:rPr>
          <w:rFonts w:ascii="Calibri" w:hAnsi="Calibri"/>
          <w:b/>
          <w:u w:val="single"/>
        </w:rPr>
        <w:t>Personal Characteristics</w:t>
      </w:r>
    </w:p>
    <w:p w:rsidR="00994A69" w:rsidRPr="00994A69" w:rsidRDefault="00994A69" w:rsidP="005811A4">
      <w:pPr>
        <w:spacing w:after="0" w:line="360" w:lineRule="auto"/>
        <w:rPr>
          <w:rFonts w:ascii="Calibri" w:hAnsi="Calibri"/>
          <w:u w:val="single"/>
        </w:rPr>
      </w:pPr>
    </w:p>
    <w:p w:rsidR="00994A69" w:rsidRPr="00994A69" w:rsidRDefault="00994A69" w:rsidP="001762D0">
      <w:pPr>
        <w:spacing w:after="0" w:line="360" w:lineRule="auto"/>
        <w:rPr>
          <w:rFonts w:ascii="Calibri" w:hAnsi="Calibri"/>
        </w:rPr>
      </w:pPr>
      <w:r w:rsidRPr="00994A69">
        <w:rPr>
          <w:rFonts w:ascii="Calibri" w:hAnsi="Calibri"/>
        </w:rPr>
        <w:t>The key qualities required are:</w:t>
      </w:r>
    </w:p>
    <w:p w:rsidR="00994A69" w:rsidRPr="00994A69" w:rsidRDefault="00994A69" w:rsidP="005811A4">
      <w:pPr>
        <w:spacing w:after="0" w:line="360" w:lineRule="auto"/>
        <w:ind w:left="-851"/>
        <w:rPr>
          <w:rFonts w:ascii="Calibri" w:hAnsi="Calibri"/>
        </w:rPr>
      </w:pPr>
    </w:p>
    <w:p w:rsidR="00994A69" w:rsidRPr="007C4D38" w:rsidRDefault="00994A69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1762D0">
        <w:rPr>
          <w:rFonts w:ascii="Calibri" w:hAnsi="Calibri"/>
          <w:bCs/>
        </w:rPr>
        <w:t>Ability to work collaboratively together and with the football bodies, across all the equality strands</w:t>
      </w:r>
    </w:p>
    <w:p w:rsidR="007C4D38" w:rsidRPr="00286358" w:rsidRDefault="007C4D38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286358">
        <w:rPr>
          <w:rFonts w:ascii="Calibri" w:hAnsi="Calibri"/>
          <w:bCs/>
        </w:rPr>
        <w:t>A sound knowledge of judicial processes and preferably within a sporting context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  <w:bCs/>
        </w:rPr>
        <w:t>Strong interpersonal and influencing skills.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</w:rPr>
        <w:t>Understanding of sport and football at all levels.</w:t>
      </w:r>
    </w:p>
    <w:p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  <w:bCs/>
        </w:rPr>
      </w:pPr>
      <w:r w:rsidRPr="001762D0">
        <w:rPr>
          <w:rFonts w:ascii="Calibri" w:hAnsi="Calibri"/>
          <w:bCs/>
        </w:rPr>
        <w:t>Patience and diplomacy.</w:t>
      </w:r>
    </w:p>
    <w:p w:rsidR="00994A69" w:rsidRDefault="00994A69" w:rsidP="00994A69">
      <w:pPr>
        <w:rPr>
          <w:rFonts w:ascii="Calibri" w:hAnsi="Calibri"/>
        </w:rPr>
      </w:pPr>
    </w:p>
    <w:p w:rsidR="00045460" w:rsidRDefault="00045460" w:rsidP="00994A69">
      <w:pPr>
        <w:rPr>
          <w:rFonts w:ascii="Calibri" w:hAnsi="Calibri"/>
        </w:rPr>
      </w:pPr>
    </w:p>
    <w:p w:rsidR="00045460" w:rsidRDefault="00045460" w:rsidP="00994A69">
      <w:pPr>
        <w:rPr>
          <w:rFonts w:ascii="Calibri" w:hAnsi="Calibri"/>
        </w:rPr>
      </w:pPr>
    </w:p>
    <w:p w:rsidR="00533C55" w:rsidRDefault="00533C55" w:rsidP="00994A69">
      <w:pPr>
        <w:rPr>
          <w:rFonts w:ascii="Calibri" w:hAnsi="Calibri"/>
        </w:rPr>
      </w:pPr>
    </w:p>
    <w:p w:rsidR="00533C55" w:rsidRDefault="00533C55" w:rsidP="00994A69">
      <w:pPr>
        <w:rPr>
          <w:rFonts w:ascii="Calibri" w:hAnsi="Calibri"/>
        </w:rPr>
      </w:pPr>
    </w:p>
    <w:p w:rsidR="00135DC8" w:rsidRDefault="00135DC8" w:rsidP="00994A69">
      <w:pPr>
        <w:rPr>
          <w:rFonts w:ascii="Calibri" w:hAnsi="Calibri"/>
        </w:rPr>
      </w:pPr>
    </w:p>
    <w:p w:rsidR="001762D0" w:rsidRDefault="001762D0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3C5009" w:rsidRDefault="003C5009" w:rsidP="00994A69">
      <w:pPr>
        <w:rPr>
          <w:rFonts w:ascii="Calibri" w:hAnsi="Calibri"/>
        </w:rPr>
      </w:pPr>
    </w:p>
    <w:p w:rsidR="001762D0" w:rsidRPr="00994A69" w:rsidRDefault="001762D0" w:rsidP="00994A69">
      <w:pPr>
        <w:rPr>
          <w:rFonts w:ascii="Calibri" w:hAnsi="Calibri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94A69" w:rsidRPr="00994A69" w:rsidTr="00994A69">
        <w:tc>
          <w:tcPr>
            <w:tcW w:w="10065" w:type="dxa"/>
          </w:tcPr>
          <w:p w:rsidR="00351698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how you meet the person specification as set out above</w:t>
            </w:r>
          </w:p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:rsidTr="00994A69">
        <w:tc>
          <w:tcPr>
            <w:tcW w:w="10065" w:type="dxa"/>
          </w:tcPr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:rsidR="00994A69" w:rsidRDefault="00994A69" w:rsidP="00994A69">
            <w:pPr>
              <w:rPr>
                <w:rFonts w:ascii="Calibri" w:hAnsi="Calibri" w:cs="Arial"/>
              </w:rPr>
            </w:pPr>
          </w:p>
          <w:p w:rsidR="00135DC8" w:rsidRPr="00994A69" w:rsidRDefault="00135DC8" w:rsidP="00994A69">
            <w:pPr>
              <w:rPr>
                <w:rFonts w:ascii="Calibri" w:hAnsi="Calibri" w:cs="Arial"/>
              </w:rPr>
            </w:pPr>
          </w:p>
        </w:tc>
      </w:tr>
    </w:tbl>
    <w:p w:rsidR="00533C55" w:rsidRDefault="00533C55"/>
    <w:p w:rsidR="00135DC8" w:rsidRDefault="00135DC8">
      <w:r>
        <w:br w:type="page"/>
      </w:r>
      <w:r w:rsidR="00533C55">
        <w:lastRenderedPageBreak/>
        <w:br/>
      </w:r>
    </w:p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10065"/>
      </w:tblGrid>
      <w:tr w:rsidR="00994A69" w:rsidRPr="00994A69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your reasons/motivations for wanting to be on this Panel</w:t>
            </w:r>
          </w:p>
          <w:p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994A69" w:rsidRPr="00994A69" w:rsidRDefault="00994A69" w:rsidP="00994A69">
      <w:pPr>
        <w:ind w:left="-851" w:right="-908"/>
        <w:jc w:val="both"/>
        <w:rPr>
          <w:rFonts w:ascii="Calibri" w:hAnsi="Calibri" w:cs="Arial"/>
        </w:rPr>
      </w:pPr>
    </w:p>
    <w:p w:rsidR="00C956A3" w:rsidRDefault="00994A69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994A69">
        <w:rPr>
          <w:rFonts w:ascii="Calibri" w:hAnsi="Calibri" w:cs="Arial"/>
          <w:b/>
          <w:bCs/>
        </w:rPr>
        <w:t>In addition please attach an up to date CV and return this along with your completed form to:</w:t>
      </w:r>
    </w:p>
    <w:p w:rsidR="00FC34BC" w:rsidRDefault="00C956A3" w:rsidP="00C956A3">
      <w:pPr>
        <w:ind w:left="-851" w:right="-908"/>
        <w:jc w:val="both"/>
        <w:rPr>
          <w:rFonts w:ascii="Calibri" w:hAnsi="Calibri"/>
          <w:b/>
        </w:rPr>
      </w:pPr>
      <w:r w:rsidRPr="00C956A3">
        <w:rPr>
          <w:rFonts w:ascii="Calibri" w:hAnsi="Calibri"/>
          <w:b/>
        </w:rPr>
        <w:t>Hampshire County FA, (</w:t>
      </w:r>
      <w:r w:rsidR="00FC34BC">
        <w:rPr>
          <w:rFonts w:ascii="Calibri" w:hAnsi="Calibri"/>
          <w:b/>
        </w:rPr>
        <w:t xml:space="preserve">Front Lawn Recreation Ground, </w:t>
      </w:r>
      <w:proofErr w:type="spellStart"/>
      <w:r w:rsidR="00FC34BC">
        <w:rPr>
          <w:rFonts w:ascii="Calibri" w:hAnsi="Calibri"/>
          <w:b/>
        </w:rPr>
        <w:t>Somborne</w:t>
      </w:r>
      <w:proofErr w:type="spellEnd"/>
      <w:r w:rsidR="00FC34BC">
        <w:rPr>
          <w:rFonts w:ascii="Calibri" w:hAnsi="Calibri"/>
          <w:b/>
        </w:rPr>
        <w:t xml:space="preserve"> Drive, Havant, PO9 5AN)</w:t>
      </w:r>
      <w:r w:rsidRPr="00C956A3">
        <w:rPr>
          <w:rFonts w:ascii="Calibri" w:hAnsi="Calibri"/>
          <w:b/>
        </w:rPr>
        <w:t xml:space="preserve">; </w:t>
      </w:r>
    </w:p>
    <w:p w:rsidR="00C956A3" w:rsidRPr="00C956A3" w:rsidRDefault="00C956A3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/>
          <w:b/>
        </w:rPr>
        <w:t xml:space="preserve">Email: </w:t>
      </w:r>
      <w:hyperlink r:id="rId14" w:history="1">
        <w:r w:rsidRPr="00C956A3">
          <w:rPr>
            <w:rStyle w:val="Hyperlink"/>
            <w:rFonts w:ascii="Calibri" w:hAnsi="Calibri"/>
            <w:b/>
            <w:color w:val="auto"/>
          </w:rPr>
          <w:t>debbie.sowton@hampshirefa.com</w:t>
        </w:r>
      </w:hyperlink>
    </w:p>
    <w:p w:rsidR="002A499C" w:rsidRDefault="00994A69" w:rsidP="001762D0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 w:cs="Arial"/>
          <w:b/>
          <w:bCs/>
        </w:rPr>
        <w:t xml:space="preserve">All forms (application </w:t>
      </w:r>
      <w:r w:rsidRPr="003C5009">
        <w:rPr>
          <w:rFonts w:ascii="Calibri" w:hAnsi="Calibri" w:cs="Arial"/>
          <w:b/>
          <w:bCs/>
        </w:rPr>
        <w:t>form</w:t>
      </w:r>
      <w:r w:rsidR="00973798" w:rsidRPr="003C5009">
        <w:rPr>
          <w:rFonts w:ascii="Calibri" w:hAnsi="Calibri" w:cs="Arial"/>
          <w:b/>
          <w:bCs/>
        </w:rPr>
        <w:t xml:space="preserve"> </w:t>
      </w:r>
      <w:r w:rsidR="00FA335D" w:rsidRPr="003C5009">
        <w:rPr>
          <w:rFonts w:ascii="Calibri" w:hAnsi="Calibri" w:cs="Arial"/>
          <w:b/>
          <w:bCs/>
        </w:rPr>
        <w:t>&amp;</w:t>
      </w:r>
      <w:r w:rsidRPr="00C956A3">
        <w:rPr>
          <w:rFonts w:ascii="Calibri" w:hAnsi="Calibri" w:cs="Arial"/>
          <w:b/>
          <w:bCs/>
        </w:rPr>
        <w:t xml:space="preserve"> CV) must be returned by</w:t>
      </w:r>
      <w:r w:rsidR="00043693" w:rsidRPr="00C956A3">
        <w:rPr>
          <w:rFonts w:ascii="Calibri" w:hAnsi="Calibri" w:cs="Arial"/>
          <w:b/>
          <w:bCs/>
        </w:rPr>
        <w:t xml:space="preserve"> (</w:t>
      </w:r>
      <w:r w:rsidR="00C956A3" w:rsidRPr="00C956A3">
        <w:rPr>
          <w:rFonts w:ascii="Calibri" w:hAnsi="Calibri"/>
          <w:b/>
        </w:rPr>
        <w:t xml:space="preserve">Midnight, </w:t>
      </w:r>
      <w:r w:rsidR="002D5A33">
        <w:rPr>
          <w:rFonts w:ascii="Calibri" w:hAnsi="Calibri"/>
          <w:b/>
        </w:rPr>
        <w:t>Wednes</w:t>
      </w:r>
      <w:r w:rsidR="00FA335D">
        <w:rPr>
          <w:rFonts w:ascii="Calibri" w:hAnsi="Calibri"/>
          <w:b/>
        </w:rPr>
        <w:t>day 1</w:t>
      </w:r>
      <w:r w:rsidR="00FA335D" w:rsidRPr="00FA335D">
        <w:rPr>
          <w:rFonts w:ascii="Calibri" w:hAnsi="Calibri"/>
          <w:b/>
          <w:vertAlign w:val="superscript"/>
        </w:rPr>
        <w:t>st</w:t>
      </w:r>
      <w:r w:rsidR="00FA335D">
        <w:rPr>
          <w:rFonts w:ascii="Calibri" w:hAnsi="Calibri"/>
          <w:b/>
        </w:rPr>
        <w:t xml:space="preserve"> May 201</w:t>
      </w:r>
      <w:r w:rsidR="002D5A33">
        <w:rPr>
          <w:rFonts w:ascii="Calibri" w:hAnsi="Calibri"/>
          <w:b/>
        </w:rPr>
        <w:t>9</w:t>
      </w:r>
      <w:r w:rsidR="00043693" w:rsidRPr="00C956A3">
        <w:rPr>
          <w:rFonts w:ascii="Calibri" w:hAnsi="Calibri" w:cs="Arial"/>
          <w:b/>
          <w:bCs/>
        </w:rPr>
        <w:t>)</w:t>
      </w:r>
      <w:r w:rsidR="00621235" w:rsidRPr="00C956A3">
        <w:rPr>
          <w:rFonts w:ascii="Calibri" w:hAnsi="Calibri" w:cs="Arial"/>
          <w:b/>
          <w:bCs/>
        </w:rPr>
        <w:t>.</w:t>
      </w: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Pr="002D5A33" w:rsidRDefault="002D5A33" w:rsidP="002D5A33">
      <w:pPr>
        <w:ind w:left="-851" w:right="-908"/>
        <w:jc w:val="center"/>
        <w:rPr>
          <w:rFonts w:ascii="Calibri" w:hAnsi="Calibri" w:cs="Arial"/>
          <w:b/>
          <w:bCs/>
          <w:sz w:val="32"/>
          <w:szCs w:val="32"/>
        </w:rPr>
      </w:pPr>
      <w:r w:rsidRPr="002D5A33">
        <w:rPr>
          <w:rFonts w:ascii="Calibri" w:hAnsi="Calibri" w:cs="Arial"/>
          <w:b/>
          <w:bCs/>
          <w:sz w:val="32"/>
          <w:szCs w:val="32"/>
        </w:rPr>
        <w:t>Hampshire FA Discipline Panel</w:t>
      </w:r>
    </w:p>
    <w:p w:rsidR="002D5A33" w:rsidRDefault="002D5A33" w:rsidP="002D5A33">
      <w:pPr>
        <w:ind w:right="-908"/>
        <w:rPr>
          <w:rFonts w:ascii="Calibri" w:hAnsi="Calibri" w:cs="Arial"/>
          <w:b/>
          <w:bCs/>
        </w:rPr>
      </w:pPr>
    </w:p>
    <w:p w:rsidR="002D5A33" w:rsidRDefault="002D5A33" w:rsidP="00A72978">
      <w:pPr>
        <w:ind w:left="-851" w:right="-908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 wish to be considered to be eligible (subject to training) to sit on the following panel/s for this season</w:t>
      </w:r>
      <w:r w:rsidR="00846F87">
        <w:rPr>
          <w:rFonts w:ascii="Calibri" w:hAnsi="Calibri" w:cs="Arial"/>
          <w:b/>
          <w:bCs/>
        </w:rPr>
        <w:t>, subject to completing and passing the online FA Committee Members Course (must be retaken and passed every 2 years)</w:t>
      </w:r>
    </w:p>
    <w:p w:rsidR="00A72978" w:rsidRDefault="00A72978" w:rsidP="00FC34BC">
      <w:pPr>
        <w:ind w:right="-908"/>
        <w:rPr>
          <w:rFonts w:ascii="Calibri" w:hAnsi="Calibri" w:cs="Arial"/>
          <w:b/>
          <w:bCs/>
        </w:rPr>
      </w:pPr>
    </w:p>
    <w:p w:rsidR="002D5A33" w:rsidRDefault="002D5A33" w:rsidP="00846F87">
      <w:pPr>
        <w:ind w:left="-851" w:right="-908"/>
        <w:rPr>
          <w:rFonts w:ascii="Calibri" w:hAnsi="Calibri" w:cs="Arial"/>
          <w:b/>
          <w:bCs/>
        </w:rPr>
      </w:pPr>
      <w:r w:rsidRPr="002D5A33">
        <w:rPr>
          <w:rFonts w:ascii="Calibri" w:hAnsi="Calibri" w:cs="Arial"/>
          <w:b/>
          <w:bCs/>
        </w:rPr>
        <w:t>Please tick all that apply:-</w:t>
      </w:r>
    </w:p>
    <w:tbl>
      <w:tblPr>
        <w:tblW w:w="572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8"/>
        <w:gridCol w:w="567"/>
      </w:tblGrid>
      <w:tr w:rsidR="002D5A33" w:rsidTr="00A72978">
        <w:trPr>
          <w:trHeight w:val="540"/>
        </w:trPr>
        <w:tc>
          <w:tcPr>
            <w:tcW w:w="5158" w:type="dxa"/>
          </w:tcPr>
          <w:p w:rsidR="002D5A33" w:rsidRPr="00A72978" w:rsidRDefault="00846F87" w:rsidP="00FC34BC">
            <w:pPr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>Panel Member – Wing/Usher</w:t>
            </w:r>
          </w:p>
        </w:tc>
        <w:tc>
          <w:tcPr>
            <w:tcW w:w="567" w:type="dxa"/>
          </w:tcPr>
          <w:p w:rsidR="00846F87" w:rsidRDefault="00846F87" w:rsidP="00846F87">
            <w:pPr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07618" w:rsidTr="00A72978">
        <w:trPr>
          <w:trHeight w:val="540"/>
        </w:trPr>
        <w:tc>
          <w:tcPr>
            <w:tcW w:w="5158" w:type="dxa"/>
          </w:tcPr>
          <w:p w:rsidR="00007618" w:rsidRPr="00A72978" w:rsidRDefault="00846F87" w:rsidP="00FC34BC">
            <w:pPr>
              <w:tabs>
                <w:tab w:val="left" w:pos="960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>Chairman</w:t>
            </w:r>
          </w:p>
        </w:tc>
        <w:tc>
          <w:tcPr>
            <w:tcW w:w="567" w:type="dxa"/>
          </w:tcPr>
          <w:p w:rsidR="00007618" w:rsidRDefault="00007618" w:rsidP="00846F87">
            <w:pPr>
              <w:tabs>
                <w:tab w:val="left" w:pos="4425"/>
              </w:tabs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07618" w:rsidTr="00A72978">
        <w:trPr>
          <w:trHeight w:val="540"/>
        </w:trPr>
        <w:tc>
          <w:tcPr>
            <w:tcW w:w="5158" w:type="dxa"/>
          </w:tcPr>
          <w:p w:rsidR="00007618" w:rsidRPr="00A72978" w:rsidRDefault="00846F87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 xml:space="preserve">LADFP – </w:t>
            </w:r>
            <w:r w:rsidR="00A72978" w:rsidRPr="00A72978">
              <w:rPr>
                <w:rFonts w:ascii="Calibri" w:hAnsi="Calibri" w:cs="Arial"/>
                <w:bCs/>
              </w:rPr>
              <w:t>Independent</w:t>
            </w:r>
            <w:r w:rsidRPr="00A72978">
              <w:rPr>
                <w:rFonts w:ascii="Calibri" w:hAnsi="Calibri" w:cs="Arial"/>
                <w:bCs/>
              </w:rPr>
              <w:t xml:space="preserve"> or Association Member</w:t>
            </w:r>
          </w:p>
        </w:tc>
        <w:tc>
          <w:tcPr>
            <w:tcW w:w="567" w:type="dxa"/>
          </w:tcPr>
          <w:p w:rsidR="00007618" w:rsidRDefault="00007618" w:rsidP="002D5A33">
            <w:pPr>
              <w:ind w:left="-851" w:right="-908"/>
              <w:rPr>
                <w:rFonts w:ascii="Calibri" w:hAnsi="Calibri" w:cs="Arial"/>
                <w:b/>
                <w:bCs/>
              </w:rPr>
            </w:pPr>
          </w:p>
        </w:tc>
      </w:tr>
      <w:tr w:rsidR="00A72978" w:rsidTr="00A72978">
        <w:trPr>
          <w:trHeight w:val="540"/>
        </w:trPr>
        <w:tc>
          <w:tcPr>
            <w:tcW w:w="5158" w:type="dxa"/>
          </w:tcPr>
          <w:p w:rsidR="00A72978" w:rsidRPr="00A72978" w:rsidRDefault="00A72978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 xml:space="preserve">Chairman or Panel Members Young People in Football  </w:t>
            </w:r>
          </w:p>
          <w:p w:rsidR="00A72978" w:rsidRPr="00A72978" w:rsidRDefault="00A72978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  <w:r w:rsidRPr="00A72978">
              <w:rPr>
                <w:rFonts w:ascii="Calibri" w:hAnsi="Calibri" w:cs="Arial"/>
                <w:b/>
                <w:bCs/>
              </w:rPr>
              <w:t>Personal Hearings only</w:t>
            </w:r>
          </w:p>
        </w:tc>
        <w:tc>
          <w:tcPr>
            <w:tcW w:w="567" w:type="dxa"/>
          </w:tcPr>
          <w:p w:rsidR="00A72978" w:rsidRDefault="00A72978" w:rsidP="002D5A33">
            <w:pPr>
              <w:ind w:left="-851" w:right="-908"/>
              <w:rPr>
                <w:rFonts w:ascii="Calibri" w:hAnsi="Calibri" w:cs="Arial"/>
                <w:b/>
                <w:bCs/>
              </w:rPr>
            </w:pPr>
          </w:p>
        </w:tc>
      </w:tr>
      <w:tr w:rsidR="00FC34BC" w:rsidTr="00A72978">
        <w:trPr>
          <w:trHeight w:val="540"/>
        </w:trPr>
        <w:tc>
          <w:tcPr>
            <w:tcW w:w="5158" w:type="dxa"/>
          </w:tcPr>
          <w:p w:rsidR="00FC34BC" w:rsidRDefault="00FC34BC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Wish to be considered as a Trainee Chairman </w:t>
            </w:r>
          </w:p>
          <w:p w:rsidR="00FC34BC" w:rsidRPr="00A72978" w:rsidRDefault="00FC34BC" w:rsidP="00FC34BC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(subject to attending FA training)</w:t>
            </w:r>
          </w:p>
        </w:tc>
        <w:tc>
          <w:tcPr>
            <w:tcW w:w="567" w:type="dxa"/>
          </w:tcPr>
          <w:p w:rsidR="00FC34BC" w:rsidRDefault="00FC34BC" w:rsidP="002D5A33">
            <w:pPr>
              <w:ind w:left="-851" w:right="-908"/>
              <w:rPr>
                <w:rFonts w:ascii="Calibri" w:hAnsi="Calibri" w:cs="Arial"/>
                <w:b/>
                <w:bCs/>
              </w:rPr>
            </w:pPr>
          </w:p>
        </w:tc>
      </w:tr>
    </w:tbl>
    <w:p w:rsidR="002D5A33" w:rsidRDefault="002D5A33" w:rsidP="002D5A33">
      <w:pPr>
        <w:ind w:left="-851" w:right="-908"/>
        <w:rPr>
          <w:rFonts w:ascii="Calibri" w:hAnsi="Calibri" w:cs="Arial"/>
          <w:b/>
          <w:bCs/>
        </w:rPr>
      </w:pPr>
    </w:p>
    <w:p w:rsidR="002D5A33" w:rsidRDefault="002D5A33" w:rsidP="002D5A33">
      <w:pPr>
        <w:ind w:left="-851" w:right="-908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2D5A33" w:rsidRDefault="002D5A33" w:rsidP="00FC34BC">
      <w:pPr>
        <w:ind w:right="-908"/>
        <w:jc w:val="both"/>
        <w:rPr>
          <w:rFonts w:ascii="Calibri" w:hAnsi="Calibri" w:cs="Arial"/>
          <w:b/>
          <w:bCs/>
        </w:rPr>
      </w:pPr>
    </w:p>
    <w:p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:rsidR="008312CF" w:rsidRDefault="008312CF" w:rsidP="009162BA">
      <w:pPr>
        <w:spacing w:after="0" w:line="360" w:lineRule="auto"/>
        <w:rPr>
          <w:rFonts w:ascii="Calibri" w:hAnsi="Calibri"/>
          <w:color w:val="1F497D"/>
        </w:rPr>
      </w:pPr>
    </w:p>
    <w:p w:rsidR="008312CF" w:rsidRPr="008312CF" w:rsidRDefault="008312CF" w:rsidP="008312CF">
      <w:pPr>
        <w:pStyle w:val="Title"/>
        <w:rPr>
          <w:rFonts w:ascii="Tahoma" w:hAnsi="Tahoma" w:cs="Tahoma"/>
          <w:szCs w:val="28"/>
        </w:rPr>
      </w:pPr>
      <w:r w:rsidRPr="0067421D">
        <w:rPr>
          <w:rFonts w:ascii="Tahoma" w:hAnsi="Tahoma" w:cs="Tahoma"/>
          <w:szCs w:val="28"/>
        </w:rPr>
        <w:t>HAMPSHIRE FOOTBALL ASSOCIATION</w:t>
      </w:r>
    </w:p>
    <w:p w:rsidR="008312CF" w:rsidRDefault="008312CF" w:rsidP="008312CF">
      <w:pPr>
        <w:pStyle w:val="Subtitle"/>
        <w:rPr>
          <w:rFonts w:ascii="Tahoma" w:hAnsi="Tahoma" w:cs="Tahoma"/>
          <w:sz w:val="24"/>
        </w:rPr>
      </w:pPr>
      <w:r w:rsidRPr="0067421D">
        <w:rPr>
          <w:rFonts w:ascii="Tahoma" w:hAnsi="Tahoma" w:cs="Tahoma"/>
          <w:sz w:val="24"/>
        </w:rPr>
        <w:t xml:space="preserve">Discipline Panel Members Details </w:t>
      </w:r>
      <w:r>
        <w:rPr>
          <w:rFonts w:ascii="Tahoma" w:hAnsi="Tahoma" w:cs="Tahoma"/>
          <w:sz w:val="24"/>
        </w:rPr>
        <w:t>201</w:t>
      </w:r>
      <w:r w:rsidR="002D5A33">
        <w:rPr>
          <w:rFonts w:ascii="Tahoma" w:hAnsi="Tahoma" w:cs="Tahoma"/>
          <w:sz w:val="24"/>
        </w:rPr>
        <w:t>9-2020</w:t>
      </w:r>
    </w:p>
    <w:p w:rsidR="008312CF" w:rsidRPr="008312CF" w:rsidRDefault="008312CF" w:rsidP="008312CF">
      <w:pPr>
        <w:pStyle w:val="Subtitle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946"/>
      </w:tblGrid>
      <w:tr w:rsidR="008312CF" w:rsidRPr="008312CF" w:rsidTr="00AB2BA8">
        <w:trPr>
          <w:trHeight w:val="454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pStyle w:val="Heading1"/>
              <w:rPr>
                <w:rFonts w:ascii="Tahoma" w:hAnsi="Tahoma" w:cs="Tahoma"/>
              </w:rPr>
            </w:pPr>
            <w:r w:rsidRPr="008312CF">
              <w:rPr>
                <w:rFonts w:ascii="Tahoma" w:hAnsi="Tahoma" w:cs="Tahoma"/>
              </w:rPr>
              <w:t>Name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1296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701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Telephone</w:t>
            </w:r>
          </w:p>
        </w:tc>
        <w:tc>
          <w:tcPr>
            <w:tcW w:w="7946" w:type="dxa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                                   Work:- </w:t>
            </w: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Mobile:-                                         </w:t>
            </w:r>
          </w:p>
        </w:tc>
      </w:tr>
      <w:tr w:rsidR="008312CF" w:rsidRPr="008312CF" w:rsidTr="00AB2BA8">
        <w:trPr>
          <w:trHeight w:val="454"/>
        </w:trPr>
        <w:tc>
          <w:tcPr>
            <w:tcW w:w="1908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94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</w:t>
            </w: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Work:-  </w:t>
            </w:r>
          </w:p>
        </w:tc>
      </w:tr>
    </w:tbl>
    <w:p w:rsidR="00A36C61" w:rsidRDefault="008312CF" w:rsidP="00B62EBA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Availability</w:t>
      </w:r>
    </w:p>
    <w:p w:rsidR="00A36C61" w:rsidRPr="00A36C61" w:rsidRDefault="00A36C61" w:rsidP="00A36C6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3525"/>
        <w:gridCol w:w="3708"/>
      </w:tblGrid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Daytime</w:t>
            </w: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Evening</w:t>
            </w: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Monday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Tuesday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Wednesday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Thursday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Friday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AB2BA8">
        <w:trPr>
          <w:trHeight w:val="454"/>
        </w:trPr>
        <w:tc>
          <w:tcPr>
            <w:tcW w:w="2088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Saturday AM</w:t>
            </w:r>
          </w:p>
        </w:tc>
        <w:tc>
          <w:tcPr>
            <w:tcW w:w="3780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B77FB2" w:rsidRDefault="00B77FB2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8312CF" w:rsidRPr="008312CF" w:rsidRDefault="008312CF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8312CF">
        <w:rPr>
          <w:rFonts w:ascii="Tahoma" w:hAnsi="Tahoma" w:cs="Tahoma"/>
          <w:b/>
          <w:sz w:val="20"/>
          <w:szCs w:val="20"/>
          <w:u w:val="single"/>
        </w:rPr>
        <w:t>Non Personals – by WEBEX (need access to computer with Speaker /Headphones or IPAD)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3421"/>
        <w:gridCol w:w="3685"/>
      </w:tblGrid>
      <w:tr w:rsidR="008312CF" w:rsidRPr="008312CF" w:rsidTr="007D3EC5">
        <w:trPr>
          <w:trHeight w:val="240"/>
        </w:trPr>
        <w:tc>
          <w:tcPr>
            <w:tcW w:w="2108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Monday AM/PM</w:t>
            </w:r>
          </w:p>
        </w:tc>
        <w:tc>
          <w:tcPr>
            <w:tcW w:w="3421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Tuesday AM/PM</w:t>
            </w:r>
          </w:p>
        </w:tc>
        <w:tc>
          <w:tcPr>
            <w:tcW w:w="3685" w:type="dxa"/>
          </w:tcPr>
          <w:p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Wednesday AM/PM</w:t>
            </w:r>
          </w:p>
        </w:tc>
      </w:tr>
      <w:tr w:rsidR="003B7F19" w:rsidRPr="008312CF" w:rsidTr="007D3EC5">
        <w:trPr>
          <w:trHeight w:val="240"/>
        </w:trPr>
        <w:tc>
          <w:tcPr>
            <w:tcW w:w="2108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Thursday AM/PM</w:t>
            </w:r>
          </w:p>
        </w:tc>
        <w:tc>
          <w:tcPr>
            <w:tcW w:w="3421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Friday AM/PM</w:t>
            </w:r>
          </w:p>
        </w:tc>
        <w:tc>
          <w:tcPr>
            <w:tcW w:w="3685" w:type="dxa"/>
          </w:tcPr>
          <w:p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312CF" w:rsidRPr="008312CF" w:rsidRDefault="008312CF" w:rsidP="008312CF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Area Availability</w:t>
      </w:r>
    </w:p>
    <w:p w:rsidR="008312CF" w:rsidRPr="008312CF" w:rsidRDefault="008312CF" w:rsidP="008312CF">
      <w:pPr>
        <w:pStyle w:val="Heading5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Please note it is a requirement that you are available to sit outside of your own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5079"/>
      </w:tblGrid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8312CF">
            <w:pPr>
              <w:pStyle w:val="Heading3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312CF">
              <w:rPr>
                <w:rFonts w:ascii="Tahoma" w:hAnsi="Tahoma" w:cs="Tahoma"/>
                <w:color w:val="auto"/>
                <w:sz w:val="20"/>
                <w:szCs w:val="20"/>
              </w:rPr>
              <w:t>WINKLEBURY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pStyle w:val="Heading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ISLE OF WIGHT</w:t>
            </w:r>
          </w:p>
          <w:p w:rsidR="008312CF" w:rsidRPr="008312CF" w:rsidRDefault="008312CF" w:rsidP="00FF418E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(Need to be at the Red Jet in So</w:t>
            </w:r>
            <w:r w:rsidR="00FF418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uthampton</w:t>
            </w: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in time to catch the 5.15pm  Jet)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PORTSMOUTH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:rsidTr="00FF418E">
        <w:trPr>
          <w:trHeight w:val="454"/>
        </w:trPr>
        <w:tc>
          <w:tcPr>
            <w:tcW w:w="4163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SOUTHAMPTON</w:t>
            </w:r>
          </w:p>
        </w:tc>
        <w:tc>
          <w:tcPr>
            <w:tcW w:w="5079" w:type="dxa"/>
            <w:vAlign w:val="center"/>
          </w:tcPr>
          <w:p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312CF" w:rsidRDefault="008312CF" w:rsidP="009162BA">
      <w:pPr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14292" w:rsidRDefault="00614292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312CF" w:rsidRPr="00110A2D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Hampshire Football Association</w:t>
      </w:r>
    </w:p>
    <w:p w:rsid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Discipline Panel Me</w:t>
      </w:r>
      <w:r>
        <w:rPr>
          <w:rFonts w:ascii="Tahoma" w:hAnsi="Tahoma" w:cs="Tahoma"/>
          <w:b/>
          <w:sz w:val="20"/>
          <w:szCs w:val="20"/>
        </w:rPr>
        <w:t>mbers Conflict of Interest Form</w:t>
      </w:r>
    </w:p>
    <w:p w:rsidR="008312CF" w:rsidRP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Club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 xml:space="preserve">s involved with </w:t>
      </w:r>
      <w:r>
        <w:rPr>
          <w:rFonts w:ascii="Tahoma" w:hAnsi="Tahoma" w:cs="Tahoma"/>
          <w:b/>
          <w:sz w:val="20"/>
          <w:szCs w:val="20"/>
        </w:rPr>
        <w:t>for Season 201</w:t>
      </w:r>
      <w:r w:rsidR="002D5A33">
        <w:rPr>
          <w:rFonts w:ascii="Tahoma" w:hAnsi="Tahoma" w:cs="Tahoma"/>
          <w:b/>
          <w:sz w:val="20"/>
          <w:szCs w:val="20"/>
        </w:rPr>
        <w:t>9-2020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70DC6">
        <w:rPr>
          <w:rFonts w:ascii="Tahoma" w:hAnsi="Tahoma" w:cs="Tahoma"/>
          <w:b/>
          <w:sz w:val="20"/>
          <w:szCs w:val="20"/>
        </w:rPr>
        <w:t>(Please list age group)</w:t>
      </w:r>
    </w:p>
    <w:p w:rsidR="008312CF" w:rsidRDefault="008312CF" w:rsidP="008312CF">
      <w:r>
        <w:t>1.____________________________________________________________________________</w:t>
      </w:r>
    </w:p>
    <w:p w:rsidR="008312CF" w:rsidRDefault="008312CF" w:rsidP="008312CF">
      <w:r>
        <w:t>2.____________________________________________________________________________</w:t>
      </w:r>
    </w:p>
    <w:p w:rsidR="008312CF" w:rsidRDefault="008312CF" w:rsidP="008312CF">
      <w:r>
        <w:t>3.____________________________________________________________________________</w:t>
      </w:r>
    </w:p>
    <w:p w:rsidR="008312CF" w:rsidRDefault="008312CF" w:rsidP="008312CF">
      <w:r>
        <w:t>4.____________________________________________________________________________</w:t>
      </w:r>
    </w:p>
    <w:p w:rsidR="008312CF" w:rsidRDefault="008312CF" w:rsidP="008312CF">
      <w:r>
        <w:t>5.____________________________________________________________________________</w:t>
      </w:r>
    </w:p>
    <w:p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League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>s Involved with</w:t>
      </w:r>
      <w:r>
        <w:rPr>
          <w:rFonts w:ascii="Tahoma" w:hAnsi="Tahoma" w:cs="Tahoma"/>
          <w:b/>
          <w:sz w:val="20"/>
          <w:szCs w:val="20"/>
        </w:rPr>
        <w:t xml:space="preserve"> for Season 201</w:t>
      </w:r>
      <w:r w:rsidR="002D5A33">
        <w:rPr>
          <w:rFonts w:ascii="Tahoma" w:hAnsi="Tahoma" w:cs="Tahoma"/>
          <w:b/>
          <w:sz w:val="20"/>
          <w:szCs w:val="20"/>
        </w:rPr>
        <w:t>9-2020</w:t>
      </w:r>
      <w:r>
        <w:rPr>
          <w:rFonts w:ascii="Tahoma" w:hAnsi="Tahoma" w:cs="Tahoma"/>
          <w:b/>
          <w:sz w:val="20"/>
          <w:szCs w:val="20"/>
        </w:rPr>
        <w:t xml:space="preserve"> (Officer/Management Committee/Clubs participate in)</w:t>
      </w:r>
    </w:p>
    <w:p w:rsidR="008312CF" w:rsidRDefault="008312CF" w:rsidP="008312CF">
      <w:r>
        <w:t>1.___________________________________________________________________________</w:t>
      </w:r>
    </w:p>
    <w:p w:rsidR="008312CF" w:rsidRDefault="008312CF" w:rsidP="008312CF">
      <w:r>
        <w:t>2.___________________________________________________________________________</w:t>
      </w:r>
    </w:p>
    <w:p w:rsidR="008312CF" w:rsidRDefault="008312CF" w:rsidP="008312CF">
      <w:r>
        <w:t>3.___________________________________________________________________________</w:t>
      </w:r>
    </w:p>
    <w:p w:rsidR="008312CF" w:rsidRDefault="008312CF" w:rsidP="008312CF">
      <w:r>
        <w:t>4.___________________________________________________________________________</w:t>
      </w:r>
    </w:p>
    <w:p w:rsidR="008312CF" w:rsidRDefault="008312CF" w:rsidP="008312CF">
      <w:r>
        <w:t>5.___________________________________________________________________________</w:t>
      </w:r>
    </w:p>
    <w:p w:rsidR="008312CF" w:rsidRDefault="008312CF" w:rsidP="008312CF"/>
    <w:p w:rsidR="008312CF" w:rsidRDefault="008312CF" w:rsidP="008312CF">
      <w:r>
        <w:t>Name__________________________________ Date__________________________________</w:t>
      </w:r>
    </w:p>
    <w:p w:rsidR="008312CF" w:rsidRPr="00971A51" w:rsidRDefault="008312CF" w:rsidP="008312CF">
      <w:pPr>
        <w:rPr>
          <w:rFonts w:ascii="Tahoma" w:hAnsi="Tahoma" w:cs="Tahoma"/>
        </w:rPr>
      </w:pPr>
      <w:r w:rsidRPr="00971A51">
        <w:rPr>
          <w:rFonts w:ascii="Tahoma" w:hAnsi="Tahoma" w:cs="Tahoma"/>
        </w:rPr>
        <w:t>Please attach any additional Clubs/Leagues on a separate piece of paper.</w:t>
      </w:r>
    </w:p>
    <w:p w:rsidR="008312CF" w:rsidRDefault="00700145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there are any changes to this list during the 201</w:t>
      </w:r>
      <w:r w:rsidR="002D5A33">
        <w:rPr>
          <w:rFonts w:ascii="Tahoma" w:hAnsi="Tahoma" w:cs="Tahoma"/>
          <w:sz w:val="20"/>
          <w:szCs w:val="20"/>
        </w:rPr>
        <w:t>9/20</w:t>
      </w:r>
      <w:r>
        <w:rPr>
          <w:rFonts w:ascii="Tahoma" w:hAnsi="Tahoma" w:cs="Tahoma"/>
          <w:sz w:val="20"/>
          <w:szCs w:val="20"/>
        </w:rPr>
        <w:t xml:space="preserve"> season please advise the office on </w:t>
      </w:r>
      <w:r w:rsidR="002D5A33">
        <w:rPr>
          <w:rFonts w:ascii="Tahoma" w:hAnsi="Tahoma" w:cs="Tahoma"/>
          <w:sz w:val="20"/>
          <w:szCs w:val="20"/>
        </w:rPr>
        <w:t>02394 212192</w:t>
      </w:r>
      <w:r>
        <w:rPr>
          <w:rFonts w:ascii="Tahoma" w:hAnsi="Tahoma" w:cs="Tahoma"/>
          <w:sz w:val="20"/>
          <w:szCs w:val="20"/>
        </w:rPr>
        <w:t xml:space="preserve"> or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discipline@hampshirefa.com</w:t>
        </w:r>
      </w:hyperlink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sectPr w:rsidR="00F85859" w:rsidSect="0070406F">
      <w:pgSz w:w="11906" w:h="16838"/>
      <w:pgMar w:top="142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63" w:rsidRDefault="00073763" w:rsidP="00CF4172">
      <w:pPr>
        <w:spacing w:after="0" w:line="240" w:lineRule="auto"/>
      </w:pPr>
      <w:r>
        <w:separator/>
      </w:r>
    </w:p>
  </w:endnote>
  <w:endnote w:type="continuationSeparator" w:id="0">
    <w:p w:rsidR="00073763" w:rsidRDefault="00073763" w:rsidP="00CF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63" w:rsidRDefault="00073763" w:rsidP="00CF4172">
      <w:pPr>
        <w:spacing w:after="0" w:line="240" w:lineRule="auto"/>
      </w:pPr>
      <w:r>
        <w:separator/>
      </w:r>
    </w:p>
  </w:footnote>
  <w:footnote w:type="continuationSeparator" w:id="0">
    <w:p w:rsidR="00073763" w:rsidRDefault="00073763" w:rsidP="00CF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A57"/>
    <w:multiLevelType w:val="hybridMultilevel"/>
    <w:tmpl w:val="59C8C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E15B6"/>
    <w:multiLevelType w:val="hybridMultilevel"/>
    <w:tmpl w:val="409E3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06A56"/>
    <w:multiLevelType w:val="hybridMultilevel"/>
    <w:tmpl w:val="C45C79FA"/>
    <w:lvl w:ilvl="0" w:tplc="0AEEA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15B8B"/>
    <w:multiLevelType w:val="hybridMultilevel"/>
    <w:tmpl w:val="44D4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3C4C6C"/>
    <w:multiLevelType w:val="hybridMultilevel"/>
    <w:tmpl w:val="78B086E6"/>
    <w:lvl w:ilvl="0" w:tplc="5C84B886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771F"/>
    <w:multiLevelType w:val="hybridMultilevel"/>
    <w:tmpl w:val="4AB0A90A"/>
    <w:lvl w:ilvl="0" w:tplc="21CA8F7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C10EC"/>
    <w:multiLevelType w:val="hybridMultilevel"/>
    <w:tmpl w:val="D56C22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B2F"/>
    <w:multiLevelType w:val="hybridMultilevel"/>
    <w:tmpl w:val="77A0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B3C5C"/>
    <w:multiLevelType w:val="hybridMultilevel"/>
    <w:tmpl w:val="D10C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7210E"/>
    <w:multiLevelType w:val="hybridMultilevel"/>
    <w:tmpl w:val="811A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01132"/>
    <w:multiLevelType w:val="hybridMultilevel"/>
    <w:tmpl w:val="DEAE7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1B7283"/>
    <w:multiLevelType w:val="hybridMultilevel"/>
    <w:tmpl w:val="CCCE96C0"/>
    <w:lvl w:ilvl="0" w:tplc="0809000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</w:abstractNum>
  <w:abstractNum w:abstractNumId="12">
    <w:nsid w:val="5D4A2E39"/>
    <w:multiLevelType w:val="hybridMultilevel"/>
    <w:tmpl w:val="B58C3920"/>
    <w:lvl w:ilvl="0" w:tplc="DED2B4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42CE8"/>
    <w:multiLevelType w:val="hybridMultilevel"/>
    <w:tmpl w:val="53EE6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64A08"/>
    <w:multiLevelType w:val="hybridMultilevel"/>
    <w:tmpl w:val="AE32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03752"/>
    <w:multiLevelType w:val="hybridMultilevel"/>
    <w:tmpl w:val="17E870D2"/>
    <w:lvl w:ilvl="0" w:tplc="08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16">
    <w:nsid w:val="79D53D28"/>
    <w:multiLevelType w:val="hybridMultilevel"/>
    <w:tmpl w:val="A2EE21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32614"/>
    <w:multiLevelType w:val="hybridMultilevel"/>
    <w:tmpl w:val="F60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E7DA8"/>
    <w:multiLevelType w:val="hybridMultilevel"/>
    <w:tmpl w:val="37F2BDC8"/>
    <w:lvl w:ilvl="0" w:tplc="8752D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3"/>
  </w:num>
  <w:num w:numId="8">
    <w:abstractNumId w:val="14"/>
  </w:num>
  <w:num w:numId="9">
    <w:abstractNumId w:val="17"/>
  </w:num>
  <w:num w:numId="10">
    <w:abstractNumId w:val="7"/>
  </w:num>
  <w:num w:numId="11">
    <w:abstractNumId w:val="5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8D"/>
    <w:rsid w:val="00002AD8"/>
    <w:rsid w:val="00007618"/>
    <w:rsid w:val="00007CE3"/>
    <w:rsid w:val="00010AE7"/>
    <w:rsid w:val="0002012A"/>
    <w:rsid w:val="00043693"/>
    <w:rsid w:val="00045460"/>
    <w:rsid w:val="00056AF6"/>
    <w:rsid w:val="00067767"/>
    <w:rsid w:val="00073763"/>
    <w:rsid w:val="00084DBF"/>
    <w:rsid w:val="000905D5"/>
    <w:rsid w:val="0009471B"/>
    <w:rsid w:val="000A3E1F"/>
    <w:rsid w:val="000B1F13"/>
    <w:rsid w:val="000B6537"/>
    <w:rsid w:val="000C0C14"/>
    <w:rsid w:val="000C5325"/>
    <w:rsid w:val="000D44FC"/>
    <w:rsid w:val="000E07FC"/>
    <w:rsid w:val="000E0E4C"/>
    <w:rsid w:val="000E7952"/>
    <w:rsid w:val="000F15E7"/>
    <w:rsid w:val="00102367"/>
    <w:rsid w:val="00116936"/>
    <w:rsid w:val="001332BE"/>
    <w:rsid w:val="00135DC8"/>
    <w:rsid w:val="00137A30"/>
    <w:rsid w:val="0014297D"/>
    <w:rsid w:val="0014611D"/>
    <w:rsid w:val="00146B48"/>
    <w:rsid w:val="001552FA"/>
    <w:rsid w:val="0016097A"/>
    <w:rsid w:val="001612ED"/>
    <w:rsid w:val="001643AC"/>
    <w:rsid w:val="00166D3A"/>
    <w:rsid w:val="001757E9"/>
    <w:rsid w:val="001762D0"/>
    <w:rsid w:val="00197922"/>
    <w:rsid w:val="001A015B"/>
    <w:rsid w:val="001C718D"/>
    <w:rsid w:val="001D1A17"/>
    <w:rsid w:val="001E098A"/>
    <w:rsid w:val="001E34A1"/>
    <w:rsid w:val="001F163B"/>
    <w:rsid w:val="00217530"/>
    <w:rsid w:val="002209FC"/>
    <w:rsid w:val="00237F2F"/>
    <w:rsid w:val="00256A35"/>
    <w:rsid w:val="0026737C"/>
    <w:rsid w:val="00270DEA"/>
    <w:rsid w:val="002736B3"/>
    <w:rsid w:val="00286358"/>
    <w:rsid w:val="00287909"/>
    <w:rsid w:val="002A499C"/>
    <w:rsid w:val="002A7E70"/>
    <w:rsid w:val="002C3E14"/>
    <w:rsid w:val="002C7CF5"/>
    <w:rsid w:val="002D42AA"/>
    <w:rsid w:val="002D5A33"/>
    <w:rsid w:val="002D66B0"/>
    <w:rsid w:val="002E7D61"/>
    <w:rsid w:val="002F0C8A"/>
    <w:rsid w:val="002F6F4F"/>
    <w:rsid w:val="00316580"/>
    <w:rsid w:val="003233A2"/>
    <w:rsid w:val="00351698"/>
    <w:rsid w:val="00353E8B"/>
    <w:rsid w:val="00356D5A"/>
    <w:rsid w:val="00360738"/>
    <w:rsid w:val="00366316"/>
    <w:rsid w:val="0037216A"/>
    <w:rsid w:val="00385CE8"/>
    <w:rsid w:val="003956E2"/>
    <w:rsid w:val="00395B76"/>
    <w:rsid w:val="003A613D"/>
    <w:rsid w:val="003B4E60"/>
    <w:rsid w:val="003B7F19"/>
    <w:rsid w:val="003C0E05"/>
    <w:rsid w:val="003C5009"/>
    <w:rsid w:val="003C52A5"/>
    <w:rsid w:val="003D09B6"/>
    <w:rsid w:val="003D5373"/>
    <w:rsid w:val="003E729C"/>
    <w:rsid w:val="00414EF0"/>
    <w:rsid w:val="004240E9"/>
    <w:rsid w:val="00431BD7"/>
    <w:rsid w:val="00440717"/>
    <w:rsid w:val="004510C6"/>
    <w:rsid w:val="00457E28"/>
    <w:rsid w:val="00477AA9"/>
    <w:rsid w:val="00480273"/>
    <w:rsid w:val="00482B8A"/>
    <w:rsid w:val="004978F0"/>
    <w:rsid w:val="004A6458"/>
    <w:rsid w:val="004A743C"/>
    <w:rsid w:val="004B3DAE"/>
    <w:rsid w:val="004B5F6E"/>
    <w:rsid w:val="004D10BB"/>
    <w:rsid w:val="004D7BD7"/>
    <w:rsid w:val="00500340"/>
    <w:rsid w:val="00515D25"/>
    <w:rsid w:val="0052626B"/>
    <w:rsid w:val="00533C55"/>
    <w:rsid w:val="005419EB"/>
    <w:rsid w:val="005467BE"/>
    <w:rsid w:val="00556BCA"/>
    <w:rsid w:val="00557767"/>
    <w:rsid w:val="00564980"/>
    <w:rsid w:val="005811A4"/>
    <w:rsid w:val="00591479"/>
    <w:rsid w:val="005A24B5"/>
    <w:rsid w:val="005A5FF5"/>
    <w:rsid w:val="005B5045"/>
    <w:rsid w:val="005B590A"/>
    <w:rsid w:val="005B62D9"/>
    <w:rsid w:val="005C715E"/>
    <w:rsid w:val="005E3117"/>
    <w:rsid w:val="006039E9"/>
    <w:rsid w:val="00613E02"/>
    <w:rsid w:val="00614292"/>
    <w:rsid w:val="00614626"/>
    <w:rsid w:val="00621235"/>
    <w:rsid w:val="0063181F"/>
    <w:rsid w:val="006537AE"/>
    <w:rsid w:val="00664349"/>
    <w:rsid w:val="00676FA5"/>
    <w:rsid w:val="00682D63"/>
    <w:rsid w:val="00692B78"/>
    <w:rsid w:val="00695A3A"/>
    <w:rsid w:val="006972B2"/>
    <w:rsid w:val="006A63D5"/>
    <w:rsid w:val="006B0934"/>
    <w:rsid w:val="006B0BDB"/>
    <w:rsid w:val="006B6490"/>
    <w:rsid w:val="006B6B28"/>
    <w:rsid w:val="006B7A94"/>
    <w:rsid w:val="006D3759"/>
    <w:rsid w:val="006D5DDA"/>
    <w:rsid w:val="006D6446"/>
    <w:rsid w:val="00700145"/>
    <w:rsid w:val="0070406F"/>
    <w:rsid w:val="00716615"/>
    <w:rsid w:val="00721C80"/>
    <w:rsid w:val="00723E04"/>
    <w:rsid w:val="007421B2"/>
    <w:rsid w:val="00744B4C"/>
    <w:rsid w:val="00747660"/>
    <w:rsid w:val="007526C3"/>
    <w:rsid w:val="007757EF"/>
    <w:rsid w:val="0079229D"/>
    <w:rsid w:val="00792C2F"/>
    <w:rsid w:val="007956CB"/>
    <w:rsid w:val="0079768B"/>
    <w:rsid w:val="007C4D38"/>
    <w:rsid w:val="007C70C7"/>
    <w:rsid w:val="007D085E"/>
    <w:rsid w:val="007D29E6"/>
    <w:rsid w:val="007D3EC5"/>
    <w:rsid w:val="007D4B0B"/>
    <w:rsid w:val="007D7AB8"/>
    <w:rsid w:val="007E6F90"/>
    <w:rsid w:val="007E6FDD"/>
    <w:rsid w:val="007F316B"/>
    <w:rsid w:val="0080798F"/>
    <w:rsid w:val="00811CB8"/>
    <w:rsid w:val="008312CF"/>
    <w:rsid w:val="00831F6C"/>
    <w:rsid w:val="00840EFC"/>
    <w:rsid w:val="00842606"/>
    <w:rsid w:val="00846F87"/>
    <w:rsid w:val="00852D42"/>
    <w:rsid w:val="00870E28"/>
    <w:rsid w:val="008A4D29"/>
    <w:rsid w:val="008A7D74"/>
    <w:rsid w:val="008B0D1D"/>
    <w:rsid w:val="008C13CE"/>
    <w:rsid w:val="008C50FF"/>
    <w:rsid w:val="008D1DF3"/>
    <w:rsid w:val="008D77F3"/>
    <w:rsid w:val="008E281D"/>
    <w:rsid w:val="008E6F1A"/>
    <w:rsid w:val="008F208C"/>
    <w:rsid w:val="00903C15"/>
    <w:rsid w:val="00904FC7"/>
    <w:rsid w:val="00911CBC"/>
    <w:rsid w:val="009162BA"/>
    <w:rsid w:val="00921262"/>
    <w:rsid w:val="0092180C"/>
    <w:rsid w:val="00924CA5"/>
    <w:rsid w:val="009345DF"/>
    <w:rsid w:val="009373CE"/>
    <w:rsid w:val="009379A8"/>
    <w:rsid w:val="0094669A"/>
    <w:rsid w:val="00950464"/>
    <w:rsid w:val="0096472D"/>
    <w:rsid w:val="0097186E"/>
    <w:rsid w:val="00971A51"/>
    <w:rsid w:val="00971A9E"/>
    <w:rsid w:val="00972A3F"/>
    <w:rsid w:val="00973798"/>
    <w:rsid w:val="00981036"/>
    <w:rsid w:val="0099203E"/>
    <w:rsid w:val="00994A69"/>
    <w:rsid w:val="00995023"/>
    <w:rsid w:val="00997F30"/>
    <w:rsid w:val="009A5762"/>
    <w:rsid w:val="009B042F"/>
    <w:rsid w:val="009B6143"/>
    <w:rsid w:val="009D248B"/>
    <w:rsid w:val="009E6E84"/>
    <w:rsid w:val="009E6EEA"/>
    <w:rsid w:val="009F02E7"/>
    <w:rsid w:val="00A00FF3"/>
    <w:rsid w:val="00A0262F"/>
    <w:rsid w:val="00A074FF"/>
    <w:rsid w:val="00A21F3E"/>
    <w:rsid w:val="00A27BDD"/>
    <w:rsid w:val="00A3697E"/>
    <w:rsid w:val="00A36C61"/>
    <w:rsid w:val="00A4211C"/>
    <w:rsid w:val="00A4791B"/>
    <w:rsid w:val="00A620FA"/>
    <w:rsid w:val="00A72978"/>
    <w:rsid w:val="00A7583C"/>
    <w:rsid w:val="00A83220"/>
    <w:rsid w:val="00A86542"/>
    <w:rsid w:val="00A92A94"/>
    <w:rsid w:val="00AB3B9F"/>
    <w:rsid w:val="00AB5F18"/>
    <w:rsid w:val="00AC3329"/>
    <w:rsid w:val="00AC650E"/>
    <w:rsid w:val="00AE2201"/>
    <w:rsid w:val="00AF1C4E"/>
    <w:rsid w:val="00B10D9A"/>
    <w:rsid w:val="00B31C37"/>
    <w:rsid w:val="00B34D6D"/>
    <w:rsid w:val="00B42132"/>
    <w:rsid w:val="00B50C01"/>
    <w:rsid w:val="00B62EBA"/>
    <w:rsid w:val="00B709FE"/>
    <w:rsid w:val="00B77FB2"/>
    <w:rsid w:val="00B840B5"/>
    <w:rsid w:val="00B8462C"/>
    <w:rsid w:val="00B901E1"/>
    <w:rsid w:val="00B97A1E"/>
    <w:rsid w:val="00BB1FDF"/>
    <w:rsid w:val="00BB21FA"/>
    <w:rsid w:val="00BB681E"/>
    <w:rsid w:val="00BE150B"/>
    <w:rsid w:val="00BE157C"/>
    <w:rsid w:val="00BE2979"/>
    <w:rsid w:val="00BE535F"/>
    <w:rsid w:val="00BE7D5F"/>
    <w:rsid w:val="00BF398C"/>
    <w:rsid w:val="00C06B9C"/>
    <w:rsid w:val="00C32C37"/>
    <w:rsid w:val="00C3499D"/>
    <w:rsid w:val="00C350A6"/>
    <w:rsid w:val="00C43FF4"/>
    <w:rsid w:val="00C50C7D"/>
    <w:rsid w:val="00C537EF"/>
    <w:rsid w:val="00C66C5F"/>
    <w:rsid w:val="00C753BE"/>
    <w:rsid w:val="00C80B22"/>
    <w:rsid w:val="00C956A3"/>
    <w:rsid w:val="00CA2AC4"/>
    <w:rsid w:val="00CD587B"/>
    <w:rsid w:val="00CD69D7"/>
    <w:rsid w:val="00CF4172"/>
    <w:rsid w:val="00CF5430"/>
    <w:rsid w:val="00CF56F4"/>
    <w:rsid w:val="00CF5D4E"/>
    <w:rsid w:val="00D122BE"/>
    <w:rsid w:val="00D21B64"/>
    <w:rsid w:val="00D230C7"/>
    <w:rsid w:val="00D25CBF"/>
    <w:rsid w:val="00D2782C"/>
    <w:rsid w:val="00D334D8"/>
    <w:rsid w:val="00D40CA3"/>
    <w:rsid w:val="00D46BE5"/>
    <w:rsid w:val="00D51F62"/>
    <w:rsid w:val="00D53CE0"/>
    <w:rsid w:val="00D55B83"/>
    <w:rsid w:val="00D6121E"/>
    <w:rsid w:val="00D77886"/>
    <w:rsid w:val="00D9638E"/>
    <w:rsid w:val="00DA03E4"/>
    <w:rsid w:val="00DB03B6"/>
    <w:rsid w:val="00DB3B72"/>
    <w:rsid w:val="00DE4034"/>
    <w:rsid w:val="00DE6B29"/>
    <w:rsid w:val="00DE763C"/>
    <w:rsid w:val="00DF55F9"/>
    <w:rsid w:val="00E01175"/>
    <w:rsid w:val="00E10F96"/>
    <w:rsid w:val="00E14C36"/>
    <w:rsid w:val="00E166B0"/>
    <w:rsid w:val="00E27726"/>
    <w:rsid w:val="00E3329F"/>
    <w:rsid w:val="00E3361E"/>
    <w:rsid w:val="00E3473F"/>
    <w:rsid w:val="00E64EF2"/>
    <w:rsid w:val="00E72C50"/>
    <w:rsid w:val="00E803BB"/>
    <w:rsid w:val="00E819FD"/>
    <w:rsid w:val="00EA1A26"/>
    <w:rsid w:val="00EB5FE6"/>
    <w:rsid w:val="00ED545A"/>
    <w:rsid w:val="00EE3D63"/>
    <w:rsid w:val="00EE4907"/>
    <w:rsid w:val="00F113A7"/>
    <w:rsid w:val="00F16143"/>
    <w:rsid w:val="00F26E42"/>
    <w:rsid w:val="00F35C9F"/>
    <w:rsid w:val="00F35F2C"/>
    <w:rsid w:val="00F50A00"/>
    <w:rsid w:val="00F519CD"/>
    <w:rsid w:val="00F53B60"/>
    <w:rsid w:val="00F53D3B"/>
    <w:rsid w:val="00F7148A"/>
    <w:rsid w:val="00F85859"/>
    <w:rsid w:val="00FA1DA0"/>
    <w:rsid w:val="00FA335D"/>
    <w:rsid w:val="00FA4B58"/>
    <w:rsid w:val="00FC1E30"/>
    <w:rsid w:val="00FC34BC"/>
    <w:rsid w:val="00FD604F"/>
    <w:rsid w:val="00FF1898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A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1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4D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690"/>
        <w:tab w:val="left" w:pos="3870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84DBF"/>
    <w:rPr>
      <w:rFonts w:ascii="Calibri" w:eastAsiaTheme="minorEastAsia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69"/>
  </w:style>
  <w:style w:type="character" w:customStyle="1" w:styleId="Heading1Char">
    <w:name w:val="Heading 1 Char"/>
    <w:basedOn w:val="DefaultParagraphFont"/>
    <w:link w:val="Heading1"/>
    <w:rsid w:val="00994A69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94A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A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1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1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C4E"/>
  </w:style>
  <w:style w:type="character" w:customStyle="1" w:styleId="Heading2Char">
    <w:name w:val="Heading 2 Char"/>
    <w:basedOn w:val="DefaultParagraphFont"/>
    <w:link w:val="Heading2"/>
    <w:uiPriority w:val="9"/>
    <w:rsid w:val="0083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312C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312CF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A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1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4D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690"/>
        <w:tab w:val="left" w:pos="3870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84DBF"/>
    <w:rPr>
      <w:rFonts w:ascii="Calibri" w:eastAsiaTheme="minorEastAsia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69"/>
  </w:style>
  <w:style w:type="character" w:customStyle="1" w:styleId="Heading1Char">
    <w:name w:val="Heading 1 Char"/>
    <w:basedOn w:val="DefaultParagraphFont"/>
    <w:link w:val="Heading1"/>
    <w:rsid w:val="00994A69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94A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A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1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1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C4E"/>
  </w:style>
  <w:style w:type="character" w:customStyle="1" w:styleId="Heading2Char">
    <w:name w:val="Heading 2 Char"/>
    <w:basedOn w:val="DefaultParagraphFont"/>
    <w:link w:val="Heading2"/>
    <w:uiPriority w:val="9"/>
    <w:rsid w:val="0083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312C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312CF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bbie.sowton@hampshiref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bbie.sowton@hampshiref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discipline@hampshirefa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ebbie.sowton@hamp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DA74-C3C0-46B6-833B-C4600296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Connor Gates</cp:lastModifiedBy>
  <cp:revision>2</cp:revision>
  <cp:lastPrinted>2013-10-09T13:18:00Z</cp:lastPrinted>
  <dcterms:created xsi:type="dcterms:W3CDTF">2019-04-15T15:08:00Z</dcterms:created>
  <dcterms:modified xsi:type="dcterms:W3CDTF">2019-04-15T15:08:00Z</dcterms:modified>
</cp:coreProperties>
</file>