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CC744" w14:textId="09F7BD03" w:rsidR="00D319D5" w:rsidRDefault="00D319D5" w:rsidP="00D319D5">
      <w:pPr>
        <w:pStyle w:val="Title"/>
      </w:pPr>
      <w:r>
        <w:t xml:space="preserve">Review of </w:t>
      </w:r>
      <w:r>
        <w:t>Corporate Governance Structure</w:t>
      </w:r>
    </w:p>
    <w:p w14:paraId="44153493" w14:textId="77777777" w:rsidR="00D319D5" w:rsidRDefault="00D319D5" w:rsidP="00D319D5"/>
    <w:p w14:paraId="26728934" w14:textId="01278C9B" w:rsidR="004E5A66" w:rsidRDefault="00D319D5" w:rsidP="00D319D5">
      <w:r>
        <w:t>During the 202</w:t>
      </w:r>
      <w:r w:rsidR="007B36EC">
        <w:t>4</w:t>
      </w:r>
      <w:r>
        <w:t>/2</w:t>
      </w:r>
      <w:r w:rsidR="007B36EC">
        <w:t>5</w:t>
      </w:r>
      <w:r>
        <w:t xml:space="preserve"> season </w:t>
      </w:r>
      <w:r w:rsidR="007B36EC">
        <w:t xml:space="preserve">the current structure will be reviewed </w:t>
      </w:r>
      <w:r w:rsidR="004E5A66">
        <w:t xml:space="preserve">in conjunction with existing focus group members and key staff members.  The findings of the recent ‘Tell Us’ consultation will also be factored into the review and the Hampshire FA corporate governance structure will be refreshed/enhanced to match the needs of the new 2024-2028 strategy.  </w:t>
      </w:r>
    </w:p>
    <w:p w14:paraId="73FCABAD" w14:textId="77777777" w:rsidR="004E5A66" w:rsidRDefault="004E5A66" w:rsidP="00D319D5"/>
    <w:p w14:paraId="5EA2F33A" w14:textId="18D7D6A4" w:rsidR="00723866" w:rsidRDefault="004E5A66" w:rsidP="00D319D5">
      <w:r>
        <w:t>The new structure will then be rolled out from the beginning of the 2025/26 season through to 2028. At this stage new members will be recruited to match the remit of any new committees/groups created.</w:t>
      </w:r>
    </w:p>
    <w:p w14:paraId="79AACAC0" w14:textId="77777777" w:rsidR="004E5A66" w:rsidRDefault="004E5A66" w:rsidP="00D319D5"/>
    <w:p w14:paraId="013848FF" w14:textId="2B520FEC" w:rsidR="004E5A66" w:rsidRDefault="004E5A66" w:rsidP="00D319D5">
      <w:r>
        <w:t xml:space="preserve">If you have any thoughts, suggestions or ideas for how the current structure could be improved or if you would like to express an interest in being involved in the future, please contact </w:t>
      </w:r>
      <w:hyperlink r:id="rId4" w:history="1">
        <w:r w:rsidRPr="00714C19">
          <w:rPr>
            <w:rStyle w:val="Hyperlink"/>
          </w:rPr>
          <w:t>chris.smith@hampshirefa.com</w:t>
        </w:r>
      </w:hyperlink>
      <w:r>
        <w:t xml:space="preserve">. </w:t>
      </w:r>
    </w:p>
    <w:sectPr w:rsidR="004E5A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9D5"/>
    <w:rsid w:val="000943F3"/>
    <w:rsid w:val="00173F23"/>
    <w:rsid w:val="002C3370"/>
    <w:rsid w:val="004E5A66"/>
    <w:rsid w:val="00723866"/>
    <w:rsid w:val="007B36EC"/>
    <w:rsid w:val="0094181A"/>
    <w:rsid w:val="00B750D4"/>
    <w:rsid w:val="00D02F9F"/>
    <w:rsid w:val="00D319D5"/>
    <w:rsid w:val="00E809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C812B0F"/>
  <w15:chartTrackingRefBased/>
  <w15:docId w15:val="{3ED79049-BFA7-5044-93E4-2A635E9BA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9D5"/>
  </w:style>
  <w:style w:type="paragraph" w:styleId="Heading1">
    <w:name w:val="heading 1"/>
    <w:basedOn w:val="Normal"/>
    <w:next w:val="Normal"/>
    <w:link w:val="Heading1Char"/>
    <w:uiPriority w:val="9"/>
    <w:qFormat/>
    <w:rsid w:val="00D319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19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19D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19D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319D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319D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319D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319D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319D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9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19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19D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19D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319D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319D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319D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319D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319D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319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19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19D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19D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319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319D5"/>
    <w:rPr>
      <w:i/>
      <w:iCs/>
      <w:color w:val="404040" w:themeColor="text1" w:themeTint="BF"/>
    </w:rPr>
  </w:style>
  <w:style w:type="paragraph" w:styleId="ListParagraph">
    <w:name w:val="List Paragraph"/>
    <w:basedOn w:val="Normal"/>
    <w:uiPriority w:val="34"/>
    <w:qFormat/>
    <w:rsid w:val="00D319D5"/>
    <w:pPr>
      <w:ind w:left="720"/>
      <w:contextualSpacing/>
    </w:pPr>
  </w:style>
  <w:style w:type="character" w:styleId="IntenseEmphasis">
    <w:name w:val="Intense Emphasis"/>
    <w:basedOn w:val="DefaultParagraphFont"/>
    <w:uiPriority w:val="21"/>
    <w:qFormat/>
    <w:rsid w:val="00D319D5"/>
    <w:rPr>
      <w:i/>
      <w:iCs/>
      <w:color w:val="0F4761" w:themeColor="accent1" w:themeShade="BF"/>
    </w:rPr>
  </w:style>
  <w:style w:type="paragraph" w:styleId="IntenseQuote">
    <w:name w:val="Intense Quote"/>
    <w:basedOn w:val="Normal"/>
    <w:next w:val="Normal"/>
    <w:link w:val="IntenseQuoteChar"/>
    <w:uiPriority w:val="30"/>
    <w:qFormat/>
    <w:rsid w:val="00D31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19D5"/>
    <w:rPr>
      <w:i/>
      <w:iCs/>
      <w:color w:val="0F4761" w:themeColor="accent1" w:themeShade="BF"/>
    </w:rPr>
  </w:style>
  <w:style w:type="character" w:styleId="IntenseReference">
    <w:name w:val="Intense Reference"/>
    <w:basedOn w:val="DefaultParagraphFont"/>
    <w:uiPriority w:val="32"/>
    <w:qFormat/>
    <w:rsid w:val="00D319D5"/>
    <w:rPr>
      <w:b/>
      <w:bCs/>
      <w:smallCaps/>
      <w:color w:val="0F4761" w:themeColor="accent1" w:themeShade="BF"/>
      <w:spacing w:val="5"/>
    </w:rPr>
  </w:style>
  <w:style w:type="character" w:styleId="Hyperlink">
    <w:name w:val="Hyperlink"/>
    <w:basedOn w:val="DefaultParagraphFont"/>
    <w:uiPriority w:val="99"/>
    <w:unhideWhenUsed/>
    <w:rsid w:val="004E5A66"/>
    <w:rPr>
      <w:color w:val="467886" w:themeColor="hyperlink"/>
      <w:u w:val="single"/>
    </w:rPr>
  </w:style>
  <w:style w:type="character" w:styleId="UnresolvedMention">
    <w:name w:val="Unresolved Mention"/>
    <w:basedOn w:val="DefaultParagraphFont"/>
    <w:uiPriority w:val="99"/>
    <w:semiHidden/>
    <w:unhideWhenUsed/>
    <w:rsid w:val="004E5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hris.smith@hampshiref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9" ma:contentTypeDescription="Create a new document." ma:contentTypeScope="" ma:versionID="2ddfd80c8d8623160f1940c8867449b7">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a6962e9d7884603f98009257cb2df718"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Topodium"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opodium" ma:index="21" nillable="true" ma:displayName="Topodium" ma:description="Official Printing partner" ma:format="Dropdown" ma:internalName="Topodium">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97ac9de-8f24-47d9-8043-4e9ee0380fd1}" ma:internalName="TaxCatchAll" ma:showField="CatchAllData" ma:web="f412957e-9720-445d-b04b-3868fdc166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C655EC-90C7-4F2B-A0B1-89A56D323B74}"/>
</file>

<file path=customXml/itemProps2.xml><?xml version="1.0" encoding="utf-8"?>
<ds:datastoreItem xmlns:ds="http://schemas.openxmlformats.org/officeDocument/2006/customXml" ds:itemID="{0385DBFA-047B-41B8-AB31-6A49FD7AF738}"/>
</file>

<file path=docProps/app.xml><?xml version="1.0" encoding="utf-8"?>
<Properties xmlns="http://schemas.openxmlformats.org/officeDocument/2006/extended-properties" xmlns:vt="http://schemas.openxmlformats.org/officeDocument/2006/docPropsVTypes">
  <Template>Normal.dotm</Template>
  <TotalTime>25</TotalTime>
  <Pages>1</Pages>
  <Words>129</Words>
  <Characters>739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 Smith</dc:creator>
  <cp:keywords/>
  <dc:description/>
  <cp:lastModifiedBy>Chris E. Smith</cp:lastModifiedBy>
  <cp:revision>2</cp:revision>
  <dcterms:created xsi:type="dcterms:W3CDTF">2024-07-02T14:53:00Z</dcterms:created>
  <dcterms:modified xsi:type="dcterms:W3CDTF">2024-07-02T15:35:00Z</dcterms:modified>
</cp:coreProperties>
</file>