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9280F" w14:textId="0B5C6DE1" w:rsidR="00437ED6" w:rsidRDefault="00842771" w:rsidP="00964317">
      <w:pPr>
        <w:rPr>
          <w:rFonts w:ascii="Arial" w:hAnsi="Arial" w:cs="Arial"/>
          <w:color w:val="FF0000"/>
          <w:sz w:val="21"/>
          <w:szCs w:val="21"/>
        </w:rPr>
      </w:pPr>
      <w:r w:rsidRPr="003B13C3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5BAF03B" wp14:editId="626FAD55">
            <wp:simplePos x="0" y="0"/>
            <wp:positionH relativeFrom="column">
              <wp:posOffset>-743712</wp:posOffset>
            </wp:positionH>
            <wp:positionV relativeFrom="paragraph">
              <wp:posOffset>-707136</wp:posOffset>
            </wp:positionV>
            <wp:extent cx="1901228" cy="946075"/>
            <wp:effectExtent l="0" t="0" r="3810" b="0"/>
            <wp:wrapNone/>
            <wp:docPr id="18" name="Picture 18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228" cy="9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ED6" w:rsidRPr="003B13C3">
        <w:rPr>
          <w:rFonts w:ascii="Arial" w:hAnsi="Arial" w:cs="Arial"/>
          <w:color w:val="FF0000"/>
          <w:sz w:val="21"/>
          <w:szCs w:val="21"/>
        </w:rPr>
        <w:t>EMBA</w:t>
      </w:r>
    </w:p>
    <w:p w14:paraId="73F018F7" w14:textId="77777777" w:rsidR="00964317" w:rsidRPr="00964317" w:rsidRDefault="00964317" w:rsidP="00964317">
      <w:pPr>
        <w:rPr>
          <w:rFonts w:ascii="Arial" w:hAnsi="Arial" w:cs="Arial"/>
          <w:color w:val="FF0000"/>
          <w:sz w:val="21"/>
          <w:szCs w:val="21"/>
        </w:rPr>
      </w:pPr>
    </w:p>
    <w:p w14:paraId="13A0A81D" w14:textId="063DD6D5" w:rsidR="00437ED6" w:rsidRPr="00EE4E72" w:rsidRDefault="000C1B52" w:rsidP="003B13C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4E72">
        <w:rPr>
          <w:rFonts w:ascii="Arial" w:hAnsi="Arial" w:cs="Arial"/>
          <w:b/>
          <w:bCs/>
          <w:sz w:val="22"/>
          <w:szCs w:val="22"/>
        </w:rPr>
        <w:t xml:space="preserve">Top tips </w:t>
      </w:r>
      <w:r w:rsidR="00162C87" w:rsidRPr="00EE4E72">
        <w:rPr>
          <w:rFonts w:ascii="Arial" w:hAnsi="Arial" w:cs="Arial"/>
          <w:b/>
          <w:bCs/>
          <w:sz w:val="22"/>
          <w:szCs w:val="22"/>
        </w:rPr>
        <w:t xml:space="preserve">for </w:t>
      </w:r>
      <w:r w:rsidR="00493094">
        <w:rPr>
          <w:rFonts w:ascii="Arial" w:hAnsi="Arial" w:cs="Arial"/>
          <w:b/>
          <w:bCs/>
          <w:sz w:val="22"/>
          <w:szCs w:val="22"/>
        </w:rPr>
        <w:t xml:space="preserve">professional grounds staff on </w:t>
      </w:r>
      <w:r w:rsidR="00162C87" w:rsidRPr="00EE4E72">
        <w:rPr>
          <w:rFonts w:ascii="Arial" w:hAnsi="Arial" w:cs="Arial"/>
          <w:b/>
          <w:bCs/>
          <w:sz w:val="22"/>
          <w:szCs w:val="22"/>
        </w:rPr>
        <w:t>how to be on top of your game</w:t>
      </w:r>
    </w:p>
    <w:p w14:paraId="2B19A4F3" w14:textId="77777777" w:rsidR="00C6656C" w:rsidRPr="00EE4E72" w:rsidRDefault="00C6656C" w:rsidP="003B13C3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0FFE18" w14:textId="78217B93" w:rsidR="00C6656C" w:rsidRPr="00EE4E72" w:rsidRDefault="00114B86" w:rsidP="003B13C3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EE4E72">
        <w:rPr>
          <w:rFonts w:ascii="Arial" w:hAnsi="Arial" w:cs="Arial"/>
          <w:i/>
          <w:iCs/>
          <w:sz w:val="22"/>
          <w:szCs w:val="22"/>
        </w:rPr>
        <w:t>#</w:t>
      </w:r>
      <w:r w:rsidR="000C1B52" w:rsidRPr="00EE4E72">
        <w:rPr>
          <w:rFonts w:ascii="Arial" w:hAnsi="Arial" w:cs="Arial"/>
          <w:i/>
          <w:iCs/>
          <w:sz w:val="22"/>
          <w:szCs w:val="22"/>
        </w:rPr>
        <w:t>Grounds</w:t>
      </w:r>
      <w:r w:rsidRPr="00EE4E72">
        <w:rPr>
          <w:rFonts w:ascii="Arial" w:hAnsi="Arial" w:cs="Arial"/>
          <w:i/>
          <w:iCs/>
          <w:sz w:val="22"/>
          <w:szCs w:val="22"/>
        </w:rPr>
        <w:t>W</w:t>
      </w:r>
      <w:r w:rsidR="00C6656C" w:rsidRPr="00EE4E72">
        <w:rPr>
          <w:rFonts w:ascii="Arial" w:hAnsi="Arial" w:cs="Arial"/>
          <w:i/>
          <w:iCs/>
          <w:sz w:val="22"/>
          <w:szCs w:val="22"/>
        </w:rPr>
        <w:t xml:space="preserve">eek </w:t>
      </w:r>
      <w:r w:rsidR="00F24CFA">
        <w:rPr>
          <w:rFonts w:ascii="Arial" w:hAnsi="Arial" w:cs="Arial"/>
          <w:i/>
          <w:iCs/>
          <w:sz w:val="22"/>
          <w:szCs w:val="22"/>
        </w:rPr>
        <w:t xml:space="preserve">2021 </w:t>
      </w:r>
      <w:r w:rsidR="00BA3FEE" w:rsidRPr="00EE4E72">
        <w:rPr>
          <w:rFonts w:ascii="Arial" w:hAnsi="Arial" w:cs="Arial"/>
          <w:i/>
          <w:iCs/>
          <w:sz w:val="22"/>
          <w:szCs w:val="22"/>
        </w:rPr>
        <w:t>take</w:t>
      </w:r>
      <w:r w:rsidR="00F24CFA">
        <w:rPr>
          <w:rFonts w:ascii="Arial" w:hAnsi="Arial" w:cs="Arial"/>
          <w:i/>
          <w:iCs/>
          <w:sz w:val="22"/>
          <w:szCs w:val="22"/>
        </w:rPr>
        <w:t>s</w:t>
      </w:r>
      <w:r w:rsidR="00BA3FEE" w:rsidRPr="00EE4E72">
        <w:rPr>
          <w:rFonts w:ascii="Arial" w:hAnsi="Arial" w:cs="Arial"/>
          <w:i/>
          <w:iCs/>
          <w:sz w:val="22"/>
          <w:szCs w:val="22"/>
        </w:rPr>
        <w:t xml:space="preserve"> place</w:t>
      </w:r>
      <w:r w:rsidR="00CF65FB" w:rsidRPr="00EE4E72">
        <w:rPr>
          <w:rFonts w:ascii="Arial" w:hAnsi="Arial" w:cs="Arial"/>
          <w:i/>
          <w:iCs/>
          <w:sz w:val="22"/>
          <w:szCs w:val="22"/>
        </w:rPr>
        <w:t xml:space="preserve"> 1-7 March </w:t>
      </w:r>
    </w:p>
    <w:p w14:paraId="3699107B" w14:textId="291A0531" w:rsidR="009A276B" w:rsidRPr="00EE4E72" w:rsidRDefault="009A276B" w:rsidP="003B13C3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5DCA0495" w14:textId="7AB71DE8" w:rsidR="00F24CFA" w:rsidRPr="009B29D2" w:rsidRDefault="00F24CFA" w:rsidP="00F24CFA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This #GroundsWeek, the Grounds Management Association’s specialist turf care advisers</w:t>
      </w:r>
      <w:r w:rsidRPr="009B29D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share their</w:t>
      </w:r>
      <w:r w:rsidRPr="009B29D2">
        <w:rPr>
          <w:rFonts w:ascii="Arial" w:hAnsi="Arial" w:cs="Arial"/>
          <w:i/>
          <w:iCs/>
          <w:sz w:val="22"/>
          <w:szCs w:val="22"/>
        </w:rPr>
        <w:t xml:space="preserve"> </w:t>
      </w:r>
      <w:r w:rsidR="00493094">
        <w:rPr>
          <w:rFonts w:ascii="Arial" w:hAnsi="Arial" w:cs="Arial"/>
          <w:i/>
          <w:iCs/>
          <w:sz w:val="22"/>
          <w:szCs w:val="22"/>
        </w:rPr>
        <w:t>six</w:t>
      </w:r>
      <w:r w:rsidRPr="009B29D2">
        <w:rPr>
          <w:rFonts w:ascii="Arial" w:hAnsi="Arial" w:cs="Arial"/>
          <w:i/>
          <w:iCs/>
          <w:sz w:val="22"/>
          <w:szCs w:val="22"/>
        </w:rPr>
        <w:t xml:space="preserve"> top tips for grassroots grounds </w:t>
      </w:r>
      <w:r>
        <w:rPr>
          <w:rFonts w:ascii="Arial" w:hAnsi="Arial" w:cs="Arial"/>
          <w:i/>
          <w:iCs/>
          <w:sz w:val="22"/>
          <w:szCs w:val="22"/>
        </w:rPr>
        <w:t>volunteers and staff</w:t>
      </w:r>
      <w:r w:rsidRPr="009B29D2">
        <w:rPr>
          <w:rFonts w:ascii="Arial" w:hAnsi="Arial" w:cs="Arial"/>
          <w:i/>
          <w:iCs/>
          <w:sz w:val="22"/>
          <w:szCs w:val="22"/>
        </w:rPr>
        <w:t xml:space="preserve"> on how </w:t>
      </w:r>
      <w:r>
        <w:rPr>
          <w:rFonts w:ascii="Arial" w:hAnsi="Arial" w:cs="Arial"/>
          <w:i/>
          <w:iCs/>
          <w:sz w:val="22"/>
          <w:szCs w:val="22"/>
        </w:rPr>
        <w:t xml:space="preserve">to </w:t>
      </w:r>
      <w:r w:rsidRPr="009B29D2">
        <w:rPr>
          <w:rFonts w:ascii="Arial" w:hAnsi="Arial" w:cs="Arial"/>
          <w:i/>
          <w:iCs/>
          <w:sz w:val="22"/>
          <w:szCs w:val="22"/>
        </w:rPr>
        <w:t xml:space="preserve">maintain 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="00D006EB">
        <w:rPr>
          <w:rFonts w:ascii="Arial" w:hAnsi="Arial" w:cs="Arial"/>
          <w:i/>
          <w:iCs/>
          <w:sz w:val="22"/>
          <w:szCs w:val="22"/>
        </w:rPr>
        <w:t xml:space="preserve">xcellent </w:t>
      </w:r>
      <w:r>
        <w:rPr>
          <w:rFonts w:ascii="Arial" w:hAnsi="Arial" w:cs="Arial"/>
          <w:i/>
          <w:iCs/>
          <w:sz w:val="22"/>
          <w:szCs w:val="22"/>
        </w:rPr>
        <w:t xml:space="preserve">quality </w:t>
      </w:r>
      <w:r w:rsidRPr="009B29D2">
        <w:rPr>
          <w:rFonts w:ascii="Arial" w:hAnsi="Arial" w:cs="Arial"/>
          <w:i/>
          <w:iCs/>
          <w:sz w:val="22"/>
          <w:szCs w:val="22"/>
        </w:rPr>
        <w:t xml:space="preserve">pitches </w:t>
      </w:r>
      <w:r>
        <w:rPr>
          <w:rFonts w:ascii="Arial" w:hAnsi="Arial" w:cs="Arial"/>
          <w:i/>
          <w:iCs/>
          <w:sz w:val="22"/>
          <w:szCs w:val="22"/>
        </w:rPr>
        <w:t>for the current season to help grounds staff get ahead of the game.</w:t>
      </w:r>
    </w:p>
    <w:p w14:paraId="212E7D86" w14:textId="0F9236B4" w:rsidR="00162C87" w:rsidRPr="00EE4E72" w:rsidRDefault="00162C87" w:rsidP="003B13C3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531A4930" w14:textId="7E6A40F8" w:rsidR="00162C87" w:rsidRPr="00EE4E72" w:rsidRDefault="00162C87" w:rsidP="00162C87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EE4E72">
        <w:rPr>
          <w:rFonts w:ascii="Arial" w:eastAsia="Calibri" w:hAnsi="Arial" w:cs="Arial"/>
          <w:b/>
          <w:bCs/>
          <w:sz w:val="22"/>
          <w:szCs w:val="22"/>
        </w:rPr>
        <w:t>Decide what standard you are working to</w:t>
      </w:r>
    </w:p>
    <w:p w14:paraId="7DB4D3EA" w14:textId="163B260B" w:rsidR="00892885" w:rsidRPr="00EE4E72" w:rsidRDefault="00162C87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E4E72">
        <w:rPr>
          <w:rFonts w:ascii="Arial" w:eastAsia="Calibri" w:hAnsi="Arial" w:cs="Arial"/>
          <w:sz w:val="22"/>
          <w:szCs w:val="22"/>
        </w:rPr>
        <w:t>Before anything else</w:t>
      </w:r>
      <w:r w:rsidR="00C03F94">
        <w:rPr>
          <w:rFonts w:ascii="Arial" w:eastAsia="Calibri" w:hAnsi="Arial" w:cs="Arial"/>
          <w:sz w:val="22"/>
          <w:szCs w:val="22"/>
        </w:rPr>
        <w:t>,</w:t>
      </w:r>
      <w:r w:rsidRPr="00EE4E72">
        <w:rPr>
          <w:rFonts w:ascii="Arial" w:eastAsia="Calibri" w:hAnsi="Arial" w:cs="Arial"/>
          <w:sz w:val="22"/>
          <w:szCs w:val="22"/>
        </w:rPr>
        <w:t xml:space="preserve"> </w:t>
      </w:r>
      <w:r w:rsidR="00892885" w:rsidRPr="00EE4E72">
        <w:rPr>
          <w:rFonts w:ascii="Arial" w:eastAsia="Calibri" w:hAnsi="Arial" w:cs="Arial"/>
          <w:sz w:val="22"/>
          <w:szCs w:val="22"/>
        </w:rPr>
        <w:t xml:space="preserve">decide </w:t>
      </w:r>
      <w:r w:rsidRPr="00EE4E72">
        <w:rPr>
          <w:rFonts w:ascii="Arial" w:eastAsia="Calibri" w:hAnsi="Arial" w:cs="Arial"/>
          <w:sz w:val="22"/>
          <w:szCs w:val="22"/>
        </w:rPr>
        <w:t xml:space="preserve">what a suitable standard </w:t>
      </w:r>
      <w:r w:rsidR="00D006EB">
        <w:rPr>
          <w:rFonts w:ascii="Arial" w:eastAsia="Calibri" w:hAnsi="Arial" w:cs="Arial"/>
          <w:sz w:val="22"/>
          <w:szCs w:val="22"/>
        </w:rPr>
        <w:t xml:space="preserve">of grounds would be </w:t>
      </w:r>
      <w:r w:rsidRPr="00EE4E72">
        <w:rPr>
          <w:rFonts w:ascii="Arial" w:eastAsia="Calibri" w:hAnsi="Arial" w:cs="Arial"/>
          <w:sz w:val="22"/>
          <w:szCs w:val="22"/>
        </w:rPr>
        <w:t>for your site</w:t>
      </w:r>
    </w:p>
    <w:p w14:paraId="0E960942" w14:textId="7CAA62F3" w:rsidR="00EE4E72" w:rsidRDefault="00892885" w:rsidP="00EE4E72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E4E72">
        <w:rPr>
          <w:rFonts w:ascii="Arial" w:eastAsia="Calibri" w:hAnsi="Arial" w:cs="Arial"/>
          <w:sz w:val="22"/>
          <w:szCs w:val="22"/>
        </w:rPr>
        <w:t xml:space="preserve">By </w:t>
      </w:r>
      <w:r w:rsidR="00162C87" w:rsidRPr="00EE4E72">
        <w:rPr>
          <w:rFonts w:ascii="Arial" w:eastAsia="Calibri" w:hAnsi="Arial" w:cs="Arial"/>
          <w:sz w:val="22"/>
          <w:szCs w:val="22"/>
        </w:rPr>
        <w:t>determin</w:t>
      </w:r>
      <w:r w:rsidRPr="00EE4E72">
        <w:rPr>
          <w:rFonts w:ascii="Arial" w:eastAsia="Calibri" w:hAnsi="Arial" w:cs="Arial"/>
          <w:sz w:val="22"/>
          <w:szCs w:val="22"/>
        </w:rPr>
        <w:t xml:space="preserve">ing the </w:t>
      </w:r>
      <w:r w:rsidR="00AF4177" w:rsidRPr="00EE4E72">
        <w:rPr>
          <w:rFonts w:ascii="Arial" w:eastAsia="Calibri" w:hAnsi="Arial" w:cs="Arial"/>
          <w:sz w:val="22"/>
          <w:szCs w:val="22"/>
        </w:rPr>
        <w:t>standard</w:t>
      </w:r>
      <w:r w:rsidR="00EE4E72">
        <w:rPr>
          <w:rFonts w:ascii="Arial" w:eastAsia="Calibri" w:hAnsi="Arial" w:cs="Arial"/>
          <w:sz w:val="22"/>
          <w:szCs w:val="22"/>
        </w:rPr>
        <w:t xml:space="preserve"> </w:t>
      </w:r>
      <w:r w:rsidRPr="00EE4E72">
        <w:rPr>
          <w:rFonts w:ascii="Arial" w:eastAsia="Calibri" w:hAnsi="Arial" w:cs="Arial"/>
          <w:sz w:val="22"/>
          <w:szCs w:val="22"/>
        </w:rPr>
        <w:t>you want to achieve</w:t>
      </w:r>
      <w:r w:rsidR="00C03F94">
        <w:rPr>
          <w:rFonts w:ascii="Arial" w:eastAsia="Calibri" w:hAnsi="Arial" w:cs="Arial"/>
          <w:sz w:val="22"/>
          <w:szCs w:val="22"/>
        </w:rPr>
        <w:t>,</w:t>
      </w:r>
      <w:r w:rsidRPr="00EE4E72">
        <w:rPr>
          <w:rFonts w:ascii="Arial" w:eastAsia="Calibri" w:hAnsi="Arial" w:cs="Arial"/>
          <w:sz w:val="22"/>
          <w:szCs w:val="22"/>
        </w:rPr>
        <w:t xml:space="preserve"> you can efficiently assess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 whether you have the machinery, staff, financial resources and skills to deliver it</w:t>
      </w:r>
    </w:p>
    <w:p w14:paraId="1FBB5A1F" w14:textId="11215EA7" w:rsidR="00C03F94" w:rsidRPr="00D87F9E" w:rsidRDefault="00C03F94" w:rsidP="00C03F94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Following this, d</w:t>
      </w:r>
      <w:r w:rsidRPr="00EE4E72">
        <w:rPr>
          <w:rFonts w:ascii="Arial" w:eastAsia="Calibri" w:hAnsi="Arial" w:cs="Arial"/>
          <w:sz w:val="22"/>
          <w:szCs w:val="22"/>
        </w:rPr>
        <w:t xml:space="preserve">evelop a plan for you and your team with realistic aims and objectives </w:t>
      </w:r>
    </w:p>
    <w:p w14:paraId="04717331" w14:textId="77777777" w:rsidR="00EE4E72" w:rsidRPr="00EE4E72" w:rsidRDefault="00EE4E72" w:rsidP="00EE4E72">
      <w:pPr>
        <w:pStyle w:val="ListParagraph"/>
        <w:spacing w:after="160" w:line="259" w:lineRule="auto"/>
        <w:ind w:left="1080"/>
        <w:rPr>
          <w:rFonts w:ascii="Arial" w:eastAsia="Calibri" w:hAnsi="Arial" w:cs="Arial"/>
          <w:sz w:val="22"/>
          <w:szCs w:val="22"/>
        </w:rPr>
      </w:pPr>
    </w:p>
    <w:p w14:paraId="0BF6A989" w14:textId="77777777" w:rsidR="00162C87" w:rsidRPr="00EE4E72" w:rsidRDefault="00162C87" w:rsidP="00162C87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EE4E72">
        <w:rPr>
          <w:rFonts w:ascii="Arial" w:eastAsia="Calibri" w:hAnsi="Arial" w:cs="Arial"/>
          <w:b/>
          <w:bCs/>
          <w:sz w:val="22"/>
          <w:szCs w:val="22"/>
        </w:rPr>
        <w:t>Data is king!</w:t>
      </w:r>
    </w:p>
    <w:p w14:paraId="7685E4C4" w14:textId="477D66F0" w:rsidR="00EE4E72" w:rsidRDefault="00EE4E72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Data is the easiest form of information for non-grounds management staff to understand the impact of your work</w:t>
      </w:r>
      <w:r w:rsidR="003438EC">
        <w:rPr>
          <w:rFonts w:ascii="Arial" w:eastAsia="Calibri" w:hAnsi="Arial" w:cs="Arial"/>
          <w:sz w:val="22"/>
          <w:szCs w:val="22"/>
        </w:rPr>
        <w:t xml:space="preserve"> – and what else you might need to do an even better job</w:t>
      </w:r>
    </w:p>
    <w:p w14:paraId="56B73E67" w14:textId="666E03DE" w:rsidR="00EE4E72" w:rsidRDefault="00162C87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E4E72">
        <w:rPr>
          <w:rFonts w:ascii="Arial" w:eastAsia="Calibri" w:hAnsi="Arial" w:cs="Arial"/>
          <w:sz w:val="22"/>
          <w:szCs w:val="22"/>
        </w:rPr>
        <w:t xml:space="preserve">Monitor </w:t>
      </w:r>
      <w:r w:rsidR="00EE4E72">
        <w:rPr>
          <w:rFonts w:ascii="Arial" w:eastAsia="Calibri" w:hAnsi="Arial" w:cs="Arial"/>
          <w:sz w:val="22"/>
          <w:szCs w:val="22"/>
        </w:rPr>
        <w:t xml:space="preserve">your </w:t>
      </w:r>
      <w:r w:rsidRPr="00EE4E72">
        <w:rPr>
          <w:rFonts w:ascii="Arial" w:eastAsia="Calibri" w:hAnsi="Arial" w:cs="Arial"/>
          <w:sz w:val="22"/>
          <w:szCs w:val="22"/>
        </w:rPr>
        <w:t>pitch</w:t>
      </w:r>
      <w:r w:rsidR="00C03F94">
        <w:rPr>
          <w:rFonts w:ascii="Arial" w:eastAsia="Calibri" w:hAnsi="Arial" w:cs="Arial"/>
          <w:sz w:val="22"/>
          <w:szCs w:val="22"/>
        </w:rPr>
        <w:t>’s</w:t>
      </w:r>
      <w:r w:rsidRPr="00EE4E72">
        <w:rPr>
          <w:rFonts w:ascii="Arial" w:eastAsia="Calibri" w:hAnsi="Arial" w:cs="Arial"/>
          <w:sz w:val="22"/>
          <w:szCs w:val="22"/>
        </w:rPr>
        <w:t xml:space="preserve"> quality</w:t>
      </w:r>
      <w:r w:rsidR="00D006EB">
        <w:rPr>
          <w:rFonts w:ascii="Arial" w:eastAsia="Calibri" w:hAnsi="Arial" w:cs="Arial"/>
          <w:sz w:val="22"/>
          <w:szCs w:val="22"/>
        </w:rPr>
        <w:t xml:space="preserve"> and safety</w:t>
      </w:r>
      <w:r w:rsidRPr="00EE4E72">
        <w:rPr>
          <w:rFonts w:ascii="Arial" w:eastAsia="Calibri" w:hAnsi="Arial" w:cs="Arial"/>
          <w:sz w:val="22"/>
          <w:szCs w:val="22"/>
        </w:rPr>
        <w:t xml:space="preserve"> </w:t>
      </w:r>
      <w:r w:rsidR="00EE4E72">
        <w:rPr>
          <w:rFonts w:ascii="Arial" w:eastAsia="Calibri" w:hAnsi="Arial" w:cs="Arial"/>
          <w:sz w:val="22"/>
          <w:szCs w:val="22"/>
        </w:rPr>
        <w:t xml:space="preserve">by </w:t>
      </w:r>
      <w:r w:rsidRPr="00EE4E72">
        <w:rPr>
          <w:rFonts w:ascii="Arial" w:eastAsia="Calibri" w:hAnsi="Arial" w:cs="Arial"/>
          <w:sz w:val="22"/>
          <w:szCs w:val="22"/>
        </w:rPr>
        <w:t>using quantifiable data</w:t>
      </w:r>
      <w:r w:rsidR="003438EC">
        <w:rPr>
          <w:rFonts w:ascii="Arial" w:eastAsia="Calibri" w:hAnsi="Arial" w:cs="Arial"/>
          <w:sz w:val="22"/>
          <w:szCs w:val="22"/>
        </w:rPr>
        <w:t>.</w:t>
      </w:r>
      <w:r w:rsidRPr="00EE4E72">
        <w:rPr>
          <w:rFonts w:ascii="Arial" w:eastAsia="Calibri" w:hAnsi="Arial" w:cs="Arial"/>
          <w:sz w:val="22"/>
          <w:szCs w:val="22"/>
        </w:rPr>
        <w:t xml:space="preserve"> </w:t>
      </w:r>
      <w:r w:rsidR="003438EC">
        <w:rPr>
          <w:rFonts w:ascii="Arial" w:eastAsia="Calibri" w:hAnsi="Arial" w:cs="Arial"/>
          <w:sz w:val="22"/>
          <w:szCs w:val="22"/>
        </w:rPr>
        <w:t>T</w:t>
      </w:r>
      <w:r w:rsidRPr="00EE4E72">
        <w:rPr>
          <w:rFonts w:ascii="Arial" w:eastAsia="Calibri" w:hAnsi="Arial" w:cs="Arial"/>
          <w:sz w:val="22"/>
          <w:szCs w:val="22"/>
        </w:rPr>
        <w:t>his may be limited to rainfall, ground cover and root depth or may incorporate a full range of PQS parameters</w:t>
      </w:r>
    </w:p>
    <w:p w14:paraId="4BD27ADE" w14:textId="61D4F472" w:rsidR="00EE4E72" w:rsidRDefault="00162C87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E4E72">
        <w:rPr>
          <w:rFonts w:ascii="Arial" w:eastAsia="Calibri" w:hAnsi="Arial" w:cs="Arial"/>
          <w:sz w:val="22"/>
          <w:szCs w:val="22"/>
        </w:rPr>
        <w:t>Commit to a measurement programme that is realistic and sustainabl</w:t>
      </w:r>
      <w:r w:rsidR="00EE4E72">
        <w:rPr>
          <w:rFonts w:ascii="Arial" w:eastAsia="Calibri" w:hAnsi="Arial" w:cs="Arial"/>
          <w:sz w:val="22"/>
          <w:szCs w:val="22"/>
        </w:rPr>
        <w:t>e</w:t>
      </w:r>
      <w:r w:rsidRPr="00EE4E72">
        <w:rPr>
          <w:rFonts w:ascii="Arial" w:eastAsia="Calibri" w:hAnsi="Arial" w:cs="Arial"/>
          <w:sz w:val="22"/>
          <w:szCs w:val="22"/>
        </w:rPr>
        <w:t>. Over time</w:t>
      </w:r>
      <w:r w:rsidR="003438EC">
        <w:rPr>
          <w:rFonts w:ascii="Arial" w:eastAsia="Calibri" w:hAnsi="Arial" w:cs="Arial"/>
          <w:sz w:val="22"/>
          <w:szCs w:val="22"/>
        </w:rPr>
        <w:t>,</w:t>
      </w:r>
      <w:r w:rsidRPr="00EE4E72">
        <w:rPr>
          <w:rFonts w:ascii="Arial" w:eastAsia="Calibri" w:hAnsi="Arial" w:cs="Arial"/>
          <w:sz w:val="22"/>
          <w:szCs w:val="22"/>
        </w:rPr>
        <w:t xml:space="preserve"> measuring what works and what </w:t>
      </w:r>
      <w:r w:rsidR="00EE4E72">
        <w:rPr>
          <w:rFonts w:ascii="Arial" w:eastAsia="Calibri" w:hAnsi="Arial" w:cs="Arial"/>
          <w:sz w:val="22"/>
          <w:szCs w:val="22"/>
        </w:rPr>
        <w:t xml:space="preserve">doesn’t </w:t>
      </w:r>
      <w:r w:rsidRPr="00EE4E72">
        <w:rPr>
          <w:rFonts w:ascii="Arial" w:eastAsia="Calibri" w:hAnsi="Arial" w:cs="Arial"/>
          <w:sz w:val="22"/>
          <w:szCs w:val="22"/>
        </w:rPr>
        <w:t xml:space="preserve">will </w:t>
      </w:r>
      <w:r w:rsidR="00EE4E72">
        <w:rPr>
          <w:rFonts w:ascii="Arial" w:eastAsia="Calibri" w:hAnsi="Arial" w:cs="Arial"/>
          <w:sz w:val="22"/>
          <w:szCs w:val="22"/>
        </w:rPr>
        <w:t xml:space="preserve">give you vital data to support your request for </w:t>
      </w:r>
      <w:r w:rsidRPr="00EE4E72">
        <w:rPr>
          <w:rFonts w:ascii="Arial" w:eastAsia="Calibri" w:hAnsi="Arial" w:cs="Arial"/>
          <w:sz w:val="22"/>
          <w:szCs w:val="22"/>
        </w:rPr>
        <w:t>extra resource</w:t>
      </w:r>
      <w:r w:rsidR="00EE4E72">
        <w:rPr>
          <w:rFonts w:ascii="Arial" w:eastAsia="Calibri" w:hAnsi="Arial" w:cs="Arial"/>
          <w:sz w:val="22"/>
          <w:szCs w:val="22"/>
        </w:rPr>
        <w:t xml:space="preserve"> </w:t>
      </w:r>
    </w:p>
    <w:p w14:paraId="5268E080" w14:textId="40ADDA4F" w:rsidR="00EE4E72" w:rsidRDefault="00EE4E72" w:rsidP="00D01112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E4E72">
        <w:rPr>
          <w:rFonts w:ascii="Arial" w:eastAsia="Calibri" w:hAnsi="Arial" w:cs="Arial"/>
          <w:sz w:val="22"/>
          <w:szCs w:val="22"/>
        </w:rPr>
        <w:t>Pitch i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ssues </w:t>
      </w:r>
      <w:r w:rsidRPr="00EE4E72">
        <w:rPr>
          <w:rFonts w:ascii="Arial" w:eastAsia="Calibri" w:hAnsi="Arial" w:cs="Arial"/>
          <w:sz w:val="22"/>
          <w:szCs w:val="22"/>
        </w:rPr>
        <w:t>can be caused by a number of factors</w:t>
      </w:r>
      <w:r w:rsidR="003438EC">
        <w:rPr>
          <w:rFonts w:ascii="Arial" w:eastAsia="Calibri" w:hAnsi="Arial" w:cs="Arial"/>
          <w:sz w:val="22"/>
          <w:szCs w:val="22"/>
        </w:rPr>
        <w:t>,</w:t>
      </w:r>
      <w:r w:rsidRPr="00EE4E72">
        <w:rPr>
          <w:rFonts w:ascii="Arial" w:eastAsia="Calibri" w:hAnsi="Arial" w:cs="Arial"/>
          <w:sz w:val="22"/>
          <w:szCs w:val="22"/>
        </w:rPr>
        <w:t xml:space="preserve"> so having the data to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demonstrate </w:t>
      </w:r>
      <w:r w:rsidRPr="00EE4E72">
        <w:rPr>
          <w:rFonts w:ascii="Arial" w:eastAsia="Calibri" w:hAnsi="Arial" w:cs="Arial"/>
          <w:sz w:val="22"/>
          <w:szCs w:val="22"/>
        </w:rPr>
        <w:t xml:space="preserve">the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detrimental impact </w:t>
      </w:r>
      <w:r w:rsidRPr="00EE4E72">
        <w:rPr>
          <w:rFonts w:ascii="Arial" w:eastAsia="Calibri" w:hAnsi="Arial" w:cs="Arial"/>
          <w:sz w:val="22"/>
          <w:szCs w:val="22"/>
        </w:rPr>
        <w:t xml:space="preserve">of said factors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on the pitch will </w:t>
      </w:r>
      <w:r>
        <w:rPr>
          <w:rFonts w:ascii="Arial" w:eastAsia="Calibri" w:hAnsi="Arial" w:cs="Arial"/>
          <w:sz w:val="22"/>
          <w:szCs w:val="22"/>
        </w:rPr>
        <w:t>ensure you can make a case for change</w:t>
      </w:r>
    </w:p>
    <w:p w14:paraId="51762866" w14:textId="77777777" w:rsidR="00EE4E72" w:rsidRPr="00EE4E72" w:rsidRDefault="00EE4E72" w:rsidP="00EE4E72">
      <w:pPr>
        <w:pStyle w:val="ListParagraph"/>
        <w:spacing w:after="160" w:line="259" w:lineRule="auto"/>
        <w:ind w:left="1080"/>
        <w:rPr>
          <w:rFonts w:ascii="Arial" w:eastAsia="Calibri" w:hAnsi="Arial" w:cs="Arial"/>
          <w:sz w:val="22"/>
          <w:szCs w:val="22"/>
        </w:rPr>
      </w:pPr>
    </w:p>
    <w:p w14:paraId="7A1E30C8" w14:textId="45ADFFC5" w:rsidR="00162C87" w:rsidRPr="00EE4E72" w:rsidRDefault="00162C87" w:rsidP="00162C87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EE4E72">
        <w:rPr>
          <w:rFonts w:ascii="Arial" w:eastAsia="Calibri" w:hAnsi="Arial" w:cs="Arial"/>
          <w:b/>
          <w:bCs/>
          <w:sz w:val="22"/>
          <w:szCs w:val="22"/>
        </w:rPr>
        <w:t>Get to know your surfaces</w:t>
      </w:r>
    </w:p>
    <w:p w14:paraId="72C84C9D" w14:textId="2A45D4E5" w:rsidR="00746BC4" w:rsidRDefault="00746BC4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Ensure you are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confident of the effects of every product and material you are </w:t>
      </w:r>
      <w:r>
        <w:rPr>
          <w:rFonts w:ascii="Arial" w:eastAsia="Calibri" w:hAnsi="Arial" w:cs="Arial"/>
          <w:sz w:val="22"/>
          <w:szCs w:val="22"/>
        </w:rPr>
        <w:t>using</w:t>
      </w:r>
    </w:p>
    <w:p w14:paraId="6FFD6F17" w14:textId="557F1A22" w:rsidR="00746BC4" w:rsidRDefault="00F24CFA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Don’t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 be afraid to ask questions </w:t>
      </w:r>
      <w:r>
        <w:rPr>
          <w:rFonts w:ascii="Arial" w:eastAsia="Calibri" w:hAnsi="Arial" w:cs="Arial"/>
          <w:sz w:val="22"/>
          <w:szCs w:val="22"/>
        </w:rPr>
        <w:t xml:space="preserve">about new and innovative products or services to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gather </w:t>
      </w:r>
      <w:r>
        <w:rPr>
          <w:rFonts w:ascii="Arial" w:eastAsia="Calibri" w:hAnsi="Arial" w:cs="Arial"/>
          <w:sz w:val="22"/>
          <w:szCs w:val="22"/>
        </w:rPr>
        <w:t xml:space="preserve">vital </w:t>
      </w:r>
      <w:r w:rsidR="00162C87" w:rsidRPr="00EE4E72">
        <w:rPr>
          <w:rFonts w:ascii="Arial" w:eastAsia="Calibri" w:hAnsi="Arial" w:cs="Arial"/>
          <w:sz w:val="22"/>
          <w:szCs w:val="22"/>
        </w:rPr>
        <w:t>information before making changes to your maintenance programmes</w:t>
      </w:r>
    </w:p>
    <w:p w14:paraId="7342615D" w14:textId="081A7487" w:rsidR="00162C87" w:rsidRDefault="00746BC4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Key questions include: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How does this product work? </w:t>
      </w:r>
      <w:r>
        <w:rPr>
          <w:rFonts w:ascii="Arial" w:eastAsia="Calibri" w:hAnsi="Arial" w:cs="Arial"/>
          <w:sz w:val="22"/>
          <w:szCs w:val="22"/>
        </w:rPr>
        <w:t>W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hy is it better than what I’m using already? How will it </w:t>
      </w:r>
      <w:r>
        <w:rPr>
          <w:rFonts w:ascii="Arial" w:eastAsia="Calibri" w:hAnsi="Arial" w:cs="Arial"/>
          <w:sz w:val="22"/>
          <w:szCs w:val="22"/>
        </w:rPr>
        <w:t xml:space="preserve">work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with </w:t>
      </w:r>
      <w:r w:rsidR="00CF4F7B">
        <w:rPr>
          <w:rFonts w:ascii="Arial" w:eastAsia="Calibri" w:hAnsi="Arial" w:cs="Arial"/>
          <w:sz w:val="22"/>
          <w:szCs w:val="22"/>
        </w:rPr>
        <w:t>other equipment or materials</w:t>
      </w:r>
      <w:r w:rsidR="00CF4F7B" w:rsidRPr="00EE4E72">
        <w:rPr>
          <w:rFonts w:ascii="Arial" w:eastAsia="Calibri" w:hAnsi="Arial" w:cs="Arial"/>
          <w:sz w:val="22"/>
          <w:szCs w:val="22"/>
        </w:rPr>
        <w:t xml:space="preserve"> </w:t>
      </w:r>
      <w:r w:rsidR="00162C87" w:rsidRPr="00EE4E72">
        <w:rPr>
          <w:rFonts w:ascii="Arial" w:eastAsia="Calibri" w:hAnsi="Arial" w:cs="Arial"/>
          <w:sz w:val="22"/>
          <w:szCs w:val="22"/>
        </w:rPr>
        <w:t>I’m already using?</w:t>
      </w:r>
    </w:p>
    <w:p w14:paraId="2D280930" w14:textId="77777777" w:rsidR="00EE4E72" w:rsidRPr="00EE4E72" w:rsidRDefault="00EE4E72" w:rsidP="00EE4E72">
      <w:pPr>
        <w:pStyle w:val="ListParagraph"/>
        <w:spacing w:after="160" w:line="259" w:lineRule="auto"/>
        <w:ind w:left="1080"/>
        <w:rPr>
          <w:rFonts w:ascii="Arial" w:eastAsia="Calibri" w:hAnsi="Arial" w:cs="Arial"/>
          <w:sz w:val="22"/>
          <w:szCs w:val="22"/>
        </w:rPr>
      </w:pPr>
    </w:p>
    <w:p w14:paraId="549E1E9A" w14:textId="79F52147" w:rsidR="00162C87" w:rsidRPr="00EE4E72" w:rsidRDefault="00CF4F7B" w:rsidP="00162C87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Communicate the relevance of your work</w:t>
      </w:r>
    </w:p>
    <w:p w14:paraId="1F2D3609" w14:textId="37CA1804" w:rsidR="00E61FE6" w:rsidRDefault="00CF4F7B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G</w:t>
      </w:r>
      <w:r w:rsidR="00E61FE6">
        <w:rPr>
          <w:rFonts w:ascii="Arial" w:eastAsia="Calibri" w:hAnsi="Arial" w:cs="Arial"/>
          <w:sz w:val="22"/>
          <w:szCs w:val="22"/>
        </w:rPr>
        <w:t>rounds</w:t>
      </w:r>
      <w:r w:rsidR="00D87F9E">
        <w:rPr>
          <w:rFonts w:ascii="Arial" w:eastAsia="Calibri" w:hAnsi="Arial" w:cs="Arial"/>
          <w:sz w:val="22"/>
          <w:szCs w:val="22"/>
        </w:rPr>
        <w:t xml:space="preserve"> management </w:t>
      </w:r>
      <w:r>
        <w:rPr>
          <w:rFonts w:ascii="Arial" w:eastAsia="Calibri" w:hAnsi="Arial" w:cs="Arial"/>
          <w:sz w:val="22"/>
          <w:szCs w:val="22"/>
        </w:rPr>
        <w:t xml:space="preserve">tasks </w:t>
      </w:r>
      <w:r w:rsidR="00E61FE6">
        <w:rPr>
          <w:rFonts w:ascii="Arial" w:eastAsia="Calibri" w:hAnsi="Arial" w:cs="Arial"/>
          <w:sz w:val="22"/>
          <w:szCs w:val="22"/>
        </w:rPr>
        <w:t xml:space="preserve">can go unnoticed </w:t>
      </w:r>
      <w:r w:rsidR="00162C87" w:rsidRPr="00EE4E72">
        <w:rPr>
          <w:rFonts w:ascii="Arial" w:eastAsia="Calibri" w:hAnsi="Arial" w:cs="Arial"/>
          <w:sz w:val="22"/>
          <w:szCs w:val="22"/>
        </w:rPr>
        <w:t>or be misunderstood</w:t>
      </w:r>
      <w:r w:rsidR="00282E7E">
        <w:rPr>
          <w:rFonts w:ascii="Arial" w:eastAsia="Calibri" w:hAnsi="Arial" w:cs="Arial"/>
          <w:sz w:val="22"/>
          <w:szCs w:val="22"/>
        </w:rPr>
        <w:t>. B</w:t>
      </w:r>
      <w:r w:rsidR="00E61FE6">
        <w:rPr>
          <w:rFonts w:ascii="Arial" w:eastAsia="Calibri" w:hAnsi="Arial" w:cs="Arial"/>
          <w:sz w:val="22"/>
          <w:szCs w:val="22"/>
        </w:rPr>
        <w:t>y e</w:t>
      </w:r>
      <w:r w:rsidR="00162C87" w:rsidRPr="00EE4E72">
        <w:rPr>
          <w:rFonts w:ascii="Arial" w:eastAsia="Calibri" w:hAnsi="Arial" w:cs="Arial"/>
          <w:sz w:val="22"/>
          <w:szCs w:val="22"/>
        </w:rPr>
        <w:t>ngag</w:t>
      </w:r>
      <w:r w:rsidR="00E61FE6">
        <w:rPr>
          <w:rFonts w:ascii="Arial" w:eastAsia="Calibri" w:hAnsi="Arial" w:cs="Arial"/>
          <w:sz w:val="22"/>
          <w:szCs w:val="22"/>
        </w:rPr>
        <w:t>ing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 with colleagues in other areas</w:t>
      </w:r>
      <w:r w:rsidR="00E61FE6">
        <w:rPr>
          <w:rFonts w:ascii="Arial" w:eastAsia="Calibri" w:hAnsi="Arial" w:cs="Arial"/>
          <w:sz w:val="22"/>
          <w:szCs w:val="22"/>
        </w:rPr>
        <w:t xml:space="preserve"> of the business you can 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explain why and when you are </w:t>
      </w:r>
      <w:r>
        <w:rPr>
          <w:rFonts w:ascii="Arial" w:eastAsia="Calibri" w:hAnsi="Arial" w:cs="Arial"/>
          <w:sz w:val="22"/>
          <w:szCs w:val="22"/>
        </w:rPr>
        <w:t xml:space="preserve">completing maintenance and what this means for the end result </w:t>
      </w:r>
    </w:p>
    <w:p w14:paraId="0F8A8B99" w14:textId="763F44A8" w:rsidR="00E61FE6" w:rsidRDefault="00E61FE6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Engaging with the wider company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 may form part of </w:t>
      </w:r>
      <w:r>
        <w:rPr>
          <w:rFonts w:ascii="Arial" w:eastAsia="Calibri" w:hAnsi="Arial" w:cs="Arial"/>
          <w:sz w:val="22"/>
          <w:szCs w:val="22"/>
        </w:rPr>
        <w:t xml:space="preserve">your </w:t>
      </w:r>
      <w:r w:rsidR="00162C87" w:rsidRPr="00EE4E72">
        <w:rPr>
          <w:rFonts w:ascii="Arial" w:eastAsia="Calibri" w:hAnsi="Arial" w:cs="Arial"/>
          <w:sz w:val="22"/>
          <w:szCs w:val="22"/>
        </w:rPr>
        <w:t>risk control measures within a health and safety policy</w:t>
      </w:r>
      <w:r>
        <w:rPr>
          <w:rFonts w:ascii="Arial" w:eastAsia="Calibri" w:hAnsi="Arial" w:cs="Arial"/>
          <w:sz w:val="22"/>
          <w:szCs w:val="22"/>
        </w:rPr>
        <w:t>. This can b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e a good excuse to inform </w:t>
      </w:r>
      <w:r>
        <w:rPr>
          <w:rFonts w:ascii="Arial" w:eastAsia="Calibri" w:hAnsi="Arial" w:cs="Arial"/>
          <w:sz w:val="22"/>
          <w:szCs w:val="22"/>
        </w:rPr>
        <w:t xml:space="preserve">the </w:t>
      </w:r>
      <w:r w:rsidR="00162C87" w:rsidRPr="00EE4E72">
        <w:rPr>
          <w:rFonts w:ascii="Arial" w:eastAsia="Calibri" w:hAnsi="Arial" w:cs="Arial"/>
          <w:sz w:val="22"/>
          <w:szCs w:val="22"/>
        </w:rPr>
        <w:t>wide</w:t>
      </w:r>
      <w:r>
        <w:rPr>
          <w:rFonts w:ascii="Arial" w:eastAsia="Calibri" w:hAnsi="Arial" w:cs="Arial"/>
          <w:sz w:val="22"/>
          <w:szCs w:val="22"/>
        </w:rPr>
        <w:t>r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company of your work and its importance</w:t>
      </w:r>
    </w:p>
    <w:p w14:paraId="70948D6B" w14:textId="74E39097" w:rsidR="00D006EB" w:rsidRDefault="00162C87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E4E72">
        <w:rPr>
          <w:rFonts w:ascii="Arial" w:eastAsia="Calibri" w:hAnsi="Arial" w:cs="Arial"/>
          <w:sz w:val="22"/>
          <w:szCs w:val="22"/>
        </w:rPr>
        <w:t>Don’t rely on users or coaches to understand why they shouldn’t do certain things</w:t>
      </w:r>
      <w:r w:rsidR="00D006EB">
        <w:rPr>
          <w:rFonts w:ascii="Arial" w:eastAsia="Calibri" w:hAnsi="Arial" w:cs="Arial"/>
          <w:sz w:val="22"/>
          <w:szCs w:val="22"/>
        </w:rPr>
        <w:t>, such as walking on the grounds straight after it has been fertilised</w:t>
      </w:r>
    </w:p>
    <w:p w14:paraId="5108D07D" w14:textId="6D730505" w:rsidR="00162C87" w:rsidRDefault="00D006EB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C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lear and measured communication helps to reach common goals and improve relationships with colleagues. Everyone wants better surfaces!    </w:t>
      </w:r>
    </w:p>
    <w:p w14:paraId="25158577" w14:textId="77777777" w:rsidR="00EE4E72" w:rsidRPr="00EE4E72" w:rsidRDefault="00EE4E72" w:rsidP="00EE4E72">
      <w:pPr>
        <w:pStyle w:val="ListParagraph"/>
        <w:spacing w:after="160" w:line="259" w:lineRule="auto"/>
        <w:ind w:left="1080"/>
        <w:rPr>
          <w:rFonts w:ascii="Arial" w:eastAsia="Calibri" w:hAnsi="Arial" w:cs="Arial"/>
          <w:sz w:val="22"/>
          <w:szCs w:val="22"/>
        </w:rPr>
      </w:pPr>
    </w:p>
    <w:p w14:paraId="5A331D61" w14:textId="2FD43D72" w:rsidR="00162C87" w:rsidRPr="00EE4E72" w:rsidRDefault="00162C87" w:rsidP="00162C87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EE4E72">
        <w:rPr>
          <w:rFonts w:ascii="Arial" w:eastAsia="Calibri" w:hAnsi="Arial" w:cs="Arial"/>
          <w:b/>
          <w:bCs/>
          <w:sz w:val="22"/>
          <w:szCs w:val="22"/>
        </w:rPr>
        <w:t>Be professional</w:t>
      </w:r>
    </w:p>
    <w:p w14:paraId="44D9039C" w14:textId="3D4B7952" w:rsidR="00E61FE6" w:rsidRDefault="00493094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Try to always p</w:t>
      </w:r>
      <w:r w:rsidR="00162C87" w:rsidRPr="00EE4E72">
        <w:rPr>
          <w:rFonts w:ascii="Arial" w:eastAsia="Calibri" w:hAnsi="Arial" w:cs="Arial"/>
          <w:sz w:val="22"/>
          <w:szCs w:val="22"/>
        </w:rPr>
        <w:t xml:space="preserve">resent, conduct and carry yourself in </w:t>
      </w:r>
      <w:r w:rsidR="00CF4F7B">
        <w:rPr>
          <w:rFonts w:ascii="Arial" w:eastAsia="Calibri" w:hAnsi="Arial" w:cs="Arial"/>
          <w:sz w:val="22"/>
          <w:szCs w:val="22"/>
        </w:rPr>
        <w:t xml:space="preserve">a professional </w:t>
      </w:r>
      <w:r>
        <w:rPr>
          <w:rFonts w:ascii="Arial" w:eastAsia="Calibri" w:hAnsi="Arial" w:cs="Arial"/>
          <w:sz w:val="22"/>
          <w:szCs w:val="22"/>
        </w:rPr>
        <w:t>manner</w:t>
      </w:r>
    </w:p>
    <w:p w14:paraId="5C5FEAAA" w14:textId="0C7F9D09" w:rsidR="00E61FE6" w:rsidRDefault="00162C87" w:rsidP="00162C87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EE4E72">
        <w:rPr>
          <w:rFonts w:ascii="Arial" w:eastAsia="Calibri" w:hAnsi="Arial" w:cs="Arial"/>
          <w:sz w:val="22"/>
          <w:szCs w:val="22"/>
        </w:rPr>
        <w:t>When communicating with colleagues, line managers or upper management be confident and professional in your appearance</w:t>
      </w:r>
      <w:r w:rsidR="00CF4F7B">
        <w:rPr>
          <w:rFonts w:ascii="Arial" w:eastAsia="Calibri" w:hAnsi="Arial" w:cs="Arial"/>
          <w:sz w:val="22"/>
          <w:szCs w:val="22"/>
        </w:rPr>
        <w:t xml:space="preserve">. Practice your </w:t>
      </w:r>
      <w:r w:rsidRPr="00EE4E72">
        <w:rPr>
          <w:rFonts w:ascii="Arial" w:eastAsia="Calibri" w:hAnsi="Arial" w:cs="Arial"/>
          <w:sz w:val="22"/>
          <w:szCs w:val="22"/>
        </w:rPr>
        <w:t>communication</w:t>
      </w:r>
      <w:r w:rsidR="00CF4F7B">
        <w:rPr>
          <w:rFonts w:ascii="Arial" w:eastAsia="Calibri" w:hAnsi="Arial" w:cs="Arial"/>
          <w:sz w:val="22"/>
          <w:szCs w:val="22"/>
        </w:rPr>
        <w:t xml:space="preserve"> techniques and create a presentation or document that explains the work you do too</w:t>
      </w:r>
    </w:p>
    <w:p w14:paraId="093FEA73" w14:textId="7411E9D5" w:rsidR="00CF4F7B" w:rsidRDefault="00CF4F7B" w:rsidP="00CF4F7B">
      <w:pPr>
        <w:pStyle w:val="ListParagraph"/>
        <w:spacing w:after="160" w:line="259" w:lineRule="auto"/>
        <w:ind w:left="1080"/>
        <w:rPr>
          <w:rFonts w:ascii="Arial" w:eastAsia="Calibri" w:hAnsi="Arial" w:cs="Arial"/>
          <w:sz w:val="22"/>
          <w:szCs w:val="22"/>
        </w:rPr>
      </w:pPr>
    </w:p>
    <w:p w14:paraId="3D1495BE" w14:textId="77299F98" w:rsidR="00CF4F7B" w:rsidRPr="00D725C8" w:rsidRDefault="00D006EB" w:rsidP="00D725C8">
      <w:pPr>
        <w:pStyle w:val="ListParagraph"/>
        <w:numPr>
          <w:ilvl w:val="0"/>
          <w:numId w:val="6"/>
        </w:numPr>
        <w:spacing w:after="160" w:line="259" w:lineRule="auto"/>
        <w:rPr>
          <w:rFonts w:ascii="Arial" w:eastAsia="Calibri" w:hAnsi="Arial" w:cs="Arial"/>
          <w:b/>
          <w:bCs/>
          <w:sz w:val="22"/>
          <w:szCs w:val="22"/>
        </w:rPr>
      </w:pPr>
      <w:r w:rsidRPr="00D725C8">
        <w:rPr>
          <w:rFonts w:ascii="Arial" w:eastAsia="Calibri" w:hAnsi="Arial" w:cs="Arial"/>
          <w:b/>
          <w:bCs/>
          <w:sz w:val="22"/>
          <w:szCs w:val="22"/>
        </w:rPr>
        <w:t>Bonus Tip</w:t>
      </w:r>
    </w:p>
    <w:p w14:paraId="774953A1" w14:textId="653F127B" w:rsidR="00162C87" w:rsidRPr="007B0E93" w:rsidRDefault="007B0E93" w:rsidP="007B0E93">
      <w:pPr>
        <w:pStyle w:val="ListParagraph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GMA has a whole host of resources to help you be on top of your game including a ‘</w:t>
      </w:r>
      <w:hyperlink r:id="rId9" w:history="1">
        <w:r w:rsidRPr="007B0E93">
          <w:rPr>
            <w:rStyle w:val="Hyperlink"/>
            <w:rFonts w:ascii="Arial" w:eastAsia="Calibri" w:hAnsi="Arial" w:cs="Arial"/>
            <w:sz w:val="22"/>
            <w:szCs w:val="22"/>
          </w:rPr>
          <w:t>Grounds Management Toolkit</w:t>
        </w:r>
      </w:hyperlink>
      <w:r>
        <w:rPr>
          <w:rFonts w:ascii="Arial" w:eastAsia="Calibri" w:hAnsi="Arial" w:cs="Arial"/>
          <w:sz w:val="22"/>
          <w:szCs w:val="22"/>
        </w:rPr>
        <w:t>’</w:t>
      </w:r>
      <w:r w:rsidR="00493094">
        <w:rPr>
          <w:rFonts w:ascii="Arial" w:eastAsia="Calibri" w:hAnsi="Arial" w:cs="Arial"/>
          <w:sz w:val="22"/>
          <w:szCs w:val="22"/>
        </w:rPr>
        <w:t xml:space="preserve"> to help you brush up on the basics</w:t>
      </w:r>
      <w:r>
        <w:rPr>
          <w:rFonts w:ascii="Arial" w:eastAsia="Calibri" w:hAnsi="Arial" w:cs="Arial"/>
          <w:sz w:val="22"/>
          <w:szCs w:val="22"/>
        </w:rPr>
        <w:t xml:space="preserve">, </w:t>
      </w:r>
      <w:hyperlink r:id="rId10" w:history="1">
        <w:r w:rsidRPr="007B0E93">
          <w:rPr>
            <w:rStyle w:val="Hyperlink"/>
            <w:rFonts w:ascii="Arial" w:eastAsia="Calibri" w:hAnsi="Arial" w:cs="Arial"/>
            <w:sz w:val="22"/>
            <w:szCs w:val="22"/>
          </w:rPr>
          <w:t>industry specific training courses</w:t>
        </w:r>
      </w:hyperlink>
      <w:r>
        <w:rPr>
          <w:rFonts w:ascii="Arial" w:eastAsia="Calibri" w:hAnsi="Arial" w:cs="Arial"/>
          <w:sz w:val="22"/>
          <w:szCs w:val="22"/>
        </w:rPr>
        <w:t xml:space="preserve">, </w:t>
      </w:r>
      <w:hyperlink r:id="rId11" w:history="1">
        <w:proofErr w:type="spellStart"/>
        <w:r w:rsidR="00493094" w:rsidRPr="00493094">
          <w:rPr>
            <w:rStyle w:val="Hyperlink"/>
          </w:rPr>
          <w:t>Turfcare</w:t>
        </w:r>
        <w:proofErr w:type="spellEnd"/>
        <w:r w:rsidR="00493094" w:rsidRPr="00493094">
          <w:rPr>
            <w:rStyle w:val="Hyperlink"/>
          </w:rPr>
          <w:t xml:space="preserve"> Advisory Service</w:t>
        </w:r>
      </w:hyperlink>
      <w:r w:rsidR="00493094"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and so much </w:t>
      </w:r>
      <w:r w:rsidR="00DC7D86">
        <w:rPr>
          <w:rFonts w:ascii="Arial" w:eastAsia="Calibri" w:hAnsi="Arial" w:cs="Arial"/>
          <w:sz w:val="22"/>
          <w:szCs w:val="22"/>
        </w:rPr>
        <w:t>more</w:t>
      </w:r>
      <w:r>
        <w:rPr>
          <w:rFonts w:ascii="Arial" w:eastAsia="Calibri" w:hAnsi="Arial" w:cs="Arial"/>
          <w:sz w:val="22"/>
          <w:szCs w:val="22"/>
        </w:rPr>
        <w:t xml:space="preserve"> if you </w:t>
      </w:r>
      <w:hyperlink r:id="rId12" w:history="1">
        <w:r w:rsidRPr="007B0E93">
          <w:rPr>
            <w:rStyle w:val="Hyperlink"/>
            <w:rFonts w:ascii="Arial" w:eastAsia="Calibri" w:hAnsi="Arial" w:cs="Arial"/>
            <w:sz w:val="22"/>
            <w:szCs w:val="22"/>
          </w:rPr>
          <w:t>become a member</w:t>
        </w:r>
      </w:hyperlink>
      <w:r>
        <w:rPr>
          <w:rFonts w:ascii="Arial" w:eastAsia="Calibri" w:hAnsi="Arial" w:cs="Arial"/>
          <w:sz w:val="22"/>
          <w:szCs w:val="22"/>
        </w:rPr>
        <w:t>! So</w:t>
      </w:r>
      <w:r w:rsidR="00DC7D86">
        <w:rPr>
          <w:rFonts w:ascii="Arial" w:eastAsia="Calibri" w:hAnsi="Arial" w:cs="Arial"/>
          <w:sz w:val="22"/>
          <w:szCs w:val="22"/>
        </w:rPr>
        <w:t>,</w:t>
      </w:r>
      <w:r>
        <w:rPr>
          <w:rFonts w:ascii="Arial" w:eastAsia="Calibri" w:hAnsi="Arial" w:cs="Arial"/>
          <w:sz w:val="22"/>
          <w:szCs w:val="22"/>
        </w:rPr>
        <w:t xml:space="preserve"> what are you waiting for?</w:t>
      </w:r>
    </w:p>
    <w:p w14:paraId="106D6FB8" w14:textId="77777777" w:rsidR="00554DC0" w:rsidRPr="009B29D2" w:rsidRDefault="00554DC0" w:rsidP="003B13C3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01076540" w14:textId="13C40458" w:rsidR="00554DC0" w:rsidRPr="009B29D2" w:rsidRDefault="00554DC0" w:rsidP="003B13C3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17C2CFED" w14:textId="5C32CF7F" w:rsidR="00C82352" w:rsidRPr="003B13C3" w:rsidRDefault="00161BA6" w:rsidP="003B13C3">
      <w:pPr>
        <w:pStyle w:val="EndnoteText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C82352" w:rsidRPr="003B1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9F589" w14:textId="77777777" w:rsidR="00161BA6" w:rsidRDefault="00161BA6" w:rsidP="00842771">
      <w:r>
        <w:separator/>
      </w:r>
    </w:p>
  </w:endnote>
  <w:endnote w:type="continuationSeparator" w:id="0">
    <w:p w14:paraId="7ABA12C7" w14:textId="77777777" w:rsidR="00161BA6" w:rsidRDefault="00161BA6" w:rsidP="0084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8B971" w14:textId="77777777" w:rsidR="00161BA6" w:rsidRDefault="00161BA6" w:rsidP="00842771">
      <w:r>
        <w:separator/>
      </w:r>
    </w:p>
  </w:footnote>
  <w:footnote w:type="continuationSeparator" w:id="0">
    <w:p w14:paraId="01513871" w14:textId="77777777" w:rsidR="00161BA6" w:rsidRDefault="00161BA6" w:rsidP="00842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04F9"/>
    <w:multiLevelType w:val="hybridMultilevel"/>
    <w:tmpl w:val="F6A6E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128BB"/>
    <w:multiLevelType w:val="hybridMultilevel"/>
    <w:tmpl w:val="572EF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836C5"/>
    <w:multiLevelType w:val="hybridMultilevel"/>
    <w:tmpl w:val="5C909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22C2"/>
    <w:multiLevelType w:val="hybridMultilevel"/>
    <w:tmpl w:val="0ADE6A4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F473D7"/>
    <w:multiLevelType w:val="hybridMultilevel"/>
    <w:tmpl w:val="7ADAA3A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194D9E"/>
    <w:multiLevelType w:val="hybridMultilevel"/>
    <w:tmpl w:val="C8AE7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71F71"/>
    <w:multiLevelType w:val="multilevel"/>
    <w:tmpl w:val="CDE2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A4"/>
    <w:rsid w:val="000163A3"/>
    <w:rsid w:val="00023C46"/>
    <w:rsid w:val="00056D42"/>
    <w:rsid w:val="00062562"/>
    <w:rsid w:val="00064BA4"/>
    <w:rsid w:val="000754B8"/>
    <w:rsid w:val="0009226A"/>
    <w:rsid w:val="00092C9B"/>
    <w:rsid w:val="000C1B52"/>
    <w:rsid w:val="000E58D8"/>
    <w:rsid w:val="000F4235"/>
    <w:rsid w:val="00102614"/>
    <w:rsid w:val="00103030"/>
    <w:rsid w:val="00112FDD"/>
    <w:rsid w:val="00114B86"/>
    <w:rsid w:val="0013406D"/>
    <w:rsid w:val="00142D0E"/>
    <w:rsid w:val="00161BA6"/>
    <w:rsid w:val="00162C87"/>
    <w:rsid w:val="00167DFB"/>
    <w:rsid w:val="00183EE4"/>
    <w:rsid w:val="001A569D"/>
    <w:rsid w:val="001C1684"/>
    <w:rsid w:val="001C6B1F"/>
    <w:rsid w:val="001D73A0"/>
    <w:rsid w:val="00200AD9"/>
    <w:rsid w:val="002151D4"/>
    <w:rsid w:val="002353D0"/>
    <w:rsid w:val="00243AD7"/>
    <w:rsid w:val="00282E7E"/>
    <w:rsid w:val="002A785C"/>
    <w:rsid w:val="002C0882"/>
    <w:rsid w:val="002C3817"/>
    <w:rsid w:val="002D1A11"/>
    <w:rsid w:val="002D1DDA"/>
    <w:rsid w:val="002D238B"/>
    <w:rsid w:val="00304ED6"/>
    <w:rsid w:val="003438EC"/>
    <w:rsid w:val="00387A90"/>
    <w:rsid w:val="003947A7"/>
    <w:rsid w:val="00395E83"/>
    <w:rsid w:val="0039796C"/>
    <w:rsid w:val="003A6669"/>
    <w:rsid w:val="003B13C3"/>
    <w:rsid w:val="003B239C"/>
    <w:rsid w:val="003F4FD2"/>
    <w:rsid w:val="00411EA1"/>
    <w:rsid w:val="00437ED6"/>
    <w:rsid w:val="0044060C"/>
    <w:rsid w:val="00447EF8"/>
    <w:rsid w:val="00460694"/>
    <w:rsid w:val="00460A58"/>
    <w:rsid w:val="004661F6"/>
    <w:rsid w:val="0046681C"/>
    <w:rsid w:val="004834AE"/>
    <w:rsid w:val="00493094"/>
    <w:rsid w:val="004A342D"/>
    <w:rsid w:val="004A60E2"/>
    <w:rsid w:val="004D6A74"/>
    <w:rsid w:val="00502F51"/>
    <w:rsid w:val="0052489D"/>
    <w:rsid w:val="00554DC0"/>
    <w:rsid w:val="00557ADB"/>
    <w:rsid w:val="005A7D32"/>
    <w:rsid w:val="005C4489"/>
    <w:rsid w:val="005D2654"/>
    <w:rsid w:val="005F0F6F"/>
    <w:rsid w:val="00616FBD"/>
    <w:rsid w:val="006341E5"/>
    <w:rsid w:val="00675DDF"/>
    <w:rsid w:val="0068368A"/>
    <w:rsid w:val="006C593D"/>
    <w:rsid w:val="00716BB7"/>
    <w:rsid w:val="00742B07"/>
    <w:rsid w:val="00746BC4"/>
    <w:rsid w:val="0077015A"/>
    <w:rsid w:val="0077062F"/>
    <w:rsid w:val="0077684F"/>
    <w:rsid w:val="0078094C"/>
    <w:rsid w:val="00794964"/>
    <w:rsid w:val="007B0E93"/>
    <w:rsid w:val="007B6ADC"/>
    <w:rsid w:val="007F62B5"/>
    <w:rsid w:val="00842771"/>
    <w:rsid w:val="00847FBF"/>
    <w:rsid w:val="00860267"/>
    <w:rsid w:val="00862989"/>
    <w:rsid w:val="00863C96"/>
    <w:rsid w:val="00876947"/>
    <w:rsid w:val="00891AB9"/>
    <w:rsid w:val="00892885"/>
    <w:rsid w:val="008A4FEF"/>
    <w:rsid w:val="008D3CC6"/>
    <w:rsid w:val="008D7394"/>
    <w:rsid w:val="008E7CF3"/>
    <w:rsid w:val="009147E0"/>
    <w:rsid w:val="00927A36"/>
    <w:rsid w:val="009370D8"/>
    <w:rsid w:val="00964317"/>
    <w:rsid w:val="00986B7B"/>
    <w:rsid w:val="00996D71"/>
    <w:rsid w:val="009A276B"/>
    <w:rsid w:val="009A358B"/>
    <w:rsid w:val="009B29D2"/>
    <w:rsid w:val="009E3E14"/>
    <w:rsid w:val="00A15F98"/>
    <w:rsid w:val="00A22F43"/>
    <w:rsid w:val="00A27F6D"/>
    <w:rsid w:val="00A46468"/>
    <w:rsid w:val="00A54051"/>
    <w:rsid w:val="00A601DC"/>
    <w:rsid w:val="00A6454A"/>
    <w:rsid w:val="00A94EAC"/>
    <w:rsid w:val="00AB412A"/>
    <w:rsid w:val="00AE295D"/>
    <w:rsid w:val="00AF4177"/>
    <w:rsid w:val="00B232E8"/>
    <w:rsid w:val="00B63758"/>
    <w:rsid w:val="00B82E9D"/>
    <w:rsid w:val="00B8701A"/>
    <w:rsid w:val="00B95B32"/>
    <w:rsid w:val="00BA3FEE"/>
    <w:rsid w:val="00BB7933"/>
    <w:rsid w:val="00BD1702"/>
    <w:rsid w:val="00BE08AB"/>
    <w:rsid w:val="00BF1873"/>
    <w:rsid w:val="00C00E37"/>
    <w:rsid w:val="00C03F94"/>
    <w:rsid w:val="00C53834"/>
    <w:rsid w:val="00C54591"/>
    <w:rsid w:val="00C54F63"/>
    <w:rsid w:val="00C579B0"/>
    <w:rsid w:val="00C6656C"/>
    <w:rsid w:val="00CA29D1"/>
    <w:rsid w:val="00CC2FD2"/>
    <w:rsid w:val="00CF4F7B"/>
    <w:rsid w:val="00CF65FB"/>
    <w:rsid w:val="00D006EB"/>
    <w:rsid w:val="00D170EC"/>
    <w:rsid w:val="00D725C8"/>
    <w:rsid w:val="00D87F9E"/>
    <w:rsid w:val="00DA2707"/>
    <w:rsid w:val="00DC7D86"/>
    <w:rsid w:val="00DF5BDA"/>
    <w:rsid w:val="00E37A3D"/>
    <w:rsid w:val="00E40EA2"/>
    <w:rsid w:val="00E513BA"/>
    <w:rsid w:val="00E61FE6"/>
    <w:rsid w:val="00E8333C"/>
    <w:rsid w:val="00EA27E7"/>
    <w:rsid w:val="00EE4E72"/>
    <w:rsid w:val="00F24CFA"/>
    <w:rsid w:val="00F73C24"/>
    <w:rsid w:val="00FC3A57"/>
    <w:rsid w:val="00FC6F02"/>
    <w:rsid w:val="00FD158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8070"/>
  <w15:chartTrackingRefBased/>
  <w15:docId w15:val="{102EF1BD-2557-5A4E-9F87-9A7533A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BA4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nhideWhenUsed/>
    <w:rsid w:val="00064BA4"/>
    <w:pPr>
      <w:widowControl w:val="0"/>
    </w:pPr>
    <w:rPr>
      <w:rFonts w:ascii="Courier New" w:eastAsia="Times New Roman" w:hAnsi="Courier New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064BA4"/>
    <w:rPr>
      <w:rFonts w:ascii="Courier New" w:eastAsia="Times New Roman" w:hAnsi="Courier New" w:cs="Times New Roman"/>
      <w:szCs w:val="20"/>
    </w:rPr>
  </w:style>
  <w:style w:type="paragraph" w:styleId="NormalWeb">
    <w:name w:val="Normal (Web)"/>
    <w:basedOn w:val="Normal"/>
    <w:uiPriority w:val="99"/>
    <w:unhideWhenUsed/>
    <w:rsid w:val="00A464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27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771"/>
  </w:style>
  <w:style w:type="paragraph" w:styleId="Footer">
    <w:name w:val="footer"/>
    <w:basedOn w:val="Normal"/>
    <w:link w:val="FooterChar"/>
    <w:uiPriority w:val="99"/>
    <w:unhideWhenUsed/>
    <w:rsid w:val="008427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771"/>
  </w:style>
  <w:style w:type="character" w:styleId="CommentReference">
    <w:name w:val="annotation reference"/>
    <w:basedOn w:val="DefaultParagraphFont"/>
    <w:uiPriority w:val="99"/>
    <w:semiHidden/>
    <w:unhideWhenUsed/>
    <w:rsid w:val="008A4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F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F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062F"/>
  </w:style>
  <w:style w:type="paragraph" w:styleId="BalloonText">
    <w:name w:val="Balloon Text"/>
    <w:basedOn w:val="Normal"/>
    <w:link w:val="BalloonTextChar"/>
    <w:uiPriority w:val="99"/>
    <w:semiHidden/>
    <w:unhideWhenUsed/>
    <w:rsid w:val="00770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6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47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7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1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egma.org.uk/membersh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hegma.org.uk/learning/turfcare-adviso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egma.org.uk/learning/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rces.thegma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DE0966-DB2C-B044-AD5B-23628767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Scarlett</dc:creator>
  <cp:keywords/>
  <dc:description/>
  <cp:lastModifiedBy>Jevan Watson</cp:lastModifiedBy>
  <cp:revision>5</cp:revision>
  <dcterms:created xsi:type="dcterms:W3CDTF">2021-02-11T17:44:00Z</dcterms:created>
  <dcterms:modified xsi:type="dcterms:W3CDTF">2021-02-11T17:55:00Z</dcterms:modified>
</cp:coreProperties>
</file>