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732C" w14:textId="77777777" w:rsidR="00287528" w:rsidRDefault="00F2471D" w:rsidP="002F5CB1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543A661" wp14:editId="5F529EB8">
            <wp:simplePos x="0" y="0"/>
            <wp:positionH relativeFrom="column">
              <wp:posOffset>3445510</wp:posOffset>
            </wp:positionH>
            <wp:positionV relativeFrom="paragraph">
              <wp:posOffset>-770890</wp:posOffset>
            </wp:positionV>
            <wp:extent cx="892175" cy="8191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7216" behindDoc="0" locked="0" layoutInCell="1" allowOverlap="1" wp14:anchorId="7F9FDD9E" wp14:editId="3306025E">
            <wp:simplePos x="0" y="0"/>
            <wp:positionH relativeFrom="column">
              <wp:posOffset>4286250</wp:posOffset>
            </wp:positionH>
            <wp:positionV relativeFrom="paragraph">
              <wp:posOffset>-800100</wp:posOffset>
            </wp:positionV>
            <wp:extent cx="2202180" cy="8483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54EEE" w14:textId="77777777" w:rsidR="007D2631" w:rsidRPr="007D2631" w:rsidRDefault="00D36C9F" w:rsidP="002F5C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FA GIRLS’ </w:t>
      </w:r>
      <w:r w:rsidR="007D2631" w:rsidRPr="007D2631">
        <w:rPr>
          <w:rFonts w:ascii="Calibri" w:hAnsi="Calibri" w:cs="Arial"/>
          <w:b/>
          <w:sz w:val="22"/>
          <w:szCs w:val="22"/>
        </w:rPr>
        <w:t>ADVANCED COACHING CENTRE COACH</w:t>
      </w:r>
    </w:p>
    <w:p w14:paraId="56C1C252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</w:p>
    <w:p w14:paraId="6248B707" w14:textId="77777777" w:rsidR="00E97572" w:rsidRPr="007D2631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  <w:r w:rsidRPr="007D2631">
        <w:rPr>
          <w:rFonts w:ascii="Calibri" w:hAnsi="Calibri" w:cs="Tahoma"/>
          <w:b/>
          <w:sz w:val="22"/>
          <w:szCs w:val="22"/>
        </w:rPr>
        <w:t xml:space="preserve">Person Specification </w:t>
      </w:r>
    </w:p>
    <w:p w14:paraId="1AA26F52" w14:textId="77777777" w:rsidR="007D2631" w:rsidRPr="007D2631" w:rsidRDefault="007D2631" w:rsidP="002F5CB1">
      <w:pPr>
        <w:rPr>
          <w:rFonts w:ascii="Calibri" w:hAnsi="Calibri" w:cs="Arial"/>
          <w:sz w:val="22"/>
          <w:szCs w:val="22"/>
        </w:rPr>
      </w:pPr>
    </w:p>
    <w:p w14:paraId="64956638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Title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5C6C55">
        <w:rPr>
          <w:rFonts w:ascii="Calibri" w:hAnsi="Calibri" w:cs="Arial"/>
          <w:b/>
          <w:bCs/>
          <w:sz w:val="22"/>
          <w:szCs w:val="22"/>
        </w:rPr>
        <w:t xml:space="preserve">Goalkeeper </w:t>
      </w:r>
      <w:r w:rsidR="00E97572" w:rsidRPr="007B5EB9">
        <w:rPr>
          <w:rFonts w:ascii="Calibri" w:hAnsi="Calibri" w:cs="Arial"/>
          <w:b/>
          <w:bCs/>
          <w:sz w:val="22"/>
          <w:szCs w:val="22"/>
        </w:rPr>
        <w:t>Coach</w:t>
      </w:r>
      <w:r w:rsidR="00E97572">
        <w:rPr>
          <w:rFonts w:ascii="Calibri" w:hAnsi="Calibri" w:cs="Arial"/>
          <w:b/>
          <w:bCs/>
          <w:sz w:val="22"/>
          <w:szCs w:val="22"/>
        </w:rPr>
        <w:t xml:space="preserve"> (</w:t>
      </w:r>
      <w:r w:rsidR="00E97572" w:rsidRPr="007B5EB9">
        <w:rPr>
          <w:rFonts w:ascii="Calibri" w:hAnsi="Calibri" w:cs="Arial"/>
          <w:b/>
          <w:bCs/>
          <w:sz w:val="22"/>
          <w:szCs w:val="22"/>
        </w:rPr>
        <w:t>Gloucestershire FA Girls</w:t>
      </w:r>
      <w:r w:rsidR="00856824">
        <w:rPr>
          <w:rFonts w:ascii="Calibri" w:hAnsi="Calibri" w:cs="Arial"/>
          <w:b/>
          <w:bCs/>
          <w:sz w:val="22"/>
          <w:szCs w:val="22"/>
        </w:rPr>
        <w:t>’</w:t>
      </w:r>
      <w:r w:rsidR="00E97572" w:rsidRPr="007B5EB9">
        <w:rPr>
          <w:rFonts w:ascii="Calibri" w:hAnsi="Calibri" w:cs="Arial"/>
          <w:b/>
          <w:bCs/>
          <w:sz w:val="22"/>
          <w:szCs w:val="22"/>
        </w:rPr>
        <w:t xml:space="preserve"> ACC </w:t>
      </w:r>
      <w:r w:rsidR="00E97572" w:rsidRPr="007B5EB9">
        <w:rPr>
          <w:rFonts w:ascii="Calibri" w:hAnsi="Calibri" w:cs="Arial"/>
          <w:b/>
          <w:sz w:val="22"/>
          <w:szCs w:val="22"/>
        </w:rPr>
        <w:t>Coach)</w:t>
      </w:r>
    </w:p>
    <w:p w14:paraId="527F4C7B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Location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Pr="007D2631">
        <w:rPr>
          <w:rFonts w:ascii="Calibri" w:hAnsi="Calibri" w:cs="Arial"/>
          <w:bCs/>
          <w:sz w:val="22"/>
          <w:szCs w:val="22"/>
        </w:rPr>
        <w:t>Gloucestershire FA</w:t>
      </w:r>
      <w:r w:rsidR="007D2631">
        <w:rPr>
          <w:rFonts w:ascii="Calibri" w:hAnsi="Calibri" w:cs="Arial"/>
          <w:bCs/>
          <w:sz w:val="22"/>
          <w:szCs w:val="22"/>
        </w:rPr>
        <w:t>,</w:t>
      </w:r>
      <w:r w:rsidRPr="007D2631">
        <w:rPr>
          <w:rFonts w:ascii="Calibri" w:hAnsi="Calibri" w:cs="Arial"/>
          <w:bCs/>
          <w:sz w:val="22"/>
          <w:szCs w:val="22"/>
        </w:rPr>
        <w:t xml:space="preserve"> BS32 4AG</w:t>
      </w:r>
      <w:r w:rsidR="007D2631">
        <w:rPr>
          <w:rFonts w:ascii="Calibri" w:hAnsi="Calibri" w:cs="Arial"/>
          <w:bCs/>
          <w:sz w:val="22"/>
          <w:szCs w:val="22"/>
        </w:rPr>
        <w:t xml:space="preserve"> and various away fixture locations</w:t>
      </w:r>
    </w:p>
    <w:p w14:paraId="78A5F83A" w14:textId="77777777" w:rsidR="005C6C55" w:rsidRDefault="002F5CB1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Session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Pr="007D2631">
        <w:rPr>
          <w:rFonts w:ascii="Calibri" w:hAnsi="Calibri" w:cs="Arial"/>
          <w:bCs/>
          <w:sz w:val="22"/>
          <w:szCs w:val="22"/>
        </w:rPr>
        <w:t>Monday</w:t>
      </w:r>
      <w:r w:rsidR="005C6C55">
        <w:rPr>
          <w:rFonts w:ascii="Calibri" w:hAnsi="Calibri" w:cs="Arial"/>
          <w:bCs/>
          <w:sz w:val="22"/>
          <w:szCs w:val="22"/>
        </w:rPr>
        <w:tab/>
        <w:t>Session 1 - 6.00pm –</w:t>
      </w:r>
      <w:r w:rsidR="001A5C20" w:rsidRPr="007D2631">
        <w:rPr>
          <w:rFonts w:ascii="Calibri" w:hAnsi="Calibri" w:cs="Arial"/>
          <w:bCs/>
          <w:sz w:val="22"/>
          <w:szCs w:val="22"/>
        </w:rPr>
        <w:t>7</w:t>
      </w:r>
      <w:r w:rsidRPr="007D2631">
        <w:rPr>
          <w:rFonts w:ascii="Calibri" w:hAnsi="Calibri" w:cs="Arial"/>
          <w:bCs/>
          <w:sz w:val="22"/>
          <w:szCs w:val="22"/>
        </w:rPr>
        <w:t>.</w:t>
      </w:r>
      <w:r w:rsidR="005C6C55">
        <w:rPr>
          <w:rFonts w:ascii="Calibri" w:hAnsi="Calibri" w:cs="Arial"/>
          <w:bCs/>
          <w:sz w:val="22"/>
          <w:szCs w:val="22"/>
        </w:rPr>
        <w:t>30</w:t>
      </w:r>
      <w:r w:rsidRPr="007D2631">
        <w:rPr>
          <w:rFonts w:ascii="Calibri" w:hAnsi="Calibri" w:cs="Arial"/>
          <w:bCs/>
          <w:sz w:val="22"/>
          <w:szCs w:val="22"/>
        </w:rPr>
        <w:t>pm</w:t>
      </w:r>
    </w:p>
    <w:p w14:paraId="1230B858" w14:textId="77777777" w:rsidR="005C6C55" w:rsidRDefault="005C6C55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  <w:t>Session 2 – 7.30pm – 9.00pm</w:t>
      </w:r>
      <w:r>
        <w:rPr>
          <w:rFonts w:ascii="Calibri" w:hAnsi="Calibri" w:cs="Arial"/>
          <w:bCs/>
          <w:sz w:val="22"/>
          <w:szCs w:val="22"/>
        </w:rPr>
        <w:tab/>
      </w:r>
    </w:p>
    <w:p w14:paraId="721CB167" w14:textId="77777777" w:rsidR="005C6C55" w:rsidRDefault="00D36C9F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 w:rsidR="005C6C55">
        <w:rPr>
          <w:rFonts w:ascii="Calibri" w:hAnsi="Calibri" w:cs="Arial"/>
          <w:bCs/>
          <w:sz w:val="22"/>
          <w:szCs w:val="22"/>
        </w:rPr>
        <w:tab/>
      </w:r>
      <w:r w:rsidR="002F5CB1" w:rsidRPr="007D2631">
        <w:rPr>
          <w:rFonts w:ascii="Calibri" w:hAnsi="Calibri" w:cs="Arial"/>
          <w:bCs/>
          <w:sz w:val="22"/>
          <w:szCs w:val="22"/>
        </w:rPr>
        <w:t xml:space="preserve"> </w:t>
      </w:r>
    </w:p>
    <w:p w14:paraId="51CEA76A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Responsible to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Pr="007D2631">
        <w:rPr>
          <w:rFonts w:ascii="Calibri" w:hAnsi="Calibri" w:cs="Arial"/>
          <w:bCs/>
          <w:sz w:val="22"/>
          <w:szCs w:val="22"/>
        </w:rPr>
        <w:t>Gloucestershire FA ACC Centre Manager</w:t>
      </w:r>
    </w:p>
    <w:p w14:paraId="7FF97607" w14:textId="77777777" w:rsidR="002F5CB1" w:rsidRPr="007D2631" w:rsidRDefault="002F5CB1" w:rsidP="007D2631">
      <w:pPr>
        <w:tabs>
          <w:tab w:val="left" w:pos="1951"/>
        </w:tabs>
        <w:ind w:left="2160" w:hanging="2160"/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Purpose of post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991813" w:rsidRPr="007D2631">
        <w:rPr>
          <w:rFonts w:ascii="Calibri" w:hAnsi="Calibri" w:cs="Arial"/>
          <w:bCs/>
          <w:sz w:val="22"/>
          <w:szCs w:val="22"/>
        </w:rPr>
        <w:t>D</w:t>
      </w:r>
      <w:r w:rsidRPr="007D2631">
        <w:rPr>
          <w:rFonts w:ascii="Calibri" w:hAnsi="Calibri" w:cs="Arial"/>
          <w:sz w:val="22"/>
          <w:szCs w:val="22"/>
        </w:rPr>
        <w:t>eliver practical football sessions in line with the FA Girls’ Advanced Coaching Centre technical programme</w:t>
      </w:r>
    </w:p>
    <w:p w14:paraId="2031F9A9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 xml:space="preserve">Start Date: 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D36C9F">
        <w:rPr>
          <w:rFonts w:ascii="Calibri" w:hAnsi="Calibri" w:cs="Arial"/>
          <w:bCs/>
          <w:sz w:val="22"/>
          <w:szCs w:val="22"/>
        </w:rPr>
        <w:t xml:space="preserve">September </w:t>
      </w:r>
      <w:r w:rsidRPr="007D2631">
        <w:rPr>
          <w:rFonts w:ascii="Calibri" w:hAnsi="Calibri" w:cs="Arial"/>
          <w:bCs/>
          <w:sz w:val="22"/>
          <w:szCs w:val="22"/>
        </w:rPr>
        <w:t>20</w:t>
      </w:r>
      <w:r w:rsidR="00D36C9F">
        <w:rPr>
          <w:rFonts w:ascii="Calibri" w:hAnsi="Calibri" w:cs="Arial"/>
          <w:bCs/>
          <w:sz w:val="22"/>
          <w:szCs w:val="22"/>
        </w:rPr>
        <w:t>20</w:t>
      </w:r>
      <w:r w:rsidRPr="007D2631">
        <w:rPr>
          <w:rFonts w:ascii="Calibri" w:hAnsi="Calibri" w:cs="Arial"/>
          <w:bCs/>
          <w:sz w:val="22"/>
          <w:szCs w:val="22"/>
        </w:rPr>
        <w:t xml:space="preserve"> – </w:t>
      </w:r>
      <w:r w:rsidR="00D36C9F">
        <w:rPr>
          <w:rFonts w:ascii="Calibri" w:hAnsi="Calibri" w:cs="Arial"/>
          <w:bCs/>
          <w:sz w:val="22"/>
          <w:szCs w:val="22"/>
        </w:rPr>
        <w:t>May 2021</w:t>
      </w:r>
    </w:p>
    <w:p w14:paraId="38437979" w14:textId="77777777" w:rsidR="005D52FA" w:rsidRPr="007D2631" w:rsidRDefault="005D52FA" w:rsidP="00507EE2">
      <w:pPr>
        <w:rPr>
          <w:rFonts w:ascii="Calibri" w:hAnsi="Calibri" w:cs="Arial"/>
          <w:sz w:val="22"/>
          <w:szCs w:val="22"/>
        </w:rPr>
      </w:pPr>
    </w:p>
    <w:p w14:paraId="0F97EFD3" w14:textId="77777777" w:rsidR="00E97572" w:rsidRDefault="00BE7FA6" w:rsidP="007D2631">
      <w:pPr>
        <w:ind w:left="2160" w:hanging="2160"/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Responsible for:</w:t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E97572">
        <w:rPr>
          <w:rFonts w:ascii="Calibri" w:hAnsi="Calibri" w:cs="Arial"/>
          <w:bCs/>
          <w:sz w:val="22"/>
          <w:szCs w:val="22"/>
        </w:rPr>
        <w:t xml:space="preserve">Lead and be responsible for </w:t>
      </w:r>
      <w:r w:rsidR="005C6C55">
        <w:rPr>
          <w:rFonts w:ascii="Calibri" w:hAnsi="Calibri" w:cs="Arial"/>
          <w:bCs/>
          <w:sz w:val="22"/>
          <w:szCs w:val="22"/>
        </w:rPr>
        <w:t>the development of ACC GK’s across age groups</w:t>
      </w:r>
    </w:p>
    <w:p w14:paraId="52D83576" w14:textId="77777777" w:rsidR="005D52FA" w:rsidRDefault="005D52FA" w:rsidP="00E97572">
      <w:pPr>
        <w:ind w:left="2160"/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sz w:val="22"/>
          <w:szCs w:val="22"/>
        </w:rPr>
        <w:t>The welfare of players within the</w:t>
      </w:r>
      <w:r w:rsidR="005C6C55">
        <w:rPr>
          <w:rFonts w:ascii="Calibri" w:hAnsi="Calibri" w:cs="Arial"/>
          <w:sz w:val="22"/>
          <w:szCs w:val="22"/>
        </w:rPr>
        <w:t xml:space="preserve"> sessions</w:t>
      </w:r>
    </w:p>
    <w:p w14:paraId="4B87D877" w14:textId="77777777" w:rsidR="005D52FA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>Providing hi</w:t>
      </w:r>
      <w:r w:rsidR="00C3091B" w:rsidRPr="007D2631">
        <w:rPr>
          <w:rFonts w:ascii="Calibri" w:hAnsi="Calibri" w:cs="Arial"/>
          <w:sz w:val="22"/>
          <w:szCs w:val="22"/>
        </w:rPr>
        <w:t>gh quality coaching</w:t>
      </w:r>
      <w:r>
        <w:rPr>
          <w:rFonts w:ascii="Calibri" w:hAnsi="Calibri" w:cs="Arial"/>
          <w:sz w:val="22"/>
          <w:szCs w:val="22"/>
        </w:rPr>
        <w:t>, observation</w:t>
      </w:r>
      <w:r w:rsidR="00C3091B" w:rsidRPr="007D2631">
        <w:rPr>
          <w:rFonts w:ascii="Calibri" w:hAnsi="Calibri" w:cs="Arial"/>
          <w:sz w:val="22"/>
          <w:szCs w:val="22"/>
        </w:rPr>
        <w:t xml:space="preserve"> and support</w:t>
      </w:r>
    </w:p>
    <w:p w14:paraId="35883CF3" w14:textId="77777777" w:rsidR="005D52FA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>Implementing a training and games programme in line with LTPD guidelines</w:t>
      </w:r>
    </w:p>
    <w:p w14:paraId="46970973" w14:textId="77777777" w:rsidR="00DC501B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DC501B" w:rsidRPr="007D2631">
        <w:rPr>
          <w:rFonts w:ascii="Calibri" w:hAnsi="Calibri" w:cs="Arial"/>
          <w:sz w:val="22"/>
          <w:szCs w:val="22"/>
        </w:rPr>
        <w:t>Develop session plans in line with the technical programme</w:t>
      </w:r>
    </w:p>
    <w:p w14:paraId="2B524C15" w14:textId="77777777" w:rsidR="00C3091B" w:rsidRDefault="007D2631" w:rsidP="005C6C55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97572">
        <w:rPr>
          <w:rFonts w:ascii="Calibri" w:hAnsi="Calibri" w:cs="Arial"/>
          <w:sz w:val="22"/>
          <w:szCs w:val="22"/>
        </w:rPr>
        <w:t>Lead the</w:t>
      </w:r>
      <w:r>
        <w:rPr>
          <w:rFonts w:ascii="Calibri" w:hAnsi="Calibri" w:cs="Arial"/>
          <w:sz w:val="22"/>
          <w:szCs w:val="22"/>
        </w:rPr>
        <w:t xml:space="preserve"> writing of player reviews and providing feedback</w:t>
      </w:r>
      <w:r w:rsidR="005C6C55">
        <w:rPr>
          <w:rFonts w:ascii="Calibri" w:hAnsi="Calibri" w:cs="Arial"/>
          <w:sz w:val="22"/>
          <w:szCs w:val="22"/>
        </w:rPr>
        <w:t xml:space="preserve"> to players, parents, ACC Staff and Regional/National Staff</w:t>
      </w:r>
      <w:r w:rsidR="00C3091B" w:rsidRPr="007D263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</w:p>
    <w:p w14:paraId="0F3D8A2A" w14:textId="77777777" w:rsidR="007D2631" w:rsidRPr="007D2631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Attending staff meetings throughout the season</w:t>
      </w:r>
    </w:p>
    <w:p w14:paraId="46EA1A24" w14:textId="77777777" w:rsidR="00603B87" w:rsidRPr="007D2631" w:rsidRDefault="00603B87" w:rsidP="00287528">
      <w:pPr>
        <w:rPr>
          <w:rFonts w:ascii="Calibri" w:hAnsi="Calibri" w:cs="Arial"/>
          <w:b/>
          <w:bCs/>
          <w:sz w:val="22"/>
          <w:szCs w:val="22"/>
        </w:rPr>
      </w:pPr>
    </w:p>
    <w:p w14:paraId="1DF9A95A" w14:textId="77777777" w:rsidR="007D2631" w:rsidRDefault="005D52FA" w:rsidP="00287528">
      <w:pPr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Key skills and experience required</w:t>
      </w:r>
      <w:r w:rsidR="00287528" w:rsidRPr="007D2631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14:paraId="0DE2A61C" w14:textId="77777777" w:rsidR="001A5C20" w:rsidRPr="00053403" w:rsidRDefault="00287528" w:rsidP="001A5C20">
      <w:pPr>
        <w:rPr>
          <w:rFonts w:ascii="Calibri" w:hAnsi="Calibri"/>
          <w:b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Essential</w:t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1A5C20" w:rsidRPr="00053403">
        <w:rPr>
          <w:rFonts w:ascii="Calibri" w:hAnsi="Calibri"/>
          <w:b/>
          <w:sz w:val="22"/>
          <w:szCs w:val="22"/>
        </w:rPr>
        <w:t>Coaching Qualifications</w:t>
      </w:r>
    </w:p>
    <w:p w14:paraId="4B0B2D6E" w14:textId="77777777" w:rsidR="00E97572" w:rsidRPr="00932A0C" w:rsidRDefault="00E97572" w:rsidP="00E97572">
      <w:pPr>
        <w:ind w:left="1440" w:firstLine="720"/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All technical staff (excluding volunteer coaches) must hold one of the following: </w:t>
      </w:r>
    </w:p>
    <w:p w14:paraId="06DAA3B7" w14:textId="77777777" w:rsidR="00E97572" w:rsidRPr="00932A0C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(a) FA Youth Award Modules 1 and 2; </w:t>
      </w:r>
    </w:p>
    <w:p w14:paraId="0CC7534A" w14:textId="77777777" w:rsidR="00E97572" w:rsidRPr="00932A0C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(b) Blocks 1 and 2 of the ‘new’ FA Level 2 in Coaching Football, or be booked onto these specific blocks within six months of being appointed within the Advanced Coaching Centre; </w:t>
      </w:r>
    </w:p>
    <w:p w14:paraId="55D2ED03" w14:textId="77777777" w:rsidR="00E97572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(c) The ‘new’ (post August 2017) FA Level 3 (UEFA B). Coaches who have completed the existing FA Level 3 (UEFA B) in Coaching Football must fulfil one of the above </w:t>
      </w:r>
      <w:proofErr w:type="gramStart"/>
      <w:r w:rsidRPr="00932A0C">
        <w:rPr>
          <w:rFonts w:ascii="Calibri" w:hAnsi="Calibri" w:cs="Arial"/>
          <w:sz w:val="22"/>
          <w:szCs w:val="22"/>
        </w:rPr>
        <w:t>requirements, or</w:t>
      </w:r>
      <w:proofErr w:type="gramEnd"/>
      <w:r w:rsidRPr="00932A0C">
        <w:rPr>
          <w:rFonts w:ascii="Calibri" w:hAnsi="Calibri" w:cs="Arial"/>
          <w:sz w:val="22"/>
          <w:szCs w:val="22"/>
        </w:rPr>
        <w:t xml:space="preserve"> have completed Block 1 of the ‘new’ FA Level 3 or be booked on this block within six months of being appointed within the Advanced Coaching Centre. </w:t>
      </w:r>
      <w:r w:rsidRPr="00053403">
        <w:rPr>
          <w:rFonts w:ascii="Calibri" w:hAnsi="Calibri" w:cs="Arial"/>
          <w:sz w:val="22"/>
          <w:szCs w:val="22"/>
        </w:rPr>
        <w:t>FA Licensed Coaches Club Member</w:t>
      </w:r>
    </w:p>
    <w:p w14:paraId="17DB6F99" w14:textId="77777777" w:rsidR="005C6C55" w:rsidRDefault="005C6C55" w:rsidP="005C6C55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5C6C55">
        <w:rPr>
          <w:rFonts w:ascii="Calibri" w:hAnsi="Calibri" w:cs="Arial"/>
          <w:sz w:val="22"/>
          <w:szCs w:val="22"/>
        </w:rPr>
        <w:t xml:space="preserve">Goalkeeping coach </w:t>
      </w:r>
      <w:r w:rsidRPr="005C6C55">
        <w:rPr>
          <w:rFonts w:ascii="Calibri" w:hAnsi="Calibri" w:cs="Arial"/>
          <w:i/>
          <w:sz w:val="22"/>
          <w:szCs w:val="22"/>
        </w:rPr>
        <w:t>(specific)</w:t>
      </w:r>
      <w:r w:rsidRPr="005C6C55">
        <w:rPr>
          <w:rFonts w:ascii="Calibri" w:hAnsi="Calibri" w:cs="Arial"/>
          <w:sz w:val="22"/>
          <w:szCs w:val="22"/>
        </w:rPr>
        <w:t xml:space="preserve"> to hold a minimum of FA Level 2 in Goalkeeping Coaching. If the Goalkeeping coach holds UEFA B Licence and the FA Goalkeeping B </w:t>
      </w:r>
      <w:proofErr w:type="gramStart"/>
      <w:r w:rsidRPr="005C6C55">
        <w:rPr>
          <w:rFonts w:ascii="Calibri" w:hAnsi="Calibri" w:cs="Arial"/>
          <w:sz w:val="22"/>
          <w:szCs w:val="22"/>
        </w:rPr>
        <w:t>licence</w:t>
      </w:r>
      <w:proofErr w:type="gramEnd"/>
      <w:r w:rsidRPr="005C6C55">
        <w:rPr>
          <w:rFonts w:ascii="Calibri" w:hAnsi="Calibri" w:cs="Arial"/>
          <w:sz w:val="22"/>
          <w:szCs w:val="22"/>
        </w:rPr>
        <w:t xml:space="preserve"> then only in this instance would the coach not need to meet the youth award module requirements stated above. </w:t>
      </w:r>
    </w:p>
    <w:p w14:paraId="5854FC73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 FA</w:t>
      </w:r>
      <w:r w:rsidRPr="00053403">
        <w:rPr>
          <w:rFonts w:ascii="Calibri" w:hAnsi="Calibri" w:cs="Arial"/>
          <w:sz w:val="22"/>
          <w:szCs w:val="22"/>
        </w:rPr>
        <w:t xml:space="preserve"> First Aid Qualification valid within the last 3 years</w:t>
      </w:r>
    </w:p>
    <w:p w14:paraId="4F65A6A3" w14:textId="77777777" w:rsidR="00E97572" w:rsidRPr="00A95590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A95590">
        <w:rPr>
          <w:rFonts w:ascii="Calibri" w:hAnsi="Calibri" w:cs="Arial"/>
          <w:sz w:val="22"/>
          <w:szCs w:val="22"/>
        </w:rPr>
        <w:t>Knowledge and understanding of child protection issues including holding a current FA Safeguarding Children Workshop certificate</w:t>
      </w:r>
    </w:p>
    <w:p w14:paraId="09B69369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/>
          <w:sz w:val="22"/>
          <w:szCs w:val="22"/>
        </w:rPr>
        <w:t>Attend a Gloucestershire FA Safeguarding briefing before commencing the role</w:t>
      </w:r>
    </w:p>
    <w:p w14:paraId="3C41CE9A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An accepted Enhanced FA </w:t>
      </w:r>
      <w:r>
        <w:rPr>
          <w:rFonts w:ascii="Calibri" w:hAnsi="Calibri" w:cs="Arial"/>
          <w:sz w:val="22"/>
          <w:szCs w:val="22"/>
        </w:rPr>
        <w:t xml:space="preserve">DBS </w:t>
      </w:r>
      <w:r w:rsidRPr="00053403">
        <w:rPr>
          <w:rFonts w:ascii="Calibri" w:hAnsi="Calibri" w:cs="Arial"/>
          <w:sz w:val="22"/>
          <w:szCs w:val="22"/>
        </w:rPr>
        <w:t xml:space="preserve"> </w:t>
      </w:r>
    </w:p>
    <w:p w14:paraId="439FD146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>Experience in coaching girls’ football</w:t>
      </w:r>
      <w:r w:rsidRPr="00053403">
        <w:rPr>
          <w:rFonts w:ascii="Calibri" w:hAnsi="Calibri" w:cs="Arial"/>
          <w:sz w:val="22"/>
          <w:szCs w:val="22"/>
        </w:rPr>
        <w:tab/>
      </w:r>
    </w:p>
    <w:p w14:paraId="652C3069" w14:textId="77777777" w:rsidR="00E97572" w:rsidRPr="00A95590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An understanding of current FA Girls’ England Talent Pathway and local </w:t>
      </w:r>
      <w:r w:rsidRPr="00A95590">
        <w:rPr>
          <w:rFonts w:ascii="Calibri" w:hAnsi="Calibri" w:cs="Arial"/>
          <w:sz w:val="22"/>
          <w:szCs w:val="22"/>
        </w:rPr>
        <w:t xml:space="preserve">grassroots </w:t>
      </w:r>
      <w:proofErr w:type="gramStart"/>
      <w:r w:rsidRPr="00A95590">
        <w:rPr>
          <w:rFonts w:ascii="Calibri" w:hAnsi="Calibri" w:cs="Arial"/>
          <w:sz w:val="22"/>
          <w:szCs w:val="22"/>
        </w:rPr>
        <w:t>girls</w:t>
      </w:r>
      <w:proofErr w:type="gramEnd"/>
      <w:r w:rsidRPr="00A95590">
        <w:rPr>
          <w:rFonts w:ascii="Calibri" w:hAnsi="Calibri" w:cs="Arial"/>
          <w:sz w:val="22"/>
          <w:szCs w:val="22"/>
        </w:rPr>
        <w:t xml:space="preserve"> football</w:t>
      </w:r>
    </w:p>
    <w:p w14:paraId="6B4A1F02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Have knowledge and understanding of child </w:t>
      </w:r>
      <w:r>
        <w:rPr>
          <w:rFonts w:ascii="Calibri" w:hAnsi="Calibri" w:cs="Arial"/>
          <w:sz w:val="22"/>
          <w:szCs w:val="22"/>
        </w:rPr>
        <w:t xml:space="preserve">development and be sensitive to </w:t>
      </w:r>
      <w:r w:rsidRPr="00053403">
        <w:rPr>
          <w:rFonts w:ascii="Calibri" w:hAnsi="Calibri" w:cs="Arial"/>
          <w:sz w:val="22"/>
          <w:szCs w:val="22"/>
        </w:rPr>
        <w:t>children’s needs</w:t>
      </w:r>
    </w:p>
    <w:p w14:paraId="15947B07" w14:textId="77777777" w:rsidR="00E97572" w:rsidRPr="00A95590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bCs/>
          <w:sz w:val="22"/>
          <w:szCs w:val="22"/>
        </w:rPr>
        <w:t>Willingness to work weekends and attend training events when required</w:t>
      </w:r>
    </w:p>
    <w:p w14:paraId="7C407336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Own transport essential </w:t>
      </w:r>
    </w:p>
    <w:p w14:paraId="4F90DD3F" w14:textId="77777777" w:rsidR="007D2631" w:rsidRDefault="00287528" w:rsidP="00287528">
      <w:pPr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lastRenderedPageBreak/>
        <w:t xml:space="preserve">Key skills and experience required: </w:t>
      </w:r>
    </w:p>
    <w:p w14:paraId="038492D5" w14:textId="77777777" w:rsidR="00A6649A" w:rsidRDefault="00287528" w:rsidP="007D2631">
      <w:pPr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Desirable</w:t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>An understanding of Talent Identification</w:t>
      </w:r>
    </w:p>
    <w:p w14:paraId="100199CC" w14:textId="77777777" w:rsidR="005D52FA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An appreciation of </w:t>
      </w:r>
      <w:proofErr w:type="gramStart"/>
      <w:r w:rsidR="005D52FA" w:rsidRPr="007D2631">
        <w:rPr>
          <w:rFonts w:ascii="Calibri" w:hAnsi="Calibri" w:cs="Arial"/>
          <w:sz w:val="22"/>
          <w:szCs w:val="22"/>
        </w:rPr>
        <w:t>Long Term</w:t>
      </w:r>
      <w:proofErr w:type="gramEnd"/>
      <w:r w:rsidR="005D52FA" w:rsidRPr="007D2631">
        <w:rPr>
          <w:rFonts w:ascii="Calibri" w:hAnsi="Calibri" w:cs="Arial"/>
          <w:sz w:val="22"/>
          <w:szCs w:val="22"/>
        </w:rPr>
        <w:t xml:space="preserve"> Player Development </w:t>
      </w:r>
    </w:p>
    <w:p w14:paraId="2875E53A" w14:textId="77777777" w:rsidR="006A7CD5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A7CD5" w:rsidRPr="007D2631">
        <w:rPr>
          <w:rFonts w:ascii="Calibri" w:hAnsi="Calibri" w:cs="Arial"/>
          <w:sz w:val="22"/>
          <w:szCs w:val="22"/>
        </w:rPr>
        <w:t>An SAQ qualification</w:t>
      </w:r>
    </w:p>
    <w:p w14:paraId="4DE7ABCD" w14:textId="77777777" w:rsidR="005D52FA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Knowledge and understanding of working with young players  </w:t>
      </w:r>
    </w:p>
    <w:p w14:paraId="4BB6A71F" w14:textId="77777777" w:rsidR="005D52FA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Ability to work in a team environment </w:t>
      </w:r>
    </w:p>
    <w:p w14:paraId="39362D53" w14:textId="77777777" w:rsidR="007D2631" w:rsidRDefault="007D2631" w:rsidP="007D2631">
      <w:pPr>
        <w:rPr>
          <w:rFonts w:ascii="Calibri" w:hAnsi="Calibri" w:cs="Arial"/>
          <w:sz w:val="22"/>
          <w:szCs w:val="22"/>
        </w:rPr>
      </w:pPr>
    </w:p>
    <w:p w14:paraId="6E75938E" w14:textId="77777777" w:rsidR="007D2631" w:rsidRDefault="007D2631" w:rsidP="007D2631">
      <w:pPr>
        <w:rPr>
          <w:rFonts w:ascii="Calibri" w:hAnsi="Calibri" w:cs="Arial"/>
          <w:sz w:val="22"/>
          <w:szCs w:val="22"/>
        </w:rPr>
      </w:pPr>
    </w:p>
    <w:p w14:paraId="2FAA9696" w14:textId="77777777" w:rsidR="00E97572" w:rsidRPr="007D2631" w:rsidRDefault="00E97572" w:rsidP="00E9757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If you would like to find out more information about this role then please contact the office on 01454-615888, Option 3 (Football Development) or email </w:t>
      </w:r>
      <w:hyperlink r:id="rId12" w:history="1">
        <w:r w:rsidRPr="00B53C69">
          <w:rPr>
            <w:rStyle w:val="Hyperlink"/>
            <w:rFonts w:ascii="Calibri" w:hAnsi="Calibri" w:cs="Arial"/>
            <w:bCs/>
            <w:sz w:val="22"/>
            <w:szCs w:val="22"/>
          </w:rPr>
          <w:t>support@GloucestershireFA.com</w:t>
        </w:r>
      </w:hyperlink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3E5FD6D4" w14:textId="77777777" w:rsidR="00E97572" w:rsidRDefault="00E97572" w:rsidP="00E97572">
      <w:pPr>
        <w:rPr>
          <w:rFonts w:ascii="Calibri" w:hAnsi="Calibri" w:cs="Arial"/>
          <w:sz w:val="22"/>
          <w:szCs w:val="22"/>
        </w:rPr>
      </w:pPr>
    </w:p>
    <w:p w14:paraId="7DC150CA" w14:textId="77777777" w:rsidR="00D572F9" w:rsidRDefault="00D572F9" w:rsidP="00D572F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If you are interested in this </w:t>
      </w:r>
      <w:proofErr w:type="gramStart"/>
      <w:r>
        <w:rPr>
          <w:rFonts w:ascii="Calibri" w:hAnsi="Calibri" w:cs="Arial"/>
          <w:sz w:val="22"/>
          <w:szCs w:val="22"/>
        </w:rPr>
        <w:t>position</w:t>
      </w:r>
      <w:proofErr w:type="gramEnd"/>
      <w:r>
        <w:rPr>
          <w:rFonts w:ascii="Calibri" w:hAnsi="Calibri" w:cs="Arial"/>
          <w:sz w:val="22"/>
          <w:szCs w:val="22"/>
        </w:rPr>
        <w:t xml:space="preserve"> please complete the attached application form </w:t>
      </w:r>
      <w:r w:rsidR="00016572">
        <w:rPr>
          <w:rFonts w:ascii="Calibri" w:hAnsi="Calibri" w:cs="Arial"/>
          <w:sz w:val="22"/>
          <w:szCs w:val="22"/>
        </w:rPr>
        <w:t xml:space="preserve">and return </w:t>
      </w:r>
      <w:r>
        <w:rPr>
          <w:rFonts w:ascii="Calibri" w:hAnsi="Calibri" w:cs="Arial"/>
          <w:sz w:val="22"/>
          <w:szCs w:val="22"/>
        </w:rPr>
        <w:t>to:</w:t>
      </w:r>
    </w:p>
    <w:p w14:paraId="7C45440C" w14:textId="77777777" w:rsidR="00D572F9" w:rsidRDefault="00D572F9" w:rsidP="00D572F9">
      <w:pPr>
        <w:rPr>
          <w:rFonts w:ascii="Calibri" w:hAnsi="Calibri" w:cs="Arial"/>
          <w:bCs/>
          <w:sz w:val="22"/>
          <w:szCs w:val="22"/>
        </w:rPr>
      </w:pPr>
    </w:p>
    <w:p w14:paraId="08508B81" w14:textId="77777777" w:rsidR="00D572F9" w:rsidRDefault="00D572F9" w:rsidP="00D572F9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Girls’ ACC Centre Manager, Gloucestershire FA, Oaklands Park, Almondsbury, BS32 4AG or email this to;</w:t>
      </w:r>
    </w:p>
    <w:p w14:paraId="1504932E" w14:textId="77777777" w:rsidR="00D572F9" w:rsidRDefault="00D572F9" w:rsidP="00D572F9">
      <w:pPr>
        <w:rPr>
          <w:rFonts w:ascii="Calibri" w:hAnsi="Calibri" w:cs="Arial"/>
          <w:bCs/>
          <w:sz w:val="22"/>
          <w:szCs w:val="22"/>
        </w:rPr>
      </w:pPr>
    </w:p>
    <w:p w14:paraId="6B8F11D7" w14:textId="77777777" w:rsidR="00D572F9" w:rsidRDefault="00D572F9" w:rsidP="00D572F9">
      <w:pPr>
        <w:rPr>
          <w:rFonts w:ascii="Calibri" w:hAnsi="Calibri" w:cs="Arial"/>
          <w:bCs/>
          <w:sz w:val="22"/>
          <w:szCs w:val="22"/>
        </w:rPr>
      </w:pPr>
      <w:hyperlink r:id="rId13" w:history="1">
        <w:r>
          <w:rPr>
            <w:rStyle w:val="Hyperlink"/>
            <w:rFonts w:ascii="Calibri" w:hAnsi="Calibri" w:cs="Arial"/>
            <w:bCs/>
            <w:sz w:val="22"/>
            <w:szCs w:val="22"/>
          </w:rPr>
          <w:t>support@GloucestershireFA.com</w:t>
        </w:r>
      </w:hyperlink>
    </w:p>
    <w:p w14:paraId="6AAC65E8" w14:textId="77777777" w:rsidR="00D572F9" w:rsidRDefault="00D572F9" w:rsidP="00D572F9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72CE5869" w14:textId="77777777" w:rsidR="00D572F9" w:rsidRDefault="00D572F9" w:rsidP="00D572F9">
      <w:pPr>
        <w:spacing w:after="12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Successful candidates will be required to commit to a weekly training session on a Monday evening and a fixture programme during the ACC season. Full details will be confirmed at interview.</w:t>
      </w:r>
    </w:p>
    <w:p w14:paraId="712299E5" w14:textId="357A5084" w:rsidR="00D572F9" w:rsidRDefault="00D572F9" w:rsidP="00D572F9">
      <w:pPr>
        <w:pStyle w:val="BodyText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 xml:space="preserve">Closing Date: </w:t>
      </w:r>
      <w:r>
        <w:rPr>
          <w:rFonts w:ascii="Calibri" w:hAnsi="Calibri" w:cs="Arial"/>
          <w:sz w:val="22"/>
          <w:szCs w:val="22"/>
          <w:lang w:val="en-GB"/>
        </w:rPr>
        <w:t>Wednesday 2</w:t>
      </w:r>
      <w:r>
        <w:rPr>
          <w:rFonts w:ascii="Calibri" w:hAnsi="Calibri" w:cs="Arial"/>
          <w:sz w:val="22"/>
          <w:szCs w:val="22"/>
          <w:vertAlign w:val="superscript"/>
          <w:lang w:val="en-GB"/>
        </w:rPr>
        <w:t>nd</w:t>
      </w:r>
      <w:r>
        <w:rPr>
          <w:rFonts w:ascii="Calibri" w:hAnsi="Calibri" w:cs="Arial"/>
          <w:sz w:val="22"/>
          <w:szCs w:val="22"/>
          <w:lang w:val="en-GB"/>
        </w:rPr>
        <w:t xml:space="preserve"> September 2020 at </w:t>
      </w:r>
      <w:r w:rsidR="007A464B">
        <w:rPr>
          <w:rFonts w:ascii="Calibri" w:hAnsi="Calibri" w:cs="Arial"/>
          <w:sz w:val="22"/>
          <w:szCs w:val="22"/>
          <w:lang w:val="en-GB"/>
        </w:rPr>
        <w:t>12pm</w:t>
      </w:r>
      <w:bookmarkStart w:id="0" w:name="_GoBack"/>
      <w:bookmarkEnd w:id="0"/>
      <w:r>
        <w:rPr>
          <w:rFonts w:ascii="Calibri" w:hAnsi="Calibri" w:cs="Arial"/>
          <w:sz w:val="22"/>
          <w:szCs w:val="22"/>
          <w:lang w:val="en-GB"/>
        </w:rPr>
        <w:t>.</w:t>
      </w:r>
    </w:p>
    <w:p w14:paraId="5776D9CE" w14:textId="77777777" w:rsidR="00D572F9" w:rsidRDefault="00D572F9" w:rsidP="00D572F9">
      <w:pPr>
        <w:pStyle w:val="BodyText"/>
        <w:rPr>
          <w:rFonts w:ascii="Calibri" w:hAnsi="Calibri" w:cs="Arial"/>
          <w:sz w:val="22"/>
          <w:szCs w:val="22"/>
          <w:lang w:val="en-GB"/>
        </w:rPr>
      </w:pPr>
    </w:p>
    <w:p w14:paraId="058E982B" w14:textId="77777777" w:rsidR="00D572F9" w:rsidRDefault="00D572F9" w:rsidP="00D572F9">
      <w:pPr>
        <w:pStyle w:val="BodyText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</w:rPr>
        <w:t xml:space="preserve">Interviews will take place </w:t>
      </w:r>
      <w:r>
        <w:rPr>
          <w:rFonts w:ascii="Calibri" w:hAnsi="Calibri" w:cs="Arial"/>
          <w:sz w:val="22"/>
          <w:szCs w:val="22"/>
          <w:lang w:val="en-GB"/>
        </w:rPr>
        <w:t>on Friday 4</w:t>
      </w:r>
      <w:r>
        <w:rPr>
          <w:rFonts w:ascii="Calibri" w:hAnsi="Calibri" w:cs="Arial"/>
          <w:sz w:val="22"/>
          <w:szCs w:val="22"/>
          <w:vertAlign w:val="superscript"/>
          <w:lang w:val="en-GB"/>
        </w:rPr>
        <w:t>th</w:t>
      </w:r>
      <w:r>
        <w:rPr>
          <w:rFonts w:ascii="Calibri" w:hAnsi="Calibri" w:cs="Arial"/>
          <w:sz w:val="22"/>
          <w:szCs w:val="22"/>
          <w:lang w:val="en-GB"/>
        </w:rPr>
        <w:t xml:space="preserve"> September via Online Video Call and will involve a Practical Assessment as part of the Girls ACC Trials.</w:t>
      </w:r>
    </w:p>
    <w:p w14:paraId="4A70656A" w14:textId="77777777" w:rsidR="00D572F9" w:rsidRPr="007D2631" w:rsidRDefault="00D572F9" w:rsidP="00E97572">
      <w:pPr>
        <w:rPr>
          <w:rFonts w:ascii="Calibri" w:hAnsi="Calibri" w:cs="Arial"/>
          <w:sz w:val="22"/>
          <w:szCs w:val="22"/>
        </w:rPr>
      </w:pPr>
    </w:p>
    <w:p w14:paraId="54EF6B66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*The Role will be offered following the receipt of relevant references.</w:t>
      </w:r>
    </w:p>
    <w:p w14:paraId="7FF8045D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*The Role is subject to FA Licensing</w:t>
      </w:r>
    </w:p>
    <w:p w14:paraId="68CC5B98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02E2C125" w14:textId="77777777" w:rsidR="00E97572" w:rsidRPr="006D256D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sz w:val="22"/>
          <w:szCs w:val="22"/>
        </w:rPr>
      </w:pPr>
      <w:r w:rsidRPr="006D256D">
        <w:rPr>
          <w:rFonts w:ascii="Calibri" w:hAnsi="Calibri"/>
          <w:sz w:val="22"/>
          <w:szCs w:val="22"/>
        </w:rPr>
        <w:t>Please note the following;</w:t>
      </w:r>
    </w:p>
    <w:p w14:paraId="501863A2" w14:textId="77777777" w:rsidR="00E97572" w:rsidRPr="006D256D" w:rsidRDefault="00E97572" w:rsidP="00E97572">
      <w:pPr>
        <w:pStyle w:val="BodyText"/>
        <w:rPr>
          <w:rFonts w:ascii="Calibri" w:hAnsi="Calibri" w:cs="Arial"/>
          <w:b w:val="0"/>
          <w:sz w:val="18"/>
          <w:szCs w:val="22"/>
          <w:lang w:val="en-GB"/>
        </w:rPr>
      </w:pPr>
      <w:r w:rsidRPr="006D256D">
        <w:rPr>
          <w:rFonts w:ascii="Calibri" w:hAnsi="Calibri" w:cs="Arial"/>
          <w:b w:val="0"/>
          <w:sz w:val="18"/>
          <w:szCs w:val="22"/>
          <w:lang w:val="en-GB"/>
        </w:rPr>
        <w:t>*Receipt of applications will not be acknowledged</w:t>
      </w:r>
    </w:p>
    <w:p w14:paraId="52B32AB9" w14:textId="77777777" w:rsidR="00E97572" w:rsidRPr="006D256D" w:rsidRDefault="00E97572" w:rsidP="00E97572">
      <w:pPr>
        <w:pStyle w:val="BodyText"/>
        <w:rPr>
          <w:rFonts w:ascii="Calibri" w:hAnsi="Calibri"/>
          <w:b w:val="0"/>
          <w:sz w:val="18"/>
          <w:szCs w:val="22"/>
          <w:lang w:val="en-US"/>
        </w:rPr>
      </w:pPr>
      <w:r w:rsidRPr="006D256D">
        <w:rPr>
          <w:rFonts w:ascii="Calibri" w:hAnsi="Calibri"/>
          <w:b w:val="0"/>
          <w:sz w:val="18"/>
          <w:szCs w:val="22"/>
          <w:lang w:val="en-US"/>
        </w:rPr>
        <w:t>*</w:t>
      </w:r>
      <w:r w:rsidRPr="006D256D">
        <w:rPr>
          <w:rFonts w:ascii="Calibri" w:hAnsi="Calibri"/>
          <w:b w:val="0"/>
          <w:sz w:val="18"/>
          <w:szCs w:val="22"/>
        </w:rPr>
        <w:t>Incomplete application forms will be returned to the applicant where the deadline for completed forms has not passed</w:t>
      </w:r>
      <w:r w:rsidRPr="006D256D">
        <w:rPr>
          <w:rFonts w:ascii="Calibri" w:hAnsi="Calibri"/>
          <w:b w:val="0"/>
          <w:sz w:val="18"/>
          <w:szCs w:val="22"/>
          <w:lang w:val="en-US"/>
        </w:rPr>
        <w:t>.</w:t>
      </w:r>
      <w:r w:rsidRPr="006D256D">
        <w:rPr>
          <w:rFonts w:ascii="Calibri" w:hAnsi="Calibri"/>
          <w:b w:val="0"/>
          <w:sz w:val="18"/>
          <w:szCs w:val="22"/>
        </w:rPr>
        <w:t xml:space="preserve"> </w:t>
      </w:r>
    </w:p>
    <w:p w14:paraId="3E7AE921" w14:textId="77777777" w:rsidR="00E97572" w:rsidRPr="006D256D" w:rsidRDefault="00E97572" w:rsidP="00E97572">
      <w:pPr>
        <w:pStyle w:val="BodyText"/>
        <w:rPr>
          <w:rFonts w:ascii="Calibri" w:hAnsi="Calibri" w:cs="Arial"/>
          <w:b w:val="0"/>
          <w:sz w:val="18"/>
          <w:szCs w:val="22"/>
          <w:lang w:val="en-GB"/>
        </w:rPr>
      </w:pPr>
      <w:r w:rsidRPr="006D256D">
        <w:rPr>
          <w:rFonts w:ascii="Calibri" w:hAnsi="Calibri"/>
          <w:b w:val="0"/>
          <w:sz w:val="18"/>
          <w:szCs w:val="22"/>
          <w:lang w:val="en-US"/>
        </w:rPr>
        <w:t>*</w:t>
      </w:r>
      <w:r w:rsidRPr="006D256D">
        <w:rPr>
          <w:rFonts w:ascii="Calibri" w:hAnsi="Calibri"/>
          <w:b w:val="0"/>
          <w:sz w:val="18"/>
          <w:szCs w:val="22"/>
        </w:rPr>
        <w:t>Applications received after the closing date will only be considered in exceptional circumstances e.g. proof of posting indicates undue delay through no fault of the applicant.</w:t>
      </w:r>
    </w:p>
    <w:p w14:paraId="0C4E5C60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353A89FF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21CCBB2E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46358863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0EBE0C0B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2BE0BFD0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682B62C8" w14:textId="77777777" w:rsidR="00E97572" w:rsidRPr="006D256D" w:rsidRDefault="00E97572" w:rsidP="00E97572">
      <w:pPr>
        <w:pStyle w:val="Header"/>
        <w:tabs>
          <w:tab w:val="clear" w:pos="4513"/>
          <w:tab w:val="clear" w:pos="9026"/>
        </w:tabs>
        <w:jc w:val="center"/>
        <w:rPr>
          <w:rFonts w:ascii="Calibri" w:hAnsi="Calibri"/>
          <w:b/>
          <w:i/>
          <w:sz w:val="22"/>
        </w:rPr>
      </w:pPr>
      <w:r w:rsidRPr="006D256D">
        <w:rPr>
          <w:rFonts w:ascii="Calibri" w:hAnsi="Calibri"/>
          <w:b/>
          <w:i/>
          <w:sz w:val="22"/>
        </w:rPr>
        <w:t>“The GFA is committed to safeguarding children, young people and adults at risk. Due to the nature of this role, the successful candidate will be required to undertake a Disclosure and Barring Service (DBS) check through The FA DBS process. The possession of a criminal record will not necessarily prevent an applicant from obtaining this post, as all cases are judged individually according to the nature of the role and information provided.”</w:t>
      </w:r>
    </w:p>
    <w:p w14:paraId="637972CA" w14:textId="77777777" w:rsidR="007D2631" w:rsidRPr="007D2631" w:rsidRDefault="007D2631" w:rsidP="007D2631">
      <w:pPr>
        <w:rPr>
          <w:rFonts w:ascii="Calibri" w:hAnsi="Calibri" w:cs="Arial"/>
          <w:bCs/>
          <w:sz w:val="22"/>
          <w:szCs w:val="22"/>
        </w:rPr>
      </w:pPr>
    </w:p>
    <w:p w14:paraId="45358AF2" w14:textId="77777777" w:rsidR="00DC501B" w:rsidRPr="007D2631" w:rsidRDefault="00DC501B" w:rsidP="00287528">
      <w:pPr>
        <w:rPr>
          <w:rFonts w:ascii="Calibri" w:hAnsi="Calibri" w:cs="Arial"/>
          <w:sz w:val="22"/>
          <w:szCs w:val="22"/>
        </w:rPr>
      </w:pPr>
    </w:p>
    <w:p w14:paraId="32203E68" w14:textId="77777777" w:rsidR="00991813" w:rsidRPr="007D2631" w:rsidRDefault="00991813" w:rsidP="00991813">
      <w:pPr>
        <w:pStyle w:val="BodyText"/>
        <w:rPr>
          <w:rFonts w:ascii="Calibri" w:hAnsi="Calibri" w:cs="Arial"/>
          <w:b w:val="0"/>
          <w:sz w:val="22"/>
          <w:szCs w:val="22"/>
          <w:lang w:val="en-GB"/>
        </w:rPr>
        <w:sectPr w:rsidR="00991813" w:rsidRPr="007D2631" w:rsidSect="00CE7D9B">
          <w:footerReference w:type="default" r:id="rId14"/>
          <w:pgSz w:w="11906" w:h="16838" w:code="9"/>
          <w:pgMar w:top="1701" w:right="1418" w:bottom="709" w:left="1134" w:header="709" w:footer="454" w:gutter="0"/>
          <w:cols w:space="708"/>
          <w:docGrid w:linePitch="360"/>
        </w:sectPr>
      </w:pPr>
    </w:p>
    <w:p w14:paraId="1A06E31E" w14:textId="77777777" w:rsidR="00B1342A" w:rsidRPr="009F455D" w:rsidRDefault="00B1342A" w:rsidP="00DC501B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sectPr w:rsidR="00B1342A" w:rsidRPr="009F455D" w:rsidSect="00A6649A">
      <w:headerReference w:type="default" r:id="rId15"/>
      <w:pgSz w:w="11906" w:h="16838" w:code="9"/>
      <w:pgMar w:top="1701" w:right="1418" w:bottom="17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B50F" w14:textId="77777777" w:rsidR="001D1E66" w:rsidRDefault="001D1E66" w:rsidP="00AF5840">
      <w:r>
        <w:separator/>
      </w:r>
    </w:p>
  </w:endnote>
  <w:endnote w:type="continuationSeparator" w:id="0">
    <w:p w14:paraId="4564AEC9" w14:textId="77777777" w:rsidR="001D1E66" w:rsidRDefault="001D1E66" w:rsidP="00A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D17E" w14:textId="77777777" w:rsidR="00DC1DE0" w:rsidRDefault="00F247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6CCFA" wp14:editId="195238D0">
          <wp:simplePos x="0" y="0"/>
          <wp:positionH relativeFrom="column">
            <wp:posOffset>-745490</wp:posOffset>
          </wp:positionH>
          <wp:positionV relativeFrom="paragraph">
            <wp:posOffset>222250</wp:posOffset>
          </wp:positionV>
          <wp:extent cx="7628890" cy="255270"/>
          <wp:effectExtent l="0" t="0" r="0" b="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4" t="50899" r="7382" b="45583"/>
                  <a:stretch>
                    <a:fillRect/>
                  </a:stretch>
                </pic:blipFill>
                <pic:spPr bwMode="auto">
                  <a:xfrm>
                    <a:off x="0" y="0"/>
                    <a:ext cx="762889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25A3A90" wp14:editId="5A85663A">
          <wp:simplePos x="0" y="0"/>
          <wp:positionH relativeFrom="column">
            <wp:posOffset>4959350</wp:posOffset>
          </wp:positionH>
          <wp:positionV relativeFrom="paragraph">
            <wp:posOffset>-380365</wp:posOffset>
          </wp:positionV>
          <wp:extent cx="1962150" cy="615950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45" t="40343" r="7382" b="50233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E8C70" w14:textId="77777777" w:rsidR="001D1E66" w:rsidRDefault="001D1E66" w:rsidP="00AF5840">
      <w:r>
        <w:separator/>
      </w:r>
    </w:p>
  </w:footnote>
  <w:footnote w:type="continuationSeparator" w:id="0">
    <w:p w14:paraId="186041D6" w14:textId="77777777" w:rsidR="001D1E66" w:rsidRDefault="001D1E66" w:rsidP="00AF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62C26" w14:textId="77777777" w:rsidR="00DC1DE0" w:rsidRPr="00DC501B" w:rsidRDefault="00DC1DE0" w:rsidP="00DC5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B33"/>
    <w:multiLevelType w:val="hybridMultilevel"/>
    <w:tmpl w:val="AAF631C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D73"/>
    <w:multiLevelType w:val="hybridMultilevel"/>
    <w:tmpl w:val="9AA6820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715"/>
    <w:multiLevelType w:val="hybridMultilevel"/>
    <w:tmpl w:val="B0FAE2C6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5FC"/>
    <w:multiLevelType w:val="hybridMultilevel"/>
    <w:tmpl w:val="28DCDDD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5601"/>
    <w:multiLevelType w:val="hybridMultilevel"/>
    <w:tmpl w:val="616E4166"/>
    <w:lvl w:ilvl="0" w:tplc="5A725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4315"/>
    <w:multiLevelType w:val="hybridMultilevel"/>
    <w:tmpl w:val="6DA486E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5750E"/>
    <w:multiLevelType w:val="hybridMultilevel"/>
    <w:tmpl w:val="1E70F022"/>
    <w:lvl w:ilvl="0" w:tplc="2B384C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7EA261A"/>
    <w:multiLevelType w:val="hybridMultilevel"/>
    <w:tmpl w:val="959AB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326CA"/>
    <w:multiLevelType w:val="hybridMultilevel"/>
    <w:tmpl w:val="46D85054"/>
    <w:lvl w:ilvl="0" w:tplc="4C6EA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31F72"/>
    <w:multiLevelType w:val="hybridMultilevel"/>
    <w:tmpl w:val="318044C2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699"/>
    <w:multiLevelType w:val="hybridMultilevel"/>
    <w:tmpl w:val="49C6B7E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77109"/>
    <w:multiLevelType w:val="hybridMultilevel"/>
    <w:tmpl w:val="6D78FBC4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4512F3"/>
    <w:multiLevelType w:val="hybridMultilevel"/>
    <w:tmpl w:val="3EFA5EE2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E6A6B"/>
    <w:multiLevelType w:val="hybridMultilevel"/>
    <w:tmpl w:val="8C480B6A"/>
    <w:lvl w:ilvl="0" w:tplc="4C6EA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6D55"/>
    <w:multiLevelType w:val="hybridMultilevel"/>
    <w:tmpl w:val="5A48E19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73438"/>
    <w:multiLevelType w:val="hybridMultilevel"/>
    <w:tmpl w:val="2FC89A16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7113D2"/>
    <w:multiLevelType w:val="hybridMultilevel"/>
    <w:tmpl w:val="39B2BA9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3531"/>
    <w:multiLevelType w:val="hybridMultilevel"/>
    <w:tmpl w:val="AF8041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40956"/>
    <w:multiLevelType w:val="hybridMultilevel"/>
    <w:tmpl w:val="17383964"/>
    <w:lvl w:ilvl="0" w:tplc="ABA095E0">
      <w:start w:val="1"/>
      <w:numFmt w:val="lowerLetter"/>
      <w:lvlText w:val="%1)"/>
      <w:lvlJc w:val="left"/>
      <w:pPr>
        <w:ind w:left="1098" w:hanging="360"/>
      </w:pPr>
      <w:rPr>
        <w:rFonts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18" w:hanging="360"/>
      </w:pPr>
    </w:lvl>
    <w:lvl w:ilvl="2" w:tplc="0809001B" w:tentative="1">
      <w:start w:val="1"/>
      <w:numFmt w:val="lowerRoman"/>
      <w:lvlText w:val="%3."/>
      <w:lvlJc w:val="right"/>
      <w:pPr>
        <w:ind w:left="2538" w:hanging="180"/>
      </w:pPr>
    </w:lvl>
    <w:lvl w:ilvl="3" w:tplc="0809000F" w:tentative="1">
      <w:start w:val="1"/>
      <w:numFmt w:val="decimal"/>
      <w:lvlText w:val="%4."/>
      <w:lvlJc w:val="left"/>
      <w:pPr>
        <w:ind w:left="3258" w:hanging="360"/>
      </w:pPr>
    </w:lvl>
    <w:lvl w:ilvl="4" w:tplc="08090019" w:tentative="1">
      <w:start w:val="1"/>
      <w:numFmt w:val="lowerLetter"/>
      <w:lvlText w:val="%5."/>
      <w:lvlJc w:val="left"/>
      <w:pPr>
        <w:ind w:left="3978" w:hanging="360"/>
      </w:pPr>
    </w:lvl>
    <w:lvl w:ilvl="5" w:tplc="0809001B" w:tentative="1">
      <w:start w:val="1"/>
      <w:numFmt w:val="lowerRoman"/>
      <w:lvlText w:val="%6."/>
      <w:lvlJc w:val="right"/>
      <w:pPr>
        <w:ind w:left="4698" w:hanging="180"/>
      </w:pPr>
    </w:lvl>
    <w:lvl w:ilvl="6" w:tplc="0809000F" w:tentative="1">
      <w:start w:val="1"/>
      <w:numFmt w:val="decimal"/>
      <w:lvlText w:val="%7."/>
      <w:lvlJc w:val="left"/>
      <w:pPr>
        <w:ind w:left="5418" w:hanging="360"/>
      </w:pPr>
    </w:lvl>
    <w:lvl w:ilvl="7" w:tplc="08090019" w:tentative="1">
      <w:start w:val="1"/>
      <w:numFmt w:val="lowerLetter"/>
      <w:lvlText w:val="%8."/>
      <w:lvlJc w:val="left"/>
      <w:pPr>
        <w:ind w:left="6138" w:hanging="360"/>
      </w:pPr>
    </w:lvl>
    <w:lvl w:ilvl="8" w:tplc="08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9" w15:restartNumberingAfterBreak="0">
    <w:nsid w:val="372A7966"/>
    <w:multiLevelType w:val="hybridMultilevel"/>
    <w:tmpl w:val="3642FF5C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704FE"/>
    <w:multiLevelType w:val="hybridMultilevel"/>
    <w:tmpl w:val="67FEE3FA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2E50F7"/>
    <w:multiLevelType w:val="hybridMultilevel"/>
    <w:tmpl w:val="A5DECF7C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0076C"/>
    <w:multiLevelType w:val="hybridMultilevel"/>
    <w:tmpl w:val="F5C417B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A05B7"/>
    <w:multiLevelType w:val="hybridMultilevel"/>
    <w:tmpl w:val="D24ADC5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251CC"/>
    <w:multiLevelType w:val="hybridMultilevel"/>
    <w:tmpl w:val="9CC2652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55CFB"/>
    <w:multiLevelType w:val="hybridMultilevel"/>
    <w:tmpl w:val="8FB6BF78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057E78"/>
    <w:multiLevelType w:val="hybridMultilevel"/>
    <w:tmpl w:val="3D766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40955"/>
    <w:multiLevelType w:val="hybridMultilevel"/>
    <w:tmpl w:val="AEE4E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21771"/>
    <w:multiLevelType w:val="hybridMultilevel"/>
    <w:tmpl w:val="F06E2C6A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0083E"/>
    <w:multiLevelType w:val="hybridMultilevel"/>
    <w:tmpl w:val="C972B97E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F05A5"/>
    <w:multiLevelType w:val="hybridMultilevel"/>
    <w:tmpl w:val="67AA735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B30C1"/>
    <w:multiLevelType w:val="hybridMultilevel"/>
    <w:tmpl w:val="4E16342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275D7"/>
    <w:multiLevelType w:val="hybridMultilevel"/>
    <w:tmpl w:val="225C8FA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773CD"/>
    <w:multiLevelType w:val="hybridMultilevel"/>
    <w:tmpl w:val="A120C106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03398"/>
    <w:multiLevelType w:val="hybridMultilevel"/>
    <w:tmpl w:val="26725FBA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685AC0"/>
    <w:multiLevelType w:val="hybridMultilevel"/>
    <w:tmpl w:val="8A66F5A0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730557"/>
    <w:multiLevelType w:val="hybridMultilevel"/>
    <w:tmpl w:val="138666F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66DD0"/>
    <w:multiLevelType w:val="hybridMultilevel"/>
    <w:tmpl w:val="A16C5A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B2FE9"/>
    <w:multiLevelType w:val="hybridMultilevel"/>
    <w:tmpl w:val="7A24343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F0E66"/>
    <w:multiLevelType w:val="hybridMultilevel"/>
    <w:tmpl w:val="319C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E3343"/>
    <w:multiLevelType w:val="hybridMultilevel"/>
    <w:tmpl w:val="9D4E5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118C"/>
    <w:multiLevelType w:val="hybridMultilevel"/>
    <w:tmpl w:val="B8EA768E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80304B"/>
    <w:multiLevelType w:val="hybridMultilevel"/>
    <w:tmpl w:val="BA6071B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2761B"/>
    <w:multiLevelType w:val="hybridMultilevel"/>
    <w:tmpl w:val="719C0FF8"/>
    <w:lvl w:ilvl="0" w:tplc="4C6EA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84A2E"/>
    <w:multiLevelType w:val="hybridMultilevel"/>
    <w:tmpl w:val="F5E26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74E31"/>
    <w:multiLevelType w:val="hybridMultilevel"/>
    <w:tmpl w:val="C99E4316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D27B1"/>
    <w:multiLevelType w:val="hybridMultilevel"/>
    <w:tmpl w:val="CDEA2982"/>
    <w:lvl w:ilvl="0" w:tplc="7C18338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6F314F4"/>
    <w:multiLevelType w:val="hybridMultilevel"/>
    <w:tmpl w:val="318C187A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173EF1"/>
    <w:multiLevelType w:val="hybridMultilevel"/>
    <w:tmpl w:val="B9347A2A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007094"/>
    <w:multiLevelType w:val="hybridMultilevel"/>
    <w:tmpl w:val="4D6C75D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44"/>
  </w:num>
  <w:num w:numId="4">
    <w:abstractNumId w:val="4"/>
  </w:num>
  <w:num w:numId="5">
    <w:abstractNumId w:val="3"/>
  </w:num>
  <w:num w:numId="6">
    <w:abstractNumId w:val="24"/>
  </w:num>
  <w:num w:numId="7">
    <w:abstractNumId w:val="28"/>
  </w:num>
  <w:num w:numId="8">
    <w:abstractNumId w:val="37"/>
  </w:num>
  <w:num w:numId="9">
    <w:abstractNumId w:val="17"/>
  </w:num>
  <w:num w:numId="10">
    <w:abstractNumId w:val="8"/>
  </w:num>
  <w:num w:numId="11">
    <w:abstractNumId w:val="13"/>
  </w:num>
  <w:num w:numId="12">
    <w:abstractNumId w:val="43"/>
  </w:num>
  <w:num w:numId="13">
    <w:abstractNumId w:val="26"/>
  </w:num>
  <w:num w:numId="14">
    <w:abstractNumId w:val="39"/>
  </w:num>
  <w:num w:numId="15">
    <w:abstractNumId w:val="40"/>
  </w:num>
  <w:num w:numId="16">
    <w:abstractNumId w:val="33"/>
  </w:num>
  <w:num w:numId="17">
    <w:abstractNumId w:val="1"/>
  </w:num>
  <w:num w:numId="18">
    <w:abstractNumId w:val="32"/>
  </w:num>
  <w:num w:numId="19">
    <w:abstractNumId w:val="21"/>
  </w:num>
  <w:num w:numId="20">
    <w:abstractNumId w:val="41"/>
  </w:num>
  <w:num w:numId="21">
    <w:abstractNumId w:val="49"/>
  </w:num>
  <w:num w:numId="22">
    <w:abstractNumId w:val="48"/>
  </w:num>
  <w:num w:numId="23">
    <w:abstractNumId w:val="25"/>
  </w:num>
  <w:num w:numId="24">
    <w:abstractNumId w:val="47"/>
  </w:num>
  <w:num w:numId="25">
    <w:abstractNumId w:val="9"/>
  </w:num>
  <w:num w:numId="26">
    <w:abstractNumId w:val="10"/>
  </w:num>
  <w:num w:numId="27">
    <w:abstractNumId w:val="34"/>
  </w:num>
  <w:num w:numId="28">
    <w:abstractNumId w:val="11"/>
  </w:num>
  <w:num w:numId="29">
    <w:abstractNumId w:val="42"/>
  </w:num>
  <w:num w:numId="30">
    <w:abstractNumId w:val="36"/>
  </w:num>
  <w:num w:numId="31">
    <w:abstractNumId w:val="29"/>
  </w:num>
  <w:num w:numId="32">
    <w:abstractNumId w:val="35"/>
  </w:num>
  <w:num w:numId="33">
    <w:abstractNumId w:val="12"/>
  </w:num>
  <w:num w:numId="34">
    <w:abstractNumId w:val="2"/>
  </w:num>
  <w:num w:numId="35">
    <w:abstractNumId w:val="15"/>
  </w:num>
  <w:num w:numId="36">
    <w:abstractNumId w:val="20"/>
  </w:num>
  <w:num w:numId="37">
    <w:abstractNumId w:val="5"/>
  </w:num>
  <w:num w:numId="38">
    <w:abstractNumId w:val="0"/>
  </w:num>
  <w:num w:numId="39">
    <w:abstractNumId w:val="14"/>
  </w:num>
  <w:num w:numId="40">
    <w:abstractNumId w:val="23"/>
  </w:num>
  <w:num w:numId="41">
    <w:abstractNumId w:val="22"/>
  </w:num>
  <w:num w:numId="42">
    <w:abstractNumId w:val="38"/>
  </w:num>
  <w:num w:numId="43">
    <w:abstractNumId w:val="31"/>
  </w:num>
  <w:num w:numId="44">
    <w:abstractNumId w:val="19"/>
  </w:num>
  <w:num w:numId="45">
    <w:abstractNumId w:val="45"/>
  </w:num>
  <w:num w:numId="46">
    <w:abstractNumId w:val="16"/>
  </w:num>
  <w:num w:numId="47">
    <w:abstractNumId w:val="30"/>
  </w:num>
  <w:num w:numId="48">
    <w:abstractNumId w:val="46"/>
  </w:num>
  <w:num w:numId="49">
    <w:abstractNumId w:val="1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283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40"/>
    <w:rsid w:val="00016572"/>
    <w:rsid w:val="00053403"/>
    <w:rsid w:val="00063F23"/>
    <w:rsid w:val="00072B35"/>
    <w:rsid w:val="00093474"/>
    <w:rsid w:val="000935DB"/>
    <w:rsid w:val="000A437B"/>
    <w:rsid w:val="001A5C20"/>
    <w:rsid w:val="001B412D"/>
    <w:rsid w:val="001C236B"/>
    <w:rsid w:val="001D1E66"/>
    <w:rsid w:val="00287528"/>
    <w:rsid w:val="002C2504"/>
    <w:rsid w:val="002C4221"/>
    <w:rsid w:val="002D30A2"/>
    <w:rsid w:val="002D3CD6"/>
    <w:rsid w:val="002F57EE"/>
    <w:rsid w:val="002F5CB1"/>
    <w:rsid w:val="002F7844"/>
    <w:rsid w:val="00342FB2"/>
    <w:rsid w:val="003B7028"/>
    <w:rsid w:val="003E77E0"/>
    <w:rsid w:val="004068C0"/>
    <w:rsid w:val="00414461"/>
    <w:rsid w:val="00414D0E"/>
    <w:rsid w:val="00447FE0"/>
    <w:rsid w:val="00461F80"/>
    <w:rsid w:val="004A57DB"/>
    <w:rsid w:val="004D6566"/>
    <w:rsid w:val="00507EE2"/>
    <w:rsid w:val="00533F0C"/>
    <w:rsid w:val="00535A2F"/>
    <w:rsid w:val="0054591B"/>
    <w:rsid w:val="00584EB6"/>
    <w:rsid w:val="00592A9E"/>
    <w:rsid w:val="005C6C55"/>
    <w:rsid w:val="005D52FA"/>
    <w:rsid w:val="005D6261"/>
    <w:rsid w:val="00603B87"/>
    <w:rsid w:val="006100F5"/>
    <w:rsid w:val="00641FE6"/>
    <w:rsid w:val="00644E8D"/>
    <w:rsid w:val="00667980"/>
    <w:rsid w:val="006A7CD5"/>
    <w:rsid w:val="006B1559"/>
    <w:rsid w:val="00713AE0"/>
    <w:rsid w:val="007164B9"/>
    <w:rsid w:val="007A464B"/>
    <w:rsid w:val="007D2631"/>
    <w:rsid w:val="00843CB6"/>
    <w:rsid w:val="00856182"/>
    <w:rsid w:val="00856824"/>
    <w:rsid w:val="00890320"/>
    <w:rsid w:val="00991813"/>
    <w:rsid w:val="009D0928"/>
    <w:rsid w:val="009F455D"/>
    <w:rsid w:val="00A20E7C"/>
    <w:rsid w:val="00A6649A"/>
    <w:rsid w:val="00A76A97"/>
    <w:rsid w:val="00AA1EE5"/>
    <w:rsid w:val="00AF5840"/>
    <w:rsid w:val="00B1342A"/>
    <w:rsid w:val="00B47873"/>
    <w:rsid w:val="00B528F7"/>
    <w:rsid w:val="00B636D3"/>
    <w:rsid w:val="00BE7FA6"/>
    <w:rsid w:val="00C3091B"/>
    <w:rsid w:val="00C61CF3"/>
    <w:rsid w:val="00C65C02"/>
    <w:rsid w:val="00CA036B"/>
    <w:rsid w:val="00CE7D9B"/>
    <w:rsid w:val="00D26782"/>
    <w:rsid w:val="00D36C9F"/>
    <w:rsid w:val="00D572F9"/>
    <w:rsid w:val="00D70CC7"/>
    <w:rsid w:val="00DC1DE0"/>
    <w:rsid w:val="00DC501B"/>
    <w:rsid w:val="00E12AC8"/>
    <w:rsid w:val="00E81C81"/>
    <w:rsid w:val="00E97572"/>
    <w:rsid w:val="00EA4587"/>
    <w:rsid w:val="00F10FB4"/>
    <w:rsid w:val="00F2471D"/>
    <w:rsid w:val="00F26696"/>
    <w:rsid w:val="00F46E9B"/>
    <w:rsid w:val="00F6136B"/>
    <w:rsid w:val="00F82137"/>
    <w:rsid w:val="00FA1C42"/>
    <w:rsid w:val="00FB3285"/>
    <w:rsid w:val="00FC5D5C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30EF54"/>
  <w15:chartTrackingRefBased/>
  <w15:docId w15:val="{E374F642-70E6-4880-BECB-4B45B117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A2"/>
    <w:rPr>
      <w:rFonts w:ascii="Arial" w:eastAsia="Times New Roman" w:hAnsi="Arial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D30A2"/>
    <w:pPr>
      <w:keepNext/>
      <w:jc w:val="center"/>
      <w:outlineLvl w:val="3"/>
    </w:pPr>
    <w:rPr>
      <w:rFonts w:ascii="Univers" w:hAnsi="Univers"/>
      <w:b/>
      <w:sz w:val="24"/>
      <w:szCs w:val="20"/>
      <w:u w:val="single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D52FA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40"/>
  </w:style>
  <w:style w:type="paragraph" w:styleId="Footer">
    <w:name w:val="footer"/>
    <w:basedOn w:val="Normal"/>
    <w:link w:val="FooterChar"/>
    <w:uiPriority w:val="99"/>
    <w:unhideWhenUsed/>
    <w:rsid w:val="00AF5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40"/>
  </w:style>
  <w:style w:type="paragraph" w:styleId="BalloonText">
    <w:name w:val="Balloon Text"/>
    <w:basedOn w:val="Normal"/>
    <w:link w:val="BalloonTextChar"/>
    <w:uiPriority w:val="99"/>
    <w:semiHidden/>
    <w:unhideWhenUsed/>
    <w:rsid w:val="00AF5840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84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D30A2"/>
    <w:rPr>
      <w:rFonts w:ascii="Univers" w:eastAsia="Times New Roman" w:hAnsi="Univers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2D30A2"/>
    <w:rPr>
      <w:rFonts w:ascii="Univers" w:hAnsi="Univers"/>
      <w:b/>
      <w:bCs/>
      <w:lang w:val="x-none" w:eastAsia="x-none"/>
    </w:rPr>
  </w:style>
  <w:style w:type="character" w:customStyle="1" w:styleId="BodyTextChar">
    <w:name w:val="Body Text Char"/>
    <w:link w:val="BodyText"/>
    <w:rsid w:val="002D30A2"/>
    <w:rPr>
      <w:rFonts w:ascii="Univers" w:eastAsia="Times New Roman" w:hAnsi="Univers" w:cs="Times New Roman"/>
      <w:b/>
      <w:bCs/>
      <w:sz w:val="20"/>
      <w:szCs w:val="24"/>
    </w:rPr>
  </w:style>
  <w:style w:type="character" w:customStyle="1" w:styleId="Heading6Char">
    <w:name w:val="Heading 6 Char"/>
    <w:link w:val="Heading6"/>
    <w:rsid w:val="005D52FA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5D52FA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5D52FA"/>
    <w:rPr>
      <w:rFonts w:ascii="Arial" w:eastAsia="Times New Roman" w:hAnsi="Arial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D52FA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D52FA"/>
    <w:rPr>
      <w:rFonts w:ascii="Consolas" w:hAnsi="Consolas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F2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87528"/>
    <w:rPr>
      <w:color w:val="0000FF"/>
      <w:u w:val="single"/>
    </w:rPr>
  </w:style>
  <w:style w:type="paragraph" w:customStyle="1" w:styleId="Default">
    <w:name w:val="Default"/>
    <w:rsid w:val="001A5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GloucestershireF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GloucestershireF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0F11E45C8584BB35FFF256A2144FA" ma:contentTypeVersion="13" ma:contentTypeDescription="Create a new document." ma:contentTypeScope="" ma:versionID="bc580d4399f0ae08408ae391883384e3">
  <xsd:schema xmlns:xsd="http://www.w3.org/2001/XMLSchema" xmlns:xs="http://www.w3.org/2001/XMLSchema" xmlns:p="http://schemas.microsoft.com/office/2006/metadata/properties" xmlns:ns3="5b26b628-cc2c-4a8d-827a-ea762360978e" xmlns:ns4="26398dda-fedc-4d4b-aa62-affcb1c1c31b" targetNamespace="http://schemas.microsoft.com/office/2006/metadata/properties" ma:root="true" ma:fieldsID="31cfd50d8feb68a911696a998ab591d0" ns3:_="" ns4:_="">
    <xsd:import namespace="5b26b628-cc2c-4a8d-827a-ea762360978e"/>
    <xsd:import namespace="26398dda-fedc-4d4b-aa62-affcb1c1c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b628-cc2c-4a8d-827a-ea7623609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98dda-fedc-4d4b-aa62-affcb1c1c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7032B-7774-4E67-B272-0E4A93EE8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A3430-B46D-4184-A229-1F252C181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6b628-cc2c-4a8d-827a-ea762360978e"/>
    <ds:schemaRef ds:uri="26398dda-fedc-4d4b-aa62-affcb1c1c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D8D3D-1ED2-4A98-9FA6-0B632D60900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b26b628-cc2c-4a8d-827a-ea762360978e"/>
    <ds:schemaRef ds:uri="http://purl.org/dc/dcmitype/"/>
    <ds:schemaRef ds:uri="http://purl.org/dc/elements/1.1/"/>
    <ds:schemaRef ds:uri="26398dda-fedc-4d4b-aa62-affcb1c1c31b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4749</CharactersWithSpaces>
  <SharedDoc>false</SharedDoc>
  <HLinks>
    <vt:vector size="12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mailto:support@GloucestershireFA.com</vt:lpwstr>
      </vt:variant>
      <vt:variant>
        <vt:lpwstr/>
      </vt:variant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mailto:support@GloucestershireFA.com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MLawrence</dc:creator>
  <cp:keywords/>
  <cp:lastModifiedBy>Jacques Kitenge</cp:lastModifiedBy>
  <cp:revision>2</cp:revision>
  <cp:lastPrinted>2019-05-16T13:21:00Z</cp:lastPrinted>
  <dcterms:created xsi:type="dcterms:W3CDTF">2020-08-26T10:24:00Z</dcterms:created>
  <dcterms:modified xsi:type="dcterms:W3CDTF">2020-08-26T10:24:00Z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0x010100C7B0F11E45C8584BB35FFF256A2144FA</vt:lpwstr>
  </property>
</Properties>
</file>