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D0B" w:rsidRPr="00D56D0B" w:rsidRDefault="00D56D0B" w:rsidP="00D56D0B">
      <w:pPr>
        <w:pBdr>
          <w:top w:val="single" w:sz="12" w:space="1" w:color="auto"/>
          <w:bottom w:val="single" w:sz="12" w:space="1" w:color="auto"/>
        </w:pBdr>
        <w:spacing w:before="181" w:line="460" w:lineRule="exact"/>
        <w:ind w:right="2908"/>
        <w:rPr>
          <w:rFonts w:asciiTheme="minorHAnsi" w:hAnsiTheme="minorHAnsi"/>
          <w:b/>
          <w:color w:val="14213E"/>
          <w:sz w:val="48"/>
        </w:rPr>
      </w:pPr>
      <w:r>
        <w:rPr>
          <w:rFonts w:asciiTheme="minorHAnsi" w:hAnsiTheme="minorHAnsi"/>
          <w:b/>
          <w:color w:val="14213E"/>
          <w:sz w:val="48"/>
        </w:rPr>
        <w:t xml:space="preserve">Safeguarding Risk Assessment </w:t>
      </w:r>
    </w:p>
    <w:p w:rsidR="003B2236" w:rsidRDefault="003B2236"/>
    <w:p w:rsidR="009B7322" w:rsidRPr="00516160" w:rsidRDefault="009B7322" w:rsidP="00516160">
      <w:pPr>
        <w:jc w:val="both"/>
        <w:rPr>
          <w:rFonts w:asciiTheme="minorHAnsi" w:hAnsiTheme="minorHAnsi"/>
          <w:sz w:val="24"/>
          <w:szCs w:val="24"/>
        </w:rPr>
      </w:pPr>
      <w:r w:rsidRPr="00516160">
        <w:rPr>
          <w:rFonts w:asciiTheme="minorHAnsi" w:hAnsiTheme="minorHAnsi"/>
          <w:sz w:val="24"/>
          <w:szCs w:val="24"/>
        </w:rPr>
        <w:t>The risk assessment p</w:t>
      </w:r>
      <w:r w:rsidR="005819E5">
        <w:rPr>
          <w:rFonts w:asciiTheme="minorHAnsi" w:hAnsiTheme="minorHAnsi"/>
          <w:sz w:val="24"/>
          <w:szCs w:val="24"/>
        </w:rPr>
        <w:t>rocess provides activity organis</w:t>
      </w:r>
      <w:r w:rsidRPr="00516160">
        <w:rPr>
          <w:rFonts w:asciiTheme="minorHAnsi" w:hAnsiTheme="minorHAnsi"/>
          <w:sz w:val="24"/>
          <w:szCs w:val="24"/>
        </w:rPr>
        <w:t xml:space="preserve">ers with a structured approach towards safeguarding children and young people at regulated activity. </w:t>
      </w:r>
    </w:p>
    <w:p w:rsidR="009B7322" w:rsidRPr="00516160" w:rsidRDefault="009B7322" w:rsidP="00516160">
      <w:pPr>
        <w:jc w:val="both"/>
        <w:rPr>
          <w:rFonts w:asciiTheme="minorHAnsi" w:hAnsiTheme="minorHAnsi"/>
          <w:sz w:val="24"/>
          <w:szCs w:val="24"/>
        </w:rPr>
      </w:pPr>
      <w:r w:rsidRPr="00516160">
        <w:rPr>
          <w:rFonts w:asciiTheme="minorHAnsi" w:hAnsiTheme="minorHAnsi"/>
          <w:sz w:val="24"/>
          <w:szCs w:val="24"/>
        </w:rPr>
        <w:t xml:space="preserve">When undertaking the risk assessment, consideration should be given to: the audience profile + hazards/risks identified + the likelihood of the risk occurring + the consequences of the risk and this should determine the level of safeguarding measures that are necessary to make the activity safe. </w:t>
      </w:r>
    </w:p>
    <w:p w:rsidR="009B7322" w:rsidRPr="00516160" w:rsidRDefault="009B7322" w:rsidP="00516160">
      <w:pPr>
        <w:jc w:val="both"/>
        <w:rPr>
          <w:rFonts w:asciiTheme="minorHAnsi" w:hAnsiTheme="minorHAnsi"/>
          <w:sz w:val="24"/>
          <w:szCs w:val="24"/>
        </w:rPr>
      </w:pPr>
    </w:p>
    <w:p w:rsidR="00422ABE" w:rsidRPr="00516160" w:rsidRDefault="009B7322" w:rsidP="00516160">
      <w:pPr>
        <w:jc w:val="both"/>
        <w:rPr>
          <w:rFonts w:asciiTheme="minorHAnsi" w:hAnsiTheme="minorHAnsi"/>
          <w:sz w:val="24"/>
          <w:szCs w:val="24"/>
        </w:rPr>
      </w:pPr>
      <w:r w:rsidRPr="00516160">
        <w:rPr>
          <w:rFonts w:asciiTheme="minorHAnsi" w:hAnsiTheme="minorHAnsi"/>
          <w:sz w:val="24"/>
          <w:szCs w:val="24"/>
        </w:rPr>
        <w:t xml:space="preserve">A written risk management plan raises awareness of potential safeguarding issues, provides event managers with a clear line of accountability for safeguarding children and enables them to demonstrate due diligence in relation to the protection of children and vulnerable adults from harm. </w:t>
      </w:r>
    </w:p>
    <w:p w:rsidR="00422ABE" w:rsidRPr="00516160" w:rsidRDefault="00422ABE" w:rsidP="00516160">
      <w:pPr>
        <w:jc w:val="both"/>
        <w:rPr>
          <w:rFonts w:asciiTheme="minorHAnsi" w:hAnsiTheme="minorHAnsi"/>
          <w:sz w:val="24"/>
          <w:szCs w:val="24"/>
        </w:rPr>
      </w:pPr>
    </w:p>
    <w:p w:rsidR="00422ABE" w:rsidRPr="00516160" w:rsidRDefault="009B7322" w:rsidP="00516160">
      <w:pPr>
        <w:jc w:val="both"/>
        <w:rPr>
          <w:rFonts w:asciiTheme="minorHAnsi" w:hAnsiTheme="minorHAnsi"/>
          <w:sz w:val="24"/>
          <w:szCs w:val="24"/>
        </w:rPr>
      </w:pPr>
      <w:r w:rsidRPr="00516160">
        <w:rPr>
          <w:rFonts w:asciiTheme="minorHAnsi" w:hAnsiTheme="minorHAnsi"/>
          <w:sz w:val="24"/>
          <w:szCs w:val="24"/>
        </w:rPr>
        <w:t xml:space="preserve">All events should have </w:t>
      </w:r>
      <w:r w:rsidR="00422ABE" w:rsidRPr="00516160">
        <w:rPr>
          <w:rFonts w:asciiTheme="minorHAnsi" w:hAnsiTheme="minorHAnsi"/>
          <w:sz w:val="24"/>
          <w:szCs w:val="24"/>
        </w:rPr>
        <w:t>a Safeguarding</w:t>
      </w:r>
      <w:r w:rsidRPr="00516160">
        <w:rPr>
          <w:rFonts w:asciiTheme="minorHAnsi" w:hAnsiTheme="minorHAnsi"/>
          <w:sz w:val="24"/>
          <w:szCs w:val="24"/>
        </w:rPr>
        <w:t xml:space="preserve"> Co-</w:t>
      </w:r>
      <w:r w:rsidR="00422ABE" w:rsidRPr="00516160">
        <w:rPr>
          <w:rFonts w:asciiTheme="minorHAnsi" w:hAnsiTheme="minorHAnsi"/>
          <w:sz w:val="24"/>
          <w:szCs w:val="24"/>
        </w:rPr>
        <w:t>coordinator</w:t>
      </w:r>
      <w:r w:rsidRPr="00516160">
        <w:rPr>
          <w:rFonts w:asciiTheme="minorHAnsi" w:hAnsiTheme="minorHAnsi"/>
          <w:sz w:val="24"/>
          <w:szCs w:val="24"/>
        </w:rPr>
        <w:t xml:space="preserve"> </w:t>
      </w:r>
      <w:r w:rsidR="00422ABE" w:rsidRPr="00516160">
        <w:rPr>
          <w:rFonts w:asciiTheme="minorHAnsi" w:hAnsiTheme="minorHAnsi"/>
          <w:sz w:val="24"/>
          <w:szCs w:val="24"/>
        </w:rPr>
        <w:t xml:space="preserve">(DSO or Deputy DSO) </w:t>
      </w:r>
      <w:r w:rsidRPr="00516160">
        <w:rPr>
          <w:rFonts w:asciiTheme="minorHAnsi" w:hAnsiTheme="minorHAnsi"/>
          <w:sz w:val="24"/>
          <w:szCs w:val="24"/>
        </w:rPr>
        <w:t>who has a strategic responsibility for establishing risk management systems and audit processes in relatio</w:t>
      </w:r>
      <w:r w:rsidR="00422ABE" w:rsidRPr="00516160">
        <w:rPr>
          <w:rFonts w:asciiTheme="minorHAnsi" w:hAnsiTheme="minorHAnsi"/>
          <w:sz w:val="24"/>
          <w:szCs w:val="24"/>
        </w:rPr>
        <w:t xml:space="preserve">n to children and young people. </w:t>
      </w:r>
      <w:r w:rsidRPr="00516160">
        <w:rPr>
          <w:rFonts w:asciiTheme="minorHAnsi" w:hAnsiTheme="minorHAnsi"/>
          <w:sz w:val="24"/>
          <w:szCs w:val="24"/>
        </w:rPr>
        <w:t xml:space="preserve">All events involving persons under the age of 18 years should include a written children and young people’s risk assessment in the </w:t>
      </w:r>
      <w:r w:rsidR="00422ABE" w:rsidRPr="00516160">
        <w:rPr>
          <w:rFonts w:asciiTheme="minorHAnsi" w:hAnsiTheme="minorHAnsi"/>
          <w:b/>
          <w:sz w:val="24"/>
          <w:szCs w:val="24"/>
        </w:rPr>
        <w:t>ACTIVITY TOOLKIT</w:t>
      </w:r>
      <w:r w:rsidR="00422ABE" w:rsidRPr="00516160">
        <w:rPr>
          <w:rFonts w:asciiTheme="minorHAnsi" w:hAnsiTheme="minorHAnsi"/>
          <w:sz w:val="24"/>
          <w:szCs w:val="24"/>
        </w:rPr>
        <w:t xml:space="preserve">. </w:t>
      </w:r>
      <w:r w:rsidRPr="00516160">
        <w:rPr>
          <w:rFonts w:asciiTheme="minorHAnsi" w:hAnsiTheme="minorHAnsi"/>
          <w:sz w:val="24"/>
          <w:szCs w:val="24"/>
        </w:rPr>
        <w:t xml:space="preserve">This tool is to assist staff to minimize potential safeguarding risks to children and young people and should be used in conjunction with existing health and safety risk assessment procedures. It includes an example of risk management systems for different types of </w:t>
      </w:r>
      <w:r w:rsidR="00422ABE" w:rsidRPr="00516160">
        <w:rPr>
          <w:rFonts w:asciiTheme="minorHAnsi" w:hAnsiTheme="minorHAnsi"/>
          <w:sz w:val="24"/>
          <w:szCs w:val="24"/>
        </w:rPr>
        <w:t>events;</w:t>
      </w:r>
      <w:r w:rsidRPr="00516160">
        <w:rPr>
          <w:rFonts w:asciiTheme="minorHAnsi" w:hAnsiTheme="minorHAnsi"/>
          <w:sz w:val="24"/>
          <w:szCs w:val="24"/>
        </w:rPr>
        <w:t xml:space="preserve"> however these examples are not exhaustive and should be used only as a guide. </w:t>
      </w:r>
    </w:p>
    <w:p w:rsidR="00422ABE" w:rsidRPr="00516160" w:rsidRDefault="00422ABE" w:rsidP="00516160">
      <w:pPr>
        <w:jc w:val="both"/>
        <w:rPr>
          <w:rFonts w:asciiTheme="minorHAnsi" w:hAnsiTheme="minorHAnsi"/>
          <w:sz w:val="24"/>
          <w:szCs w:val="24"/>
        </w:rPr>
      </w:pPr>
    </w:p>
    <w:p w:rsidR="00422ABE" w:rsidRPr="00516160" w:rsidRDefault="009B7322" w:rsidP="00516160">
      <w:pPr>
        <w:jc w:val="both"/>
        <w:rPr>
          <w:rFonts w:asciiTheme="minorHAnsi" w:hAnsiTheme="minorHAnsi"/>
          <w:sz w:val="24"/>
          <w:szCs w:val="24"/>
        </w:rPr>
      </w:pPr>
      <w:r w:rsidRPr="00516160">
        <w:rPr>
          <w:rFonts w:asciiTheme="minorHAnsi" w:hAnsiTheme="minorHAnsi"/>
          <w:sz w:val="24"/>
          <w:szCs w:val="24"/>
        </w:rPr>
        <w:t xml:space="preserve">A blank template </w:t>
      </w:r>
      <w:r w:rsidR="00422ABE" w:rsidRPr="00516160">
        <w:rPr>
          <w:rFonts w:asciiTheme="minorHAnsi" w:hAnsiTheme="minorHAnsi"/>
          <w:sz w:val="24"/>
          <w:szCs w:val="24"/>
        </w:rPr>
        <w:t xml:space="preserve">is included to assist the Activity Lead Officer </w:t>
      </w:r>
      <w:r w:rsidRPr="00516160">
        <w:rPr>
          <w:rFonts w:asciiTheme="minorHAnsi" w:hAnsiTheme="minorHAnsi"/>
          <w:sz w:val="24"/>
          <w:szCs w:val="24"/>
        </w:rPr>
        <w:t xml:space="preserve">to complete their own children’s risk assessment for individual events. The following process </w:t>
      </w:r>
      <w:r w:rsidR="00422ABE" w:rsidRPr="00516160">
        <w:rPr>
          <w:rFonts w:asciiTheme="minorHAnsi" w:hAnsiTheme="minorHAnsi"/>
          <w:sz w:val="24"/>
          <w:szCs w:val="24"/>
        </w:rPr>
        <w:t>categorizes</w:t>
      </w:r>
      <w:r w:rsidRPr="00516160">
        <w:rPr>
          <w:rFonts w:asciiTheme="minorHAnsi" w:hAnsiTheme="minorHAnsi"/>
          <w:sz w:val="24"/>
          <w:szCs w:val="24"/>
        </w:rPr>
        <w:t xml:space="preserve"> events into three types, based on the</w:t>
      </w:r>
      <w:r w:rsidR="00422ABE" w:rsidRPr="00516160">
        <w:rPr>
          <w:rFonts w:asciiTheme="minorHAnsi" w:hAnsiTheme="minorHAnsi"/>
          <w:sz w:val="24"/>
          <w:szCs w:val="24"/>
        </w:rPr>
        <w:t xml:space="preserve"> anticipated audience profile:</w:t>
      </w:r>
    </w:p>
    <w:p w:rsidR="00422ABE" w:rsidRPr="00516160" w:rsidRDefault="00422ABE" w:rsidP="00516160">
      <w:pPr>
        <w:jc w:val="both"/>
        <w:rPr>
          <w:rFonts w:asciiTheme="minorHAnsi" w:hAnsiTheme="minorHAnsi"/>
          <w:sz w:val="24"/>
          <w:szCs w:val="24"/>
        </w:rPr>
      </w:pPr>
    </w:p>
    <w:p w:rsidR="00E80C36" w:rsidRPr="00E80C36" w:rsidRDefault="0038559A" w:rsidP="00E80C36">
      <w:pPr>
        <w:pStyle w:val="ListParagraph"/>
        <w:numPr>
          <w:ilvl w:val="0"/>
          <w:numId w:val="1"/>
        </w:numPr>
        <w:jc w:val="both"/>
        <w:rPr>
          <w:rFonts w:asciiTheme="minorHAnsi" w:hAnsiTheme="minorHAnsi"/>
          <w:sz w:val="24"/>
          <w:szCs w:val="24"/>
        </w:rPr>
      </w:pPr>
      <w:r w:rsidRPr="0038559A">
        <w:rPr>
          <w:rFonts w:asciiTheme="minorHAnsi" w:hAnsiTheme="minorHAnsi"/>
          <w:b/>
          <w:color w:val="000000" w:themeColor="text1"/>
          <w:sz w:val="24"/>
          <w:szCs w:val="24"/>
        </w:rPr>
        <w:t xml:space="preserve">Type 1 - </w:t>
      </w:r>
      <w:r w:rsidR="00E80C36">
        <w:rPr>
          <w:rFonts w:asciiTheme="minorHAnsi" w:hAnsiTheme="minorHAnsi"/>
          <w:sz w:val="24"/>
          <w:szCs w:val="24"/>
        </w:rPr>
        <w:t>A</w:t>
      </w:r>
      <w:r w:rsidR="009B7322" w:rsidRPr="00516160">
        <w:rPr>
          <w:rFonts w:asciiTheme="minorHAnsi" w:hAnsiTheme="minorHAnsi"/>
          <w:sz w:val="24"/>
          <w:szCs w:val="24"/>
        </w:rPr>
        <w:t>n adult-orientated event that is not designed to attract children. The audience profile would predominantly be adults with a limited number of accompani</w:t>
      </w:r>
      <w:r w:rsidR="00E80C36">
        <w:rPr>
          <w:rFonts w:asciiTheme="minorHAnsi" w:hAnsiTheme="minorHAnsi"/>
          <w:sz w:val="24"/>
          <w:szCs w:val="24"/>
        </w:rPr>
        <w:t xml:space="preserve">ed children, if any, attending. </w:t>
      </w:r>
    </w:p>
    <w:p w:rsidR="00516160" w:rsidRPr="00516160" w:rsidRDefault="00516160" w:rsidP="00516160">
      <w:pPr>
        <w:pStyle w:val="ListParagraph"/>
        <w:jc w:val="both"/>
        <w:rPr>
          <w:rFonts w:asciiTheme="minorHAnsi" w:hAnsiTheme="minorHAnsi"/>
          <w:sz w:val="24"/>
          <w:szCs w:val="24"/>
        </w:rPr>
      </w:pPr>
    </w:p>
    <w:p w:rsidR="00422ABE" w:rsidRDefault="0038559A" w:rsidP="00516160">
      <w:pPr>
        <w:pStyle w:val="ListParagraph"/>
        <w:numPr>
          <w:ilvl w:val="0"/>
          <w:numId w:val="1"/>
        </w:numPr>
        <w:jc w:val="both"/>
        <w:rPr>
          <w:rFonts w:asciiTheme="minorHAnsi" w:hAnsiTheme="minorHAnsi"/>
          <w:sz w:val="24"/>
          <w:szCs w:val="24"/>
        </w:rPr>
      </w:pPr>
      <w:r w:rsidRPr="0038559A">
        <w:rPr>
          <w:rFonts w:asciiTheme="minorHAnsi" w:hAnsiTheme="minorHAnsi"/>
          <w:b/>
          <w:color w:val="000000" w:themeColor="text1"/>
          <w:sz w:val="24"/>
          <w:szCs w:val="24"/>
        </w:rPr>
        <w:t xml:space="preserve">Type 2 - </w:t>
      </w:r>
      <w:r w:rsidR="00E80C36">
        <w:rPr>
          <w:rFonts w:asciiTheme="minorHAnsi" w:hAnsiTheme="minorHAnsi"/>
          <w:sz w:val="24"/>
          <w:szCs w:val="24"/>
        </w:rPr>
        <w:t>A</w:t>
      </w:r>
      <w:r w:rsidR="009B7322" w:rsidRPr="00516160">
        <w:rPr>
          <w:rFonts w:asciiTheme="minorHAnsi" w:hAnsiTheme="minorHAnsi"/>
          <w:sz w:val="24"/>
          <w:szCs w:val="24"/>
        </w:rPr>
        <w:t>n event that is marketed to attract a mix</w:t>
      </w:r>
      <w:r w:rsidR="00E80C36">
        <w:rPr>
          <w:rFonts w:asciiTheme="minorHAnsi" w:hAnsiTheme="minorHAnsi"/>
          <w:sz w:val="24"/>
          <w:szCs w:val="24"/>
        </w:rPr>
        <w:t xml:space="preserve">ed audience, including families, unaccompanied children and adult participants. </w:t>
      </w:r>
      <w:r w:rsidR="009B7322" w:rsidRPr="00516160">
        <w:rPr>
          <w:rFonts w:asciiTheme="minorHAnsi" w:hAnsiTheme="minorHAnsi"/>
          <w:sz w:val="24"/>
          <w:szCs w:val="24"/>
        </w:rPr>
        <w:t xml:space="preserve"> </w:t>
      </w:r>
    </w:p>
    <w:p w:rsidR="00516160" w:rsidRPr="00516160" w:rsidRDefault="00516160" w:rsidP="00516160">
      <w:pPr>
        <w:jc w:val="both"/>
        <w:rPr>
          <w:rFonts w:asciiTheme="minorHAnsi" w:hAnsiTheme="minorHAnsi"/>
          <w:sz w:val="24"/>
          <w:szCs w:val="24"/>
        </w:rPr>
      </w:pPr>
    </w:p>
    <w:p w:rsidR="009B7322" w:rsidRPr="00516160" w:rsidRDefault="0038559A" w:rsidP="00516160">
      <w:pPr>
        <w:pStyle w:val="ListParagraph"/>
        <w:numPr>
          <w:ilvl w:val="0"/>
          <w:numId w:val="1"/>
        </w:numPr>
        <w:jc w:val="both"/>
        <w:rPr>
          <w:rFonts w:asciiTheme="minorHAnsi" w:hAnsiTheme="minorHAnsi"/>
          <w:sz w:val="24"/>
          <w:szCs w:val="24"/>
        </w:rPr>
      </w:pPr>
      <w:r w:rsidRPr="0038559A">
        <w:rPr>
          <w:rFonts w:asciiTheme="minorHAnsi" w:hAnsiTheme="minorHAnsi"/>
          <w:b/>
          <w:color w:val="000000" w:themeColor="text1"/>
          <w:sz w:val="24"/>
          <w:szCs w:val="24"/>
        </w:rPr>
        <w:t xml:space="preserve">Type 3 - </w:t>
      </w:r>
      <w:r w:rsidR="00E80C36" w:rsidRPr="00516160">
        <w:rPr>
          <w:rFonts w:asciiTheme="minorHAnsi" w:hAnsiTheme="minorHAnsi"/>
          <w:sz w:val="24"/>
          <w:szCs w:val="24"/>
        </w:rPr>
        <w:t>An event designed to attract children and families and is</w:t>
      </w:r>
      <w:r w:rsidR="00E80C36">
        <w:rPr>
          <w:rFonts w:asciiTheme="minorHAnsi" w:hAnsiTheme="minorHAnsi"/>
          <w:sz w:val="24"/>
          <w:szCs w:val="24"/>
        </w:rPr>
        <w:t xml:space="preserve"> likely to </w:t>
      </w:r>
      <w:r w:rsidR="009B7322" w:rsidRPr="00516160">
        <w:rPr>
          <w:rFonts w:asciiTheme="minorHAnsi" w:hAnsiTheme="minorHAnsi"/>
          <w:sz w:val="24"/>
          <w:szCs w:val="24"/>
        </w:rPr>
        <w:t>attract unaccompanied children. They may involve the provision of children’s entertainment</w:t>
      </w:r>
      <w:r w:rsidR="00E80C36">
        <w:rPr>
          <w:rFonts w:asciiTheme="minorHAnsi" w:hAnsiTheme="minorHAnsi"/>
          <w:sz w:val="24"/>
          <w:szCs w:val="24"/>
        </w:rPr>
        <w:t xml:space="preserve"> (festival)</w:t>
      </w:r>
      <w:r w:rsidR="009B7322" w:rsidRPr="00516160">
        <w:rPr>
          <w:rFonts w:asciiTheme="minorHAnsi" w:hAnsiTheme="minorHAnsi"/>
          <w:sz w:val="24"/>
          <w:szCs w:val="24"/>
        </w:rPr>
        <w:t>, tuition</w:t>
      </w:r>
      <w:r w:rsidR="00E80C36">
        <w:rPr>
          <w:rFonts w:asciiTheme="minorHAnsi" w:hAnsiTheme="minorHAnsi"/>
          <w:sz w:val="24"/>
          <w:szCs w:val="24"/>
        </w:rPr>
        <w:t>/coaching/mentoring</w:t>
      </w:r>
      <w:r w:rsidR="009B7322" w:rsidRPr="00516160">
        <w:rPr>
          <w:rFonts w:asciiTheme="minorHAnsi" w:hAnsiTheme="minorHAnsi"/>
          <w:sz w:val="24"/>
          <w:szCs w:val="24"/>
        </w:rPr>
        <w:t xml:space="preserve">, or activities involving one to one unsupervised contact with staff/providers, or activities involving other supervisory duties. </w:t>
      </w:r>
    </w:p>
    <w:p w:rsidR="009B7322" w:rsidRDefault="009B7322"/>
    <w:p w:rsidR="009B7322" w:rsidRDefault="009B7322"/>
    <w:p w:rsidR="009B7322" w:rsidRDefault="009B7322"/>
    <w:p w:rsidR="00F14D73" w:rsidRDefault="00F14D73"/>
    <w:p w:rsidR="00F14D73" w:rsidRDefault="00F14D73"/>
    <w:p w:rsidR="00F14D73" w:rsidRDefault="00F14D73"/>
    <w:p w:rsidR="00422ABE" w:rsidRDefault="00422ABE"/>
    <w:p w:rsidR="00516160" w:rsidRDefault="00516160"/>
    <w:p w:rsidR="00516160" w:rsidRDefault="00516160">
      <w:pPr>
        <w:rPr>
          <w:rFonts w:asciiTheme="minorHAnsi" w:hAnsiTheme="minorHAnsi"/>
          <w:b/>
          <w:color w:val="14213E"/>
          <w:sz w:val="48"/>
        </w:rPr>
      </w:pPr>
      <w:r>
        <w:rPr>
          <w:rFonts w:asciiTheme="minorHAnsi" w:hAnsiTheme="minorHAnsi"/>
          <w:b/>
          <w:color w:val="14213E"/>
          <w:sz w:val="48"/>
        </w:rPr>
        <w:lastRenderedPageBreak/>
        <w:t xml:space="preserve">Safeguarding Risk Assessment </w:t>
      </w:r>
    </w:p>
    <w:p w:rsidR="00516160" w:rsidRDefault="006F2A39">
      <w:r>
        <w:rPr>
          <w:noProof/>
          <w:lang w:val="en-GB" w:eastAsia="en-GB"/>
        </w:rPr>
        <mc:AlternateContent>
          <mc:Choice Requires="wps">
            <w:drawing>
              <wp:anchor distT="0" distB="0" distL="114300" distR="114300" simplePos="0" relativeHeight="251662336" behindDoc="0" locked="0" layoutInCell="1" allowOverlap="1" wp14:anchorId="00F20160" wp14:editId="5F2B7A3E">
                <wp:simplePos x="0" y="0"/>
                <wp:positionH relativeFrom="column">
                  <wp:posOffset>6727371</wp:posOffset>
                </wp:positionH>
                <wp:positionV relativeFrom="paragraph">
                  <wp:posOffset>120716</wp:posOffset>
                </wp:positionV>
                <wp:extent cx="3039745" cy="1306195"/>
                <wp:effectExtent l="0" t="0" r="27305" b="27305"/>
                <wp:wrapNone/>
                <wp:docPr id="2" name="Rectangle 2"/>
                <wp:cNvGraphicFramePr/>
                <a:graphic xmlns:a="http://schemas.openxmlformats.org/drawingml/2006/main">
                  <a:graphicData uri="http://schemas.microsoft.com/office/word/2010/wordprocessingShape">
                    <wps:wsp>
                      <wps:cNvSpPr/>
                      <wps:spPr>
                        <a:xfrm>
                          <a:off x="0" y="0"/>
                          <a:ext cx="3039745" cy="13061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90D49" w:rsidRPr="00516160" w:rsidRDefault="00B90D49" w:rsidP="00B90D49">
                            <w:pPr>
                              <w:rPr>
                                <w:rFonts w:asciiTheme="minorHAnsi" w:hAnsiTheme="minorHAnsi"/>
                                <w:b/>
                                <w:color w:val="000000" w:themeColor="text1"/>
                                <w:szCs w:val="20"/>
                              </w:rPr>
                            </w:pPr>
                            <w:r w:rsidRPr="00516160">
                              <w:rPr>
                                <w:rFonts w:asciiTheme="minorHAnsi" w:hAnsiTheme="minorHAnsi"/>
                                <w:b/>
                                <w:color w:val="000000" w:themeColor="text1"/>
                                <w:szCs w:val="20"/>
                              </w:rPr>
                              <w:t xml:space="preserve">Definition of Risk </w:t>
                            </w:r>
                          </w:p>
                          <w:p w:rsidR="00B90D49" w:rsidRPr="00516160" w:rsidRDefault="00B90D49" w:rsidP="00B90D49">
                            <w:pPr>
                              <w:rPr>
                                <w:rFonts w:asciiTheme="minorHAnsi" w:hAnsiTheme="minorHAnsi"/>
                                <w:color w:val="000000" w:themeColor="text1"/>
                                <w:szCs w:val="20"/>
                              </w:rPr>
                            </w:pPr>
                            <w:r w:rsidRPr="00516160">
                              <w:rPr>
                                <w:rFonts w:asciiTheme="minorHAnsi" w:hAnsiTheme="minorHAnsi"/>
                                <w:color w:val="FF0000"/>
                                <w:szCs w:val="20"/>
                              </w:rPr>
                              <w:t xml:space="preserve">High:  </w:t>
                            </w:r>
                            <w:r w:rsidRPr="00516160">
                              <w:rPr>
                                <w:rFonts w:asciiTheme="minorHAnsi" w:hAnsiTheme="minorHAnsi"/>
                                <w:color w:val="000000" w:themeColor="text1"/>
                                <w:szCs w:val="20"/>
                              </w:rPr>
                              <w:t xml:space="preserve">Highly likely to happen and significant impact on child. </w:t>
                            </w:r>
                          </w:p>
                          <w:p w:rsidR="00B90D49" w:rsidRPr="00516160" w:rsidRDefault="00B90D49" w:rsidP="00B90D49">
                            <w:pPr>
                              <w:rPr>
                                <w:rFonts w:asciiTheme="minorHAnsi" w:hAnsiTheme="minorHAnsi"/>
                                <w:color w:val="000000" w:themeColor="text1"/>
                                <w:szCs w:val="20"/>
                              </w:rPr>
                            </w:pPr>
                            <w:r w:rsidRPr="00516160">
                              <w:rPr>
                                <w:rFonts w:asciiTheme="minorHAnsi" w:hAnsiTheme="minorHAnsi"/>
                                <w:color w:val="FFC000"/>
                                <w:szCs w:val="20"/>
                              </w:rPr>
                              <w:t>Medium:</w:t>
                            </w:r>
                            <w:r w:rsidRPr="00516160">
                              <w:rPr>
                                <w:rFonts w:asciiTheme="minorHAnsi" w:hAnsiTheme="minorHAnsi"/>
                                <w:color w:val="000000" w:themeColor="text1"/>
                                <w:szCs w:val="20"/>
                              </w:rPr>
                              <w:t xml:space="preserve"> Either highly likely to happen or significant impact on child. </w:t>
                            </w:r>
                          </w:p>
                          <w:p w:rsidR="00B90D49" w:rsidRPr="00516160" w:rsidRDefault="00B90D49" w:rsidP="00B90D49">
                            <w:pPr>
                              <w:rPr>
                                <w:rFonts w:asciiTheme="minorHAnsi" w:hAnsiTheme="minorHAnsi"/>
                                <w:color w:val="000000" w:themeColor="text1"/>
                                <w:szCs w:val="20"/>
                              </w:rPr>
                            </w:pPr>
                            <w:r w:rsidRPr="00516160">
                              <w:rPr>
                                <w:rFonts w:asciiTheme="minorHAnsi" w:hAnsiTheme="minorHAnsi"/>
                                <w:color w:val="00B050"/>
                                <w:szCs w:val="20"/>
                              </w:rPr>
                              <w:t>Low:</w:t>
                            </w:r>
                            <w:r w:rsidRPr="00516160">
                              <w:rPr>
                                <w:rFonts w:asciiTheme="minorHAnsi" w:hAnsiTheme="minorHAnsi"/>
                                <w:color w:val="000000" w:themeColor="text1"/>
                                <w:szCs w:val="20"/>
                              </w:rPr>
                              <w:t xml:space="preserve"> Less likely to happen and less of an impact on child</w:t>
                            </w:r>
                          </w:p>
                          <w:p w:rsidR="00B90D49" w:rsidRPr="00516160" w:rsidRDefault="00B90D49" w:rsidP="00B90D49">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529.7pt;margin-top:9.5pt;width:239.35pt;height:10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" filled="f" strokecolor="#243f60 [1604]" strokeweight="2pt">
                <v:textbox>
                  <w:txbxContent>
                    <w:p w:rsidR="00B90D49" w:rsidRPr="00516160" w:rsidRDefault="00B90D49" w:rsidP="00B90D49">
                      <w:pPr>
                        <w:rPr>
                          <w:rFonts w:asciiTheme="minorHAnsi" w:hAnsiTheme="minorHAnsi"/>
                          <w:b/>
                          <w:color w:val="000000" w:themeColor="text1"/>
                          <w:szCs w:val="20"/>
                        </w:rPr>
                      </w:pPr>
                      <w:r w:rsidRPr="00516160">
                        <w:rPr>
                          <w:rFonts w:asciiTheme="minorHAnsi" w:hAnsiTheme="minorHAnsi"/>
                          <w:b/>
                          <w:color w:val="000000" w:themeColor="text1"/>
                          <w:szCs w:val="20"/>
                        </w:rPr>
                        <w:t xml:space="preserve">Definition of Risk </w:t>
                      </w:r>
                    </w:p>
                    <w:p w:rsidR="00B90D49" w:rsidRPr="00516160" w:rsidRDefault="00B90D49" w:rsidP="00B90D49">
                      <w:pPr>
                        <w:rPr>
                          <w:rFonts w:asciiTheme="minorHAnsi" w:hAnsiTheme="minorHAnsi"/>
                          <w:color w:val="000000" w:themeColor="text1"/>
                          <w:szCs w:val="20"/>
                        </w:rPr>
                      </w:pPr>
                      <w:r w:rsidRPr="00516160">
                        <w:rPr>
                          <w:rFonts w:asciiTheme="minorHAnsi" w:hAnsiTheme="minorHAnsi"/>
                          <w:color w:val="FF0000"/>
                          <w:szCs w:val="20"/>
                        </w:rPr>
                        <w:t xml:space="preserve">High:  </w:t>
                      </w:r>
                      <w:r w:rsidRPr="00516160">
                        <w:rPr>
                          <w:rFonts w:asciiTheme="minorHAnsi" w:hAnsiTheme="minorHAnsi"/>
                          <w:color w:val="000000" w:themeColor="text1"/>
                          <w:szCs w:val="20"/>
                        </w:rPr>
                        <w:t xml:space="preserve">Highly likely to happen and significant impact on child. </w:t>
                      </w:r>
                    </w:p>
                    <w:p w:rsidR="00B90D49" w:rsidRPr="00516160" w:rsidRDefault="00B90D49" w:rsidP="00B90D49">
                      <w:pPr>
                        <w:rPr>
                          <w:rFonts w:asciiTheme="minorHAnsi" w:hAnsiTheme="minorHAnsi"/>
                          <w:color w:val="000000" w:themeColor="text1"/>
                          <w:szCs w:val="20"/>
                        </w:rPr>
                      </w:pPr>
                      <w:r w:rsidRPr="00516160">
                        <w:rPr>
                          <w:rFonts w:asciiTheme="minorHAnsi" w:hAnsiTheme="minorHAnsi"/>
                          <w:color w:val="FFC000"/>
                          <w:szCs w:val="20"/>
                        </w:rPr>
                        <w:t>Medium:</w:t>
                      </w:r>
                      <w:r w:rsidRPr="00516160">
                        <w:rPr>
                          <w:rFonts w:asciiTheme="minorHAnsi" w:hAnsiTheme="minorHAnsi"/>
                          <w:color w:val="000000" w:themeColor="text1"/>
                          <w:szCs w:val="20"/>
                        </w:rPr>
                        <w:t xml:space="preserve"> Either highly likely to happen or significant impact on child. </w:t>
                      </w:r>
                    </w:p>
                    <w:p w:rsidR="00B90D49" w:rsidRPr="00516160" w:rsidRDefault="00B90D49" w:rsidP="00B90D49">
                      <w:pPr>
                        <w:rPr>
                          <w:rFonts w:asciiTheme="minorHAnsi" w:hAnsiTheme="minorHAnsi"/>
                          <w:color w:val="000000" w:themeColor="text1"/>
                          <w:szCs w:val="20"/>
                        </w:rPr>
                      </w:pPr>
                      <w:r w:rsidRPr="00516160">
                        <w:rPr>
                          <w:rFonts w:asciiTheme="minorHAnsi" w:hAnsiTheme="minorHAnsi"/>
                          <w:color w:val="00B050"/>
                          <w:szCs w:val="20"/>
                        </w:rPr>
                        <w:t>Low:</w:t>
                      </w:r>
                      <w:r w:rsidRPr="00516160">
                        <w:rPr>
                          <w:rFonts w:asciiTheme="minorHAnsi" w:hAnsiTheme="minorHAnsi"/>
                          <w:color w:val="000000" w:themeColor="text1"/>
                          <w:szCs w:val="20"/>
                        </w:rPr>
                        <w:t xml:space="preserve"> Less likely to happen and less of an impact on child</w:t>
                      </w:r>
                    </w:p>
                    <w:p w:rsidR="00B90D49" w:rsidRPr="00516160" w:rsidRDefault="00B90D49" w:rsidP="00B90D49">
                      <w:pPr>
                        <w:jc w:val="center"/>
                        <w:rPr>
                          <w:sz w:val="24"/>
                        </w:rPr>
                      </w:pPr>
                    </w:p>
                  </w:txbxContent>
                </v:textbox>
              </v:rect>
            </w:pict>
          </mc:Fallback>
        </mc:AlternateContent>
      </w:r>
    </w:p>
    <w:tbl>
      <w:tblPr>
        <w:tblStyle w:val="TableGrid"/>
        <w:tblW w:w="0" w:type="auto"/>
        <w:tblInd w:w="108" w:type="dxa"/>
        <w:tblLook w:val="04A0" w:firstRow="1" w:lastRow="0" w:firstColumn="1" w:lastColumn="0" w:noHBand="0" w:noVBand="1"/>
      </w:tblPr>
      <w:tblGrid>
        <w:gridCol w:w="2268"/>
        <w:gridCol w:w="1181"/>
        <w:gridCol w:w="1181"/>
        <w:gridCol w:w="1182"/>
        <w:gridCol w:w="1181"/>
        <w:gridCol w:w="1181"/>
        <w:gridCol w:w="1182"/>
      </w:tblGrid>
      <w:tr w:rsidR="009B7322" w:rsidRPr="00B90D49" w:rsidTr="00B90D49">
        <w:tc>
          <w:tcPr>
            <w:tcW w:w="2268" w:type="dxa"/>
            <w:shd w:val="clear" w:color="auto" w:fill="DBE5F1" w:themeFill="accent1" w:themeFillTint="33"/>
          </w:tcPr>
          <w:p w:rsidR="009B7322" w:rsidRPr="00B90D49" w:rsidRDefault="009B7322">
            <w:pPr>
              <w:rPr>
                <w:rFonts w:asciiTheme="minorHAnsi" w:hAnsiTheme="minorHAnsi"/>
                <w:b/>
              </w:rPr>
            </w:pPr>
            <w:r w:rsidRPr="00B90D49">
              <w:rPr>
                <w:rFonts w:asciiTheme="minorHAnsi" w:hAnsiTheme="minorHAnsi"/>
                <w:b/>
              </w:rPr>
              <w:t xml:space="preserve">Activity Name </w:t>
            </w:r>
          </w:p>
        </w:tc>
        <w:tc>
          <w:tcPr>
            <w:tcW w:w="7088" w:type="dxa"/>
            <w:gridSpan w:val="6"/>
          </w:tcPr>
          <w:p w:rsidR="009B7322" w:rsidRPr="00B90D49" w:rsidRDefault="009B7322">
            <w:pPr>
              <w:rPr>
                <w:rFonts w:asciiTheme="minorHAnsi" w:hAnsiTheme="minorHAnsi"/>
              </w:rPr>
            </w:pPr>
          </w:p>
        </w:tc>
      </w:tr>
      <w:tr w:rsidR="00516160" w:rsidRPr="00B90D49" w:rsidTr="00B90D49">
        <w:tc>
          <w:tcPr>
            <w:tcW w:w="2268" w:type="dxa"/>
            <w:shd w:val="clear" w:color="auto" w:fill="DBE5F1" w:themeFill="accent1" w:themeFillTint="33"/>
          </w:tcPr>
          <w:p w:rsidR="00516160" w:rsidRPr="00B90D49" w:rsidRDefault="00516160">
            <w:pPr>
              <w:rPr>
                <w:rFonts w:asciiTheme="minorHAnsi" w:hAnsiTheme="minorHAnsi"/>
                <w:b/>
              </w:rPr>
            </w:pPr>
            <w:r>
              <w:rPr>
                <w:rFonts w:asciiTheme="minorHAnsi" w:hAnsiTheme="minorHAnsi"/>
                <w:b/>
              </w:rPr>
              <w:t xml:space="preserve">Activity Date </w:t>
            </w:r>
          </w:p>
        </w:tc>
        <w:tc>
          <w:tcPr>
            <w:tcW w:w="7088" w:type="dxa"/>
            <w:gridSpan w:val="6"/>
          </w:tcPr>
          <w:p w:rsidR="00516160" w:rsidRPr="00B90D49" w:rsidRDefault="00516160">
            <w:pPr>
              <w:rPr>
                <w:rFonts w:asciiTheme="minorHAnsi" w:hAnsiTheme="minorHAnsi"/>
              </w:rPr>
            </w:pPr>
          </w:p>
        </w:tc>
      </w:tr>
      <w:tr w:rsidR="009B7322" w:rsidRPr="00B90D49" w:rsidTr="00B90D49">
        <w:tc>
          <w:tcPr>
            <w:tcW w:w="2268" w:type="dxa"/>
            <w:shd w:val="clear" w:color="auto" w:fill="DBE5F1" w:themeFill="accent1" w:themeFillTint="33"/>
          </w:tcPr>
          <w:p w:rsidR="009B7322" w:rsidRPr="00B90D49" w:rsidRDefault="009B7322">
            <w:pPr>
              <w:rPr>
                <w:rFonts w:asciiTheme="minorHAnsi" w:hAnsiTheme="minorHAnsi"/>
                <w:b/>
              </w:rPr>
            </w:pPr>
            <w:r w:rsidRPr="00B90D49">
              <w:rPr>
                <w:rFonts w:asciiTheme="minorHAnsi" w:hAnsiTheme="minorHAnsi"/>
                <w:b/>
              </w:rPr>
              <w:t>Venue</w:t>
            </w:r>
          </w:p>
        </w:tc>
        <w:tc>
          <w:tcPr>
            <w:tcW w:w="7088" w:type="dxa"/>
            <w:gridSpan w:val="6"/>
          </w:tcPr>
          <w:p w:rsidR="009B7322" w:rsidRPr="00B90D49" w:rsidRDefault="009B7322">
            <w:pPr>
              <w:rPr>
                <w:rFonts w:asciiTheme="minorHAnsi" w:hAnsiTheme="minorHAnsi"/>
              </w:rPr>
            </w:pPr>
          </w:p>
        </w:tc>
      </w:tr>
      <w:tr w:rsidR="00516160" w:rsidRPr="00B90D49" w:rsidTr="00B90D49">
        <w:tc>
          <w:tcPr>
            <w:tcW w:w="2268" w:type="dxa"/>
            <w:shd w:val="clear" w:color="auto" w:fill="DBE5F1" w:themeFill="accent1" w:themeFillTint="33"/>
          </w:tcPr>
          <w:p w:rsidR="00516160" w:rsidRPr="00B90D49" w:rsidRDefault="00F14D73">
            <w:pPr>
              <w:rPr>
                <w:rFonts w:asciiTheme="minorHAnsi" w:hAnsiTheme="minorHAnsi"/>
                <w:b/>
              </w:rPr>
            </w:pPr>
            <w:r>
              <w:rPr>
                <w:rFonts w:asciiTheme="minorHAnsi" w:hAnsiTheme="minorHAnsi"/>
                <w:b/>
              </w:rPr>
              <w:t xml:space="preserve">Main Contact </w:t>
            </w:r>
          </w:p>
        </w:tc>
        <w:tc>
          <w:tcPr>
            <w:tcW w:w="7088" w:type="dxa"/>
            <w:gridSpan w:val="6"/>
          </w:tcPr>
          <w:p w:rsidR="00516160" w:rsidRPr="00B90D49" w:rsidRDefault="00516160">
            <w:pPr>
              <w:rPr>
                <w:rFonts w:asciiTheme="minorHAnsi" w:hAnsiTheme="minorHAnsi"/>
              </w:rPr>
            </w:pPr>
          </w:p>
        </w:tc>
      </w:tr>
      <w:tr w:rsidR="009B7322" w:rsidRPr="00B90D49" w:rsidTr="00B90D49">
        <w:tc>
          <w:tcPr>
            <w:tcW w:w="2268" w:type="dxa"/>
            <w:shd w:val="clear" w:color="auto" w:fill="DBE5F1" w:themeFill="accent1" w:themeFillTint="33"/>
          </w:tcPr>
          <w:p w:rsidR="009B7322" w:rsidRPr="00B90D49" w:rsidRDefault="009B7322">
            <w:pPr>
              <w:rPr>
                <w:rFonts w:asciiTheme="minorHAnsi" w:hAnsiTheme="minorHAnsi"/>
                <w:b/>
              </w:rPr>
            </w:pPr>
            <w:r w:rsidRPr="00B90D49">
              <w:rPr>
                <w:rFonts w:asciiTheme="minorHAnsi" w:hAnsiTheme="minorHAnsi"/>
                <w:b/>
              </w:rPr>
              <w:t xml:space="preserve">Risk Assessment Code </w:t>
            </w:r>
          </w:p>
        </w:tc>
        <w:tc>
          <w:tcPr>
            <w:tcW w:w="7088" w:type="dxa"/>
            <w:gridSpan w:val="6"/>
          </w:tcPr>
          <w:p w:rsidR="009B7322" w:rsidRPr="00B90D49" w:rsidRDefault="009B7322">
            <w:pPr>
              <w:rPr>
                <w:rFonts w:asciiTheme="minorHAnsi" w:hAnsiTheme="minorHAnsi"/>
              </w:rPr>
            </w:pPr>
          </w:p>
        </w:tc>
      </w:tr>
      <w:tr w:rsidR="00516160" w:rsidRPr="00B90D49" w:rsidTr="00516160">
        <w:tc>
          <w:tcPr>
            <w:tcW w:w="2268" w:type="dxa"/>
            <w:shd w:val="clear" w:color="auto" w:fill="DBE5F1" w:themeFill="accent1" w:themeFillTint="33"/>
          </w:tcPr>
          <w:p w:rsidR="00516160" w:rsidRPr="00B90D49" w:rsidRDefault="00516160">
            <w:pPr>
              <w:rPr>
                <w:rFonts w:asciiTheme="minorHAnsi" w:hAnsiTheme="minorHAnsi"/>
                <w:b/>
              </w:rPr>
            </w:pPr>
            <w:r>
              <w:rPr>
                <w:rFonts w:asciiTheme="minorHAnsi" w:hAnsiTheme="minorHAnsi"/>
                <w:b/>
              </w:rPr>
              <w:t xml:space="preserve">Date RA Completed </w:t>
            </w:r>
          </w:p>
        </w:tc>
        <w:tc>
          <w:tcPr>
            <w:tcW w:w="7088" w:type="dxa"/>
            <w:gridSpan w:val="6"/>
            <w:shd w:val="clear" w:color="auto" w:fill="auto"/>
          </w:tcPr>
          <w:p w:rsidR="00516160" w:rsidRPr="00B90D49" w:rsidRDefault="00516160">
            <w:pPr>
              <w:rPr>
                <w:rFonts w:asciiTheme="minorHAnsi" w:hAnsiTheme="minorHAnsi"/>
              </w:rPr>
            </w:pPr>
          </w:p>
        </w:tc>
      </w:tr>
      <w:tr w:rsidR="00B90D49" w:rsidRPr="00B90D49" w:rsidTr="00B90D49">
        <w:tc>
          <w:tcPr>
            <w:tcW w:w="2268" w:type="dxa"/>
            <w:shd w:val="clear" w:color="auto" w:fill="DBE5F1" w:themeFill="accent1" w:themeFillTint="33"/>
          </w:tcPr>
          <w:p w:rsidR="00B90D49" w:rsidRPr="00B90D49" w:rsidRDefault="00B90D49">
            <w:pPr>
              <w:rPr>
                <w:rFonts w:asciiTheme="minorHAnsi" w:hAnsiTheme="minorHAnsi"/>
                <w:b/>
              </w:rPr>
            </w:pPr>
            <w:r w:rsidRPr="00B90D49">
              <w:rPr>
                <w:rFonts w:asciiTheme="minorHAnsi" w:hAnsiTheme="minorHAnsi"/>
                <w:b/>
              </w:rPr>
              <w:t xml:space="preserve">Risk Rating </w:t>
            </w:r>
          </w:p>
        </w:tc>
        <w:tc>
          <w:tcPr>
            <w:tcW w:w="1181" w:type="dxa"/>
            <w:shd w:val="clear" w:color="auto" w:fill="00B050"/>
          </w:tcPr>
          <w:p w:rsidR="00B90D49" w:rsidRPr="00B90D49" w:rsidRDefault="00B90D49">
            <w:pPr>
              <w:rPr>
                <w:rFonts w:asciiTheme="minorHAnsi" w:hAnsiTheme="minorHAnsi"/>
                <w:b/>
              </w:rPr>
            </w:pPr>
            <w:r w:rsidRPr="00B90D49">
              <w:rPr>
                <w:rFonts w:asciiTheme="minorHAnsi" w:hAnsiTheme="minorHAnsi"/>
                <w:b/>
              </w:rPr>
              <w:t xml:space="preserve">GREEN </w:t>
            </w:r>
          </w:p>
        </w:tc>
        <w:tc>
          <w:tcPr>
            <w:tcW w:w="1181" w:type="dxa"/>
          </w:tcPr>
          <w:p w:rsidR="00B90D49" w:rsidRPr="00B90D49" w:rsidRDefault="00B90D49">
            <w:pPr>
              <w:rPr>
                <w:rFonts w:asciiTheme="minorHAnsi" w:hAnsiTheme="minorHAnsi"/>
                <w:b/>
              </w:rPr>
            </w:pPr>
          </w:p>
        </w:tc>
        <w:tc>
          <w:tcPr>
            <w:tcW w:w="1182" w:type="dxa"/>
            <w:shd w:val="clear" w:color="auto" w:fill="FFC000"/>
          </w:tcPr>
          <w:p w:rsidR="00B90D49" w:rsidRPr="00B90D49" w:rsidRDefault="00B90D49">
            <w:pPr>
              <w:rPr>
                <w:rFonts w:asciiTheme="minorHAnsi" w:hAnsiTheme="minorHAnsi"/>
                <w:b/>
              </w:rPr>
            </w:pPr>
            <w:r w:rsidRPr="00B90D49">
              <w:rPr>
                <w:rFonts w:asciiTheme="minorHAnsi" w:hAnsiTheme="minorHAnsi"/>
                <w:b/>
              </w:rPr>
              <w:t xml:space="preserve">AMBER </w:t>
            </w:r>
          </w:p>
        </w:tc>
        <w:tc>
          <w:tcPr>
            <w:tcW w:w="1181" w:type="dxa"/>
          </w:tcPr>
          <w:p w:rsidR="00B90D49" w:rsidRPr="00B90D49" w:rsidRDefault="00B90D49">
            <w:pPr>
              <w:rPr>
                <w:rFonts w:asciiTheme="minorHAnsi" w:hAnsiTheme="minorHAnsi"/>
                <w:b/>
              </w:rPr>
            </w:pPr>
          </w:p>
        </w:tc>
        <w:tc>
          <w:tcPr>
            <w:tcW w:w="1181" w:type="dxa"/>
            <w:shd w:val="clear" w:color="auto" w:fill="FF0000"/>
          </w:tcPr>
          <w:p w:rsidR="00B90D49" w:rsidRPr="00B90D49" w:rsidRDefault="00B90D49">
            <w:pPr>
              <w:rPr>
                <w:rFonts w:asciiTheme="minorHAnsi" w:hAnsiTheme="minorHAnsi"/>
                <w:b/>
              </w:rPr>
            </w:pPr>
            <w:r w:rsidRPr="00B90D49">
              <w:rPr>
                <w:rFonts w:asciiTheme="minorHAnsi" w:hAnsiTheme="minorHAnsi"/>
                <w:b/>
              </w:rPr>
              <w:t xml:space="preserve">RED </w:t>
            </w:r>
          </w:p>
        </w:tc>
        <w:tc>
          <w:tcPr>
            <w:tcW w:w="1182" w:type="dxa"/>
          </w:tcPr>
          <w:p w:rsidR="00B90D49" w:rsidRPr="00B90D49" w:rsidRDefault="00B90D49">
            <w:pPr>
              <w:rPr>
                <w:rFonts w:asciiTheme="minorHAnsi" w:hAnsiTheme="minorHAnsi"/>
              </w:rPr>
            </w:pPr>
          </w:p>
        </w:tc>
      </w:tr>
    </w:tbl>
    <w:p w:rsidR="006F2A39" w:rsidRDefault="006F2A39">
      <w:pPr>
        <w:rPr>
          <w:rFonts w:asciiTheme="minorHAnsi" w:hAnsiTheme="minorHAnsi"/>
          <w:b/>
        </w:rPr>
      </w:pPr>
    </w:p>
    <w:tbl>
      <w:tblPr>
        <w:tblStyle w:val="TableGrid"/>
        <w:tblW w:w="15451" w:type="dxa"/>
        <w:tblInd w:w="108" w:type="dxa"/>
        <w:tblLook w:val="04A0" w:firstRow="1" w:lastRow="0" w:firstColumn="1" w:lastColumn="0" w:noHBand="0" w:noVBand="1"/>
      </w:tblPr>
      <w:tblGrid>
        <w:gridCol w:w="5197"/>
        <w:gridCol w:w="5198"/>
        <w:gridCol w:w="5056"/>
      </w:tblGrid>
      <w:tr w:rsidR="006F2A39" w:rsidTr="00E80C36">
        <w:tc>
          <w:tcPr>
            <w:tcW w:w="15451" w:type="dxa"/>
            <w:gridSpan w:val="3"/>
            <w:shd w:val="clear" w:color="auto" w:fill="C6D9F1" w:themeFill="text2" w:themeFillTint="33"/>
          </w:tcPr>
          <w:p w:rsidR="006F2A39" w:rsidRDefault="006F2A39" w:rsidP="006F2A39">
            <w:pPr>
              <w:jc w:val="center"/>
              <w:rPr>
                <w:rFonts w:asciiTheme="minorHAnsi" w:hAnsiTheme="minorHAnsi"/>
                <w:b/>
              </w:rPr>
            </w:pPr>
            <w:r>
              <w:rPr>
                <w:rFonts w:asciiTheme="minorHAnsi" w:hAnsiTheme="minorHAnsi"/>
                <w:b/>
              </w:rPr>
              <w:t xml:space="preserve">Expected Attendees </w:t>
            </w:r>
          </w:p>
        </w:tc>
      </w:tr>
      <w:tr w:rsidR="006F2A39" w:rsidTr="00E80C36">
        <w:tc>
          <w:tcPr>
            <w:tcW w:w="5197" w:type="dxa"/>
          </w:tcPr>
          <w:p w:rsidR="006F2A39" w:rsidRDefault="006F2A39" w:rsidP="006F2A39">
            <w:pPr>
              <w:jc w:val="center"/>
              <w:rPr>
                <w:rFonts w:asciiTheme="minorHAnsi" w:hAnsiTheme="minorHAnsi"/>
                <w:b/>
              </w:rPr>
            </w:pPr>
            <w:r>
              <w:rPr>
                <w:rFonts w:asciiTheme="minorHAnsi" w:hAnsiTheme="minorHAnsi"/>
                <w:b/>
              </w:rPr>
              <w:t xml:space="preserve">Children Under 11 </w:t>
            </w:r>
            <w:proofErr w:type="spellStart"/>
            <w:r>
              <w:rPr>
                <w:rFonts w:asciiTheme="minorHAnsi" w:hAnsiTheme="minorHAnsi"/>
                <w:b/>
              </w:rPr>
              <w:t>yrs</w:t>
            </w:r>
            <w:proofErr w:type="spellEnd"/>
          </w:p>
        </w:tc>
        <w:tc>
          <w:tcPr>
            <w:tcW w:w="5198" w:type="dxa"/>
          </w:tcPr>
          <w:p w:rsidR="006F2A39" w:rsidRDefault="006F2A39" w:rsidP="006F2A39">
            <w:pPr>
              <w:jc w:val="center"/>
              <w:rPr>
                <w:rFonts w:asciiTheme="minorHAnsi" w:hAnsiTheme="minorHAnsi"/>
                <w:b/>
              </w:rPr>
            </w:pPr>
            <w:r>
              <w:rPr>
                <w:rFonts w:asciiTheme="minorHAnsi" w:hAnsiTheme="minorHAnsi"/>
                <w:b/>
              </w:rPr>
              <w:t xml:space="preserve">Children aged 12 – 16 </w:t>
            </w:r>
            <w:proofErr w:type="spellStart"/>
            <w:r w:rsidR="0055585F">
              <w:rPr>
                <w:rFonts w:asciiTheme="minorHAnsi" w:hAnsiTheme="minorHAnsi"/>
                <w:b/>
              </w:rPr>
              <w:t>y</w:t>
            </w:r>
            <w:r>
              <w:rPr>
                <w:rFonts w:asciiTheme="minorHAnsi" w:hAnsiTheme="minorHAnsi"/>
                <w:b/>
              </w:rPr>
              <w:t>rs</w:t>
            </w:r>
            <w:proofErr w:type="spellEnd"/>
          </w:p>
        </w:tc>
        <w:tc>
          <w:tcPr>
            <w:tcW w:w="5056" w:type="dxa"/>
          </w:tcPr>
          <w:p w:rsidR="006F2A39" w:rsidRDefault="006F2A39" w:rsidP="006F2A39">
            <w:pPr>
              <w:jc w:val="center"/>
              <w:rPr>
                <w:rFonts w:asciiTheme="minorHAnsi" w:hAnsiTheme="minorHAnsi"/>
                <w:b/>
              </w:rPr>
            </w:pPr>
            <w:r>
              <w:rPr>
                <w:rFonts w:asciiTheme="minorHAnsi" w:hAnsiTheme="minorHAnsi"/>
                <w:b/>
              </w:rPr>
              <w:t>Children aged 17 – 18yrs</w:t>
            </w:r>
          </w:p>
        </w:tc>
      </w:tr>
      <w:tr w:rsidR="006F2A39" w:rsidTr="00E80C36">
        <w:tc>
          <w:tcPr>
            <w:tcW w:w="5197" w:type="dxa"/>
          </w:tcPr>
          <w:p w:rsidR="006F2A39" w:rsidRDefault="006F2A39" w:rsidP="006F2A39">
            <w:pPr>
              <w:jc w:val="center"/>
              <w:rPr>
                <w:rFonts w:asciiTheme="minorHAnsi" w:hAnsiTheme="minorHAnsi"/>
                <w:b/>
              </w:rPr>
            </w:pPr>
          </w:p>
        </w:tc>
        <w:tc>
          <w:tcPr>
            <w:tcW w:w="5198" w:type="dxa"/>
          </w:tcPr>
          <w:p w:rsidR="006F2A39" w:rsidRDefault="006F2A39" w:rsidP="006F2A39">
            <w:pPr>
              <w:jc w:val="center"/>
              <w:rPr>
                <w:rFonts w:asciiTheme="minorHAnsi" w:hAnsiTheme="minorHAnsi"/>
                <w:b/>
              </w:rPr>
            </w:pPr>
          </w:p>
        </w:tc>
        <w:tc>
          <w:tcPr>
            <w:tcW w:w="5056" w:type="dxa"/>
          </w:tcPr>
          <w:p w:rsidR="006F2A39" w:rsidRDefault="006F2A39" w:rsidP="006F2A39">
            <w:pPr>
              <w:jc w:val="center"/>
              <w:rPr>
                <w:rFonts w:asciiTheme="minorHAnsi" w:hAnsiTheme="minorHAnsi"/>
                <w:b/>
              </w:rPr>
            </w:pPr>
          </w:p>
        </w:tc>
      </w:tr>
      <w:tr w:rsidR="006F2A39" w:rsidTr="00E80C36">
        <w:tc>
          <w:tcPr>
            <w:tcW w:w="5197" w:type="dxa"/>
          </w:tcPr>
          <w:p w:rsidR="006F2A39" w:rsidRPr="006F2A39" w:rsidRDefault="006F2A39" w:rsidP="006F2A39">
            <w:pPr>
              <w:jc w:val="center"/>
              <w:rPr>
                <w:rFonts w:asciiTheme="minorHAnsi" w:hAnsiTheme="minorHAnsi"/>
                <w:b/>
              </w:rPr>
            </w:pPr>
            <w:r w:rsidRPr="006F2A39">
              <w:rPr>
                <w:rFonts w:asciiTheme="minorHAnsi" w:hAnsiTheme="minorHAnsi"/>
                <w:b/>
              </w:rPr>
              <w:t>Number of adult (attendees)</w:t>
            </w:r>
          </w:p>
        </w:tc>
        <w:tc>
          <w:tcPr>
            <w:tcW w:w="5198" w:type="dxa"/>
          </w:tcPr>
          <w:p w:rsidR="006F2A39" w:rsidRPr="006F2A39" w:rsidRDefault="006F2A39" w:rsidP="006F2A39">
            <w:pPr>
              <w:jc w:val="center"/>
              <w:rPr>
                <w:rFonts w:asciiTheme="minorHAnsi" w:hAnsiTheme="minorHAnsi"/>
                <w:b/>
              </w:rPr>
            </w:pPr>
            <w:r w:rsidRPr="006F2A39">
              <w:rPr>
                <w:rFonts w:asciiTheme="minorHAnsi" w:hAnsiTheme="minorHAnsi"/>
                <w:b/>
              </w:rPr>
              <w:t>Number of U18 volunteers / paid staff</w:t>
            </w:r>
          </w:p>
        </w:tc>
        <w:tc>
          <w:tcPr>
            <w:tcW w:w="5056" w:type="dxa"/>
          </w:tcPr>
          <w:p w:rsidR="006F2A39" w:rsidRPr="006F2A39" w:rsidRDefault="006F2A39" w:rsidP="006F2A39">
            <w:pPr>
              <w:jc w:val="center"/>
              <w:rPr>
                <w:rFonts w:asciiTheme="minorHAnsi" w:hAnsiTheme="minorHAnsi"/>
                <w:b/>
              </w:rPr>
            </w:pPr>
            <w:r w:rsidRPr="006F2A39">
              <w:rPr>
                <w:rFonts w:asciiTheme="minorHAnsi" w:hAnsiTheme="minorHAnsi"/>
                <w:b/>
              </w:rPr>
              <w:t>Number of Adult volunteers / paid staff</w:t>
            </w:r>
          </w:p>
        </w:tc>
      </w:tr>
      <w:tr w:rsidR="006F2A39" w:rsidTr="00E80C36">
        <w:tc>
          <w:tcPr>
            <w:tcW w:w="5197" w:type="dxa"/>
          </w:tcPr>
          <w:p w:rsidR="006F2A39" w:rsidRDefault="006F2A39" w:rsidP="006F2A39">
            <w:pPr>
              <w:jc w:val="center"/>
              <w:rPr>
                <w:rFonts w:asciiTheme="minorHAnsi" w:hAnsiTheme="minorHAnsi"/>
                <w:b/>
              </w:rPr>
            </w:pPr>
          </w:p>
        </w:tc>
        <w:tc>
          <w:tcPr>
            <w:tcW w:w="5198" w:type="dxa"/>
          </w:tcPr>
          <w:p w:rsidR="006F2A39" w:rsidRDefault="006F2A39" w:rsidP="006F2A39">
            <w:pPr>
              <w:jc w:val="center"/>
              <w:rPr>
                <w:rFonts w:asciiTheme="minorHAnsi" w:hAnsiTheme="minorHAnsi"/>
                <w:b/>
              </w:rPr>
            </w:pPr>
          </w:p>
        </w:tc>
        <w:tc>
          <w:tcPr>
            <w:tcW w:w="5056" w:type="dxa"/>
          </w:tcPr>
          <w:p w:rsidR="006F2A39" w:rsidRDefault="006F2A39" w:rsidP="006F2A39">
            <w:pPr>
              <w:jc w:val="center"/>
              <w:rPr>
                <w:rFonts w:asciiTheme="minorHAnsi" w:hAnsiTheme="minorHAnsi"/>
                <w:b/>
              </w:rPr>
            </w:pPr>
          </w:p>
        </w:tc>
      </w:tr>
    </w:tbl>
    <w:p w:rsidR="00516160" w:rsidRDefault="00516160"/>
    <w:tbl>
      <w:tblPr>
        <w:tblW w:w="1545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68"/>
        <w:gridCol w:w="851"/>
        <w:gridCol w:w="850"/>
        <w:gridCol w:w="3828"/>
        <w:gridCol w:w="992"/>
        <w:gridCol w:w="1417"/>
        <w:gridCol w:w="3828"/>
        <w:gridCol w:w="1417"/>
      </w:tblGrid>
      <w:tr w:rsidR="00A01DAE" w:rsidRPr="00E80C36" w:rsidTr="00892AB4">
        <w:trPr>
          <w:trHeight w:hRule="exact" w:val="1102"/>
        </w:trPr>
        <w:tc>
          <w:tcPr>
            <w:tcW w:w="2268" w:type="dxa"/>
            <w:shd w:val="clear" w:color="auto" w:fill="DBE5F1" w:themeFill="accent1" w:themeFillTint="33"/>
          </w:tcPr>
          <w:p w:rsidR="009B7322" w:rsidRPr="00E80C36" w:rsidRDefault="009B7322" w:rsidP="009C4681">
            <w:pPr>
              <w:pStyle w:val="TableParagraph"/>
              <w:ind w:left="0"/>
              <w:rPr>
                <w:rFonts w:asciiTheme="minorHAnsi" w:hAnsiTheme="minorHAnsi"/>
                <w:b/>
                <w:sz w:val="18"/>
                <w:szCs w:val="18"/>
              </w:rPr>
            </w:pPr>
            <w:r w:rsidRPr="00E80C36">
              <w:rPr>
                <w:rFonts w:asciiTheme="minorHAnsi" w:hAnsiTheme="minorHAnsi"/>
                <w:b/>
                <w:sz w:val="18"/>
                <w:szCs w:val="18"/>
              </w:rPr>
              <w:t>Activity</w:t>
            </w:r>
            <w:r w:rsidR="009C4681">
              <w:rPr>
                <w:rFonts w:asciiTheme="minorHAnsi" w:hAnsiTheme="minorHAnsi"/>
                <w:b/>
                <w:sz w:val="18"/>
                <w:szCs w:val="18"/>
              </w:rPr>
              <w:t xml:space="preserve"> </w:t>
            </w:r>
          </w:p>
        </w:tc>
        <w:tc>
          <w:tcPr>
            <w:tcW w:w="851" w:type="dxa"/>
            <w:shd w:val="clear" w:color="auto" w:fill="DBE5F1" w:themeFill="accent1" w:themeFillTint="33"/>
          </w:tcPr>
          <w:p w:rsidR="00A01DAE" w:rsidRPr="00E80C36" w:rsidRDefault="00A01DAE" w:rsidP="00E80C36">
            <w:pPr>
              <w:pStyle w:val="TableParagraph"/>
              <w:ind w:left="0"/>
              <w:jc w:val="center"/>
              <w:rPr>
                <w:rFonts w:asciiTheme="minorHAnsi" w:hAnsiTheme="minorHAnsi"/>
                <w:b/>
                <w:sz w:val="18"/>
                <w:szCs w:val="18"/>
              </w:rPr>
            </w:pPr>
            <w:r w:rsidRPr="00E80C36">
              <w:rPr>
                <w:rFonts w:asciiTheme="minorHAnsi" w:hAnsiTheme="minorHAnsi"/>
                <w:b/>
                <w:sz w:val="18"/>
                <w:szCs w:val="18"/>
              </w:rPr>
              <w:t>People</w:t>
            </w:r>
          </w:p>
          <w:p w:rsidR="009B7322" w:rsidRPr="00E80C36" w:rsidRDefault="00A01DAE" w:rsidP="00E80C36">
            <w:pPr>
              <w:pStyle w:val="TableParagraph"/>
              <w:ind w:left="0"/>
              <w:jc w:val="center"/>
              <w:rPr>
                <w:rFonts w:asciiTheme="minorHAnsi" w:hAnsiTheme="minorHAnsi"/>
                <w:b/>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 xml:space="preserve">) </w:t>
            </w:r>
          </w:p>
        </w:tc>
        <w:tc>
          <w:tcPr>
            <w:tcW w:w="850" w:type="dxa"/>
            <w:shd w:val="clear" w:color="auto" w:fill="DBE5F1" w:themeFill="accent1" w:themeFillTint="33"/>
          </w:tcPr>
          <w:p w:rsidR="009B7322" w:rsidRPr="00E80C36" w:rsidRDefault="00A01DAE" w:rsidP="00E80C36">
            <w:pPr>
              <w:pStyle w:val="TableParagraph"/>
              <w:ind w:left="0"/>
              <w:jc w:val="center"/>
              <w:rPr>
                <w:rFonts w:asciiTheme="minorHAnsi" w:hAnsiTheme="minorHAnsi"/>
                <w:b/>
                <w:sz w:val="18"/>
                <w:szCs w:val="18"/>
              </w:rPr>
            </w:pPr>
            <w:r w:rsidRPr="00E80C36">
              <w:rPr>
                <w:rFonts w:asciiTheme="minorHAnsi" w:hAnsiTheme="minorHAnsi"/>
                <w:b/>
                <w:sz w:val="18"/>
                <w:szCs w:val="18"/>
              </w:rPr>
              <w:t xml:space="preserve">Physical </w:t>
            </w:r>
          </w:p>
          <w:p w:rsidR="00A01DAE" w:rsidRPr="00E80C36" w:rsidRDefault="00A01DAE" w:rsidP="00E80C36">
            <w:pPr>
              <w:pStyle w:val="TableParagraph"/>
              <w:ind w:left="0"/>
              <w:jc w:val="center"/>
              <w:rPr>
                <w:rFonts w:asciiTheme="minorHAnsi" w:hAnsiTheme="minorHAnsi"/>
                <w:b/>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3828" w:type="dxa"/>
            <w:shd w:val="clear" w:color="auto" w:fill="DBE5F1" w:themeFill="accent1" w:themeFillTint="33"/>
          </w:tcPr>
          <w:p w:rsidR="009B7322" w:rsidRDefault="009B7322" w:rsidP="00E80C36">
            <w:pPr>
              <w:pStyle w:val="TableParagraph"/>
              <w:ind w:left="224"/>
              <w:rPr>
                <w:rFonts w:asciiTheme="minorHAnsi" w:hAnsiTheme="minorHAnsi"/>
                <w:b/>
                <w:sz w:val="18"/>
                <w:szCs w:val="18"/>
              </w:rPr>
            </w:pPr>
            <w:r w:rsidRPr="00E80C36">
              <w:rPr>
                <w:rFonts w:asciiTheme="minorHAnsi" w:hAnsiTheme="minorHAnsi"/>
                <w:b/>
                <w:sz w:val="18"/>
                <w:szCs w:val="18"/>
              </w:rPr>
              <w:t xml:space="preserve">Describe the harm or risk </w:t>
            </w:r>
          </w:p>
          <w:p w:rsidR="00D1011B" w:rsidRPr="00E80C36" w:rsidRDefault="00D1011B" w:rsidP="00E80C36">
            <w:pPr>
              <w:pStyle w:val="TableParagraph"/>
              <w:ind w:left="224"/>
              <w:rPr>
                <w:rFonts w:asciiTheme="minorHAnsi" w:hAnsiTheme="minorHAnsi"/>
                <w:b/>
                <w:sz w:val="18"/>
                <w:szCs w:val="18"/>
              </w:rPr>
            </w:pPr>
            <w:r>
              <w:rPr>
                <w:rFonts w:asciiTheme="minorHAnsi" w:hAnsiTheme="minorHAnsi"/>
                <w:b/>
                <w:sz w:val="18"/>
                <w:szCs w:val="18"/>
              </w:rPr>
              <w:t>This list is NOT EXHAUSTIVE</w:t>
            </w:r>
          </w:p>
        </w:tc>
        <w:tc>
          <w:tcPr>
            <w:tcW w:w="992" w:type="dxa"/>
            <w:shd w:val="clear" w:color="auto" w:fill="DBE5F1" w:themeFill="accent1" w:themeFillTint="33"/>
          </w:tcPr>
          <w:p w:rsidR="00A01DAE" w:rsidRPr="00E80C36" w:rsidRDefault="009B7322" w:rsidP="00E80C36">
            <w:pPr>
              <w:pStyle w:val="TableParagraph"/>
              <w:rPr>
                <w:rFonts w:asciiTheme="minorHAnsi" w:hAnsiTheme="minorHAnsi"/>
                <w:b/>
                <w:sz w:val="18"/>
                <w:szCs w:val="18"/>
              </w:rPr>
            </w:pPr>
            <w:r w:rsidRPr="00E80C36">
              <w:rPr>
                <w:rFonts w:asciiTheme="minorHAnsi" w:hAnsiTheme="minorHAnsi"/>
                <w:b/>
                <w:sz w:val="18"/>
                <w:szCs w:val="18"/>
              </w:rPr>
              <w:t xml:space="preserve">Level of </w:t>
            </w:r>
          </w:p>
          <w:p w:rsidR="009B7322" w:rsidRPr="00E80C36" w:rsidRDefault="009B7322" w:rsidP="00E80C36">
            <w:pPr>
              <w:pStyle w:val="TableParagraph"/>
              <w:rPr>
                <w:rFonts w:asciiTheme="minorHAnsi" w:hAnsiTheme="minorHAnsi"/>
                <w:b/>
                <w:sz w:val="18"/>
                <w:szCs w:val="18"/>
              </w:rPr>
            </w:pPr>
            <w:r w:rsidRPr="00E80C36">
              <w:rPr>
                <w:rFonts w:asciiTheme="minorHAnsi" w:hAnsiTheme="minorHAnsi"/>
                <w:b/>
                <w:sz w:val="18"/>
                <w:szCs w:val="18"/>
              </w:rPr>
              <w:t>harm</w:t>
            </w:r>
          </w:p>
          <w:p w:rsidR="009B7322" w:rsidRPr="00E80C36" w:rsidRDefault="009B7322" w:rsidP="00E80C36">
            <w:pPr>
              <w:pStyle w:val="TableParagraph"/>
              <w:rPr>
                <w:rFonts w:asciiTheme="minorHAnsi" w:hAnsiTheme="minorHAnsi"/>
                <w:b/>
                <w:sz w:val="18"/>
                <w:szCs w:val="18"/>
              </w:rPr>
            </w:pPr>
            <w:r w:rsidRPr="00E80C36">
              <w:rPr>
                <w:rFonts w:asciiTheme="minorHAnsi" w:hAnsiTheme="minorHAnsi"/>
                <w:b/>
                <w:sz w:val="18"/>
                <w:szCs w:val="18"/>
              </w:rPr>
              <w:t xml:space="preserve"> </w:t>
            </w:r>
          </w:p>
        </w:tc>
        <w:tc>
          <w:tcPr>
            <w:tcW w:w="1417" w:type="dxa"/>
            <w:shd w:val="clear" w:color="auto" w:fill="DBE5F1" w:themeFill="accent1" w:themeFillTint="33"/>
          </w:tcPr>
          <w:p w:rsidR="00A01DAE" w:rsidRPr="00E80C36" w:rsidRDefault="009B7322" w:rsidP="00E80C36">
            <w:pPr>
              <w:pStyle w:val="TableParagraph"/>
              <w:ind w:left="224"/>
              <w:rPr>
                <w:rFonts w:asciiTheme="minorHAnsi" w:hAnsiTheme="minorHAnsi" w:cs="Arial"/>
                <w:b/>
                <w:sz w:val="18"/>
                <w:szCs w:val="18"/>
              </w:rPr>
            </w:pPr>
            <w:r w:rsidRPr="00E80C36">
              <w:rPr>
                <w:rFonts w:asciiTheme="minorHAnsi" w:hAnsiTheme="minorHAnsi" w:cs="Arial"/>
                <w:b/>
                <w:sz w:val="18"/>
                <w:szCs w:val="18"/>
              </w:rPr>
              <w:t xml:space="preserve">Likelihood of hazard </w:t>
            </w:r>
          </w:p>
          <w:p w:rsidR="009B7322" w:rsidRPr="00E80C36" w:rsidRDefault="009B7322" w:rsidP="00E80C36">
            <w:pPr>
              <w:pStyle w:val="TableParagraph"/>
              <w:ind w:left="224"/>
              <w:rPr>
                <w:rFonts w:asciiTheme="minorHAnsi" w:hAnsiTheme="minorHAnsi"/>
                <w:b/>
                <w:sz w:val="18"/>
                <w:szCs w:val="18"/>
              </w:rPr>
            </w:pPr>
            <w:r w:rsidRPr="00E80C36">
              <w:rPr>
                <w:rFonts w:asciiTheme="minorHAnsi" w:hAnsiTheme="minorHAnsi" w:cs="Arial"/>
                <w:b/>
                <w:sz w:val="18"/>
                <w:szCs w:val="18"/>
              </w:rPr>
              <w:t>occurring</w:t>
            </w:r>
          </w:p>
        </w:tc>
        <w:tc>
          <w:tcPr>
            <w:tcW w:w="3828" w:type="dxa"/>
            <w:shd w:val="clear" w:color="auto" w:fill="DBE5F1" w:themeFill="accent1" w:themeFillTint="33"/>
          </w:tcPr>
          <w:p w:rsidR="009B7322" w:rsidRDefault="009B7322" w:rsidP="00E80C36">
            <w:pPr>
              <w:pStyle w:val="TableParagraph"/>
              <w:ind w:left="224"/>
              <w:rPr>
                <w:rFonts w:asciiTheme="minorHAnsi" w:hAnsiTheme="minorHAnsi"/>
                <w:b/>
                <w:sz w:val="18"/>
                <w:szCs w:val="18"/>
              </w:rPr>
            </w:pPr>
            <w:r w:rsidRPr="00E80C36">
              <w:rPr>
                <w:rFonts w:asciiTheme="minorHAnsi" w:hAnsiTheme="minorHAnsi"/>
                <w:b/>
                <w:sz w:val="18"/>
                <w:szCs w:val="18"/>
              </w:rPr>
              <w:t>Solution/Mitigation</w:t>
            </w:r>
          </w:p>
          <w:p w:rsidR="00D1011B" w:rsidRPr="00E80C36" w:rsidRDefault="00D1011B" w:rsidP="00E80C36">
            <w:pPr>
              <w:pStyle w:val="TableParagraph"/>
              <w:ind w:left="224"/>
              <w:rPr>
                <w:rFonts w:asciiTheme="minorHAnsi" w:hAnsiTheme="minorHAnsi"/>
                <w:b/>
                <w:sz w:val="18"/>
                <w:szCs w:val="18"/>
              </w:rPr>
            </w:pPr>
            <w:r w:rsidRPr="00D1011B">
              <w:rPr>
                <w:rFonts w:asciiTheme="minorHAnsi" w:hAnsiTheme="minorHAnsi"/>
                <w:b/>
                <w:sz w:val="18"/>
                <w:szCs w:val="18"/>
              </w:rPr>
              <w:t>This list is NOT EXHAUSTIVE</w:t>
            </w:r>
          </w:p>
        </w:tc>
        <w:tc>
          <w:tcPr>
            <w:tcW w:w="1417" w:type="dxa"/>
            <w:shd w:val="clear" w:color="auto" w:fill="DBE5F1" w:themeFill="accent1" w:themeFillTint="33"/>
          </w:tcPr>
          <w:p w:rsidR="009B7322" w:rsidRPr="00E80C36" w:rsidRDefault="009B7322" w:rsidP="00E80C36">
            <w:pPr>
              <w:pStyle w:val="TableParagraph"/>
              <w:ind w:left="0" w:firstLine="141"/>
              <w:jc w:val="center"/>
              <w:rPr>
                <w:rFonts w:asciiTheme="minorHAnsi" w:hAnsiTheme="minorHAnsi"/>
                <w:b/>
                <w:sz w:val="18"/>
                <w:szCs w:val="18"/>
              </w:rPr>
            </w:pPr>
            <w:r w:rsidRPr="00E80C36">
              <w:rPr>
                <w:rFonts w:asciiTheme="minorHAnsi" w:hAnsiTheme="minorHAnsi" w:cs="Arial"/>
                <w:b/>
                <w:sz w:val="18"/>
                <w:szCs w:val="18"/>
              </w:rPr>
              <w:t>Assessment of risk after intervention</w:t>
            </w:r>
          </w:p>
        </w:tc>
      </w:tr>
      <w:tr w:rsidR="00061500" w:rsidRPr="00E80C36" w:rsidTr="00892AB4">
        <w:trPr>
          <w:trHeight w:hRule="exact" w:val="4249"/>
        </w:trPr>
        <w:tc>
          <w:tcPr>
            <w:tcW w:w="2268" w:type="dxa"/>
          </w:tcPr>
          <w:p w:rsidR="009B7322" w:rsidRPr="00B27B0D" w:rsidRDefault="009B7322" w:rsidP="00E80C36">
            <w:pPr>
              <w:pStyle w:val="TableParagraph"/>
              <w:ind w:left="0" w:right="703"/>
              <w:rPr>
                <w:rFonts w:asciiTheme="minorHAnsi" w:hAnsiTheme="minorHAnsi"/>
                <w:b/>
                <w:sz w:val="18"/>
                <w:szCs w:val="18"/>
              </w:rPr>
            </w:pPr>
            <w:r w:rsidRPr="00B27B0D">
              <w:rPr>
                <w:rFonts w:asciiTheme="minorHAnsi" w:hAnsiTheme="minorHAnsi"/>
                <w:b/>
                <w:sz w:val="18"/>
                <w:szCs w:val="18"/>
              </w:rPr>
              <w:t>Consent</w:t>
            </w:r>
          </w:p>
          <w:p w:rsidR="009B7322" w:rsidRPr="00B27B0D" w:rsidRDefault="009B7322" w:rsidP="00E80C36">
            <w:pPr>
              <w:pStyle w:val="TableParagraph"/>
              <w:ind w:right="165"/>
              <w:rPr>
                <w:rFonts w:asciiTheme="minorHAnsi" w:hAnsiTheme="minorHAnsi"/>
                <w:b/>
                <w:sz w:val="18"/>
                <w:szCs w:val="18"/>
              </w:rPr>
            </w:pPr>
          </w:p>
        </w:tc>
        <w:tc>
          <w:tcPr>
            <w:tcW w:w="851" w:type="dxa"/>
          </w:tcPr>
          <w:p w:rsidR="009B7322" w:rsidRPr="00E80C36" w:rsidRDefault="006809D4" w:rsidP="00E80C36">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850" w:type="dxa"/>
          </w:tcPr>
          <w:p w:rsidR="009B7322" w:rsidRPr="00E80C36" w:rsidRDefault="006809D4" w:rsidP="00E80C36">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3828" w:type="dxa"/>
          </w:tcPr>
          <w:p w:rsidR="009B7322" w:rsidRPr="00E80C36" w:rsidRDefault="00A01DAE" w:rsidP="00E80C36">
            <w:pPr>
              <w:pStyle w:val="ListParagraph"/>
              <w:numPr>
                <w:ilvl w:val="0"/>
                <w:numId w:val="9"/>
              </w:numPr>
              <w:ind w:left="426" w:right="142" w:hanging="142"/>
              <w:rPr>
                <w:rFonts w:asciiTheme="minorHAnsi" w:hAnsiTheme="minorHAnsi"/>
                <w:sz w:val="18"/>
                <w:szCs w:val="18"/>
              </w:rPr>
            </w:pPr>
            <w:r w:rsidRPr="00E80C36">
              <w:rPr>
                <w:rFonts w:asciiTheme="minorHAnsi" w:hAnsiTheme="minorHAnsi"/>
                <w:sz w:val="18"/>
                <w:szCs w:val="18"/>
              </w:rPr>
              <w:t>Lack of information about individual attendees, the number of attendees, and the profile of attendees’ means that we are unable mitigate risk and provide reasonable adjust</w:t>
            </w:r>
            <w:r w:rsidR="00CB0940">
              <w:rPr>
                <w:rFonts w:asciiTheme="minorHAnsi" w:hAnsiTheme="minorHAnsi"/>
                <w:sz w:val="18"/>
                <w:szCs w:val="18"/>
              </w:rPr>
              <w:t>ments to meet individual needs</w:t>
            </w:r>
            <w:r w:rsidR="004A59C8">
              <w:rPr>
                <w:rFonts w:asciiTheme="minorHAnsi" w:hAnsiTheme="minorHAnsi"/>
                <w:sz w:val="18"/>
                <w:szCs w:val="18"/>
              </w:rPr>
              <w:t>.</w:t>
            </w:r>
          </w:p>
          <w:p w:rsidR="00A01DAE" w:rsidRPr="00E80C36" w:rsidRDefault="00B93438" w:rsidP="00E80C36">
            <w:pPr>
              <w:pStyle w:val="ListParagraph"/>
              <w:numPr>
                <w:ilvl w:val="0"/>
                <w:numId w:val="9"/>
              </w:numPr>
              <w:ind w:left="426" w:right="142" w:hanging="142"/>
              <w:rPr>
                <w:rFonts w:asciiTheme="minorHAnsi" w:hAnsiTheme="minorHAnsi"/>
                <w:sz w:val="18"/>
                <w:szCs w:val="18"/>
              </w:rPr>
            </w:pPr>
            <w:r>
              <w:rPr>
                <w:rFonts w:asciiTheme="minorHAnsi" w:hAnsiTheme="minorHAnsi"/>
                <w:sz w:val="18"/>
                <w:szCs w:val="18"/>
              </w:rPr>
              <w:t xml:space="preserve">The </w:t>
            </w:r>
            <w:proofErr w:type="spellStart"/>
            <w:r>
              <w:rPr>
                <w:rFonts w:asciiTheme="minorHAnsi" w:hAnsiTheme="minorHAnsi"/>
                <w:sz w:val="18"/>
                <w:szCs w:val="18"/>
              </w:rPr>
              <w:t>organis</w:t>
            </w:r>
            <w:r w:rsidR="00A01DAE" w:rsidRPr="00E80C36">
              <w:rPr>
                <w:rFonts w:asciiTheme="minorHAnsi" w:hAnsiTheme="minorHAnsi"/>
                <w:sz w:val="18"/>
                <w:szCs w:val="18"/>
              </w:rPr>
              <w:t>ation</w:t>
            </w:r>
            <w:proofErr w:type="spellEnd"/>
            <w:r w:rsidR="00A01DAE" w:rsidRPr="00E80C36">
              <w:rPr>
                <w:rFonts w:asciiTheme="minorHAnsi" w:hAnsiTheme="minorHAnsi"/>
                <w:sz w:val="18"/>
                <w:szCs w:val="18"/>
              </w:rPr>
              <w:t xml:space="preserve"> could face legal action if risks ar</w:t>
            </w:r>
            <w:r w:rsidR="00CB0940">
              <w:rPr>
                <w:rFonts w:asciiTheme="minorHAnsi" w:hAnsiTheme="minorHAnsi"/>
                <w:sz w:val="18"/>
                <w:szCs w:val="18"/>
              </w:rPr>
              <w:t>e not identified and mitigated</w:t>
            </w:r>
            <w:r w:rsidR="004A59C8">
              <w:rPr>
                <w:rFonts w:asciiTheme="minorHAnsi" w:hAnsiTheme="minorHAnsi"/>
                <w:sz w:val="18"/>
                <w:szCs w:val="18"/>
              </w:rPr>
              <w:t>.</w:t>
            </w:r>
          </w:p>
          <w:p w:rsidR="00A01DAE" w:rsidRPr="00E80C36" w:rsidRDefault="00A01DAE" w:rsidP="00E80C36">
            <w:pPr>
              <w:pStyle w:val="ListParagraph"/>
              <w:numPr>
                <w:ilvl w:val="0"/>
                <w:numId w:val="9"/>
              </w:numPr>
              <w:ind w:left="426" w:right="142" w:hanging="142"/>
              <w:rPr>
                <w:rFonts w:asciiTheme="minorHAnsi" w:hAnsiTheme="minorHAnsi"/>
                <w:sz w:val="18"/>
                <w:szCs w:val="18"/>
              </w:rPr>
            </w:pPr>
            <w:r w:rsidRPr="00E80C36">
              <w:rPr>
                <w:rFonts w:asciiTheme="minorHAnsi" w:hAnsiTheme="minorHAnsi"/>
                <w:sz w:val="18"/>
                <w:szCs w:val="18"/>
              </w:rPr>
              <w:t>Attendees could be at risk of harm if risks are not mitigated or reaso</w:t>
            </w:r>
            <w:r w:rsidR="00CB0940">
              <w:rPr>
                <w:rFonts w:asciiTheme="minorHAnsi" w:hAnsiTheme="minorHAnsi"/>
                <w:sz w:val="18"/>
                <w:szCs w:val="18"/>
              </w:rPr>
              <w:t>nable adjustments are not made</w:t>
            </w:r>
            <w:r w:rsidR="004A59C8">
              <w:rPr>
                <w:rFonts w:asciiTheme="minorHAnsi" w:hAnsiTheme="minorHAnsi"/>
                <w:sz w:val="18"/>
                <w:szCs w:val="18"/>
              </w:rPr>
              <w:t>.</w:t>
            </w:r>
          </w:p>
          <w:p w:rsidR="00A01DAE" w:rsidRPr="00E80C36" w:rsidRDefault="00A01DAE" w:rsidP="00E80C36">
            <w:pPr>
              <w:ind w:left="284"/>
              <w:rPr>
                <w:rFonts w:asciiTheme="minorHAnsi" w:hAnsiTheme="minorHAnsi"/>
                <w:sz w:val="18"/>
                <w:szCs w:val="18"/>
              </w:rPr>
            </w:pPr>
          </w:p>
        </w:tc>
        <w:tc>
          <w:tcPr>
            <w:tcW w:w="992" w:type="dxa"/>
          </w:tcPr>
          <w:p w:rsidR="009B7322" w:rsidRPr="00E80C36" w:rsidRDefault="009B7322" w:rsidP="00E80C36">
            <w:pPr>
              <w:rPr>
                <w:rFonts w:asciiTheme="minorHAnsi" w:hAnsiTheme="minorHAnsi"/>
                <w:sz w:val="18"/>
                <w:szCs w:val="18"/>
              </w:rPr>
            </w:pPr>
          </w:p>
        </w:tc>
        <w:tc>
          <w:tcPr>
            <w:tcW w:w="1417" w:type="dxa"/>
          </w:tcPr>
          <w:p w:rsidR="009B7322" w:rsidRPr="00E80C36" w:rsidRDefault="009B7322" w:rsidP="00E80C36">
            <w:pPr>
              <w:rPr>
                <w:rFonts w:asciiTheme="minorHAnsi" w:hAnsiTheme="minorHAnsi"/>
                <w:sz w:val="18"/>
                <w:szCs w:val="18"/>
              </w:rPr>
            </w:pPr>
          </w:p>
        </w:tc>
        <w:tc>
          <w:tcPr>
            <w:tcW w:w="3828" w:type="dxa"/>
          </w:tcPr>
          <w:p w:rsidR="009B7322" w:rsidRPr="00E80C36" w:rsidRDefault="00A01DAE" w:rsidP="00E80C36">
            <w:pPr>
              <w:pStyle w:val="ListParagraph"/>
              <w:numPr>
                <w:ilvl w:val="0"/>
                <w:numId w:val="9"/>
              </w:numPr>
              <w:ind w:left="426" w:right="284" w:hanging="284"/>
              <w:rPr>
                <w:rFonts w:asciiTheme="minorHAnsi" w:hAnsiTheme="minorHAnsi"/>
                <w:sz w:val="18"/>
                <w:szCs w:val="18"/>
              </w:rPr>
            </w:pPr>
            <w:r w:rsidRPr="00E80C36">
              <w:rPr>
                <w:rFonts w:asciiTheme="minorHAnsi" w:hAnsiTheme="minorHAnsi"/>
                <w:sz w:val="18"/>
                <w:szCs w:val="18"/>
              </w:rPr>
              <w:t xml:space="preserve">Consent forms obtained for all attendees </w:t>
            </w:r>
          </w:p>
          <w:p w:rsidR="00A01DAE" w:rsidRPr="00E80C36" w:rsidRDefault="00510F55" w:rsidP="00E80C36">
            <w:pPr>
              <w:pStyle w:val="ListParagraph"/>
              <w:numPr>
                <w:ilvl w:val="0"/>
                <w:numId w:val="9"/>
              </w:numPr>
              <w:ind w:left="426" w:right="284" w:hanging="284"/>
              <w:rPr>
                <w:rFonts w:asciiTheme="minorHAnsi" w:hAnsiTheme="minorHAnsi"/>
                <w:sz w:val="18"/>
                <w:szCs w:val="18"/>
              </w:rPr>
            </w:pPr>
            <w:r>
              <w:rPr>
                <w:rFonts w:asciiTheme="minorHAnsi" w:hAnsiTheme="minorHAnsi"/>
                <w:sz w:val="18"/>
                <w:szCs w:val="18"/>
              </w:rPr>
              <w:t>The template CONSERT F</w:t>
            </w:r>
            <w:r w:rsidR="00A01DAE" w:rsidRPr="00E80C36">
              <w:rPr>
                <w:rFonts w:asciiTheme="minorHAnsi" w:hAnsiTheme="minorHAnsi"/>
                <w:sz w:val="18"/>
                <w:szCs w:val="18"/>
              </w:rPr>
              <w:t xml:space="preserve">ORM is to be used </w:t>
            </w:r>
          </w:p>
          <w:p w:rsidR="00A01DAE" w:rsidRPr="00E80C36" w:rsidRDefault="0021140F" w:rsidP="00E80C36">
            <w:pPr>
              <w:pStyle w:val="ListParagraph"/>
              <w:numPr>
                <w:ilvl w:val="0"/>
                <w:numId w:val="9"/>
              </w:numPr>
              <w:ind w:left="426" w:right="284" w:hanging="284"/>
              <w:rPr>
                <w:rFonts w:asciiTheme="minorHAnsi" w:hAnsiTheme="minorHAnsi"/>
                <w:sz w:val="18"/>
                <w:szCs w:val="18"/>
              </w:rPr>
            </w:pPr>
            <w:r>
              <w:rPr>
                <w:rFonts w:asciiTheme="minorHAnsi" w:hAnsiTheme="minorHAnsi"/>
                <w:sz w:val="18"/>
                <w:szCs w:val="18"/>
              </w:rPr>
              <w:t>A</w:t>
            </w:r>
            <w:r w:rsidR="00A01DAE" w:rsidRPr="00E80C36">
              <w:rPr>
                <w:rFonts w:asciiTheme="minorHAnsi" w:hAnsiTheme="minorHAnsi"/>
                <w:sz w:val="18"/>
                <w:szCs w:val="18"/>
              </w:rPr>
              <w:t xml:space="preserve"> register is to be</w:t>
            </w:r>
            <w:r>
              <w:rPr>
                <w:rFonts w:asciiTheme="minorHAnsi" w:hAnsiTheme="minorHAnsi"/>
                <w:sz w:val="18"/>
                <w:szCs w:val="18"/>
              </w:rPr>
              <w:t xml:space="preserve"> provided to the activity organis</w:t>
            </w:r>
            <w:r w:rsidR="00A01DAE" w:rsidRPr="00E80C36">
              <w:rPr>
                <w:rFonts w:asciiTheme="minorHAnsi" w:hAnsiTheme="minorHAnsi"/>
                <w:sz w:val="18"/>
                <w:szCs w:val="18"/>
              </w:rPr>
              <w:t xml:space="preserve">er at least 24 hours prior to the activity detailing relevant information on attendees </w:t>
            </w:r>
          </w:p>
          <w:p w:rsidR="00A01DAE" w:rsidRPr="00E80C36" w:rsidRDefault="00A01DAE" w:rsidP="00E80C36">
            <w:pPr>
              <w:pStyle w:val="ListParagraph"/>
              <w:numPr>
                <w:ilvl w:val="0"/>
                <w:numId w:val="9"/>
              </w:numPr>
              <w:ind w:left="426" w:right="284" w:hanging="284"/>
              <w:rPr>
                <w:rFonts w:asciiTheme="minorHAnsi" w:hAnsiTheme="minorHAnsi"/>
                <w:sz w:val="18"/>
                <w:szCs w:val="18"/>
              </w:rPr>
            </w:pPr>
            <w:r w:rsidRPr="00E80C36">
              <w:rPr>
                <w:rFonts w:asciiTheme="minorHAnsi" w:hAnsiTheme="minorHAnsi"/>
                <w:sz w:val="18"/>
                <w:szCs w:val="18"/>
              </w:rPr>
              <w:t xml:space="preserve">The </w:t>
            </w:r>
            <w:r w:rsidR="00F14D73">
              <w:rPr>
                <w:rFonts w:asciiTheme="minorHAnsi" w:hAnsiTheme="minorHAnsi"/>
                <w:sz w:val="18"/>
                <w:szCs w:val="18"/>
              </w:rPr>
              <w:t xml:space="preserve">organization to </w:t>
            </w:r>
            <w:r w:rsidRPr="00E80C36">
              <w:rPr>
                <w:rFonts w:asciiTheme="minorHAnsi" w:hAnsiTheme="minorHAnsi"/>
                <w:sz w:val="18"/>
                <w:szCs w:val="18"/>
              </w:rPr>
              <w:t xml:space="preserve">review all consent forms in advance of the activity and make any reasonable adjustments </w:t>
            </w:r>
            <w:r w:rsidR="00CB0940">
              <w:rPr>
                <w:rFonts w:asciiTheme="minorHAnsi" w:hAnsiTheme="minorHAnsi"/>
                <w:sz w:val="18"/>
                <w:szCs w:val="18"/>
              </w:rPr>
              <w:t>to mitigate risk, harm or upset</w:t>
            </w:r>
          </w:p>
          <w:p w:rsidR="00A01DAE" w:rsidRPr="00E80C36" w:rsidRDefault="00A01DAE" w:rsidP="00E80C36">
            <w:pPr>
              <w:pStyle w:val="ListParagraph"/>
              <w:numPr>
                <w:ilvl w:val="0"/>
                <w:numId w:val="9"/>
              </w:numPr>
              <w:ind w:left="426" w:right="284" w:hanging="284"/>
              <w:rPr>
                <w:rFonts w:asciiTheme="minorHAnsi" w:hAnsiTheme="minorHAnsi"/>
                <w:sz w:val="18"/>
                <w:szCs w:val="18"/>
              </w:rPr>
            </w:pPr>
            <w:r w:rsidRPr="00E80C36">
              <w:rPr>
                <w:rFonts w:asciiTheme="minorHAnsi" w:hAnsiTheme="minorHAnsi"/>
                <w:sz w:val="18"/>
                <w:szCs w:val="18"/>
              </w:rPr>
              <w:t>All activiti</w:t>
            </w:r>
            <w:r w:rsidR="00CB0940">
              <w:rPr>
                <w:rFonts w:asciiTheme="minorHAnsi" w:hAnsiTheme="minorHAnsi"/>
                <w:sz w:val="18"/>
                <w:szCs w:val="18"/>
              </w:rPr>
              <w:t>es are ‘signed off’ by the DSO</w:t>
            </w:r>
          </w:p>
        </w:tc>
        <w:tc>
          <w:tcPr>
            <w:tcW w:w="1417" w:type="dxa"/>
          </w:tcPr>
          <w:p w:rsidR="009B7322" w:rsidRPr="00E80C36" w:rsidRDefault="009B7322" w:rsidP="00E80C36">
            <w:pPr>
              <w:rPr>
                <w:rFonts w:asciiTheme="minorHAnsi" w:hAnsiTheme="minorHAnsi"/>
                <w:sz w:val="18"/>
                <w:szCs w:val="18"/>
              </w:rPr>
            </w:pPr>
          </w:p>
        </w:tc>
      </w:tr>
      <w:tr w:rsidR="00892AB4" w:rsidRPr="00E80C36" w:rsidTr="00892AB4">
        <w:trPr>
          <w:trHeight w:hRule="exact" w:val="2834"/>
        </w:trPr>
        <w:tc>
          <w:tcPr>
            <w:tcW w:w="2268" w:type="dxa"/>
          </w:tcPr>
          <w:p w:rsidR="00892AB4" w:rsidRPr="00B27B0D" w:rsidRDefault="00892AB4" w:rsidP="00E80C36">
            <w:pPr>
              <w:pStyle w:val="TableParagraph"/>
              <w:ind w:left="0"/>
              <w:rPr>
                <w:rFonts w:asciiTheme="minorHAnsi" w:hAnsiTheme="minorHAnsi"/>
                <w:b/>
                <w:sz w:val="18"/>
                <w:szCs w:val="18"/>
              </w:rPr>
            </w:pPr>
            <w:r w:rsidRPr="00B27B0D">
              <w:rPr>
                <w:rFonts w:asciiTheme="minorHAnsi" w:hAnsiTheme="minorHAnsi"/>
                <w:b/>
                <w:sz w:val="18"/>
                <w:szCs w:val="18"/>
              </w:rPr>
              <w:lastRenderedPageBreak/>
              <w:t>Staffing Ratios</w:t>
            </w:r>
          </w:p>
        </w:tc>
        <w:tc>
          <w:tcPr>
            <w:tcW w:w="851" w:type="dxa"/>
          </w:tcPr>
          <w:p w:rsidR="00892AB4" w:rsidRPr="00E80C36" w:rsidRDefault="00892AB4" w:rsidP="00CA4755">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850" w:type="dxa"/>
          </w:tcPr>
          <w:p w:rsidR="00892AB4" w:rsidRPr="00E80C36" w:rsidRDefault="00892AB4" w:rsidP="00CA4755">
            <w:pPr>
              <w:jc w:val="center"/>
              <w:rPr>
                <w:rFonts w:asciiTheme="minorHAnsi" w:hAnsiTheme="minorHAnsi"/>
                <w:sz w:val="18"/>
                <w:szCs w:val="18"/>
              </w:rPr>
            </w:pPr>
          </w:p>
        </w:tc>
        <w:tc>
          <w:tcPr>
            <w:tcW w:w="3828" w:type="dxa"/>
          </w:tcPr>
          <w:p w:rsidR="00892AB4" w:rsidRPr="00E80C36" w:rsidRDefault="00892AB4" w:rsidP="00E80C36">
            <w:pPr>
              <w:rPr>
                <w:rFonts w:asciiTheme="minorHAnsi" w:hAnsiTheme="minorHAnsi"/>
                <w:sz w:val="18"/>
                <w:szCs w:val="18"/>
              </w:rPr>
            </w:pPr>
            <w:r w:rsidRPr="00E80C36">
              <w:rPr>
                <w:rFonts w:asciiTheme="minorHAnsi" w:hAnsiTheme="minorHAnsi"/>
                <w:sz w:val="18"/>
                <w:szCs w:val="18"/>
              </w:rPr>
              <w:t xml:space="preserve">There is a risk of: </w:t>
            </w:r>
          </w:p>
          <w:p w:rsidR="00892AB4" w:rsidRPr="00E80C36" w:rsidRDefault="00892AB4" w:rsidP="00892AB4">
            <w:pPr>
              <w:pStyle w:val="ListParagraph"/>
              <w:numPr>
                <w:ilvl w:val="0"/>
                <w:numId w:val="12"/>
              </w:numPr>
              <w:ind w:left="426" w:hanging="142"/>
              <w:rPr>
                <w:rFonts w:asciiTheme="minorHAnsi" w:hAnsiTheme="minorHAnsi"/>
                <w:sz w:val="18"/>
                <w:szCs w:val="18"/>
              </w:rPr>
            </w:pPr>
            <w:r w:rsidRPr="00E80C36">
              <w:rPr>
                <w:rFonts w:asciiTheme="minorHAnsi" w:hAnsiTheme="minorHAnsi"/>
                <w:sz w:val="18"/>
                <w:szCs w:val="18"/>
              </w:rPr>
              <w:t xml:space="preserve">Children going missing </w:t>
            </w:r>
          </w:p>
          <w:p w:rsidR="00892AB4" w:rsidRPr="00E80C36" w:rsidRDefault="00892AB4" w:rsidP="00892AB4">
            <w:pPr>
              <w:pStyle w:val="ListParagraph"/>
              <w:numPr>
                <w:ilvl w:val="0"/>
                <w:numId w:val="12"/>
              </w:numPr>
              <w:ind w:left="426" w:hanging="142"/>
              <w:rPr>
                <w:rFonts w:asciiTheme="minorHAnsi" w:hAnsiTheme="minorHAnsi"/>
                <w:sz w:val="18"/>
                <w:szCs w:val="18"/>
              </w:rPr>
            </w:pPr>
            <w:r w:rsidRPr="00E80C36">
              <w:rPr>
                <w:rFonts w:asciiTheme="minorHAnsi" w:hAnsiTheme="minorHAnsi"/>
                <w:sz w:val="18"/>
                <w:szCs w:val="18"/>
              </w:rPr>
              <w:t xml:space="preserve">Children not enjoying/benefiting from the activity </w:t>
            </w:r>
          </w:p>
          <w:p w:rsidR="00892AB4" w:rsidRPr="00E80C36" w:rsidRDefault="00892AB4" w:rsidP="00892AB4">
            <w:pPr>
              <w:pStyle w:val="ListParagraph"/>
              <w:numPr>
                <w:ilvl w:val="0"/>
                <w:numId w:val="12"/>
              </w:numPr>
              <w:ind w:left="426" w:hanging="142"/>
              <w:rPr>
                <w:rFonts w:asciiTheme="minorHAnsi" w:hAnsiTheme="minorHAnsi"/>
                <w:sz w:val="18"/>
                <w:szCs w:val="18"/>
              </w:rPr>
            </w:pPr>
            <w:r w:rsidRPr="00E80C36">
              <w:rPr>
                <w:rFonts w:asciiTheme="minorHAnsi" w:hAnsiTheme="minorHAnsi"/>
                <w:sz w:val="18"/>
                <w:szCs w:val="18"/>
              </w:rPr>
              <w:t xml:space="preserve">Children with ‘additional needs’ not being catered for </w:t>
            </w:r>
          </w:p>
          <w:p w:rsidR="00892AB4" w:rsidRPr="00E80C36" w:rsidRDefault="00892AB4" w:rsidP="00892AB4">
            <w:pPr>
              <w:pStyle w:val="ListParagraph"/>
              <w:numPr>
                <w:ilvl w:val="0"/>
                <w:numId w:val="12"/>
              </w:numPr>
              <w:ind w:left="426" w:hanging="142"/>
              <w:rPr>
                <w:rFonts w:asciiTheme="minorHAnsi" w:hAnsiTheme="minorHAnsi"/>
                <w:sz w:val="18"/>
                <w:szCs w:val="18"/>
              </w:rPr>
            </w:pPr>
            <w:r w:rsidRPr="00E80C36">
              <w:rPr>
                <w:rFonts w:asciiTheme="minorHAnsi" w:hAnsiTheme="minorHAnsi"/>
                <w:sz w:val="18"/>
                <w:szCs w:val="18"/>
              </w:rPr>
              <w:t>Parents/carers bei</w:t>
            </w:r>
            <w:r>
              <w:rPr>
                <w:rFonts w:asciiTheme="minorHAnsi" w:hAnsiTheme="minorHAnsi"/>
                <w:sz w:val="18"/>
                <w:szCs w:val="18"/>
              </w:rPr>
              <w:t>ng concerned and uncomfortable</w:t>
            </w:r>
          </w:p>
          <w:p w:rsidR="00892AB4" w:rsidRPr="00E80C36" w:rsidRDefault="00892AB4" w:rsidP="00892AB4">
            <w:pPr>
              <w:pStyle w:val="ListParagraph"/>
              <w:numPr>
                <w:ilvl w:val="0"/>
                <w:numId w:val="12"/>
              </w:numPr>
              <w:ind w:left="426" w:hanging="142"/>
              <w:rPr>
                <w:rFonts w:asciiTheme="minorHAnsi" w:hAnsiTheme="minorHAnsi"/>
                <w:sz w:val="18"/>
                <w:szCs w:val="18"/>
              </w:rPr>
            </w:pPr>
            <w:r w:rsidRPr="00E80C36">
              <w:rPr>
                <w:rFonts w:asciiTheme="minorHAnsi" w:hAnsiTheme="minorHAnsi"/>
                <w:sz w:val="18"/>
                <w:szCs w:val="18"/>
              </w:rPr>
              <w:t xml:space="preserve">A lack of protection for those responsible for providing, funding or commissioning the activity in the event </w:t>
            </w:r>
            <w:r>
              <w:rPr>
                <w:rFonts w:asciiTheme="minorHAnsi" w:hAnsiTheme="minorHAnsi"/>
                <w:sz w:val="18"/>
                <w:szCs w:val="18"/>
              </w:rPr>
              <w:t>of concerns or incidents arising</w:t>
            </w:r>
          </w:p>
        </w:tc>
        <w:tc>
          <w:tcPr>
            <w:tcW w:w="992" w:type="dxa"/>
          </w:tcPr>
          <w:p w:rsidR="00892AB4" w:rsidRPr="00E80C36" w:rsidRDefault="00892AB4" w:rsidP="00E80C36">
            <w:pPr>
              <w:rPr>
                <w:rFonts w:asciiTheme="minorHAnsi" w:hAnsiTheme="minorHAnsi"/>
                <w:sz w:val="18"/>
                <w:szCs w:val="18"/>
              </w:rPr>
            </w:pPr>
          </w:p>
        </w:tc>
        <w:tc>
          <w:tcPr>
            <w:tcW w:w="1417" w:type="dxa"/>
          </w:tcPr>
          <w:p w:rsidR="00892AB4" w:rsidRPr="00E80C36" w:rsidRDefault="00892AB4" w:rsidP="00E80C36">
            <w:pPr>
              <w:rPr>
                <w:rFonts w:asciiTheme="minorHAnsi" w:hAnsiTheme="minorHAnsi"/>
                <w:sz w:val="18"/>
                <w:szCs w:val="18"/>
              </w:rPr>
            </w:pPr>
          </w:p>
        </w:tc>
        <w:tc>
          <w:tcPr>
            <w:tcW w:w="3828" w:type="dxa"/>
          </w:tcPr>
          <w:p w:rsidR="00892AB4" w:rsidRDefault="00892AB4" w:rsidP="00E80C36">
            <w:pPr>
              <w:pStyle w:val="ListParagraph"/>
              <w:numPr>
                <w:ilvl w:val="0"/>
                <w:numId w:val="12"/>
              </w:numPr>
              <w:ind w:left="426" w:hanging="284"/>
              <w:rPr>
                <w:rFonts w:asciiTheme="minorHAnsi" w:hAnsiTheme="minorHAnsi"/>
                <w:sz w:val="18"/>
                <w:szCs w:val="18"/>
              </w:rPr>
            </w:pPr>
            <w:r w:rsidRPr="00E80C36">
              <w:rPr>
                <w:rFonts w:asciiTheme="minorHAnsi" w:hAnsiTheme="minorHAnsi"/>
                <w:sz w:val="18"/>
                <w:szCs w:val="18"/>
              </w:rPr>
              <w:t xml:space="preserve">Whatever the recommended ratio of adults </w:t>
            </w:r>
          </w:p>
          <w:p w:rsidR="00892AB4" w:rsidRDefault="00892AB4" w:rsidP="00CB0940">
            <w:pPr>
              <w:pStyle w:val="ListParagraph"/>
              <w:ind w:left="426"/>
              <w:rPr>
                <w:rFonts w:asciiTheme="minorHAnsi" w:hAnsiTheme="minorHAnsi"/>
                <w:sz w:val="18"/>
                <w:szCs w:val="18"/>
              </w:rPr>
            </w:pPr>
            <w:proofErr w:type="gramStart"/>
            <w:r w:rsidRPr="00E80C36">
              <w:rPr>
                <w:rFonts w:asciiTheme="minorHAnsi" w:hAnsiTheme="minorHAnsi"/>
                <w:sz w:val="18"/>
                <w:szCs w:val="18"/>
              </w:rPr>
              <w:t>to</w:t>
            </w:r>
            <w:proofErr w:type="gramEnd"/>
            <w:r w:rsidRPr="00E80C36">
              <w:rPr>
                <w:rFonts w:asciiTheme="minorHAnsi" w:hAnsiTheme="minorHAnsi"/>
                <w:sz w:val="18"/>
                <w:szCs w:val="18"/>
              </w:rPr>
              <w:t xml:space="preserve"> participants is, a minimum of two adults should be present. This ensures at least</w:t>
            </w:r>
          </w:p>
          <w:p w:rsidR="00892AB4" w:rsidRPr="00E80C36" w:rsidRDefault="00892AB4" w:rsidP="00CB0940">
            <w:pPr>
              <w:pStyle w:val="ListParagraph"/>
              <w:ind w:left="426"/>
              <w:rPr>
                <w:rFonts w:asciiTheme="minorHAnsi" w:hAnsiTheme="minorHAnsi"/>
                <w:sz w:val="18"/>
                <w:szCs w:val="18"/>
              </w:rPr>
            </w:pPr>
            <w:r w:rsidRPr="00E80C36">
              <w:rPr>
                <w:rFonts w:asciiTheme="minorHAnsi" w:hAnsiTheme="minorHAnsi"/>
                <w:sz w:val="18"/>
                <w:szCs w:val="18"/>
              </w:rPr>
              <w:t>basic cover in the event of something impacting on the availability of one of the adults during the activity (e.g. in the event of one participant requiring the attention of an adult during the activity fol</w:t>
            </w:r>
            <w:r>
              <w:rPr>
                <w:rFonts w:asciiTheme="minorHAnsi" w:hAnsiTheme="minorHAnsi"/>
                <w:sz w:val="18"/>
                <w:szCs w:val="18"/>
              </w:rPr>
              <w:t>lowing an accident)</w:t>
            </w:r>
          </w:p>
          <w:p w:rsidR="00892AB4" w:rsidRPr="00E80C36" w:rsidRDefault="00892AB4" w:rsidP="00E80C36">
            <w:pPr>
              <w:pStyle w:val="ListParagraph"/>
              <w:numPr>
                <w:ilvl w:val="0"/>
                <w:numId w:val="12"/>
              </w:numPr>
              <w:ind w:left="426" w:hanging="284"/>
              <w:rPr>
                <w:rFonts w:asciiTheme="minorHAnsi" w:hAnsiTheme="minorHAnsi"/>
                <w:sz w:val="18"/>
                <w:szCs w:val="18"/>
              </w:rPr>
            </w:pPr>
            <w:r w:rsidRPr="00E80C36">
              <w:rPr>
                <w:rFonts w:asciiTheme="minorHAnsi" w:hAnsiTheme="minorHAnsi"/>
                <w:sz w:val="18"/>
                <w:szCs w:val="18"/>
              </w:rPr>
              <w:t>CPSU advised staffing ratios a</w:t>
            </w:r>
            <w:r>
              <w:rPr>
                <w:rFonts w:asciiTheme="minorHAnsi" w:hAnsiTheme="minorHAnsi"/>
                <w:sz w:val="18"/>
                <w:szCs w:val="18"/>
              </w:rPr>
              <w:t>re adhered to (see below table)</w:t>
            </w:r>
          </w:p>
        </w:tc>
        <w:tc>
          <w:tcPr>
            <w:tcW w:w="1417" w:type="dxa"/>
          </w:tcPr>
          <w:p w:rsidR="00892AB4" w:rsidRPr="00E80C36" w:rsidRDefault="00892AB4" w:rsidP="00E80C36">
            <w:pPr>
              <w:rPr>
                <w:rFonts w:asciiTheme="minorHAnsi" w:hAnsiTheme="minorHAnsi"/>
                <w:sz w:val="18"/>
                <w:szCs w:val="18"/>
              </w:rPr>
            </w:pPr>
          </w:p>
        </w:tc>
      </w:tr>
      <w:tr w:rsidR="00892AB4" w:rsidRPr="00E80C36" w:rsidTr="004A59C8">
        <w:trPr>
          <w:trHeight w:hRule="exact" w:val="3695"/>
        </w:trPr>
        <w:tc>
          <w:tcPr>
            <w:tcW w:w="2268" w:type="dxa"/>
          </w:tcPr>
          <w:p w:rsidR="00892AB4" w:rsidRPr="00B27B0D" w:rsidRDefault="00892AB4" w:rsidP="00E80C36">
            <w:pPr>
              <w:pStyle w:val="TableParagraph"/>
              <w:ind w:left="0"/>
              <w:rPr>
                <w:rFonts w:asciiTheme="minorHAnsi" w:hAnsiTheme="minorHAnsi"/>
                <w:b/>
                <w:sz w:val="18"/>
                <w:szCs w:val="18"/>
              </w:rPr>
            </w:pPr>
            <w:r w:rsidRPr="00B27B0D">
              <w:rPr>
                <w:rFonts w:asciiTheme="minorHAnsi" w:hAnsiTheme="minorHAnsi"/>
                <w:b/>
                <w:sz w:val="18"/>
                <w:szCs w:val="18"/>
              </w:rPr>
              <w:t>DBS Checks</w:t>
            </w:r>
          </w:p>
        </w:tc>
        <w:tc>
          <w:tcPr>
            <w:tcW w:w="851" w:type="dxa"/>
          </w:tcPr>
          <w:p w:rsidR="00892AB4" w:rsidRPr="00E80C36" w:rsidRDefault="00892AB4" w:rsidP="00CA4755">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850" w:type="dxa"/>
          </w:tcPr>
          <w:p w:rsidR="00892AB4" w:rsidRPr="00E80C36" w:rsidRDefault="00892AB4" w:rsidP="00CA4755">
            <w:pPr>
              <w:jc w:val="center"/>
              <w:rPr>
                <w:rFonts w:asciiTheme="minorHAnsi" w:hAnsiTheme="minorHAnsi"/>
                <w:sz w:val="18"/>
                <w:szCs w:val="18"/>
              </w:rPr>
            </w:pPr>
          </w:p>
        </w:tc>
        <w:tc>
          <w:tcPr>
            <w:tcW w:w="3828" w:type="dxa"/>
          </w:tcPr>
          <w:p w:rsidR="00892AB4" w:rsidRDefault="004A59C8" w:rsidP="00892AB4">
            <w:pPr>
              <w:pStyle w:val="ListParagraph"/>
              <w:numPr>
                <w:ilvl w:val="0"/>
                <w:numId w:val="16"/>
              </w:numPr>
              <w:ind w:left="426" w:hanging="142"/>
              <w:rPr>
                <w:rFonts w:asciiTheme="minorHAnsi" w:hAnsiTheme="minorHAnsi"/>
                <w:sz w:val="18"/>
                <w:szCs w:val="18"/>
              </w:rPr>
            </w:pPr>
            <w:r>
              <w:rPr>
                <w:rFonts w:asciiTheme="minorHAnsi" w:hAnsiTheme="minorHAnsi"/>
                <w:sz w:val="18"/>
                <w:szCs w:val="18"/>
              </w:rPr>
              <w:t xml:space="preserve">Individuals </w:t>
            </w:r>
            <w:r w:rsidR="00892AB4">
              <w:rPr>
                <w:rFonts w:asciiTheme="minorHAnsi" w:hAnsiTheme="minorHAnsi"/>
                <w:sz w:val="18"/>
                <w:szCs w:val="18"/>
              </w:rPr>
              <w:t>working with children and or Vulnerable Adult</w:t>
            </w:r>
            <w:r>
              <w:rPr>
                <w:rFonts w:asciiTheme="minorHAnsi" w:hAnsiTheme="minorHAnsi"/>
                <w:sz w:val="18"/>
                <w:szCs w:val="18"/>
              </w:rPr>
              <w:t>s that are</w:t>
            </w:r>
            <w:r w:rsidR="00892AB4">
              <w:rPr>
                <w:rFonts w:asciiTheme="minorHAnsi" w:hAnsiTheme="minorHAnsi"/>
                <w:sz w:val="18"/>
                <w:szCs w:val="18"/>
              </w:rPr>
              <w:t xml:space="preserve"> not appropriately DBS checked</w:t>
            </w:r>
          </w:p>
          <w:p w:rsidR="00892AB4" w:rsidRDefault="00892AB4" w:rsidP="00892AB4">
            <w:pPr>
              <w:pStyle w:val="ListParagraph"/>
              <w:numPr>
                <w:ilvl w:val="0"/>
                <w:numId w:val="16"/>
              </w:numPr>
              <w:ind w:left="426" w:hanging="142"/>
              <w:rPr>
                <w:rFonts w:asciiTheme="minorHAnsi" w:hAnsiTheme="minorHAnsi"/>
                <w:sz w:val="18"/>
                <w:szCs w:val="18"/>
              </w:rPr>
            </w:pPr>
            <w:r>
              <w:rPr>
                <w:rFonts w:asciiTheme="minorHAnsi" w:hAnsiTheme="minorHAnsi"/>
                <w:sz w:val="18"/>
                <w:szCs w:val="18"/>
              </w:rPr>
              <w:t xml:space="preserve">Children and or vulnerable adults being exposed to non DBS checked </w:t>
            </w:r>
            <w:r w:rsidR="004A59C8">
              <w:rPr>
                <w:rFonts w:asciiTheme="minorHAnsi" w:hAnsiTheme="minorHAnsi"/>
                <w:sz w:val="18"/>
                <w:szCs w:val="18"/>
              </w:rPr>
              <w:t>individuals</w:t>
            </w:r>
          </w:p>
          <w:p w:rsidR="00892AB4" w:rsidRPr="0090572A" w:rsidRDefault="00892AB4" w:rsidP="004A59C8">
            <w:pPr>
              <w:pStyle w:val="ListParagraph"/>
              <w:numPr>
                <w:ilvl w:val="0"/>
                <w:numId w:val="16"/>
              </w:numPr>
              <w:ind w:left="426" w:hanging="142"/>
              <w:rPr>
                <w:rFonts w:asciiTheme="minorHAnsi" w:hAnsiTheme="minorHAnsi"/>
                <w:sz w:val="18"/>
                <w:szCs w:val="18"/>
              </w:rPr>
            </w:pPr>
            <w:r>
              <w:rPr>
                <w:rFonts w:asciiTheme="minorHAnsi" w:hAnsiTheme="minorHAnsi"/>
                <w:sz w:val="18"/>
                <w:szCs w:val="18"/>
              </w:rPr>
              <w:t xml:space="preserve">Reputational risk and at worse inappropriate </w:t>
            </w:r>
            <w:r w:rsidR="004A59C8">
              <w:rPr>
                <w:rFonts w:asciiTheme="minorHAnsi" w:hAnsiTheme="minorHAnsi"/>
                <w:sz w:val="18"/>
                <w:szCs w:val="18"/>
              </w:rPr>
              <w:t xml:space="preserve">individuals </w:t>
            </w:r>
            <w:r>
              <w:rPr>
                <w:rFonts w:asciiTheme="minorHAnsi" w:hAnsiTheme="minorHAnsi"/>
                <w:sz w:val="18"/>
                <w:szCs w:val="18"/>
              </w:rPr>
              <w:t xml:space="preserve">working with children. </w:t>
            </w:r>
          </w:p>
        </w:tc>
        <w:tc>
          <w:tcPr>
            <w:tcW w:w="992" w:type="dxa"/>
          </w:tcPr>
          <w:p w:rsidR="00892AB4" w:rsidRPr="00E80C36" w:rsidRDefault="00892AB4" w:rsidP="00E80C36">
            <w:pPr>
              <w:rPr>
                <w:rFonts w:asciiTheme="minorHAnsi" w:hAnsiTheme="minorHAnsi"/>
                <w:sz w:val="18"/>
                <w:szCs w:val="18"/>
              </w:rPr>
            </w:pPr>
          </w:p>
        </w:tc>
        <w:tc>
          <w:tcPr>
            <w:tcW w:w="1417" w:type="dxa"/>
          </w:tcPr>
          <w:p w:rsidR="00892AB4" w:rsidRPr="00E80C36" w:rsidRDefault="00892AB4" w:rsidP="00E80C36">
            <w:pPr>
              <w:rPr>
                <w:rFonts w:asciiTheme="minorHAnsi" w:hAnsiTheme="minorHAnsi"/>
                <w:sz w:val="18"/>
                <w:szCs w:val="18"/>
              </w:rPr>
            </w:pPr>
          </w:p>
        </w:tc>
        <w:tc>
          <w:tcPr>
            <w:tcW w:w="3828" w:type="dxa"/>
          </w:tcPr>
          <w:p w:rsidR="00892AB4" w:rsidRDefault="008F42E1" w:rsidP="00B93438">
            <w:pPr>
              <w:pStyle w:val="ListParagraph"/>
              <w:numPr>
                <w:ilvl w:val="0"/>
                <w:numId w:val="12"/>
              </w:numPr>
              <w:ind w:left="426" w:hanging="284"/>
              <w:rPr>
                <w:rFonts w:asciiTheme="minorHAnsi" w:hAnsiTheme="minorHAnsi"/>
                <w:sz w:val="18"/>
                <w:szCs w:val="18"/>
              </w:rPr>
            </w:pPr>
            <w:r>
              <w:rPr>
                <w:rFonts w:asciiTheme="minorHAnsi" w:hAnsiTheme="minorHAnsi"/>
                <w:sz w:val="18"/>
                <w:szCs w:val="18"/>
              </w:rPr>
              <w:t>All activities</w:t>
            </w:r>
            <w:r w:rsidR="00892AB4">
              <w:rPr>
                <w:rFonts w:asciiTheme="minorHAnsi" w:hAnsiTheme="minorHAnsi"/>
                <w:sz w:val="18"/>
                <w:szCs w:val="18"/>
              </w:rPr>
              <w:t xml:space="preserve"> planned using the </w:t>
            </w:r>
            <w:r w:rsidR="00F14D73">
              <w:rPr>
                <w:rFonts w:asciiTheme="minorHAnsi" w:hAnsiTheme="minorHAnsi"/>
                <w:sz w:val="18"/>
                <w:szCs w:val="18"/>
              </w:rPr>
              <w:t>APPROPRIATE PERSON MATRIX and HEATH AND SAFETY CHECKLIST.</w:t>
            </w:r>
          </w:p>
          <w:p w:rsidR="00892AB4" w:rsidRDefault="00892AB4" w:rsidP="00B93438">
            <w:pPr>
              <w:pStyle w:val="ListParagraph"/>
              <w:numPr>
                <w:ilvl w:val="0"/>
                <w:numId w:val="12"/>
              </w:numPr>
              <w:ind w:left="426" w:hanging="284"/>
              <w:rPr>
                <w:rFonts w:asciiTheme="minorHAnsi" w:hAnsiTheme="minorHAnsi"/>
                <w:sz w:val="18"/>
                <w:szCs w:val="18"/>
              </w:rPr>
            </w:pPr>
            <w:r>
              <w:rPr>
                <w:rFonts w:asciiTheme="minorHAnsi" w:hAnsiTheme="minorHAnsi"/>
                <w:sz w:val="18"/>
                <w:szCs w:val="18"/>
              </w:rPr>
              <w:t>All individuals who engage with activities involving children and or vulnerable adults to be DBS checked</w:t>
            </w:r>
          </w:p>
          <w:p w:rsidR="00892AB4" w:rsidRDefault="00892AB4" w:rsidP="00B93438">
            <w:pPr>
              <w:pStyle w:val="ListParagraph"/>
              <w:numPr>
                <w:ilvl w:val="0"/>
                <w:numId w:val="12"/>
              </w:numPr>
              <w:ind w:left="426" w:hanging="284"/>
              <w:rPr>
                <w:rFonts w:asciiTheme="minorHAnsi" w:hAnsiTheme="minorHAnsi"/>
                <w:sz w:val="18"/>
                <w:szCs w:val="18"/>
              </w:rPr>
            </w:pPr>
            <w:r>
              <w:rPr>
                <w:rFonts w:asciiTheme="minorHAnsi" w:hAnsiTheme="minorHAnsi"/>
                <w:sz w:val="18"/>
                <w:szCs w:val="18"/>
              </w:rPr>
              <w:t xml:space="preserve">DSO to monitor all </w:t>
            </w:r>
            <w:r w:rsidR="00F14D73">
              <w:rPr>
                <w:rFonts w:asciiTheme="minorHAnsi" w:hAnsiTheme="minorHAnsi"/>
                <w:sz w:val="18"/>
                <w:szCs w:val="18"/>
              </w:rPr>
              <w:t xml:space="preserve">staff and volunteers’ </w:t>
            </w:r>
            <w:r>
              <w:rPr>
                <w:rFonts w:asciiTheme="minorHAnsi" w:hAnsiTheme="minorHAnsi"/>
                <w:sz w:val="18"/>
                <w:szCs w:val="18"/>
              </w:rPr>
              <w:t>DBS dates to ensure they remain valid</w:t>
            </w:r>
          </w:p>
          <w:p w:rsidR="00892AB4" w:rsidRDefault="00892AB4" w:rsidP="00B93438">
            <w:pPr>
              <w:pStyle w:val="ListParagraph"/>
              <w:numPr>
                <w:ilvl w:val="0"/>
                <w:numId w:val="12"/>
              </w:numPr>
              <w:ind w:left="426" w:hanging="284"/>
              <w:rPr>
                <w:rFonts w:asciiTheme="minorHAnsi" w:hAnsiTheme="minorHAnsi"/>
                <w:sz w:val="18"/>
                <w:szCs w:val="18"/>
              </w:rPr>
            </w:pPr>
            <w:r>
              <w:rPr>
                <w:rFonts w:asciiTheme="minorHAnsi" w:hAnsiTheme="minorHAnsi"/>
                <w:sz w:val="18"/>
                <w:szCs w:val="18"/>
              </w:rPr>
              <w:t xml:space="preserve">Any new member of staff </w:t>
            </w:r>
            <w:r w:rsidR="00F14D73">
              <w:rPr>
                <w:rFonts w:asciiTheme="minorHAnsi" w:hAnsiTheme="minorHAnsi"/>
                <w:sz w:val="18"/>
                <w:szCs w:val="18"/>
              </w:rPr>
              <w:t xml:space="preserve">or volunteer </w:t>
            </w:r>
            <w:r>
              <w:rPr>
                <w:rFonts w:asciiTheme="minorHAnsi" w:hAnsiTheme="minorHAnsi"/>
                <w:sz w:val="18"/>
                <w:szCs w:val="18"/>
              </w:rPr>
              <w:t>to be DBS checked</w:t>
            </w:r>
            <w:r w:rsidR="004A59C8">
              <w:rPr>
                <w:rFonts w:asciiTheme="minorHAnsi" w:hAnsiTheme="minorHAnsi"/>
                <w:sz w:val="18"/>
                <w:szCs w:val="18"/>
              </w:rPr>
              <w:t xml:space="preserve"> (if appropriate)**</w:t>
            </w:r>
            <w:r>
              <w:rPr>
                <w:rFonts w:asciiTheme="minorHAnsi" w:hAnsiTheme="minorHAnsi"/>
                <w:sz w:val="18"/>
                <w:szCs w:val="18"/>
              </w:rPr>
              <w:t xml:space="preserve"> as part of the</w:t>
            </w:r>
            <w:r w:rsidR="00F14D73">
              <w:rPr>
                <w:rFonts w:asciiTheme="minorHAnsi" w:hAnsiTheme="minorHAnsi"/>
                <w:sz w:val="18"/>
                <w:szCs w:val="18"/>
              </w:rPr>
              <w:t xml:space="preserve"> recruitment/</w:t>
            </w:r>
            <w:r>
              <w:rPr>
                <w:rFonts w:asciiTheme="minorHAnsi" w:hAnsiTheme="minorHAnsi"/>
                <w:sz w:val="18"/>
                <w:szCs w:val="18"/>
              </w:rPr>
              <w:t xml:space="preserve"> Indu</w:t>
            </w:r>
            <w:r w:rsidR="00F14D73">
              <w:rPr>
                <w:rFonts w:asciiTheme="minorHAnsi" w:hAnsiTheme="minorHAnsi"/>
                <w:sz w:val="18"/>
                <w:szCs w:val="18"/>
              </w:rPr>
              <w:t>ction process (internal)</w:t>
            </w:r>
          </w:p>
          <w:p w:rsidR="00892AB4" w:rsidRDefault="00892AB4" w:rsidP="00B93438">
            <w:pPr>
              <w:pStyle w:val="ListParagraph"/>
              <w:numPr>
                <w:ilvl w:val="0"/>
                <w:numId w:val="12"/>
              </w:numPr>
              <w:ind w:left="426" w:hanging="284"/>
              <w:rPr>
                <w:rFonts w:asciiTheme="minorHAnsi" w:hAnsiTheme="minorHAnsi"/>
                <w:sz w:val="18"/>
                <w:szCs w:val="18"/>
              </w:rPr>
            </w:pPr>
            <w:r>
              <w:rPr>
                <w:rFonts w:asciiTheme="minorHAnsi" w:hAnsiTheme="minorHAnsi"/>
                <w:sz w:val="18"/>
                <w:szCs w:val="18"/>
              </w:rPr>
              <w:t xml:space="preserve">Only staff  </w:t>
            </w:r>
            <w:r w:rsidR="00F14D73">
              <w:rPr>
                <w:rFonts w:asciiTheme="minorHAnsi" w:hAnsiTheme="minorHAnsi"/>
                <w:sz w:val="18"/>
                <w:szCs w:val="18"/>
              </w:rPr>
              <w:t xml:space="preserve">or volunteers </w:t>
            </w:r>
            <w:r>
              <w:rPr>
                <w:rFonts w:asciiTheme="minorHAnsi" w:hAnsiTheme="minorHAnsi"/>
                <w:sz w:val="18"/>
                <w:szCs w:val="18"/>
              </w:rPr>
              <w:t>who are DBS checked to be appointed to key roles (if they involve</w:t>
            </w:r>
          </w:p>
          <w:p w:rsidR="00892AB4" w:rsidRPr="00E80C36" w:rsidRDefault="00892AB4" w:rsidP="00497D50">
            <w:pPr>
              <w:pStyle w:val="ListParagraph"/>
              <w:ind w:left="426"/>
              <w:rPr>
                <w:rFonts w:asciiTheme="minorHAnsi" w:hAnsiTheme="minorHAnsi"/>
                <w:sz w:val="18"/>
                <w:szCs w:val="18"/>
              </w:rPr>
            </w:pPr>
            <w:r>
              <w:rPr>
                <w:rFonts w:asciiTheme="minorHAnsi" w:hAnsiTheme="minorHAnsi"/>
                <w:sz w:val="18"/>
                <w:szCs w:val="18"/>
              </w:rPr>
              <w:t xml:space="preserve"> contact with children and or vulnerable adults)</w:t>
            </w:r>
          </w:p>
          <w:p w:rsidR="00892AB4" w:rsidRPr="00E80C36" w:rsidRDefault="00892AB4" w:rsidP="00B93438">
            <w:pPr>
              <w:rPr>
                <w:rFonts w:asciiTheme="minorHAnsi" w:hAnsiTheme="minorHAnsi"/>
                <w:sz w:val="18"/>
                <w:szCs w:val="18"/>
              </w:rPr>
            </w:pPr>
          </w:p>
        </w:tc>
        <w:tc>
          <w:tcPr>
            <w:tcW w:w="1417" w:type="dxa"/>
          </w:tcPr>
          <w:p w:rsidR="00892AB4" w:rsidRPr="00E80C36" w:rsidRDefault="00892AB4" w:rsidP="00E80C36">
            <w:pPr>
              <w:rPr>
                <w:rFonts w:asciiTheme="minorHAnsi" w:hAnsiTheme="minorHAnsi"/>
                <w:sz w:val="18"/>
                <w:szCs w:val="18"/>
              </w:rPr>
            </w:pPr>
          </w:p>
        </w:tc>
      </w:tr>
      <w:tr w:rsidR="00892AB4" w:rsidRPr="00E80C36" w:rsidTr="00892AB4">
        <w:trPr>
          <w:trHeight w:hRule="exact" w:val="3969"/>
        </w:trPr>
        <w:tc>
          <w:tcPr>
            <w:tcW w:w="2268" w:type="dxa"/>
          </w:tcPr>
          <w:p w:rsidR="00892AB4" w:rsidRPr="00B27B0D" w:rsidRDefault="00892AB4" w:rsidP="00E80C36">
            <w:pPr>
              <w:pStyle w:val="TableParagraph"/>
              <w:ind w:left="0"/>
              <w:rPr>
                <w:rFonts w:asciiTheme="minorHAnsi" w:hAnsiTheme="minorHAnsi"/>
                <w:b/>
                <w:sz w:val="18"/>
                <w:szCs w:val="18"/>
              </w:rPr>
            </w:pPr>
            <w:r w:rsidRPr="00B27B0D">
              <w:rPr>
                <w:rFonts w:asciiTheme="minorHAnsi" w:hAnsiTheme="minorHAnsi"/>
                <w:b/>
                <w:sz w:val="18"/>
                <w:szCs w:val="18"/>
              </w:rPr>
              <w:lastRenderedPageBreak/>
              <w:t>Staff Safeguarding Education</w:t>
            </w:r>
          </w:p>
        </w:tc>
        <w:tc>
          <w:tcPr>
            <w:tcW w:w="851" w:type="dxa"/>
          </w:tcPr>
          <w:p w:rsidR="00892AB4" w:rsidRPr="00E80C36" w:rsidRDefault="00892AB4" w:rsidP="00CA4755">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850" w:type="dxa"/>
          </w:tcPr>
          <w:p w:rsidR="00892AB4" w:rsidRPr="00E80C36" w:rsidRDefault="00892AB4" w:rsidP="00CA4755">
            <w:pPr>
              <w:jc w:val="center"/>
              <w:rPr>
                <w:rFonts w:asciiTheme="minorHAnsi" w:hAnsiTheme="minorHAnsi"/>
                <w:sz w:val="18"/>
                <w:szCs w:val="18"/>
              </w:rPr>
            </w:pPr>
          </w:p>
        </w:tc>
        <w:tc>
          <w:tcPr>
            <w:tcW w:w="3828" w:type="dxa"/>
          </w:tcPr>
          <w:p w:rsidR="00892AB4" w:rsidRDefault="002101D2" w:rsidP="00C66514">
            <w:pPr>
              <w:pStyle w:val="ListParagraph"/>
              <w:numPr>
                <w:ilvl w:val="0"/>
                <w:numId w:val="16"/>
              </w:numPr>
              <w:rPr>
                <w:rFonts w:asciiTheme="minorHAnsi" w:hAnsiTheme="minorHAnsi"/>
                <w:sz w:val="18"/>
                <w:szCs w:val="18"/>
              </w:rPr>
            </w:pPr>
            <w:r>
              <w:rPr>
                <w:rFonts w:asciiTheme="minorHAnsi" w:hAnsiTheme="minorHAnsi"/>
                <w:sz w:val="18"/>
                <w:szCs w:val="18"/>
              </w:rPr>
              <w:t xml:space="preserve">Staff not being able to deal </w:t>
            </w:r>
            <w:r w:rsidR="003F3FA0">
              <w:rPr>
                <w:rFonts w:asciiTheme="minorHAnsi" w:hAnsiTheme="minorHAnsi"/>
                <w:sz w:val="18"/>
                <w:szCs w:val="18"/>
              </w:rPr>
              <w:t>with safeguarding incidents. S</w:t>
            </w:r>
            <w:r>
              <w:rPr>
                <w:rFonts w:asciiTheme="minorHAnsi" w:hAnsiTheme="minorHAnsi"/>
                <w:sz w:val="18"/>
                <w:szCs w:val="18"/>
              </w:rPr>
              <w:t>taff unable to identify potential safeguarding episode which in turn could lead to serious safeguarding matter or risk to life could occur.</w:t>
            </w:r>
          </w:p>
          <w:p w:rsidR="00892AB4" w:rsidRDefault="00892AB4" w:rsidP="00892AB4">
            <w:pPr>
              <w:pStyle w:val="ListParagraph"/>
              <w:rPr>
                <w:rFonts w:asciiTheme="minorHAnsi" w:hAnsiTheme="minorHAnsi"/>
                <w:sz w:val="18"/>
                <w:szCs w:val="18"/>
              </w:rPr>
            </w:pPr>
            <w:r>
              <w:rPr>
                <w:rFonts w:asciiTheme="minorHAnsi" w:hAnsiTheme="minorHAnsi"/>
                <w:sz w:val="18"/>
                <w:szCs w:val="18"/>
              </w:rPr>
              <w:t xml:space="preserve"> </w:t>
            </w:r>
          </w:p>
          <w:p w:rsidR="00892AB4" w:rsidRPr="0090572A" w:rsidRDefault="00892AB4" w:rsidP="0090572A">
            <w:pPr>
              <w:rPr>
                <w:rFonts w:asciiTheme="minorHAnsi" w:hAnsiTheme="minorHAnsi"/>
                <w:sz w:val="18"/>
                <w:szCs w:val="18"/>
              </w:rPr>
            </w:pPr>
          </w:p>
          <w:p w:rsidR="00892AB4" w:rsidRPr="0090572A" w:rsidRDefault="00892AB4" w:rsidP="0090572A">
            <w:pPr>
              <w:rPr>
                <w:rFonts w:asciiTheme="minorHAnsi" w:hAnsiTheme="minorHAnsi"/>
                <w:sz w:val="18"/>
                <w:szCs w:val="18"/>
              </w:rPr>
            </w:pPr>
          </w:p>
        </w:tc>
        <w:tc>
          <w:tcPr>
            <w:tcW w:w="992" w:type="dxa"/>
          </w:tcPr>
          <w:p w:rsidR="00892AB4" w:rsidRPr="00E80C36" w:rsidRDefault="00892AB4" w:rsidP="00E80C36">
            <w:pPr>
              <w:rPr>
                <w:rFonts w:asciiTheme="minorHAnsi" w:hAnsiTheme="minorHAnsi"/>
                <w:sz w:val="18"/>
                <w:szCs w:val="18"/>
              </w:rPr>
            </w:pPr>
          </w:p>
        </w:tc>
        <w:tc>
          <w:tcPr>
            <w:tcW w:w="1417" w:type="dxa"/>
          </w:tcPr>
          <w:p w:rsidR="00892AB4" w:rsidRPr="00E80C36" w:rsidRDefault="00892AB4" w:rsidP="00E80C36">
            <w:pPr>
              <w:rPr>
                <w:rFonts w:asciiTheme="minorHAnsi" w:hAnsiTheme="minorHAnsi"/>
                <w:sz w:val="18"/>
                <w:szCs w:val="18"/>
              </w:rPr>
            </w:pPr>
          </w:p>
        </w:tc>
        <w:tc>
          <w:tcPr>
            <w:tcW w:w="3828" w:type="dxa"/>
          </w:tcPr>
          <w:p w:rsidR="00892AB4" w:rsidRDefault="00892AB4" w:rsidP="00510F55">
            <w:pPr>
              <w:pStyle w:val="ListParagraph"/>
              <w:numPr>
                <w:ilvl w:val="0"/>
                <w:numId w:val="12"/>
              </w:numPr>
              <w:ind w:left="426" w:hanging="284"/>
              <w:rPr>
                <w:rFonts w:asciiTheme="minorHAnsi" w:hAnsiTheme="minorHAnsi"/>
                <w:sz w:val="18"/>
                <w:szCs w:val="18"/>
              </w:rPr>
            </w:pPr>
            <w:r>
              <w:rPr>
                <w:rFonts w:asciiTheme="minorHAnsi" w:hAnsiTheme="minorHAnsi"/>
                <w:sz w:val="18"/>
                <w:szCs w:val="18"/>
              </w:rPr>
              <w:t xml:space="preserve">All individuals, if appropriate, to complete the FA’s Safeguarding Online Committee Members Course or SGC course – Refer to APPROPRIATE PERSONS MATRIX. </w:t>
            </w:r>
          </w:p>
          <w:p w:rsidR="00892AB4" w:rsidRDefault="00892AB4" w:rsidP="00FC7886">
            <w:pPr>
              <w:pStyle w:val="ListParagraph"/>
              <w:numPr>
                <w:ilvl w:val="0"/>
                <w:numId w:val="12"/>
              </w:numPr>
              <w:ind w:left="426" w:hanging="284"/>
              <w:rPr>
                <w:rFonts w:asciiTheme="minorHAnsi" w:hAnsiTheme="minorHAnsi"/>
                <w:sz w:val="18"/>
                <w:szCs w:val="18"/>
              </w:rPr>
            </w:pPr>
            <w:r>
              <w:rPr>
                <w:rFonts w:asciiTheme="minorHAnsi" w:hAnsiTheme="minorHAnsi"/>
                <w:sz w:val="18"/>
                <w:szCs w:val="18"/>
              </w:rPr>
              <w:t xml:space="preserve">The DSO to monitor expiry dates for the Safeguarding course for all staff and ensure recertification is completed in a timely manner. </w:t>
            </w:r>
          </w:p>
          <w:p w:rsidR="00892AB4" w:rsidRDefault="00892AB4" w:rsidP="00FC7886">
            <w:pPr>
              <w:pStyle w:val="ListParagraph"/>
              <w:numPr>
                <w:ilvl w:val="0"/>
                <w:numId w:val="12"/>
              </w:numPr>
              <w:ind w:left="426" w:hanging="284"/>
              <w:rPr>
                <w:rFonts w:asciiTheme="minorHAnsi" w:hAnsiTheme="minorHAnsi"/>
                <w:sz w:val="18"/>
                <w:szCs w:val="18"/>
              </w:rPr>
            </w:pPr>
            <w:r>
              <w:rPr>
                <w:rFonts w:asciiTheme="minorHAnsi" w:hAnsiTheme="minorHAnsi"/>
                <w:sz w:val="18"/>
                <w:szCs w:val="18"/>
              </w:rPr>
              <w:t xml:space="preserve">Regular staff meetings held to update on current Safeguarding legislation and best practice. </w:t>
            </w:r>
          </w:p>
          <w:p w:rsidR="00892AB4" w:rsidRDefault="00892AB4" w:rsidP="00FC7886">
            <w:pPr>
              <w:pStyle w:val="ListParagraph"/>
              <w:numPr>
                <w:ilvl w:val="0"/>
                <w:numId w:val="12"/>
              </w:numPr>
              <w:ind w:left="426" w:hanging="284"/>
              <w:rPr>
                <w:rFonts w:asciiTheme="minorHAnsi" w:hAnsiTheme="minorHAnsi"/>
                <w:sz w:val="18"/>
                <w:szCs w:val="18"/>
              </w:rPr>
            </w:pPr>
            <w:r>
              <w:rPr>
                <w:rFonts w:asciiTheme="minorHAnsi" w:hAnsiTheme="minorHAnsi"/>
                <w:sz w:val="18"/>
                <w:szCs w:val="18"/>
              </w:rPr>
              <w:t xml:space="preserve">Whistleblowing Policy to be included in all pre-activity correspondence. </w:t>
            </w:r>
          </w:p>
          <w:p w:rsidR="00892AB4" w:rsidRPr="00E80C36" w:rsidRDefault="00892AB4" w:rsidP="00892AB4">
            <w:pPr>
              <w:pStyle w:val="ListParagraph"/>
              <w:numPr>
                <w:ilvl w:val="0"/>
                <w:numId w:val="12"/>
              </w:numPr>
              <w:ind w:left="426" w:hanging="284"/>
              <w:rPr>
                <w:rFonts w:asciiTheme="minorHAnsi" w:hAnsiTheme="minorHAnsi"/>
                <w:sz w:val="18"/>
                <w:szCs w:val="18"/>
              </w:rPr>
            </w:pPr>
            <w:r>
              <w:rPr>
                <w:rFonts w:asciiTheme="minorHAnsi" w:hAnsiTheme="minorHAnsi"/>
                <w:sz w:val="18"/>
                <w:szCs w:val="18"/>
              </w:rPr>
              <w:t xml:space="preserve">Disclosures via the Whistleblowing policy to be managed using the WHISTLEBLOWING PROCESS and appropriate interventions actioned. </w:t>
            </w:r>
          </w:p>
        </w:tc>
        <w:tc>
          <w:tcPr>
            <w:tcW w:w="1417" w:type="dxa"/>
          </w:tcPr>
          <w:p w:rsidR="00892AB4" w:rsidRPr="00E80C36" w:rsidRDefault="00892AB4" w:rsidP="00E80C36">
            <w:pPr>
              <w:rPr>
                <w:rFonts w:asciiTheme="minorHAnsi" w:hAnsiTheme="minorHAnsi"/>
                <w:sz w:val="18"/>
                <w:szCs w:val="18"/>
              </w:rPr>
            </w:pPr>
          </w:p>
        </w:tc>
      </w:tr>
      <w:tr w:rsidR="00892AB4" w:rsidRPr="00E80C36" w:rsidTr="009C4681">
        <w:trPr>
          <w:trHeight w:hRule="exact" w:val="1840"/>
        </w:trPr>
        <w:tc>
          <w:tcPr>
            <w:tcW w:w="2268" w:type="dxa"/>
          </w:tcPr>
          <w:p w:rsidR="00892AB4" w:rsidRPr="00B27B0D" w:rsidRDefault="00892AB4" w:rsidP="00E80C36">
            <w:pPr>
              <w:pStyle w:val="TableParagraph"/>
              <w:ind w:left="0"/>
              <w:rPr>
                <w:rFonts w:asciiTheme="minorHAnsi" w:hAnsiTheme="minorHAnsi"/>
                <w:b/>
                <w:sz w:val="18"/>
                <w:szCs w:val="18"/>
              </w:rPr>
            </w:pPr>
            <w:r w:rsidRPr="00B27B0D">
              <w:rPr>
                <w:rFonts w:asciiTheme="minorHAnsi" w:hAnsiTheme="minorHAnsi"/>
                <w:b/>
                <w:sz w:val="18"/>
                <w:szCs w:val="18"/>
              </w:rPr>
              <w:t>Young Leaders involvement</w:t>
            </w:r>
          </w:p>
        </w:tc>
        <w:tc>
          <w:tcPr>
            <w:tcW w:w="851" w:type="dxa"/>
          </w:tcPr>
          <w:p w:rsidR="00892AB4" w:rsidRPr="00E80C36" w:rsidRDefault="00892AB4" w:rsidP="00CA4755">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850" w:type="dxa"/>
          </w:tcPr>
          <w:p w:rsidR="00892AB4" w:rsidRPr="00E80C36" w:rsidRDefault="00892AB4" w:rsidP="00CA4755">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3828" w:type="dxa"/>
          </w:tcPr>
          <w:p w:rsidR="002101D2" w:rsidRDefault="002101D2" w:rsidP="00892AB4">
            <w:pPr>
              <w:pStyle w:val="ListParagraph"/>
              <w:numPr>
                <w:ilvl w:val="0"/>
                <w:numId w:val="16"/>
              </w:numPr>
              <w:ind w:left="426" w:hanging="142"/>
              <w:rPr>
                <w:rFonts w:asciiTheme="minorHAnsi" w:hAnsiTheme="minorHAnsi"/>
                <w:sz w:val="18"/>
                <w:szCs w:val="18"/>
              </w:rPr>
            </w:pPr>
            <w:r>
              <w:rPr>
                <w:rFonts w:asciiTheme="minorHAnsi" w:hAnsiTheme="minorHAnsi"/>
                <w:sz w:val="18"/>
                <w:szCs w:val="18"/>
              </w:rPr>
              <w:t>Young leaders / people not aware of relevant safeguarding procedures</w:t>
            </w:r>
          </w:p>
          <w:p w:rsidR="00892AB4" w:rsidRDefault="00892AB4" w:rsidP="00892AB4">
            <w:pPr>
              <w:pStyle w:val="ListParagraph"/>
              <w:numPr>
                <w:ilvl w:val="0"/>
                <w:numId w:val="16"/>
              </w:numPr>
              <w:ind w:left="426" w:hanging="142"/>
              <w:rPr>
                <w:rFonts w:asciiTheme="minorHAnsi" w:hAnsiTheme="minorHAnsi"/>
                <w:sz w:val="18"/>
                <w:szCs w:val="18"/>
              </w:rPr>
            </w:pPr>
            <w:r>
              <w:rPr>
                <w:rFonts w:asciiTheme="minorHAnsi" w:hAnsiTheme="minorHAnsi"/>
                <w:sz w:val="18"/>
                <w:szCs w:val="18"/>
              </w:rPr>
              <w:t xml:space="preserve">Young </w:t>
            </w:r>
            <w:r w:rsidR="002101D2">
              <w:rPr>
                <w:rFonts w:asciiTheme="minorHAnsi" w:hAnsiTheme="minorHAnsi"/>
                <w:sz w:val="18"/>
                <w:szCs w:val="18"/>
              </w:rPr>
              <w:t xml:space="preserve">leaders/ </w:t>
            </w:r>
            <w:r>
              <w:rPr>
                <w:rFonts w:asciiTheme="minorHAnsi" w:hAnsiTheme="minorHAnsi"/>
                <w:sz w:val="18"/>
                <w:szCs w:val="18"/>
              </w:rPr>
              <w:t>people not following Safeguarding procedures</w:t>
            </w:r>
          </w:p>
          <w:p w:rsidR="002101D2" w:rsidRDefault="002101D2" w:rsidP="00892AB4">
            <w:pPr>
              <w:pStyle w:val="ListParagraph"/>
              <w:numPr>
                <w:ilvl w:val="0"/>
                <w:numId w:val="16"/>
              </w:numPr>
              <w:ind w:left="426" w:hanging="142"/>
              <w:rPr>
                <w:rFonts w:asciiTheme="minorHAnsi" w:hAnsiTheme="minorHAnsi"/>
                <w:sz w:val="18"/>
                <w:szCs w:val="18"/>
              </w:rPr>
            </w:pPr>
            <w:r>
              <w:rPr>
                <w:rFonts w:asciiTheme="minorHAnsi" w:hAnsiTheme="minorHAnsi"/>
                <w:sz w:val="18"/>
                <w:szCs w:val="18"/>
              </w:rPr>
              <w:t>Potentially leaving themselves and others at risk</w:t>
            </w:r>
          </w:p>
          <w:p w:rsidR="00892AB4" w:rsidRDefault="00892AB4" w:rsidP="00063FC4">
            <w:pPr>
              <w:pStyle w:val="ListParagraph"/>
              <w:ind w:left="426"/>
              <w:rPr>
                <w:rFonts w:asciiTheme="minorHAnsi" w:hAnsiTheme="minorHAnsi"/>
                <w:sz w:val="18"/>
                <w:szCs w:val="18"/>
              </w:rPr>
            </w:pPr>
          </w:p>
          <w:p w:rsidR="00892AB4" w:rsidRPr="00E80C36" w:rsidRDefault="00892AB4" w:rsidP="00E80C36">
            <w:pPr>
              <w:rPr>
                <w:rFonts w:asciiTheme="minorHAnsi" w:hAnsiTheme="minorHAnsi"/>
                <w:sz w:val="18"/>
                <w:szCs w:val="18"/>
              </w:rPr>
            </w:pPr>
          </w:p>
        </w:tc>
        <w:tc>
          <w:tcPr>
            <w:tcW w:w="992" w:type="dxa"/>
          </w:tcPr>
          <w:p w:rsidR="00892AB4" w:rsidRPr="00E80C36" w:rsidRDefault="00892AB4" w:rsidP="00E80C36">
            <w:pPr>
              <w:rPr>
                <w:rFonts w:asciiTheme="minorHAnsi" w:hAnsiTheme="minorHAnsi"/>
                <w:sz w:val="18"/>
                <w:szCs w:val="18"/>
              </w:rPr>
            </w:pPr>
          </w:p>
        </w:tc>
        <w:tc>
          <w:tcPr>
            <w:tcW w:w="1417" w:type="dxa"/>
          </w:tcPr>
          <w:p w:rsidR="00892AB4" w:rsidRPr="00E80C36" w:rsidRDefault="00892AB4" w:rsidP="00E80C36">
            <w:pPr>
              <w:rPr>
                <w:rFonts w:asciiTheme="minorHAnsi" w:hAnsiTheme="minorHAnsi"/>
                <w:sz w:val="18"/>
                <w:szCs w:val="18"/>
              </w:rPr>
            </w:pPr>
          </w:p>
        </w:tc>
        <w:tc>
          <w:tcPr>
            <w:tcW w:w="3828" w:type="dxa"/>
          </w:tcPr>
          <w:p w:rsidR="009C4681" w:rsidRDefault="009C4681" w:rsidP="009C4681">
            <w:pPr>
              <w:pStyle w:val="ListParagraph"/>
              <w:numPr>
                <w:ilvl w:val="0"/>
                <w:numId w:val="16"/>
              </w:numPr>
              <w:ind w:left="426" w:hanging="284"/>
              <w:rPr>
                <w:rFonts w:asciiTheme="minorHAnsi" w:hAnsiTheme="minorHAnsi"/>
                <w:sz w:val="18"/>
                <w:szCs w:val="18"/>
              </w:rPr>
            </w:pPr>
            <w:r>
              <w:rPr>
                <w:rFonts w:asciiTheme="minorHAnsi" w:hAnsiTheme="minorHAnsi"/>
                <w:sz w:val="18"/>
                <w:szCs w:val="18"/>
              </w:rPr>
              <w:t>Safeguarding procedures to be sent to all Young volunteers in advance of the activity taking place.</w:t>
            </w:r>
          </w:p>
          <w:p w:rsidR="009C4681" w:rsidRDefault="009C4681" w:rsidP="009C4681">
            <w:pPr>
              <w:pStyle w:val="ListParagraph"/>
              <w:numPr>
                <w:ilvl w:val="0"/>
                <w:numId w:val="16"/>
              </w:numPr>
              <w:ind w:left="426" w:hanging="284"/>
              <w:rPr>
                <w:rFonts w:asciiTheme="minorHAnsi" w:hAnsiTheme="minorHAnsi"/>
                <w:sz w:val="18"/>
                <w:szCs w:val="18"/>
              </w:rPr>
            </w:pPr>
            <w:r>
              <w:rPr>
                <w:rFonts w:asciiTheme="minorHAnsi" w:hAnsiTheme="minorHAnsi"/>
                <w:sz w:val="18"/>
                <w:szCs w:val="18"/>
              </w:rPr>
              <w:t xml:space="preserve">All YP to be contacted prior to the event to discuss the safeguarding procedures. </w:t>
            </w:r>
          </w:p>
          <w:p w:rsidR="00892AB4" w:rsidRPr="002101D2" w:rsidRDefault="009C4681" w:rsidP="009C4681">
            <w:pPr>
              <w:pStyle w:val="ListParagraph"/>
              <w:numPr>
                <w:ilvl w:val="0"/>
                <w:numId w:val="16"/>
              </w:numPr>
              <w:ind w:left="426" w:hanging="284"/>
              <w:rPr>
                <w:rFonts w:asciiTheme="minorHAnsi" w:hAnsiTheme="minorHAnsi"/>
                <w:sz w:val="18"/>
                <w:szCs w:val="18"/>
              </w:rPr>
            </w:pPr>
            <w:r>
              <w:rPr>
                <w:rFonts w:asciiTheme="minorHAnsi" w:hAnsiTheme="minorHAnsi"/>
                <w:sz w:val="18"/>
                <w:szCs w:val="18"/>
              </w:rPr>
              <w:t xml:space="preserve">All adults to be briefing on procedure to follow is safeguarding procedures are breached. </w:t>
            </w:r>
          </w:p>
        </w:tc>
        <w:tc>
          <w:tcPr>
            <w:tcW w:w="1417" w:type="dxa"/>
          </w:tcPr>
          <w:p w:rsidR="00892AB4" w:rsidRPr="00E80C36" w:rsidRDefault="00892AB4" w:rsidP="00E80C36">
            <w:pPr>
              <w:rPr>
                <w:rFonts w:asciiTheme="minorHAnsi" w:hAnsiTheme="minorHAnsi"/>
                <w:sz w:val="18"/>
                <w:szCs w:val="18"/>
              </w:rPr>
            </w:pPr>
          </w:p>
        </w:tc>
      </w:tr>
      <w:tr w:rsidR="00892AB4" w:rsidRPr="00E80C36" w:rsidTr="009C4681">
        <w:trPr>
          <w:trHeight w:hRule="exact" w:val="1838"/>
        </w:trPr>
        <w:tc>
          <w:tcPr>
            <w:tcW w:w="2268" w:type="dxa"/>
          </w:tcPr>
          <w:p w:rsidR="00892AB4" w:rsidRPr="00B27B0D" w:rsidRDefault="00892AB4" w:rsidP="00E80C36">
            <w:pPr>
              <w:pStyle w:val="TableParagraph"/>
              <w:ind w:left="0" w:right="863"/>
              <w:rPr>
                <w:rFonts w:asciiTheme="minorHAnsi" w:hAnsiTheme="minorHAnsi"/>
                <w:b/>
                <w:sz w:val="18"/>
                <w:szCs w:val="18"/>
              </w:rPr>
            </w:pPr>
            <w:r w:rsidRPr="00B27B0D">
              <w:rPr>
                <w:rFonts w:asciiTheme="minorHAnsi" w:hAnsiTheme="minorHAnsi"/>
                <w:b/>
                <w:sz w:val="18"/>
                <w:szCs w:val="18"/>
              </w:rPr>
              <w:t>Suitability of Changing facilities</w:t>
            </w:r>
          </w:p>
        </w:tc>
        <w:tc>
          <w:tcPr>
            <w:tcW w:w="851" w:type="dxa"/>
          </w:tcPr>
          <w:p w:rsidR="00892AB4" w:rsidRPr="00E80C36" w:rsidRDefault="00892AB4" w:rsidP="00CA4755">
            <w:pPr>
              <w:jc w:val="center"/>
              <w:rPr>
                <w:rFonts w:asciiTheme="minorHAnsi" w:hAnsiTheme="minorHAnsi"/>
                <w:sz w:val="18"/>
                <w:szCs w:val="18"/>
              </w:rPr>
            </w:pPr>
          </w:p>
        </w:tc>
        <w:tc>
          <w:tcPr>
            <w:tcW w:w="850" w:type="dxa"/>
          </w:tcPr>
          <w:p w:rsidR="00892AB4" w:rsidRPr="00E80C36" w:rsidRDefault="00892AB4" w:rsidP="00CA4755">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3828" w:type="dxa"/>
          </w:tcPr>
          <w:p w:rsidR="00892AB4" w:rsidRDefault="00892AB4" w:rsidP="00892AB4">
            <w:pPr>
              <w:pStyle w:val="ListParagraph"/>
              <w:numPr>
                <w:ilvl w:val="0"/>
                <w:numId w:val="16"/>
              </w:numPr>
              <w:ind w:left="426" w:hanging="142"/>
              <w:rPr>
                <w:rFonts w:asciiTheme="minorHAnsi" w:hAnsiTheme="minorHAnsi"/>
                <w:sz w:val="18"/>
                <w:szCs w:val="18"/>
              </w:rPr>
            </w:pPr>
            <w:r>
              <w:rPr>
                <w:rFonts w:asciiTheme="minorHAnsi" w:hAnsiTheme="minorHAnsi"/>
                <w:sz w:val="18"/>
                <w:szCs w:val="18"/>
              </w:rPr>
              <w:t xml:space="preserve">Separate Changing Room space or changing room schedule not in place to accommodate males and females and adults and children under the age of 18. </w:t>
            </w:r>
          </w:p>
          <w:p w:rsidR="00892AB4" w:rsidRDefault="00892AB4" w:rsidP="00892AB4">
            <w:pPr>
              <w:pStyle w:val="ListParagraph"/>
              <w:numPr>
                <w:ilvl w:val="0"/>
                <w:numId w:val="16"/>
              </w:numPr>
              <w:ind w:left="426" w:hanging="142"/>
              <w:rPr>
                <w:rFonts w:asciiTheme="minorHAnsi" w:hAnsiTheme="minorHAnsi"/>
                <w:sz w:val="18"/>
                <w:szCs w:val="18"/>
              </w:rPr>
            </w:pPr>
            <w:r>
              <w:rPr>
                <w:rFonts w:asciiTheme="minorHAnsi" w:hAnsiTheme="minorHAnsi"/>
                <w:sz w:val="18"/>
                <w:szCs w:val="18"/>
              </w:rPr>
              <w:t>Adults being allowed to change in the same space as children.</w:t>
            </w:r>
          </w:p>
          <w:p w:rsidR="00892AB4" w:rsidRPr="00063FC4" w:rsidRDefault="00892AB4" w:rsidP="00063FC4">
            <w:pPr>
              <w:pStyle w:val="ListParagraph"/>
              <w:numPr>
                <w:ilvl w:val="0"/>
                <w:numId w:val="16"/>
              </w:numPr>
              <w:ind w:left="426" w:hanging="142"/>
              <w:rPr>
                <w:rFonts w:asciiTheme="minorHAnsi" w:hAnsiTheme="minorHAnsi"/>
                <w:sz w:val="18"/>
                <w:szCs w:val="18"/>
              </w:rPr>
            </w:pPr>
            <w:r>
              <w:rPr>
                <w:rFonts w:asciiTheme="minorHAnsi" w:hAnsiTheme="minorHAnsi"/>
                <w:sz w:val="18"/>
                <w:szCs w:val="18"/>
              </w:rPr>
              <w:t>No provision to allow males and females to changing independently</w:t>
            </w:r>
            <w:r w:rsidR="004A59C8">
              <w:rPr>
                <w:rFonts w:asciiTheme="minorHAnsi" w:hAnsiTheme="minorHAnsi"/>
                <w:sz w:val="18"/>
                <w:szCs w:val="18"/>
              </w:rPr>
              <w:t>.</w:t>
            </w:r>
          </w:p>
        </w:tc>
        <w:tc>
          <w:tcPr>
            <w:tcW w:w="992" w:type="dxa"/>
          </w:tcPr>
          <w:p w:rsidR="00892AB4" w:rsidRPr="00E80C36" w:rsidRDefault="00892AB4" w:rsidP="00E80C36">
            <w:pPr>
              <w:rPr>
                <w:rFonts w:asciiTheme="minorHAnsi" w:hAnsiTheme="minorHAnsi"/>
                <w:sz w:val="18"/>
                <w:szCs w:val="18"/>
              </w:rPr>
            </w:pPr>
          </w:p>
        </w:tc>
        <w:tc>
          <w:tcPr>
            <w:tcW w:w="1417" w:type="dxa"/>
          </w:tcPr>
          <w:p w:rsidR="00892AB4" w:rsidRPr="00E80C36" w:rsidRDefault="00892AB4" w:rsidP="00E80C36">
            <w:pPr>
              <w:rPr>
                <w:rFonts w:asciiTheme="minorHAnsi" w:hAnsiTheme="minorHAnsi"/>
                <w:sz w:val="18"/>
                <w:szCs w:val="18"/>
              </w:rPr>
            </w:pPr>
          </w:p>
        </w:tc>
        <w:tc>
          <w:tcPr>
            <w:tcW w:w="3828" w:type="dxa"/>
          </w:tcPr>
          <w:p w:rsidR="009C4681" w:rsidRDefault="0038559A" w:rsidP="009C4681">
            <w:pPr>
              <w:pStyle w:val="ListParagraph"/>
              <w:numPr>
                <w:ilvl w:val="0"/>
                <w:numId w:val="16"/>
              </w:numPr>
              <w:ind w:left="426" w:hanging="284"/>
              <w:rPr>
                <w:rFonts w:asciiTheme="minorHAnsi" w:hAnsiTheme="minorHAnsi"/>
                <w:sz w:val="18"/>
                <w:szCs w:val="18"/>
              </w:rPr>
            </w:pPr>
            <w:r>
              <w:rPr>
                <w:rFonts w:asciiTheme="minorHAnsi" w:hAnsiTheme="minorHAnsi"/>
                <w:sz w:val="18"/>
                <w:szCs w:val="18"/>
              </w:rPr>
              <w:t xml:space="preserve">Health and Safety Checklist </w:t>
            </w:r>
            <w:r w:rsidR="00063FC4">
              <w:rPr>
                <w:rFonts w:asciiTheme="minorHAnsi" w:hAnsiTheme="minorHAnsi"/>
                <w:sz w:val="18"/>
                <w:szCs w:val="18"/>
              </w:rPr>
              <w:t>to be undertaken</w:t>
            </w:r>
            <w:r w:rsidR="009C4681">
              <w:rPr>
                <w:rFonts w:asciiTheme="minorHAnsi" w:hAnsiTheme="minorHAnsi"/>
                <w:sz w:val="18"/>
                <w:szCs w:val="18"/>
              </w:rPr>
              <w:t xml:space="preserve">. </w:t>
            </w:r>
          </w:p>
          <w:p w:rsidR="009C4681" w:rsidRPr="009C4681" w:rsidRDefault="009C4681" w:rsidP="009C4681">
            <w:pPr>
              <w:pStyle w:val="ListParagraph"/>
              <w:numPr>
                <w:ilvl w:val="0"/>
                <w:numId w:val="16"/>
              </w:numPr>
              <w:ind w:left="426" w:hanging="284"/>
              <w:rPr>
                <w:rFonts w:asciiTheme="minorHAnsi" w:hAnsiTheme="minorHAnsi"/>
                <w:sz w:val="18"/>
                <w:szCs w:val="18"/>
              </w:rPr>
            </w:pPr>
            <w:r>
              <w:rPr>
                <w:rFonts w:asciiTheme="minorHAnsi" w:hAnsiTheme="minorHAnsi"/>
                <w:sz w:val="18"/>
                <w:szCs w:val="18"/>
              </w:rPr>
              <w:t xml:space="preserve">Rota schedule to be put in place to ensure no U18 is changing at the same time as an adult and no female is changing in the same space as a men. </w:t>
            </w:r>
          </w:p>
          <w:p w:rsidR="00063FC4" w:rsidRPr="009C4681" w:rsidRDefault="009C4681" w:rsidP="009C4681">
            <w:pPr>
              <w:pStyle w:val="ListParagraph"/>
              <w:numPr>
                <w:ilvl w:val="0"/>
                <w:numId w:val="16"/>
              </w:numPr>
              <w:ind w:left="426" w:hanging="284"/>
              <w:rPr>
                <w:rFonts w:asciiTheme="minorHAnsi" w:hAnsiTheme="minorHAnsi"/>
                <w:sz w:val="18"/>
                <w:szCs w:val="18"/>
              </w:rPr>
            </w:pPr>
            <w:r>
              <w:rPr>
                <w:rFonts w:asciiTheme="minorHAnsi" w:hAnsiTheme="minorHAnsi"/>
                <w:sz w:val="18"/>
                <w:szCs w:val="18"/>
              </w:rPr>
              <w:t>If only one U18, a separate changing area (office space, inside toilet etc.) to be provided.</w:t>
            </w:r>
          </w:p>
          <w:p w:rsidR="00063FC4" w:rsidRPr="00063FC4" w:rsidRDefault="00063FC4" w:rsidP="009C4681"/>
          <w:p w:rsidR="00063FC4" w:rsidRPr="00063FC4" w:rsidRDefault="00063FC4" w:rsidP="009C4681">
            <w:pPr>
              <w:ind w:left="426" w:hanging="284"/>
            </w:pPr>
          </w:p>
          <w:p w:rsidR="00063FC4" w:rsidRPr="00063FC4" w:rsidRDefault="00063FC4" w:rsidP="009C4681">
            <w:pPr>
              <w:ind w:left="426" w:hanging="284"/>
            </w:pPr>
          </w:p>
          <w:p w:rsidR="00892AB4" w:rsidRPr="00063FC4" w:rsidRDefault="00892AB4" w:rsidP="009C4681">
            <w:pPr>
              <w:ind w:left="426" w:hanging="284"/>
            </w:pPr>
          </w:p>
        </w:tc>
        <w:tc>
          <w:tcPr>
            <w:tcW w:w="1417" w:type="dxa"/>
          </w:tcPr>
          <w:p w:rsidR="00892AB4" w:rsidRPr="00E80C36" w:rsidRDefault="00892AB4" w:rsidP="00E80C36">
            <w:pPr>
              <w:rPr>
                <w:rFonts w:asciiTheme="minorHAnsi" w:hAnsiTheme="minorHAnsi"/>
                <w:sz w:val="18"/>
                <w:szCs w:val="18"/>
              </w:rPr>
            </w:pPr>
          </w:p>
        </w:tc>
      </w:tr>
      <w:tr w:rsidR="00892AB4" w:rsidRPr="00E80C36" w:rsidTr="001F1232">
        <w:trPr>
          <w:trHeight w:hRule="exact" w:val="2701"/>
        </w:trPr>
        <w:tc>
          <w:tcPr>
            <w:tcW w:w="2268" w:type="dxa"/>
          </w:tcPr>
          <w:p w:rsidR="00892AB4" w:rsidRPr="00B27B0D" w:rsidRDefault="00892AB4" w:rsidP="00E80C36">
            <w:pPr>
              <w:pStyle w:val="TableParagraph"/>
              <w:ind w:left="0"/>
              <w:rPr>
                <w:rFonts w:asciiTheme="minorHAnsi" w:hAnsiTheme="minorHAnsi"/>
                <w:b/>
                <w:sz w:val="18"/>
                <w:szCs w:val="18"/>
              </w:rPr>
            </w:pPr>
            <w:r w:rsidRPr="00B27B0D">
              <w:rPr>
                <w:rFonts w:asciiTheme="minorHAnsi" w:hAnsiTheme="minorHAnsi"/>
                <w:b/>
                <w:sz w:val="18"/>
                <w:szCs w:val="18"/>
              </w:rPr>
              <w:t xml:space="preserve"> Toilets provision + procedure </w:t>
            </w:r>
          </w:p>
        </w:tc>
        <w:tc>
          <w:tcPr>
            <w:tcW w:w="851" w:type="dxa"/>
          </w:tcPr>
          <w:p w:rsidR="00892AB4" w:rsidRPr="00E80C36" w:rsidRDefault="00892AB4" w:rsidP="00CA4755">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850" w:type="dxa"/>
          </w:tcPr>
          <w:p w:rsidR="00892AB4" w:rsidRPr="00E80C36" w:rsidRDefault="00892AB4" w:rsidP="00CA4755">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3828" w:type="dxa"/>
          </w:tcPr>
          <w:p w:rsidR="00892AB4" w:rsidRDefault="00063FC4" w:rsidP="009C4681">
            <w:pPr>
              <w:pStyle w:val="ListParagraph"/>
              <w:numPr>
                <w:ilvl w:val="0"/>
                <w:numId w:val="17"/>
              </w:numPr>
              <w:ind w:left="426" w:hanging="142"/>
              <w:rPr>
                <w:rFonts w:asciiTheme="minorHAnsi" w:hAnsiTheme="minorHAnsi"/>
                <w:sz w:val="18"/>
                <w:szCs w:val="18"/>
              </w:rPr>
            </w:pPr>
            <w:r>
              <w:rPr>
                <w:rFonts w:asciiTheme="minorHAnsi" w:hAnsiTheme="minorHAnsi"/>
                <w:sz w:val="18"/>
                <w:szCs w:val="18"/>
              </w:rPr>
              <w:t>The possibility that children and adults may need to use the same toilet facilities</w:t>
            </w:r>
          </w:p>
          <w:p w:rsidR="00063FC4" w:rsidRDefault="00063FC4" w:rsidP="009C4681">
            <w:pPr>
              <w:pStyle w:val="ListParagraph"/>
              <w:numPr>
                <w:ilvl w:val="0"/>
                <w:numId w:val="17"/>
              </w:numPr>
              <w:ind w:left="426" w:hanging="142"/>
              <w:rPr>
                <w:rFonts w:asciiTheme="minorHAnsi" w:hAnsiTheme="minorHAnsi"/>
                <w:sz w:val="18"/>
                <w:szCs w:val="18"/>
              </w:rPr>
            </w:pPr>
            <w:r>
              <w:rPr>
                <w:rFonts w:asciiTheme="minorHAnsi" w:hAnsiTheme="minorHAnsi"/>
                <w:sz w:val="18"/>
                <w:szCs w:val="18"/>
              </w:rPr>
              <w:t>A large family event may require the need for nappy changing facilities</w:t>
            </w:r>
          </w:p>
          <w:p w:rsidR="003F3FA0" w:rsidRPr="00063FC4" w:rsidRDefault="003F3FA0" w:rsidP="009C4681">
            <w:pPr>
              <w:pStyle w:val="ListParagraph"/>
              <w:numPr>
                <w:ilvl w:val="0"/>
                <w:numId w:val="17"/>
              </w:numPr>
              <w:ind w:left="426" w:hanging="142"/>
              <w:rPr>
                <w:rFonts w:asciiTheme="minorHAnsi" w:hAnsiTheme="minorHAnsi"/>
                <w:sz w:val="18"/>
                <w:szCs w:val="18"/>
              </w:rPr>
            </w:pPr>
            <w:r>
              <w:rPr>
                <w:rFonts w:asciiTheme="minorHAnsi" w:hAnsiTheme="minorHAnsi"/>
                <w:sz w:val="18"/>
                <w:szCs w:val="18"/>
              </w:rPr>
              <w:t xml:space="preserve">Toilets not being in view to the public and children potentially not being in sight of adults. </w:t>
            </w:r>
          </w:p>
        </w:tc>
        <w:tc>
          <w:tcPr>
            <w:tcW w:w="992" w:type="dxa"/>
          </w:tcPr>
          <w:p w:rsidR="00892AB4" w:rsidRPr="00E80C36" w:rsidRDefault="00892AB4" w:rsidP="00E80C36">
            <w:pPr>
              <w:rPr>
                <w:rFonts w:asciiTheme="minorHAnsi" w:hAnsiTheme="minorHAnsi"/>
                <w:sz w:val="18"/>
                <w:szCs w:val="18"/>
              </w:rPr>
            </w:pPr>
          </w:p>
        </w:tc>
        <w:tc>
          <w:tcPr>
            <w:tcW w:w="1417" w:type="dxa"/>
          </w:tcPr>
          <w:p w:rsidR="00892AB4" w:rsidRPr="00E80C36" w:rsidRDefault="00892AB4" w:rsidP="00E80C36">
            <w:pPr>
              <w:rPr>
                <w:rFonts w:asciiTheme="minorHAnsi" w:hAnsiTheme="minorHAnsi"/>
                <w:sz w:val="18"/>
                <w:szCs w:val="18"/>
              </w:rPr>
            </w:pPr>
          </w:p>
        </w:tc>
        <w:tc>
          <w:tcPr>
            <w:tcW w:w="3828" w:type="dxa"/>
          </w:tcPr>
          <w:p w:rsidR="001F1232" w:rsidRDefault="001F1232" w:rsidP="001F1232">
            <w:pPr>
              <w:pStyle w:val="ListParagraph"/>
              <w:numPr>
                <w:ilvl w:val="0"/>
                <w:numId w:val="17"/>
              </w:numPr>
              <w:ind w:left="426" w:hanging="284"/>
              <w:rPr>
                <w:rFonts w:asciiTheme="minorHAnsi" w:hAnsiTheme="minorHAnsi"/>
                <w:sz w:val="18"/>
                <w:szCs w:val="18"/>
              </w:rPr>
            </w:pPr>
            <w:r>
              <w:rPr>
                <w:rFonts w:asciiTheme="minorHAnsi" w:hAnsiTheme="minorHAnsi"/>
                <w:sz w:val="18"/>
                <w:szCs w:val="18"/>
              </w:rPr>
              <w:t xml:space="preserve">Information desks to be set up where the toilets are in view. </w:t>
            </w:r>
          </w:p>
          <w:p w:rsidR="00892AB4" w:rsidRPr="001F1232" w:rsidRDefault="001F1232" w:rsidP="001F1232">
            <w:pPr>
              <w:pStyle w:val="ListParagraph"/>
              <w:numPr>
                <w:ilvl w:val="0"/>
                <w:numId w:val="17"/>
              </w:numPr>
              <w:ind w:left="426" w:hanging="284"/>
              <w:rPr>
                <w:rFonts w:asciiTheme="minorHAnsi" w:hAnsiTheme="minorHAnsi"/>
                <w:sz w:val="18"/>
                <w:szCs w:val="18"/>
              </w:rPr>
            </w:pPr>
            <w:r>
              <w:rPr>
                <w:rFonts w:asciiTheme="minorHAnsi" w:hAnsiTheme="minorHAnsi"/>
                <w:sz w:val="18"/>
                <w:szCs w:val="18"/>
              </w:rPr>
              <w:t xml:space="preserve">‘Toilet Marshalls’ to be put in place if appropriate (i.e. size of the event) </w:t>
            </w:r>
          </w:p>
          <w:p w:rsidR="001F1232" w:rsidRDefault="001F1232" w:rsidP="009C4681">
            <w:pPr>
              <w:pStyle w:val="ListParagraph"/>
              <w:numPr>
                <w:ilvl w:val="0"/>
                <w:numId w:val="17"/>
              </w:numPr>
              <w:ind w:left="426" w:hanging="284"/>
              <w:rPr>
                <w:rFonts w:asciiTheme="minorHAnsi" w:hAnsiTheme="minorHAnsi"/>
                <w:sz w:val="18"/>
                <w:szCs w:val="18"/>
              </w:rPr>
            </w:pPr>
            <w:r>
              <w:rPr>
                <w:rFonts w:asciiTheme="minorHAnsi" w:hAnsiTheme="minorHAnsi"/>
                <w:sz w:val="18"/>
                <w:szCs w:val="18"/>
              </w:rPr>
              <w:t xml:space="preserve">Toilet procedure to be communicated to all staff (children to go to the toilet in pairs). </w:t>
            </w:r>
          </w:p>
          <w:p w:rsidR="001F1232" w:rsidRDefault="001F1232" w:rsidP="009C4681">
            <w:pPr>
              <w:pStyle w:val="ListParagraph"/>
              <w:numPr>
                <w:ilvl w:val="0"/>
                <w:numId w:val="17"/>
              </w:numPr>
              <w:ind w:left="426" w:hanging="284"/>
              <w:rPr>
                <w:rFonts w:asciiTheme="minorHAnsi" w:hAnsiTheme="minorHAnsi"/>
                <w:sz w:val="18"/>
                <w:szCs w:val="18"/>
              </w:rPr>
            </w:pPr>
            <w:r>
              <w:rPr>
                <w:rFonts w:asciiTheme="minorHAnsi" w:hAnsiTheme="minorHAnsi"/>
                <w:sz w:val="18"/>
                <w:szCs w:val="18"/>
              </w:rPr>
              <w:t>In any given situation, one adult to note the time that the children go to the toilet and investigate any delays.</w:t>
            </w:r>
          </w:p>
          <w:p w:rsidR="001F1232" w:rsidRPr="00063FC4" w:rsidRDefault="001F1232" w:rsidP="009C4681">
            <w:pPr>
              <w:pStyle w:val="ListParagraph"/>
              <w:numPr>
                <w:ilvl w:val="0"/>
                <w:numId w:val="17"/>
              </w:numPr>
              <w:ind w:left="426" w:hanging="284"/>
              <w:rPr>
                <w:rFonts w:asciiTheme="minorHAnsi" w:hAnsiTheme="minorHAnsi"/>
                <w:sz w:val="18"/>
                <w:szCs w:val="18"/>
              </w:rPr>
            </w:pPr>
            <w:r>
              <w:rPr>
                <w:rFonts w:asciiTheme="minorHAnsi" w:hAnsiTheme="minorHAnsi"/>
                <w:sz w:val="18"/>
                <w:szCs w:val="18"/>
              </w:rPr>
              <w:t xml:space="preserve">Baby Change facilities to be provided and signposted. </w:t>
            </w:r>
          </w:p>
        </w:tc>
        <w:tc>
          <w:tcPr>
            <w:tcW w:w="1417" w:type="dxa"/>
          </w:tcPr>
          <w:p w:rsidR="00892AB4" w:rsidRPr="00E80C36" w:rsidRDefault="00892AB4" w:rsidP="00E80C36">
            <w:pPr>
              <w:rPr>
                <w:rFonts w:asciiTheme="minorHAnsi" w:hAnsiTheme="minorHAnsi"/>
                <w:sz w:val="18"/>
                <w:szCs w:val="18"/>
              </w:rPr>
            </w:pPr>
          </w:p>
        </w:tc>
      </w:tr>
      <w:tr w:rsidR="00892AB4" w:rsidRPr="00E80C36" w:rsidTr="00892AB4">
        <w:trPr>
          <w:trHeight w:hRule="exact" w:val="1191"/>
        </w:trPr>
        <w:tc>
          <w:tcPr>
            <w:tcW w:w="2268" w:type="dxa"/>
          </w:tcPr>
          <w:p w:rsidR="00892AB4" w:rsidRPr="00B27B0D" w:rsidRDefault="00892AB4" w:rsidP="00E80C36">
            <w:pPr>
              <w:pStyle w:val="TableParagraph"/>
              <w:ind w:left="0"/>
              <w:rPr>
                <w:rFonts w:asciiTheme="minorHAnsi" w:hAnsiTheme="minorHAnsi"/>
                <w:b/>
                <w:sz w:val="18"/>
                <w:szCs w:val="18"/>
              </w:rPr>
            </w:pPr>
            <w:r w:rsidRPr="00B27B0D">
              <w:rPr>
                <w:rFonts w:asciiTheme="minorHAnsi" w:hAnsiTheme="minorHAnsi"/>
                <w:b/>
                <w:sz w:val="18"/>
                <w:szCs w:val="18"/>
              </w:rPr>
              <w:lastRenderedPageBreak/>
              <w:t>Relevant Insurance is in place</w:t>
            </w:r>
          </w:p>
        </w:tc>
        <w:tc>
          <w:tcPr>
            <w:tcW w:w="851" w:type="dxa"/>
          </w:tcPr>
          <w:p w:rsidR="00892AB4" w:rsidRPr="00E80C36" w:rsidRDefault="00892AB4" w:rsidP="00CA4755">
            <w:pPr>
              <w:jc w:val="center"/>
              <w:rPr>
                <w:rFonts w:asciiTheme="minorHAnsi" w:hAnsiTheme="minorHAnsi"/>
                <w:sz w:val="18"/>
                <w:szCs w:val="18"/>
              </w:rPr>
            </w:pPr>
          </w:p>
        </w:tc>
        <w:tc>
          <w:tcPr>
            <w:tcW w:w="850" w:type="dxa"/>
          </w:tcPr>
          <w:p w:rsidR="00892AB4" w:rsidRPr="00E80C36" w:rsidRDefault="00892AB4" w:rsidP="00CA4755">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3828" w:type="dxa"/>
          </w:tcPr>
          <w:p w:rsidR="00892AB4" w:rsidRPr="00F04080" w:rsidRDefault="002101D2" w:rsidP="009C4681">
            <w:pPr>
              <w:pStyle w:val="ListParagraph"/>
              <w:numPr>
                <w:ilvl w:val="0"/>
                <w:numId w:val="23"/>
              </w:numPr>
              <w:ind w:left="426" w:hanging="142"/>
              <w:rPr>
                <w:rFonts w:asciiTheme="minorHAnsi" w:hAnsiTheme="minorHAnsi"/>
                <w:sz w:val="18"/>
                <w:szCs w:val="18"/>
              </w:rPr>
            </w:pPr>
            <w:r>
              <w:rPr>
                <w:rFonts w:asciiTheme="minorHAnsi" w:hAnsiTheme="minorHAnsi"/>
                <w:sz w:val="18"/>
                <w:szCs w:val="18"/>
              </w:rPr>
              <w:t>Inadequate or no insurance leaves everyone involved in any event at risk for liability and any legalities this incurs</w:t>
            </w:r>
          </w:p>
        </w:tc>
        <w:tc>
          <w:tcPr>
            <w:tcW w:w="992" w:type="dxa"/>
          </w:tcPr>
          <w:p w:rsidR="00892AB4" w:rsidRPr="00E80C36" w:rsidRDefault="00892AB4" w:rsidP="00E80C36">
            <w:pPr>
              <w:rPr>
                <w:rFonts w:asciiTheme="minorHAnsi" w:hAnsiTheme="minorHAnsi"/>
                <w:sz w:val="18"/>
                <w:szCs w:val="18"/>
              </w:rPr>
            </w:pPr>
          </w:p>
        </w:tc>
        <w:tc>
          <w:tcPr>
            <w:tcW w:w="1417" w:type="dxa"/>
          </w:tcPr>
          <w:p w:rsidR="00892AB4" w:rsidRPr="00E80C36" w:rsidRDefault="00892AB4" w:rsidP="00E80C36">
            <w:pPr>
              <w:rPr>
                <w:rFonts w:asciiTheme="minorHAnsi" w:hAnsiTheme="minorHAnsi"/>
                <w:sz w:val="18"/>
                <w:szCs w:val="18"/>
              </w:rPr>
            </w:pPr>
          </w:p>
        </w:tc>
        <w:tc>
          <w:tcPr>
            <w:tcW w:w="3828" w:type="dxa"/>
          </w:tcPr>
          <w:p w:rsidR="00892AB4" w:rsidRDefault="0034624B" w:rsidP="009C4681">
            <w:pPr>
              <w:pStyle w:val="ListParagraph"/>
              <w:numPr>
                <w:ilvl w:val="0"/>
                <w:numId w:val="22"/>
              </w:numPr>
              <w:ind w:left="426" w:hanging="284"/>
              <w:rPr>
                <w:rFonts w:asciiTheme="minorHAnsi" w:hAnsiTheme="minorHAnsi"/>
                <w:sz w:val="18"/>
                <w:szCs w:val="18"/>
              </w:rPr>
            </w:pPr>
            <w:r>
              <w:rPr>
                <w:rFonts w:asciiTheme="minorHAnsi" w:hAnsiTheme="minorHAnsi"/>
                <w:sz w:val="18"/>
                <w:szCs w:val="18"/>
              </w:rPr>
              <w:t xml:space="preserve">Evidence of Insurance certificate </w:t>
            </w:r>
          </w:p>
          <w:p w:rsidR="006B1468" w:rsidRPr="0034624B" w:rsidRDefault="006B1468" w:rsidP="009C4681">
            <w:pPr>
              <w:pStyle w:val="ListParagraph"/>
              <w:ind w:left="426" w:hanging="284"/>
              <w:rPr>
                <w:rFonts w:asciiTheme="minorHAnsi" w:hAnsiTheme="minorHAnsi"/>
                <w:sz w:val="18"/>
                <w:szCs w:val="18"/>
              </w:rPr>
            </w:pPr>
          </w:p>
        </w:tc>
        <w:tc>
          <w:tcPr>
            <w:tcW w:w="1417" w:type="dxa"/>
          </w:tcPr>
          <w:p w:rsidR="00892AB4" w:rsidRPr="00E80C36" w:rsidRDefault="00892AB4" w:rsidP="00E80C36">
            <w:pPr>
              <w:rPr>
                <w:rFonts w:asciiTheme="minorHAnsi" w:hAnsiTheme="minorHAnsi"/>
                <w:sz w:val="18"/>
                <w:szCs w:val="18"/>
              </w:rPr>
            </w:pPr>
          </w:p>
        </w:tc>
      </w:tr>
      <w:tr w:rsidR="00892AB4" w:rsidRPr="00E80C36" w:rsidTr="001F1232">
        <w:trPr>
          <w:trHeight w:hRule="exact" w:val="3062"/>
        </w:trPr>
        <w:tc>
          <w:tcPr>
            <w:tcW w:w="2268" w:type="dxa"/>
          </w:tcPr>
          <w:p w:rsidR="00892AB4" w:rsidRPr="00B27B0D" w:rsidRDefault="00892AB4" w:rsidP="00E80C36">
            <w:pPr>
              <w:pStyle w:val="TableParagraph"/>
              <w:ind w:left="0"/>
              <w:rPr>
                <w:rFonts w:asciiTheme="minorHAnsi" w:hAnsiTheme="minorHAnsi"/>
                <w:b/>
                <w:sz w:val="18"/>
                <w:szCs w:val="18"/>
              </w:rPr>
            </w:pPr>
            <w:r w:rsidRPr="00B27B0D">
              <w:rPr>
                <w:rFonts w:asciiTheme="minorHAnsi" w:hAnsiTheme="minorHAnsi"/>
                <w:b/>
                <w:sz w:val="18"/>
                <w:szCs w:val="18"/>
              </w:rPr>
              <w:t>Travel Arrangements</w:t>
            </w:r>
          </w:p>
        </w:tc>
        <w:tc>
          <w:tcPr>
            <w:tcW w:w="851" w:type="dxa"/>
          </w:tcPr>
          <w:p w:rsidR="00892AB4" w:rsidRPr="00E80C36" w:rsidRDefault="00892AB4" w:rsidP="00CA4755">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850" w:type="dxa"/>
          </w:tcPr>
          <w:p w:rsidR="00892AB4" w:rsidRPr="00E80C36" w:rsidRDefault="00892AB4" w:rsidP="00CA4755">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3828" w:type="dxa"/>
          </w:tcPr>
          <w:p w:rsidR="0049313F" w:rsidRDefault="005C6A25" w:rsidP="005C6A25">
            <w:pPr>
              <w:pStyle w:val="ListParagraph"/>
              <w:numPr>
                <w:ilvl w:val="0"/>
                <w:numId w:val="18"/>
              </w:numPr>
              <w:rPr>
                <w:rFonts w:asciiTheme="minorHAnsi" w:hAnsiTheme="minorHAnsi"/>
                <w:sz w:val="18"/>
                <w:szCs w:val="18"/>
              </w:rPr>
            </w:pPr>
            <w:r>
              <w:rPr>
                <w:rFonts w:asciiTheme="minorHAnsi" w:hAnsiTheme="minorHAnsi"/>
                <w:sz w:val="18"/>
                <w:szCs w:val="18"/>
              </w:rPr>
              <w:t>Adequate transport provided?</w:t>
            </w:r>
            <w:r w:rsidR="0049313F">
              <w:rPr>
                <w:rFonts w:asciiTheme="minorHAnsi" w:hAnsiTheme="minorHAnsi"/>
                <w:sz w:val="18"/>
                <w:szCs w:val="18"/>
              </w:rPr>
              <w:t xml:space="preserve"> </w:t>
            </w:r>
          </w:p>
          <w:p w:rsidR="00892AB4" w:rsidRDefault="0049313F" w:rsidP="0049313F">
            <w:pPr>
              <w:pStyle w:val="ListParagraph"/>
              <w:rPr>
                <w:rFonts w:asciiTheme="minorHAnsi" w:hAnsiTheme="minorHAnsi"/>
                <w:sz w:val="18"/>
                <w:szCs w:val="18"/>
              </w:rPr>
            </w:pPr>
            <w:r>
              <w:rPr>
                <w:rFonts w:asciiTheme="minorHAnsi" w:hAnsiTheme="minorHAnsi"/>
                <w:sz w:val="18"/>
                <w:szCs w:val="18"/>
              </w:rPr>
              <w:t xml:space="preserve">(Enough seats, seatbelts, disabled access </w:t>
            </w:r>
            <w:proofErr w:type="spellStart"/>
            <w:r>
              <w:rPr>
                <w:rFonts w:asciiTheme="minorHAnsi" w:hAnsiTheme="minorHAnsi"/>
                <w:sz w:val="18"/>
                <w:szCs w:val="18"/>
              </w:rPr>
              <w:t>etc</w:t>
            </w:r>
            <w:proofErr w:type="spellEnd"/>
            <w:r>
              <w:rPr>
                <w:rFonts w:asciiTheme="minorHAnsi" w:hAnsiTheme="minorHAnsi"/>
                <w:sz w:val="18"/>
                <w:szCs w:val="18"/>
              </w:rPr>
              <w:t>)</w:t>
            </w:r>
          </w:p>
          <w:p w:rsidR="005C6A25" w:rsidRDefault="002101D2" w:rsidP="005C6A25">
            <w:pPr>
              <w:pStyle w:val="ListParagraph"/>
              <w:numPr>
                <w:ilvl w:val="0"/>
                <w:numId w:val="18"/>
              </w:numPr>
              <w:rPr>
                <w:rFonts w:asciiTheme="minorHAnsi" w:hAnsiTheme="minorHAnsi"/>
                <w:sz w:val="18"/>
                <w:szCs w:val="18"/>
              </w:rPr>
            </w:pPr>
            <w:r>
              <w:rPr>
                <w:rFonts w:asciiTheme="minorHAnsi" w:hAnsiTheme="minorHAnsi"/>
                <w:sz w:val="18"/>
                <w:szCs w:val="18"/>
              </w:rPr>
              <w:t>Insured &amp; MOT</w:t>
            </w:r>
            <w:r w:rsidR="005C6A25">
              <w:rPr>
                <w:rFonts w:asciiTheme="minorHAnsi" w:hAnsiTheme="minorHAnsi"/>
                <w:sz w:val="18"/>
                <w:szCs w:val="18"/>
              </w:rPr>
              <w:t>?</w:t>
            </w:r>
          </w:p>
          <w:p w:rsidR="005C6A25" w:rsidRDefault="005C6A25" w:rsidP="005C6A25">
            <w:pPr>
              <w:pStyle w:val="ListParagraph"/>
              <w:numPr>
                <w:ilvl w:val="0"/>
                <w:numId w:val="18"/>
              </w:numPr>
              <w:rPr>
                <w:rFonts w:asciiTheme="minorHAnsi" w:hAnsiTheme="minorHAnsi"/>
                <w:sz w:val="18"/>
                <w:szCs w:val="18"/>
              </w:rPr>
            </w:pPr>
            <w:r>
              <w:rPr>
                <w:rFonts w:asciiTheme="minorHAnsi" w:hAnsiTheme="minorHAnsi"/>
                <w:sz w:val="18"/>
                <w:szCs w:val="18"/>
              </w:rPr>
              <w:t>Has the person driving got an appropriate license?</w:t>
            </w:r>
          </w:p>
          <w:p w:rsidR="005C6A25" w:rsidRPr="005C6A25" w:rsidRDefault="005C6A25" w:rsidP="005C6A25">
            <w:pPr>
              <w:pStyle w:val="ListParagraph"/>
              <w:numPr>
                <w:ilvl w:val="0"/>
                <w:numId w:val="18"/>
              </w:numPr>
              <w:rPr>
                <w:rFonts w:asciiTheme="minorHAnsi" w:hAnsiTheme="minorHAnsi"/>
                <w:sz w:val="18"/>
                <w:szCs w:val="18"/>
              </w:rPr>
            </w:pPr>
            <w:r>
              <w:rPr>
                <w:rFonts w:asciiTheme="minorHAnsi" w:hAnsiTheme="minorHAnsi"/>
                <w:sz w:val="18"/>
                <w:szCs w:val="18"/>
              </w:rPr>
              <w:t>If stopping for toilet break (motorway services for example) how will you assure that all the children will remain safe and remain under the supervision of an appropriate adult.</w:t>
            </w:r>
          </w:p>
        </w:tc>
        <w:tc>
          <w:tcPr>
            <w:tcW w:w="992" w:type="dxa"/>
          </w:tcPr>
          <w:p w:rsidR="00892AB4" w:rsidRPr="00E80C36" w:rsidRDefault="00892AB4" w:rsidP="00E80C36">
            <w:pPr>
              <w:rPr>
                <w:rFonts w:asciiTheme="minorHAnsi" w:hAnsiTheme="minorHAnsi"/>
                <w:sz w:val="18"/>
                <w:szCs w:val="18"/>
              </w:rPr>
            </w:pPr>
          </w:p>
        </w:tc>
        <w:tc>
          <w:tcPr>
            <w:tcW w:w="1417" w:type="dxa"/>
          </w:tcPr>
          <w:p w:rsidR="00892AB4" w:rsidRPr="00E80C36" w:rsidRDefault="00892AB4" w:rsidP="00E80C36">
            <w:pPr>
              <w:rPr>
                <w:rFonts w:asciiTheme="minorHAnsi" w:hAnsiTheme="minorHAnsi"/>
                <w:sz w:val="18"/>
                <w:szCs w:val="18"/>
              </w:rPr>
            </w:pPr>
          </w:p>
        </w:tc>
        <w:tc>
          <w:tcPr>
            <w:tcW w:w="3828" w:type="dxa"/>
          </w:tcPr>
          <w:p w:rsidR="005C6A25" w:rsidRDefault="005C6A25" w:rsidP="001F1232">
            <w:pPr>
              <w:pStyle w:val="ListParagraph"/>
              <w:numPr>
                <w:ilvl w:val="0"/>
                <w:numId w:val="18"/>
              </w:numPr>
              <w:ind w:left="426" w:hanging="284"/>
              <w:rPr>
                <w:rFonts w:asciiTheme="minorHAnsi" w:hAnsiTheme="minorHAnsi"/>
                <w:sz w:val="18"/>
                <w:szCs w:val="18"/>
              </w:rPr>
            </w:pPr>
            <w:r>
              <w:rPr>
                <w:rFonts w:asciiTheme="minorHAnsi" w:hAnsiTheme="minorHAnsi"/>
                <w:sz w:val="18"/>
                <w:szCs w:val="18"/>
              </w:rPr>
              <w:t>Adult/child ratios must be adhered to at all times</w:t>
            </w:r>
          </w:p>
          <w:p w:rsidR="005C6A25" w:rsidRDefault="005C6A25" w:rsidP="001F1232">
            <w:pPr>
              <w:pStyle w:val="ListParagraph"/>
              <w:numPr>
                <w:ilvl w:val="0"/>
                <w:numId w:val="18"/>
              </w:numPr>
              <w:ind w:left="426" w:hanging="284"/>
              <w:rPr>
                <w:rFonts w:asciiTheme="minorHAnsi" w:hAnsiTheme="minorHAnsi"/>
                <w:sz w:val="18"/>
                <w:szCs w:val="18"/>
              </w:rPr>
            </w:pPr>
            <w:r>
              <w:rPr>
                <w:rFonts w:asciiTheme="minorHAnsi" w:hAnsiTheme="minorHAnsi"/>
                <w:sz w:val="18"/>
                <w:szCs w:val="18"/>
              </w:rPr>
              <w:t>Keep parent and young adult contact details at hand at all times</w:t>
            </w:r>
          </w:p>
          <w:p w:rsidR="0049313F" w:rsidRDefault="0049313F" w:rsidP="001F1232">
            <w:pPr>
              <w:pStyle w:val="ListParagraph"/>
              <w:numPr>
                <w:ilvl w:val="0"/>
                <w:numId w:val="18"/>
              </w:numPr>
              <w:ind w:left="426" w:hanging="284"/>
              <w:rPr>
                <w:rFonts w:asciiTheme="minorHAnsi" w:hAnsiTheme="minorHAnsi"/>
                <w:sz w:val="18"/>
                <w:szCs w:val="18"/>
              </w:rPr>
            </w:pPr>
            <w:r>
              <w:rPr>
                <w:rFonts w:asciiTheme="minorHAnsi" w:hAnsiTheme="minorHAnsi"/>
                <w:sz w:val="18"/>
                <w:szCs w:val="18"/>
              </w:rPr>
              <w:t>Ensure that the parents and young adults have your contact number should they become disorientated and get lost</w:t>
            </w:r>
          </w:p>
          <w:p w:rsidR="001F1232" w:rsidRDefault="001F1232" w:rsidP="001F1232">
            <w:pPr>
              <w:pStyle w:val="ListParagraph"/>
              <w:numPr>
                <w:ilvl w:val="0"/>
                <w:numId w:val="18"/>
              </w:numPr>
              <w:ind w:left="426" w:hanging="284"/>
              <w:rPr>
                <w:rFonts w:asciiTheme="minorHAnsi" w:hAnsiTheme="minorHAnsi"/>
                <w:sz w:val="18"/>
                <w:szCs w:val="18"/>
              </w:rPr>
            </w:pPr>
            <w:r>
              <w:rPr>
                <w:rFonts w:asciiTheme="minorHAnsi" w:hAnsiTheme="minorHAnsi"/>
                <w:sz w:val="18"/>
                <w:szCs w:val="18"/>
              </w:rPr>
              <w:t xml:space="preserve">Ensure parents and responsible adults are provided with details of all stop offs, arrival times and timetable of events and locations. </w:t>
            </w:r>
          </w:p>
          <w:p w:rsidR="001F1232" w:rsidRPr="005C6A25" w:rsidRDefault="001F1232" w:rsidP="001F1232">
            <w:pPr>
              <w:pStyle w:val="ListParagraph"/>
              <w:numPr>
                <w:ilvl w:val="0"/>
                <w:numId w:val="18"/>
              </w:numPr>
              <w:ind w:left="426" w:hanging="284"/>
              <w:rPr>
                <w:rFonts w:asciiTheme="minorHAnsi" w:hAnsiTheme="minorHAnsi"/>
                <w:sz w:val="18"/>
                <w:szCs w:val="18"/>
              </w:rPr>
            </w:pPr>
            <w:r>
              <w:rPr>
                <w:rFonts w:asciiTheme="minorHAnsi" w:hAnsiTheme="minorHAnsi"/>
                <w:sz w:val="18"/>
                <w:szCs w:val="18"/>
              </w:rPr>
              <w:t xml:space="preserve">Ensure registers are taken routinely and specifically when changing location of moving on and off the transport. </w:t>
            </w:r>
          </w:p>
        </w:tc>
        <w:tc>
          <w:tcPr>
            <w:tcW w:w="1417" w:type="dxa"/>
          </w:tcPr>
          <w:p w:rsidR="00892AB4" w:rsidRPr="00E80C36" w:rsidRDefault="00892AB4" w:rsidP="00E80C36">
            <w:pPr>
              <w:rPr>
                <w:rFonts w:asciiTheme="minorHAnsi" w:hAnsiTheme="minorHAnsi"/>
                <w:sz w:val="18"/>
                <w:szCs w:val="18"/>
              </w:rPr>
            </w:pPr>
          </w:p>
        </w:tc>
      </w:tr>
      <w:tr w:rsidR="00892AB4" w:rsidRPr="00E80C36" w:rsidTr="001F1232">
        <w:trPr>
          <w:trHeight w:hRule="exact" w:val="5952"/>
        </w:trPr>
        <w:tc>
          <w:tcPr>
            <w:tcW w:w="2268" w:type="dxa"/>
          </w:tcPr>
          <w:p w:rsidR="00892AB4" w:rsidRPr="00B27B0D" w:rsidRDefault="00892AB4" w:rsidP="00E80C36">
            <w:pPr>
              <w:pStyle w:val="TableParagraph"/>
              <w:ind w:left="0"/>
              <w:rPr>
                <w:rFonts w:asciiTheme="minorHAnsi" w:hAnsiTheme="minorHAnsi"/>
                <w:b/>
                <w:sz w:val="18"/>
                <w:szCs w:val="18"/>
              </w:rPr>
            </w:pPr>
            <w:r w:rsidRPr="00B27B0D">
              <w:rPr>
                <w:rFonts w:asciiTheme="minorHAnsi" w:hAnsiTheme="minorHAnsi"/>
                <w:b/>
                <w:sz w:val="18"/>
                <w:szCs w:val="18"/>
              </w:rPr>
              <w:t xml:space="preserve"> Facility H&amp;S </w:t>
            </w:r>
          </w:p>
        </w:tc>
        <w:tc>
          <w:tcPr>
            <w:tcW w:w="851" w:type="dxa"/>
          </w:tcPr>
          <w:p w:rsidR="00892AB4" w:rsidRPr="00E80C36" w:rsidRDefault="00F14D73" w:rsidP="00E80C36">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850" w:type="dxa"/>
          </w:tcPr>
          <w:p w:rsidR="00892AB4" w:rsidRPr="00E80C36" w:rsidRDefault="00F14D73" w:rsidP="00E80C36">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3828" w:type="dxa"/>
          </w:tcPr>
          <w:p w:rsidR="00892AB4" w:rsidRPr="00E80C36" w:rsidRDefault="00892AB4" w:rsidP="00E80C36">
            <w:pPr>
              <w:pStyle w:val="1Text"/>
              <w:numPr>
                <w:ilvl w:val="0"/>
                <w:numId w:val="2"/>
              </w:numPr>
              <w:spacing w:line="240" w:lineRule="auto"/>
              <w:rPr>
                <w:rFonts w:asciiTheme="minorHAnsi" w:hAnsiTheme="minorHAnsi" w:cs="Arial"/>
                <w:color w:val="000000"/>
                <w:szCs w:val="18"/>
              </w:rPr>
            </w:pPr>
            <w:r w:rsidRPr="00E80C36">
              <w:rPr>
                <w:rFonts w:asciiTheme="minorHAnsi" w:hAnsiTheme="minorHAnsi" w:cs="Arial"/>
                <w:color w:val="000000"/>
                <w:szCs w:val="18"/>
              </w:rPr>
              <w:t xml:space="preserve">Injuries can be sustained by tutors, staff, attendees or spectators, arising out of the poor condition of venues and facilities used to hold events. </w:t>
            </w:r>
          </w:p>
          <w:p w:rsidR="00892AB4" w:rsidRPr="00E80C36" w:rsidRDefault="00892AB4" w:rsidP="00E80C36">
            <w:pPr>
              <w:pStyle w:val="1Text"/>
              <w:numPr>
                <w:ilvl w:val="0"/>
                <w:numId w:val="2"/>
              </w:numPr>
              <w:spacing w:line="240" w:lineRule="auto"/>
              <w:rPr>
                <w:rFonts w:asciiTheme="minorHAnsi" w:hAnsiTheme="minorHAnsi" w:cs="Arial"/>
                <w:color w:val="000000"/>
                <w:szCs w:val="18"/>
              </w:rPr>
            </w:pPr>
            <w:r w:rsidRPr="00E80C36">
              <w:rPr>
                <w:rFonts w:asciiTheme="minorHAnsi" w:hAnsiTheme="minorHAnsi" w:cs="Arial"/>
                <w:color w:val="000000"/>
                <w:szCs w:val="18"/>
              </w:rPr>
              <w:t>Participants and staff could be injured, during game play.</w:t>
            </w:r>
          </w:p>
          <w:p w:rsidR="00892AB4" w:rsidRPr="00E80C36" w:rsidRDefault="00892AB4" w:rsidP="00E80C36">
            <w:pPr>
              <w:pStyle w:val="1Text"/>
              <w:numPr>
                <w:ilvl w:val="0"/>
                <w:numId w:val="2"/>
              </w:numPr>
              <w:spacing w:line="240" w:lineRule="auto"/>
              <w:rPr>
                <w:rFonts w:asciiTheme="minorHAnsi" w:hAnsiTheme="minorHAnsi" w:cs="Arial"/>
                <w:color w:val="000000"/>
                <w:szCs w:val="18"/>
              </w:rPr>
            </w:pPr>
            <w:r w:rsidRPr="00E80C36">
              <w:rPr>
                <w:rFonts w:asciiTheme="minorHAnsi" w:hAnsiTheme="minorHAnsi" w:cs="Arial"/>
                <w:color w:val="000000"/>
                <w:szCs w:val="18"/>
              </w:rPr>
              <w:t xml:space="preserve">Staff and visitors can be injured by slipping or falling </w:t>
            </w:r>
          </w:p>
          <w:p w:rsidR="00892AB4" w:rsidRPr="00E80C36" w:rsidRDefault="00892AB4" w:rsidP="00E80C36">
            <w:pPr>
              <w:pStyle w:val="1Text"/>
              <w:spacing w:line="240" w:lineRule="auto"/>
              <w:ind w:left="720"/>
              <w:rPr>
                <w:rFonts w:asciiTheme="minorHAnsi" w:hAnsiTheme="minorHAnsi" w:cs="Arial"/>
                <w:color w:val="000000"/>
                <w:szCs w:val="18"/>
              </w:rPr>
            </w:pPr>
          </w:p>
          <w:p w:rsidR="00892AB4" w:rsidRPr="00E80C36" w:rsidRDefault="00892AB4" w:rsidP="00E80C36">
            <w:pPr>
              <w:rPr>
                <w:rFonts w:asciiTheme="minorHAnsi" w:hAnsiTheme="minorHAnsi"/>
                <w:sz w:val="18"/>
                <w:szCs w:val="18"/>
              </w:rPr>
            </w:pPr>
          </w:p>
        </w:tc>
        <w:tc>
          <w:tcPr>
            <w:tcW w:w="992" w:type="dxa"/>
          </w:tcPr>
          <w:p w:rsidR="00892AB4" w:rsidRPr="00E80C36" w:rsidRDefault="00892AB4" w:rsidP="00E80C36">
            <w:pPr>
              <w:rPr>
                <w:rFonts w:asciiTheme="minorHAnsi" w:hAnsiTheme="minorHAnsi"/>
                <w:sz w:val="18"/>
                <w:szCs w:val="18"/>
              </w:rPr>
            </w:pPr>
          </w:p>
        </w:tc>
        <w:tc>
          <w:tcPr>
            <w:tcW w:w="1417" w:type="dxa"/>
          </w:tcPr>
          <w:p w:rsidR="00892AB4" w:rsidRPr="00E80C36" w:rsidRDefault="00892AB4" w:rsidP="00E80C36">
            <w:pPr>
              <w:rPr>
                <w:rFonts w:asciiTheme="minorHAnsi" w:hAnsiTheme="minorHAnsi"/>
                <w:sz w:val="18"/>
                <w:szCs w:val="18"/>
              </w:rPr>
            </w:pPr>
          </w:p>
        </w:tc>
        <w:tc>
          <w:tcPr>
            <w:tcW w:w="3828" w:type="dxa"/>
          </w:tcPr>
          <w:p w:rsidR="00892AB4" w:rsidRPr="00E80C36" w:rsidRDefault="00892AB4" w:rsidP="00E80C36">
            <w:pPr>
              <w:pStyle w:val="Bulletstyle"/>
              <w:numPr>
                <w:ilvl w:val="0"/>
                <w:numId w:val="3"/>
              </w:numPr>
              <w:spacing w:line="240" w:lineRule="auto"/>
              <w:ind w:left="459"/>
              <w:rPr>
                <w:rFonts w:asciiTheme="minorHAnsi" w:hAnsiTheme="minorHAnsi" w:cs="Arial"/>
                <w:szCs w:val="18"/>
              </w:rPr>
            </w:pPr>
            <w:r w:rsidRPr="00E80C36">
              <w:rPr>
                <w:rFonts w:asciiTheme="minorHAnsi" w:hAnsiTheme="minorHAnsi" w:cs="Arial"/>
                <w:szCs w:val="18"/>
              </w:rPr>
              <w:t xml:space="preserve">Pre event inspection of facility conducted. </w:t>
            </w:r>
          </w:p>
          <w:p w:rsidR="00892AB4" w:rsidRPr="00E80C36" w:rsidRDefault="00892AB4" w:rsidP="00E80C36">
            <w:pPr>
              <w:pStyle w:val="Bulletstyle"/>
              <w:numPr>
                <w:ilvl w:val="0"/>
                <w:numId w:val="3"/>
              </w:numPr>
              <w:spacing w:line="240" w:lineRule="auto"/>
              <w:ind w:left="459"/>
              <w:rPr>
                <w:rFonts w:asciiTheme="minorHAnsi" w:hAnsiTheme="minorHAnsi" w:cs="Arial"/>
                <w:szCs w:val="18"/>
              </w:rPr>
            </w:pPr>
            <w:r w:rsidRPr="00E80C36">
              <w:rPr>
                <w:rFonts w:asciiTheme="minorHAnsi" w:hAnsiTheme="minorHAnsi" w:cs="Arial"/>
                <w:szCs w:val="18"/>
              </w:rPr>
              <w:t>Daily visual inspections of: -</w:t>
            </w:r>
          </w:p>
          <w:p w:rsidR="00892AB4" w:rsidRPr="00E80C36" w:rsidRDefault="00892AB4" w:rsidP="00E80C36">
            <w:pPr>
              <w:pStyle w:val="Bulletstyle"/>
              <w:numPr>
                <w:ilvl w:val="1"/>
                <w:numId w:val="3"/>
              </w:numPr>
              <w:spacing w:line="240" w:lineRule="auto"/>
              <w:ind w:left="1026"/>
              <w:rPr>
                <w:rFonts w:asciiTheme="minorHAnsi" w:hAnsiTheme="minorHAnsi" w:cs="Arial"/>
                <w:szCs w:val="18"/>
              </w:rPr>
            </w:pPr>
            <w:r w:rsidRPr="00E80C36">
              <w:rPr>
                <w:rFonts w:asciiTheme="minorHAnsi" w:hAnsiTheme="minorHAnsi" w:cs="Arial"/>
                <w:szCs w:val="18"/>
              </w:rPr>
              <w:t>The pitch or playing surface.</w:t>
            </w:r>
          </w:p>
          <w:p w:rsidR="00892AB4" w:rsidRPr="00E80C36" w:rsidRDefault="00892AB4" w:rsidP="00E80C36">
            <w:pPr>
              <w:pStyle w:val="Bulletstyle"/>
              <w:numPr>
                <w:ilvl w:val="1"/>
                <w:numId w:val="3"/>
              </w:numPr>
              <w:spacing w:line="240" w:lineRule="auto"/>
              <w:ind w:left="1026"/>
              <w:rPr>
                <w:rFonts w:asciiTheme="minorHAnsi" w:hAnsiTheme="minorHAnsi" w:cs="Arial"/>
                <w:szCs w:val="18"/>
              </w:rPr>
            </w:pPr>
            <w:r w:rsidRPr="00E80C36">
              <w:rPr>
                <w:rFonts w:asciiTheme="minorHAnsi" w:hAnsiTheme="minorHAnsi" w:cs="Arial"/>
                <w:szCs w:val="18"/>
              </w:rPr>
              <w:t>Routes to the pitch and access/egress points.</w:t>
            </w:r>
          </w:p>
          <w:p w:rsidR="00892AB4" w:rsidRPr="00E80C36" w:rsidRDefault="00892AB4" w:rsidP="00E80C36">
            <w:pPr>
              <w:pStyle w:val="Bulletstyle"/>
              <w:numPr>
                <w:ilvl w:val="1"/>
                <w:numId w:val="3"/>
              </w:numPr>
              <w:spacing w:line="240" w:lineRule="auto"/>
              <w:ind w:left="1026"/>
              <w:rPr>
                <w:rFonts w:asciiTheme="minorHAnsi" w:hAnsiTheme="minorHAnsi" w:cs="Arial"/>
                <w:szCs w:val="18"/>
              </w:rPr>
            </w:pPr>
            <w:r w:rsidRPr="00E80C36">
              <w:rPr>
                <w:rFonts w:asciiTheme="minorHAnsi" w:hAnsiTheme="minorHAnsi" w:cs="Arial"/>
                <w:szCs w:val="18"/>
              </w:rPr>
              <w:t>Stands and seating</w:t>
            </w:r>
          </w:p>
          <w:p w:rsidR="00892AB4" w:rsidRPr="00E80C36" w:rsidRDefault="00892AB4" w:rsidP="00E80C36">
            <w:pPr>
              <w:pStyle w:val="Bulletstyle"/>
              <w:numPr>
                <w:ilvl w:val="1"/>
                <w:numId w:val="3"/>
              </w:numPr>
              <w:spacing w:line="240" w:lineRule="auto"/>
              <w:ind w:left="1026"/>
              <w:rPr>
                <w:rFonts w:asciiTheme="minorHAnsi" w:hAnsiTheme="minorHAnsi" w:cs="Arial"/>
                <w:szCs w:val="18"/>
              </w:rPr>
            </w:pPr>
            <w:r w:rsidRPr="00E80C36">
              <w:rPr>
                <w:rFonts w:asciiTheme="minorHAnsi" w:hAnsiTheme="minorHAnsi" w:cs="Arial"/>
                <w:szCs w:val="18"/>
              </w:rPr>
              <w:t>Dug-outs</w:t>
            </w:r>
          </w:p>
          <w:p w:rsidR="00892AB4" w:rsidRPr="00E80C36" w:rsidRDefault="00892AB4" w:rsidP="00E80C36">
            <w:pPr>
              <w:pStyle w:val="Bulletstyle"/>
              <w:numPr>
                <w:ilvl w:val="1"/>
                <w:numId w:val="3"/>
              </w:numPr>
              <w:spacing w:line="240" w:lineRule="auto"/>
              <w:ind w:left="1026"/>
              <w:rPr>
                <w:rFonts w:asciiTheme="minorHAnsi" w:hAnsiTheme="minorHAnsi" w:cs="Arial"/>
                <w:szCs w:val="18"/>
              </w:rPr>
            </w:pPr>
            <w:r w:rsidRPr="00E80C36">
              <w:rPr>
                <w:rFonts w:asciiTheme="minorHAnsi" w:hAnsiTheme="minorHAnsi" w:cs="Arial"/>
                <w:szCs w:val="18"/>
              </w:rPr>
              <w:t>Goal posts.</w:t>
            </w:r>
          </w:p>
          <w:p w:rsidR="00892AB4" w:rsidRPr="00E80C36" w:rsidRDefault="00892AB4" w:rsidP="00E80C36">
            <w:pPr>
              <w:pStyle w:val="Bulletstyle"/>
              <w:numPr>
                <w:ilvl w:val="1"/>
                <w:numId w:val="3"/>
              </w:numPr>
              <w:spacing w:line="240" w:lineRule="auto"/>
              <w:ind w:left="1026"/>
              <w:rPr>
                <w:rFonts w:asciiTheme="minorHAnsi" w:hAnsiTheme="minorHAnsi" w:cs="Arial"/>
                <w:szCs w:val="18"/>
              </w:rPr>
            </w:pPr>
            <w:r w:rsidRPr="00E80C36">
              <w:rPr>
                <w:rFonts w:asciiTheme="minorHAnsi" w:hAnsiTheme="minorHAnsi" w:cs="Arial"/>
                <w:szCs w:val="18"/>
              </w:rPr>
              <w:t>Indoor space.</w:t>
            </w:r>
          </w:p>
          <w:p w:rsidR="00892AB4" w:rsidRPr="00E80C36" w:rsidRDefault="00892AB4" w:rsidP="00E80C36">
            <w:pPr>
              <w:pStyle w:val="Bulletstyle"/>
              <w:numPr>
                <w:ilvl w:val="0"/>
                <w:numId w:val="3"/>
              </w:numPr>
              <w:spacing w:line="240" w:lineRule="auto"/>
              <w:ind w:left="459"/>
              <w:rPr>
                <w:rFonts w:asciiTheme="minorHAnsi" w:hAnsiTheme="minorHAnsi" w:cs="Arial"/>
                <w:szCs w:val="18"/>
              </w:rPr>
            </w:pPr>
            <w:r w:rsidRPr="00E80C36">
              <w:rPr>
                <w:rFonts w:asciiTheme="minorHAnsi" w:hAnsiTheme="minorHAnsi" w:cs="Arial"/>
                <w:szCs w:val="18"/>
              </w:rPr>
              <w:t xml:space="preserve">Staff trained on how to operate flood lighting. </w:t>
            </w:r>
          </w:p>
          <w:p w:rsidR="00892AB4" w:rsidRPr="00E80C36" w:rsidRDefault="00892AB4" w:rsidP="00E80C36">
            <w:pPr>
              <w:pStyle w:val="Bulletstyle"/>
              <w:numPr>
                <w:ilvl w:val="0"/>
                <w:numId w:val="3"/>
              </w:numPr>
              <w:spacing w:line="240" w:lineRule="auto"/>
              <w:ind w:left="459"/>
              <w:rPr>
                <w:rFonts w:asciiTheme="minorHAnsi" w:hAnsiTheme="minorHAnsi" w:cs="Arial"/>
                <w:szCs w:val="18"/>
              </w:rPr>
            </w:pPr>
            <w:r w:rsidRPr="00E80C36">
              <w:rPr>
                <w:rFonts w:asciiTheme="minorHAnsi" w:hAnsiTheme="minorHAnsi" w:cs="Arial"/>
                <w:szCs w:val="18"/>
              </w:rPr>
              <w:t>Players are made aware, via application process, to bring appropriate kit (e.g. shin-pads, boots, trainers etc.)</w:t>
            </w:r>
          </w:p>
          <w:p w:rsidR="00892AB4" w:rsidRPr="00E80C36" w:rsidRDefault="00892AB4" w:rsidP="00E80C36">
            <w:pPr>
              <w:pStyle w:val="Bulletstyle"/>
              <w:numPr>
                <w:ilvl w:val="0"/>
                <w:numId w:val="3"/>
              </w:numPr>
              <w:spacing w:line="240" w:lineRule="auto"/>
              <w:ind w:left="459"/>
              <w:rPr>
                <w:rFonts w:asciiTheme="minorHAnsi" w:hAnsiTheme="minorHAnsi" w:cs="Arial"/>
                <w:szCs w:val="18"/>
              </w:rPr>
            </w:pPr>
            <w:r w:rsidRPr="00E80C36">
              <w:rPr>
                <w:rFonts w:asciiTheme="minorHAnsi" w:hAnsiTheme="minorHAnsi" w:cs="Arial"/>
                <w:szCs w:val="18"/>
              </w:rPr>
              <w:t>Playing customers are aware that it is their responsibility to attend with appropriate equipment.</w:t>
            </w:r>
          </w:p>
          <w:p w:rsidR="00892AB4" w:rsidRPr="00E80C36" w:rsidRDefault="00892AB4" w:rsidP="00E80C36">
            <w:pPr>
              <w:pStyle w:val="Bulletstyle"/>
              <w:numPr>
                <w:ilvl w:val="0"/>
                <w:numId w:val="3"/>
              </w:numPr>
              <w:spacing w:line="240" w:lineRule="auto"/>
              <w:ind w:left="459"/>
              <w:rPr>
                <w:rFonts w:asciiTheme="minorHAnsi" w:hAnsiTheme="minorHAnsi"/>
                <w:szCs w:val="18"/>
              </w:rPr>
            </w:pPr>
            <w:r w:rsidRPr="00E80C36">
              <w:rPr>
                <w:rFonts w:asciiTheme="minorHAnsi" w:hAnsiTheme="minorHAnsi"/>
                <w:szCs w:val="18"/>
              </w:rPr>
              <w:t>Venue is well lit, including access (stairways etc.).</w:t>
            </w:r>
          </w:p>
          <w:p w:rsidR="00892AB4" w:rsidRPr="00E80C36" w:rsidRDefault="00892AB4" w:rsidP="00E80C36">
            <w:pPr>
              <w:pStyle w:val="Bulletstyle"/>
              <w:numPr>
                <w:ilvl w:val="0"/>
                <w:numId w:val="3"/>
              </w:numPr>
              <w:spacing w:line="240" w:lineRule="auto"/>
              <w:ind w:left="459"/>
              <w:rPr>
                <w:rFonts w:asciiTheme="minorHAnsi" w:hAnsiTheme="minorHAnsi"/>
                <w:szCs w:val="18"/>
              </w:rPr>
            </w:pPr>
            <w:r w:rsidRPr="00E80C36">
              <w:rPr>
                <w:rFonts w:asciiTheme="minorHAnsi" w:hAnsiTheme="minorHAnsi"/>
                <w:szCs w:val="18"/>
              </w:rPr>
              <w:t>Venue kept tidy</w:t>
            </w:r>
          </w:p>
          <w:p w:rsidR="00892AB4" w:rsidRPr="00E80C36" w:rsidRDefault="00892AB4" w:rsidP="00E80C36">
            <w:pPr>
              <w:pStyle w:val="Bulletstyle"/>
              <w:numPr>
                <w:ilvl w:val="0"/>
                <w:numId w:val="3"/>
              </w:numPr>
              <w:spacing w:line="240" w:lineRule="auto"/>
              <w:ind w:left="459"/>
              <w:rPr>
                <w:rFonts w:asciiTheme="minorHAnsi" w:hAnsiTheme="minorHAnsi"/>
                <w:szCs w:val="18"/>
              </w:rPr>
            </w:pPr>
            <w:r w:rsidRPr="00E80C36">
              <w:rPr>
                <w:rFonts w:asciiTheme="minorHAnsi" w:hAnsiTheme="minorHAnsi"/>
                <w:szCs w:val="18"/>
              </w:rPr>
              <w:t>Flooring routinely inspected and any loose flooring fixed promptly.</w:t>
            </w:r>
          </w:p>
          <w:p w:rsidR="00892AB4" w:rsidRPr="00E80C36" w:rsidRDefault="00892AB4" w:rsidP="00E80C36">
            <w:pPr>
              <w:pStyle w:val="Bulletstyle"/>
              <w:numPr>
                <w:ilvl w:val="0"/>
                <w:numId w:val="3"/>
              </w:numPr>
              <w:spacing w:line="240" w:lineRule="auto"/>
              <w:ind w:left="459"/>
              <w:rPr>
                <w:rFonts w:asciiTheme="minorHAnsi" w:hAnsiTheme="minorHAnsi"/>
                <w:szCs w:val="18"/>
              </w:rPr>
            </w:pPr>
            <w:r w:rsidRPr="00E80C36">
              <w:rPr>
                <w:rFonts w:asciiTheme="minorHAnsi" w:hAnsiTheme="minorHAnsi"/>
                <w:szCs w:val="18"/>
              </w:rPr>
              <w:t>Pitch surrounds are gritted in freezing conditions.</w:t>
            </w:r>
          </w:p>
          <w:p w:rsidR="00892AB4" w:rsidRPr="0038559A" w:rsidRDefault="00892AB4" w:rsidP="00E80C36">
            <w:pPr>
              <w:pStyle w:val="Bulletstyle"/>
              <w:numPr>
                <w:ilvl w:val="0"/>
                <w:numId w:val="3"/>
              </w:numPr>
              <w:spacing w:line="240" w:lineRule="auto"/>
              <w:ind w:left="459"/>
              <w:rPr>
                <w:rFonts w:asciiTheme="minorHAnsi" w:hAnsiTheme="minorHAnsi"/>
                <w:color w:val="000000" w:themeColor="text1"/>
                <w:szCs w:val="18"/>
              </w:rPr>
            </w:pPr>
            <w:r w:rsidRPr="0038559A">
              <w:rPr>
                <w:rFonts w:asciiTheme="minorHAnsi" w:hAnsiTheme="minorHAnsi"/>
                <w:color w:val="000000" w:themeColor="text1"/>
                <w:szCs w:val="18"/>
              </w:rPr>
              <w:t xml:space="preserve">Pre-event and on the day event H&amp;S checklist completed.  </w:t>
            </w:r>
          </w:p>
          <w:p w:rsidR="00892AB4" w:rsidRPr="00E80C36" w:rsidRDefault="00892AB4" w:rsidP="00E80C36">
            <w:pPr>
              <w:pStyle w:val="Bulletstyle"/>
              <w:numPr>
                <w:ilvl w:val="0"/>
                <w:numId w:val="0"/>
              </w:numPr>
              <w:spacing w:line="240" w:lineRule="auto"/>
              <w:rPr>
                <w:rFonts w:asciiTheme="minorHAnsi" w:hAnsiTheme="minorHAnsi"/>
                <w:szCs w:val="18"/>
              </w:rPr>
            </w:pPr>
          </w:p>
          <w:p w:rsidR="00892AB4" w:rsidRPr="00E80C36" w:rsidRDefault="00892AB4" w:rsidP="001F1232">
            <w:pPr>
              <w:pStyle w:val="Bulletstyle"/>
              <w:numPr>
                <w:ilvl w:val="0"/>
                <w:numId w:val="0"/>
              </w:numPr>
              <w:spacing w:line="240" w:lineRule="auto"/>
              <w:rPr>
                <w:rFonts w:asciiTheme="minorHAnsi" w:hAnsiTheme="minorHAnsi" w:cs="Arial"/>
                <w:szCs w:val="18"/>
              </w:rPr>
            </w:pPr>
          </w:p>
          <w:p w:rsidR="00892AB4" w:rsidRPr="00E80C36" w:rsidRDefault="00892AB4" w:rsidP="00E80C36">
            <w:pPr>
              <w:pStyle w:val="Bulletstyle"/>
              <w:numPr>
                <w:ilvl w:val="0"/>
                <w:numId w:val="0"/>
              </w:numPr>
              <w:spacing w:line="240" w:lineRule="auto"/>
              <w:ind w:left="459"/>
              <w:rPr>
                <w:rFonts w:asciiTheme="minorHAnsi" w:hAnsiTheme="minorHAnsi"/>
                <w:szCs w:val="18"/>
              </w:rPr>
            </w:pPr>
          </w:p>
        </w:tc>
        <w:tc>
          <w:tcPr>
            <w:tcW w:w="1417" w:type="dxa"/>
          </w:tcPr>
          <w:p w:rsidR="00892AB4" w:rsidRPr="00E80C36" w:rsidRDefault="00892AB4" w:rsidP="00E80C36">
            <w:pPr>
              <w:rPr>
                <w:rFonts w:asciiTheme="minorHAnsi" w:hAnsiTheme="minorHAnsi"/>
                <w:sz w:val="18"/>
                <w:szCs w:val="18"/>
              </w:rPr>
            </w:pPr>
          </w:p>
        </w:tc>
      </w:tr>
      <w:tr w:rsidR="00892AB4" w:rsidRPr="00E80C36" w:rsidTr="005C6A25">
        <w:trPr>
          <w:trHeight w:hRule="exact" w:val="3542"/>
        </w:trPr>
        <w:tc>
          <w:tcPr>
            <w:tcW w:w="2268" w:type="dxa"/>
          </w:tcPr>
          <w:p w:rsidR="00892AB4" w:rsidRPr="00B27B0D" w:rsidRDefault="00892AB4" w:rsidP="00E80C36">
            <w:pPr>
              <w:pStyle w:val="TableParagraph"/>
              <w:ind w:left="0"/>
              <w:rPr>
                <w:rFonts w:asciiTheme="minorHAnsi" w:hAnsiTheme="minorHAnsi"/>
                <w:b/>
                <w:sz w:val="18"/>
                <w:szCs w:val="18"/>
              </w:rPr>
            </w:pPr>
            <w:r w:rsidRPr="00B27B0D">
              <w:rPr>
                <w:rFonts w:asciiTheme="minorHAnsi" w:hAnsiTheme="minorHAnsi"/>
                <w:b/>
                <w:sz w:val="18"/>
                <w:szCs w:val="18"/>
              </w:rPr>
              <w:lastRenderedPageBreak/>
              <w:t>Drop-off and pick-up arrangements</w:t>
            </w:r>
          </w:p>
        </w:tc>
        <w:tc>
          <w:tcPr>
            <w:tcW w:w="851" w:type="dxa"/>
          </w:tcPr>
          <w:p w:rsidR="00892AB4" w:rsidRPr="00E80C36" w:rsidRDefault="00F14D73" w:rsidP="00E80C36">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850" w:type="dxa"/>
          </w:tcPr>
          <w:p w:rsidR="00892AB4" w:rsidRPr="00E80C36" w:rsidRDefault="00892AB4" w:rsidP="00E80C36">
            <w:pPr>
              <w:jc w:val="center"/>
              <w:rPr>
                <w:rFonts w:asciiTheme="minorHAnsi" w:hAnsiTheme="minorHAnsi"/>
                <w:sz w:val="18"/>
                <w:szCs w:val="18"/>
              </w:rPr>
            </w:pPr>
          </w:p>
        </w:tc>
        <w:tc>
          <w:tcPr>
            <w:tcW w:w="3828" w:type="dxa"/>
          </w:tcPr>
          <w:p w:rsidR="00892AB4" w:rsidRPr="00E80C36" w:rsidRDefault="00892AB4" w:rsidP="00E80C36">
            <w:pPr>
              <w:pStyle w:val="ListParagraph"/>
              <w:numPr>
                <w:ilvl w:val="0"/>
                <w:numId w:val="4"/>
              </w:numPr>
              <w:rPr>
                <w:rFonts w:asciiTheme="minorHAnsi" w:hAnsiTheme="minorHAnsi"/>
                <w:sz w:val="18"/>
                <w:szCs w:val="18"/>
              </w:rPr>
            </w:pPr>
            <w:r w:rsidRPr="00E80C36">
              <w:rPr>
                <w:rFonts w:asciiTheme="minorHAnsi" w:hAnsiTheme="minorHAnsi" w:cs="Arial"/>
                <w:color w:val="000000"/>
                <w:sz w:val="18"/>
                <w:szCs w:val="18"/>
              </w:rPr>
              <w:t>Members and visitors could be seriously injured by collision with vehicles.</w:t>
            </w:r>
          </w:p>
          <w:p w:rsidR="00892AB4" w:rsidRPr="00E80C36" w:rsidRDefault="00892AB4" w:rsidP="00E80C36">
            <w:pPr>
              <w:pStyle w:val="ListParagraph"/>
              <w:numPr>
                <w:ilvl w:val="0"/>
                <w:numId w:val="4"/>
              </w:numPr>
              <w:rPr>
                <w:rFonts w:asciiTheme="minorHAnsi" w:hAnsiTheme="minorHAnsi"/>
                <w:sz w:val="18"/>
                <w:szCs w:val="18"/>
              </w:rPr>
            </w:pPr>
            <w:r w:rsidRPr="00E80C36">
              <w:rPr>
                <w:rFonts w:asciiTheme="minorHAnsi" w:hAnsiTheme="minorHAnsi" w:cs="Arial"/>
                <w:color w:val="000000"/>
                <w:sz w:val="18"/>
                <w:szCs w:val="18"/>
              </w:rPr>
              <w:t xml:space="preserve">Parents/carers dropping children off too late for registers to be taken and children unaccounted for. </w:t>
            </w:r>
          </w:p>
          <w:p w:rsidR="00892AB4" w:rsidRPr="00E80C36" w:rsidRDefault="00892AB4" w:rsidP="00E80C36">
            <w:pPr>
              <w:pStyle w:val="ListParagraph"/>
              <w:numPr>
                <w:ilvl w:val="0"/>
                <w:numId w:val="4"/>
              </w:numPr>
              <w:rPr>
                <w:rFonts w:asciiTheme="minorHAnsi" w:hAnsiTheme="minorHAnsi"/>
                <w:sz w:val="18"/>
                <w:szCs w:val="18"/>
              </w:rPr>
            </w:pPr>
            <w:r w:rsidRPr="00E80C36">
              <w:rPr>
                <w:rFonts w:asciiTheme="minorHAnsi" w:hAnsiTheme="minorHAnsi" w:cs="Arial"/>
                <w:color w:val="000000"/>
                <w:sz w:val="18"/>
                <w:szCs w:val="18"/>
              </w:rPr>
              <w:t>A child unaccompanied on site after the activity has concluded.</w:t>
            </w:r>
          </w:p>
        </w:tc>
        <w:tc>
          <w:tcPr>
            <w:tcW w:w="992" w:type="dxa"/>
          </w:tcPr>
          <w:p w:rsidR="00892AB4" w:rsidRPr="00E80C36" w:rsidRDefault="00892AB4" w:rsidP="00E80C36">
            <w:pPr>
              <w:rPr>
                <w:rFonts w:asciiTheme="minorHAnsi" w:hAnsiTheme="minorHAnsi"/>
                <w:sz w:val="18"/>
                <w:szCs w:val="18"/>
              </w:rPr>
            </w:pPr>
          </w:p>
        </w:tc>
        <w:tc>
          <w:tcPr>
            <w:tcW w:w="1417" w:type="dxa"/>
          </w:tcPr>
          <w:p w:rsidR="00892AB4" w:rsidRPr="00E80C36" w:rsidRDefault="00892AB4" w:rsidP="00E80C36">
            <w:pPr>
              <w:rPr>
                <w:rFonts w:asciiTheme="minorHAnsi" w:hAnsiTheme="minorHAnsi"/>
                <w:sz w:val="18"/>
                <w:szCs w:val="18"/>
              </w:rPr>
            </w:pPr>
          </w:p>
        </w:tc>
        <w:tc>
          <w:tcPr>
            <w:tcW w:w="3828" w:type="dxa"/>
          </w:tcPr>
          <w:p w:rsidR="00892AB4" w:rsidRPr="00E80C36" w:rsidRDefault="00892AB4" w:rsidP="00E80C36">
            <w:pPr>
              <w:pStyle w:val="Bulletstyle"/>
              <w:numPr>
                <w:ilvl w:val="0"/>
                <w:numId w:val="6"/>
              </w:numPr>
              <w:spacing w:line="240" w:lineRule="auto"/>
              <w:ind w:left="459"/>
              <w:rPr>
                <w:rFonts w:asciiTheme="minorHAnsi" w:hAnsiTheme="minorHAnsi"/>
                <w:szCs w:val="18"/>
              </w:rPr>
            </w:pPr>
            <w:r w:rsidRPr="00E80C36">
              <w:rPr>
                <w:rFonts w:asciiTheme="minorHAnsi" w:hAnsiTheme="minorHAnsi"/>
                <w:szCs w:val="18"/>
              </w:rPr>
              <w:t>Car parking places and routes are clearly marked out.</w:t>
            </w:r>
          </w:p>
          <w:p w:rsidR="00892AB4" w:rsidRPr="00E80C36" w:rsidRDefault="00892AB4" w:rsidP="00E80C36">
            <w:pPr>
              <w:pStyle w:val="Bulletstyle"/>
              <w:numPr>
                <w:ilvl w:val="0"/>
                <w:numId w:val="6"/>
              </w:numPr>
              <w:spacing w:line="240" w:lineRule="auto"/>
              <w:ind w:left="459"/>
              <w:rPr>
                <w:rFonts w:asciiTheme="minorHAnsi" w:hAnsiTheme="minorHAnsi"/>
                <w:szCs w:val="18"/>
              </w:rPr>
            </w:pPr>
            <w:r w:rsidRPr="00E80C36">
              <w:rPr>
                <w:rFonts w:asciiTheme="minorHAnsi" w:hAnsiTheme="minorHAnsi"/>
                <w:szCs w:val="18"/>
              </w:rPr>
              <w:t>Car park speed limits are set and signed on the entrance route.</w:t>
            </w:r>
          </w:p>
          <w:p w:rsidR="00892AB4" w:rsidRPr="00E80C36" w:rsidRDefault="00892AB4" w:rsidP="00E80C36">
            <w:pPr>
              <w:pStyle w:val="Bulletstyle"/>
              <w:numPr>
                <w:ilvl w:val="0"/>
                <w:numId w:val="6"/>
              </w:numPr>
              <w:spacing w:line="240" w:lineRule="auto"/>
              <w:ind w:left="459"/>
              <w:rPr>
                <w:rFonts w:asciiTheme="minorHAnsi" w:hAnsiTheme="minorHAnsi"/>
                <w:szCs w:val="18"/>
              </w:rPr>
            </w:pPr>
            <w:r w:rsidRPr="00E80C36">
              <w:rPr>
                <w:rFonts w:asciiTheme="minorHAnsi" w:hAnsiTheme="minorHAnsi"/>
                <w:szCs w:val="18"/>
              </w:rPr>
              <w:t>Pre-event information clearly details the drop off and pick up times and refers to the registration procedure. Carers provided with contact details if arrangements are to be made before the activity.</w:t>
            </w:r>
          </w:p>
          <w:p w:rsidR="00892AB4" w:rsidRPr="00E80C36" w:rsidRDefault="00892AB4" w:rsidP="00E80C36">
            <w:pPr>
              <w:pStyle w:val="Bulletstyle"/>
              <w:numPr>
                <w:ilvl w:val="0"/>
                <w:numId w:val="6"/>
              </w:numPr>
              <w:spacing w:line="240" w:lineRule="auto"/>
              <w:ind w:left="459"/>
              <w:rPr>
                <w:rFonts w:asciiTheme="minorHAnsi" w:hAnsiTheme="minorHAnsi"/>
                <w:szCs w:val="18"/>
              </w:rPr>
            </w:pPr>
            <w:r w:rsidRPr="00E80C36">
              <w:rPr>
                <w:rFonts w:asciiTheme="minorHAnsi" w:hAnsiTheme="minorHAnsi"/>
                <w:szCs w:val="18"/>
              </w:rPr>
              <w:t xml:space="preserve">All staff briefed on lone child procedure. </w:t>
            </w:r>
          </w:p>
          <w:p w:rsidR="00892AB4" w:rsidRPr="00E80C36" w:rsidRDefault="00892AB4" w:rsidP="00E80C36">
            <w:pPr>
              <w:pStyle w:val="Bulletstyle"/>
              <w:numPr>
                <w:ilvl w:val="0"/>
                <w:numId w:val="6"/>
              </w:numPr>
              <w:spacing w:line="240" w:lineRule="auto"/>
              <w:ind w:left="459"/>
              <w:rPr>
                <w:rFonts w:asciiTheme="minorHAnsi" w:hAnsiTheme="minorHAnsi"/>
                <w:szCs w:val="18"/>
              </w:rPr>
            </w:pPr>
            <w:r w:rsidRPr="00E80C36">
              <w:rPr>
                <w:rFonts w:asciiTheme="minorHAnsi" w:hAnsiTheme="minorHAnsi"/>
                <w:szCs w:val="18"/>
              </w:rPr>
              <w:t xml:space="preserve">Emergency Contact details of all children collated during pre-registration or on day 1. </w:t>
            </w:r>
          </w:p>
          <w:p w:rsidR="00892AB4" w:rsidRPr="00E80C36" w:rsidRDefault="00892AB4" w:rsidP="00E80C36">
            <w:pPr>
              <w:pStyle w:val="Bulletstyle"/>
              <w:numPr>
                <w:ilvl w:val="0"/>
                <w:numId w:val="6"/>
              </w:numPr>
              <w:spacing w:line="240" w:lineRule="auto"/>
              <w:ind w:left="459"/>
              <w:rPr>
                <w:rFonts w:asciiTheme="minorHAnsi" w:hAnsiTheme="minorHAnsi"/>
                <w:szCs w:val="18"/>
              </w:rPr>
            </w:pPr>
            <w:r w:rsidRPr="00E80C36">
              <w:rPr>
                <w:rFonts w:asciiTheme="minorHAnsi" w:hAnsiTheme="minorHAnsi"/>
                <w:szCs w:val="18"/>
              </w:rPr>
              <w:t xml:space="preserve">Car-park marshals appointed. </w:t>
            </w:r>
          </w:p>
          <w:p w:rsidR="00892AB4" w:rsidRPr="00E80C36" w:rsidRDefault="00892AB4" w:rsidP="00E80C36">
            <w:pPr>
              <w:pStyle w:val="Bulletstyle"/>
              <w:numPr>
                <w:ilvl w:val="0"/>
                <w:numId w:val="6"/>
              </w:numPr>
              <w:spacing w:line="240" w:lineRule="auto"/>
              <w:ind w:left="459"/>
              <w:rPr>
                <w:rFonts w:asciiTheme="minorHAnsi" w:hAnsiTheme="minorHAnsi"/>
                <w:szCs w:val="18"/>
              </w:rPr>
            </w:pPr>
            <w:r w:rsidRPr="00E80C36">
              <w:rPr>
                <w:rFonts w:asciiTheme="minorHAnsi" w:hAnsiTheme="minorHAnsi"/>
                <w:szCs w:val="18"/>
              </w:rPr>
              <w:t>Consent forms to include section for all U16 on ‘identified person(s) to pick up’</w:t>
            </w:r>
          </w:p>
          <w:p w:rsidR="00892AB4" w:rsidRPr="00E80C36" w:rsidRDefault="00892AB4" w:rsidP="00E80C36">
            <w:pPr>
              <w:pStyle w:val="Bulletstyle"/>
              <w:numPr>
                <w:ilvl w:val="0"/>
                <w:numId w:val="0"/>
              </w:numPr>
              <w:spacing w:line="240" w:lineRule="auto"/>
              <w:ind w:left="340" w:hanging="340"/>
              <w:rPr>
                <w:rFonts w:asciiTheme="minorHAnsi" w:hAnsiTheme="minorHAnsi"/>
                <w:szCs w:val="18"/>
              </w:rPr>
            </w:pPr>
          </w:p>
          <w:p w:rsidR="00892AB4" w:rsidRPr="00E80C36" w:rsidRDefault="00892AB4" w:rsidP="00E80C36">
            <w:pPr>
              <w:rPr>
                <w:rFonts w:asciiTheme="minorHAnsi" w:hAnsiTheme="minorHAnsi"/>
                <w:sz w:val="18"/>
                <w:szCs w:val="18"/>
              </w:rPr>
            </w:pPr>
          </w:p>
        </w:tc>
        <w:tc>
          <w:tcPr>
            <w:tcW w:w="1417" w:type="dxa"/>
          </w:tcPr>
          <w:p w:rsidR="00892AB4" w:rsidRPr="00E80C36" w:rsidRDefault="00892AB4" w:rsidP="00E80C36">
            <w:pPr>
              <w:rPr>
                <w:rFonts w:asciiTheme="minorHAnsi" w:hAnsiTheme="minorHAnsi"/>
                <w:sz w:val="18"/>
                <w:szCs w:val="18"/>
              </w:rPr>
            </w:pPr>
          </w:p>
        </w:tc>
      </w:tr>
      <w:tr w:rsidR="00892AB4" w:rsidRPr="00E80C36" w:rsidTr="001F1232">
        <w:trPr>
          <w:trHeight w:hRule="exact" w:val="1848"/>
        </w:trPr>
        <w:tc>
          <w:tcPr>
            <w:tcW w:w="2268" w:type="dxa"/>
          </w:tcPr>
          <w:p w:rsidR="00892AB4" w:rsidRPr="00B27B0D" w:rsidRDefault="00892AB4" w:rsidP="00E80C36">
            <w:pPr>
              <w:pStyle w:val="TableParagraph"/>
              <w:ind w:left="0"/>
              <w:rPr>
                <w:rFonts w:asciiTheme="minorHAnsi" w:hAnsiTheme="minorHAnsi"/>
                <w:b/>
                <w:sz w:val="18"/>
                <w:szCs w:val="18"/>
              </w:rPr>
            </w:pPr>
            <w:r w:rsidRPr="00B27B0D">
              <w:rPr>
                <w:rFonts w:asciiTheme="minorHAnsi" w:hAnsiTheme="minorHAnsi"/>
                <w:b/>
                <w:sz w:val="18"/>
                <w:szCs w:val="18"/>
              </w:rPr>
              <w:t>Photography/film consent</w:t>
            </w:r>
          </w:p>
        </w:tc>
        <w:tc>
          <w:tcPr>
            <w:tcW w:w="851" w:type="dxa"/>
          </w:tcPr>
          <w:p w:rsidR="00892AB4" w:rsidRPr="00E80C36" w:rsidRDefault="00F14D73" w:rsidP="00E80C36">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850" w:type="dxa"/>
          </w:tcPr>
          <w:p w:rsidR="00892AB4" w:rsidRPr="00E80C36" w:rsidRDefault="00892AB4" w:rsidP="00E80C36">
            <w:pPr>
              <w:jc w:val="center"/>
              <w:rPr>
                <w:rFonts w:asciiTheme="minorHAnsi" w:hAnsiTheme="minorHAnsi"/>
                <w:sz w:val="18"/>
                <w:szCs w:val="18"/>
              </w:rPr>
            </w:pPr>
          </w:p>
        </w:tc>
        <w:tc>
          <w:tcPr>
            <w:tcW w:w="3828" w:type="dxa"/>
          </w:tcPr>
          <w:p w:rsidR="00892AB4" w:rsidRDefault="005C6A25" w:rsidP="009C4681">
            <w:pPr>
              <w:pStyle w:val="ListParagraph"/>
              <w:numPr>
                <w:ilvl w:val="0"/>
                <w:numId w:val="19"/>
              </w:numPr>
              <w:ind w:hanging="294"/>
              <w:rPr>
                <w:rFonts w:asciiTheme="minorHAnsi" w:hAnsiTheme="minorHAnsi"/>
                <w:sz w:val="18"/>
                <w:szCs w:val="18"/>
              </w:rPr>
            </w:pPr>
            <w:r>
              <w:rPr>
                <w:rFonts w:asciiTheme="minorHAnsi" w:hAnsiTheme="minorHAnsi"/>
                <w:sz w:val="18"/>
                <w:szCs w:val="18"/>
              </w:rPr>
              <w:t>People taking photos of players and children without the appropriate permission</w:t>
            </w:r>
          </w:p>
          <w:p w:rsidR="005C6A25" w:rsidRDefault="005C6A25" w:rsidP="009C4681">
            <w:pPr>
              <w:pStyle w:val="ListParagraph"/>
              <w:numPr>
                <w:ilvl w:val="0"/>
                <w:numId w:val="19"/>
              </w:numPr>
              <w:ind w:hanging="294"/>
              <w:rPr>
                <w:rFonts w:asciiTheme="minorHAnsi" w:hAnsiTheme="minorHAnsi"/>
                <w:sz w:val="18"/>
                <w:szCs w:val="18"/>
              </w:rPr>
            </w:pPr>
            <w:r>
              <w:rPr>
                <w:rFonts w:asciiTheme="minorHAnsi" w:hAnsiTheme="minorHAnsi"/>
                <w:sz w:val="18"/>
                <w:szCs w:val="18"/>
              </w:rPr>
              <w:t>Pictures being uploading onto sites without the appropriate permission</w:t>
            </w:r>
          </w:p>
          <w:p w:rsidR="005C6A25" w:rsidRPr="005C6A25" w:rsidRDefault="005C6A25" w:rsidP="009C4681">
            <w:pPr>
              <w:pStyle w:val="ListParagraph"/>
              <w:numPr>
                <w:ilvl w:val="0"/>
                <w:numId w:val="19"/>
              </w:numPr>
              <w:ind w:hanging="294"/>
              <w:rPr>
                <w:rFonts w:asciiTheme="minorHAnsi" w:hAnsiTheme="minorHAnsi"/>
                <w:sz w:val="18"/>
                <w:szCs w:val="18"/>
              </w:rPr>
            </w:pPr>
            <w:r>
              <w:rPr>
                <w:rFonts w:asciiTheme="minorHAnsi" w:hAnsiTheme="minorHAnsi"/>
                <w:sz w:val="18"/>
                <w:szCs w:val="18"/>
              </w:rPr>
              <w:t>Photographers with no DBS check having access to children</w:t>
            </w:r>
          </w:p>
        </w:tc>
        <w:tc>
          <w:tcPr>
            <w:tcW w:w="992" w:type="dxa"/>
          </w:tcPr>
          <w:p w:rsidR="00892AB4" w:rsidRPr="00E80C36" w:rsidRDefault="00892AB4" w:rsidP="00E80C36">
            <w:pPr>
              <w:rPr>
                <w:rFonts w:asciiTheme="minorHAnsi" w:hAnsiTheme="minorHAnsi"/>
                <w:sz w:val="18"/>
                <w:szCs w:val="18"/>
              </w:rPr>
            </w:pPr>
          </w:p>
        </w:tc>
        <w:tc>
          <w:tcPr>
            <w:tcW w:w="1417" w:type="dxa"/>
          </w:tcPr>
          <w:p w:rsidR="00892AB4" w:rsidRPr="00E80C36" w:rsidRDefault="00892AB4" w:rsidP="00E80C36">
            <w:pPr>
              <w:rPr>
                <w:rFonts w:asciiTheme="minorHAnsi" w:hAnsiTheme="minorHAnsi"/>
                <w:sz w:val="18"/>
                <w:szCs w:val="18"/>
              </w:rPr>
            </w:pPr>
          </w:p>
        </w:tc>
        <w:tc>
          <w:tcPr>
            <w:tcW w:w="3828" w:type="dxa"/>
          </w:tcPr>
          <w:p w:rsidR="00D1011B" w:rsidRDefault="005C6A25" w:rsidP="009C4681">
            <w:pPr>
              <w:pStyle w:val="ListParagraph"/>
              <w:numPr>
                <w:ilvl w:val="0"/>
                <w:numId w:val="19"/>
              </w:numPr>
              <w:ind w:left="426" w:hanging="284"/>
              <w:rPr>
                <w:rFonts w:asciiTheme="minorHAnsi" w:hAnsiTheme="minorHAnsi"/>
                <w:sz w:val="18"/>
                <w:szCs w:val="18"/>
              </w:rPr>
            </w:pPr>
            <w:r>
              <w:rPr>
                <w:rFonts w:asciiTheme="minorHAnsi" w:hAnsiTheme="minorHAnsi"/>
                <w:sz w:val="18"/>
                <w:szCs w:val="18"/>
              </w:rPr>
              <w:t>All events must complete the appropriate</w:t>
            </w:r>
            <w:r w:rsidR="00D1011B">
              <w:rPr>
                <w:rFonts w:asciiTheme="minorHAnsi" w:hAnsiTheme="minorHAnsi"/>
                <w:sz w:val="18"/>
                <w:szCs w:val="18"/>
              </w:rPr>
              <w:t xml:space="preserve"> consent form and activity checklist</w:t>
            </w:r>
          </w:p>
          <w:p w:rsidR="00892AB4" w:rsidRDefault="00D1011B" w:rsidP="009C4681">
            <w:pPr>
              <w:pStyle w:val="ListParagraph"/>
              <w:numPr>
                <w:ilvl w:val="0"/>
                <w:numId w:val="19"/>
              </w:numPr>
              <w:ind w:left="426" w:hanging="284"/>
              <w:rPr>
                <w:rFonts w:asciiTheme="minorHAnsi" w:hAnsiTheme="minorHAnsi"/>
                <w:sz w:val="18"/>
                <w:szCs w:val="18"/>
              </w:rPr>
            </w:pPr>
            <w:r>
              <w:rPr>
                <w:rFonts w:asciiTheme="minorHAnsi" w:hAnsiTheme="minorHAnsi"/>
                <w:sz w:val="18"/>
                <w:szCs w:val="18"/>
              </w:rPr>
              <w:t>All photographers must have the appropriate DBS check in place</w:t>
            </w:r>
            <w:r w:rsidR="005C6A25">
              <w:rPr>
                <w:rFonts w:asciiTheme="minorHAnsi" w:hAnsiTheme="minorHAnsi"/>
                <w:sz w:val="18"/>
                <w:szCs w:val="18"/>
              </w:rPr>
              <w:t xml:space="preserve"> </w:t>
            </w:r>
          </w:p>
          <w:p w:rsidR="001F1232" w:rsidRPr="005C6A25" w:rsidRDefault="001F1232" w:rsidP="009C4681">
            <w:pPr>
              <w:pStyle w:val="ListParagraph"/>
              <w:numPr>
                <w:ilvl w:val="0"/>
                <w:numId w:val="19"/>
              </w:numPr>
              <w:ind w:left="426" w:hanging="284"/>
              <w:rPr>
                <w:rFonts w:asciiTheme="minorHAnsi" w:hAnsiTheme="minorHAnsi"/>
                <w:sz w:val="18"/>
                <w:szCs w:val="18"/>
              </w:rPr>
            </w:pPr>
            <w:r>
              <w:rPr>
                <w:rFonts w:asciiTheme="minorHAnsi" w:hAnsiTheme="minorHAnsi"/>
                <w:sz w:val="18"/>
                <w:szCs w:val="18"/>
              </w:rPr>
              <w:t>All photographers to be provided with the do’s and don’ts checklist prior to the event and reminded on their responsibilities o the day.</w:t>
            </w:r>
          </w:p>
        </w:tc>
        <w:tc>
          <w:tcPr>
            <w:tcW w:w="1417" w:type="dxa"/>
          </w:tcPr>
          <w:p w:rsidR="00892AB4" w:rsidRPr="00E80C36" w:rsidRDefault="00892AB4" w:rsidP="00E80C36">
            <w:pPr>
              <w:rPr>
                <w:rFonts w:asciiTheme="minorHAnsi" w:hAnsiTheme="minorHAnsi"/>
                <w:sz w:val="18"/>
                <w:szCs w:val="18"/>
              </w:rPr>
            </w:pPr>
          </w:p>
        </w:tc>
      </w:tr>
      <w:tr w:rsidR="00892AB4" w:rsidRPr="00E80C36" w:rsidTr="005C6A25">
        <w:trPr>
          <w:trHeight w:hRule="exact" w:val="1781"/>
        </w:trPr>
        <w:tc>
          <w:tcPr>
            <w:tcW w:w="2268" w:type="dxa"/>
          </w:tcPr>
          <w:p w:rsidR="00892AB4" w:rsidRPr="00B27B0D" w:rsidRDefault="00892AB4" w:rsidP="00E80C36">
            <w:pPr>
              <w:pStyle w:val="TableParagraph"/>
              <w:ind w:left="0"/>
              <w:rPr>
                <w:rFonts w:asciiTheme="minorHAnsi" w:hAnsiTheme="minorHAnsi"/>
                <w:b/>
                <w:sz w:val="18"/>
                <w:szCs w:val="18"/>
              </w:rPr>
            </w:pPr>
            <w:r w:rsidRPr="00B27B0D">
              <w:rPr>
                <w:rFonts w:asciiTheme="minorHAnsi" w:hAnsiTheme="minorHAnsi"/>
                <w:b/>
                <w:sz w:val="18"/>
                <w:szCs w:val="18"/>
              </w:rPr>
              <w:t>Social media considerations</w:t>
            </w:r>
          </w:p>
        </w:tc>
        <w:tc>
          <w:tcPr>
            <w:tcW w:w="851" w:type="dxa"/>
          </w:tcPr>
          <w:p w:rsidR="00892AB4" w:rsidRPr="00E80C36" w:rsidRDefault="00F14D73" w:rsidP="00E80C36">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850" w:type="dxa"/>
          </w:tcPr>
          <w:p w:rsidR="00892AB4" w:rsidRPr="00E80C36" w:rsidRDefault="00892AB4" w:rsidP="00E80C36">
            <w:pPr>
              <w:jc w:val="center"/>
              <w:rPr>
                <w:rFonts w:asciiTheme="minorHAnsi" w:hAnsiTheme="minorHAnsi"/>
                <w:sz w:val="18"/>
                <w:szCs w:val="18"/>
              </w:rPr>
            </w:pPr>
          </w:p>
        </w:tc>
        <w:tc>
          <w:tcPr>
            <w:tcW w:w="3828" w:type="dxa"/>
          </w:tcPr>
          <w:p w:rsidR="00892AB4" w:rsidRDefault="00D1011B" w:rsidP="009C4681">
            <w:pPr>
              <w:pStyle w:val="ListParagraph"/>
              <w:numPr>
                <w:ilvl w:val="0"/>
                <w:numId w:val="20"/>
              </w:numPr>
              <w:ind w:hanging="294"/>
              <w:rPr>
                <w:rFonts w:asciiTheme="minorHAnsi" w:hAnsiTheme="minorHAnsi"/>
                <w:sz w:val="18"/>
                <w:szCs w:val="18"/>
              </w:rPr>
            </w:pPr>
            <w:r>
              <w:rPr>
                <w:rFonts w:asciiTheme="minorHAnsi" w:hAnsiTheme="minorHAnsi"/>
                <w:sz w:val="18"/>
                <w:szCs w:val="18"/>
              </w:rPr>
              <w:t>People attending may upload photographs of players onto social media sites without the relevant permission; this can lead to issues such as LA Looked after Children being identified.</w:t>
            </w:r>
          </w:p>
          <w:p w:rsidR="00D1011B" w:rsidRPr="00D1011B" w:rsidRDefault="00D1011B" w:rsidP="009C4681">
            <w:pPr>
              <w:pStyle w:val="ListParagraph"/>
              <w:numPr>
                <w:ilvl w:val="0"/>
                <w:numId w:val="20"/>
              </w:numPr>
              <w:ind w:hanging="294"/>
              <w:rPr>
                <w:rFonts w:asciiTheme="minorHAnsi" w:hAnsiTheme="minorHAnsi"/>
                <w:sz w:val="18"/>
                <w:szCs w:val="18"/>
              </w:rPr>
            </w:pPr>
            <w:r>
              <w:rPr>
                <w:rFonts w:asciiTheme="minorHAnsi" w:hAnsiTheme="minorHAnsi"/>
                <w:sz w:val="18"/>
                <w:szCs w:val="18"/>
              </w:rPr>
              <w:t>Derogatory comments which can lead to conflict between clubs and individuals</w:t>
            </w:r>
          </w:p>
        </w:tc>
        <w:tc>
          <w:tcPr>
            <w:tcW w:w="992" w:type="dxa"/>
          </w:tcPr>
          <w:p w:rsidR="00892AB4" w:rsidRPr="00E80C36" w:rsidRDefault="00892AB4" w:rsidP="00E80C36">
            <w:pPr>
              <w:rPr>
                <w:rFonts w:asciiTheme="minorHAnsi" w:hAnsiTheme="minorHAnsi"/>
                <w:sz w:val="18"/>
                <w:szCs w:val="18"/>
              </w:rPr>
            </w:pPr>
          </w:p>
        </w:tc>
        <w:tc>
          <w:tcPr>
            <w:tcW w:w="1417" w:type="dxa"/>
          </w:tcPr>
          <w:p w:rsidR="00892AB4" w:rsidRPr="00E80C36" w:rsidRDefault="00892AB4" w:rsidP="00E80C36">
            <w:pPr>
              <w:rPr>
                <w:rFonts w:asciiTheme="minorHAnsi" w:hAnsiTheme="minorHAnsi"/>
                <w:sz w:val="18"/>
                <w:szCs w:val="18"/>
              </w:rPr>
            </w:pPr>
          </w:p>
        </w:tc>
        <w:tc>
          <w:tcPr>
            <w:tcW w:w="3828" w:type="dxa"/>
          </w:tcPr>
          <w:p w:rsidR="00892AB4" w:rsidRDefault="00D1011B" w:rsidP="009C4681">
            <w:pPr>
              <w:pStyle w:val="ListParagraph"/>
              <w:numPr>
                <w:ilvl w:val="0"/>
                <w:numId w:val="20"/>
              </w:numPr>
              <w:ind w:left="426" w:hanging="284"/>
              <w:rPr>
                <w:rFonts w:asciiTheme="minorHAnsi" w:hAnsiTheme="minorHAnsi"/>
                <w:sz w:val="18"/>
                <w:szCs w:val="18"/>
              </w:rPr>
            </w:pPr>
            <w:r>
              <w:rPr>
                <w:rFonts w:asciiTheme="minorHAnsi" w:hAnsiTheme="minorHAnsi"/>
                <w:sz w:val="18"/>
                <w:szCs w:val="18"/>
              </w:rPr>
              <w:t xml:space="preserve">Although organizers and the WRCFA cannot police everything it is important that we stress the importance of gaining permission off others before uploading pictures onto social media. </w:t>
            </w:r>
          </w:p>
          <w:p w:rsidR="00D1011B" w:rsidRPr="00D1011B" w:rsidRDefault="00D1011B" w:rsidP="009C4681">
            <w:pPr>
              <w:pStyle w:val="ListParagraph"/>
              <w:numPr>
                <w:ilvl w:val="0"/>
                <w:numId w:val="20"/>
              </w:numPr>
              <w:ind w:left="426" w:hanging="284"/>
              <w:rPr>
                <w:rFonts w:asciiTheme="minorHAnsi" w:hAnsiTheme="minorHAnsi"/>
                <w:sz w:val="18"/>
                <w:szCs w:val="18"/>
              </w:rPr>
            </w:pPr>
            <w:r>
              <w:rPr>
                <w:rFonts w:asciiTheme="minorHAnsi" w:hAnsiTheme="minorHAnsi"/>
                <w:sz w:val="18"/>
                <w:szCs w:val="18"/>
              </w:rPr>
              <w:t>Complete the Commissioned and Partner Activity Checklist</w:t>
            </w:r>
          </w:p>
        </w:tc>
        <w:tc>
          <w:tcPr>
            <w:tcW w:w="1417" w:type="dxa"/>
          </w:tcPr>
          <w:p w:rsidR="00892AB4" w:rsidRPr="00E80C36" w:rsidRDefault="00892AB4" w:rsidP="00E80C36">
            <w:pPr>
              <w:rPr>
                <w:rFonts w:asciiTheme="minorHAnsi" w:hAnsiTheme="minorHAnsi"/>
                <w:sz w:val="18"/>
                <w:szCs w:val="18"/>
              </w:rPr>
            </w:pPr>
          </w:p>
        </w:tc>
      </w:tr>
      <w:tr w:rsidR="00892AB4" w:rsidRPr="00E80C36" w:rsidTr="009C4681">
        <w:trPr>
          <w:trHeight w:hRule="exact" w:val="2466"/>
        </w:trPr>
        <w:tc>
          <w:tcPr>
            <w:tcW w:w="2268" w:type="dxa"/>
          </w:tcPr>
          <w:p w:rsidR="00892AB4" w:rsidRPr="00B27B0D" w:rsidRDefault="00892AB4" w:rsidP="00E80C36">
            <w:pPr>
              <w:pStyle w:val="TableParagraph"/>
              <w:ind w:left="0" w:right="1025"/>
              <w:rPr>
                <w:rFonts w:asciiTheme="minorHAnsi" w:hAnsiTheme="minorHAnsi"/>
                <w:b/>
                <w:sz w:val="18"/>
                <w:szCs w:val="18"/>
              </w:rPr>
            </w:pPr>
            <w:r w:rsidRPr="00B27B0D">
              <w:rPr>
                <w:rFonts w:asciiTheme="minorHAnsi" w:hAnsiTheme="minorHAnsi"/>
                <w:b/>
                <w:sz w:val="18"/>
                <w:szCs w:val="18"/>
              </w:rPr>
              <w:t>First aid and medical Information</w:t>
            </w:r>
          </w:p>
        </w:tc>
        <w:tc>
          <w:tcPr>
            <w:tcW w:w="851" w:type="dxa"/>
          </w:tcPr>
          <w:p w:rsidR="00892AB4" w:rsidRPr="00E80C36" w:rsidRDefault="00F14D73" w:rsidP="00E80C36">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850" w:type="dxa"/>
          </w:tcPr>
          <w:p w:rsidR="00892AB4" w:rsidRPr="00E80C36" w:rsidRDefault="00F14D73" w:rsidP="00E80C36">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3828" w:type="dxa"/>
          </w:tcPr>
          <w:p w:rsidR="00892AB4" w:rsidRDefault="00A107AB" w:rsidP="009C4681">
            <w:pPr>
              <w:pStyle w:val="ListParagraph"/>
              <w:numPr>
                <w:ilvl w:val="0"/>
                <w:numId w:val="21"/>
              </w:numPr>
              <w:ind w:hanging="294"/>
              <w:rPr>
                <w:rFonts w:asciiTheme="minorHAnsi" w:hAnsiTheme="minorHAnsi"/>
                <w:sz w:val="18"/>
                <w:szCs w:val="18"/>
              </w:rPr>
            </w:pPr>
            <w:r>
              <w:rPr>
                <w:rFonts w:asciiTheme="minorHAnsi" w:hAnsiTheme="minorHAnsi"/>
                <w:sz w:val="18"/>
                <w:szCs w:val="18"/>
              </w:rPr>
              <w:t xml:space="preserve">A </w:t>
            </w:r>
            <w:r w:rsidR="009C4681">
              <w:rPr>
                <w:rFonts w:asciiTheme="minorHAnsi" w:hAnsiTheme="minorHAnsi"/>
                <w:sz w:val="18"/>
                <w:szCs w:val="18"/>
              </w:rPr>
              <w:t>child’s</w:t>
            </w:r>
            <w:r>
              <w:rPr>
                <w:rFonts w:asciiTheme="minorHAnsi" w:hAnsiTheme="minorHAnsi"/>
                <w:sz w:val="18"/>
                <w:szCs w:val="18"/>
              </w:rPr>
              <w:t xml:space="preserve">/young person </w:t>
            </w:r>
            <w:r w:rsidR="00F04080">
              <w:rPr>
                <w:rFonts w:asciiTheme="minorHAnsi" w:hAnsiTheme="minorHAnsi"/>
                <w:sz w:val="18"/>
                <w:szCs w:val="18"/>
              </w:rPr>
              <w:t xml:space="preserve">medical needs not been met, unable to deal with </w:t>
            </w:r>
            <w:proofErr w:type="gramStart"/>
            <w:r w:rsidR="00F04080">
              <w:rPr>
                <w:rFonts w:asciiTheme="minorHAnsi" w:hAnsiTheme="minorHAnsi"/>
                <w:sz w:val="18"/>
                <w:szCs w:val="18"/>
              </w:rPr>
              <w:t>an</w:t>
            </w:r>
            <w:proofErr w:type="gramEnd"/>
            <w:r w:rsidR="00F04080">
              <w:rPr>
                <w:rFonts w:asciiTheme="minorHAnsi" w:hAnsiTheme="minorHAnsi"/>
                <w:sz w:val="18"/>
                <w:szCs w:val="18"/>
              </w:rPr>
              <w:t xml:space="preserve"> medical and first aid incident.</w:t>
            </w:r>
          </w:p>
          <w:p w:rsidR="00F04080" w:rsidRPr="00D1011B" w:rsidRDefault="00F04080" w:rsidP="009C4681">
            <w:pPr>
              <w:pStyle w:val="ListParagraph"/>
              <w:numPr>
                <w:ilvl w:val="0"/>
                <w:numId w:val="21"/>
              </w:numPr>
              <w:ind w:hanging="294"/>
              <w:rPr>
                <w:rFonts w:asciiTheme="minorHAnsi" w:hAnsiTheme="minorHAnsi"/>
                <w:sz w:val="18"/>
                <w:szCs w:val="18"/>
              </w:rPr>
            </w:pPr>
            <w:r>
              <w:rPr>
                <w:rFonts w:asciiTheme="minorHAnsi" w:hAnsiTheme="minorHAnsi"/>
                <w:sz w:val="18"/>
                <w:szCs w:val="18"/>
              </w:rPr>
              <w:t>Extreme cases potential risk to life</w:t>
            </w:r>
          </w:p>
        </w:tc>
        <w:tc>
          <w:tcPr>
            <w:tcW w:w="992" w:type="dxa"/>
          </w:tcPr>
          <w:p w:rsidR="00892AB4" w:rsidRPr="00E80C36" w:rsidRDefault="00892AB4" w:rsidP="00E80C36">
            <w:pPr>
              <w:rPr>
                <w:rFonts w:asciiTheme="minorHAnsi" w:hAnsiTheme="minorHAnsi"/>
                <w:sz w:val="18"/>
                <w:szCs w:val="18"/>
              </w:rPr>
            </w:pPr>
          </w:p>
        </w:tc>
        <w:tc>
          <w:tcPr>
            <w:tcW w:w="1417" w:type="dxa"/>
          </w:tcPr>
          <w:p w:rsidR="00892AB4" w:rsidRPr="00E80C36" w:rsidRDefault="00892AB4" w:rsidP="00E80C36">
            <w:pPr>
              <w:rPr>
                <w:rFonts w:asciiTheme="minorHAnsi" w:hAnsiTheme="minorHAnsi"/>
                <w:sz w:val="18"/>
                <w:szCs w:val="18"/>
              </w:rPr>
            </w:pPr>
          </w:p>
        </w:tc>
        <w:tc>
          <w:tcPr>
            <w:tcW w:w="3828" w:type="dxa"/>
          </w:tcPr>
          <w:p w:rsidR="00892AB4" w:rsidRPr="00E80C36" w:rsidRDefault="00892AB4" w:rsidP="00E80C36">
            <w:pPr>
              <w:pStyle w:val="Bulletstyle"/>
              <w:numPr>
                <w:ilvl w:val="0"/>
                <w:numId w:val="3"/>
              </w:numPr>
              <w:spacing w:line="240" w:lineRule="auto"/>
              <w:ind w:left="459"/>
              <w:rPr>
                <w:rFonts w:asciiTheme="minorHAnsi" w:hAnsiTheme="minorHAnsi" w:cs="Arial"/>
                <w:szCs w:val="18"/>
              </w:rPr>
            </w:pPr>
            <w:r w:rsidRPr="00E80C36">
              <w:rPr>
                <w:rFonts w:asciiTheme="minorHAnsi" w:hAnsiTheme="minorHAnsi" w:cs="Arial"/>
                <w:szCs w:val="18"/>
              </w:rPr>
              <w:t xml:space="preserve">Consent forms ask for medical details and medication. </w:t>
            </w:r>
          </w:p>
          <w:p w:rsidR="00892AB4" w:rsidRPr="00E80C36" w:rsidRDefault="00892AB4" w:rsidP="00E80C36">
            <w:pPr>
              <w:pStyle w:val="Bulletstyle"/>
              <w:numPr>
                <w:ilvl w:val="0"/>
                <w:numId w:val="3"/>
              </w:numPr>
              <w:spacing w:line="240" w:lineRule="auto"/>
              <w:ind w:left="459"/>
              <w:rPr>
                <w:rFonts w:asciiTheme="minorHAnsi" w:hAnsiTheme="minorHAnsi" w:cs="Arial"/>
                <w:szCs w:val="18"/>
              </w:rPr>
            </w:pPr>
            <w:r w:rsidRPr="00E80C36">
              <w:rPr>
                <w:rFonts w:asciiTheme="minorHAnsi" w:hAnsiTheme="minorHAnsi" w:cs="Arial"/>
                <w:szCs w:val="18"/>
              </w:rPr>
              <w:t xml:space="preserve">Certified first aiders have been appointed and briefed. First Aiders are identified on site. </w:t>
            </w:r>
          </w:p>
          <w:p w:rsidR="00892AB4" w:rsidRPr="00E80C36" w:rsidRDefault="00892AB4" w:rsidP="00E80C36">
            <w:pPr>
              <w:pStyle w:val="Bulletstyle"/>
              <w:numPr>
                <w:ilvl w:val="0"/>
                <w:numId w:val="3"/>
              </w:numPr>
              <w:spacing w:line="240" w:lineRule="auto"/>
              <w:ind w:left="459"/>
              <w:rPr>
                <w:rFonts w:asciiTheme="minorHAnsi" w:hAnsiTheme="minorHAnsi" w:cs="Arial"/>
                <w:szCs w:val="18"/>
              </w:rPr>
            </w:pPr>
            <w:r w:rsidRPr="00E80C36">
              <w:rPr>
                <w:rFonts w:asciiTheme="minorHAnsi" w:hAnsiTheme="minorHAnsi" w:cs="Arial"/>
                <w:szCs w:val="18"/>
              </w:rPr>
              <w:t xml:space="preserve">Attendees are aware of the location of First Aid Kits and First Aiders. </w:t>
            </w:r>
          </w:p>
          <w:p w:rsidR="00892AB4" w:rsidRPr="00E80C36" w:rsidRDefault="00892AB4" w:rsidP="00E80C36">
            <w:pPr>
              <w:pStyle w:val="Bulletstyle"/>
              <w:numPr>
                <w:ilvl w:val="0"/>
                <w:numId w:val="3"/>
              </w:numPr>
              <w:spacing w:line="240" w:lineRule="auto"/>
              <w:ind w:left="459"/>
              <w:rPr>
                <w:rFonts w:asciiTheme="minorHAnsi" w:hAnsiTheme="minorHAnsi" w:cs="Arial"/>
                <w:szCs w:val="18"/>
              </w:rPr>
            </w:pPr>
            <w:r w:rsidRPr="00E80C36">
              <w:rPr>
                <w:rFonts w:asciiTheme="minorHAnsi" w:hAnsiTheme="minorHAnsi"/>
                <w:szCs w:val="18"/>
              </w:rPr>
              <w:t xml:space="preserve">Defibrillator on site and clearly identified </w:t>
            </w:r>
          </w:p>
          <w:p w:rsidR="00892AB4" w:rsidRPr="00E80C36" w:rsidRDefault="00892AB4" w:rsidP="00E80C36">
            <w:pPr>
              <w:pStyle w:val="Bulletstyle"/>
              <w:numPr>
                <w:ilvl w:val="0"/>
                <w:numId w:val="3"/>
              </w:numPr>
              <w:spacing w:line="240" w:lineRule="auto"/>
              <w:ind w:left="459"/>
              <w:rPr>
                <w:rFonts w:asciiTheme="minorHAnsi" w:hAnsiTheme="minorHAnsi" w:cs="Arial"/>
                <w:szCs w:val="18"/>
              </w:rPr>
            </w:pPr>
            <w:r w:rsidRPr="00E80C36">
              <w:rPr>
                <w:rFonts w:asciiTheme="minorHAnsi" w:hAnsiTheme="minorHAnsi"/>
                <w:szCs w:val="18"/>
              </w:rPr>
              <w:t xml:space="preserve">Emergency vehicle access points to pitch have been identified and are accessible at all times. </w:t>
            </w:r>
          </w:p>
          <w:p w:rsidR="00892AB4" w:rsidRPr="00E80C36" w:rsidRDefault="00892AB4" w:rsidP="00E80C36">
            <w:pPr>
              <w:pStyle w:val="Bulletstyle"/>
              <w:numPr>
                <w:ilvl w:val="0"/>
                <w:numId w:val="0"/>
              </w:numPr>
              <w:spacing w:line="240" w:lineRule="auto"/>
              <w:ind w:left="459"/>
              <w:rPr>
                <w:rFonts w:asciiTheme="minorHAnsi" w:hAnsiTheme="minorHAnsi" w:cs="Arial"/>
                <w:szCs w:val="18"/>
              </w:rPr>
            </w:pPr>
          </w:p>
          <w:p w:rsidR="00892AB4" w:rsidRPr="00E80C36" w:rsidRDefault="00892AB4" w:rsidP="00E80C36">
            <w:pPr>
              <w:rPr>
                <w:rFonts w:asciiTheme="minorHAnsi" w:hAnsiTheme="minorHAnsi"/>
                <w:sz w:val="18"/>
                <w:szCs w:val="18"/>
              </w:rPr>
            </w:pPr>
          </w:p>
        </w:tc>
        <w:tc>
          <w:tcPr>
            <w:tcW w:w="1417" w:type="dxa"/>
          </w:tcPr>
          <w:p w:rsidR="00892AB4" w:rsidRPr="00E80C36" w:rsidRDefault="00892AB4" w:rsidP="00E80C36">
            <w:pPr>
              <w:rPr>
                <w:rFonts w:asciiTheme="minorHAnsi" w:hAnsiTheme="minorHAnsi"/>
                <w:sz w:val="18"/>
                <w:szCs w:val="18"/>
              </w:rPr>
            </w:pPr>
          </w:p>
        </w:tc>
      </w:tr>
      <w:tr w:rsidR="00892AB4" w:rsidRPr="00E80C36" w:rsidTr="00892AB4">
        <w:trPr>
          <w:trHeight w:hRule="exact" w:val="1191"/>
        </w:trPr>
        <w:tc>
          <w:tcPr>
            <w:tcW w:w="2268" w:type="dxa"/>
          </w:tcPr>
          <w:p w:rsidR="00892AB4" w:rsidRPr="00B27B0D" w:rsidRDefault="00892AB4" w:rsidP="00E80C36">
            <w:pPr>
              <w:pStyle w:val="TableParagraph"/>
              <w:ind w:left="0"/>
              <w:rPr>
                <w:rFonts w:asciiTheme="minorHAnsi" w:hAnsiTheme="minorHAnsi"/>
                <w:b/>
                <w:sz w:val="18"/>
                <w:szCs w:val="18"/>
              </w:rPr>
            </w:pPr>
            <w:r w:rsidRPr="00B27B0D">
              <w:rPr>
                <w:rFonts w:asciiTheme="minorHAnsi" w:hAnsiTheme="minorHAnsi"/>
                <w:b/>
                <w:sz w:val="18"/>
                <w:szCs w:val="18"/>
              </w:rPr>
              <w:lastRenderedPageBreak/>
              <w:t>Referral of concerns and managing allegations</w:t>
            </w:r>
          </w:p>
        </w:tc>
        <w:tc>
          <w:tcPr>
            <w:tcW w:w="851" w:type="dxa"/>
          </w:tcPr>
          <w:p w:rsidR="00892AB4" w:rsidRPr="00E80C36" w:rsidRDefault="00F14D73" w:rsidP="00E80C36">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850" w:type="dxa"/>
          </w:tcPr>
          <w:p w:rsidR="00892AB4" w:rsidRPr="00E80C36" w:rsidRDefault="00892AB4" w:rsidP="00E80C36">
            <w:pPr>
              <w:jc w:val="center"/>
              <w:rPr>
                <w:rFonts w:asciiTheme="minorHAnsi" w:hAnsiTheme="minorHAnsi"/>
                <w:sz w:val="18"/>
                <w:szCs w:val="18"/>
              </w:rPr>
            </w:pPr>
          </w:p>
        </w:tc>
        <w:tc>
          <w:tcPr>
            <w:tcW w:w="3828" w:type="dxa"/>
          </w:tcPr>
          <w:p w:rsidR="00892AB4" w:rsidRPr="00A107AB" w:rsidRDefault="00A107AB" w:rsidP="009C4681">
            <w:pPr>
              <w:pStyle w:val="ListParagraph"/>
              <w:numPr>
                <w:ilvl w:val="0"/>
                <w:numId w:val="25"/>
              </w:numPr>
              <w:ind w:left="426" w:hanging="284"/>
              <w:rPr>
                <w:rFonts w:asciiTheme="minorHAnsi" w:hAnsiTheme="minorHAnsi"/>
                <w:sz w:val="18"/>
                <w:szCs w:val="18"/>
              </w:rPr>
            </w:pPr>
            <w:r>
              <w:rPr>
                <w:rFonts w:asciiTheme="minorHAnsi" w:hAnsiTheme="minorHAnsi"/>
                <w:sz w:val="18"/>
                <w:szCs w:val="18"/>
              </w:rPr>
              <w:t>Lack of knowledge and training can lead to serious risk or harm</w:t>
            </w:r>
          </w:p>
        </w:tc>
        <w:tc>
          <w:tcPr>
            <w:tcW w:w="992" w:type="dxa"/>
          </w:tcPr>
          <w:p w:rsidR="00892AB4" w:rsidRPr="00E80C36" w:rsidRDefault="00892AB4" w:rsidP="00E80C36">
            <w:pPr>
              <w:rPr>
                <w:rFonts w:asciiTheme="minorHAnsi" w:hAnsiTheme="minorHAnsi"/>
                <w:sz w:val="18"/>
                <w:szCs w:val="18"/>
              </w:rPr>
            </w:pPr>
          </w:p>
        </w:tc>
        <w:tc>
          <w:tcPr>
            <w:tcW w:w="1417" w:type="dxa"/>
          </w:tcPr>
          <w:p w:rsidR="00892AB4" w:rsidRPr="00E80C36" w:rsidRDefault="00892AB4" w:rsidP="00E80C36">
            <w:pPr>
              <w:rPr>
                <w:rFonts w:asciiTheme="minorHAnsi" w:hAnsiTheme="minorHAnsi"/>
                <w:sz w:val="18"/>
                <w:szCs w:val="18"/>
              </w:rPr>
            </w:pPr>
          </w:p>
        </w:tc>
        <w:tc>
          <w:tcPr>
            <w:tcW w:w="3828" w:type="dxa"/>
          </w:tcPr>
          <w:p w:rsidR="00892AB4" w:rsidRDefault="00594C38" w:rsidP="009C4681">
            <w:pPr>
              <w:pStyle w:val="ListParagraph"/>
              <w:numPr>
                <w:ilvl w:val="0"/>
                <w:numId w:val="24"/>
              </w:numPr>
              <w:ind w:left="567" w:hanging="283"/>
              <w:rPr>
                <w:rFonts w:asciiTheme="minorHAnsi" w:hAnsiTheme="minorHAnsi"/>
                <w:sz w:val="18"/>
                <w:szCs w:val="18"/>
              </w:rPr>
            </w:pPr>
            <w:r>
              <w:rPr>
                <w:rFonts w:asciiTheme="minorHAnsi" w:hAnsiTheme="minorHAnsi"/>
                <w:sz w:val="18"/>
                <w:szCs w:val="18"/>
              </w:rPr>
              <w:t xml:space="preserve">Complete WRCFA </w:t>
            </w:r>
            <w:r w:rsidR="00A107AB">
              <w:rPr>
                <w:rFonts w:asciiTheme="minorHAnsi" w:hAnsiTheme="minorHAnsi"/>
                <w:sz w:val="18"/>
                <w:szCs w:val="18"/>
              </w:rPr>
              <w:t>and all other relevant training available</w:t>
            </w:r>
            <w:r w:rsidR="001F1232">
              <w:rPr>
                <w:rFonts w:asciiTheme="minorHAnsi" w:hAnsiTheme="minorHAnsi"/>
                <w:sz w:val="18"/>
                <w:szCs w:val="18"/>
              </w:rPr>
              <w:t>.</w:t>
            </w:r>
          </w:p>
          <w:p w:rsidR="001F1232" w:rsidRPr="00594C38" w:rsidRDefault="00B27B0D" w:rsidP="009C4681">
            <w:pPr>
              <w:pStyle w:val="ListParagraph"/>
              <w:numPr>
                <w:ilvl w:val="0"/>
                <w:numId w:val="24"/>
              </w:numPr>
              <w:ind w:left="567" w:hanging="283"/>
              <w:rPr>
                <w:rFonts w:asciiTheme="minorHAnsi" w:hAnsiTheme="minorHAnsi"/>
                <w:sz w:val="18"/>
                <w:szCs w:val="18"/>
              </w:rPr>
            </w:pPr>
            <w:r>
              <w:rPr>
                <w:rFonts w:asciiTheme="minorHAnsi" w:hAnsiTheme="minorHAnsi"/>
                <w:sz w:val="18"/>
                <w:szCs w:val="18"/>
              </w:rPr>
              <w:t>Whistleblowing P</w:t>
            </w:r>
            <w:r w:rsidR="001F1232">
              <w:rPr>
                <w:rFonts w:asciiTheme="minorHAnsi" w:hAnsiTheme="minorHAnsi"/>
                <w:sz w:val="18"/>
                <w:szCs w:val="18"/>
              </w:rPr>
              <w:t>olicy to be included in the pre-event literature</w:t>
            </w:r>
            <w:r>
              <w:rPr>
                <w:rFonts w:asciiTheme="minorHAnsi" w:hAnsiTheme="minorHAnsi"/>
                <w:sz w:val="18"/>
                <w:szCs w:val="18"/>
              </w:rPr>
              <w:t>.</w:t>
            </w:r>
            <w:r w:rsidR="001F1232">
              <w:rPr>
                <w:rFonts w:asciiTheme="minorHAnsi" w:hAnsiTheme="minorHAnsi"/>
                <w:sz w:val="18"/>
                <w:szCs w:val="18"/>
              </w:rPr>
              <w:t xml:space="preserve"> </w:t>
            </w:r>
          </w:p>
        </w:tc>
        <w:tc>
          <w:tcPr>
            <w:tcW w:w="1417" w:type="dxa"/>
          </w:tcPr>
          <w:p w:rsidR="00892AB4" w:rsidRPr="00E80C36" w:rsidRDefault="00892AB4" w:rsidP="00E80C36">
            <w:pPr>
              <w:rPr>
                <w:rFonts w:asciiTheme="minorHAnsi" w:hAnsiTheme="minorHAnsi"/>
                <w:sz w:val="18"/>
                <w:szCs w:val="18"/>
              </w:rPr>
            </w:pPr>
          </w:p>
        </w:tc>
      </w:tr>
      <w:tr w:rsidR="00892AB4" w:rsidRPr="00E80C36" w:rsidTr="00B27B0D">
        <w:trPr>
          <w:trHeight w:hRule="exact" w:val="1928"/>
        </w:trPr>
        <w:tc>
          <w:tcPr>
            <w:tcW w:w="2268" w:type="dxa"/>
          </w:tcPr>
          <w:p w:rsidR="00892AB4" w:rsidRPr="00B27B0D" w:rsidRDefault="00892AB4" w:rsidP="00E80C36">
            <w:pPr>
              <w:pStyle w:val="TableParagraph"/>
              <w:ind w:left="0"/>
              <w:rPr>
                <w:rFonts w:asciiTheme="minorHAnsi" w:hAnsiTheme="minorHAnsi"/>
                <w:b/>
                <w:sz w:val="18"/>
                <w:szCs w:val="18"/>
              </w:rPr>
            </w:pPr>
            <w:r w:rsidRPr="00B27B0D">
              <w:rPr>
                <w:rFonts w:asciiTheme="minorHAnsi" w:hAnsiTheme="minorHAnsi"/>
                <w:b/>
                <w:sz w:val="18"/>
                <w:szCs w:val="18"/>
              </w:rPr>
              <w:t>Emergency evacuation procedures</w:t>
            </w:r>
          </w:p>
        </w:tc>
        <w:tc>
          <w:tcPr>
            <w:tcW w:w="851" w:type="dxa"/>
          </w:tcPr>
          <w:p w:rsidR="00892AB4" w:rsidRPr="00E80C36" w:rsidRDefault="00F14D73" w:rsidP="00E80C36">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bookmarkStart w:id="0" w:name="_GoBack"/>
            <w:bookmarkEnd w:id="0"/>
          </w:p>
        </w:tc>
        <w:tc>
          <w:tcPr>
            <w:tcW w:w="850" w:type="dxa"/>
          </w:tcPr>
          <w:p w:rsidR="00892AB4" w:rsidRPr="00E80C36" w:rsidRDefault="00F14D73" w:rsidP="00E80C36">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3828" w:type="dxa"/>
          </w:tcPr>
          <w:p w:rsidR="00892AB4" w:rsidRPr="00A107AB" w:rsidRDefault="00A107AB" w:rsidP="009C4681">
            <w:pPr>
              <w:pStyle w:val="ListParagraph"/>
              <w:numPr>
                <w:ilvl w:val="0"/>
                <w:numId w:val="24"/>
              </w:numPr>
              <w:ind w:left="426" w:hanging="284"/>
              <w:rPr>
                <w:rFonts w:asciiTheme="minorHAnsi" w:hAnsiTheme="minorHAnsi"/>
                <w:sz w:val="18"/>
                <w:szCs w:val="18"/>
              </w:rPr>
            </w:pPr>
            <w:r>
              <w:rPr>
                <w:rFonts w:asciiTheme="minorHAnsi" w:hAnsiTheme="minorHAnsi"/>
                <w:sz w:val="18"/>
                <w:szCs w:val="18"/>
              </w:rPr>
              <w:t>Persons left in building. Potential risk to life.</w:t>
            </w:r>
          </w:p>
        </w:tc>
        <w:tc>
          <w:tcPr>
            <w:tcW w:w="992" w:type="dxa"/>
          </w:tcPr>
          <w:p w:rsidR="00892AB4" w:rsidRPr="00E80C36" w:rsidRDefault="00892AB4" w:rsidP="00E80C36">
            <w:pPr>
              <w:rPr>
                <w:rFonts w:asciiTheme="minorHAnsi" w:hAnsiTheme="minorHAnsi"/>
                <w:sz w:val="18"/>
                <w:szCs w:val="18"/>
              </w:rPr>
            </w:pPr>
          </w:p>
        </w:tc>
        <w:tc>
          <w:tcPr>
            <w:tcW w:w="1417" w:type="dxa"/>
          </w:tcPr>
          <w:p w:rsidR="00892AB4" w:rsidRPr="00E80C36" w:rsidRDefault="00892AB4" w:rsidP="00E80C36">
            <w:pPr>
              <w:rPr>
                <w:rFonts w:asciiTheme="minorHAnsi" w:hAnsiTheme="minorHAnsi"/>
                <w:sz w:val="18"/>
                <w:szCs w:val="18"/>
              </w:rPr>
            </w:pPr>
          </w:p>
        </w:tc>
        <w:tc>
          <w:tcPr>
            <w:tcW w:w="3828" w:type="dxa"/>
          </w:tcPr>
          <w:p w:rsidR="00A107AB" w:rsidRDefault="00A107AB" w:rsidP="009C4681">
            <w:pPr>
              <w:pStyle w:val="ListParagraph"/>
              <w:numPr>
                <w:ilvl w:val="0"/>
                <w:numId w:val="24"/>
              </w:numPr>
              <w:ind w:left="567" w:hanging="283"/>
              <w:rPr>
                <w:rFonts w:asciiTheme="minorHAnsi" w:hAnsiTheme="minorHAnsi"/>
                <w:sz w:val="18"/>
                <w:szCs w:val="18"/>
              </w:rPr>
            </w:pPr>
            <w:r>
              <w:rPr>
                <w:rFonts w:asciiTheme="minorHAnsi" w:hAnsiTheme="minorHAnsi"/>
                <w:sz w:val="18"/>
                <w:szCs w:val="18"/>
              </w:rPr>
              <w:t>All staff to be made aware of and complete fire drill evacuation of building on a regular basis.</w:t>
            </w:r>
          </w:p>
          <w:p w:rsidR="00B27B0D" w:rsidRDefault="00A107AB" w:rsidP="009C4681">
            <w:pPr>
              <w:pStyle w:val="ListParagraph"/>
              <w:numPr>
                <w:ilvl w:val="0"/>
                <w:numId w:val="24"/>
              </w:numPr>
              <w:ind w:left="567" w:hanging="283"/>
              <w:rPr>
                <w:rFonts w:asciiTheme="minorHAnsi" w:hAnsiTheme="minorHAnsi"/>
                <w:sz w:val="18"/>
                <w:szCs w:val="18"/>
              </w:rPr>
            </w:pPr>
            <w:r>
              <w:rPr>
                <w:rFonts w:asciiTheme="minorHAnsi" w:hAnsiTheme="minorHAnsi"/>
                <w:sz w:val="18"/>
                <w:szCs w:val="18"/>
              </w:rPr>
              <w:t>All new staff and volunteers to be made aware of evacuation procedures to follow</w:t>
            </w:r>
            <w:r w:rsidR="00B27B0D">
              <w:rPr>
                <w:rFonts w:asciiTheme="minorHAnsi" w:hAnsiTheme="minorHAnsi"/>
                <w:sz w:val="18"/>
                <w:szCs w:val="18"/>
              </w:rPr>
              <w:t>.</w:t>
            </w:r>
          </w:p>
          <w:p w:rsidR="00B27B0D" w:rsidRDefault="00B27B0D" w:rsidP="009C4681">
            <w:pPr>
              <w:pStyle w:val="ListParagraph"/>
              <w:numPr>
                <w:ilvl w:val="0"/>
                <w:numId w:val="24"/>
              </w:numPr>
              <w:ind w:left="567" w:hanging="283"/>
              <w:rPr>
                <w:rFonts w:asciiTheme="minorHAnsi" w:hAnsiTheme="minorHAnsi"/>
                <w:sz w:val="18"/>
                <w:szCs w:val="18"/>
              </w:rPr>
            </w:pPr>
            <w:r>
              <w:rPr>
                <w:rFonts w:asciiTheme="minorHAnsi" w:hAnsiTheme="minorHAnsi"/>
                <w:sz w:val="18"/>
                <w:szCs w:val="18"/>
              </w:rPr>
              <w:t xml:space="preserve">Signage to be clear and up to date. </w:t>
            </w:r>
          </w:p>
          <w:p w:rsidR="00892AB4" w:rsidRPr="00A107AB" w:rsidRDefault="00B27B0D" w:rsidP="009C4681">
            <w:pPr>
              <w:pStyle w:val="ListParagraph"/>
              <w:numPr>
                <w:ilvl w:val="0"/>
                <w:numId w:val="24"/>
              </w:numPr>
              <w:ind w:left="567" w:hanging="283"/>
              <w:rPr>
                <w:rFonts w:asciiTheme="minorHAnsi" w:hAnsiTheme="minorHAnsi"/>
                <w:sz w:val="18"/>
                <w:szCs w:val="18"/>
              </w:rPr>
            </w:pPr>
            <w:r>
              <w:rPr>
                <w:rFonts w:asciiTheme="minorHAnsi" w:hAnsiTheme="minorHAnsi"/>
                <w:sz w:val="18"/>
                <w:szCs w:val="18"/>
              </w:rPr>
              <w:t xml:space="preserve">All attendees to receive a pre-event evacuation procedure refresh. </w:t>
            </w:r>
            <w:r w:rsidR="00A107AB">
              <w:rPr>
                <w:rFonts w:asciiTheme="minorHAnsi" w:hAnsiTheme="minorHAnsi"/>
                <w:sz w:val="18"/>
                <w:szCs w:val="18"/>
              </w:rPr>
              <w:t xml:space="preserve"> </w:t>
            </w:r>
          </w:p>
        </w:tc>
        <w:tc>
          <w:tcPr>
            <w:tcW w:w="1417" w:type="dxa"/>
          </w:tcPr>
          <w:p w:rsidR="00892AB4" w:rsidRPr="00E80C36" w:rsidRDefault="00892AB4" w:rsidP="00E80C36">
            <w:pPr>
              <w:rPr>
                <w:rFonts w:asciiTheme="minorHAnsi" w:hAnsiTheme="minorHAnsi"/>
                <w:sz w:val="18"/>
                <w:szCs w:val="18"/>
              </w:rPr>
            </w:pPr>
          </w:p>
        </w:tc>
      </w:tr>
      <w:tr w:rsidR="00892AB4" w:rsidRPr="00E80C36" w:rsidTr="00892AB4">
        <w:trPr>
          <w:trHeight w:hRule="exact" w:val="3717"/>
        </w:trPr>
        <w:tc>
          <w:tcPr>
            <w:tcW w:w="2268" w:type="dxa"/>
          </w:tcPr>
          <w:p w:rsidR="00892AB4" w:rsidRPr="00B27B0D" w:rsidRDefault="00892AB4" w:rsidP="00E80C36">
            <w:pPr>
              <w:pStyle w:val="TableParagraph"/>
              <w:ind w:left="0"/>
              <w:rPr>
                <w:rFonts w:asciiTheme="minorHAnsi" w:hAnsiTheme="minorHAnsi"/>
                <w:b/>
                <w:sz w:val="18"/>
                <w:szCs w:val="18"/>
              </w:rPr>
            </w:pPr>
            <w:r w:rsidRPr="00B27B0D">
              <w:rPr>
                <w:rFonts w:asciiTheme="minorHAnsi" w:hAnsiTheme="minorHAnsi"/>
                <w:b/>
                <w:sz w:val="18"/>
                <w:szCs w:val="18"/>
              </w:rPr>
              <w:t>Other</w:t>
            </w:r>
          </w:p>
        </w:tc>
        <w:tc>
          <w:tcPr>
            <w:tcW w:w="851" w:type="dxa"/>
          </w:tcPr>
          <w:p w:rsidR="00892AB4" w:rsidRPr="00E80C36" w:rsidRDefault="00F14D73" w:rsidP="00E80C36">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850" w:type="dxa"/>
          </w:tcPr>
          <w:p w:rsidR="00892AB4" w:rsidRPr="00E80C36" w:rsidRDefault="00F14D73" w:rsidP="00E80C36">
            <w:pPr>
              <w:jc w:val="center"/>
              <w:rPr>
                <w:rFonts w:asciiTheme="minorHAnsi" w:hAnsiTheme="minorHAnsi"/>
                <w:sz w:val="18"/>
                <w:szCs w:val="18"/>
              </w:rPr>
            </w:pPr>
            <w:r w:rsidRPr="00E80C36">
              <w:rPr>
                <w:rFonts w:asciiTheme="minorHAnsi" w:hAnsiTheme="minorHAnsi"/>
                <w:b/>
                <w:sz w:val="18"/>
                <w:szCs w:val="18"/>
              </w:rPr>
              <w:t>(</w:t>
            </w:r>
            <w:r w:rsidRPr="00E80C36">
              <w:rPr>
                <w:rFonts w:asciiTheme="minorHAnsi" w:hAnsiTheme="minorHAnsi"/>
                <w:b/>
                <w:sz w:val="18"/>
                <w:szCs w:val="18"/>
              </w:rPr>
              <w:sym w:font="Wingdings" w:char="F0FC"/>
            </w:r>
            <w:r w:rsidRPr="00E80C36">
              <w:rPr>
                <w:rFonts w:asciiTheme="minorHAnsi" w:hAnsiTheme="minorHAnsi"/>
                <w:b/>
                <w:sz w:val="18"/>
                <w:szCs w:val="18"/>
              </w:rPr>
              <w:t>)</w:t>
            </w:r>
          </w:p>
        </w:tc>
        <w:tc>
          <w:tcPr>
            <w:tcW w:w="3828" w:type="dxa"/>
          </w:tcPr>
          <w:p w:rsidR="00892AB4" w:rsidRDefault="00892AB4" w:rsidP="00236FFD">
            <w:pPr>
              <w:pStyle w:val="ListParagraph"/>
              <w:numPr>
                <w:ilvl w:val="0"/>
                <w:numId w:val="15"/>
              </w:numPr>
              <w:ind w:left="426" w:hanging="284"/>
              <w:rPr>
                <w:rFonts w:asciiTheme="minorHAnsi" w:hAnsiTheme="minorHAnsi"/>
                <w:sz w:val="18"/>
                <w:szCs w:val="18"/>
              </w:rPr>
            </w:pPr>
            <w:r>
              <w:rPr>
                <w:rFonts w:asciiTheme="minorHAnsi" w:hAnsiTheme="minorHAnsi"/>
                <w:sz w:val="18"/>
                <w:szCs w:val="18"/>
              </w:rPr>
              <w:t xml:space="preserve">Children lost or unsupervised </w:t>
            </w:r>
          </w:p>
          <w:p w:rsidR="00892AB4" w:rsidRDefault="00892AB4" w:rsidP="00236FFD">
            <w:pPr>
              <w:pStyle w:val="ListParagraph"/>
              <w:numPr>
                <w:ilvl w:val="0"/>
                <w:numId w:val="15"/>
              </w:numPr>
              <w:ind w:left="426" w:hanging="284"/>
              <w:rPr>
                <w:rFonts w:asciiTheme="minorHAnsi" w:hAnsiTheme="minorHAnsi"/>
                <w:sz w:val="18"/>
                <w:szCs w:val="18"/>
              </w:rPr>
            </w:pPr>
            <w:r>
              <w:rPr>
                <w:rFonts w:asciiTheme="minorHAnsi" w:hAnsiTheme="minorHAnsi"/>
                <w:sz w:val="18"/>
                <w:szCs w:val="18"/>
              </w:rPr>
              <w:t>E</w:t>
            </w:r>
            <w:r w:rsidRPr="00236FFD">
              <w:rPr>
                <w:rFonts w:asciiTheme="minorHAnsi" w:hAnsiTheme="minorHAnsi"/>
                <w:sz w:val="18"/>
                <w:szCs w:val="18"/>
              </w:rPr>
              <w:t xml:space="preserve">xposure to dangerous or inappropriate </w:t>
            </w:r>
            <w:r w:rsidR="00B27B0D" w:rsidRPr="00236FFD">
              <w:rPr>
                <w:rFonts w:asciiTheme="minorHAnsi" w:hAnsiTheme="minorHAnsi"/>
                <w:sz w:val="18"/>
                <w:szCs w:val="18"/>
              </w:rPr>
              <w:t>behavior</w:t>
            </w:r>
            <w:r w:rsidRPr="00236FFD">
              <w:rPr>
                <w:rFonts w:asciiTheme="minorHAnsi" w:hAnsiTheme="minorHAnsi"/>
                <w:sz w:val="18"/>
                <w:szCs w:val="18"/>
              </w:rPr>
              <w:t xml:space="preserve"> (</w:t>
            </w:r>
            <w:r w:rsidR="00B27B0D" w:rsidRPr="00236FFD">
              <w:rPr>
                <w:rFonts w:asciiTheme="minorHAnsi" w:hAnsiTheme="minorHAnsi"/>
                <w:sz w:val="18"/>
                <w:szCs w:val="18"/>
              </w:rPr>
              <w:t>e.g.</w:t>
            </w:r>
            <w:r w:rsidRPr="00236FFD">
              <w:rPr>
                <w:rFonts w:asciiTheme="minorHAnsi" w:hAnsiTheme="minorHAnsi"/>
                <w:sz w:val="18"/>
                <w:szCs w:val="18"/>
              </w:rPr>
              <w:t xml:space="preserve"> strong or offensive language</w:t>
            </w:r>
            <w:r>
              <w:rPr>
                <w:rFonts w:asciiTheme="minorHAnsi" w:hAnsiTheme="minorHAnsi"/>
                <w:sz w:val="18"/>
                <w:szCs w:val="18"/>
              </w:rPr>
              <w:t xml:space="preserve">, violence, substance misuse) </w:t>
            </w:r>
          </w:p>
          <w:p w:rsidR="00892AB4" w:rsidRDefault="00892AB4" w:rsidP="00236FFD">
            <w:pPr>
              <w:pStyle w:val="ListParagraph"/>
              <w:numPr>
                <w:ilvl w:val="0"/>
                <w:numId w:val="15"/>
              </w:numPr>
              <w:ind w:left="426" w:hanging="284"/>
              <w:rPr>
                <w:rFonts w:asciiTheme="minorHAnsi" w:hAnsiTheme="minorHAnsi"/>
                <w:sz w:val="18"/>
                <w:szCs w:val="18"/>
              </w:rPr>
            </w:pPr>
            <w:r w:rsidRPr="00236FFD">
              <w:rPr>
                <w:rFonts w:asciiTheme="minorHAnsi" w:hAnsiTheme="minorHAnsi"/>
                <w:sz w:val="18"/>
                <w:szCs w:val="18"/>
              </w:rPr>
              <w:t>Children p</w:t>
            </w:r>
            <w:r>
              <w:rPr>
                <w:rFonts w:asciiTheme="minorHAnsi" w:hAnsiTheme="minorHAnsi"/>
                <w:sz w:val="18"/>
                <w:szCs w:val="18"/>
              </w:rPr>
              <w:t>urchasing or consuming alcohol</w:t>
            </w:r>
          </w:p>
          <w:p w:rsidR="00892AB4" w:rsidRPr="00236FFD" w:rsidRDefault="00892AB4" w:rsidP="00236FFD">
            <w:pPr>
              <w:pStyle w:val="ListParagraph"/>
              <w:numPr>
                <w:ilvl w:val="0"/>
                <w:numId w:val="15"/>
              </w:numPr>
              <w:ind w:left="426" w:hanging="284"/>
              <w:rPr>
                <w:rFonts w:asciiTheme="minorHAnsi" w:hAnsiTheme="minorHAnsi"/>
                <w:sz w:val="18"/>
                <w:szCs w:val="18"/>
              </w:rPr>
            </w:pPr>
            <w:r w:rsidRPr="00236FFD">
              <w:rPr>
                <w:rFonts w:asciiTheme="minorHAnsi" w:hAnsiTheme="minorHAnsi"/>
                <w:sz w:val="18"/>
                <w:szCs w:val="18"/>
              </w:rPr>
              <w:t>Children exposed to unsuitable entertainment (</w:t>
            </w:r>
            <w:r w:rsidR="00B27B0D" w:rsidRPr="00236FFD">
              <w:rPr>
                <w:rFonts w:asciiTheme="minorHAnsi" w:hAnsiTheme="minorHAnsi"/>
                <w:sz w:val="18"/>
                <w:szCs w:val="18"/>
              </w:rPr>
              <w:t>e.g.</w:t>
            </w:r>
            <w:r w:rsidRPr="00236FFD">
              <w:rPr>
                <w:rFonts w:asciiTheme="minorHAnsi" w:hAnsiTheme="minorHAnsi"/>
                <w:sz w:val="18"/>
                <w:szCs w:val="18"/>
              </w:rPr>
              <w:t xml:space="preserve"> adult material – comedians; entertainers using strong or offensive language; sexualized entertainment or references; material containing violent/aggressive images or sounds)</w:t>
            </w:r>
          </w:p>
        </w:tc>
        <w:tc>
          <w:tcPr>
            <w:tcW w:w="992" w:type="dxa"/>
          </w:tcPr>
          <w:p w:rsidR="00892AB4" w:rsidRPr="00E80C36" w:rsidRDefault="00892AB4" w:rsidP="00E80C36">
            <w:pPr>
              <w:rPr>
                <w:rFonts w:asciiTheme="minorHAnsi" w:hAnsiTheme="minorHAnsi"/>
                <w:sz w:val="18"/>
                <w:szCs w:val="18"/>
              </w:rPr>
            </w:pPr>
          </w:p>
        </w:tc>
        <w:tc>
          <w:tcPr>
            <w:tcW w:w="1417" w:type="dxa"/>
          </w:tcPr>
          <w:p w:rsidR="00892AB4" w:rsidRPr="00E80C36" w:rsidRDefault="00892AB4" w:rsidP="00E80C36">
            <w:pPr>
              <w:rPr>
                <w:rFonts w:asciiTheme="minorHAnsi" w:hAnsiTheme="minorHAnsi"/>
                <w:sz w:val="18"/>
                <w:szCs w:val="18"/>
              </w:rPr>
            </w:pPr>
          </w:p>
        </w:tc>
        <w:tc>
          <w:tcPr>
            <w:tcW w:w="3828" w:type="dxa"/>
          </w:tcPr>
          <w:p w:rsidR="00892AB4" w:rsidRDefault="00B27B0D" w:rsidP="00B27B0D">
            <w:pPr>
              <w:pStyle w:val="ListParagraph"/>
              <w:numPr>
                <w:ilvl w:val="0"/>
                <w:numId w:val="27"/>
              </w:numPr>
              <w:ind w:left="567" w:hanging="283"/>
              <w:rPr>
                <w:rFonts w:asciiTheme="minorHAnsi" w:hAnsiTheme="minorHAnsi"/>
                <w:sz w:val="18"/>
                <w:szCs w:val="18"/>
              </w:rPr>
            </w:pPr>
            <w:r>
              <w:rPr>
                <w:rFonts w:asciiTheme="minorHAnsi" w:hAnsiTheme="minorHAnsi"/>
                <w:sz w:val="18"/>
                <w:szCs w:val="18"/>
              </w:rPr>
              <w:t xml:space="preserve">A ‘lost child’ control point to be set up and communicated to all attendees. </w:t>
            </w:r>
          </w:p>
          <w:p w:rsidR="00B27B0D" w:rsidRDefault="00B27B0D" w:rsidP="00B27B0D">
            <w:pPr>
              <w:pStyle w:val="ListParagraph"/>
              <w:numPr>
                <w:ilvl w:val="0"/>
                <w:numId w:val="27"/>
              </w:numPr>
              <w:ind w:left="567" w:hanging="283"/>
              <w:rPr>
                <w:rFonts w:asciiTheme="minorHAnsi" w:hAnsiTheme="minorHAnsi"/>
                <w:sz w:val="18"/>
                <w:szCs w:val="18"/>
              </w:rPr>
            </w:pPr>
            <w:r>
              <w:rPr>
                <w:rFonts w:asciiTheme="minorHAnsi" w:hAnsiTheme="minorHAnsi"/>
                <w:sz w:val="18"/>
                <w:szCs w:val="18"/>
              </w:rPr>
              <w:t xml:space="preserve">Staff to be introduced to all attendees and made visible throughout the event. All attendees encouraged to speak with a designated staff member in the event of any problems or concerns (i.e. lost child). </w:t>
            </w:r>
          </w:p>
          <w:p w:rsidR="00B27B0D" w:rsidRDefault="00B27B0D" w:rsidP="00B27B0D">
            <w:pPr>
              <w:pStyle w:val="ListParagraph"/>
              <w:numPr>
                <w:ilvl w:val="0"/>
                <w:numId w:val="27"/>
              </w:numPr>
              <w:ind w:left="567" w:hanging="283"/>
              <w:rPr>
                <w:rFonts w:asciiTheme="minorHAnsi" w:hAnsiTheme="minorHAnsi"/>
                <w:sz w:val="18"/>
                <w:szCs w:val="18"/>
              </w:rPr>
            </w:pPr>
            <w:r>
              <w:rPr>
                <w:rFonts w:asciiTheme="minorHAnsi" w:hAnsiTheme="minorHAnsi"/>
                <w:sz w:val="18"/>
                <w:szCs w:val="18"/>
              </w:rPr>
              <w:t xml:space="preserve">A strict ID process to be adhered to (U21). Only alcohol purchased on site to be consumed on site. </w:t>
            </w:r>
          </w:p>
          <w:p w:rsidR="00B27B0D" w:rsidRDefault="00B27B0D" w:rsidP="00B27B0D">
            <w:pPr>
              <w:pStyle w:val="ListParagraph"/>
              <w:numPr>
                <w:ilvl w:val="0"/>
                <w:numId w:val="27"/>
              </w:numPr>
              <w:ind w:left="567" w:hanging="283"/>
              <w:rPr>
                <w:rFonts w:asciiTheme="minorHAnsi" w:hAnsiTheme="minorHAnsi"/>
                <w:sz w:val="18"/>
                <w:szCs w:val="18"/>
              </w:rPr>
            </w:pPr>
            <w:proofErr w:type="gramStart"/>
            <w:r>
              <w:rPr>
                <w:rFonts w:asciiTheme="minorHAnsi" w:hAnsiTheme="minorHAnsi"/>
                <w:sz w:val="18"/>
                <w:szCs w:val="18"/>
              </w:rPr>
              <w:t>Under</w:t>
            </w:r>
            <w:proofErr w:type="gramEnd"/>
            <w:r>
              <w:rPr>
                <w:rFonts w:asciiTheme="minorHAnsi" w:hAnsiTheme="minorHAnsi"/>
                <w:sz w:val="18"/>
                <w:szCs w:val="18"/>
              </w:rPr>
              <w:t xml:space="preserve"> 25’s to be sold only 2 drinks at a time.</w:t>
            </w:r>
          </w:p>
          <w:p w:rsidR="00B27B0D" w:rsidRPr="00B27B0D" w:rsidRDefault="00B27B0D" w:rsidP="00B27B0D">
            <w:pPr>
              <w:pStyle w:val="ListParagraph"/>
              <w:rPr>
                <w:rFonts w:asciiTheme="minorHAnsi" w:hAnsiTheme="minorHAnsi"/>
                <w:sz w:val="18"/>
                <w:szCs w:val="18"/>
              </w:rPr>
            </w:pPr>
          </w:p>
        </w:tc>
        <w:tc>
          <w:tcPr>
            <w:tcW w:w="1417" w:type="dxa"/>
          </w:tcPr>
          <w:p w:rsidR="00892AB4" w:rsidRPr="00E80C36" w:rsidRDefault="00892AB4" w:rsidP="00E80C36">
            <w:pPr>
              <w:rPr>
                <w:rFonts w:asciiTheme="minorHAnsi" w:hAnsiTheme="minorHAnsi"/>
                <w:sz w:val="18"/>
                <w:szCs w:val="18"/>
              </w:rPr>
            </w:pPr>
          </w:p>
        </w:tc>
      </w:tr>
    </w:tbl>
    <w:p w:rsidR="00D56D0B" w:rsidRDefault="00D56D0B"/>
    <w:p w:rsidR="0079438C" w:rsidRDefault="00D56D0B" w:rsidP="00F14D73">
      <w:pPr>
        <w:pStyle w:val="TableParagraph"/>
        <w:ind w:right="703"/>
        <w:rPr>
          <w:rFonts w:asciiTheme="minorHAnsi" w:hAnsiTheme="minorHAnsi"/>
          <w:i/>
          <w:sz w:val="20"/>
          <w:szCs w:val="20"/>
        </w:rPr>
      </w:pPr>
      <w:r w:rsidRPr="00D56D0B">
        <w:rPr>
          <w:rFonts w:asciiTheme="minorHAnsi" w:hAnsiTheme="minorHAnsi"/>
          <w:i/>
          <w:sz w:val="20"/>
          <w:szCs w:val="20"/>
        </w:rPr>
        <w:t xml:space="preserve">* </w:t>
      </w:r>
      <w:proofErr w:type="gramStart"/>
      <w:r w:rsidRPr="00D56D0B">
        <w:rPr>
          <w:rFonts w:asciiTheme="minorHAnsi" w:hAnsiTheme="minorHAnsi"/>
          <w:i/>
          <w:sz w:val="20"/>
          <w:szCs w:val="20"/>
        </w:rPr>
        <w:t>all</w:t>
      </w:r>
      <w:proofErr w:type="gramEnd"/>
      <w:r w:rsidRPr="00D56D0B">
        <w:rPr>
          <w:rFonts w:asciiTheme="minorHAnsi" w:hAnsiTheme="minorHAnsi"/>
          <w:i/>
          <w:sz w:val="20"/>
          <w:szCs w:val="20"/>
        </w:rPr>
        <w:t xml:space="preserve"> under-16s must provide</w:t>
      </w:r>
      <w:r>
        <w:rPr>
          <w:rFonts w:asciiTheme="minorHAnsi" w:hAnsiTheme="minorHAnsi"/>
          <w:i/>
          <w:sz w:val="20"/>
          <w:szCs w:val="20"/>
        </w:rPr>
        <w:t xml:space="preserve"> parental/legal carers consent. </w:t>
      </w:r>
      <w:r w:rsidRPr="00D56D0B">
        <w:rPr>
          <w:rFonts w:asciiTheme="minorHAnsi" w:hAnsiTheme="minorHAnsi"/>
          <w:i/>
          <w:sz w:val="20"/>
          <w:szCs w:val="20"/>
        </w:rPr>
        <w:t xml:space="preserve">Over 16s may self-consent for certain levels of activity at the </w:t>
      </w:r>
      <w:r w:rsidR="00F14D73">
        <w:rPr>
          <w:rFonts w:asciiTheme="minorHAnsi" w:hAnsiTheme="minorHAnsi"/>
          <w:i/>
          <w:sz w:val="20"/>
          <w:szCs w:val="20"/>
        </w:rPr>
        <w:t xml:space="preserve">discretion </w:t>
      </w:r>
      <w:r>
        <w:rPr>
          <w:rFonts w:asciiTheme="minorHAnsi" w:hAnsiTheme="minorHAnsi"/>
          <w:i/>
          <w:sz w:val="20"/>
          <w:szCs w:val="20"/>
        </w:rPr>
        <w:t>of the</w:t>
      </w:r>
      <w:r w:rsidR="00F14D73">
        <w:rPr>
          <w:rFonts w:asciiTheme="minorHAnsi" w:hAnsiTheme="minorHAnsi"/>
          <w:i/>
          <w:sz w:val="20"/>
          <w:szCs w:val="20"/>
        </w:rPr>
        <w:t xml:space="preserve"> </w:t>
      </w:r>
      <w:proofErr w:type="spellStart"/>
      <w:r w:rsidR="00F14D73">
        <w:rPr>
          <w:rFonts w:asciiTheme="minorHAnsi" w:hAnsiTheme="minorHAnsi"/>
          <w:i/>
          <w:sz w:val="20"/>
          <w:szCs w:val="20"/>
        </w:rPr>
        <w:t>organisation</w:t>
      </w:r>
      <w:proofErr w:type="spellEnd"/>
      <w:r w:rsidRPr="00D56D0B">
        <w:rPr>
          <w:rFonts w:asciiTheme="minorHAnsi" w:hAnsiTheme="minorHAnsi"/>
          <w:i/>
          <w:sz w:val="20"/>
          <w:szCs w:val="20"/>
        </w:rPr>
        <w:t xml:space="preserve">. </w:t>
      </w:r>
      <w:r w:rsidRPr="00D56D0B">
        <w:rPr>
          <w:rFonts w:asciiTheme="minorHAnsi" w:hAnsiTheme="minorHAnsi"/>
          <w:i/>
          <w:spacing w:val="-3"/>
          <w:sz w:val="20"/>
          <w:szCs w:val="20"/>
        </w:rPr>
        <w:t xml:space="preserve">However, </w:t>
      </w:r>
      <w:r w:rsidRPr="00D56D0B">
        <w:rPr>
          <w:rFonts w:asciiTheme="minorHAnsi" w:hAnsiTheme="minorHAnsi"/>
          <w:i/>
          <w:sz w:val="20"/>
          <w:szCs w:val="20"/>
        </w:rPr>
        <w:t xml:space="preserve">all under-18s must provide parental consent in relation to overnight, foreign or </w:t>
      </w:r>
      <w:proofErr w:type="spellStart"/>
      <w:r w:rsidR="00F14D73">
        <w:rPr>
          <w:rFonts w:asciiTheme="minorHAnsi" w:hAnsiTheme="minorHAnsi"/>
          <w:i/>
          <w:spacing w:val="-5"/>
          <w:sz w:val="20"/>
          <w:szCs w:val="20"/>
        </w:rPr>
        <w:t>organisation</w:t>
      </w:r>
      <w:proofErr w:type="spellEnd"/>
      <w:r w:rsidR="00F14D73">
        <w:rPr>
          <w:rFonts w:asciiTheme="minorHAnsi" w:hAnsiTheme="minorHAnsi"/>
          <w:i/>
          <w:spacing w:val="-5"/>
          <w:sz w:val="20"/>
          <w:szCs w:val="20"/>
        </w:rPr>
        <w:t xml:space="preserve"> </w:t>
      </w:r>
      <w:r w:rsidRPr="00D56D0B">
        <w:rPr>
          <w:rFonts w:asciiTheme="minorHAnsi" w:hAnsiTheme="minorHAnsi"/>
          <w:i/>
          <w:sz w:val="20"/>
          <w:szCs w:val="20"/>
        </w:rPr>
        <w:t>arranged</w:t>
      </w:r>
      <w:r w:rsidRPr="00D56D0B">
        <w:rPr>
          <w:rFonts w:asciiTheme="minorHAnsi" w:hAnsiTheme="minorHAnsi"/>
          <w:i/>
          <w:spacing w:val="-12"/>
          <w:sz w:val="20"/>
          <w:szCs w:val="20"/>
        </w:rPr>
        <w:t xml:space="preserve"> </w:t>
      </w:r>
      <w:r w:rsidRPr="00D56D0B">
        <w:rPr>
          <w:rFonts w:asciiTheme="minorHAnsi" w:hAnsiTheme="minorHAnsi"/>
          <w:i/>
          <w:sz w:val="20"/>
          <w:szCs w:val="20"/>
        </w:rPr>
        <w:t>travel)</w:t>
      </w:r>
    </w:p>
    <w:p w:rsidR="00F14D73" w:rsidRDefault="00F14D73" w:rsidP="00F14D73">
      <w:pPr>
        <w:pStyle w:val="TableParagraph"/>
        <w:ind w:right="703"/>
        <w:rPr>
          <w:rFonts w:asciiTheme="minorHAnsi" w:hAnsiTheme="minorHAnsi"/>
          <w:i/>
          <w:sz w:val="20"/>
          <w:szCs w:val="20"/>
        </w:rPr>
      </w:pPr>
    </w:p>
    <w:p w:rsidR="004A59C8" w:rsidRDefault="004A59C8" w:rsidP="00F14D73">
      <w:pPr>
        <w:pStyle w:val="TableParagraph"/>
        <w:ind w:right="703"/>
        <w:rPr>
          <w:rFonts w:asciiTheme="minorHAnsi" w:hAnsiTheme="minorHAnsi"/>
          <w:i/>
          <w:sz w:val="20"/>
          <w:szCs w:val="20"/>
        </w:rPr>
      </w:pPr>
      <w:r>
        <w:rPr>
          <w:rFonts w:asciiTheme="minorHAnsi" w:hAnsiTheme="minorHAnsi"/>
          <w:i/>
          <w:sz w:val="20"/>
          <w:szCs w:val="20"/>
        </w:rPr>
        <w:t xml:space="preserve">** </w:t>
      </w:r>
    </w:p>
    <w:tbl>
      <w:tblPr>
        <w:tblStyle w:val="TableGrid"/>
        <w:tblW w:w="0" w:type="auto"/>
        <w:tblInd w:w="167" w:type="dxa"/>
        <w:tblLook w:val="04A0" w:firstRow="1" w:lastRow="0" w:firstColumn="1" w:lastColumn="0" w:noHBand="0" w:noVBand="1"/>
      </w:tblPr>
      <w:tblGrid>
        <w:gridCol w:w="1642"/>
        <w:gridCol w:w="2552"/>
        <w:gridCol w:w="2977"/>
      </w:tblGrid>
      <w:tr w:rsidR="0079438C" w:rsidRPr="00E80C36" w:rsidTr="00F14D73">
        <w:trPr>
          <w:trHeight w:val="28"/>
        </w:trPr>
        <w:tc>
          <w:tcPr>
            <w:tcW w:w="7171" w:type="dxa"/>
            <w:gridSpan w:val="3"/>
            <w:shd w:val="clear" w:color="auto" w:fill="C6D9F1" w:themeFill="text2" w:themeFillTint="33"/>
          </w:tcPr>
          <w:p w:rsidR="0079438C" w:rsidRPr="00E80C36" w:rsidRDefault="0079438C" w:rsidP="00F14D73">
            <w:pPr>
              <w:pStyle w:val="TableParagraph"/>
              <w:ind w:left="0" w:right="703"/>
              <w:rPr>
                <w:rFonts w:asciiTheme="minorHAnsi" w:hAnsiTheme="minorHAnsi"/>
                <w:b/>
                <w:sz w:val="18"/>
                <w:szCs w:val="18"/>
              </w:rPr>
            </w:pPr>
            <w:r w:rsidRPr="00E80C36">
              <w:rPr>
                <w:rFonts w:asciiTheme="minorHAnsi" w:hAnsiTheme="minorHAnsi"/>
                <w:b/>
                <w:sz w:val="18"/>
                <w:szCs w:val="18"/>
              </w:rPr>
              <w:t>STAFFING RATIOS</w:t>
            </w:r>
          </w:p>
        </w:tc>
      </w:tr>
      <w:tr w:rsidR="0079438C" w:rsidRPr="00E80C36" w:rsidTr="00F14D73">
        <w:trPr>
          <w:trHeight w:val="28"/>
        </w:trPr>
        <w:tc>
          <w:tcPr>
            <w:tcW w:w="1642" w:type="dxa"/>
            <w:shd w:val="clear" w:color="auto" w:fill="C6D9F1" w:themeFill="text2" w:themeFillTint="33"/>
          </w:tcPr>
          <w:p w:rsidR="0079438C" w:rsidRPr="00E80C36" w:rsidRDefault="0079438C" w:rsidP="00F14D73">
            <w:pPr>
              <w:pStyle w:val="TableParagraph"/>
              <w:ind w:left="0" w:right="703"/>
              <w:rPr>
                <w:rFonts w:asciiTheme="minorHAnsi" w:hAnsiTheme="minorHAnsi"/>
                <w:b/>
                <w:sz w:val="18"/>
                <w:szCs w:val="18"/>
              </w:rPr>
            </w:pPr>
            <w:r w:rsidRPr="00E80C36">
              <w:rPr>
                <w:rFonts w:asciiTheme="minorHAnsi" w:hAnsiTheme="minorHAnsi"/>
                <w:b/>
                <w:sz w:val="18"/>
                <w:szCs w:val="18"/>
              </w:rPr>
              <w:t>Age</w:t>
            </w:r>
          </w:p>
        </w:tc>
        <w:tc>
          <w:tcPr>
            <w:tcW w:w="2552" w:type="dxa"/>
            <w:shd w:val="clear" w:color="auto" w:fill="C6D9F1" w:themeFill="text2" w:themeFillTint="33"/>
          </w:tcPr>
          <w:p w:rsidR="0079438C" w:rsidRPr="00E80C36" w:rsidRDefault="0079438C" w:rsidP="00F14D73">
            <w:pPr>
              <w:pStyle w:val="TableParagraph"/>
              <w:ind w:left="0" w:right="703"/>
              <w:rPr>
                <w:rFonts w:asciiTheme="minorHAnsi" w:hAnsiTheme="minorHAnsi"/>
                <w:b/>
                <w:sz w:val="18"/>
                <w:szCs w:val="18"/>
              </w:rPr>
            </w:pPr>
            <w:r w:rsidRPr="00E80C36">
              <w:rPr>
                <w:rFonts w:asciiTheme="minorHAnsi" w:hAnsiTheme="minorHAnsi"/>
                <w:b/>
                <w:sz w:val="18"/>
                <w:szCs w:val="18"/>
              </w:rPr>
              <w:t>Number of adults</w:t>
            </w:r>
          </w:p>
        </w:tc>
        <w:tc>
          <w:tcPr>
            <w:tcW w:w="2977" w:type="dxa"/>
            <w:shd w:val="clear" w:color="auto" w:fill="C6D9F1" w:themeFill="text2" w:themeFillTint="33"/>
          </w:tcPr>
          <w:p w:rsidR="0079438C" w:rsidRPr="00E80C36" w:rsidRDefault="0079438C" w:rsidP="00F14D73">
            <w:pPr>
              <w:pStyle w:val="TableParagraph"/>
              <w:ind w:left="0" w:right="703"/>
              <w:rPr>
                <w:rFonts w:asciiTheme="minorHAnsi" w:hAnsiTheme="minorHAnsi"/>
                <w:b/>
                <w:sz w:val="18"/>
                <w:szCs w:val="18"/>
              </w:rPr>
            </w:pPr>
            <w:r w:rsidRPr="00E80C36">
              <w:rPr>
                <w:rFonts w:asciiTheme="minorHAnsi" w:hAnsiTheme="minorHAnsi"/>
                <w:b/>
                <w:sz w:val="18"/>
                <w:szCs w:val="18"/>
              </w:rPr>
              <w:t>Number of children</w:t>
            </w:r>
          </w:p>
        </w:tc>
      </w:tr>
      <w:tr w:rsidR="0079438C" w:rsidRPr="00E80C36" w:rsidTr="00F14D73">
        <w:trPr>
          <w:trHeight w:val="28"/>
        </w:trPr>
        <w:tc>
          <w:tcPr>
            <w:tcW w:w="1642" w:type="dxa"/>
          </w:tcPr>
          <w:p w:rsidR="0079438C" w:rsidRPr="00E80C36" w:rsidRDefault="0079438C" w:rsidP="00F14D73">
            <w:pPr>
              <w:pStyle w:val="TableParagraph"/>
              <w:ind w:left="0" w:right="703"/>
              <w:rPr>
                <w:rFonts w:asciiTheme="minorHAnsi" w:hAnsiTheme="minorHAnsi"/>
                <w:sz w:val="18"/>
                <w:szCs w:val="18"/>
              </w:rPr>
            </w:pPr>
            <w:r w:rsidRPr="00E80C36">
              <w:rPr>
                <w:rFonts w:asciiTheme="minorHAnsi" w:hAnsiTheme="minorHAnsi"/>
                <w:sz w:val="18"/>
                <w:szCs w:val="18"/>
              </w:rPr>
              <w:t>0-2</w:t>
            </w:r>
          </w:p>
        </w:tc>
        <w:tc>
          <w:tcPr>
            <w:tcW w:w="2552" w:type="dxa"/>
          </w:tcPr>
          <w:p w:rsidR="0079438C" w:rsidRPr="00E80C36" w:rsidRDefault="0079438C" w:rsidP="00F14D73">
            <w:pPr>
              <w:pStyle w:val="TableParagraph"/>
              <w:ind w:left="0" w:right="703"/>
              <w:rPr>
                <w:rFonts w:asciiTheme="minorHAnsi" w:hAnsiTheme="minorHAnsi"/>
                <w:sz w:val="18"/>
                <w:szCs w:val="18"/>
              </w:rPr>
            </w:pPr>
            <w:r w:rsidRPr="00E80C36">
              <w:rPr>
                <w:rFonts w:asciiTheme="minorHAnsi" w:hAnsiTheme="minorHAnsi"/>
                <w:sz w:val="18"/>
                <w:szCs w:val="18"/>
              </w:rPr>
              <w:t>1</w:t>
            </w:r>
          </w:p>
        </w:tc>
        <w:tc>
          <w:tcPr>
            <w:tcW w:w="2977" w:type="dxa"/>
          </w:tcPr>
          <w:p w:rsidR="0079438C" w:rsidRPr="00E80C36" w:rsidRDefault="0079438C" w:rsidP="00F14D73">
            <w:pPr>
              <w:pStyle w:val="TableParagraph"/>
              <w:ind w:left="0" w:right="703"/>
              <w:rPr>
                <w:rFonts w:asciiTheme="minorHAnsi" w:hAnsiTheme="minorHAnsi"/>
                <w:sz w:val="18"/>
                <w:szCs w:val="18"/>
              </w:rPr>
            </w:pPr>
            <w:r w:rsidRPr="00E80C36">
              <w:rPr>
                <w:rFonts w:asciiTheme="minorHAnsi" w:hAnsiTheme="minorHAnsi"/>
                <w:sz w:val="18"/>
                <w:szCs w:val="18"/>
              </w:rPr>
              <w:t>3</w:t>
            </w:r>
          </w:p>
        </w:tc>
      </w:tr>
      <w:tr w:rsidR="0079438C" w:rsidRPr="00E80C36" w:rsidTr="00F14D73">
        <w:trPr>
          <w:trHeight w:val="28"/>
        </w:trPr>
        <w:tc>
          <w:tcPr>
            <w:tcW w:w="1642" w:type="dxa"/>
          </w:tcPr>
          <w:p w:rsidR="0079438C" w:rsidRPr="00E80C36" w:rsidRDefault="0079438C" w:rsidP="00F14D73">
            <w:pPr>
              <w:pStyle w:val="TableParagraph"/>
              <w:ind w:left="0" w:right="703"/>
              <w:rPr>
                <w:rFonts w:asciiTheme="minorHAnsi" w:hAnsiTheme="minorHAnsi"/>
                <w:sz w:val="18"/>
                <w:szCs w:val="18"/>
              </w:rPr>
            </w:pPr>
            <w:r w:rsidRPr="00E80C36">
              <w:rPr>
                <w:rFonts w:asciiTheme="minorHAnsi" w:hAnsiTheme="minorHAnsi"/>
                <w:sz w:val="18"/>
                <w:szCs w:val="18"/>
              </w:rPr>
              <w:t>2-3</w:t>
            </w:r>
          </w:p>
        </w:tc>
        <w:tc>
          <w:tcPr>
            <w:tcW w:w="2552" w:type="dxa"/>
          </w:tcPr>
          <w:p w:rsidR="0079438C" w:rsidRPr="00E80C36" w:rsidRDefault="0079438C" w:rsidP="00F14D73">
            <w:pPr>
              <w:pStyle w:val="TableParagraph"/>
              <w:ind w:left="0" w:right="703"/>
              <w:rPr>
                <w:rFonts w:asciiTheme="minorHAnsi" w:hAnsiTheme="minorHAnsi"/>
                <w:sz w:val="18"/>
                <w:szCs w:val="18"/>
              </w:rPr>
            </w:pPr>
            <w:r w:rsidRPr="00E80C36">
              <w:rPr>
                <w:rFonts w:asciiTheme="minorHAnsi" w:hAnsiTheme="minorHAnsi"/>
                <w:sz w:val="18"/>
                <w:szCs w:val="18"/>
              </w:rPr>
              <w:t>1</w:t>
            </w:r>
          </w:p>
        </w:tc>
        <w:tc>
          <w:tcPr>
            <w:tcW w:w="2977" w:type="dxa"/>
          </w:tcPr>
          <w:p w:rsidR="0079438C" w:rsidRPr="00E80C36" w:rsidRDefault="0079438C" w:rsidP="00F14D73">
            <w:pPr>
              <w:pStyle w:val="TableParagraph"/>
              <w:ind w:left="0" w:right="703"/>
              <w:rPr>
                <w:rFonts w:asciiTheme="minorHAnsi" w:hAnsiTheme="minorHAnsi"/>
                <w:sz w:val="18"/>
                <w:szCs w:val="18"/>
              </w:rPr>
            </w:pPr>
            <w:r w:rsidRPr="00E80C36">
              <w:rPr>
                <w:rFonts w:asciiTheme="minorHAnsi" w:hAnsiTheme="minorHAnsi"/>
                <w:sz w:val="18"/>
                <w:szCs w:val="18"/>
              </w:rPr>
              <w:t>4</w:t>
            </w:r>
          </w:p>
        </w:tc>
      </w:tr>
      <w:tr w:rsidR="0079438C" w:rsidRPr="00E80C36" w:rsidTr="00F14D73">
        <w:trPr>
          <w:trHeight w:val="28"/>
        </w:trPr>
        <w:tc>
          <w:tcPr>
            <w:tcW w:w="1642" w:type="dxa"/>
          </w:tcPr>
          <w:p w:rsidR="0079438C" w:rsidRPr="00E80C36" w:rsidRDefault="0079438C" w:rsidP="00F14D73">
            <w:pPr>
              <w:pStyle w:val="TableParagraph"/>
              <w:ind w:left="0" w:right="703"/>
              <w:rPr>
                <w:rFonts w:asciiTheme="minorHAnsi" w:hAnsiTheme="minorHAnsi"/>
                <w:sz w:val="18"/>
                <w:szCs w:val="18"/>
              </w:rPr>
            </w:pPr>
            <w:r w:rsidRPr="00E80C36">
              <w:rPr>
                <w:rFonts w:asciiTheme="minorHAnsi" w:hAnsiTheme="minorHAnsi"/>
                <w:sz w:val="18"/>
                <w:szCs w:val="18"/>
              </w:rPr>
              <w:t>4-8</w:t>
            </w:r>
          </w:p>
        </w:tc>
        <w:tc>
          <w:tcPr>
            <w:tcW w:w="2552" w:type="dxa"/>
          </w:tcPr>
          <w:p w:rsidR="0079438C" w:rsidRPr="00E80C36" w:rsidRDefault="0079438C" w:rsidP="00F14D73">
            <w:pPr>
              <w:pStyle w:val="TableParagraph"/>
              <w:ind w:left="0" w:right="703"/>
              <w:rPr>
                <w:rFonts w:asciiTheme="minorHAnsi" w:hAnsiTheme="minorHAnsi"/>
                <w:sz w:val="18"/>
                <w:szCs w:val="18"/>
              </w:rPr>
            </w:pPr>
            <w:r w:rsidRPr="00E80C36">
              <w:rPr>
                <w:rFonts w:asciiTheme="minorHAnsi" w:hAnsiTheme="minorHAnsi"/>
                <w:sz w:val="18"/>
                <w:szCs w:val="18"/>
              </w:rPr>
              <w:t>1</w:t>
            </w:r>
          </w:p>
        </w:tc>
        <w:tc>
          <w:tcPr>
            <w:tcW w:w="2977" w:type="dxa"/>
          </w:tcPr>
          <w:p w:rsidR="0079438C" w:rsidRPr="00E80C36" w:rsidRDefault="0079438C" w:rsidP="00F14D73">
            <w:pPr>
              <w:pStyle w:val="TableParagraph"/>
              <w:ind w:left="0" w:right="703"/>
              <w:rPr>
                <w:rFonts w:asciiTheme="minorHAnsi" w:hAnsiTheme="minorHAnsi"/>
                <w:sz w:val="18"/>
                <w:szCs w:val="18"/>
              </w:rPr>
            </w:pPr>
            <w:r w:rsidRPr="00E80C36">
              <w:rPr>
                <w:rFonts w:asciiTheme="minorHAnsi" w:hAnsiTheme="minorHAnsi"/>
                <w:sz w:val="18"/>
                <w:szCs w:val="18"/>
              </w:rPr>
              <w:t>6</w:t>
            </w:r>
          </w:p>
        </w:tc>
      </w:tr>
      <w:tr w:rsidR="0079438C" w:rsidRPr="00E80C36" w:rsidTr="00F14D73">
        <w:trPr>
          <w:trHeight w:val="28"/>
        </w:trPr>
        <w:tc>
          <w:tcPr>
            <w:tcW w:w="1642" w:type="dxa"/>
          </w:tcPr>
          <w:p w:rsidR="0079438C" w:rsidRPr="00E80C36" w:rsidRDefault="0079438C" w:rsidP="00F14D73">
            <w:pPr>
              <w:pStyle w:val="TableParagraph"/>
              <w:ind w:left="0" w:right="703"/>
              <w:rPr>
                <w:rFonts w:asciiTheme="minorHAnsi" w:hAnsiTheme="minorHAnsi"/>
                <w:sz w:val="18"/>
                <w:szCs w:val="18"/>
              </w:rPr>
            </w:pPr>
            <w:r w:rsidRPr="00E80C36">
              <w:rPr>
                <w:rFonts w:asciiTheme="minorHAnsi" w:hAnsiTheme="minorHAnsi"/>
                <w:sz w:val="18"/>
                <w:szCs w:val="18"/>
              </w:rPr>
              <w:t>9-12</w:t>
            </w:r>
          </w:p>
        </w:tc>
        <w:tc>
          <w:tcPr>
            <w:tcW w:w="2552" w:type="dxa"/>
          </w:tcPr>
          <w:p w:rsidR="0079438C" w:rsidRPr="00E80C36" w:rsidRDefault="0079438C" w:rsidP="00F14D73">
            <w:pPr>
              <w:pStyle w:val="TableParagraph"/>
              <w:ind w:left="0" w:right="703"/>
              <w:rPr>
                <w:rFonts w:asciiTheme="minorHAnsi" w:hAnsiTheme="minorHAnsi"/>
                <w:sz w:val="18"/>
                <w:szCs w:val="18"/>
              </w:rPr>
            </w:pPr>
            <w:r w:rsidRPr="00E80C36">
              <w:rPr>
                <w:rFonts w:asciiTheme="minorHAnsi" w:hAnsiTheme="minorHAnsi"/>
                <w:sz w:val="18"/>
                <w:szCs w:val="18"/>
              </w:rPr>
              <w:t>1</w:t>
            </w:r>
          </w:p>
        </w:tc>
        <w:tc>
          <w:tcPr>
            <w:tcW w:w="2977" w:type="dxa"/>
          </w:tcPr>
          <w:p w:rsidR="0079438C" w:rsidRPr="00E80C36" w:rsidRDefault="0079438C" w:rsidP="00F14D73">
            <w:pPr>
              <w:pStyle w:val="TableParagraph"/>
              <w:ind w:left="0" w:right="703"/>
              <w:rPr>
                <w:rFonts w:asciiTheme="minorHAnsi" w:hAnsiTheme="minorHAnsi"/>
                <w:sz w:val="18"/>
                <w:szCs w:val="18"/>
              </w:rPr>
            </w:pPr>
            <w:r w:rsidRPr="00E80C36">
              <w:rPr>
                <w:rFonts w:asciiTheme="minorHAnsi" w:hAnsiTheme="minorHAnsi"/>
                <w:sz w:val="18"/>
                <w:szCs w:val="18"/>
              </w:rPr>
              <w:t>8</w:t>
            </w:r>
          </w:p>
        </w:tc>
      </w:tr>
      <w:tr w:rsidR="0079438C" w:rsidRPr="00E80C36" w:rsidTr="00F14D73">
        <w:trPr>
          <w:trHeight w:val="28"/>
        </w:trPr>
        <w:tc>
          <w:tcPr>
            <w:tcW w:w="1642" w:type="dxa"/>
          </w:tcPr>
          <w:p w:rsidR="0079438C" w:rsidRPr="00E80C36" w:rsidRDefault="0079438C" w:rsidP="00F14D73">
            <w:pPr>
              <w:pStyle w:val="TableParagraph"/>
              <w:ind w:left="0" w:right="703"/>
              <w:rPr>
                <w:rFonts w:asciiTheme="minorHAnsi" w:hAnsiTheme="minorHAnsi"/>
                <w:sz w:val="18"/>
                <w:szCs w:val="18"/>
              </w:rPr>
            </w:pPr>
            <w:r w:rsidRPr="00E80C36">
              <w:rPr>
                <w:rFonts w:asciiTheme="minorHAnsi" w:hAnsiTheme="minorHAnsi"/>
                <w:sz w:val="18"/>
                <w:szCs w:val="18"/>
              </w:rPr>
              <w:t>13-18</w:t>
            </w:r>
          </w:p>
        </w:tc>
        <w:tc>
          <w:tcPr>
            <w:tcW w:w="2552" w:type="dxa"/>
          </w:tcPr>
          <w:p w:rsidR="0079438C" w:rsidRPr="00E80C36" w:rsidRDefault="0079438C" w:rsidP="00F14D73">
            <w:pPr>
              <w:pStyle w:val="TableParagraph"/>
              <w:ind w:left="0" w:right="703"/>
              <w:rPr>
                <w:rFonts w:asciiTheme="minorHAnsi" w:hAnsiTheme="minorHAnsi"/>
                <w:sz w:val="18"/>
                <w:szCs w:val="18"/>
              </w:rPr>
            </w:pPr>
            <w:r w:rsidRPr="00E80C36">
              <w:rPr>
                <w:rFonts w:asciiTheme="minorHAnsi" w:hAnsiTheme="minorHAnsi"/>
                <w:sz w:val="18"/>
                <w:szCs w:val="18"/>
              </w:rPr>
              <w:t>1</w:t>
            </w:r>
          </w:p>
        </w:tc>
        <w:tc>
          <w:tcPr>
            <w:tcW w:w="2977" w:type="dxa"/>
          </w:tcPr>
          <w:p w:rsidR="0079438C" w:rsidRPr="00E80C36" w:rsidRDefault="0079438C" w:rsidP="00F14D73">
            <w:pPr>
              <w:pStyle w:val="TableParagraph"/>
              <w:ind w:left="0" w:right="703"/>
              <w:rPr>
                <w:rFonts w:asciiTheme="minorHAnsi" w:hAnsiTheme="minorHAnsi"/>
                <w:sz w:val="18"/>
                <w:szCs w:val="18"/>
              </w:rPr>
            </w:pPr>
            <w:r w:rsidRPr="00E80C36">
              <w:rPr>
                <w:rFonts w:asciiTheme="minorHAnsi" w:hAnsiTheme="minorHAnsi"/>
                <w:sz w:val="18"/>
                <w:szCs w:val="18"/>
              </w:rPr>
              <w:t>10</w:t>
            </w:r>
          </w:p>
        </w:tc>
      </w:tr>
    </w:tbl>
    <w:p w:rsidR="00D56D0B" w:rsidRDefault="00D56D0B" w:rsidP="00F14D73">
      <w:pPr>
        <w:pStyle w:val="TableParagraph"/>
        <w:ind w:left="0" w:right="703"/>
        <w:rPr>
          <w:rFonts w:asciiTheme="minorHAnsi" w:hAnsiTheme="minorHAnsi"/>
          <w:i/>
          <w:sz w:val="20"/>
          <w:szCs w:val="20"/>
        </w:rPr>
      </w:pPr>
    </w:p>
    <w:p w:rsidR="00D56D0B" w:rsidRPr="00D56D0B" w:rsidRDefault="00D56D0B" w:rsidP="00F14D73">
      <w:pPr>
        <w:pStyle w:val="TableParagraph"/>
        <w:ind w:right="703"/>
        <w:rPr>
          <w:rFonts w:asciiTheme="minorHAnsi" w:hAnsiTheme="minorHAnsi"/>
          <w:i/>
          <w:sz w:val="20"/>
          <w:szCs w:val="20"/>
        </w:rPr>
      </w:pPr>
    </w:p>
    <w:sectPr w:rsidR="00D56D0B" w:rsidRPr="00D56D0B" w:rsidSect="00D56D0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FSJack-Light">
    <w:altName w:val="FSJack-Light"/>
    <w:panose1 w:val="02000503000000020004"/>
    <w:charset w:val="00"/>
    <w:family w:val="roman"/>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C0D39"/>
    <w:multiLevelType w:val="hybridMultilevel"/>
    <w:tmpl w:val="1E7A7766"/>
    <w:lvl w:ilvl="0" w:tplc="BBF678EA">
      <w:numFmt w:val="bullet"/>
      <w:lvlText w:val="-"/>
      <w:lvlJc w:val="left"/>
      <w:pPr>
        <w:ind w:left="1080" w:hanging="360"/>
      </w:pPr>
      <w:rPr>
        <w:rFonts w:ascii="Calibri" w:eastAsia="FSJack-Light" w:hAnsi="Calibri" w:cs="FSJack-Light" w:hint="default"/>
        <w:b/>
        <w:color w:val="00B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26A1530"/>
    <w:multiLevelType w:val="hybridMultilevel"/>
    <w:tmpl w:val="DA2EB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247DAD"/>
    <w:multiLevelType w:val="hybridMultilevel"/>
    <w:tmpl w:val="348C3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7164D8"/>
    <w:multiLevelType w:val="hybridMultilevel"/>
    <w:tmpl w:val="FDAE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A10DD8"/>
    <w:multiLevelType w:val="hybridMultilevel"/>
    <w:tmpl w:val="AA54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435534"/>
    <w:multiLevelType w:val="hybridMultilevel"/>
    <w:tmpl w:val="3042C7D0"/>
    <w:lvl w:ilvl="0" w:tplc="1284CBAE">
      <w:start w:val="1"/>
      <w:numFmt w:val="bullet"/>
      <w:lvlText w:val=""/>
      <w:lvlJc w:val="left"/>
      <w:pPr>
        <w:ind w:left="1080" w:hanging="360"/>
      </w:pPr>
      <w:rPr>
        <w:rFonts w:ascii="Symbol" w:hAnsi="Symbol"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792346"/>
    <w:multiLevelType w:val="hybridMultilevel"/>
    <w:tmpl w:val="858E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7B661F"/>
    <w:multiLevelType w:val="hybridMultilevel"/>
    <w:tmpl w:val="C526F8AE"/>
    <w:lvl w:ilvl="0" w:tplc="B838D256">
      <w:start w:val="1"/>
      <w:numFmt w:val="bullet"/>
      <w:pStyle w:val="Bulletstyle"/>
      <w:lvlText w:val=""/>
      <w:lvlJc w:val="left"/>
      <w:pPr>
        <w:tabs>
          <w:tab w:val="num" w:pos="340"/>
        </w:tabs>
        <w:ind w:left="340" w:hanging="340"/>
      </w:pPr>
      <w:rPr>
        <w:rFonts w:ascii="Webdings" w:hAnsi="Webdings" w:hint="default"/>
        <w:color w:val="008000"/>
        <w:position w:val="2"/>
        <w:sz w:val="12"/>
      </w:rPr>
    </w:lvl>
    <w:lvl w:ilvl="1" w:tplc="C7480BBE">
      <w:start w:val="1"/>
      <w:numFmt w:val="bullet"/>
      <w:lvlText w:val=""/>
      <w:lvlJc w:val="left"/>
      <w:pPr>
        <w:tabs>
          <w:tab w:val="num" w:pos="1420"/>
        </w:tabs>
        <w:ind w:left="1420" w:hanging="340"/>
      </w:pPr>
      <w:rPr>
        <w:rFonts w:ascii="Webdings" w:hAnsi="Webdings" w:hint="default"/>
        <w:color w:val="008000"/>
        <w:position w:val="2"/>
        <w:sz w:val="12"/>
      </w:rPr>
    </w:lvl>
    <w:lvl w:ilvl="2" w:tplc="00050409" w:tentative="1">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color w:val="008000"/>
        <w:position w:val="2"/>
        <w:sz w:val="12"/>
      </w:rPr>
    </w:lvl>
    <w:lvl w:ilvl="4" w:tplc="00030409">
      <w:start w:val="1"/>
      <w:numFmt w:val="bullet"/>
      <w:lvlText w:val="o"/>
      <w:lvlJc w:val="left"/>
      <w:pPr>
        <w:tabs>
          <w:tab w:val="num" w:pos="3600"/>
        </w:tabs>
        <w:ind w:left="3600" w:hanging="360"/>
      </w:pPr>
      <w:rPr>
        <w:rFonts w:ascii="Courier New" w:hAnsi="Courier New" w:hint="default"/>
        <w:color w:val="008000"/>
        <w:position w:val="2"/>
        <w:sz w:val="12"/>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2B080913"/>
    <w:multiLevelType w:val="hybridMultilevel"/>
    <w:tmpl w:val="973A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FF60B4"/>
    <w:multiLevelType w:val="hybridMultilevel"/>
    <w:tmpl w:val="294A5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EF5A25"/>
    <w:multiLevelType w:val="hybridMultilevel"/>
    <w:tmpl w:val="6310FB1E"/>
    <w:lvl w:ilvl="0" w:tplc="40F215CC">
      <w:start w:val="1"/>
      <w:numFmt w:val="bullet"/>
      <w:lvlText w:val=""/>
      <w:lvlJc w:val="left"/>
      <w:pPr>
        <w:ind w:left="1800" w:hanging="360"/>
      </w:pPr>
      <w:rPr>
        <w:rFonts w:ascii="Symbol" w:hAnsi="Symbol" w:hint="default"/>
        <w:sz w:val="20"/>
        <w:szCs w:val="20"/>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8D04140"/>
    <w:multiLevelType w:val="hybridMultilevel"/>
    <w:tmpl w:val="DD24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9F61A7"/>
    <w:multiLevelType w:val="hybridMultilevel"/>
    <w:tmpl w:val="005641EA"/>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3">
    <w:nsid w:val="40A9536F"/>
    <w:multiLevelType w:val="hybridMultilevel"/>
    <w:tmpl w:val="C8D8A640"/>
    <w:lvl w:ilvl="0" w:tplc="11F650CC">
      <w:start w:val="1"/>
      <w:numFmt w:val="bullet"/>
      <w:lvlText w:val=""/>
      <w:lvlJc w:val="left"/>
      <w:pPr>
        <w:tabs>
          <w:tab w:val="num" w:pos="340"/>
        </w:tabs>
        <w:ind w:left="0" w:firstLine="0"/>
      </w:pPr>
      <w:rPr>
        <w:rFonts w:ascii="Webdings" w:hAnsi="Webdings" w:hint="default"/>
        <w:color w:val="008000"/>
        <w:position w:val="2"/>
        <w:sz w:val="1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43794852"/>
    <w:multiLevelType w:val="hybridMultilevel"/>
    <w:tmpl w:val="F05A6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BE1FB8"/>
    <w:multiLevelType w:val="hybridMultilevel"/>
    <w:tmpl w:val="FACE7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7B3686D"/>
    <w:multiLevelType w:val="hybridMultilevel"/>
    <w:tmpl w:val="C60A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1B5BF1"/>
    <w:multiLevelType w:val="hybridMultilevel"/>
    <w:tmpl w:val="D76499F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8">
    <w:nsid w:val="4CFA4A0E"/>
    <w:multiLevelType w:val="hybridMultilevel"/>
    <w:tmpl w:val="A2AE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C80A6D"/>
    <w:multiLevelType w:val="hybridMultilevel"/>
    <w:tmpl w:val="5874B888"/>
    <w:lvl w:ilvl="0" w:tplc="BBF678EA">
      <w:numFmt w:val="bullet"/>
      <w:lvlText w:val="-"/>
      <w:lvlJc w:val="left"/>
      <w:pPr>
        <w:ind w:left="1080" w:hanging="360"/>
      </w:pPr>
      <w:rPr>
        <w:rFonts w:ascii="Calibri" w:eastAsia="FSJack-Light" w:hAnsi="Calibri" w:cs="FSJack-Light" w:hint="default"/>
        <w:b/>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0821B46"/>
    <w:multiLevelType w:val="hybridMultilevel"/>
    <w:tmpl w:val="F49A7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827384"/>
    <w:multiLevelType w:val="hybridMultilevel"/>
    <w:tmpl w:val="FAAC228C"/>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2">
    <w:nsid w:val="663959BE"/>
    <w:multiLevelType w:val="hybridMultilevel"/>
    <w:tmpl w:val="6540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A57403"/>
    <w:multiLevelType w:val="hybridMultilevel"/>
    <w:tmpl w:val="D870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05F4C22"/>
    <w:multiLevelType w:val="hybridMultilevel"/>
    <w:tmpl w:val="0546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6074E06"/>
    <w:multiLevelType w:val="hybridMultilevel"/>
    <w:tmpl w:val="DEBECC74"/>
    <w:lvl w:ilvl="0" w:tplc="08090001">
      <w:start w:val="1"/>
      <w:numFmt w:val="bullet"/>
      <w:lvlText w:val=""/>
      <w:lvlJc w:val="left"/>
      <w:pPr>
        <w:ind w:left="1136" w:hanging="360"/>
      </w:pPr>
      <w:rPr>
        <w:rFonts w:ascii="Symbol" w:hAnsi="Symbol" w:hint="default"/>
      </w:rPr>
    </w:lvl>
    <w:lvl w:ilvl="1" w:tplc="08090003" w:tentative="1">
      <w:start w:val="1"/>
      <w:numFmt w:val="bullet"/>
      <w:lvlText w:val="o"/>
      <w:lvlJc w:val="left"/>
      <w:pPr>
        <w:ind w:left="1856" w:hanging="360"/>
      </w:pPr>
      <w:rPr>
        <w:rFonts w:ascii="Courier New" w:hAnsi="Courier New" w:cs="Courier New" w:hint="default"/>
      </w:rPr>
    </w:lvl>
    <w:lvl w:ilvl="2" w:tplc="08090005" w:tentative="1">
      <w:start w:val="1"/>
      <w:numFmt w:val="bullet"/>
      <w:lvlText w:val=""/>
      <w:lvlJc w:val="left"/>
      <w:pPr>
        <w:ind w:left="2576" w:hanging="360"/>
      </w:pPr>
      <w:rPr>
        <w:rFonts w:ascii="Wingdings" w:hAnsi="Wingdings" w:hint="default"/>
      </w:rPr>
    </w:lvl>
    <w:lvl w:ilvl="3" w:tplc="08090001" w:tentative="1">
      <w:start w:val="1"/>
      <w:numFmt w:val="bullet"/>
      <w:lvlText w:val=""/>
      <w:lvlJc w:val="left"/>
      <w:pPr>
        <w:ind w:left="3296" w:hanging="360"/>
      </w:pPr>
      <w:rPr>
        <w:rFonts w:ascii="Symbol" w:hAnsi="Symbol" w:hint="default"/>
      </w:rPr>
    </w:lvl>
    <w:lvl w:ilvl="4" w:tplc="08090003" w:tentative="1">
      <w:start w:val="1"/>
      <w:numFmt w:val="bullet"/>
      <w:lvlText w:val="o"/>
      <w:lvlJc w:val="left"/>
      <w:pPr>
        <w:ind w:left="4016" w:hanging="360"/>
      </w:pPr>
      <w:rPr>
        <w:rFonts w:ascii="Courier New" w:hAnsi="Courier New" w:cs="Courier New" w:hint="default"/>
      </w:rPr>
    </w:lvl>
    <w:lvl w:ilvl="5" w:tplc="08090005" w:tentative="1">
      <w:start w:val="1"/>
      <w:numFmt w:val="bullet"/>
      <w:lvlText w:val=""/>
      <w:lvlJc w:val="left"/>
      <w:pPr>
        <w:ind w:left="4736" w:hanging="360"/>
      </w:pPr>
      <w:rPr>
        <w:rFonts w:ascii="Wingdings" w:hAnsi="Wingdings" w:hint="default"/>
      </w:rPr>
    </w:lvl>
    <w:lvl w:ilvl="6" w:tplc="08090001" w:tentative="1">
      <w:start w:val="1"/>
      <w:numFmt w:val="bullet"/>
      <w:lvlText w:val=""/>
      <w:lvlJc w:val="left"/>
      <w:pPr>
        <w:ind w:left="5456" w:hanging="360"/>
      </w:pPr>
      <w:rPr>
        <w:rFonts w:ascii="Symbol" w:hAnsi="Symbol" w:hint="default"/>
      </w:rPr>
    </w:lvl>
    <w:lvl w:ilvl="7" w:tplc="08090003" w:tentative="1">
      <w:start w:val="1"/>
      <w:numFmt w:val="bullet"/>
      <w:lvlText w:val="o"/>
      <w:lvlJc w:val="left"/>
      <w:pPr>
        <w:ind w:left="6176" w:hanging="360"/>
      </w:pPr>
      <w:rPr>
        <w:rFonts w:ascii="Courier New" w:hAnsi="Courier New" w:cs="Courier New" w:hint="default"/>
      </w:rPr>
    </w:lvl>
    <w:lvl w:ilvl="8" w:tplc="08090005" w:tentative="1">
      <w:start w:val="1"/>
      <w:numFmt w:val="bullet"/>
      <w:lvlText w:val=""/>
      <w:lvlJc w:val="left"/>
      <w:pPr>
        <w:ind w:left="6896" w:hanging="360"/>
      </w:pPr>
      <w:rPr>
        <w:rFonts w:ascii="Wingdings" w:hAnsi="Wingdings" w:hint="default"/>
      </w:rPr>
    </w:lvl>
  </w:abstractNum>
  <w:abstractNum w:abstractNumId="26">
    <w:nsid w:val="766F52C9"/>
    <w:multiLevelType w:val="hybridMultilevel"/>
    <w:tmpl w:val="5F76C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0"/>
  </w:num>
  <w:num w:numId="4">
    <w:abstractNumId w:val="16"/>
  </w:num>
  <w:num w:numId="5">
    <w:abstractNumId w:val="7"/>
  </w:num>
  <w:num w:numId="6">
    <w:abstractNumId w:val="20"/>
  </w:num>
  <w:num w:numId="7">
    <w:abstractNumId w:val="12"/>
  </w:num>
  <w:num w:numId="8">
    <w:abstractNumId w:val="13"/>
  </w:num>
  <w:num w:numId="9">
    <w:abstractNumId w:val="21"/>
  </w:num>
  <w:num w:numId="10">
    <w:abstractNumId w:val="24"/>
  </w:num>
  <w:num w:numId="11">
    <w:abstractNumId w:val="17"/>
  </w:num>
  <w:num w:numId="12">
    <w:abstractNumId w:val="25"/>
  </w:num>
  <w:num w:numId="13">
    <w:abstractNumId w:val="0"/>
  </w:num>
  <w:num w:numId="14">
    <w:abstractNumId w:val="19"/>
  </w:num>
  <w:num w:numId="15">
    <w:abstractNumId w:val="5"/>
  </w:num>
  <w:num w:numId="16">
    <w:abstractNumId w:val="6"/>
  </w:num>
  <w:num w:numId="17">
    <w:abstractNumId w:val="1"/>
  </w:num>
  <w:num w:numId="18">
    <w:abstractNumId w:val="22"/>
  </w:num>
  <w:num w:numId="19">
    <w:abstractNumId w:val="2"/>
  </w:num>
  <w:num w:numId="20">
    <w:abstractNumId w:val="14"/>
  </w:num>
  <w:num w:numId="21">
    <w:abstractNumId w:val="26"/>
  </w:num>
  <w:num w:numId="22">
    <w:abstractNumId w:val="4"/>
  </w:num>
  <w:num w:numId="23">
    <w:abstractNumId w:val="9"/>
  </w:num>
  <w:num w:numId="24">
    <w:abstractNumId w:val="18"/>
  </w:num>
  <w:num w:numId="25">
    <w:abstractNumId w:val="8"/>
  </w:num>
  <w:num w:numId="26">
    <w:abstractNumId w:val="1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D0B"/>
    <w:rsid w:val="00061500"/>
    <w:rsid w:val="00063FC4"/>
    <w:rsid w:val="001F1232"/>
    <w:rsid w:val="002101D2"/>
    <w:rsid w:val="0021140F"/>
    <w:rsid w:val="00236FFD"/>
    <w:rsid w:val="002403BF"/>
    <w:rsid w:val="002C41A9"/>
    <w:rsid w:val="003132D7"/>
    <w:rsid w:val="00315DEC"/>
    <w:rsid w:val="0034624B"/>
    <w:rsid w:val="0038559A"/>
    <w:rsid w:val="003B2236"/>
    <w:rsid w:val="003F3FA0"/>
    <w:rsid w:val="00422ABE"/>
    <w:rsid w:val="0049313F"/>
    <w:rsid w:val="00497D50"/>
    <w:rsid w:val="004A59C8"/>
    <w:rsid w:val="004D7CFC"/>
    <w:rsid w:val="00510F55"/>
    <w:rsid w:val="00516160"/>
    <w:rsid w:val="0055585F"/>
    <w:rsid w:val="005819E5"/>
    <w:rsid w:val="00594C38"/>
    <w:rsid w:val="005C6A25"/>
    <w:rsid w:val="005E17B5"/>
    <w:rsid w:val="00660C50"/>
    <w:rsid w:val="006809D4"/>
    <w:rsid w:val="006B1468"/>
    <w:rsid w:val="006F2A39"/>
    <w:rsid w:val="00731B8C"/>
    <w:rsid w:val="0079438C"/>
    <w:rsid w:val="00892AB4"/>
    <w:rsid w:val="008F42E1"/>
    <w:rsid w:val="0090572A"/>
    <w:rsid w:val="009B7322"/>
    <w:rsid w:val="009C4681"/>
    <w:rsid w:val="00A01DAE"/>
    <w:rsid w:val="00A107AB"/>
    <w:rsid w:val="00AB2339"/>
    <w:rsid w:val="00B277E5"/>
    <w:rsid w:val="00B27B0D"/>
    <w:rsid w:val="00B90D49"/>
    <w:rsid w:val="00B93438"/>
    <w:rsid w:val="00C66514"/>
    <w:rsid w:val="00CB0940"/>
    <w:rsid w:val="00D1011B"/>
    <w:rsid w:val="00D56D0B"/>
    <w:rsid w:val="00DF3BA6"/>
    <w:rsid w:val="00E80C36"/>
    <w:rsid w:val="00F04080"/>
    <w:rsid w:val="00F14D73"/>
    <w:rsid w:val="00F54A8E"/>
    <w:rsid w:val="00FA2975"/>
    <w:rsid w:val="00FC7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56D0B"/>
    <w:pPr>
      <w:widowControl w:val="0"/>
      <w:autoSpaceDE w:val="0"/>
      <w:autoSpaceDN w:val="0"/>
    </w:pPr>
    <w:rPr>
      <w:rFonts w:ascii="FSJack-Light" w:eastAsia="FSJack-Light" w:hAnsi="FSJack-Light" w:cs="FSJack-Light"/>
      <w:lang w:val="en-US"/>
    </w:rPr>
  </w:style>
  <w:style w:type="paragraph" w:styleId="Heading1">
    <w:name w:val="heading 1"/>
    <w:basedOn w:val="Normal"/>
    <w:next w:val="Normal"/>
    <w:link w:val="Heading1Char"/>
    <w:qFormat/>
    <w:rsid w:val="00D56D0B"/>
    <w:pPr>
      <w:keepNext/>
      <w:widowControl/>
      <w:autoSpaceDE/>
      <w:autoSpaceDN/>
      <w:jc w:val="center"/>
      <w:outlineLvl w:val="0"/>
    </w:pPr>
    <w:rPr>
      <w:rFonts w:ascii="Arial" w:eastAsia="Times New Roman" w:hAnsi="Arial" w:cs="Arial"/>
      <w:b/>
      <w:bCs/>
      <w:sz w:val="24"/>
      <w:szCs w:val="24"/>
      <w:lang w:val="en-GB"/>
    </w:rPr>
  </w:style>
  <w:style w:type="paragraph" w:styleId="Heading7">
    <w:name w:val="heading 7"/>
    <w:basedOn w:val="Normal"/>
    <w:next w:val="Normal"/>
    <w:link w:val="Heading7Char"/>
    <w:qFormat/>
    <w:rsid w:val="00D56D0B"/>
    <w:pPr>
      <w:keepNext/>
      <w:widowControl/>
      <w:tabs>
        <w:tab w:val="left" w:pos="2300"/>
      </w:tabs>
      <w:autoSpaceDE/>
      <w:autoSpaceDN/>
      <w:outlineLvl w:val="6"/>
    </w:pPr>
    <w:rPr>
      <w:rFonts w:ascii="Arial" w:eastAsia="Times New Roman" w:hAnsi="Arial" w:cs="Times New Roman"/>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56D0B"/>
    <w:pPr>
      <w:ind w:left="167"/>
    </w:pPr>
  </w:style>
  <w:style w:type="character" w:customStyle="1" w:styleId="Heading1Char">
    <w:name w:val="Heading 1 Char"/>
    <w:basedOn w:val="DefaultParagraphFont"/>
    <w:link w:val="Heading1"/>
    <w:rsid w:val="00D56D0B"/>
    <w:rPr>
      <w:rFonts w:ascii="Arial" w:eastAsia="Times New Roman" w:hAnsi="Arial" w:cs="Arial"/>
      <w:b/>
      <w:bCs/>
      <w:sz w:val="24"/>
      <w:szCs w:val="24"/>
    </w:rPr>
  </w:style>
  <w:style w:type="character" w:customStyle="1" w:styleId="Heading7Char">
    <w:name w:val="Heading 7 Char"/>
    <w:basedOn w:val="DefaultParagraphFont"/>
    <w:link w:val="Heading7"/>
    <w:rsid w:val="00D56D0B"/>
    <w:rPr>
      <w:rFonts w:ascii="Arial" w:eastAsia="Times New Roman" w:hAnsi="Arial" w:cs="Times New Roman"/>
      <w:b/>
      <w:bCs/>
      <w:sz w:val="28"/>
      <w:szCs w:val="24"/>
    </w:rPr>
  </w:style>
  <w:style w:type="paragraph" w:styleId="Header">
    <w:name w:val="header"/>
    <w:basedOn w:val="Normal"/>
    <w:link w:val="HeaderChar"/>
    <w:rsid w:val="00D56D0B"/>
    <w:pPr>
      <w:widowControl/>
      <w:tabs>
        <w:tab w:val="center" w:pos="4153"/>
        <w:tab w:val="right" w:pos="8306"/>
      </w:tabs>
      <w:autoSpaceDE/>
      <w:autoSpaceDN/>
    </w:pPr>
    <w:rPr>
      <w:rFonts w:ascii="Arial" w:eastAsia="Times New Roman" w:hAnsi="Arial" w:cs="Times New Roman"/>
      <w:sz w:val="24"/>
      <w:szCs w:val="24"/>
      <w:lang w:val="en-GB"/>
    </w:rPr>
  </w:style>
  <w:style w:type="character" w:customStyle="1" w:styleId="HeaderChar">
    <w:name w:val="Header Char"/>
    <w:basedOn w:val="DefaultParagraphFont"/>
    <w:link w:val="Header"/>
    <w:rsid w:val="00D56D0B"/>
    <w:rPr>
      <w:rFonts w:ascii="Arial" w:eastAsia="Times New Roman" w:hAnsi="Arial" w:cs="Times New Roman"/>
      <w:sz w:val="24"/>
      <w:szCs w:val="24"/>
    </w:rPr>
  </w:style>
  <w:style w:type="paragraph" w:styleId="CommentText">
    <w:name w:val="annotation text"/>
    <w:basedOn w:val="Normal"/>
    <w:link w:val="CommentTextChar"/>
    <w:semiHidden/>
    <w:rsid w:val="00D56D0B"/>
    <w:pPr>
      <w:widowControl/>
      <w:autoSpaceDE/>
      <w:autoSpaceDN/>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D56D0B"/>
    <w:rPr>
      <w:rFonts w:ascii="Arial" w:eastAsia="Times New Roman" w:hAnsi="Arial" w:cs="Times New Roman"/>
      <w:sz w:val="20"/>
      <w:szCs w:val="20"/>
      <w:lang w:val="en-US"/>
    </w:rPr>
  </w:style>
  <w:style w:type="table" w:styleId="TableGrid">
    <w:name w:val="Table Grid"/>
    <w:basedOn w:val="TableNormal"/>
    <w:uiPriority w:val="59"/>
    <w:rsid w:val="009B7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2ABE"/>
    <w:pPr>
      <w:ind w:left="720"/>
      <w:contextualSpacing/>
    </w:pPr>
  </w:style>
  <w:style w:type="paragraph" w:customStyle="1" w:styleId="1Text">
    <w:name w:val="1 Text"/>
    <w:basedOn w:val="Normal"/>
    <w:rsid w:val="006F2A39"/>
    <w:pPr>
      <w:widowControl/>
      <w:autoSpaceDE/>
      <w:autoSpaceDN/>
      <w:spacing w:line="240" w:lineRule="exact"/>
    </w:pPr>
    <w:rPr>
      <w:rFonts w:ascii="Arial" w:eastAsia="Times New Roman" w:hAnsi="Arial" w:cs="Times New Roman"/>
      <w:sz w:val="18"/>
      <w:szCs w:val="24"/>
    </w:rPr>
  </w:style>
  <w:style w:type="paragraph" w:customStyle="1" w:styleId="Bulletstyle">
    <w:name w:val="Bullet style"/>
    <w:basedOn w:val="Normal"/>
    <w:rsid w:val="00660C50"/>
    <w:pPr>
      <w:widowControl/>
      <w:numPr>
        <w:numId w:val="5"/>
      </w:numPr>
      <w:autoSpaceDE/>
      <w:autoSpaceDN/>
      <w:spacing w:line="240" w:lineRule="exact"/>
    </w:pPr>
    <w:rPr>
      <w:rFonts w:ascii="Arial" w:eastAsia="Times New Roman" w:hAnsi="Arial" w:cs="Times New Roman"/>
      <w:color w:val="000000"/>
      <w:sz w:val="18"/>
      <w:szCs w:val="24"/>
    </w:rPr>
  </w:style>
  <w:style w:type="paragraph" w:styleId="DocumentMap">
    <w:name w:val="Document Map"/>
    <w:basedOn w:val="Normal"/>
    <w:link w:val="DocumentMapChar"/>
    <w:semiHidden/>
    <w:rsid w:val="00061500"/>
    <w:pPr>
      <w:widowControl/>
      <w:shd w:val="clear" w:color="auto" w:fill="000080"/>
      <w:autoSpaceDE/>
      <w:autoSpaceDN/>
      <w:spacing w:line="240" w:lineRule="exac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61500"/>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semiHidden/>
    <w:unhideWhenUsed/>
    <w:rsid w:val="0079438C"/>
    <w:rPr>
      <w:rFonts w:ascii="Tahoma" w:hAnsi="Tahoma" w:cs="Tahoma"/>
      <w:sz w:val="16"/>
      <w:szCs w:val="16"/>
    </w:rPr>
  </w:style>
  <w:style w:type="character" w:customStyle="1" w:styleId="BalloonTextChar">
    <w:name w:val="Balloon Text Char"/>
    <w:basedOn w:val="DefaultParagraphFont"/>
    <w:link w:val="BalloonText"/>
    <w:uiPriority w:val="99"/>
    <w:semiHidden/>
    <w:rsid w:val="0079438C"/>
    <w:rPr>
      <w:rFonts w:ascii="Tahoma" w:eastAsia="FSJack-Light"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56D0B"/>
    <w:pPr>
      <w:widowControl w:val="0"/>
      <w:autoSpaceDE w:val="0"/>
      <w:autoSpaceDN w:val="0"/>
    </w:pPr>
    <w:rPr>
      <w:rFonts w:ascii="FSJack-Light" w:eastAsia="FSJack-Light" w:hAnsi="FSJack-Light" w:cs="FSJack-Light"/>
      <w:lang w:val="en-US"/>
    </w:rPr>
  </w:style>
  <w:style w:type="paragraph" w:styleId="Heading1">
    <w:name w:val="heading 1"/>
    <w:basedOn w:val="Normal"/>
    <w:next w:val="Normal"/>
    <w:link w:val="Heading1Char"/>
    <w:qFormat/>
    <w:rsid w:val="00D56D0B"/>
    <w:pPr>
      <w:keepNext/>
      <w:widowControl/>
      <w:autoSpaceDE/>
      <w:autoSpaceDN/>
      <w:jc w:val="center"/>
      <w:outlineLvl w:val="0"/>
    </w:pPr>
    <w:rPr>
      <w:rFonts w:ascii="Arial" w:eastAsia="Times New Roman" w:hAnsi="Arial" w:cs="Arial"/>
      <w:b/>
      <w:bCs/>
      <w:sz w:val="24"/>
      <w:szCs w:val="24"/>
      <w:lang w:val="en-GB"/>
    </w:rPr>
  </w:style>
  <w:style w:type="paragraph" w:styleId="Heading7">
    <w:name w:val="heading 7"/>
    <w:basedOn w:val="Normal"/>
    <w:next w:val="Normal"/>
    <w:link w:val="Heading7Char"/>
    <w:qFormat/>
    <w:rsid w:val="00D56D0B"/>
    <w:pPr>
      <w:keepNext/>
      <w:widowControl/>
      <w:tabs>
        <w:tab w:val="left" w:pos="2300"/>
      </w:tabs>
      <w:autoSpaceDE/>
      <w:autoSpaceDN/>
      <w:outlineLvl w:val="6"/>
    </w:pPr>
    <w:rPr>
      <w:rFonts w:ascii="Arial" w:eastAsia="Times New Roman" w:hAnsi="Arial" w:cs="Times New Roman"/>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56D0B"/>
    <w:pPr>
      <w:ind w:left="167"/>
    </w:pPr>
  </w:style>
  <w:style w:type="character" w:customStyle="1" w:styleId="Heading1Char">
    <w:name w:val="Heading 1 Char"/>
    <w:basedOn w:val="DefaultParagraphFont"/>
    <w:link w:val="Heading1"/>
    <w:rsid w:val="00D56D0B"/>
    <w:rPr>
      <w:rFonts w:ascii="Arial" w:eastAsia="Times New Roman" w:hAnsi="Arial" w:cs="Arial"/>
      <w:b/>
      <w:bCs/>
      <w:sz w:val="24"/>
      <w:szCs w:val="24"/>
    </w:rPr>
  </w:style>
  <w:style w:type="character" w:customStyle="1" w:styleId="Heading7Char">
    <w:name w:val="Heading 7 Char"/>
    <w:basedOn w:val="DefaultParagraphFont"/>
    <w:link w:val="Heading7"/>
    <w:rsid w:val="00D56D0B"/>
    <w:rPr>
      <w:rFonts w:ascii="Arial" w:eastAsia="Times New Roman" w:hAnsi="Arial" w:cs="Times New Roman"/>
      <w:b/>
      <w:bCs/>
      <w:sz w:val="28"/>
      <w:szCs w:val="24"/>
    </w:rPr>
  </w:style>
  <w:style w:type="paragraph" w:styleId="Header">
    <w:name w:val="header"/>
    <w:basedOn w:val="Normal"/>
    <w:link w:val="HeaderChar"/>
    <w:rsid w:val="00D56D0B"/>
    <w:pPr>
      <w:widowControl/>
      <w:tabs>
        <w:tab w:val="center" w:pos="4153"/>
        <w:tab w:val="right" w:pos="8306"/>
      </w:tabs>
      <w:autoSpaceDE/>
      <w:autoSpaceDN/>
    </w:pPr>
    <w:rPr>
      <w:rFonts w:ascii="Arial" w:eastAsia="Times New Roman" w:hAnsi="Arial" w:cs="Times New Roman"/>
      <w:sz w:val="24"/>
      <w:szCs w:val="24"/>
      <w:lang w:val="en-GB"/>
    </w:rPr>
  </w:style>
  <w:style w:type="character" w:customStyle="1" w:styleId="HeaderChar">
    <w:name w:val="Header Char"/>
    <w:basedOn w:val="DefaultParagraphFont"/>
    <w:link w:val="Header"/>
    <w:rsid w:val="00D56D0B"/>
    <w:rPr>
      <w:rFonts w:ascii="Arial" w:eastAsia="Times New Roman" w:hAnsi="Arial" w:cs="Times New Roman"/>
      <w:sz w:val="24"/>
      <w:szCs w:val="24"/>
    </w:rPr>
  </w:style>
  <w:style w:type="paragraph" w:styleId="CommentText">
    <w:name w:val="annotation text"/>
    <w:basedOn w:val="Normal"/>
    <w:link w:val="CommentTextChar"/>
    <w:semiHidden/>
    <w:rsid w:val="00D56D0B"/>
    <w:pPr>
      <w:widowControl/>
      <w:autoSpaceDE/>
      <w:autoSpaceDN/>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D56D0B"/>
    <w:rPr>
      <w:rFonts w:ascii="Arial" w:eastAsia="Times New Roman" w:hAnsi="Arial" w:cs="Times New Roman"/>
      <w:sz w:val="20"/>
      <w:szCs w:val="20"/>
      <w:lang w:val="en-US"/>
    </w:rPr>
  </w:style>
  <w:style w:type="table" w:styleId="TableGrid">
    <w:name w:val="Table Grid"/>
    <w:basedOn w:val="TableNormal"/>
    <w:uiPriority w:val="59"/>
    <w:rsid w:val="009B7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2ABE"/>
    <w:pPr>
      <w:ind w:left="720"/>
      <w:contextualSpacing/>
    </w:pPr>
  </w:style>
  <w:style w:type="paragraph" w:customStyle="1" w:styleId="1Text">
    <w:name w:val="1 Text"/>
    <w:basedOn w:val="Normal"/>
    <w:rsid w:val="006F2A39"/>
    <w:pPr>
      <w:widowControl/>
      <w:autoSpaceDE/>
      <w:autoSpaceDN/>
      <w:spacing w:line="240" w:lineRule="exact"/>
    </w:pPr>
    <w:rPr>
      <w:rFonts w:ascii="Arial" w:eastAsia="Times New Roman" w:hAnsi="Arial" w:cs="Times New Roman"/>
      <w:sz w:val="18"/>
      <w:szCs w:val="24"/>
    </w:rPr>
  </w:style>
  <w:style w:type="paragraph" w:customStyle="1" w:styleId="Bulletstyle">
    <w:name w:val="Bullet style"/>
    <w:basedOn w:val="Normal"/>
    <w:rsid w:val="00660C50"/>
    <w:pPr>
      <w:widowControl/>
      <w:numPr>
        <w:numId w:val="5"/>
      </w:numPr>
      <w:autoSpaceDE/>
      <w:autoSpaceDN/>
      <w:spacing w:line="240" w:lineRule="exact"/>
    </w:pPr>
    <w:rPr>
      <w:rFonts w:ascii="Arial" w:eastAsia="Times New Roman" w:hAnsi="Arial" w:cs="Times New Roman"/>
      <w:color w:val="000000"/>
      <w:sz w:val="18"/>
      <w:szCs w:val="24"/>
    </w:rPr>
  </w:style>
  <w:style w:type="paragraph" w:styleId="DocumentMap">
    <w:name w:val="Document Map"/>
    <w:basedOn w:val="Normal"/>
    <w:link w:val="DocumentMapChar"/>
    <w:semiHidden/>
    <w:rsid w:val="00061500"/>
    <w:pPr>
      <w:widowControl/>
      <w:shd w:val="clear" w:color="auto" w:fill="000080"/>
      <w:autoSpaceDE/>
      <w:autoSpaceDN/>
      <w:spacing w:line="240" w:lineRule="exac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61500"/>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semiHidden/>
    <w:unhideWhenUsed/>
    <w:rsid w:val="0079438C"/>
    <w:rPr>
      <w:rFonts w:ascii="Tahoma" w:hAnsi="Tahoma" w:cs="Tahoma"/>
      <w:sz w:val="16"/>
      <w:szCs w:val="16"/>
    </w:rPr>
  </w:style>
  <w:style w:type="character" w:customStyle="1" w:styleId="BalloonTextChar">
    <w:name w:val="Balloon Text Char"/>
    <w:basedOn w:val="DefaultParagraphFont"/>
    <w:link w:val="BalloonText"/>
    <w:uiPriority w:val="99"/>
    <w:semiHidden/>
    <w:rsid w:val="0079438C"/>
    <w:rPr>
      <w:rFonts w:ascii="Tahoma" w:eastAsia="FSJack-Light"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2156</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Simpson</dc:creator>
  <cp:lastModifiedBy>Hannah Simpson</cp:lastModifiedBy>
  <cp:revision>2</cp:revision>
  <cp:lastPrinted>2018-10-08T08:50:00Z</cp:lastPrinted>
  <dcterms:created xsi:type="dcterms:W3CDTF">2019-02-27T13:55:00Z</dcterms:created>
  <dcterms:modified xsi:type="dcterms:W3CDTF">2019-02-27T13:55:00Z</dcterms:modified>
</cp:coreProperties>
</file>