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A83C1" w14:textId="7143B63B" w:rsidR="00EB694B" w:rsidRPr="0031492D" w:rsidRDefault="0031492D" w:rsidP="0031492D">
      <w:pPr>
        <w:widowControl/>
        <w:autoSpaceDE/>
        <w:autoSpaceDN/>
        <w:spacing w:after="160" w:line="259" w:lineRule="auto"/>
        <w:rPr>
          <w:rFonts w:ascii="FS Jack"/>
          <w:b/>
          <w:color w:val="081E3F"/>
          <w:sz w:val="45"/>
        </w:rPr>
      </w:pPr>
      <w:r>
        <w:rPr>
          <w:rFonts w:ascii="FS Jack"/>
          <w:b/>
          <w:noProof/>
          <w:color w:val="000000"/>
          <w:sz w:val="72"/>
          <w:szCs w:val="72"/>
        </w:rPr>
        <mc:AlternateContent>
          <mc:Choice Requires="wps">
            <w:drawing>
              <wp:anchor distT="0" distB="0" distL="114300" distR="114300" simplePos="0" relativeHeight="251663360" behindDoc="0" locked="0" layoutInCell="1" allowOverlap="1" wp14:anchorId="2F03AA1D" wp14:editId="669F064A">
                <wp:simplePos x="0" y="0"/>
                <wp:positionH relativeFrom="page">
                  <wp:posOffset>1089660</wp:posOffset>
                </wp:positionH>
                <wp:positionV relativeFrom="paragraph">
                  <wp:posOffset>6713220</wp:posOffset>
                </wp:positionV>
                <wp:extent cx="6598920" cy="45719"/>
                <wp:effectExtent l="0" t="0" r="0" b="0"/>
                <wp:wrapNone/>
                <wp:docPr id="5" name="Rectangle 5"/>
                <wp:cNvGraphicFramePr/>
                <a:graphic xmlns:a="http://schemas.openxmlformats.org/drawingml/2006/main">
                  <a:graphicData uri="http://schemas.microsoft.com/office/word/2010/wordprocessingShape">
                    <wps:wsp>
                      <wps:cNvSpPr/>
                      <wps:spPr>
                        <a:xfrm flipV="1">
                          <a:off x="0" y="0"/>
                          <a:ext cx="659892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1F994C8E" id="Rectangle 5" o:spid="_x0000_s1026" style="position:absolute;margin-left:85.8pt;margin-top:528.6pt;width:519.6pt;height:3.6pt;flip:y;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" fillcolor="#f9ef25" stroked="f" strokeweight="1pt">
                <w10:wrap anchorx="page"/>
              </v:rect>
            </w:pict>
          </mc:Fallback>
        </mc:AlternateContent>
      </w:r>
      <w:r w:rsidR="00EB694B" w:rsidRPr="00AF09AE">
        <w:rPr>
          <w:rFonts w:ascii="FS Jack"/>
          <w:b/>
          <w:noProof/>
          <w:color w:val="081E3F"/>
          <w:sz w:val="61"/>
          <w:szCs w:val="38"/>
        </w:rPr>
        <w:drawing>
          <wp:anchor distT="0" distB="0" distL="114300" distR="114300" simplePos="0" relativeHeight="251657214" behindDoc="1" locked="0" layoutInCell="1" allowOverlap="1" wp14:anchorId="52D0B480" wp14:editId="6608FCF7">
            <wp:simplePos x="0" y="0"/>
            <wp:positionH relativeFrom="margin">
              <wp:align>center</wp:align>
            </wp:positionH>
            <wp:positionV relativeFrom="margin">
              <wp:posOffset>4503420</wp:posOffset>
            </wp:positionV>
            <wp:extent cx="5229860" cy="1859280"/>
            <wp:effectExtent l="0" t="0" r="8890" b="7620"/>
            <wp:wrapSquare wrapText="bothSides"/>
            <wp:docPr id="1" name="Picture 1" descr="A picture containing text, logo, emblem,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ogo, emblem, symb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29860" cy="1859280"/>
                    </a:xfrm>
                    <a:prstGeom prst="rect">
                      <a:avLst/>
                    </a:prstGeom>
                  </pic:spPr>
                </pic:pic>
              </a:graphicData>
            </a:graphic>
            <wp14:sizeRelH relativeFrom="page">
              <wp14:pctWidth>0</wp14:pctWidth>
            </wp14:sizeRelH>
            <wp14:sizeRelV relativeFrom="page">
              <wp14:pctHeight>0</wp14:pctHeight>
            </wp14:sizeRelV>
          </wp:anchor>
        </w:drawing>
      </w:r>
      <w:r w:rsidR="00EB694B">
        <w:rPr>
          <w:rFonts w:ascii="FS Jack"/>
          <w:b/>
          <w:noProof/>
          <w:color w:val="081E3F"/>
          <w:sz w:val="61"/>
          <w:szCs w:val="38"/>
        </w:rPr>
        <w:drawing>
          <wp:anchor distT="0" distB="0" distL="114300" distR="114300" simplePos="0" relativeHeight="251658239" behindDoc="1" locked="0" layoutInCell="1" allowOverlap="1" wp14:anchorId="24C6D9E4" wp14:editId="11CB5197">
            <wp:simplePos x="0" y="0"/>
            <wp:positionH relativeFrom="margin">
              <wp:align>center</wp:align>
            </wp:positionH>
            <wp:positionV relativeFrom="page">
              <wp:align>top</wp:align>
            </wp:positionV>
            <wp:extent cx="7788910" cy="5190490"/>
            <wp:effectExtent l="0" t="0" r="2540" b="0"/>
            <wp:wrapSquare wrapText="bothSides"/>
            <wp:docPr id="2" name="Picture 2" descr="A picture containing outdoor, sky, tree,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tree, lawn&#10;&#10;Description automatically generated"/>
                    <pic:cNvPicPr/>
                  </pic:nvPicPr>
                  <pic:blipFill>
                    <a:blip r:embed="rId11">
                      <a:alphaModFix amt="70000"/>
                      <a:extLst>
                        <a:ext uri="{28A0092B-C50C-407E-A947-70E740481C1C}">
                          <a14:useLocalDpi xmlns:a14="http://schemas.microsoft.com/office/drawing/2010/main" val="0"/>
                        </a:ext>
                      </a:extLst>
                    </a:blip>
                    <a:stretch>
                      <a:fillRect/>
                    </a:stretch>
                  </pic:blipFill>
                  <pic:spPr>
                    <a:xfrm>
                      <a:off x="0" y="0"/>
                      <a:ext cx="7788910" cy="5190490"/>
                    </a:xfrm>
                    <a:prstGeom prst="rect">
                      <a:avLst/>
                    </a:prstGeom>
                  </pic:spPr>
                </pic:pic>
              </a:graphicData>
            </a:graphic>
            <wp14:sizeRelH relativeFrom="page">
              <wp14:pctWidth>0</wp14:pctWidth>
            </wp14:sizeRelH>
            <wp14:sizeRelV relativeFrom="page">
              <wp14:pctHeight>0</wp14:pctHeight>
            </wp14:sizeRelV>
          </wp:anchor>
        </w:drawing>
      </w:r>
    </w:p>
    <w:p w14:paraId="745AB971" w14:textId="68A9A0C2" w:rsidR="0031492D" w:rsidRPr="0031492D" w:rsidRDefault="00B244E6" w:rsidP="0031492D">
      <w:pPr>
        <w:widowControl/>
        <w:autoSpaceDE/>
        <w:autoSpaceDN/>
        <w:spacing w:after="160" w:line="259" w:lineRule="auto"/>
        <w:jc w:val="center"/>
        <w:rPr>
          <w:rFonts w:asciiTheme="minorHAnsi" w:hAnsiTheme="minorHAnsi" w:cstheme="minorHAnsi"/>
          <w:b/>
          <w:bCs/>
          <w:color w:val="000000"/>
          <w:sz w:val="68"/>
          <w:szCs w:val="68"/>
        </w:rPr>
      </w:pPr>
      <w:r>
        <w:rPr>
          <w:rFonts w:asciiTheme="minorHAnsi" w:hAnsiTheme="minorHAnsi" w:cstheme="minorHAnsi"/>
          <w:b/>
          <w:bCs/>
          <w:sz w:val="68"/>
          <w:szCs w:val="68"/>
        </w:rPr>
        <w:t>FOOTBALL DEVELOPMENT</w:t>
      </w:r>
      <w:r w:rsidR="0031492D" w:rsidRPr="0031492D">
        <w:rPr>
          <w:rFonts w:asciiTheme="minorHAnsi" w:hAnsiTheme="minorHAnsi" w:cstheme="minorHAnsi"/>
          <w:b/>
          <w:bCs/>
          <w:sz w:val="68"/>
          <w:szCs w:val="68"/>
        </w:rPr>
        <w:t xml:space="preserve"> OFFICER</w:t>
      </w:r>
      <w:r w:rsidR="0031492D" w:rsidRPr="0031492D">
        <w:rPr>
          <w:rFonts w:asciiTheme="minorHAnsi" w:hAnsiTheme="minorHAnsi" w:cstheme="minorHAnsi"/>
          <w:b/>
          <w:bCs/>
          <w:noProof/>
          <w:color w:val="000000"/>
          <w:sz w:val="68"/>
          <w:szCs w:val="68"/>
        </w:rPr>
        <w:t xml:space="preserve"> </w:t>
      </w:r>
      <w:r w:rsidR="0031492D" w:rsidRPr="0031492D">
        <w:rPr>
          <w:rFonts w:asciiTheme="minorHAnsi" w:hAnsiTheme="minorHAnsi" w:cstheme="minorHAnsi"/>
          <w:b/>
          <w:bCs/>
          <w:color w:val="000000"/>
          <w:sz w:val="68"/>
          <w:szCs w:val="68"/>
        </w:rPr>
        <w:t xml:space="preserve"> </w:t>
      </w:r>
    </w:p>
    <w:p w14:paraId="78186547" w14:textId="70D0E731" w:rsidR="0031492D" w:rsidRPr="00B244E6" w:rsidRDefault="00B244E6" w:rsidP="00B244E6">
      <w:pPr>
        <w:widowControl/>
        <w:autoSpaceDE/>
        <w:autoSpaceDN/>
        <w:spacing w:after="160" w:line="259" w:lineRule="auto"/>
        <w:jc w:val="center"/>
        <w:rPr>
          <w:rFonts w:asciiTheme="minorHAnsi" w:hAnsiTheme="minorHAnsi" w:cstheme="minorHAnsi"/>
          <w:b/>
          <w:color w:val="000000"/>
          <w:sz w:val="68"/>
          <w:szCs w:val="68"/>
        </w:rPr>
      </w:pPr>
      <w:r w:rsidRPr="0031492D">
        <w:rPr>
          <w:rFonts w:asciiTheme="minorHAnsi" w:hAnsiTheme="minorHAnsi" w:cstheme="minorHAnsi"/>
          <w:b/>
          <w:bCs/>
          <w:noProof/>
          <w:color w:val="000000"/>
          <w:sz w:val="68"/>
          <w:szCs w:val="68"/>
        </w:rPr>
        <mc:AlternateContent>
          <mc:Choice Requires="wps">
            <w:drawing>
              <wp:anchor distT="0" distB="0" distL="114300" distR="114300" simplePos="0" relativeHeight="251661312" behindDoc="0" locked="0" layoutInCell="1" allowOverlap="1" wp14:anchorId="0B8B03BB" wp14:editId="7BB884F0">
                <wp:simplePos x="0" y="0"/>
                <wp:positionH relativeFrom="page">
                  <wp:align>left</wp:align>
                </wp:positionH>
                <wp:positionV relativeFrom="paragraph">
                  <wp:posOffset>616585</wp:posOffset>
                </wp:positionV>
                <wp:extent cx="6499860" cy="45719"/>
                <wp:effectExtent l="0" t="0" r="0" b="0"/>
                <wp:wrapNone/>
                <wp:docPr id="4" name="Rectangle 4"/>
                <wp:cNvGraphicFramePr/>
                <a:graphic xmlns:a="http://schemas.openxmlformats.org/drawingml/2006/main">
                  <a:graphicData uri="http://schemas.microsoft.com/office/word/2010/wordprocessingShape">
                    <wps:wsp>
                      <wps:cNvSpPr/>
                      <wps:spPr>
                        <a:xfrm>
                          <a:off x="0" y="0"/>
                          <a:ext cx="649986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DB4E3" id="Rectangle 4" o:spid="_x0000_s1026" style="position:absolute;margin-left:0;margin-top:48.55pt;width:511.8pt;height:3.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" fillcolor="#ed7d31 [3205]" stroked="f" strokeweight="1pt">
                <w10:wrap anchorx="page"/>
              </v:rect>
            </w:pict>
          </mc:Fallback>
        </mc:AlternateContent>
      </w:r>
      <w:r w:rsidR="00F54ADC" w:rsidRPr="0031492D">
        <w:rPr>
          <w:rFonts w:asciiTheme="minorHAnsi" w:hAnsiTheme="minorHAnsi" w:cstheme="minorHAnsi"/>
          <w:b/>
          <w:color w:val="000000"/>
          <w:sz w:val="68"/>
          <w:szCs w:val="68"/>
        </w:rPr>
        <w:t>APPLICATION PACK</w:t>
      </w:r>
    </w:p>
    <w:p w14:paraId="417F95E9" w14:textId="318E2A7F" w:rsidR="002B54FF" w:rsidRPr="00AE591C" w:rsidRDefault="008349F8" w:rsidP="00BD74F9">
      <w:pPr>
        <w:widowControl/>
        <w:autoSpaceDE/>
        <w:autoSpaceDN/>
        <w:spacing w:after="160" w:line="259" w:lineRule="auto"/>
        <w:rPr>
          <w:rFonts w:asciiTheme="minorHAnsi" w:hAnsiTheme="minorHAnsi"/>
          <w:b/>
          <w:color w:val="081E3F"/>
          <w:sz w:val="40"/>
          <w:szCs w:val="40"/>
        </w:rPr>
      </w:pPr>
      <w:r w:rsidRPr="006936BC">
        <w:rPr>
          <w:rFonts w:ascii="FS Jack"/>
          <w:b/>
          <w:noProof/>
          <w:color w:val="081E3F"/>
          <w:sz w:val="45"/>
        </w:rPr>
        <w:lastRenderedPageBreak/>
        <mc:AlternateContent>
          <mc:Choice Requires="wps">
            <w:drawing>
              <wp:anchor distT="0" distB="0" distL="114300" distR="114300" simplePos="0" relativeHeight="251701248" behindDoc="0" locked="0" layoutInCell="1" allowOverlap="1" wp14:anchorId="301ABA68" wp14:editId="36011DD5">
                <wp:simplePos x="0" y="0"/>
                <wp:positionH relativeFrom="page">
                  <wp:align>right</wp:align>
                </wp:positionH>
                <wp:positionV relativeFrom="paragraph">
                  <wp:posOffset>-165100</wp:posOffset>
                </wp:positionV>
                <wp:extent cx="6664850" cy="45719"/>
                <wp:effectExtent l="0" t="0" r="3175" b="0"/>
                <wp:wrapNone/>
                <wp:docPr id="12" name="Rectangle 12"/>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865185" id="Rectangle 12" o:spid="_x0000_s1026" style="position:absolute;margin-left:473.6pt;margin-top:-13pt;width:524.8pt;height:3.6pt;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" fillcolor="#f9ef25" stroked="f" strokeweight="1pt">
                <w10:wrap anchorx="page"/>
              </v:rect>
            </w:pict>
          </mc:Fallback>
        </mc:AlternateContent>
      </w:r>
      <w:r w:rsidR="006936BC" w:rsidRPr="006936BC">
        <w:rPr>
          <w:rFonts w:ascii="FS Jack"/>
          <w:b/>
          <w:noProof/>
          <w:color w:val="081E3F"/>
          <w:sz w:val="45"/>
        </w:rPr>
        <mc:AlternateContent>
          <mc:Choice Requires="wps">
            <w:drawing>
              <wp:anchor distT="0" distB="0" distL="114300" distR="114300" simplePos="0" relativeHeight="251700224" behindDoc="0" locked="0" layoutInCell="1" allowOverlap="1" wp14:anchorId="2903069A" wp14:editId="66FDDC7C">
                <wp:simplePos x="0" y="0"/>
                <wp:positionH relativeFrom="page">
                  <wp:align>left</wp:align>
                </wp:positionH>
                <wp:positionV relativeFrom="paragraph">
                  <wp:posOffset>405131</wp:posOffset>
                </wp:positionV>
                <wp:extent cx="2065020" cy="45719"/>
                <wp:effectExtent l="0" t="0" r="0" b="0"/>
                <wp:wrapNone/>
                <wp:docPr id="3" name="Rectangle 3"/>
                <wp:cNvGraphicFramePr/>
                <a:graphic xmlns:a="http://schemas.openxmlformats.org/drawingml/2006/main">
                  <a:graphicData uri="http://schemas.microsoft.com/office/word/2010/wordprocessingShape">
                    <wps:wsp>
                      <wps:cNvSpPr/>
                      <wps:spPr>
                        <a:xfrm>
                          <a:off x="0" y="0"/>
                          <a:ext cx="206502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8C4DA5E" id="Rectangle 3" o:spid="_x0000_s1026" style="position:absolute;margin-left:0;margin-top:31.9pt;width:162.6pt;height:3.6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" fillcolor="#ed7d31 [3205]" stroked="f" strokeweight="1pt">
                <w10:wrap anchorx="page"/>
              </v:rect>
            </w:pict>
          </mc:Fallback>
        </mc:AlternateContent>
      </w:r>
      <w:r w:rsidR="00AE591C" w:rsidRPr="00AE591C">
        <w:rPr>
          <w:rFonts w:asciiTheme="minorHAnsi" w:hAnsiTheme="minorHAnsi"/>
          <w:b/>
          <w:color w:val="081E3F"/>
          <w:sz w:val="40"/>
          <w:szCs w:val="40"/>
        </w:rPr>
        <w:t>CONTENTS</w:t>
      </w:r>
    </w:p>
    <w:p w14:paraId="742D73C4" w14:textId="0EBF0956" w:rsidR="00217821" w:rsidRDefault="00217821" w:rsidP="00BD74F9">
      <w:pPr>
        <w:widowControl/>
        <w:autoSpaceDE/>
        <w:autoSpaceDN/>
        <w:spacing w:after="160" w:line="259" w:lineRule="auto"/>
        <w:rPr>
          <w:rFonts w:ascii="FS Jack"/>
          <w:b/>
          <w:color w:val="081E3F"/>
          <w:sz w:val="24"/>
          <w:szCs w:val="24"/>
        </w:rPr>
      </w:pPr>
    </w:p>
    <w:p w14:paraId="2285E1E1" w14:textId="4CA5836D" w:rsidR="00C52894" w:rsidRDefault="00217821">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r>
        <w:rPr>
          <w:rFonts w:ascii="FS Jack"/>
          <w:b w:val="0"/>
          <w:color w:val="081E3F"/>
          <w:sz w:val="45"/>
        </w:rPr>
        <w:fldChar w:fldCharType="begin"/>
      </w:r>
      <w:r>
        <w:rPr>
          <w:rFonts w:ascii="FS Jack"/>
          <w:b w:val="0"/>
          <w:color w:val="081E3F"/>
          <w:sz w:val="45"/>
        </w:rPr>
        <w:instrText xml:space="preserve"> TOC \o "1-1" \h \z \u </w:instrText>
      </w:r>
      <w:r>
        <w:rPr>
          <w:rFonts w:ascii="FS Jack"/>
          <w:b w:val="0"/>
          <w:color w:val="081E3F"/>
          <w:sz w:val="45"/>
        </w:rPr>
        <w:fldChar w:fldCharType="separate"/>
      </w:r>
      <w:hyperlink w:anchor="_Toc145435961" w:history="1">
        <w:r w:rsidR="00C52894" w:rsidRPr="00DE3996">
          <w:rPr>
            <w:rStyle w:val="Hyperlink"/>
            <w:noProof/>
          </w:rPr>
          <w:t>VACANCY</w:t>
        </w:r>
        <w:r w:rsidR="00C52894">
          <w:rPr>
            <w:noProof/>
            <w:webHidden/>
          </w:rPr>
          <w:tab/>
        </w:r>
        <w:r w:rsidR="00C52894">
          <w:rPr>
            <w:noProof/>
            <w:webHidden/>
          </w:rPr>
          <w:fldChar w:fldCharType="begin"/>
        </w:r>
        <w:r w:rsidR="00C52894">
          <w:rPr>
            <w:noProof/>
            <w:webHidden/>
          </w:rPr>
          <w:instrText xml:space="preserve"> PAGEREF _Toc145435961 \h </w:instrText>
        </w:r>
        <w:r w:rsidR="00C52894">
          <w:rPr>
            <w:noProof/>
            <w:webHidden/>
          </w:rPr>
        </w:r>
        <w:r w:rsidR="00C52894">
          <w:rPr>
            <w:noProof/>
            <w:webHidden/>
          </w:rPr>
          <w:fldChar w:fldCharType="separate"/>
        </w:r>
        <w:r w:rsidR="00F2501C">
          <w:rPr>
            <w:noProof/>
            <w:webHidden/>
          </w:rPr>
          <w:t>3</w:t>
        </w:r>
        <w:r w:rsidR="00C52894">
          <w:rPr>
            <w:noProof/>
            <w:webHidden/>
          </w:rPr>
          <w:fldChar w:fldCharType="end"/>
        </w:r>
      </w:hyperlink>
    </w:p>
    <w:p w14:paraId="05373FF8" w14:textId="7F8B41EC" w:rsidR="00C52894" w:rsidRDefault="00641B1D">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2" w:history="1">
        <w:r w:rsidR="00C52894" w:rsidRPr="00DE3996">
          <w:rPr>
            <w:rStyle w:val="Hyperlink"/>
            <w:noProof/>
          </w:rPr>
          <w:t>ABOUT BIRMINGHAM COUNTY FOOTBALL ASSOCIATION</w:t>
        </w:r>
        <w:r w:rsidR="00C52894">
          <w:rPr>
            <w:noProof/>
            <w:webHidden/>
          </w:rPr>
          <w:tab/>
        </w:r>
        <w:r w:rsidR="00C52894">
          <w:rPr>
            <w:noProof/>
            <w:webHidden/>
          </w:rPr>
          <w:fldChar w:fldCharType="begin"/>
        </w:r>
        <w:r w:rsidR="00C52894">
          <w:rPr>
            <w:noProof/>
            <w:webHidden/>
          </w:rPr>
          <w:instrText xml:space="preserve"> PAGEREF _Toc145435962 \h </w:instrText>
        </w:r>
        <w:r w:rsidR="00C52894">
          <w:rPr>
            <w:noProof/>
            <w:webHidden/>
          </w:rPr>
        </w:r>
        <w:r w:rsidR="00C52894">
          <w:rPr>
            <w:noProof/>
            <w:webHidden/>
          </w:rPr>
          <w:fldChar w:fldCharType="separate"/>
        </w:r>
        <w:r w:rsidR="00F2501C">
          <w:rPr>
            <w:noProof/>
            <w:webHidden/>
          </w:rPr>
          <w:t>4</w:t>
        </w:r>
        <w:r w:rsidR="00C52894">
          <w:rPr>
            <w:noProof/>
            <w:webHidden/>
          </w:rPr>
          <w:fldChar w:fldCharType="end"/>
        </w:r>
      </w:hyperlink>
    </w:p>
    <w:p w14:paraId="339DCEA8" w14:textId="1C98B2DD" w:rsidR="00C52894" w:rsidRDefault="00641B1D">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3" w:history="1">
        <w:r w:rsidR="00C52894" w:rsidRPr="00DE3996">
          <w:rPr>
            <w:rStyle w:val="Hyperlink"/>
            <w:noProof/>
          </w:rPr>
          <w:t>CEO INTRODUCTION</w:t>
        </w:r>
        <w:r w:rsidR="00C52894">
          <w:rPr>
            <w:noProof/>
            <w:webHidden/>
          </w:rPr>
          <w:tab/>
        </w:r>
        <w:r w:rsidR="00C52894">
          <w:rPr>
            <w:noProof/>
            <w:webHidden/>
          </w:rPr>
          <w:fldChar w:fldCharType="begin"/>
        </w:r>
        <w:r w:rsidR="00C52894">
          <w:rPr>
            <w:noProof/>
            <w:webHidden/>
          </w:rPr>
          <w:instrText xml:space="preserve"> PAGEREF _Toc145435963 \h </w:instrText>
        </w:r>
        <w:r w:rsidR="00C52894">
          <w:rPr>
            <w:noProof/>
            <w:webHidden/>
          </w:rPr>
        </w:r>
        <w:r w:rsidR="00C52894">
          <w:rPr>
            <w:noProof/>
            <w:webHidden/>
          </w:rPr>
          <w:fldChar w:fldCharType="separate"/>
        </w:r>
        <w:r w:rsidR="00F2501C">
          <w:rPr>
            <w:noProof/>
            <w:webHidden/>
          </w:rPr>
          <w:t>5</w:t>
        </w:r>
        <w:r w:rsidR="00C52894">
          <w:rPr>
            <w:noProof/>
            <w:webHidden/>
          </w:rPr>
          <w:fldChar w:fldCharType="end"/>
        </w:r>
      </w:hyperlink>
    </w:p>
    <w:p w14:paraId="480DDA66" w14:textId="487E32D8" w:rsidR="00C52894" w:rsidRDefault="00641B1D">
      <w:pPr>
        <w:pStyle w:val="TOC1"/>
        <w:tabs>
          <w:tab w:val="right" w:pos="9016"/>
        </w:tabs>
        <w:rPr>
          <w:noProof/>
        </w:rPr>
      </w:pPr>
      <w:hyperlink w:anchor="_Toc145435964" w:history="1">
        <w:r w:rsidR="00C52894" w:rsidRPr="00DE3996">
          <w:rPr>
            <w:rStyle w:val="Hyperlink"/>
            <w:noProof/>
          </w:rPr>
          <w:t>JOB PURPOSE &amp; PERSON SPECIFICATION</w:t>
        </w:r>
        <w:r w:rsidR="00C52894">
          <w:rPr>
            <w:noProof/>
            <w:webHidden/>
          </w:rPr>
          <w:tab/>
        </w:r>
        <w:r w:rsidR="00C52894">
          <w:rPr>
            <w:noProof/>
            <w:webHidden/>
          </w:rPr>
          <w:fldChar w:fldCharType="begin"/>
        </w:r>
        <w:r w:rsidR="00C52894">
          <w:rPr>
            <w:noProof/>
            <w:webHidden/>
          </w:rPr>
          <w:instrText xml:space="preserve"> PAGEREF _Toc145435964 \h </w:instrText>
        </w:r>
        <w:r w:rsidR="00C52894">
          <w:rPr>
            <w:noProof/>
            <w:webHidden/>
          </w:rPr>
        </w:r>
        <w:r w:rsidR="00C52894">
          <w:rPr>
            <w:noProof/>
            <w:webHidden/>
          </w:rPr>
          <w:fldChar w:fldCharType="separate"/>
        </w:r>
        <w:r w:rsidR="00F2501C">
          <w:rPr>
            <w:noProof/>
            <w:webHidden/>
          </w:rPr>
          <w:t>8</w:t>
        </w:r>
        <w:r w:rsidR="00C52894">
          <w:rPr>
            <w:noProof/>
            <w:webHidden/>
          </w:rPr>
          <w:fldChar w:fldCharType="end"/>
        </w:r>
      </w:hyperlink>
    </w:p>
    <w:p w14:paraId="799ACDA6" w14:textId="77777777" w:rsidR="00315CA4" w:rsidRPr="00315CA4" w:rsidRDefault="00315CA4" w:rsidP="00315CA4">
      <w:pPr>
        <w:rPr>
          <w:rStyle w:val="Hyperlink"/>
          <w:rFonts w:asciiTheme="majorHAnsi" w:hAnsiTheme="majorHAnsi"/>
          <w:b/>
          <w:bCs/>
          <w:caps/>
          <w:noProof/>
          <w:sz w:val="24"/>
          <w:szCs w:val="24"/>
        </w:rPr>
      </w:pPr>
    </w:p>
    <w:p w14:paraId="4D8B0775" w14:textId="5C66E986" w:rsidR="00315CA4" w:rsidRPr="00315CA4" w:rsidRDefault="00315CA4" w:rsidP="00315CA4">
      <w:pPr>
        <w:rPr>
          <w:rStyle w:val="Hyperlink"/>
          <w:rFonts w:asciiTheme="majorHAnsi" w:hAnsiTheme="majorHAnsi"/>
          <w:b/>
          <w:bCs/>
          <w:caps/>
          <w:noProof/>
          <w:color w:val="auto"/>
          <w:sz w:val="24"/>
          <w:szCs w:val="24"/>
          <w:u w:val="none"/>
        </w:rPr>
      </w:pPr>
      <w:r w:rsidRPr="00315CA4">
        <w:rPr>
          <w:rStyle w:val="Hyperlink"/>
          <w:rFonts w:asciiTheme="majorHAnsi" w:hAnsiTheme="majorHAnsi"/>
          <w:b/>
          <w:bCs/>
          <w:caps/>
          <w:noProof/>
          <w:color w:val="auto"/>
          <w:sz w:val="24"/>
          <w:szCs w:val="24"/>
          <w:u w:val="none"/>
        </w:rPr>
        <w:t>STAFF BENEFITS</w:t>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t xml:space="preserve">  </w:t>
      </w:r>
      <w:r w:rsidR="00675EFF">
        <w:rPr>
          <w:rStyle w:val="Hyperlink"/>
          <w:rFonts w:asciiTheme="majorHAnsi" w:hAnsiTheme="majorHAnsi"/>
          <w:b/>
          <w:bCs/>
          <w:caps/>
          <w:noProof/>
          <w:color w:val="auto"/>
          <w:sz w:val="24"/>
          <w:szCs w:val="24"/>
          <w:u w:val="none"/>
        </w:rPr>
        <w:t>13</w:t>
      </w:r>
    </w:p>
    <w:p w14:paraId="56804CF3" w14:textId="1414AB0A" w:rsidR="00C52894" w:rsidRDefault="00641B1D">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5" w:history="1">
        <w:r w:rsidR="00C52894" w:rsidRPr="00DE3996">
          <w:rPr>
            <w:rStyle w:val="Hyperlink"/>
            <w:noProof/>
          </w:rPr>
          <w:t>APPLICATION PROCESS</w:t>
        </w:r>
        <w:r w:rsidR="00C52894" w:rsidRPr="00315CA4">
          <w:rPr>
            <w:rStyle w:val="Hyperlink"/>
            <w:webHidden/>
          </w:rPr>
          <w:tab/>
        </w:r>
        <w:r w:rsidR="00C52894" w:rsidRPr="00315CA4">
          <w:rPr>
            <w:rStyle w:val="Hyperlink"/>
            <w:webHidden/>
          </w:rPr>
          <w:fldChar w:fldCharType="begin"/>
        </w:r>
        <w:r w:rsidR="00C52894" w:rsidRPr="00315CA4">
          <w:rPr>
            <w:rStyle w:val="Hyperlink"/>
            <w:webHidden/>
          </w:rPr>
          <w:instrText xml:space="preserve"> PAGEREF _Toc145435965 \h </w:instrText>
        </w:r>
        <w:r w:rsidR="00C52894" w:rsidRPr="00315CA4">
          <w:rPr>
            <w:rStyle w:val="Hyperlink"/>
            <w:webHidden/>
          </w:rPr>
        </w:r>
        <w:r w:rsidR="00C52894" w:rsidRPr="00315CA4">
          <w:rPr>
            <w:rStyle w:val="Hyperlink"/>
            <w:webHidden/>
          </w:rPr>
          <w:fldChar w:fldCharType="separate"/>
        </w:r>
        <w:r w:rsidR="00F2501C">
          <w:rPr>
            <w:rStyle w:val="Hyperlink"/>
            <w:noProof/>
            <w:webHidden/>
          </w:rPr>
          <w:t>14</w:t>
        </w:r>
        <w:r w:rsidR="00C52894" w:rsidRPr="00315CA4">
          <w:rPr>
            <w:rStyle w:val="Hyperlink"/>
            <w:webHidden/>
          </w:rPr>
          <w:fldChar w:fldCharType="end"/>
        </w:r>
      </w:hyperlink>
      <w:r w:rsidR="00315CA4">
        <w:rPr>
          <w:noProof/>
        </w:rPr>
        <w:t>4</w:t>
      </w:r>
    </w:p>
    <w:p w14:paraId="3AD621A5" w14:textId="1314F493" w:rsidR="00007877" w:rsidRDefault="00217821" w:rsidP="00AE591C">
      <w:pPr>
        <w:widowControl/>
        <w:autoSpaceDE/>
        <w:autoSpaceDN/>
        <w:spacing w:after="160" w:line="259" w:lineRule="auto"/>
        <w:rPr>
          <w:rFonts w:ascii="FS Jack"/>
          <w:b/>
          <w:color w:val="081E3F"/>
          <w:sz w:val="45"/>
        </w:rPr>
      </w:pPr>
      <w:r>
        <w:rPr>
          <w:rFonts w:ascii="FS Jack"/>
          <w:b/>
          <w:color w:val="081E3F"/>
          <w:sz w:val="45"/>
        </w:rPr>
        <w:fldChar w:fldCharType="end"/>
      </w:r>
    </w:p>
    <w:p w14:paraId="6BDD22BF" w14:textId="1DEA1D78" w:rsidR="00AE591C" w:rsidRDefault="00AE591C" w:rsidP="00AE591C">
      <w:pPr>
        <w:widowControl/>
        <w:autoSpaceDE/>
        <w:autoSpaceDN/>
        <w:spacing w:after="160" w:line="259" w:lineRule="auto"/>
        <w:rPr>
          <w:rFonts w:ascii="FS Jack"/>
          <w:b/>
          <w:color w:val="081E3F"/>
          <w:sz w:val="45"/>
        </w:rPr>
      </w:pPr>
    </w:p>
    <w:p w14:paraId="39793945" w14:textId="6CF46745" w:rsidR="00AE591C" w:rsidRDefault="00AE591C" w:rsidP="00AE591C">
      <w:pPr>
        <w:widowControl/>
        <w:autoSpaceDE/>
        <w:autoSpaceDN/>
        <w:spacing w:after="160" w:line="259" w:lineRule="auto"/>
        <w:rPr>
          <w:rFonts w:ascii="FS Jack"/>
          <w:b/>
          <w:color w:val="081E3F"/>
          <w:sz w:val="45"/>
        </w:rPr>
      </w:pPr>
    </w:p>
    <w:p w14:paraId="772AA92A" w14:textId="1BCDDAE5" w:rsidR="00AE591C" w:rsidRDefault="00AE591C" w:rsidP="00AE591C">
      <w:pPr>
        <w:widowControl/>
        <w:autoSpaceDE/>
        <w:autoSpaceDN/>
        <w:spacing w:after="160" w:line="259" w:lineRule="auto"/>
        <w:rPr>
          <w:rFonts w:ascii="FS Jack"/>
          <w:b/>
          <w:color w:val="081E3F"/>
          <w:sz w:val="45"/>
        </w:rPr>
      </w:pPr>
    </w:p>
    <w:p w14:paraId="43534175" w14:textId="17610237" w:rsidR="00AE591C" w:rsidRDefault="00AE591C" w:rsidP="00AE591C">
      <w:pPr>
        <w:widowControl/>
        <w:autoSpaceDE/>
        <w:autoSpaceDN/>
        <w:spacing w:after="160" w:line="259" w:lineRule="auto"/>
        <w:rPr>
          <w:rFonts w:ascii="FS Jack"/>
          <w:b/>
          <w:color w:val="081E3F"/>
          <w:sz w:val="45"/>
        </w:rPr>
      </w:pPr>
    </w:p>
    <w:p w14:paraId="7F9EC24E" w14:textId="11F24FEC" w:rsidR="00AE591C" w:rsidRDefault="00AE591C" w:rsidP="00AE591C">
      <w:pPr>
        <w:widowControl/>
        <w:autoSpaceDE/>
        <w:autoSpaceDN/>
        <w:spacing w:after="160" w:line="259" w:lineRule="auto"/>
        <w:rPr>
          <w:rFonts w:ascii="FS Jack"/>
          <w:b/>
          <w:color w:val="081E3F"/>
          <w:sz w:val="45"/>
        </w:rPr>
      </w:pPr>
    </w:p>
    <w:p w14:paraId="17F0C2B7" w14:textId="0A6A9FE1" w:rsidR="00DB1C15" w:rsidRDefault="00DB1C15" w:rsidP="00AE591C">
      <w:pPr>
        <w:widowControl/>
        <w:autoSpaceDE/>
        <w:autoSpaceDN/>
        <w:spacing w:after="160" w:line="259" w:lineRule="auto"/>
        <w:rPr>
          <w:rFonts w:ascii="FS Jack"/>
          <w:b/>
          <w:color w:val="081E3F"/>
          <w:sz w:val="45"/>
        </w:rPr>
      </w:pPr>
    </w:p>
    <w:p w14:paraId="37843376" w14:textId="65B6FC99" w:rsidR="00DB1C15" w:rsidRDefault="00DB1C15" w:rsidP="00AE591C">
      <w:pPr>
        <w:widowControl/>
        <w:autoSpaceDE/>
        <w:autoSpaceDN/>
        <w:spacing w:after="160" w:line="259" w:lineRule="auto"/>
        <w:rPr>
          <w:rFonts w:ascii="FS Jack"/>
          <w:b/>
          <w:color w:val="081E3F"/>
          <w:sz w:val="45"/>
        </w:rPr>
      </w:pPr>
    </w:p>
    <w:p w14:paraId="38056568" w14:textId="421008DE" w:rsidR="00DB1C15" w:rsidRDefault="00DB1C15" w:rsidP="00AE591C">
      <w:pPr>
        <w:widowControl/>
        <w:autoSpaceDE/>
        <w:autoSpaceDN/>
        <w:spacing w:after="160" w:line="259" w:lineRule="auto"/>
        <w:rPr>
          <w:rFonts w:ascii="FS Jack"/>
          <w:b/>
          <w:color w:val="081E3F"/>
          <w:sz w:val="45"/>
        </w:rPr>
      </w:pPr>
    </w:p>
    <w:p w14:paraId="7C310E6D" w14:textId="01036D61" w:rsidR="00DB1C15" w:rsidRDefault="00DB1C15" w:rsidP="00AE591C">
      <w:pPr>
        <w:widowControl/>
        <w:autoSpaceDE/>
        <w:autoSpaceDN/>
        <w:spacing w:after="160" w:line="259" w:lineRule="auto"/>
        <w:rPr>
          <w:rFonts w:ascii="FS Jack"/>
          <w:b/>
          <w:color w:val="081E3F"/>
          <w:sz w:val="45"/>
        </w:rPr>
      </w:pPr>
    </w:p>
    <w:p w14:paraId="7B87C66D" w14:textId="22D4398A" w:rsidR="00DB1C15" w:rsidRDefault="00DB1C15" w:rsidP="00AE591C">
      <w:pPr>
        <w:widowControl/>
        <w:autoSpaceDE/>
        <w:autoSpaceDN/>
        <w:spacing w:after="160" w:line="259" w:lineRule="auto"/>
        <w:rPr>
          <w:rFonts w:ascii="FS Jack"/>
          <w:b/>
          <w:color w:val="081E3F"/>
          <w:sz w:val="45"/>
        </w:rPr>
      </w:pPr>
    </w:p>
    <w:p w14:paraId="42B01E67" w14:textId="77777777" w:rsidR="00DB1C15" w:rsidRDefault="00DB1C15" w:rsidP="00AE591C">
      <w:pPr>
        <w:widowControl/>
        <w:autoSpaceDE/>
        <w:autoSpaceDN/>
        <w:spacing w:after="160" w:line="259" w:lineRule="auto"/>
        <w:rPr>
          <w:rFonts w:ascii="FS Jack"/>
          <w:b/>
          <w:color w:val="081E3F"/>
          <w:sz w:val="45"/>
        </w:rPr>
      </w:pPr>
    </w:p>
    <w:p w14:paraId="5FF21AFB" w14:textId="07100DFC" w:rsidR="00031E5F" w:rsidRPr="00AE591C" w:rsidRDefault="00031E5F" w:rsidP="00AE591C">
      <w:pPr>
        <w:widowControl/>
        <w:autoSpaceDE/>
        <w:autoSpaceDN/>
        <w:spacing w:after="160" w:line="259" w:lineRule="auto"/>
        <w:rPr>
          <w:rFonts w:ascii="FS Jack"/>
          <w:b/>
          <w:color w:val="081E3F"/>
          <w:sz w:val="45"/>
        </w:rPr>
      </w:pPr>
    </w:p>
    <w:bookmarkStart w:id="0" w:name="_Toc145435961"/>
    <w:p w14:paraId="4108137B" w14:textId="14F620E9" w:rsidR="00031E5F" w:rsidRDefault="00031E5F" w:rsidP="00031E5F">
      <w:pPr>
        <w:pStyle w:val="Heading1"/>
        <w:rPr>
          <w:rFonts w:ascii="Calibri" w:eastAsiaTheme="minorHAnsi" w:hAnsi="Calibri" w:cs="Calibri"/>
          <w:lang w:bidi="ar-SA"/>
        </w:rPr>
      </w:pPr>
      <w:r w:rsidRPr="005A21D3">
        <w:rPr>
          <w:bCs/>
          <w:noProof/>
          <w:color w:val="081E3F"/>
          <w:sz w:val="24"/>
          <w:szCs w:val="24"/>
        </w:rPr>
        <mc:AlternateContent>
          <mc:Choice Requires="wps">
            <w:drawing>
              <wp:anchor distT="0" distB="0" distL="114300" distR="114300" simplePos="0" relativeHeight="251703296" behindDoc="0" locked="0" layoutInCell="1" allowOverlap="1" wp14:anchorId="025075E9" wp14:editId="01F21B96">
                <wp:simplePos x="0" y="0"/>
                <wp:positionH relativeFrom="page">
                  <wp:posOffset>-3253740</wp:posOffset>
                </wp:positionH>
                <wp:positionV relativeFrom="paragraph">
                  <wp:posOffset>359410</wp:posOffset>
                </wp:positionV>
                <wp:extent cx="5201478" cy="45719"/>
                <wp:effectExtent l="0" t="0" r="0" b="0"/>
                <wp:wrapNone/>
                <wp:docPr id="13" name="Rectangle 13"/>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2C677E" id="Rectangle 13" o:spid="_x0000_s1026" style="position:absolute;margin-left:-256.2pt;margin-top:28.3pt;width:409.55pt;height:3.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" fillcolor="#ed7d31 [3205]" stroked="f" strokeweight="1pt">
                <w10:wrap anchorx="page"/>
              </v:rect>
            </w:pict>
          </mc:Fallback>
        </mc:AlternateContent>
      </w:r>
      <w:r w:rsidRPr="005A21D3">
        <w:rPr>
          <w:bCs/>
          <w:noProof/>
          <w:color w:val="081E3F"/>
          <w:sz w:val="24"/>
          <w:szCs w:val="24"/>
        </w:rPr>
        <mc:AlternateContent>
          <mc:Choice Requires="wps">
            <w:drawing>
              <wp:anchor distT="0" distB="0" distL="114300" distR="114300" simplePos="0" relativeHeight="251704320" behindDoc="0" locked="0" layoutInCell="1" allowOverlap="1" wp14:anchorId="115B830C" wp14:editId="0F5B80F6">
                <wp:simplePos x="0" y="0"/>
                <wp:positionH relativeFrom="page">
                  <wp:align>right</wp:align>
                </wp:positionH>
                <wp:positionV relativeFrom="paragraph">
                  <wp:posOffset>-75565</wp:posOffset>
                </wp:positionV>
                <wp:extent cx="6664850" cy="45719"/>
                <wp:effectExtent l="0" t="0" r="3175" b="0"/>
                <wp:wrapNone/>
                <wp:docPr id="18" name="Rectangle 18"/>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65E2E5" id="Rectangle 18" o:spid="_x0000_s1026" style="position:absolute;margin-left:473.6pt;margin-top:-5.95pt;width:524.8pt;height:3.6pt;z-index:251704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" fillcolor="#f9ef25" stroked="f" strokeweight="1pt">
                <w10:wrap anchorx="page"/>
              </v:rect>
            </w:pict>
          </mc:Fallback>
        </mc:AlternateContent>
      </w:r>
      <w:r>
        <w:t>VACANCY</w:t>
      </w:r>
      <w:bookmarkEnd w:id="0"/>
    </w:p>
    <w:p w14:paraId="6DE03FAB" w14:textId="77777777" w:rsidR="00031E5F" w:rsidRDefault="00031E5F" w:rsidP="00031E5F"/>
    <w:p w14:paraId="67D0EBA2" w14:textId="77777777" w:rsidR="00031E5F" w:rsidRDefault="00031E5F" w:rsidP="00031E5F"/>
    <w:p w14:paraId="37889FAD" w14:textId="2A02AFBC" w:rsidR="00A9683E" w:rsidRPr="00A9683E" w:rsidRDefault="00A9683E" w:rsidP="00A9683E">
      <w:pPr>
        <w:rPr>
          <w:rFonts w:asciiTheme="minorHAnsi" w:hAnsiTheme="minorHAnsi"/>
          <w:bCs/>
          <w:color w:val="081E3F"/>
          <w:sz w:val="24"/>
          <w:szCs w:val="24"/>
        </w:rPr>
      </w:pPr>
      <w:r w:rsidRPr="00A9683E">
        <w:rPr>
          <w:rFonts w:asciiTheme="minorHAnsi" w:hAnsiTheme="minorHAnsi"/>
          <w:bCs/>
          <w:color w:val="081E3F"/>
          <w:sz w:val="24"/>
          <w:szCs w:val="24"/>
        </w:rPr>
        <w:t>A fabulous opportunity has arisen to join the team at Birmingham County Football Association.  The successful candidate will join a fantastic team and</w:t>
      </w:r>
      <w:r w:rsidR="00B244E6">
        <w:rPr>
          <w:rFonts w:asciiTheme="minorHAnsi" w:hAnsiTheme="minorHAnsi"/>
          <w:bCs/>
          <w:color w:val="081E3F"/>
          <w:sz w:val="24"/>
          <w:szCs w:val="24"/>
        </w:rPr>
        <w:t xml:space="preserve"> support the delivery of the FA’s National Game Strategy and BCFA Operational Plan</w:t>
      </w:r>
      <w:r w:rsidRPr="00A9683E">
        <w:rPr>
          <w:rFonts w:asciiTheme="minorHAnsi" w:hAnsiTheme="minorHAnsi"/>
          <w:bCs/>
          <w:color w:val="081E3F"/>
          <w:sz w:val="24"/>
          <w:szCs w:val="24"/>
        </w:rPr>
        <w:t>.</w:t>
      </w:r>
    </w:p>
    <w:p w14:paraId="0F62862B" w14:textId="77777777" w:rsidR="00A9683E" w:rsidRPr="00A9683E" w:rsidRDefault="00A9683E" w:rsidP="00A9683E">
      <w:pPr>
        <w:rPr>
          <w:rFonts w:asciiTheme="minorHAnsi" w:hAnsiTheme="minorHAnsi"/>
          <w:bCs/>
          <w:color w:val="081E3F"/>
          <w:sz w:val="24"/>
          <w:szCs w:val="24"/>
        </w:rPr>
      </w:pPr>
    </w:p>
    <w:p w14:paraId="51C1DCB0" w14:textId="0AD4CB9C" w:rsidR="00A9683E" w:rsidRPr="00A9683E" w:rsidRDefault="00A9683E" w:rsidP="00A9683E">
      <w:pPr>
        <w:rPr>
          <w:rFonts w:asciiTheme="minorHAnsi" w:hAnsiTheme="minorHAnsi"/>
          <w:bCs/>
          <w:color w:val="081E3F"/>
          <w:sz w:val="24"/>
          <w:szCs w:val="24"/>
        </w:rPr>
      </w:pPr>
      <w:r w:rsidRPr="00A9683E">
        <w:rPr>
          <w:rFonts w:asciiTheme="minorHAnsi" w:hAnsiTheme="minorHAnsi"/>
          <w:bCs/>
          <w:color w:val="081E3F"/>
          <w:sz w:val="24"/>
          <w:szCs w:val="24"/>
        </w:rPr>
        <w:t>The F</w:t>
      </w:r>
      <w:r w:rsidR="00B244E6">
        <w:rPr>
          <w:rFonts w:asciiTheme="minorHAnsi" w:hAnsiTheme="minorHAnsi"/>
          <w:bCs/>
          <w:color w:val="081E3F"/>
          <w:sz w:val="24"/>
          <w:szCs w:val="24"/>
        </w:rPr>
        <w:t>ootball Development</w:t>
      </w:r>
      <w:r w:rsidRPr="00A9683E">
        <w:rPr>
          <w:rFonts w:asciiTheme="minorHAnsi" w:hAnsiTheme="minorHAnsi"/>
          <w:bCs/>
          <w:color w:val="081E3F"/>
          <w:sz w:val="24"/>
          <w:szCs w:val="24"/>
        </w:rPr>
        <w:t xml:space="preserve"> Officer will </w:t>
      </w:r>
      <w:r w:rsidR="00B244E6">
        <w:rPr>
          <w:rFonts w:asciiTheme="minorHAnsi" w:hAnsiTheme="minorHAnsi"/>
          <w:bCs/>
          <w:color w:val="081E3F"/>
          <w:sz w:val="24"/>
          <w:szCs w:val="24"/>
        </w:rPr>
        <w:t>have a key focus on Adult Male and Disability Football across the Birmingham County FA Network.</w:t>
      </w:r>
    </w:p>
    <w:p w14:paraId="153C2734" w14:textId="77777777" w:rsidR="00A9683E" w:rsidRPr="00A9683E" w:rsidRDefault="00A9683E" w:rsidP="00A9683E">
      <w:pPr>
        <w:rPr>
          <w:rFonts w:asciiTheme="minorHAnsi" w:hAnsiTheme="minorHAnsi"/>
          <w:bCs/>
          <w:color w:val="081E3F"/>
          <w:sz w:val="24"/>
          <w:szCs w:val="24"/>
        </w:rPr>
      </w:pPr>
    </w:p>
    <w:p w14:paraId="3FB8B282" w14:textId="6E5CFA1B" w:rsidR="00A9683E" w:rsidRDefault="00A9683E" w:rsidP="00A9683E">
      <w:pPr>
        <w:rPr>
          <w:rFonts w:asciiTheme="minorHAnsi" w:hAnsiTheme="minorHAnsi"/>
          <w:bCs/>
          <w:color w:val="081E3F"/>
          <w:sz w:val="24"/>
          <w:szCs w:val="24"/>
        </w:rPr>
      </w:pPr>
      <w:r w:rsidRPr="00A9683E">
        <w:rPr>
          <w:rFonts w:asciiTheme="minorHAnsi" w:hAnsiTheme="minorHAnsi"/>
          <w:bCs/>
          <w:color w:val="081E3F"/>
          <w:sz w:val="24"/>
          <w:szCs w:val="24"/>
        </w:rPr>
        <w:t xml:space="preserve">The </w:t>
      </w:r>
      <w:r w:rsidR="00B244E6">
        <w:rPr>
          <w:rFonts w:asciiTheme="minorHAnsi" w:hAnsiTheme="minorHAnsi"/>
          <w:bCs/>
          <w:color w:val="081E3F"/>
          <w:sz w:val="24"/>
          <w:szCs w:val="24"/>
        </w:rPr>
        <w:t xml:space="preserve">Football Development Officer </w:t>
      </w:r>
      <w:r w:rsidRPr="00A9683E">
        <w:rPr>
          <w:rFonts w:asciiTheme="minorHAnsi" w:hAnsiTheme="minorHAnsi"/>
          <w:bCs/>
          <w:color w:val="081E3F"/>
          <w:sz w:val="24"/>
          <w:szCs w:val="24"/>
        </w:rPr>
        <w:t>will also support the successful delivery of the BCFA Business Plan objectives</w:t>
      </w:r>
      <w:r w:rsidR="00B244E6">
        <w:rPr>
          <w:rFonts w:asciiTheme="minorHAnsi" w:hAnsiTheme="minorHAnsi"/>
          <w:bCs/>
          <w:color w:val="081E3F"/>
          <w:sz w:val="24"/>
          <w:szCs w:val="24"/>
        </w:rPr>
        <w:t>, Safeguarding 365 standards and elements of the County FA’s Code of Governance compliance.</w:t>
      </w:r>
    </w:p>
    <w:p w14:paraId="0AFC5DD3" w14:textId="77777777" w:rsidR="00496B90" w:rsidRDefault="00496B90" w:rsidP="00A9683E">
      <w:pPr>
        <w:rPr>
          <w:rFonts w:asciiTheme="minorHAnsi" w:hAnsiTheme="minorHAnsi"/>
          <w:bCs/>
          <w:color w:val="081E3F"/>
          <w:sz w:val="24"/>
          <w:szCs w:val="24"/>
        </w:rPr>
      </w:pPr>
    </w:p>
    <w:p w14:paraId="65810BFD" w14:textId="48D293D6" w:rsidR="00496B90" w:rsidRPr="00A9683E" w:rsidRDefault="00496B90" w:rsidP="00A9683E">
      <w:pPr>
        <w:rPr>
          <w:rFonts w:asciiTheme="minorHAnsi" w:hAnsiTheme="minorHAnsi"/>
          <w:bCs/>
          <w:color w:val="081E3F"/>
          <w:sz w:val="24"/>
          <w:szCs w:val="24"/>
        </w:rPr>
      </w:pPr>
      <w:r>
        <w:rPr>
          <w:rFonts w:asciiTheme="minorHAnsi" w:hAnsiTheme="minorHAnsi"/>
          <w:bCs/>
          <w:color w:val="081E3F"/>
          <w:sz w:val="24"/>
          <w:szCs w:val="24"/>
        </w:rPr>
        <w:t xml:space="preserve">There is lots of scope to develop the role as well as personally and professionally and we support our employees with over 27 benefits of employment after a </w:t>
      </w:r>
      <w:r w:rsidR="00B244E6">
        <w:rPr>
          <w:rFonts w:asciiTheme="minorHAnsi" w:hAnsiTheme="minorHAnsi"/>
          <w:bCs/>
          <w:color w:val="081E3F"/>
          <w:sz w:val="24"/>
          <w:szCs w:val="24"/>
        </w:rPr>
        <w:t>three-month</w:t>
      </w:r>
      <w:r>
        <w:rPr>
          <w:rFonts w:asciiTheme="minorHAnsi" w:hAnsiTheme="minorHAnsi"/>
          <w:bCs/>
          <w:color w:val="081E3F"/>
          <w:sz w:val="24"/>
          <w:szCs w:val="24"/>
        </w:rPr>
        <w:t xml:space="preserve"> probationary period has been successfully completed.</w:t>
      </w:r>
    </w:p>
    <w:p w14:paraId="1FEC9F47" w14:textId="77777777" w:rsidR="00031E5F" w:rsidRPr="00A9683E" w:rsidRDefault="00031E5F">
      <w:pPr>
        <w:widowControl/>
        <w:autoSpaceDE/>
        <w:autoSpaceDN/>
        <w:spacing w:after="160" w:line="259" w:lineRule="auto"/>
        <w:rPr>
          <w:rFonts w:asciiTheme="minorHAnsi" w:hAnsiTheme="minorHAnsi"/>
          <w:bCs/>
          <w:color w:val="081E3F"/>
          <w:sz w:val="24"/>
          <w:szCs w:val="24"/>
        </w:rPr>
      </w:pPr>
      <w:r w:rsidRPr="00A9683E">
        <w:rPr>
          <w:rFonts w:asciiTheme="minorHAnsi" w:hAnsiTheme="minorHAnsi"/>
          <w:bCs/>
          <w:color w:val="081E3F"/>
          <w:sz w:val="24"/>
          <w:szCs w:val="24"/>
        </w:rPr>
        <w:br w:type="page"/>
      </w:r>
    </w:p>
    <w:bookmarkStart w:id="1" w:name="_Toc145435962"/>
    <w:p w14:paraId="4BB01104" w14:textId="3C89A949" w:rsidR="00496B90" w:rsidRPr="00496B90" w:rsidRDefault="005A21D3" w:rsidP="00496B90">
      <w:pPr>
        <w:pStyle w:val="Heading1"/>
      </w:pPr>
      <w:r w:rsidRPr="005A21D3">
        <w:rPr>
          <w:bCs/>
          <w:noProof/>
          <w:color w:val="081E3F"/>
          <w:sz w:val="24"/>
          <w:szCs w:val="24"/>
        </w:rPr>
        <w:lastRenderedPageBreak/>
        <mc:AlternateContent>
          <mc:Choice Requires="wps">
            <w:drawing>
              <wp:anchor distT="0" distB="0" distL="114300" distR="114300" simplePos="0" relativeHeight="251666432" behindDoc="0" locked="0" layoutInCell="1" allowOverlap="1" wp14:anchorId="5868AD12" wp14:editId="443EB195">
                <wp:simplePos x="0" y="0"/>
                <wp:positionH relativeFrom="page">
                  <wp:posOffset>934278</wp:posOffset>
                </wp:positionH>
                <wp:positionV relativeFrom="paragraph">
                  <wp:posOffset>-119904</wp:posOffset>
                </wp:positionV>
                <wp:extent cx="6664850" cy="45719"/>
                <wp:effectExtent l="0" t="0" r="3175" b="0"/>
                <wp:wrapNone/>
                <wp:docPr id="7" name="Rectangle 7"/>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140320A" id="Rectangle 7" o:spid="_x0000_s1026" style="position:absolute;margin-left:73.55pt;margin-top:-9.45pt;width:524.8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" fillcolor="#f9ef25" stroked="f" strokeweight="1pt">
                <w10:wrap anchorx="page"/>
              </v:rect>
            </w:pict>
          </mc:Fallback>
        </mc:AlternateContent>
      </w:r>
      <w:r w:rsidR="00AE591C" w:rsidRPr="00BD74F9">
        <w:t xml:space="preserve">ABOUT BIRMINGHAM </w:t>
      </w:r>
      <w:r w:rsidR="00AE591C">
        <w:t>COUNTY</w:t>
      </w:r>
      <w:r>
        <w:t xml:space="preserve"> </w:t>
      </w:r>
      <w:r w:rsidR="00AE591C" w:rsidRPr="00BD74F9">
        <w:t>F</w:t>
      </w:r>
      <w:r>
        <w:t xml:space="preserve">OOTBALL </w:t>
      </w:r>
      <w:r w:rsidR="00AE591C" w:rsidRPr="00BD74F9">
        <w:t>A</w:t>
      </w:r>
      <w:r>
        <w:t>SSOCIATION</w:t>
      </w:r>
      <w:bookmarkEnd w:id="1"/>
    </w:p>
    <w:p w14:paraId="1B535C6D" w14:textId="18CCA937" w:rsidR="002B54FF" w:rsidRPr="005A21D3" w:rsidRDefault="005A21D3"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noProof/>
          <w:color w:val="081E3F"/>
          <w:sz w:val="24"/>
          <w:szCs w:val="24"/>
        </w:rPr>
        <mc:AlternateContent>
          <mc:Choice Requires="wps">
            <w:drawing>
              <wp:anchor distT="0" distB="0" distL="114300" distR="114300" simplePos="0" relativeHeight="251665408" behindDoc="0" locked="0" layoutInCell="1" allowOverlap="1" wp14:anchorId="7EEFC6CC" wp14:editId="2277CBE4">
                <wp:simplePos x="0" y="0"/>
                <wp:positionH relativeFrom="page">
                  <wp:align>left</wp:align>
                </wp:positionH>
                <wp:positionV relativeFrom="paragraph">
                  <wp:posOffset>59883</wp:posOffset>
                </wp:positionV>
                <wp:extent cx="5201478" cy="45719"/>
                <wp:effectExtent l="0" t="0" r="0" b="0"/>
                <wp:wrapNone/>
                <wp:docPr id="6" name="Rectangle 6"/>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BB21A75" id="Rectangle 6" o:spid="_x0000_s1026" style="position:absolute;margin-left:0;margin-top:4.7pt;width:409.55pt;height:3.6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" fillcolor="#ed7d31 [3205]" stroked="f" strokeweight="1pt">
                <w10:wrap anchorx="page"/>
              </v:rect>
            </w:pict>
          </mc:Fallback>
        </mc:AlternateContent>
      </w:r>
      <w:r w:rsidR="002B54FF" w:rsidRPr="005A21D3">
        <w:rPr>
          <w:rFonts w:asciiTheme="minorHAnsi" w:hAnsiTheme="minorHAnsi"/>
          <w:bCs/>
          <w:color w:val="081E3F"/>
          <w:sz w:val="24"/>
          <w:szCs w:val="24"/>
        </w:rPr>
        <w:t xml:space="preserve">An inspiring and professional organisation, Birmingham County Football Association (BCFA) is the not-for-profit governing body </w:t>
      </w:r>
      <w:r w:rsidR="00A9683E">
        <w:rPr>
          <w:rFonts w:asciiTheme="minorHAnsi" w:hAnsiTheme="minorHAnsi"/>
          <w:bCs/>
          <w:color w:val="081E3F"/>
          <w:sz w:val="24"/>
          <w:szCs w:val="24"/>
        </w:rPr>
        <w:t>for grassroots</w:t>
      </w:r>
      <w:r w:rsidR="002B54FF" w:rsidRPr="005A21D3">
        <w:rPr>
          <w:rFonts w:asciiTheme="minorHAnsi" w:hAnsiTheme="minorHAnsi"/>
          <w:bCs/>
          <w:color w:val="081E3F"/>
          <w:sz w:val="24"/>
          <w:szCs w:val="24"/>
        </w:rPr>
        <w:t xml:space="preserve"> football in </w:t>
      </w:r>
      <w:r w:rsidR="00DA4461">
        <w:rPr>
          <w:rFonts w:asciiTheme="minorHAnsi" w:hAnsiTheme="minorHAnsi"/>
          <w:bCs/>
          <w:color w:val="081E3F"/>
          <w:sz w:val="24"/>
          <w:szCs w:val="24"/>
        </w:rPr>
        <w:t xml:space="preserve">Birmingham, </w:t>
      </w:r>
      <w:r w:rsidR="002B54FF" w:rsidRPr="005A21D3">
        <w:rPr>
          <w:rFonts w:asciiTheme="minorHAnsi" w:hAnsiTheme="minorHAnsi"/>
          <w:bCs/>
          <w:color w:val="081E3F"/>
          <w:sz w:val="24"/>
          <w:szCs w:val="24"/>
        </w:rPr>
        <w:t>Warwickshire</w:t>
      </w:r>
      <w:r w:rsidR="00DA4461">
        <w:rPr>
          <w:rFonts w:asciiTheme="minorHAnsi" w:hAnsiTheme="minorHAnsi"/>
          <w:bCs/>
          <w:color w:val="081E3F"/>
          <w:sz w:val="24"/>
          <w:szCs w:val="24"/>
        </w:rPr>
        <w:t xml:space="preserve"> and The Black Country</w:t>
      </w:r>
      <w:r w:rsidR="002B54FF" w:rsidRPr="005A21D3">
        <w:rPr>
          <w:rFonts w:asciiTheme="minorHAnsi" w:hAnsiTheme="minorHAnsi"/>
          <w:bCs/>
          <w:color w:val="081E3F"/>
          <w:sz w:val="24"/>
          <w:szCs w:val="24"/>
        </w:rPr>
        <w:t xml:space="preserve">. </w:t>
      </w:r>
      <w:r w:rsidR="00A9683E">
        <w:rPr>
          <w:rFonts w:asciiTheme="minorHAnsi" w:hAnsiTheme="minorHAnsi"/>
          <w:bCs/>
          <w:color w:val="081E3F"/>
          <w:sz w:val="24"/>
          <w:szCs w:val="24"/>
        </w:rPr>
        <w:t xml:space="preserve"> </w:t>
      </w:r>
      <w:r w:rsidR="002B54FF" w:rsidRPr="005A21D3">
        <w:rPr>
          <w:rFonts w:asciiTheme="minorHAnsi" w:hAnsiTheme="minorHAnsi"/>
          <w:bCs/>
          <w:color w:val="081E3F"/>
          <w:sz w:val="24"/>
          <w:szCs w:val="24"/>
        </w:rPr>
        <w:t>We are committed to providing opportunities for all our communities to engage in football activities</w:t>
      </w:r>
      <w:r w:rsidR="00DA4461">
        <w:rPr>
          <w:rFonts w:asciiTheme="minorHAnsi" w:hAnsiTheme="minorHAnsi"/>
          <w:bCs/>
          <w:color w:val="081E3F"/>
          <w:sz w:val="24"/>
          <w:szCs w:val="24"/>
        </w:rPr>
        <w:t xml:space="preserve"> across all the football formats</w:t>
      </w:r>
      <w:r w:rsidR="002B54FF" w:rsidRPr="005A21D3">
        <w:rPr>
          <w:rFonts w:asciiTheme="minorHAnsi" w:hAnsiTheme="minorHAnsi"/>
          <w:bCs/>
          <w:color w:val="081E3F"/>
          <w:sz w:val="24"/>
          <w:szCs w:val="24"/>
        </w:rPr>
        <w:t>.</w:t>
      </w:r>
    </w:p>
    <w:p w14:paraId="6310450B" w14:textId="77777777" w:rsidR="006631CE" w:rsidRDefault="00DA4461" w:rsidP="005A21D3">
      <w:pPr>
        <w:spacing w:before="267" w:line="208" w:lineRule="auto"/>
        <w:ind w:right="365"/>
        <w:jc w:val="both"/>
        <w:rPr>
          <w:rFonts w:asciiTheme="minorHAnsi" w:hAnsiTheme="minorHAnsi"/>
          <w:bCs/>
          <w:color w:val="081E3F"/>
          <w:sz w:val="24"/>
          <w:szCs w:val="24"/>
        </w:rPr>
      </w:pPr>
      <w:r>
        <w:rPr>
          <w:rFonts w:asciiTheme="minorHAnsi" w:hAnsiTheme="minorHAnsi"/>
          <w:bCs/>
          <w:color w:val="081E3F"/>
          <w:sz w:val="24"/>
          <w:szCs w:val="24"/>
        </w:rPr>
        <w:t xml:space="preserve">There are </w:t>
      </w:r>
      <w:r w:rsidR="002B54FF" w:rsidRPr="005A21D3">
        <w:rPr>
          <w:rFonts w:asciiTheme="minorHAnsi" w:hAnsiTheme="minorHAnsi"/>
          <w:bCs/>
          <w:color w:val="081E3F"/>
          <w:sz w:val="24"/>
          <w:szCs w:val="24"/>
        </w:rPr>
        <w:t xml:space="preserve">over </w:t>
      </w:r>
      <w:r w:rsidR="00530A6F">
        <w:rPr>
          <w:rFonts w:asciiTheme="minorHAnsi" w:hAnsiTheme="minorHAnsi"/>
          <w:bCs/>
          <w:color w:val="081E3F"/>
          <w:sz w:val="24"/>
          <w:szCs w:val="24"/>
        </w:rPr>
        <w:t xml:space="preserve">1000 clubs and </w:t>
      </w:r>
      <w:r w:rsidR="002B54FF" w:rsidRPr="005A21D3">
        <w:rPr>
          <w:rFonts w:asciiTheme="minorHAnsi" w:hAnsiTheme="minorHAnsi"/>
          <w:bCs/>
          <w:color w:val="081E3F"/>
          <w:sz w:val="24"/>
          <w:szCs w:val="24"/>
        </w:rPr>
        <w:t xml:space="preserve">5,000 </w:t>
      </w:r>
      <w:r>
        <w:rPr>
          <w:rFonts w:asciiTheme="minorHAnsi" w:hAnsiTheme="minorHAnsi"/>
          <w:bCs/>
          <w:color w:val="081E3F"/>
          <w:sz w:val="24"/>
          <w:szCs w:val="24"/>
        </w:rPr>
        <w:t xml:space="preserve">affiliated </w:t>
      </w:r>
      <w:r w:rsidR="002B54FF" w:rsidRPr="005A21D3">
        <w:rPr>
          <w:rFonts w:asciiTheme="minorHAnsi" w:hAnsiTheme="minorHAnsi"/>
          <w:bCs/>
          <w:color w:val="081E3F"/>
          <w:sz w:val="24"/>
          <w:szCs w:val="24"/>
        </w:rPr>
        <w:t>teams</w:t>
      </w:r>
      <w:r w:rsidR="00A9683E">
        <w:rPr>
          <w:rFonts w:asciiTheme="minorHAnsi" w:hAnsiTheme="minorHAnsi"/>
          <w:bCs/>
          <w:color w:val="081E3F"/>
          <w:sz w:val="24"/>
          <w:szCs w:val="24"/>
        </w:rPr>
        <w:t xml:space="preserve"> with 78,000 players playing nearly 50,000 matches a season across 55 sanctioned leagues with 1300 Referees un</w:t>
      </w:r>
      <w:r w:rsidR="002B54FF" w:rsidRPr="005A21D3">
        <w:rPr>
          <w:rFonts w:asciiTheme="minorHAnsi" w:hAnsiTheme="minorHAnsi"/>
          <w:bCs/>
          <w:color w:val="081E3F"/>
          <w:sz w:val="24"/>
          <w:szCs w:val="24"/>
        </w:rPr>
        <w:t xml:space="preserve">der our </w:t>
      </w:r>
      <w:r>
        <w:rPr>
          <w:rFonts w:asciiTheme="minorHAnsi" w:hAnsiTheme="minorHAnsi"/>
          <w:bCs/>
          <w:color w:val="081E3F"/>
          <w:sz w:val="24"/>
          <w:szCs w:val="24"/>
        </w:rPr>
        <w:t>auspices</w:t>
      </w:r>
      <w:r w:rsidR="002B54FF" w:rsidRPr="005A21D3">
        <w:rPr>
          <w:rFonts w:asciiTheme="minorHAnsi" w:hAnsiTheme="minorHAnsi"/>
          <w:bCs/>
          <w:color w:val="081E3F"/>
          <w:sz w:val="24"/>
          <w:szCs w:val="24"/>
        </w:rPr>
        <w:t xml:space="preserve">. </w:t>
      </w:r>
    </w:p>
    <w:p w14:paraId="3B91143D" w14:textId="621D4FE4" w:rsidR="00A9683E"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 xml:space="preserve">We </w:t>
      </w:r>
      <w:r w:rsidR="00A9683E">
        <w:rPr>
          <w:rFonts w:asciiTheme="minorHAnsi" w:hAnsiTheme="minorHAnsi"/>
          <w:bCs/>
          <w:color w:val="081E3F"/>
          <w:sz w:val="24"/>
          <w:szCs w:val="24"/>
        </w:rPr>
        <w:t xml:space="preserve">promote and develop all formats and aspects of the game for the benefit of everyone, </w:t>
      </w:r>
      <w:r w:rsidRPr="005A21D3">
        <w:rPr>
          <w:rFonts w:asciiTheme="minorHAnsi" w:hAnsiTheme="minorHAnsi"/>
          <w:bCs/>
          <w:color w:val="081E3F"/>
          <w:sz w:val="24"/>
          <w:szCs w:val="24"/>
        </w:rPr>
        <w:t>both on and off the pitch</w:t>
      </w:r>
      <w:r w:rsidR="006631CE">
        <w:rPr>
          <w:rFonts w:asciiTheme="minorHAnsi" w:hAnsiTheme="minorHAnsi"/>
          <w:bCs/>
          <w:color w:val="081E3F"/>
          <w:sz w:val="24"/>
          <w:szCs w:val="24"/>
        </w:rPr>
        <w:t xml:space="preserve"> and in order to increase participation and support our 20,000 volunteers.</w:t>
      </w:r>
    </w:p>
    <w:p w14:paraId="4ACBF861" w14:textId="5A5ACE42" w:rsid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 xml:space="preserve">We are </w:t>
      </w:r>
      <w:r w:rsidR="006631CE">
        <w:rPr>
          <w:rFonts w:asciiTheme="minorHAnsi" w:hAnsiTheme="minorHAnsi"/>
          <w:bCs/>
          <w:color w:val="081E3F"/>
          <w:sz w:val="24"/>
          <w:szCs w:val="24"/>
        </w:rPr>
        <w:t xml:space="preserve">also </w:t>
      </w:r>
      <w:r w:rsidRPr="005A21D3">
        <w:rPr>
          <w:rFonts w:asciiTheme="minorHAnsi" w:hAnsiTheme="minorHAnsi"/>
          <w:bCs/>
          <w:color w:val="081E3F"/>
          <w:sz w:val="24"/>
          <w:szCs w:val="24"/>
        </w:rPr>
        <w:t xml:space="preserve">responsible for </w:t>
      </w:r>
      <w:r w:rsidR="006631CE">
        <w:rPr>
          <w:rFonts w:asciiTheme="minorHAnsi" w:hAnsiTheme="minorHAnsi"/>
          <w:bCs/>
          <w:color w:val="081E3F"/>
          <w:sz w:val="24"/>
          <w:szCs w:val="24"/>
        </w:rPr>
        <w:t>governing</w:t>
      </w:r>
      <w:r w:rsidRPr="005A21D3">
        <w:rPr>
          <w:rFonts w:asciiTheme="minorHAnsi" w:hAnsiTheme="minorHAnsi"/>
          <w:bCs/>
          <w:color w:val="081E3F"/>
          <w:sz w:val="24"/>
          <w:szCs w:val="24"/>
        </w:rPr>
        <w:t xml:space="preserve"> the game </w:t>
      </w:r>
      <w:r w:rsidR="006631CE">
        <w:rPr>
          <w:rFonts w:asciiTheme="minorHAnsi" w:hAnsiTheme="minorHAnsi"/>
          <w:bCs/>
          <w:color w:val="081E3F"/>
          <w:sz w:val="24"/>
          <w:szCs w:val="24"/>
        </w:rPr>
        <w:t xml:space="preserve">within the region as per FA rules and regulations </w:t>
      </w:r>
      <w:r w:rsidRPr="005A21D3">
        <w:rPr>
          <w:rFonts w:asciiTheme="minorHAnsi" w:hAnsiTheme="minorHAnsi"/>
          <w:bCs/>
          <w:color w:val="081E3F"/>
          <w:sz w:val="24"/>
          <w:szCs w:val="24"/>
        </w:rPr>
        <w:t xml:space="preserve">and strive to positively influence football participation </w:t>
      </w:r>
      <w:r w:rsidR="006631CE">
        <w:rPr>
          <w:rFonts w:asciiTheme="minorHAnsi" w:hAnsiTheme="minorHAnsi"/>
          <w:bCs/>
          <w:color w:val="081E3F"/>
          <w:sz w:val="24"/>
          <w:szCs w:val="24"/>
        </w:rPr>
        <w:t>whilst making sure it is within a structured, fun and safe environment.</w:t>
      </w:r>
    </w:p>
    <w:p w14:paraId="2FB1129B" w14:textId="77777777" w:rsidR="005A21D3" w:rsidRPr="005A21D3" w:rsidRDefault="005A21D3" w:rsidP="005A21D3">
      <w:pPr>
        <w:spacing w:before="267" w:line="208" w:lineRule="auto"/>
        <w:ind w:right="365"/>
        <w:jc w:val="both"/>
        <w:rPr>
          <w:rFonts w:asciiTheme="minorHAnsi" w:hAnsiTheme="minorHAnsi"/>
          <w:bCs/>
          <w:color w:val="081E3F"/>
          <w:sz w:val="24"/>
          <w:szCs w:val="24"/>
        </w:rPr>
      </w:pPr>
    </w:p>
    <w:p w14:paraId="3D1B7FD2" w14:textId="5DFC2319" w:rsidR="002B54FF" w:rsidRPr="005A21D3" w:rsidRDefault="002B54FF" w:rsidP="005A21D3">
      <w:pPr>
        <w:pStyle w:val="Heading2"/>
        <w:rPr>
          <w:color w:val="FF0000"/>
        </w:rPr>
      </w:pPr>
      <w:r w:rsidRPr="005A21D3">
        <w:rPr>
          <w:color w:val="FF0000"/>
        </w:rPr>
        <w:t>OUR PURPOSE</w:t>
      </w:r>
    </w:p>
    <w:p w14:paraId="0F25E75B" w14:textId="072809B6" w:rsidR="002B54FF"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Improving Lives by Improving Football</w:t>
      </w:r>
    </w:p>
    <w:p w14:paraId="26094D5C" w14:textId="77777777" w:rsidR="005A21D3" w:rsidRPr="005A21D3" w:rsidRDefault="005A21D3" w:rsidP="005A21D3">
      <w:pPr>
        <w:spacing w:before="267" w:line="208" w:lineRule="auto"/>
        <w:ind w:right="365"/>
        <w:jc w:val="both"/>
        <w:rPr>
          <w:rFonts w:asciiTheme="minorHAnsi" w:hAnsiTheme="minorHAnsi"/>
          <w:bCs/>
          <w:color w:val="081E3F"/>
          <w:sz w:val="24"/>
          <w:szCs w:val="24"/>
        </w:rPr>
      </w:pPr>
    </w:p>
    <w:p w14:paraId="7B6BAD83" w14:textId="011D48C0" w:rsidR="002B54FF" w:rsidRPr="006631CE" w:rsidRDefault="002B54FF" w:rsidP="005A21D3">
      <w:pPr>
        <w:pStyle w:val="Heading2"/>
        <w:rPr>
          <w:color w:val="0070C0"/>
        </w:rPr>
      </w:pPr>
      <w:r w:rsidRPr="006631CE">
        <w:rPr>
          <w:color w:val="0070C0"/>
        </w:rPr>
        <w:t>OUR VISION</w:t>
      </w:r>
    </w:p>
    <w:p w14:paraId="5B7C8C8B" w14:textId="6DE4EE50" w:rsidR="002B54FF"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To be a dynamic, progressive, community focused organisation that delivers safe, fun and inclusive football for all whilst caring for our people and our planet</w:t>
      </w:r>
    </w:p>
    <w:p w14:paraId="0297731E" w14:textId="77777777" w:rsidR="005A21D3" w:rsidRPr="005A21D3" w:rsidRDefault="005A21D3" w:rsidP="005A21D3">
      <w:pPr>
        <w:spacing w:before="267" w:line="208" w:lineRule="auto"/>
        <w:ind w:right="365"/>
        <w:jc w:val="both"/>
        <w:rPr>
          <w:rFonts w:asciiTheme="minorHAnsi" w:hAnsiTheme="minorHAnsi"/>
          <w:bCs/>
          <w:color w:val="081E3F"/>
          <w:sz w:val="24"/>
          <w:szCs w:val="24"/>
        </w:rPr>
      </w:pPr>
    </w:p>
    <w:p w14:paraId="0DF90E79" w14:textId="659EF7B1" w:rsidR="002B54FF" w:rsidRPr="006631CE" w:rsidRDefault="002B54FF" w:rsidP="005A21D3">
      <w:pPr>
        <w:pStyle w:val="Heading2"/>
        <w:rPr>
          <w:color w:val="00B050"/>
        </w:rPr>
      </w:pPr>
      <w:r w:rsidRPr="006631CE">
        <w:rPr>
          <w:color w:val="00B050"/>
        </w:rPr>
        <w:t>OUR VALUES</w:t>
      </w:r>
    </w:p>
    <w:p w14:paraId="10B74E03"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Supportive</w:t>
      </w:r>
    </w:p>
    <w:p w14:paraId="3C632C67" w14:textId="3EEC77A8"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work together in an engaging and collaborative way</w:t>
      </w:r>
    </w:p>
    <w:p w14:paraId="469A1889"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Innovative</w:t>
      </w:r>
    </w:p>
    <w:p w14:paraId="1D6CFC90" w14:textId="2A4F7DCE"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aspire to work in a creative environment</w:t>
      </w:r>
    </w:p>
    <w:p w14:paraId="632FC4EB"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Inclusive</w:t>
      </w:r>
    </w:p>
    <w:p w14:paraId="254795B5" w14:textId="6CB7D33D"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are an open and transparent organisation</w:t>
      </w:r>
    </w:p>
    <w:p w14:paraId="61C79524"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Positive</w:t>
      </w:r>
    </w:p>
    <w:p w14:paraId="44ECB826" w14:textId="77777777" w:rsidR="004659BB" w:rsidRDefault="002B54FF" w:rsidP="004659BB">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bring energy and enthusiasm to all aspects of our roles</w:t>
      </w:r>
    </w:p>
    <w:p w14:paraId="5B947E79" w14:textId="77777777" w:rsidR="004659BB" w:rsidRDefault="004659BB" w:rsidP="004659BB">
      <w:pPr>
        <w:spacing w:before="267" w:line="208" w:lineRule="auto"/>
        <w:ind w:right="365"/>
        <w:jc w:val="both"/>
        <w:rPr>
          <w:rFonts w:asciiTheme="minorHAnsi" w:hAnsiTheme="minorHAnsi"/>
          <w:bCs/>
          <w:color w:val="081E3F"/>
          <w:sz w:val="24"/>
          <w:szCs w:val="24"/>
        </w:rPr>
      </w:pPr>
    </w:p>
    <w:bookmarkStart w:id="2" w:name="_Toc145435963"/>
    <w:p w14:paraId="71B1A5DA" w14:textId="065C6521" w:rsidR="005370A8" w:rsidRPr="00E20214" w:rsidRDefault="00356694" w:rsidP="004659BB">
      <w:pPr>
        <w:pStyle w:val="Heading1"/>
        <w:rPr>
          <w:bCs/>
          <w:color w:val="081E3F"/>
          <w:sz w:val="22"/>
          <w:szCs w:val="22"/>
        </w:rPr>
      </w:pPr>
      <w:r w:rsidRPr="00E20214">
        <w:rPr>
          <w:bCs/>
          <w:noProof/>
          <w:color w:val="081E3F"/>
          <w:sz w:val="22"/>
          <w:szCs w:val="22"/>
        </w:rPr>
        <w:lastRenderedPageBreak/>
        <mc:AlternateContent>
          <mc:Choice Requires="wps">
            <w:drawing>
              <wp:anchor distT="0" distB="0" distL="114300" distR="114300" simplePos="0" relativeHeight="251669504" behindDoc="0" locked="0" layoutInCell="1" allowOverlap="1" wp14:anchorId="701F3366" wp14:editId="5E42BC1A">
                <wp:simplePos x="0" y="0"/>
                <wp:positionH relativeFrom="page">
                  <wp:align>left</wp:align>
                </wp:positionH>
                <wp:positionV relativeFrom="paragraph">
                  <wp:posOffset>413220</wp:posOffset>
                </wp:positionV>
                <wp:extent cx="5201478" cy="45719"/>
                <wp:effectExtent l="0" t="0" r="0" b="0"/>
                <wp:wrapNone/>
                <wp:docPr id="9" name="Rectangle 9"/>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A257D6" id="Rectangle 9" o:spid="_x0000_s1026" style="position:absolute;margin-left:0;margin-top:32.55pt;width:409.55pt;height:3.6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" fillcolor="#ed7d31 [3205]" stroked="f" strokeweight="1pt">
                <w10:wrap anchorx="page"/>
              </v:rect>
            </w:pict>
          </mc:Fallback>
        </mc:AlternateContent>
      </w:r>
      <w:r w:rsidRPr="00E20214">
        <w:rPr>
          <w:bCs/>
          <w:noProof/>
          <w:color w:val="081E3F"/>
          <w:sz w:val="22"/>
          <w:szCs w:val="22"/>
        </w:rPr>
        <mc:AlternateContent>
          <mc:Choice Requires="wps">
            <w:drawing>
              <wp:anchor distT="0" distB="0" distL="114300" distR="114300" simplePos="0" relativeHeight="251670528" behindDoc="0" locked="0" layoutInCell="1" allowOverlap="1" wp14:anchorId="44175435" wp14:editId="4E6F03F7">
                <wp:simplePos x="0" y="0"/>
                <wp:positionH relativeFrom="page">
                  <wp:posOffset>934085</wp:posOffset>
                </wp:positionH>
                <wp:positionV relativeFrom="paragraph">
                  <wp:posOffset>-107563</wp:posOffset>
                </wp:positionV>
                <wp:extent cx="6664850" cy="45719"/>
                <wp:effectExtent l="0" t="0" r="3175" b="0"/>
                <wp:wrapNone/>
                <wp:docPr id="10" name="Rectangle 10"/>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BE3F600" id="Rectangle 10" o:spid="_x0000_s1026" style="position:absolute;margin-left:73.55pt;margin-top:-8.45pt;width:524.8pt;height: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" fillcolor="#f9ef25" stroked="f" strokeweight="1pt">
                <w10:wrap anchorx="page"/>
              </v:rect>
            </w:pict>
          </mc:Fallback>
        </mc:AlternateContent>
      </w:r>
      <w:r w:rsidR="00E20214" w:rsidRPr="00E20214">
        <w:rPr>
          <w:sz w:val="36"/>
          <w:szCs w:val="28"/>
        </w:rPr>
        <w:t>CEO INTRODUCTION</w:t>
      </w:r>
      <w:bookmarkEnd w:id="2"/>
    </w:p>
    <w:p w14:paraId="7E823BFD" w14:textId="6DFBF2E9" w:rsidR="00356694" w:rsidRDefault="00356694" w:rsidP="004659BB">
      <w:pPr>
        <w:spacing w:before="267" w:line="208" w:lineRule="auto"/>
        <w:ind w:right="365"/>
        <w:jc w:val="both"/>
        <w:rPr>
          <w:rFonts w:asciiTheme="minorHAnsi" w:hAnsiTheme="minorHAnsi"/>
          <w:bCs/>
          <w:color w:val="081E3F"/>
          <w:sz w:val="24"/>
          <w:szCs w:val="24"/>
        </w:rPr>
      </w:pPr>
    </w:p>
    <w:p w14:paraId="52A100FD" w14:textId="7CE15DBF" w:rsidR="00356694" w:rsidRDefault="00E20214" w:rsidP="00E20214">
      <w:pPr>
        <w:spacing w:before="267" w:line="208" w:lineRule="auto"/>
        <w:ind w:right="365"/>
        <w:jc w:val="center"/>
        <w:rPr>
          <w:rFonts w:asciiTheme="minorHAnsi" w:hAnsiTheme="minorHAnsi"/>
          <w:b/>
          <w:color w:val="000000" w:themeColor="text1"/>
          <w:sz w:val="24"/>
          <w:szCs w:val="24"/>
        </w:rPr>
      </w:pPr>
      <w:r w:rsidRPr="00E20214">
        <w:rPr>
          <w:rFonts w:asciiTheme="minorHAnsi" w:hAnsiTheme="minorHAnsi"/>
          <w:b/>
          <w:color w:val="000000" w:themeColor="text1"/>
          <w:sz w:val="24"/>
          <w:szCs w:val="24"/>
        </w:rPr>
        <w:t>THIS IS A REALLY EXCITING TIME TO BE PART OF BIRMINGHAM COUNTY FA – ONE OF THE LARGEST COUNTY FA’S IN THE COUNTRY.</w:t>
      </w:r>
    </w:p>
    <w:p w14:paraId="6CD66956" w14:textId="77777777" w:rsidR="00E20214" w:rsidRPr="00E20214" w:rsidRDefault="00E20214" w:rsidP="00E20214">
      <w:pPr>
        <w:spacing w:before="267" w:line="208" w:lineRule="auto"/>
        <w:ind w:right="365"/>
        <w:jc w:val="center"/>
        <w:rPr>
          <w:rFonts w:asciiTheme="minorHAnsi" w:hAnsiTheme="minorHAnsi"/>
          <w:b/>
          <w:color w:val="000000" w:themeColor="text1"/>
          <w:sz w:val="24"/>
          <w:szCs w:val="24"/>
        </w:rPr>
      </w:pPr>
    </w:p>
    <w:p w14:paraId="435CE9C4" w14:textId="22A2892D" w:rsidR="00356694" w:rsidRPr="00356694" w:rsidRDefault="00356694" w:rsidP="004659BB">
      <w:pPr>
        <w:spacing w:before="267" w:line="208" w:lineRule="auto"/>
        <w:ind w:right="365"/>
        <w:jc w:val="both"/>
        <w:rPr>
          <w:rFonts w:asciiTheme="minorHAnsi" w:hAnsiTheme="minorHAnsi"/>
          <w:bCs/>
          <w:color w:val="000000" w:themeColor="text1"/>
          <w:sz w:val="24"/>
          <w:szCs w:val="24"/>
        </w:rPr>
      </w:pPr>
      <w:r w:rsidRPr="00356694">
        <w:rPr>
          <w:noProof/>
          <w:color w:val="000000" w:themeColor="text1"/>
        </w:rPr>
        <w:drawing>
          <wp:anchor distT="0" distB="0" distL="114300" distR="114300" simplePos="0" relativeHeight="251671552" behindDoc="1" locked="0" layoutInCell="1" allowOverlap="1" wp14:anchorId="5E7AB564" wp14:editId="7E8A00A2">
            <wp:simplePos x="0" y="0"/>
            <wp:positionH relativeFrom="column">
              <wp:posOffset>3457938</wp:posOffset>
            </wp:positionH>
            <wp:positionV relativeFrom="paragraph">
              <wp:posOffset>79829</wp:posOffset>
            </wp:positionV>
            <wp:extent cx="2174240" cy="2731770"/>
            <wp:effectExtent l="0" t="0" r="0" b="0"/>
            <wp:wrapSquare wrapText="bothSides"/>
            <wp:docPr id="8" name="Picture 8" descr="Football is not a matter of life or death, says Birmingham County FA chief  executive Kevin Shoemake as he tells the Herald about rising cases of  misconduct across their patch which incl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ball is not a matter of life or death, says Birmingham County FA chief  executive Kevin Shoemake as he tells the Herald about rising cases of  misconduct across their patch which includes"/>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6296" l="9994" r="91470">
                                  <a14:foregroundMark x1="51560" y1="79907" x2="51687" y2="93426"/>
                                  <a14:foregroundMark x1="49204" y1="69630" x2="49204" y2="69630"/>
                                  <a14:foregroundMark x1="49968" y1="58056" x2="51878" y2="53889"/>
                                  <a14:foregroundMark x1="51878" y1="53889" x2="64736" y2="45741"/>
                                  <a14:foregroundMark x1="64736" y1="45741" x2="64736" y2="45648"/>
                                  <a14:foregroundMark x1="64799" y1="43426" x2="62763" y2="26667"/>
                                  <a14:foregroundMark x1="62763" y1="26667" x2="75302" y2="27222"/>
                                  <a14:foregroundMark x1="74793" y1="42963" x2="85360" y2="61204"/>
                                  <a14:foregroundMark x1="85360" y1="61204" x2="91534" y2="83148"/>
                                  <a14:foregroundMark x1="73775" y1="47037" x2="76575" y2="65185"/>
                                  <a14:foregroundMark x1="68619" y1="57222" x2="68619" y2="57222"/>
                                  <a14:foregroundMark x1="68619" y1="57222" x2="68619" y2="57222"/>
                                  <a14:foregroundMark x1="68428" y1="56944" x2="70592" y2="53889"/>
                                  <a14:foregroundMark x1="81731" y1="96296" x2="67982" y2="95463"/>
                                  <a14:foregroundMark x1="69574" y1="13426" x2="69574" y2="13426"/>
                                  <a14:foregroundMark x1="69574" y1="13426" x2="67600" y2="13889"/>
                                  <a14:foregroundMark x1="64799" y1="16389" x2="62826" y2="20278"/>
                                  <a14:foregroundMark x1="73902" y1="16574" x2="74793" y2="18056"/>
                                  <a14:foregroundMark x1="64418" y1="15648" x2="64418" y2="15648"/>
                                  <a14:foregroundMark x1="65118" y1="15741" x2="65118" y2="15741"/>
                                  <a14:foregroundMark x1="78676" y1="62778" x2="80713" y2="66111"/>
                                  <a14:foregroundMark x1="80713" y1="66111" x2="79949" y2="60185"/>
                                  <a14:foregroundMark x1="77467" y1="63241" x2="77339" y2="61667"/>
                                </a14:backgroundRemoval>
                              </a14:imgEffect>
                            </a14:imgLayer>
                          </a14:imgProps>
                        </a:ext>
                        <a:ext uri="{28A0092B-C50C-407E-A947-70E740481C1C}">
                          <a14:useLocalDpi xmlns:a14="http://schemas.microsoft.com/office/drawing/2010/main" val="0"/>
                        </a:ext>
                      </a:extLst>
                    </a:blip>
                    <a:srcRect l="45594" t="9259" r="4737"/>
                    <a:stretch/>
                  </pic:blipFill>
                  <pic:spPr bwMode="auto">
                    <a:xfrm>
                      <a:off x="0" y="0"/>
                      <a:ext cx="2174240" cy="273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1CE">
        <w:rPr>
          <w:rFonts w:asciiTheme="minorHAnsi" w:hAnsiTheme="minorHAnsi"/>
          <w:bCs/>
          <w:color w:val="000000" w:themeColor="text1"/>
          <w:sz w:val="24"/>
          <w:szCs w:val="24"/>
        </w:rPr>
        <w:t>You’ll be joining an exceptional executive team of over 20 supportive employees</w:t>
      </w:r>
      <w:r w:rsidR="000709B0" w:rsidRPr="00356694">
        <w:rPr>
          <w:rFonts w:asciiTheme="minorHAnsi" w:hAnsiTheme="minorHAnsi"/>
          <w:bCs/>
          <w:color w:val="000000" w:themeColor="text1"/>
          <w:sz w:val="24"/>
          <w:szCs w:val="24"/>
        </w:rPr>
        <w:t xml:space="preserve"> led by myself and an experienced and high-performing Senior Leadership Team.</w:t>
      </w:r>
    </w:p>
    <w:p w14:paraId="6E043D9C" w14:textId="5914D3BF"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As with most organisations, the Board sets and monitors the strategic direction </w:t>
      </w:r>
      <w:r w:rsidR="00374CC2">
        <w:rPr>
          <w:rFonts w:asciiTheme="minorHAnsi" w:hAnsiTheme="minorHAnsi"/>
          <w:bCs/>
          <w:color w:val="000000" w:themeColor="text1"/>
          <w:sz w:val="24"/>
          <w:szCs w:val="24"/>
        </w:rPr>
        <w:t xml:space="preserve">and business objectives </w:t>
      </w:r>
      <w:r w:rsidRPr="00356694">
        <w:rPr>
          <w:rFonts w:asciiTheme="minorHAnsi" w:hAnsiTheme="minorHAnsi"/>
          <w:bCs/>
          <w:color w:val="000000" w:themeColor="text1"/>
          <w:sz w:val="24"/>
          <w:szCs w:val="24"/>
        </w:rPr>
        <w:t xml:space="preserve">which is closely aligned to the FA’s national game strategy.  The Executive are then set </w:t>
      </w:r>
      <w:r w:rsidR="00C76C55" w:rsidRPr="00356694">
        <w:rPr>
          <w:rFonts w:asciiTheme="minorHAnsi" w:hAnsiTheme="minorHAnsi"/>
          <w:bCs/>
          <w:color w:val="000000" w:themeColor="text1"/>
          <w:sz w:val="24"/>
          <w:szCs w:val="24"/>
        </w:rPr>
        <w:t>several</w:t>
      </w:r>
      <w:r w:rsidRPr="00356694">
        <w:rPr>
          <w:rFonts w:asciiTheme="minorHAnsi" w:hAnsiTheme="minorHAnsi"/>
          <w:bCs/>
          <w:color w:val="000000" w:themeColor="text1"/>
          <w:sz w:val="24"/>
          <w:szCs w:val="24"/>
        </w:rPr>
        <w:t xml:space="preserve"> key performance indicators by the FA which </w:t>
      </w:r>
      <w:r w:rsidR="00374CC2">
        <w:rPr>
          <w:rFonts w:asciiTheme="minorHAnsi" w:hAnsiTheme="minorHAnsi"/>
          <w:bCs/>
          <w:color w:val="000000" w:themeColor="text1"/>
          <w:sz w:val="24"/>
          <w:szCs w:val="24"/>
        </w:rPr>
        <w:t xml:space="preserve">all </w:t>
      </w:r>
      <w:r w:rsidRPr="00356694">
        <w:rPr>
          <w:rFonts w:asciiTheme="minorHAnsi" w:hAnsiTheme="minorHAnsi"/>
          <w:bCs/>
          <w:color w:val="000000" w:themeColor="text1"/>
          <w:sz w:val="24"/>
          <w:szCs w:val="24"/>
        </w:rPr>
        <w:t>have a bearing on our current and future funding levels.  In doing so, we have recognised the benefits of hybrid working and empower our fabulous group of employees to achieve their targets whilst allowing them the flexibility to be the best they can be</w:t>
      </w:r>
      <w:r w:rsidR="006631CE">
        <w:rPr>
          <w:rFonts w:asciiTheme="minorHAnsi" w:hAnsiTheme="minorHAnsi"/>
          <w:bCs/>
          <w:color w:val="000000" w:themeColor="text1"/>
          <w:sz w:val="24"/>
          <w:szCs w:val="24"/>
        </w:rPr>
        <w:t xml:space="preserve"> and recognising and promoting a good work/life balance.</w:t>
      </w:r>
    </w:p>
    <w:p w14:paraId="2A801717" w14:textId="3615E1B8"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However, Birmingham County FA  is renowned for going over and above what is expected as we recognise that football is not just a game played for 90 minutes.  The game in its wider context is impactful and far reaching and brings communities together both on and off the pitch.  Participation will help with mental and physical wellbeing with the positive economic impact of the game within the region being in excess of £520m each season which is why growth in all areas </w:t>
      </w:r>
      <w:r w:rsidR="006631CE">
        <w:rPr>
          <w:rFonts w:asciiTheme="minorHAnsi" w:hAnsiTheme="minorHAnsi"/>
          <w:bCs/>
          <w:color w:val="000000" w:themeColor="text1"/>
          <w:sz w:val="24"/>
          <w:szCs w:val="24"/>
        </w:rPr>
        <w:t xml:space="preserve">of the game </w:t>
      </w:r>
      <w:r w:rsidRPr="00356694">
        <w:rPr>
          <w:rFonts w:asciiTheme="minorHAnsi" w:hAnsiTheme="minorHAnsi"/>
          <w:bCs/>
          <w:color w:val="000000" w:themeColor="text1"/>
          <w:sz w:val="24"/>
          <w:szCs w:val="24"/>
        </w:rPr>
        <w:t>is so important</w:t>
      </w:r>
      <w:r w:rsidR="00154F88">
        <w:rPr>
          <w:rFonts w:asciiTheme="minorHAnsi" w:hAnsiTheme="minorHAnsi"/>
          <w:bCs/>
          <w:color w:val="000000" w:themeColor="text1"/>
          <w:sz w:val="24"/>
          <w:szCs w:val="24"/>
        </w:rPr>
        <w:t>, especially after the pandemic.</w:t>
      </w:r>
    </w:p>
    <w:p w14:paraId="71009B6C" w14:textId="3123418F"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We also recognise that the game has a huge environmental impact on our local and national climate which is why we have set ourselves a BIG ambition to reduce our own and the wider game’s carbon footprint via our renowned and award-winning Save Today, Play Tomorrow programme and educate the football family in doing so.</w:t>
      </w:r>
    </w:p>
    <w:p w14:paraId="38BB94E1" w14:textId="3C2DC425" w:rsidR="000709B0"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Safeguarding is another fundamental and mandatory element of what we do and the support we provide Clubs and Leagues is key in making the game safe, fun and enjoyable for all participants and especially the younger generations and vulnerable adults who participate each week. </w:t>
      </w:r>
    </w:p>
    <w:p w14:paraId="42CA9F46" w14:textId="4AAD97DE"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0A80F12" w14:textId="4A56DCD6"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162D989" w14:textId="484008E7"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5BA25F3B" w14:textId="7F2C5384"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4F1F0DFF" w14:textId="77777777"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F4B4F23" w14:textId="751A73C1"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lastRenderedPageBreak/>
        <w:t xml:space="preserve">There have been challenges since Covid but we proudly have the cheapest affiliation fees in the Country which has driven positive growth in all areas and in all formats of the game and in line with our core purpose of </w:t>
      </w:r>
      <w:r w:rsidR="00154F88">
        <w:rPr>
          <w:rFonts w:asciiTheme="minorHAnsi" w:hAnsiTheme="minorHAnsi"/>
          <w:bCs/>
          <w:color w:val="000000" w:themeColor="text1"/>
          <w:sz w:val="24"/>
          <w:szCs w:val="24"/>
        </w:rPr>
        <w:t>‘</w:t>
      </w:r>
      <w:r w:rsidRPr="00356694">
        <w:rPr>
          <w:rFonts w:asciiTheme="minorHAnsi" w:hAnsiTheme="minorHAnsi"/>
          <w:bCs/>
          <w:color w:val="000000" w:themeColor="text1"/>
          <w:sz w:val="24"/>
          <w:szCs w:val="24"/>
        </w:rPr>
        <w:t>Improving Lives by Improving Football</w:t>
      </w:r>
      <w:r w:rsidR="00154F88">
        <w:rPr>
          <w:rFonts w:asciiTheme="minorHAnsi" w:hAnsiTheme="minorHAnsi"/>
          <w:bCs/>
          <w:color w:val="000000" w:themeColor="text1"/>
          <w:sz w:val="24"/>
          <w:szCs w:val="24"/>
        </w:rPr>
        <w:t>’</w:t>
      </w:r>
      <w:r w:rsidRPr="00356694">
        <w:rPr>
          <w:rFonts w:asciiTheme="minorHAnsi" w:hAnsiTheme="minorHAnsi"/>
          <w:bCs/>
          <w:color w:val="000000" w:themeColor="text1"/>
          <w:sz w:val="24"/>
          <w:szCs w:val="24"/>
        </w:rPr>
        <w:t xml:space="preserve">.  It is this main purpose along with our vision, our culture and our shared values which are the foundations of our successes of which there are many, namely: </w:t>
      </w:r>
    </w:p>
    <w:p w14:paraId="5727AB8F" w14:textId="0342F7D2"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Record numbers of teams affiliating across all formats of the </w:t>
      </w:r>
      <w:r w:rsidR="00B864C0" w:rsidRPr="00356694">
        <w:rPr>
          <w:rFonts w:asciiTheme="minorHAnsi" w:hAnsiTheme="minorHAnsi"/>
          <w:bCs/>
          <w:color w:val="000000" w:themeColor="text1"/>
          <w:sz w:val="24"/>
          <w:szCs w:val="24"/>
        </w:rPr>
        <w:t>game.</w:t>
      </w:r>
    </w:p>
    <w:p w14:paraId="27ED6F7B" w14:textId="53463FAA" w:rsidR="000709B0" w:rsidRPr="00356694" w:rsidRDefault="000709B0" w:rsidP="00356694">
      <w:pPr>
        <w:pStyle w:val="ListParagraph"/>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Continued growth in male participation including the traditional 11v11 game and walking football</w:t>
      </w:r>
      <w:r w:rsidR="00B864C0" w:rsidRPr="00356694">
        <w:rPr>
          <w:rFonts w:asciiTheme="minorHAnsi" w:hAnsiTheme="minorHAnsi"/>
          <w:bCs/>
          <w:color w:val="000000" w:themeColor="text1"/>
          <w:sz w:val="24"/>
          <w:szCs w:val="24"/>
        </w:rPr>
        <w:t>.</w:t>
      </w:r>
    </w:p>
    <w:p w14:paraId="5ADA960D" w14:textId="5E16C3A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Substantial growth in all aspects of the women’s and girls’ game along with an enhanced profile</w:t>
      </w:r>
      <w:r w:rsidR="00B864C0" w:rsidRPr="00356694">
        <w:rPr>
          <w:rFonts w:asciiTheme="minorHAnsi" w:hAnsiTheme="minorHAnsi"/>
          <w:bCs/>
          <w:color w:val="000000" w:themeColor="text1"/>
          <w:sz w:val="24"/>
          <w:szCs w:val="24"/>
        </w:rPr>
        <w:t>.</w:t>
      </w:r>
    </w:p>
    <w:p w14:paraId="0EBB5ECC" w14:textId="7F1B1EF7"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Significant growth in the number of disabled players access</w:t>
      </w:r>
      <w:r w:rsidRPr="00356694">
        <w:rPr>
          <w:rFonts w:asciiTheme="minorHAnsi" w:hAnsiTheme="minorHAnsi"/>
          <w:bCs/>
          <w:color w:val="000000" w:themeColor="text1"/>
          <w:sz w:val="24"/>
          <w:szCs w:val="24"/>
        </w:rPr>
        <w:softHyphen/>
        <w:t>ing the game</w:t>
      </w:r>
      <w:r w:rsidR="00B864C0" w:rsidRPr="00356694">
        <w:rPr>
          <w:rFonts w:asciiTheme="minorHAnsi" w:hAnsiTheme="minorHAnsi"/>
          <w:bCs/>
          <w:color w:val="000000" w:themeColor="text1"/>
          <w:sz w:val="24"/>
          <w:szCs w:val="24"/>
        </w:rPr>
        <w:t>.</w:t>
      </w:r>
    </w:p>
    <w:p w14:paraId="45306511" w14:textId="1E0D12AD"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An increased commitment and delivery on our wider equality, diversity and inclusion agenda</w:t>
      </w:r>
      <w:r w:rsidR="00B864C0" w:rsidRPr="00356694">
        <w:rPr>
          <w:rFonts w:asciiTheme="minorHAnsi" w:hAnsiTheme="minorHAnsi"/>
          <w:bCs/>
          <w:color w:val="000000" w:themeColor="text1"/>
          <w:sz w:val="24"/>
          <w:szCs w:val="24"/>
        </w:rPr>
        <w:t>.</w:t>
      </w:r>
    </w:p>
    <w:p w14:paraId="6CA2166A" w14:textId="646AF5E9"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Continued growth in the number of volunteers servicing and supporting the grassroots game</w:t>
      </w:r>
      <w:r w:rsidR="00B864C0" w:rsidRPr="00356694">
        <w:rPr>
          <w:rFonts w:asciiTheme="minorHAnsi" w:hAnsiTheme="minorHAnsi"/>
          <w:bCs/>
          <w:color w:val="000000" w:themeColor="text1"/>
          <w:sz w:val="24"/>
          <w:szCs w:val="24"/>
        </w:rPr>
        <w:t>.</w:t>
      </w:r>
      <w:r w:rsidRPr="00356694">
        <w:rPr>
          <w:rFonts w:asciiTheme="minorHAnsi" w:hAnsiTheme="minorHAnsi"/>
          <w:bCs/>
          <w:color w:val="000000" w:themeColor="text1"/>
          <w:sz w:val="24"/>
          <w:szCs w:val="24"/>
        </w:rPr>
        <w:t xml:space="preserve"> </w:t>
      </w:r>
    </w:p>
    <w:p w14:paraId="2142C729" w14:textId="085610D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A big increase in the number of </w:t>
      </w:r>
      <w:r w:rsidR="00154F88">
        <w:rPr>
          <w:rFonts w:asciiTheme="minorHAnsi" w:hAnsiTheme="minorHAnsi"/>
          <w:bCs/>
          <w:color w:val="000000" w:themeColor="text1"/>
          <w:sz w:val="24"/>
          <w:szCs w:val="24"/>
        </w:rPr>
        <w:t xml:space="preserve">trained and qualified </w:t>
      </w:r>
      <w:r w:rsidRPr="00356694">
        <w:rPr>
          <w:rFonts w:asciiTheme="minorHAnsi" w:hAnsiTheme="minorHAnsi"/>
          <w:bCs/>
          <w:color w:val="000000" w:themeColor="text1"/>
          <w:sz w:val="24"/>
          <w:szCs w:val="24"/>
        </w:rPr>
        <w:t>match officials</w:t>
      </w:r>
      <w:r w:rsidR="00B864C0" w:rsidRPr="00356694">
        <w:rPr>
          <w:rFonts w:asciiTheme="minorHAnsi" w:hAnsiTheme="minorHAnsi"/>
          <w:bCs/>
          <w:color w:val="000000" w:themeColor="text1"/>
          <w:sz w:val="24"/>
          <w:szCs w:val="24"/>
        </w:rPr>
        <w:t>.</w:t>
      </w:r>
    </w:p>
    <w:p w14:paraId="19DF440B" w14:textId="08E918FA" w:rsidR="000709B0" w:rsidRPr="00356694" w:rsidRDefault="00154F88" w:rsidP="00356694">
      <w:pPr>
        <w:numPr>
          <w:ilvl w:val="0"/>
          <w:numId w:val="28"/>
        </w:numPr>
        <w:spacing w:before="267" w:line="208" w:lineRule="auto"/>
        <w:ind w:right="365"/>
        <w:jc w:val="both"/>
        <w:rPr>
          <w:rFonts w:asciiTheme="minorHAnsi" w:hAnsiTheme="minorHAnsi"/>
          <w:bCs/>
          <w:color w:val="000000" w:themeColor="text1"/>
          <w:sz w:val="24"/>
          <w:szCs w:val="24"/>
        </w:rPr>
      </w:pPr>
      <w:r>
        <w:rPr>
          <w:rFonts w:asciiTheme="minorHAnsi" w:hAnsiTheme="minorHAnsi"/>
          <w:bCs/>
          <w:color w:val="000000" w:themeColor="text1"/>
          <w:sz w:val="24"/>
          <w:szCs w:val="24"/>
        </w:rPr>
        <w:t>The d</w:t>
      </w:r>
      <w:r w:rsidR="000709B0" w:rsidRPr="00356694">
        <w:rPr>
          <w:rFonts w:asciiTheme="minorHAnsi" w:hAnsiTheme="minorHAnsi"/>
          <w:bCs/>
          <w:color w:val="000000" w:themeColor="text1"/>
          <w:sz w:val="24"/>
          <w:szCs w:val="24"/>
        </w:rPr>
        <w:t>evelopment of non-traditional formats of the game</w:t>
      </w:r>
      <w:r w:rsidR="00B864C0" w:rsidRPr="00356694">
        <w:rPr>
          <w:rFonts w:asciiTheme="minorHAnsi" w:hAnsiTheme="minorHAnsi"/>
          <w:bCs/>
          <w:color w:val="000000" w:themeColor="text1"/>
          <w:sz w:val="24"/>
          <w:szCs w:val="24"/>
        </w:rPr>
        <w:t>.</w:t>
      </w:r>
    </w:p>
    <w:p w14:paraId="25420CCD" w14:textId="02A051D4"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A huge investment into improving facilities across the region</w:t>
      </w:r>
      <w:r w:rsidR="00B864C0" w:rsidRPr="00356694">
        <w:rPr>
          <w:rFonts w:asciiTheme="minorHAnsi" w:hAnsiTheme="minorHAnsi"/>
          <w:bCs/>
          <w:color w:val="000000" w:themeColor="text1"/>
          <w:sz w:val="24"/>
          <w:szCs w:val="24"/>
        </w:rPr>
        <w:t>.</w:t>
      </w:r>
    </w:p>
    <w:p w14:paraId="71F1CDCA" w14:textId="77777777"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The development of new partnerships and investment into the game locally; </w:t>
      </w:r>
    </w:p>
    <w:p w14:paraId="6470BCDC" w14:textId="6C4B80E6"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Improved relationships with stakeholders and increased levels of customer service</w:t>
      </w:r>
      <w:r w:rsidR="00B864C0" w:rsidRPr="00356694">
        <w:rPr>
          <w:rFonts w:asciiTheme="minorHAnsi" w:hAnsiTheme="minorHAnsi"/>
          <w:bCs/>
          <w:color w:val="000000" w:themeColor="text1"/>
          <w:sz w:val="24"/>
          <w:szCs w:val="24"/>
        </w:rPr>
        <w:t>.</w:t>
      </w:r>
    </w:p>
    <w:p w14:paraId="540A3523" w14:textId="475EB2C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The delivery of 15 prestigious County Cup Competitions with record breaking attendances</w:t>
      </w:r>
      <w:r w:rsidR="00B864C0" w:rsidRPr="00356694">
        <w:rPr>
          <w:rFonts w:asciiTheme="minorHAnsi" w:hAnsiTheme="minorHAnsi"/>
          <w:bCs/>
          <w:color w:val="000000" w:themeColor="text1"/>
          <w:sz w:val="24"/>
          <w:szCs w:val="24"/>
        </w:rPr>
        <w:t>.</w:t>
      </w:r>
    </w:p>
    <w:p w14:paraId="26A56B2A" w14:textId="66C2A17C"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Passing our independent Safeguarding assessment each year since its inception in 2019-20 season</w:t>
      </w:r>
      <w:r w:rsidR="00B864C0" w:rsidRPr="00356694">
        <w:rPr>
          <w:rFonts w:asciiTheme="minorHAnsi" w:hAnsiTheme="minorHAnsi"/>
          <w:bCs/>
          <w:color w:val="000000" w:themeColor="text1"/>
          <w:sz w:val="24"/>
          <w:szCs w:val="24"/>
        </w:rPr>
        <w:t>.</w:t>
      </w:r>
    </w:p>
    <w:p w14:paraId="125AE7AD" w14:textId="7893F94E" w:rsidR="000709B0"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Winning </w:t>
      </w:r>
      <w:r w:rsidR="00B864C0" w:rsidRPr="00356694">
        <w:rPr>
          <w:rFonts w:asciiTheme="minorHAnsi" w:hAnsiTheme="minorHAnsi"/>
          <w:bCs/>
          <w:color w:val="000000" w:themeColor="text1"/>
          <w:sz w:val="24"/>
          <w:szCs w:val="24"/>
        </w:rPr>
        <w:t>several</w:t>
      </w:r>
      <w:r w:rsidRPr="00356694">
        <w:rPr>
          <w:rFonts w:asciiTheme="minorHAnsi" w:hAnsiTheme="minorHAnsi"/>
          <w:bCs/>
          <w:color w:val="000000" w:themeColor="text1"/>
          <w:sz w:val="24"/>
          <w:szCs w:val="24"/>
        </w:rPr>
        <w:t xml:space="preserve"> local and national awards for our unique sustainability programme.</w:t>
      </w:r>
    </w:p>
    <w:p w14:paraId="5FD02948" w14:textId="4FCCAA6A" w:rsidR="00E20214" w:rsidRDefault="00E20214" w:rsidP="00E20214">
      <w:pPr>
        <w:spacing w:before="267" w:line="208" w:lineRule="auto"/>
        <w:ind w:right="365"/>
        <w:jc w:val="both"/>
        <w:rPr>
          <w:rFonts w:asciiTheme="minorHAnsi" w:hAnsiTheme="minorHAnsi"/>
          <w:bCs/>
          <w:color w:val="000000" w:themeColor="text1"/>
          <w:sz w:val="24"/>
          <w:szCs w:val="24"/>
        </w:rPr>
      </w:pPr>
    </w:p>
    <w:p w14:paraId="79B276A0" w14:textId="4E7DDB53" w:rsidR="00E20214" w:rsidRDefault="00E20214" w:rsidP="00E20214">
      <w:pPr>
        <w:spacing w:before="267" w:line="208" w:lineRule="auto"/>
        <w:ind w:right="365"/>
        <w:jc w:val="both"/>
        <w:rPr>
          <w:rFonts w:asciiTheme="minorHAnsi" w:hAnsiTheme="minorHAnsi"/>
          <w:bCs/>
          <w:color w:val="000000" w:themeColor="text1"/>
          <w:sz w:val="24"/>
          <w:szCs w:val="24"/>
        </w:rPr>
      </w:pPr>
    </w:p>
    <w:p w14:paraId="4D53DB17" w14:textId="2508D653" w:rsidR="00E20214" w:rsidRDefault="00E20214" w:rsidP="00E20214">
      <w:pPr>
        <w:spacing w:before="267" w:line="208" w:lineRule="auto"/>
        <w:ind w:right="365"/>
        <w:jc w:val="both"/>
        <w:rPr>
          <w:rFonts w:asciiTheme="minorHAnsi" w:hAnsiTheme="minorHAnsi"/>
          <w:bCs/>
          <w:color w:val="000000" w:themeColor="text1"/>
          <w:sz w:val="24"/>
          <w:szCs w:val="24"/>
        </w:rPr>
      </w:pPr>
    </w:p>
    <w:p w14:paraId="5F13073E" w14:textId="7809AE3C" w:rsidR="00E20214" w:rsidRDefault="00E20214" w:rsidP="00E20214">
      <w:pPr>
        <w:spacing w:before="267" w:line="208" w:lineRule="auto"/>
        <w:ind w:right="365"/>
        <w:jc w:val="both"/>
        <w:rPr>
          <w:rFonts w:asciiTheme="minorHAnsi" w:hAnsiTheme="minorHAnsi"/>
          <w:bCs/>
          <w:color w:val="000000" w:themeColor="text1"/>
          <w:sz w:val="24"/>
          <w:szCs w:val="24"/>
        </w:rPr>
      </w:pPr>
    </w:p>
    <w:p w14:paraId="266E3666" w14:textId="77777777" w:rsidR="00E20214" w:rsidRPr="00356694" w:rsidRDefault="00E20214" w:rsidP="00E20214">
      <w:pPr>
        <w:spacing w:before="267" w:line="208" w:lineRule="auto"/>
        <w:ind w:right="365"/>
        <w:jc w:val="both"/>
        <w:rPr>
          <w:rFonts w:asciiTheme="minorHAnsi" w:hAnsiTheme="minorHAnsi"/>
          <w:bCs/>
          <w:color w:val="000000" w:themeColor="text1"/>
          <w:sz w:val="24"/>
          <w:szCs w:val="24"/>
        </w:rPr>
      </w:pPr>
    </w:p>
    <w:p w14:paraId="2CF9BD12" w14:textId="77777777" w:rsidR="00E20214" w:rsidRDefault="00E20214" w:rsidP="00356694">
      <w:pPr>
        <w:spacing w:before="267" w:line="208" w:lineRule="auto"/>
        <w:ind w:right="365"/>
        <w:jc w:val="both"/>
        <w:rPr>
          <w:rFonts w:asciiTheme="minorHAnsi" w:hAnsiTheme="minorHAnsi"/>
          <w:bCs/>
          <w:color w:val="000000" w:themeColor="text1"/>
          <w:sz w:val="24"/>
          <w:szCs w:val="24"/>
        </w:rPr>
      </w:pPr>
    </w:p>
    <w:p w14:paraId="44768B06" w14:textId="03D7256C"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lastRenderedPageBreak/>
        <w:t>However, we are a County FA that does not sit still and rest on our laurels – far from it!</w:t>
      </w:r>
    </w:p>
    <w:p w14:paraId="12C04158" w14:textId="77777777"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Our successes of the past become the bedrock and benchmarks for our future growth.</w:t>
      </w:r>
    </w:p>
    <w:p w14:paraId="758E8B68" w14:textId="1CE0F8BE"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Therefore, the position of</w:t>
      </w:r>
      <w:r w:rsidR="00A03219" w:rsidRPr="00356694">
        <w:rPr>
          <w:rFonts w:asciiTheme="minorHAnsi" w:hAnsiTheme="minorHAnsi"/>
          <w:bCs/>
          <w:color w:val="000000" w:themeColor="text1"/>
          <w:sz w:val="24"/>
          <w:szCs w:val="24"/>
        </w:rPr>
        <w:t xml:space="preserve"> </w:t>
      </w:r>
      <w:r w:rsidR="00154F88" w:rsidRPr="00154F88">
        <w:rPr>
          <w:rFonts w:asciiTheme="minorHAnsi" w:hAnsiTheme="minorHAnsi"/>
          <w:b/>
          <w:color w:val="000000" w:themeColor="text1"/>
          <w:sz w:val="24"/>
          <w:szCs w:val="24"/>
        </w:rPr>
        <w:t>F</w:t>
      </w:r>
      <w:r w:rsidR="008D2BDB">
        <w:rPr>
          <w:rFonts w:asciiTheme="minorHAnsi" w:hAnsiTheme="minorHAnsi"/>
          <w:b/>
          <w:color w:val="000000" w:themeColor="text1"/>
          <w:sz w:val="24"/>
          <w:szCs w:val="24"/>
        </w:rPr>
        <w:t>OOTBALL DEVELOPMENT</w:t>
      </w:r>
      <w:r w:rsidR="00154F88" w:rsidRPr="00154F88">
        <w:rPr>
          <w:rFonts w:asciiTheme="minorHAnsi" w:hAnsiTheme="minorHAnsi"/>
          <w:b/>
          <w:color w:val="000000" w:themeColor="text1"/>
          <w:sz w:val="24"/>
          <w:szCs w:val="24"/>
        </w:rPr>
        <w:t xml:space="preserve"> OFFICER</w:t>
      </w:r>
      <w:r w:rsidR="00154F88">
        <w:rPr>
          <w:rFonts w:asciiTheme="minorHAnsi" w:hAnsiTheme="minorHAnsi"/>
          <w:bCs/>
          <w:color w:val="000000" w:themeColor="text1"/>
          <w:sz w:val="24"/>
          <w:szCs w:val="24"/>
        </w:rPr>
        <w:t xml:space="preserve"> is key and</w:t>
      </w:r>
      <w:r w:rsidRPr="00356694">
        <w:rPr>
          <w:rFonts w:asciiTheme="minorHAnsi" w:hAnsiTheme="minorHAnsi"/>
          <w:bCs/>
          <w:color w:val="000000" w:themeColor="text1"/>
          <w:sz w:val="24"/>
          <w:szCs w:val="24"/>
        </w:rPr>
        <w:t xml:space="preserve"> pivotal to achieving our strategic </w:t>
      </w:r>
      <w:r w:rsidR="00154F88">
        <w:rPr>
          <w:rFonts w:asciiTheme="minorHAnsi" w:hAnsiTheme="minorHAnsi"/>
          <w:bCs/>
          <w:color w:val="000000" w:themeColor="text1"/>
          <w:sz w:val="24"/>
          <w:szCs w:val="24"/>
        </w:rPr>
        <w:t xml:space="preserve">and financial </w:t>
      </w:r>
      <w:r w:rsidRPr="00356694">
        <w:rPr>
          <w:rFonts w:asciiTheme="minorHAnsi" w:hAnsiTheme="minorHAnsi"/>
          <w:bCs/>
          <w:color w:val="000000" w:themeColor="text1"/>
          <w:sz w:val="24"/>
          <w:szCs w:val="24"/>
        </w:rPr>
        <w:t>objectives, driving the Association</w:t>
      </w:r>
      <w:r w:rsidR="00154F88">
        <w:rPr>
          <w:rFonts w:asciiTheme="minorHAnsi" w:hAnsiTheme="minorHAnsi"/>
          <w:bCs/>
          <w:color w:val="000000" w:themeColor="text1"/>
          <w:sz w:val="24"/>
          <w:szCs w:val="24"/>
        </w:rPr>
        <w:t>’s profitability</w:t>
      </w:r>
      <w:r w:rsidRPr="00356694">
        <w:rPr>
          <w:rFonts w:asciiTheme="minorHAnsi" w:hAnsiTheme="minorHAnsi"/>
          <w:bCs/>
          <w:color w:val="000000" w:themeColor="text1"/>
          <w:sz w:val="24"/>
          <w:szCs w:val="24"/>
        </w:rPr>
        <w:t xml:space="preserve"> forward into the future</w:t>
      </w:r>
      <w:r w:rsidR="00154F88">
        <w:rPr>
          <w:rFonts w:asciiTheme="minorHAnsi" w:hAnsiTheme="minorHAnsi"/>
          <w:bCs/>
          <w:color w:val="000000" w:themeColor="text1"/>
          <w:sz w:val="24"/>
          <w:szCs w:val="24"/>
        </w:rPr>
        <w:t>, reduce financial risk</w:t>
      </w:r>
      <w:r w:rsidRPr="00356694">
        <w:rPr>
          <w:rFonts w:asciiTheme="minorHAnsi" w:hAnsiTheme="minorHAnsi"/>
          <w:bCs/>
          <w:color w:val="000000" w:themeColor="text1"/>
          <w:sz w:val="24"/>
          <w:szCs w:val="24"/>
        </w:rPr>
        <w:t xml:space="preserve"> and ensuring that the Association continues to be a high performing, well respected and highly regarded County FA that delivers safe, fun and inclusive football experience For All members of the various communit</w:t>
      </w:r>
      <w:r w:rsidR="00E122C9">
        <w:rPr>
          <w:rFonts w:asciiTheme="minorHAnsi" w:hAnsiTheme="minorHAnsi"/>
          <w:bCs/>
          <w:color w:val="000000" w:themeColor="text1"/>
          <w:sz w:val="24"/>
          <w:szCs w:val="24"/>
        </w:rPr>
        <w:t>ies</w:t>
      </w:r>
      <w:r w:rsidRPr="00356694">
        <w:rPr>
          <w:rFonts w:asciiTheme="minorHAnsi" w:hAnsiTheme="minorHAnsi"/>
          <w:bCs/>
          <w:color w:val="000000" w:themeColor="text1"/>
          <w:sz w:val="24"/>
          <w:szCs w:val="24"/>
        </w:rPr>
        <w:t xml:space="preserve"> which we, our clubs and our leagues serve. </w:t>
      </w:r>
    </w:p>
    <w:p w14:paraId="788714FB" w14:textId="381B85DD" w:rsidR="000709B0"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For further information please see the links to our strategy and governing documents</w:t>
      </w:r>
      <w:r w:rsidR="00BA7512">
        <w:rPr>
          <w:rFonts w:asciiTheme="minorHAnsi" w:hAnsiTheme="minorHAnsi"/>
          <w:bCs/>
          <w:color w:val="000000" w:themeColor="text1"/>
          <w:sz w:val="24"/>
          <w:szCs w:val="24"/>
        </w:rPr>
        <w:t xml:space="preserve"> below</w:t>
      </w:r>
      <w:r w:rsidRPr="00356694">
        <w:rPr>
          <w:rFonts w:asciiTheme="minorHAnsi" w:hAnsiTheme="minorHAnsi"/>
          <w:bCs/>
          <w:color w:val="000000" w:themeColor="text1"/>
          <w:sz w:val="24"/>
          <w:szCs w:val="24"/>
        </w:rPr>
        <w:t>:</w:t>
      </w:r>
    </w:p>
    <w:p w14:paraId="3809209A" w14:textId="2683353C" w:rsidR="00A73457" w:rsidRDefault="00A73457" w:rsidP="00356694">
      <w:pPr>
        <w:spacing w:before="267" w:line="208" w:lineRule="auto"/>
        <w:ind w:right="365"/>
        <w:jc w:val="both"/>
        <w:rPr>
          <w:rFonts w:asciiTheme="minorHAnsi" w:hAnsiTheme="minorHAnsi"/>
          <w:bCs/>
          <w:color w:val="000000" w:themeColor="text1"/>
          <w:sz w:val="24"/>
          <w:szCs w:val="24"/>
        </w:rPr>
      </w:pPr>
    </w:p>
    <w:p w14:paraId="64A3E98F" w14:textId="129DFD24" w:rsidR="00A73457" w:rsidRDefault="000E6562" w:rsidP="00356694">
      <w:pPr>
        <w:spacing w:before="267" w:line="208" w:lineRule="auto"/>
        <w:ind w:right="365"/>
        <w:jc w:val="both"/>
        <w:rPr>
          <w:rFonts w:asciiTheme="minorHAnsi" w:hAnsiTheme="minorHAnsi"/>
          <w:bCs/>
          <w:color w:val="000000" w:themeColor="text1"/>
          <w:sz w:val="24"/>
          <w:szCs w:val="24"/>
        </w:rPr>
      </w:pPr>
      <w:r>
        <w:rPr>
          <w:noProof/>
        </w:rPr>
        <w:drawing>
          <wp:anchor distT="0" distB="0" distL="114300" distR="114300" simplePos="0" relativeHeight="251672576" behindDoc="1" locked="0" layoutInCell="1" allowOverlap="1" wp14:anchorId="5FE81D15" wp14:editId="6ECA5A70">
            <wp:simplePos x="0" y="0"/>
            <wp:positionH relativeFrom="margin">
              <wp:align>center</wp:align>
            </wp:positionH>
            <wp:positionV relativeFrom="margin">
              <wp:posOffset>2339975</wp:posOffset>
            </wp:positionV>
            <wp:extent cx="4172585" cy="3139440"/>
            <wp:effectExtent l="0" t="0" r="0" b="3810"/>
            <wp:wrapTight wrapText="bothSides">
              <wp:wrapPolygon edited="0">
                <wp:start x="0" y="0"/>
                <wp:lineTo x="0" y="21495"/>
                <wp:lineTo x="21498" y="21495"/>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608" t="24321" r="28017" b="6957"/>
                    <a:stretch/>
                  </pic:blipFill>
                  <pic:spPr bwMode="auto">
                    <a:xfrm>
                      <a:off x="0" y="0"/>
                      <a:ext cx="4172585" cy="313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204E2" w14:textId="53578D04" w:rsidR="00A73457" w:rsidRDefault="00A73457" w:rsidP="00356694">
      <w:pPr>
        <w:spacing w:before="267" w:line="208" w:lineRule="auto"/>
        <w:ind w:right="365"/>
        <w:jc w:val="both"/>
        <w:rPr>
          <w:rFonts w:asciiTheme="minorHAnsi" w:hAnsiTheme="minorHAnsi"/>
          <w:bCs/>
          <w:color w:val="000000" w:themeColor="text1"/>
          <w:sz w:val="24"/>
          <w:szCs w:val="24"/>
        </w:rPr>
      </w:pPr>
    </w:p>
    <w:p w14:paraId="1F6B63E2" w14:textId="75E3861A" w:rsidR="00A73457" w:rsidRDefault="00A73457" w:rsidP="00356694">
      <w:pPr>
        <w:spacing w:before="267" w:line="208" w:lineRule="auto"/>
        <w:ind w:right="365"/>
        <w:jc w:val="both"/>
        <w:rPr>
          <w:rFonts w:asciiTheme="minorHAnsi" w:hAnsiTheme="minorHAnsi"/>
          <w:bCs/>
          <w:color w:val="000000" w:themeColor="text1"/>
          <w:sz w:val="24"/>
          <w:szCs w:val="24"/>
        </w:rPr>
      </w:pPr>
    </w:p>
    <w:p w14:paraId="349C8BB5" w14:textId="74A866C2" w:rsidR="00A73457" w:rsidRDefault="00A73457" w:rsidP="00356694">
      <w:pPr>
        <w:spacing w:before="267" w:line="208" w:lineRule="auto"/>
        <w:ind w:right="365"/>
        <w:jc w:val="both"/>
        <w:rPr>
          <w:rFonts w:asciiTheme="minorHAnsi" w:hAnsiTheme="minorHAnsi"/>
          <w:bCs/>
          <w:color w:val="000000" w:themeColor="text1"/>
          <w:sz w:val="24"/>
          <w:szCs w:val="24"/>
        </w:rPr>
      </w:pPr>
    </w:p>
    <w:p w14:paraId="7B7B0FAB" w14:textId="3B15023E" w:rsidR="00A73457" w:rsidRDefault="00A73457" w:rsidP="00356694">
      <w:pPr>
        <w:spacing w:before="267" w:line="208" w:lineRule="auto"/>
        <w:ind w:right="365"/>
        <w:jc w:val="both"/>
        <w:rPr>
          <w:rFonts w:asciiTheme="minorHAnsi" w:hAnsiTheme="minorHAnsi"/>
          <w:bCs/>
          <w:color w:val="000000" w:themeColor="text1"/>
          <w:sz w:val="24"/>
          <w:szCs w:val="24"/>
        </w:rPr>
      </w:pPr>
    </w:p>
    <w:p w14:paraId="3003C663" w14:textId="1BDE90D8" w:rsidR="00A73457" w:rsidRDefault="00A73457" w:rsidP="00356694">
      <w:pPr>
        <w:spacing w:before="267" w:line="208" w:lineRule="auto"/>
        <w:ind w:right="365"/>
        <w:jc w:val="both"/>
        <w:rPr>
          <w:rFonts w:asciiTheme="minorHAnsi" w:hAnsiTheme="minorHAnsi"/>
          <w:bCs/>
          <w:color w:val="000000" w:themeColor="text1"/>
          <w:sz w:val="24"/>
          <w:szCs w:val="24"/>
        </w:rPr>
      </w:pPr>
    </w:p>
    <w:p w14:paraId="44676FE2" w14:textId="4F3BFA88" w:rsidR="00A73457" w:rsidRDefault="00A73457" w:rsidP="00356694">
      <w:pPr>
        <w:spacing w:before="267" w:line="208" w:lineRule="auto"/>
        <w:ind w:right="365"/>
        <w:jc w:val="both"/>
        <w:rPr>
          <w:rFonts w:asciiTheme="minorHAnsi" w:hAnsiTheme="minorHAnsi"/>
          <w:bCs/>
          <w:color w:val="000000" w:themeColor="text1"/>
          <w:sz w:val="24"/>
          <w:szCs w:val="24"/>
        </w:rPr>
      </w:pPr>
    </w:p>
    <w:p w14:paraId="4B070D8B" w14:textId="689F7B0A" w:rsidR="00A73457" w:rsidRDefault="00A73457" w:rsidP="00356694">
      <w:pPr>
        <w:spacing w:before="267" w:line="208" w:lineRule="auto"/>
        <w:ind w:right="365"/>
        <w:jc w:val="both"/>
        <w:rPr>
          <w:rFonts w:asciiTheme="minorHAnsi" w:hAnsiTheme="minorHAnsi"/>
          <w:bCs/>
          <w:color w:val="000000" w:themeColor="text1"/>
          <w:sz w:val="24"/>
          <w:szCs w:val="24"/>
        </w:rPr>
      </w:pPr>
    </w:p>
    <w:p w14:paraId="49401DE7" w14:textId="77777777" w:rsidR="00A73457" w:rsidRPr="00356694" w:rsidRDefault="00A73457" w:rsidP="00356694">
      <w:pPr>
        <w:spacing w:before="267" w:line="208" w:lineRule="auto"/>
        <w:ind w:right="365"/>
        <w:jc w:val="both"/>
        <w:rPr>
          <w:rFonts w:asciiTheme="minorHAnsi" w:hAnsiTheme="minorHAnsi"/>
          <w:bCs/>
          <w:color w:val="000000" w:themeColor="text1"/>
          <w:sz w:val="24"/>
          <w:szCs w:val="24"/>
        </w:rPr>
      </w:pPr>
    </w:p>
    <w:p w14:paraId="759913DC" w14:textId="476E71DF" w:rsidR="004E64A8" w:rsidRPr="00356694" w:rsidRDefault="004E64A8" w:rsidP="00356694">
      <w:pPr>
        <w:spacing w:before="267" w:line="208" w:lineRule="auto"/>
        <w:ind w:right="365"/>
        <w:jc w:val="both"/>
        <w:rPr>
          <w:rFonts w:asciiTheme="minorHAnsi" w:hAnsiTheme="minorHAnsi"/>
          <w:bCs/>
          <w:color w:val="000000" w:themeColor="text1"/>
          <w:sz w:val="24"/>
          <w:szCs w:val="24"/>
        </w:rPr>
      </w:pPr>
    </w:p>
    <w:p w14:paraId="0F236E66" w14:textId="2BA60D6E"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BCFA web site</w:t>
      </w:r>
      <w:r w:rsidRPr="00356694">
        <w:rPr>
          <w:rFonts w:asciiTheme="minorHAnsi" w:hAnsiTheme="minorHAnsi"/>
          <w:bCs/>
          <w:color w:val="000000" w:themeColor="text1"/>
          <w:sz w:val="24"/>
          <w:szCs w:val="24"/>
        </w:rPr>
        <w:t>:</w:t>
      </w:r>
      <w:r w:rsidR="00C6603A" w:rsidRPr="00356694">
        <w:rPr>
          <w:rFonts w:asciiTheme="minorHAnsi" w:hAnsiTheme="minorHAnsi"/>
          <w:bCs/>
          <w:color w:val="000000" w:themeColor="text1"/>
          <w:sz w:val="24"/>
          <w:szCs w:val="24"/>
        </w:rPr>
        <w:t xml:space="preserve"> </w:t>
      </w:r>
      <w:hyperlink r:id="rId15" w:history="1">
        <w:r w:rsidR="00E122C9" w:rsidRPr="00776DA5">
          <w:rPr>
            <w:rStyle w:val="Hyperlink"/>
            <w:rFonts w:asciiTheme="minorHAnsi" w:hAnsiTheme="minorHAnsi"/>
            <w:bCs/>
            <w:sz w:val="24"/>
            <w:szCs w:val="24"/>
          </w:rPr>
          <w:t>https://www.birminghamfa.com</w:t>
        </w:r>
      </w:hyperlink>
      <w:r w:rsidR="00E122C9">
        <w:rPr>
          <w:rFonts w:asciiTheme="minorHAnsi" w:hAnsiTheme="minorHAnsi"/>
          <w:bCs/>
          <w:color w:val="000000" w:themeColor="text1"/>
          <w:sz w:val="24"/>
          <w:szCs w:val="24"/>
        </w:rPr>
        <w:t xml:space="preserve"> </w:t>
      </w:r>
    </w:p>
    <w:p w14:paraId="3B503F55" w14:textId="54D3ECC0"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BCFA Strategy</w:t>
      </w:r>
      <w:r w:rsidRPr="00356694">
        <w:rPr>
          <w:rFonts w:asciiTheme="minorHAnsi" w:hAnsiTheme="minorHAnsi"/>
          <w:bCs/>
          <w:color w:val="000000" w:themeColor="text1"/>
          <w:sz w:val="24"/>
          <w:szCs w:val="24"/>
        </w:rPr>
        <w:t>:</w:t>
      </w:r>
      <w:r w:rsidR="00872728" w:rsidRPr="00356694">
        <w:rPr>
          <w:rFonts w:asciiTheme="minorHAnsi" w:hAnsiTheme="minorHAnsi"/>
          <w:bCs/>
          <w:color w:val="000000" w:themeColor="text1"/>
          <w:sz w:val="24"/>
          <w:szCs w:val="24"/>
        </w:rPr>
        <w:t xml:space="preserve"> </w:t>
      </w:r>
      <w:hyperlink r:id="rId16" w:history="1">
        <w:r w:rsidR="00E122C9" w:rsidRPr="00776DA5">
          <w:rPr>
            <w:rStyle w:val="Hyperlink"/>
            <w:rFonts w:asciiTheme="minorHAnsi" w:hAnsiTheme="minorHAnsi"/>
            <w:bCs/>
            <w:sz w:val="24"/>
            <w:szCs w:val="24"/>
          </w:rPr>
          <w:t>https://www.birminghamfa.com/about/our-strategy-purpose-and-values</w:t>
        </w:r>
      </w:hyperlink>
      <w:r w:rsidR="00E122C9">
        <w:rPr>
          <w:rFonts w:asciiTheme="minorHAnsi" w:hAnsiTheme="minorHAnsi"/>
          <w:bCs/>
          <w:color w:val="000000" w:themeColor="text1"/>
          <w:sz w:val="24"/>
          <w:szCs w:val="24"/>
        </w:rPr>
        <w:t xml:space="preserve"> </w:t>
      </w:r>
    </w:p>
    <w:p w14:paraId="63A3AC22" w14:textId="75E897CA" w:rsidR="00154F88"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BCFA Governing Documents</w:t>
      </w:r>
      <w:r w:rsidRPr="00356694">
        <w:rPr>
          <w:rFonts w:asciiTheme="minorHAnsi" w:hAnsiTheme="minorHAnsi"/>
          <w:bCs/>
          <w:color w:val="000000" w:themeColor="text1"/>
          <w:sz w:val="24"/>
          <w:szCs w:val="24"/>
        </w:rPr>
        <w:t>:</w:t>
      </w:r>
      <w:r w:rsidR="00872728" w:rsidRPr="00356694">
        <w:rPr>
          <w:rFonts w:asciiTheme="minorHAnsi" w:hAnsiTheme="minorHAnsi"/>
          <w:bCs/>
          <w:color w:val="000000" w:themeColor="text1"/>
          <w:sz w:val="24"/>
          <w:szCs w:val="24"/>
        </w:rPr>
        <w:t xml:space="preserve"> </w:t>
      </w:r>
      <w:hyperlink r:id="rId17" w:history="1">
        <w:r w:rsidR="00154F88" w:rsidRPr="004E3D4C">
          <w:rPr>
            <w:rStyle w:val="Hyperlink"/>
            <w:rFonts w:asciiTheme="minorHAnsi" w:hAnsiTheme="minorHAnsi"/>
            <w:bCs/>
            <w:sz w:val="24"/>
            <w:szCs w:val="24"/>
          </w:rPr>
          <w:t>https://www.birminghamfa.com/about/governance</w:t>
        </w:r>
      </w:hyperlink>
    </w:p>
    <w:p w14:paraId="5ADE8699" w14:textId="3C9DD1C4"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Save Today, Play Tomorrow</w:t>
      </w:r>
      <w:r w:rsidRPr="00356694">
        <w:rPr>
          <w:rFonts w:asciiTheme="minorHAnsi" w:hAnsiTheme="minorHAnsi"/>
          <w:bCs/>
          <w:color w:val="000000" w:themeColor="text1"/>
          <w:sz w:val="24"/>
          <w:szCs w:val="24"/>
        </w:rPr>
        <w:t>:</w:t>
      </w:r>
      <w:r w:rsidR="006C5494" w:rsidRPr="00356694">
        <w:rPr>
          <w:rFonts w:asciiTheme="minorHAnsi" w:hAnsiTheme="minorHAnsi"/>
          <w:bCs/>
          <w:color w:val="000000" w:themeColor="text1"/>
          <w:sz w:val="24"/>
          <w:szCs w:val="24"/>
        </w:rPr>
        <w:t xml:space="preserve"> </w:t>
      </w:r>
      <w:hyperlink r:id="rId18" w:history="1">
        <w:r w:rsidR="00E122C9" w:rsidRPr="00776DA5">
          <w:rPr>
            <w:rStyle w:val="Hyperlink"/>
            <w:rFonts w:asciiTheme="minorHAnsi" w:hAnsiTheme="minorHAnsi"/>
            <w:bCs/>
            <w:sz w:val="24"/>
            <w:szCs w:val="24"/>
          </w:rPr>
          <w:t>https://www.birminghamfa.com/about/save-today-play-tomorrow</w:t>
        </w:r>
      </w:hyperlink>
      <w:r w:rsidR="00E122C9">
        <w:rPr>
          <w:rFonts w:asciiTheme="minorHAnsi" w:hAnsiTheme="minorHAnsi"/>
          <w:bCs/>
          <w:color w:val="000000" w:themeColor="text1"/>
          <w:sz w:val="24"/>
          <w:szCs w:val="24"/>
        </w:rPr>
        <w:t xml:space="preserve"> </w:t>
      </w:r>
    </w:p>
    <w:p w14:paraId="7F2AEE2F" w14:textId="1D04F140" w:rsidR="004E64A8" w:rsidRPr="00C36BEE"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The Football Association</w:t>
      </w:r>
      <w:r w:rsidRPr="00356694">
        <w:rPr>
          <w:rFonts w:asciiTheme="minorHAnsi" w:hAnsiTheme="minorHAnsi"/>
          <w:bCs/>
          <w:color w:val="000000" w:themeColor="text1"/>
          <w:sz w:val="24"/>
          <w:szCs w:val="24"/>
        </w:rPr>
        <w:t xml:space="preserve">: </w:t>
      </w:r>
      <w:hyperlink r:id="rId19" w:history="1">
        <w:r w:rsidR="00E122C9" w:rsidRPr="00776DA5">
          <w:rPr>
            <w:rStyle w:val="Hyperlink"/>
            <w:rFonts w:asciiTheme="minorHAnsi" w:hAnsiTheme="minorHAnsi"/>
            <w:bCs/>
            <w:sz w:val="24"/>
            <w:szCs w:val="24"/>
          </w:rPr>
          <w:t>https://www.thefa.com/</w:t>
        </w:r>
      </w:hyperlink>
      <w:r w:rsidR="00E122C9">
        <w:rPr>
          <w:rFonts w:asciiTheme="minorHAnsi" w:hAnsiTheme="minorHAnsi"/>
          <w:bCs/>
          <w:color w:val="000000" w:themeColor="text1"/>
          <w:sz w:val="24"/>
          <w:szCs w:val="24"/>
        </w:rPr>
        <w:t xml:space="preserve"> </w:t>
      </w:r>
    </w:p>
    <w:p w14:paraId="3874FFF8" w14:textId="77777777" w:rsidR="00154F88" w:rsidRDefault="00154F88" w:rsidP="00356694">
      <w:pPr>
        <w:spacing w:before="267" w:line="208" w:lineRule="auto"/>
        <w:ind w:right="365"/>
        <w:jc w:val="both"/>
        <w:rPr>
          <w:rFonts w:asciiTheme="minorHAnsi" w:hAnsiTheme="minorHAnsi"/>
          <w:b/>
          <w:bCs/>
          <w:color w:val="000000" w:themeColor="text1"/>
          <w:sz w:val="24"/>
          <w:szCs w:val="24"/>
        </w:rPr>
      </w:pPr>
    </w:p>
    <w:p w14:paraId="6CDAB058" w14:textId="530D1895" w:rsidR="000F681A" w:rsidRPr="00356694" w:rsidRDefault="000709B0" w:rsidP="00356694">
      <w:pPr>
        <w:spacing w:before="267" w:line="208" w:lineRule="auto"/>
        <w:ind w:right="365"/>
        <w:jc w:val="both"/>
        <w:rPr>
          <w:rFonts w:asciiTheme="minorHAnsi" w:hAnsiTheme="minorHAnsi"/>
          <w:b/>
          <w:bCs/>
          <w:color w:val="000000" w:themeColor="text1"/>
          <w:sz w:val="24"/>
          <w:szCs w:val="24"/>
        </w:rPr>
      </w:pPr>
      <w:r w:rsidRPr="00356694">
        <w:rPr>
          <w:rFonts w:asciiTheme="minorHAnsi" w:hAnsiTheme="minorHAnsi"/>
          <w:b/>
          <w:bCs/>
          <w:color w:val="000000" w:themeColor="text1"/>
          <w:sz w:val="24"/>
          <w:szCs w:val="24"/>
        </w:rPr>
        <w:t>Kevin Shoemake</w:t>
      </w:r>
    </w:p>
    <w:p w14:paraId="11B775AF" w14:textId="62A48480" w:rsidR="000F681A" w:rsidRDefault="000709B0" w:rsidP="00356694">
      <w:pPr>
        <w:spacing w:before="267" w:line="208" w:lineRule="auto"/>
        <w:ind w:right="365"/>
        <w:jc w:val="both"/>
        <w:rPr>
          <w:rFonts w:asciiTheme="minorHAnsi" w:hAnsiTheme="minorHAnsi"/>
          <w:b/>
          <w:bCs/>
          <w:color w:val="000000" w:themeColor="text1"/>
          <w:sz w:val="24"/>
          <w:szCs w:val="24"/>
        </w:rPr>
      </w:pPr>
      <w:r w:rsidRPr="00356694">
        <w:rPr>
          <w:rFonts w:asciiTheme="minorHAnsi" w:hAnsiTheme="minorHAnsi"/>
          <w:b/>
          <w:bCs/>
          <w:color w:val="000000" w:themeColor="text1"/>
          <w:sz w:val="24"/>
          <w:szCs w:val="24"/>
        </w:rPr>
        <w:t>CEO</w:t>
      </w:r>
    </w:p>
    <w:p w14:paraId="30193B85" w14:textId="77777777" w:rsidR="00154F88" w:rsidRPr="00356694" w:rsidRDefault="00154F88" w:rsidP="00356694">
      <w:pPr>
        <w:spacing w:before="267" w:line="208" w:lineRule="auto"/>
        <w:ind w:right="365"/>
        <w:jc w:val="both"/>
        <w:rPr>
          <w:rFonts w:asciiTheme="minorHAnsi" w:hAnsiTheme="minorHAnsi"/>
          <w:b/>
          <w:bCs/>
          <w:color w:val="000000" w:themeColor="text1"/>
          <w:sz w:val="24"/>
          <w:szCs w:val="24"/>
        </w:rPr>
      </w:pPr>
    </w:p>
    <w:bookmarkStart w:id="3" w:name="_Toc145435964"/>
    <w:p w14:paraId="3FC8BE97" w14:textId="38118639" w:rsidR="00B54602" w:rsidRPr="00BD74F9" w:rsidRDefault="00B61235" w:rsidP="00BD74F9">
      <w:pPr>
        <w:pStyle w:val="Heading1"/>
        <w:rPr>
          <w:rFonts w:asciiTheme="majorHAnsi"/>
        </w:rPr>
      </w:pPr>
      <w:r w:rsidRPr="0031492D">
        <w:rPr>
          <w:noProof/>
          <w:szCs w:val="40"/>
        </w:rPr>
        <mc:AlternateContent>
          <mc:Choice Requires="wps">
            <w:drawing>
              <wp:anchor distT="0" distB="0" distL="114300" distR="114300" simplePos="0" relativeHeight="251674624" behindDoc="0" locked="0" layoutInCell="1" allowOverlap="1" wp14:anchorId="035474CE" wp14:editId="212874D3">
                <wp:simplePos x="0" y="0"/>
                <wp:positionH relativeFrom="page">
                  <wp:posOffset>-40005</wp:posOffset>
                </wp:positionH>
                <wp:positionV relativeFrom="paragraph">
                  <wp:posOffset>407670</wp:posOffset>
                </wp:positionV>
                <wp:extent cx="5201285" cy="45085"/>
                <wp:effectExtent l="0" t="0" r="0" b="0"/>
                <wp:wrapNone/>
                <wp:docPr id="14" name="Rectangle 14"/>
                <wp:cNvGraphicFramePr/>
                <a:graphic xmlns:a="http://schemas.openxmlformats.org/drawingml/2006/main">
                  <a:graphicData uri="http://schemas.microsoft.com/office/word/2010/wordprocessingShape">
                    <wps:wsp>
                      <wps:cNvSpPr/>
                      <wps:spPr>
                        <a:xfrm>
                          <a:off x="0" y="0"/>
                          <a:ext cx="520128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95032F" id="Rectangle 14" o:spid="_x0000_s1026" style="position:absolute;margin-left:-3.15pt;margin-top:32.1pt;width:409.55pt;height:3.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" fillcolor="#ed7d31 [3205]" stroked="f" strokeweight="1pt">
                <w10:wrap anchorx="page"/>
              </v:rect>
            </w:pict>
          </mc:Fallback>
        </mc:AlternateContent>
      </w:r>
      <w:r w:rsidRPr="0031492D">
        <w:rPr>
          <w:noProof/>
          <w:szCs w:val="40"/>
        </w:rPr>
        <mc:AlternateContent>
          <mc:Choice Requires="wps">
            <w:drawing>
              <wp:anchor distT="0" distB="0" distL="114300" distR="114300" simplePos="0" relativeHeight="251675648" behindDoc="0" locked="0" layoutInCell="1" allowOverlap="1" wp14:anchorId="764C588F" wp14:editId="65163CD4">
                <wp:simplePos x="0" y="0"/>
                <wp:positionH relativeFrom="page">
                  <wp:posOffset>894080</wp:posOffset>
                </wp:positionH>
                <wp:positionV relativeFrom="paragraph">
                  <wp:posOffset>-112122</wp:posOffset>
                </wp:positionV>
                <wp:extent cx="6664850" cy="45719"/>
                <wp:effectExtent l="0" t="0" r="3175" b="0"/>
                <wp:wrapNone/>
                <wp:docPr id="15" name="Rectangle 15"/>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EA56819" id="Rectangle 15" o:spid="_x0000_s1026" style="position:absolute;margin-left:70.4pt;margin-top:-8.85pt;width:524.8pt;height: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" fillcolor="#f9ef25" stroked="f" strokeweight="1pt">
                <w10:wrap anchorx="page"/>
              </v:rect>
            </w:pict>
          </mc:Fallback>
        </mc:AlternateContent>
      </w:r>
      <w:r w:rsidR="0031492D" w:rsidRPr="0031492D">
        <w:rPr>
          <w:noProof/>
          <w:szCs w:val="40"/>
        </w:rPr>
        <w:t>JOB PURPOSE</w:t>
      </w:r>
      <w:r w:rsidR="00E20214" w:rsidRPr="0031492D">
        <w:rPr>
          <w:sz w:val="56"/>
          <w:szCs w:val="48"/>
        </w:rPr>
        <w:t xml:space="preserve"> </w:t>
      </w:r>
      <w:r w:rsidR="00E20214" w:rsidRPr="005370A8">
        <w:t>&amp; PERSON SPECIFICATION</w:t>
      </w:r>
      <w:bookmarkEnd w:id="3"/>
    </w:p>
    <w:tbl>
      <w:tblPr>
        <w:tblW w:w="984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840"/>
      </w:tblGrid>
      <w:tr w:rsidR="00C52894" w:rsidRPr="007C5295" w14:paraId="7F45A948" w14:textId="77777777" w:rsidTr="00B43755">
        <w:trPr>
          <w:trHeight w:val="199"/>
        </w:trPr>
        <w:tc>
          <w:tcPr>
            <w:tcW w:w="9840" w:type="dxa"/>
            <w:tcBorders>
              <w:top w:val="none" w:sz="6" w:space="0" w:color="auto"/>
              <w:bottom w:val="none" w:sz="6" w:space="0" w:color="auto"/>
            </w:tcBorders>
          </w:tcPr>
          <w:p w14:paraId="0FCEFB36" w14:textId="77777777" w:rsidR="00C52894" w:rsidRPr="001B2097" w:rsidRDefault="00C52894" w:rsidP="00C52894">
            <w:pPr>
              <w:jc w:val="both"/>
              <w:rPr>
                <w:rFonts w:asciiTheme="minorHAnsi" w:hAnsiTheme="minorHAnsi" w:cstheme="minorHAnsi"/>
                <w:b/>
                <w:sz w:val="24"/>
                <w:szCs w:val="24"/>
              </w:rPr>
            </w:pPr>
          </w:p>
          <w:p w14:paraId="03DA702E" w14:textId="77777777" w:rsidR="00C52894" w:rsidRPr="001B2097" w:rsidRDefault="00C52894" w:rsidP="00C52894">
            <w:pPr>
              <w:spacing w:line="276" w:lineRule="auto"/>
              <w:jc w:val="both"/>
              <w:rPr>
                <w:rFonts w:asciiTheme="minorHAnsi" w:hAnsiTheme="minorHAnsi" w:cstheme="minorHAnsi"/>
                <w:b/>
                <w:sz w:val="24"/>
                <w:szCs w:val="24"/>
              </w:rPr>
            </w:pPr>
          </w:p>
          <w:tbl>
            <w:tblPr>
              <w:tblStyle w:val="TableGrid"/>
              <w:tblW w:w="9694" w:type="dxa"/>
              <w:tblLayout w:type="fixed"/>
              <w:tblLook w:val="04A0" w:firstRow="1" w:lastRow="0" w:firstColumn="1" w:lastColumn="0" w:noHBand="0" w:noVBand="1"/>
            </w:tblPr>
            <w:tblGrid>
              <w:gridCol w:w="3457"/>
              <w:gridCol w:w="6237"/>
            </w:tblGrid>
            <w:tr w:rsidR="00C52894" w:rsidRPr="001B2097" w14:paraId="0FD66CEA" w14:textId="77777777" w:rsidTr="009309AC">
              <w:tc>
                <w:tcPr>
                  <w:tcW w:w="3457" w:type="dxa"/>
                  <w:shd w:val="clear" w:color="auto" w:fill="D9D9D9" w:themeFill="background1" w:themeFillShade="D9"/>
                </w:tcPr>
                <w:p w14:paraId="6E0E5872"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Job title</w:t>
                  </w:r>
                </w:p>
              </w:tc>
              <w:tc>
                <w:tcPr>
                  <w:tcW w:w="6237" w:type="dxa"/>
                </w:tcPr>
                <w:p w14:paraId="3763EF0C" w14:textId="204DC7BC" w:rsidR="00C52894" w:rsidRPr="000E6562" w:rsidRDefault="00C52894"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F</w:t>
                  </w:r>
                  <w:r w:rsidR="00B244E6">
                    <w:rPr>
                      <w:rFonts w:asciiTheme="minorHAnsi" w:hAnsiTheme="minorHAnsi" w:cstheme="minorHAnsi"/>
                      <w:sz w:val="23"/>
                      <w:szCs w:val="23"/>
                    </w:rPr>
                    <w:t>ootball Development Officer (Adult Male &amp; Disability Football)</w:t>
                  </w:r>
                </w:p>
              </w:tc>
            </w:tr>
            <w:tr w:rsidR="00C52894" w:rsidRPr="001B2097" w14:paraId="60331057" w14:textId="77777777" w:rsidTr="009309AC">
              <w:tc>
                <w:tcPr>
                  <w:tcW w:w="3457" w:type="dxa"/>
                  <w:shd w:val="clear" w:color="auto" w:fill="D9D9D9" w:themeFill="background1" w:themeFillShade="D9"/>
                </w:tcPr>
                <w:p w14:paraId="301D0069"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Reports to</w:t>
                  </w:r>
                </w:p>
              </w:tc>
              <w:tc>
                <w:tcPr>
                  <w:tcW w:w="6237" w:type="dxa"/>
                </w:tcPr>
                <w:p w14:paraId="63A586D9" w14:textId="010B5A19" w:rsidR="00C52894" w:rsidRPr="000E6562" w:rsidRDefault="00B244E6" w:rsidP="00C52894">
                  <w:pPr>
                    <w:spacing w:line="276" w:lineRule="auto"/>
                    <w:jc w:val="both"/>
                    <w:rPr>
                      <w:rFonts w:asciiTheme="minorHAnsi" w:hAnsiTheme="minorHAnsi" w:cstheme="minorHAnsi"/>
                      <w:sz w:val="23"/>
                      <w:szCs w:val="23"/>
                    </w:rPr>
                  </w:pPr>
                  <w:r>
                    <w:rPr>
                      <w:rFonts w:asciiTheme="minorHAnsi" w:hAnsiTheme="minorHAnsi" w:cstheme="minorHAnsi"/>
                      <w:sz w:val="23"/>
                      <w:szCs w:val="23"/>
                    </w:rPr>
                    <w:t>Deputy Football Development Manager</w:t>
                  </w:r>
                </w:p>
              </w:tc>
            </w:tr>
            <w:tr w:rsidR="00C52894" w:rsidRPr="001B2097" w14:paraId="3C7234E5" w14:textId="77777777" w:rsidTr="009309AC">
              <w:tc>
                <w:tcPr>
                  <w:tcW w:w="3457" w:type="dxa"/>
                  <w:shd w:val="clear" w:color="auto" w:fill="D9D9D9" w:themeFill="background1" w:themeFillShade="D9"/>
                </w:tcPr>
                <w:p w14:paraId="2206CDD2"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Salary</w:t>
                  </w:r>
                </w:p>
              </w:tc>
              <w:tc>
                <w:tcPr>
                  <w:tcW w:w="6237" w:type="dxa"/>
                </w:tcPr>
                <w:p w14:paraId="7A12C08F" w14:textId="1D847F2F" w:rsidR="00C52894" w:rsidRPr="000E6562" w:rsidRDefault="00BF41CC" w:rsidP="00C52894">
                  <w:pPr>
                    <w:spacing w:line="276" w:lineRule="auto"/>
                    <w:jc w:val="both"/>
                    <w:rPr>
                      <w:rFonts w:asciiTheme="minorHAnsi" w:hAnsiTheme="minorHAnsi" w:cstheme="minorHAnsi"/>
                      <w:sz w:val="23"/>
                      <w:szCs w:val="23"/>
                    </w:rPr>
                  </w:pPr>
                  <w:r>
                    <w:rPr>
                      <w:rFonts w:asciiTheme="minorHAnsi" w:hAnsiTheme="minorHAnsi" w:cstheme="minorHAnsi"/>
                      <w:sz w:val="23"/>
                      <w:szCs w:val="23"/>
                    </w:rPr>
                    <w:t xml:space="preserve">£24,504 </w:t>
                  </w:r>
                  <w:r w:rsidR="00C52894" w:rsidRPr="00BF41CC">
                    <w:rPr>
                      <w:rFonts w:asciiTheme="minorHAnsi" w:hAnsiTheme="minorHAnsi" w:cstheme="minorHAnsi"/>
                      <w:sz w:val="23"/>
                      <w:szCs w:val="23"/>
                    </w:rPr>
                    <w:t>+ benefits</w:t>
                  </w:r>
                </w:p>
              </w:tc>
            </w:tr>
          </w:tbl>
          <w:p w14:paraId="4255B4F3" w14:textId="77777777" w:rsidR="00C52894" w:rsidRPr="001B2097" w:rsidRDefault="00C52894" w:rsidP="00C52894">
            <w:pPr>
              <w:spacing w:line="276" w:lineRule="auto"/>
              <w:jc w:val="both"/>
              <w:rPr>
                <w:rFonts w:asciiTheme="minorHAnsi" w:hAnsiTheme="minorHAnsi" w:cstheme="minorHAnsi"/>
                <w:sz w:val="24"/>
                <w:szCs w:val="24"/>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709"/>
            </w:tblGrid>
            <w:tr w:rsidR="00C52894" w:rsidRPr="001B2097" w14:paraId="77C31815" w14:textId="77777777" w:rsidTr="009309AC">
              <w:tc>
                <w:tcPr>
                  <w:tcW w:w="9694" w:type="dxa"/>
                  <w:gridSpan w:val="2"/>
                  <w:shd w:val="clear" w:color="auto" w:fill="E0E0E0"/>
                </w:tcPr>
                <w:p w14:paraId="2DCEF614" w14:textId="4FE47149" w:rsidR="00C52894" w:rsidRPr="001B2097" w:rsidRDefault="00C52894" w:rsidP="00C52894">
                  <w:pPr>
                    <w:spacing w:line="276" w:lineRule="auto"/>
                    <w:jc w:val="both"/>
                    <w:rPr>
                      <w:rFonts w:asciiTheme="minorHAnsi" w:hAnsiTheme="minorHAnsi" w:cstheme="minorHAnsi"/>
                      <w:bCs/>
                      <w:sz w:val="24"/>
                      <w:szCs w:val="24"/>
                    </w:rPr>
                  </w:pPr>
                  <w:r w:rsidRPr="001B2097">
                    <w:rPr>
                      <w:rFonts w:asciiTheme="minorHAnsi" w:hAnsiTheme="minorHAnsi" w:cstheme="minorHAnsi"/>
                      <w:b/>
                      <w:sz w:val="24"/>
                      <w:szCs w:val="24"/>
                    </w:rPr>
                    <w:t>J</w:t>
                  </w:r>
                  <w:r w:rsidR="0098775D">
                    <w:rPr>
                      <w:rFonts w:asciiTheme="minorHAnsi" w:hAnsiTheme="minorHAnsi" w:cstheme="minorHAnsi"/>
                      <w:b/>
                      <w:sz w:val="24"/>
                      <w:szCs w:val="24"/>
                    </w:rPr>
                    <w:t>OB PURPOSE(S)</w:t>
                  </w:r>
                </w:p>
              </w:tc>
            </w:tr>
            <w:tr w:rsidR="00C52894" w:rsidRPr="001B2097" w14:paraId="5B16E595" w14:textId="77777777" w:rsidTr="009309AC">
              <w:tc>
                <w:tcPr>
                  <w:tcW w:w="9694" w:type="dxa"/>
                  <w:gridSpan w:val="2"/>
                </w:tcPr>
                <w:p w14:paraId="64389AAD" w14:textId="674D46C8" w:rsidR="00B244E6" w:rsidRPr="00B244E6" w:rsidRDefault="00B244E6" w:rsidP="00B244E6">
                  <w:pPr>
                    <w:pStyle w:val="ListParagraph"/>
                    <w:numPr>
                      <w:ilvl w:val="0"/>
                      <w:numId w:val="43"/>
                    </w:numPr>
                    <w:jc w:val="both"/>
                    <w:rPr>
                      <w:rFonts w:asciiTheme="minorHAnsi" w:hAnsiTheme="minorHAnsi" w:cstheme="minorHAnsi"/>
                    </w:rPr>
                  </w:pPr>
                  <w:r w:rsidRPr="00B244E6">
                    <w:rPr>
                      <w:rFonts w:asciiTheme="minorHAnsi" w:hAnsiTheme="minorHAnsi" w:cstheme="minorHAnsi"/>
                    </w:rPr>
                    <w:t xml:space="preserve">To support delivery of The FA National Game Strategy and the </w:t>
                  </w:r>
                  <w:r w:rsidR="00312CB0">
                    <w:rPr>
                      <w:rFonts w:asciiTheme="minorHAnsi" w:hAnsiTheme="minorHAnsi" w:cstheme="minorHAnsi"/>
                    </w:rPr>
                    <w:t>Birmingham County</w:t>
                  </w:r>
                  <w:r w:rsidRPr="00B244E6">
                    <w:rPr>
                      <w:rFonts w:asciiTheme="minorHAnsi" w:hAnsiTheme="minorHAnsi" w:cstheme="minorHAnsi"/>
                    </w:rPr>
                    <w:t xml:space="preserve"> FA Business Strategy.</w:t>
                  </w:r>
                </w:p>
                <w:p w14:paraId="6A92BED4" w14:textId="3305D3C9" w:rsidR="00B244E6" w:rsidRDefault="00B244E6" w:rsidP="00B244E6">
                  <w:pPr>
                    <w:pStyle w:val="ListParagraph"/>
                    <w:numPr>
                      <w:ilvl w:val="0"/>
                      <w:numId w:val="43"/>
                    </w:numPr>
                    <w:jc w:val="both"/>
                    <w:rPr>
                      <w:rFonts w:asciiTheme="minorHAnsi" w:hAnsiTheme="minorHAnsi" w:cstheme="minorHAnsi"/>
                    </w:rPr>
                  </w:pPr>
                  <w:r w:rsidRPr="00B244E6">
                    <w:rPr>
                      <w:rFonts w:asciiTheme="minorHAnsi" w:hAnsiTheme="minorHAnsi" w:cstheme="minorHAnsi"/>
                    </w:rPr>
                    <w:t xml:space="preserve">To strategically coordinate </w:t>
                  </w:r>
                  <w:r>
                    <w:rPr>
                      <w:rFonts w:asciiTheme="minorHAnsi" w:hAnsiTheme="minorHAnsi" w:cstheme="minorHAnsi"/>
                    </w:rPr>
                    <w:t>D</w:t>
                  </w:r>
                  <w:r w:rsidRPr="00B244E6">
                    <w:rPr>
                      <w:rFonts w:asciiTheme="minorHAnsi" w:hAnsiTheme="minorHAnsi" w:cstheme="minorHAnsi"/>
                    </w:rPr>
                    <w:t xml:space="preserve">isability football provision across the </w:t>
                  </w:r>
                  <w:r>
                    <w:rPr>
                      <w:rFonts w:asciiTheme="minorHAnsi" w:hAnsiTheme="minorHAnsi" w:cstheme="minorHAnsi"/>
                    </w:rPr>
                    <w:t>Birmingham County FA network.</w:t>
                  </w:r>
                </w:p>
                <w:p w14:paraId="3CEC4072" w14:textId="705D54C3" w:rsidR="00B244E6" w:rsidRPr="00B244E6" w:rsidRDefault="00B244E6" w:rsidP="00B244E6">
                  <w:pPr>
                    <w:pStyle w:val="ListParagraph"/>
                    <w:numPr>
                      <w:ilvl w:val="0"/>
                      <w:numId w:val="43"/>
                    </w:numPr>
                    <w:jc w:val="both"/>
                    <w:rPr>
                      <w:rFonts w:asciiTheme="minorHAnsi" w:hAnsiTheme="minorHAnsi" w:cstheme="minorHAnsi"/>
                    </w:rPr>
                  </w:pPr>
                  <w:r w:rsidRPr="00B244E6">
                    <w:rPr>
                      <w:rFonts w:asciiTheme="minorHAnsi" w:hAnsiTheme="minorHAnsi" w:cstheme="minorHAnsi"/>
                    </w:rPr>
                    <w:t xml:space="preserve">To strategically coordinate </w:t>
                  </w:r>
                  <w:r>
                    <w:rPr>
                      <w:rFonts w:asciiTheme="minorHAnsi" w:hAnsiTheme="minorHAnsi" w:cstheme="minorHAnsi"/>
                    </w:rPr>
                    <w:t>Adult Male</w:t>
                  </w:r>
                  <w:r w:rsidRPr="00B244E6">
                    <w:rPr>
                      <w:rFonts w:asciiTheme="minorHAnsi" w:hAnsiTheme="minorHAnsi" w:cstheme="minorHAnsi"/>
                    </w:rPr>
                    <w:t xml:space="preserve"> football provision across the </w:t>
                  </w:r>
                  <w:r>
                    <w:rPr>
                      <w:rFonts w:asciiTheme="minorHAnsi" w:hAnsiTheme="minorHAnsi" w:cstheme="minorHAnsi"/>
                    </w:rPr>
                    <w:t>Birmingham</w:t>
                  </w:r>
                  <w:r w:rsidRPr="00B244E6">
                    <w:rPr>
                      <w:rFonts w:asciiTheme="minorHAnsi" w:hAnsiTheme="minorHAnsi" w:cstheme="minorHAnsi"/>
                    </w:rPr>
                    <w:t xml:space="preserve"> </w:t>
                  </w:r>
                  <w:r>
                    <w:rPr>
                      <w:rFonts w:asciiTheme="minorHAnsi" w:hAnsiTheme="minorHAnsi" w:cstheme="minorHAnsi"/>
                    </w:rPr>
                    <w:t>County FA network.</w:t>
                  </w:r>
                </w:p>
                <w:p w14:paraId="1AAFBF02" w14:textId="6D269C4B" w:rsidR="00B244E6" w:rsidRDefault="00B244E6" w:rsidP="00B244E6">
                  <w:pPr>
                    <w:pStyle w:val="ListParagraph"/>
                    <w:numPr>
                      <w:ilvl w:val="0"/>
                      <w:numId w:val="43"/>
                    </w:numPr>
                    <w:jc w:val="both"/>
                    <w:rPr>
                      <w:rFonts w:asciiTheme="minorHAnsi" w:hAnsiTheme="minorHAnsi" w:cstheme="minorHAnsi"/>
                    </w:rPr>
                  </w:pPr>
                  <w:r w:rsidRPr="00B244E6">
                    <w:rPr>
                      <w:rFonts w:asciiTheme="minorHAnsi" w:hAnsiTheme="minorHAnsi" w:cstheme="minorHAnsi"/>
                    </w:rPr>
                    <w:t xml:space="preserve">To influence and support the growth and retention of </w:t>
                  </w:r>
                  <w:r>
                    <w:rPr>
                      <w:rFonts w:asciiTheme="minorHAnsi" w:hAnsiTheme="minorHAnsi" w:cstheme="minorHAnsi"/>
                    </w:rPr>
                    <w:t>Adult Male &amp; D</w:t>
                  </w:r>
                  <w:r w:rsidRPr="00B244E6">
                    <w:rPr>
                      <w:rFonts w:asciiTheme="minorHAnsi" w:hAnsiTheme="minorHAnsi" w:cstheme="minorHAnsi"/>
                    </w:rPr>
                    <w:t>isability football</w:t>
                  </w:r>
                  <w:r>
                    <w:rPr>
                      <w:rFonts w:asciiTheme="minorHAnsi" w:hAnsiTheme="minorHAnsi" w:cstheme="minorHAnsi"/>
                    </w:rPr>
                    <w:t>, including FE &amp; HE establishments.</w:t>
                  </w:r>
                </w:p>
                <w:p w14:paraId="7D46E181" w14:textId="3891073C" w:rsidR="00B244E6" w:rsidRPr="00B244E6" w:rsidRDefault="00B244E6" w:rsidP="00B244E6">
                  <w:pPr>
                    <w:pStyle w:val="ListParagraph"/>
                    <w:numPr>
                      <w:ilvl w:val="0"/>
                      <w:numId w:val="43"/>
                    </w:numPr>
                    <w:jc w:val="both"/>
                    <w:rPr>
                      <w:rFonts w:asciiTheme="minorHAnsi" w:hAnsiTheme="minorHAnsi" w:cstheme="minorHAnsi"/>
                    </w:rPr>
                  </w:pPr>
                  <w:r>
                    <w:rPr>
                      <w:rFonts w:asciiTheme="minorHAnsi" w:hAnsiTheme="minorHAnsi" w:cstheme="minorHAnsi"/>
                    </w:rPr>
                    <w:t>To increase the percentage of Teams across the Adult Male and Disability Game playing within England Football Accredited Clubs.</w:t>
                  </w:r>
                </w:p>
                <w:p w14:paraId="12D607AB" w14:textId="1CCAD10C" w:rsidR="00B244E6" w:rsidRPr="00B244E6" w:rsidRDefault="00B244E6" w:rsidP="00B244E6">
                  <w:pPr>
                    <w:pStyle w:val="ListParagraph"/>
                    <w:numPr>
                      <w:ilvl w:val="0"/>
                      <w:numId w:val="43"/>
                    </w:numPr>
                    <w:jc w:val="both"/>
                    <w:rPr>
                      <w:rFonts w:asciiTheme="minorHAnsi" w:hAnsiTheme="minorHAnsi" w:cstheme="minorHAnsi"/>
                    </w:rPr>
                  </w:pPr>
                  <w:r w:rsidRPr="00B244E6">
                    <w:rPr>
                      <w:rFonts w:asciiTheme="minorHAnsi" w:hAnsiTheme="minorHAnsi" w:cstheme="minorHAnsi"/>
                    </w:rPr>
                    <w:t>To contribute to the effective implementation of The FA’s Safeguarding Operating Standard for</w:t>
                  </w:r>
                  <w:r>
                    <w:rPr>
                      <w:rFonts w:asciiTheme="minorHAnsi" w:hAnsiTheme="minorHAnsi" w:cstheme="minorHAnsi"/>
                    </w:rPr>
                    <w:t xml:space="preserve"> </w:t>
                  </w:r>
                  <w:r w:rsidRPr="00B244E6">
                    <w:rPr>
                      <w:rFonts w:asciiTheme="minorHAnsi" w:hAnsiTheme="minorHAnsi" w:cstheme="minorHAnsi"/>
                    </w:rPr>
                    <w:t>County FAs.</w:t>
                  </w:r>
                </w:p>
                <w:p w14:paraId="3D0A9C31" w14:textId="5E5388C8" w:rsidR="000E6562" w:rsidRPr="00B244E6" w:rsidRDefault="00B244E6" w:rsidP="00B244E6">
                  <w:pPr>
                    <w:pStyle w:val="ListParagraph"/>
                    <w:numPr>
                      <w:ilvl w:val="0"/>
                      <w:numId w:val="43"/>
                    </w:numPr>
                    <w:jc w:val="both"/>
                    <w:rPr>
                      <w:rFonts w:asciiTheme="minorHAnsi" w:hAnsiTheme="minorHAnsi" w:cstheme="minorHAnsi"/>
                    </w:rPr>
                  </w:pPr>
                  <w:r w:rsidRPr="00B244E6">
                    <w:rPr>
                      <w:rFonts w:asciiTheme="minorHAnsi" w:hAnsiTheme="minorHAnsi" w:cstheme="minorHAnsi"/>
                    </w:rPr>
                    <w:t xml:space="preserve">To comply with FA rules, regulations, policies, </w:t>
                  </w:r>
                  <w:r w:rsidR="00312CB0" w:rsidRPr="00B244E6">
                    <w:rPr>
                      <w:rFonts w:asciiTheme="minorHAnsi" w:hAnsiTheme="minorHAnsi" w:cstheme="minorHAnsi"/>
                    </w:rPr>
                    <w:t>procedures,</w:t>
                  </w:r>
                  <w:r w:rsidRPr="00B244E6">
                    <w:rPr>
                      <w:rFonts w:asciiTheme="minorHAnsi" w:hAnsiTheme="minorHAnsi" w:cstheme="minorHAnsi"/>
                    </w:rPr>
                    <w:t xml:space="preserve"> and guidance that is in place from time to</w:t>
                  </w:r>
                  <w:r>
                    <w:rPr>
                      <w:rFonts w:asciiTheme="minorHAnsi" w:hAnsiTheme="minorHAnsi" w:cstheme="minorHAnsi"/>
                    </w:rPr>
                    <w:t xml:space="preserve"> </w:t>
                  </w:r>
                  <w:r w:rsidRPr="00B244E6">
                    <w:rPr>
                      <w:rFonts w:asciiTheme="minorHAnsi" w:hAnsiTheme="minorHAnsi" w:cstheme="minorHAnsi"/>
                    </w:rPr>
                    <w:t>time.</w:t>
                  </w:r>
                </w:p>
              </w:tc>
            </w:tr>
            <w:tr w:rsidR="00C52894" w:rsidRPr="001B2097" w14:paraId="76EE7F0C" w14:textId="77777777" w:rsidTr="009309AC">
              <w:trPr>
                <w:trHeight w:val="269"/>
              </w:trPr>
              <w:tc>
                <w:tcPr>
                  <w:tcW w:w="9694" w:type="dxa"/>
                  <w:gridSpan w:val="2"/>
                  <w:shd w:val="clear" w:color="auto" w:fill="auto"/>
                  <w:vAlign w:val="center"/>
                </w:tcPr>
                <w:p w14:paraId="1872608B" w14:textId="77777777" w:rsidR="00C52894" w:rsidRPr="001B2097" w:rsidRDefault="00C52894" w:rsidP="00C52894">
                  <w:pPr>
                    <w:spacing w:line="276" w:lineRule="auto"/>
                    <w:jc w:val="both"/>
                    <w:rPr>
                      <w:rFonts w:asciiTheme="minorHAnsi" w:hAnsiTheme="minorHAnsi" w:cstheme="minorHAnsi"/>
                      <w:sz w:val="24"/>
                      <w:szCs w:val="24"/>
                    </w:rPr>
                  </w:pPr>
                </w:p>
              </w:tc>
            </w:tr>
            <w:tr w:rsidR="00C52894" w:rsidRPr="001B2097" w14:paraId="402109A8" w14:textId="77777777" w:rsidTr="009309AC">
              <w:trPr>
                <w:trHeight w:val="269"/>
              </w:trPr>
              <w:tc>
                <w:tcPr>
                  <w:tcW w:w="1985" w:type="dxa"/>
                  <w:shd w:val="clear" w:color="auto" w:fill="E0E0E0"/>
                  <w:vAlign w:val="center"/>
                </w:tcPr>
                <w:p w14:paraId="368CE54C" w14:textId="77777777" w:rsidR="00C52894" w:rsidRPr="001B2097" w:rsidRDefault="00C52894" w:rsidP="00C52894">
                  <w:pPr>
                    <w:spacing w:line="276" w:lineRule="auto"/>
                    <w:jc w:val="both"/>
                    <w:rPr>
                      <w:rFonts w:asciiTheme="minorHAnsi" w:hAnsiTheme="minorHAnsi" w:cstheme="minorHAnsi"/>
                      <w:bCs/>
                      <w:sz w:val="24"/>
                      <w:szCs w:val="24"/>
                    </w:rPr>
                  </w:pPr>
                  <w:r w:rsidRPr="001B2097">
                    <w:rPr>
                      <w:rFonts w:asciiTheme="minorHAnsi" w:hAnsiTheme="minorHAnsi" w:cstheme="minorHAnsi"/>
                      <w:b/>
                      <w:sz w:val="24"/>
                      <w:szCs w:val="24"/>
                    </w:rPr>
                    <w:t>Direct reports</w:t>
                  </w:r>
                </w:p>
              </w:tc>
              <w:tc>
                <w:tcPr>
                  <w:tcW w:w="7709" w:type="dxa"/>
                  <w:vAlign w:val="center"/>
                </w:tcPr>
                <w:p w14:paraId="56456ADA" w14:textId="01E4479D" w:rsidR="00C52894" w:rsidRPr="000E6562" w:rsidRDefault="00312CB0" w:rsidP="00C52894">
                  <w:pPr>
                    <w:spacing w:line="276" w:lineRule="auto"/>
                    <w:jc w:val="both"/>
                    <w:rPr>
                      <w:rFonts w:asciiTheme="minorHAnsi" w:hAnsiTheme="minorHAnsi" w:cstheme="minorHAnsi"/>
                      <w:sz w:val="23"/>
                      <w:szCs w:val="23"/>
                    </w:rPr>
                  </w:pPr>
                  <w:r>
                    <w:rPr>
                      <w:rFonts w:asciiTheme="minorHAnsi" w:hAnsiTheme="minorHAnsi" w:cstheme="minorHAnsi"/>
                      <w:sz w:val="23"/>
                      <w:szCs w:val="23"/>
                    </w:rPr>
                    <w:t>Deputy Football Development Manager</w:t>
                  </w:r>
                </w:p>
              </w:tc>
            </w:tr>
            <w:tr w:rsidR="00C52894" w:rsidRPr="001B2097" w14:paraId="6C474D87" w14:textId="77777777" w:rsidTr="009309AC">
              <w:trPr>
                <w:trHeight w:val="269"/>
              </w:trPr>
              <w:tc>
                <w:tcPr>
                  <w:tcW w:w="1985" w:type="dxa"/>
                  <w:shd w:val="clear" w:color="auto" w:fill="E0E0E0"/>
                  <w:vAlign w:val="center"/>
                </w:tcPr>
                <w:p w14:paraId="6ABD1DF5"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External Liaison</w:t>
                  </w:r>
                </w:p>
              </w:tc>
              <w:tc>
                <w:tcPr>
                  <w:tcW w:w="7709" w:type="dxa"/>
                  <w:vAlign w:val="center"/>
                </w:tcPr>
                <w:p w14:paraId="74333A0F" w14:textId="5198A6CC" w:rsidR="00C52894" w:rsidRPr="000E6562" w:rsidRDefault="00B244E6" w:rsidP="00C52894">
                  <w:pPr>
                    <w:spacing w:line="276" w:lineRule="auto"/>
                    <w:jc w:val="both"/>
                    <w:rPr>
                      <w:rFonts w:asciiTheme="minorHAnsi" w:hAnsiTheme="minorHAnsi" w:cstheme="minorHAnsi"/>
                      <w:sz w:val="23"/>
                      <w:szCs w:val="23"/>
                    </w:rPr>
                  </w:pPr>
                  <w:r>
                    <w:rPr>
                      <w:rFonts w:asciiTheme="minorHAnsi" w:hAnsiTheme="minorHAnsi" w:cstheme="minorHAnsi"/>
                      <w:sz w:val="23"/>
                      <w:szCs w:val="23"/>
                    </w:rPr>
                    <w:t>Grassroots Clubs and Leagues, FE &amp; HE establishments, BeActive Sports Partnerships</w:t>
                  </w:r>
                  <w:r w:rsidR="00312CB0">
                    <w:rPr>
                      <w:rFonts w:asciiTheme="minorHAnsi" w:hAnsiTheme="minorHAnsi" w:cstheme="minorHAnsi"/>
                      <w:sz w:val="23"/>
                      <w:szCs w:val="23"/>
                    </w:rPr>
                    <w:t xml:space="preserve"> &amp; Third Sector Organisations.</w:t>
                  </w:r>
                </w:p>
              </w:tc>
            </w:tr>
          </w:tbl>
          <w:tbl>
            <w:tblPr>
              <w:tblStyle w:val="TableGrid"/>
              <w:tblW w:w="9694" w:type="dxa"/>
              <w:tblLayout w:type="fixed"/>
              <w:tblLook w:val="04A0" w:firstRow="1" w:lastRow="0" w:firstColumn="1" w:lastColumn="0" w:noHBand="0" w:noVBand="1"/>
            </w:tblPr>
            <w:tblGrid>
              <w:gridCol w:w="1985"/>
              <w:gridCol w:w="7709"/>
            </w:tblGrid>
            <w:tr w:rsidR="00C52894" w:rsidRPr="001B2097" w14:paraId="169EF095" w14:textId="77777777" w:rsidTr="009309AC">
              <w:tc>
                <w:tcPr>
                  <w:tcW w:w="1985" w:type="dxa"/>
                  <w:shd w:val="clear" w:color="auto" w:fill="D9D9D9" w:themeFill="background1" w:themeFillShade="D9"/>
                </w:tcPr>
                <w:p w14:paraId="06762C75"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Location</w:t>
                  </w:r>
                </w:p>
              </w:tc>
              <w:tc>
                <w:tcPr>
                  <w:tcW w:w="7709" w:type="dxa"/>
                </w:tcPr>
                <w:p w14:paraId="7E943414" w14:textId="0A978190" w:rsidR="00C52894" w:rsidRPr="000E6562" w:rsidRDefault="00C52894"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 xml:space="preserve">A mixture of office and home working in conjunction with the BCFA Hybrid Working Policy </w:t>
                  </w:r>
                  <w:r w:rsidR="0054011C" w:rsidRPr="000E6562">
                    <w:rPr>
                      <w:rFonts w:asciiTheme="minorHAnsi" w:hAnsiTheme="minorHAnsi" w:cstheme="minorHAnsi"/>
                      <w:sz w:val="23"/>
                      <w:szCs w:val="23"/>
                    </w:rPr>
                    <w:t xml:space="preserve">– after a </w:t>
                  </w:r>
                  <w:r w:rsidR="00312CB0" w:rsidRPr="000E6562">
                    <w:rPr>
                      <w:rFonts w:asciiTheme="minorHAnsi" w:hAnsiTheme="minorHAnsi" w:cstheme="minorHAnsi"/>
                      <w:sz w:val="23"/>
                      <w:szCs w:val="23"/>
                    </w:rPr>
                    <w:t>three-month</w:t>
                  </w:r>
                  <w:r w:rsidR="0054011C" w:rsidRPr="000E6562">
                    <w:rPr>
                      <w:rFonts w:asciiTheme="minorHAnsi" w:hAnsiTheme="minorHAnsi" w:cstheme="minorHAnsi"/>
                      <w:sz w:val="23"/>
                      <w:szCs w:val="23"/>
                    </w:rPr>
                    <w:t xml:space="preserve"> probation period</w:t>
                  </w:r>
                </w:p>
              </w:tc>
            </w:tr>
            <w:tr w:rsidR="00C52894" w:rsidRPr="001B2097" w14:paraId="229D1436" w14:textId="77777777" w:rsidTr="009309AC">
              <w:tc>
                <w:tcPr>
                  <w:tcW w:w="1985" w:type="dxa"/>
                  <w:shd w:val="clear" w:color="auto" w:fill="D9D9D9" w:themeFill="background1" w:themeFillShade="D9"/>
                </w:tcPr>
                <w:p w14:paraId="6A804DC8"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Working hours</w:t>
                  </w:r>
                </w:p>
              </w:tc>
              <w:tc>
                <w:tcPr>
                  <w:tcW w:w="7709" w:type="dxa"/>
                </w:tcPr>
                <w:p w14:paraId="5734E0B3" w14:textId="71522CA7" w:rsidR="00C52894" w:rsidRPr="000E6562" w:rsidRDefault="0054011C"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 xml:space="preserve">Up to 35 hours per week </w:t>
                  </w:r>
                </w:p>
              </w:tc>
            </w:tr>
            <w:tr w:rsidR="00C52894" w:rsidRPr="001B2097" w14:paraId="7B7C9FE1" w14:textId="77777777" w:rsidTr="009309AC">
              <w:tc>
                <w:tcPr>
                  <w:tcW w:w="1985" w:type="dxa"/>
                  <w:shd w:val="clear" w:color="auto" w:fill="D9D9D9" w:themeFill="background1" w:themeFillShade="D9"/>
                </w:tcPr>
                <w:p w14:paraId="7F1D25A5"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 xml:space="preserve">Contract type </w:t>
                  </w:r>
                </w:p>
              </w:tc>
              <w:tc>
                <w:tcPr>
                  <w:tcW w:w="7709" w:type="dxa"/>
                </w:tcPr>
                <w:p w14:paraId="1C3A1677" w14:textId="68DC2A8A" w:rsidR="009309AC" w:rsidRPr="000E6562" w:rsidRDefault="009C5F0C" w:rsidP="009C5F0C">
                  <w:pPr>
                    <w:spacing w:line="276" w:lineRule="auto"/>
                    <w:jc w:val="both"/>
                    <w:rPr>
                      <w:rFonts w:asciiTheme="minorHAnsi" w:hAnsiTheme="minorHAnsi" w:cstheme="minorHAnsi"/>
                      <w:sz w:val="23"/>
                      <w:szCs w:val="23"/>
                    </w:rPr>
                  </w:pPr>
                  <w:r>
                    <w:rPr>
                      <w:rFonts w:asciiTheme="minorHAnsi" w:hAnsiTheme="minorHAnsi" w:cstheme="minorHAnsi"/>
                      <w:sz w:val="23"/>
                      <w:szCs w:val="23"/>
                    </w:rPr>
                    <w:t>Fixed Term until 2028</w:t>
                  </w:r>
                </w:p>
              </w:tc>
            </w:tr>
          </w:tbl>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4"/>
            </w:tblGrid>
            <w:tr w:rsidR="00C52894" w:rsidRPr="001B2097" w14:paraId="43FB7B1A" w14:textId="77777777" w:rsidTr="009309AC">
              <w:tc>
                <w:tcPr>
                  <w:tcW w:w="9694" w:type="dxa"/>
                  <w:shd w:val="clear" w:color="auto" w:fill="E0E0E0"/>
                </w:tcPr>
                <w:p w14:paraId="6C9B51FD" w14:textId="2853F038" w:rsidR="00C52894" w:rsidRDefault="00C52894" w:rsidP="00C52894">
                  <w:pPr>
                    <w:spacing w:line="276" w:lineRule="auto"/>
                    <w:jc w:val="both"/>
                    <w:rPr>
                      <w:rFonts w:asciiTheme="minorHAnsi" w:hAnsiTheme="minorHAnsi" w:cstheme="minorHAnsi"/>
                      <w:b/>
                      <w:sz w:val="24"/>
                      <w:szCs w:val="24"/>
                    </w:rPr>
                  </w:pPr>
                  <w:bookmarkStart w:id="4" w:name="_Hlk20836786"/>
                  <w:r w:rsidRPr="001B2097">
                    <w:rPr>
                      <w:rFonts w:asciiTheme="minorHAnsi" w:hAnsiTheme="minorHAnsi" w:cstheme="minorHAnsi"/>
                      <w:b/>
                      <w:sz w:val="24"/>
                      <w:szCs w:val="24"/>
                    </w:rPr>
                    <w:t>R</w:t>
                  </w:r>
                  <w:r w:rsidR="0098775D">
                    <w:rPr>
                      <w:rFonts w:asciiTheme="minorHAnsi" w:hAnsiTheme="minorHAnsi" w:cstheme="minorHAnsi"/>
                      <w:b/>
                      <w:sz w:val="24"/>
                      <w:szCs w:val="24"/>
                    </w:rPr>
                    <w:t>ESPONSIBILITIES</w:t>
                  </w:r>
                </w:p>
                <w:p w14:paraId="60374914" w14:textId="32AA2A70" w:rsidR="0098775D" w:rsidRPr="001B2097" w:rsidRDefault="0098775D" w:rsidP="00C52894">
                  <w:pPr>
                    <w:spacing w:line="276" w:lineRule="auto"/>
                    <w:jc w:val="both"/>
                    <w:rPr>
                      <w:rFonts w:asciiTheme="minorHAnsi" w:hAnsiTheme="minorHAnsi" w:cstheme="minorHAnsi"/>
                      <w:b/>
                      <w:sz w:val="24"/>
                      <w:szCs w:val="24"/>
                    </w:rPr>
                  </w:pPr>
                </w:p>
              </w:tc>
            </w:tr>
            <w:tr w:rsidR="00C52894" w:rsidRPr="001B2097" w14:paraId="6D6E5D0F" w14:textId="77777777" w:rsidTr="009309AC">
              <w:tc>
                <w:tcPr>
                  <w:tcW w:w="9694" w:type="dxa"/>
                </w:tcPr>
                <w:p w14:paraId="758FCECE" w14:textId="1172C4EE" w:rsidR="00312CB0" w:rsidRP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 xml:space="preserve">To strategically lead </w:t>
                  </w:r>
                  <w:r>
                    <w:rPr>
                      <w:rFonts w:asciiTheme="minorHAnsi" w:hAnsiTheme="minorHAnsi" w:cstheme="minorHAnsi"/>
                      <w:sz w:val="23"/>
                      <w:szCs w:val="23"/>
                    </w:rPr>
                    <w:t>D</w:t>
                  </w:r>
                  <w:r w:rsidRPr="00312CB0">
                    <w:rPr>
                      <w:rFonts w:asciiTheme="minorHAnsi" w:hAnsiTheme="minorHAnsi" w:cstheme="minorHAnsi"/>
                      <w:sz w:val="23"/>
                      <w:szCs w:val="23"/>
                    </w:rPr>
                    <w:t xml:space="preserve">isability football provision across </w:t>
                  </w:r>
                  <w:r>
                    <w:rPr>
                      <w:rFonts w:asciiTheme="minorHAnsi" w:hAnsiTheme="minorHAnsi" w:cstheme="minorHAnsi"/>
                      <w:sz w:val="23"/>
                      <w:szCs w:val="23"/>
                    </w:rPr>
                    <w:t>Birmingham County FA</w:t>
                  </w:r>
                  <w:r w:rsidRPr="00312CB0">
                    <w:rPr>
                      <w:rFonts w:asciiTheme="minorHAnsi" w:hAnsiTheme="minorHAnsi" w:cstheme="minorHAnsi"/>
                      <w:sz w:val="23"/>
                      <w:szCs w:val="23"/>
                    </w:rPr>
                    <w:t xml:space="preserve"> ensuring an integrated approach with</w:t>
                  </w:r>
                  <w:r>
                    <w:rPr>
                      <w:rFonts w:asciiTheme="minorHAnsi" w:hAnsiTheme="minorHAnsi" w:cstheme="minorHAnsi"/>
                      <w:sz w:val="23"/>
                      <w:szCs w:val="23"/>
                    </w:rPr>
                    <w:t xml:space="preserve"> </w:t>
                  </w:r>
                  <w:r w:rsidRPr="00312CB0">
                    <w:rPr>
                      <w:rFonts w:asciiTheme="minorHAnsi" w:hAnsiTheme="minorHAnsi" w:cstheme="minorHAnsi"/>
                      <w:sz w:val="23"/>
                      <w:szCs w:val="23"/>
                    </w:rPr>
                    <w:t xml:space="preserve">the local grassroots and professional club networks and key partners from across the </w:t>
                  </w:r>
                  <w:r>
                    <w:rPr>
                      <w:rFonts w:asciiTheme="minorHAnsi" w:hAnsiTheme="minorHAnsi" w:cstheme="minorHAnsi"/>
                      <w:sz w:val="23"/>
                      <w:szCs w:val="23"/>
                    </w:rPr>
                    <w:t>D</w:t>
                  </w:r>
                  <w:r w:rsidRPr="00312CB0">
                    <w:rPr>
                      <w:rFonts w:asciiTheme="minorHAnsi" w:hAnsiTheme="minorHAnsi" w:cstheme="minorHAnsi"/>
                      <w:sz w:val="23"/>
                      <w:szCs w:val="23"/>
                    </w:rPr>
                    <w:t>isability and</w:t>
                  </w:r>
                  <w:r>
                    <w:rPr>
                      <w:rFonts w:asciiTheme="minorHAnsi" w:hAnsiTheme="minorHAnsi" w:cstheme="minorHAnsi"/>
                      <w:sz w:val="23"/>
                      <w:szCs w:val="23"/>
                    </w:rPr>
                    <w:t xml:space="preserve"> </w:t>
                  </w:r>
                  <w:r w:rsidRPr="00312CB0">
                    <w:rPr>
                      <w:rFonts w:asciiTheme="minorHAnsi" w:hAnsiTheme="minorHAnsi" w:cstheme="minorHAnsi"/>
                      <w:sz w:val="23"/>
                      <w:szCs w:val="23"/>
                    </w:rPr>
                    <w:t>community sectors.</w:t>
                  </w:r>
                </w:p>
                <w:p w14:paraId="25C6ED06" w14:textId="45E923BA" w:rsid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 xml:space="preserve">Grow and retain the number of affiliated </w:t>
                  </w:r>
                  <w:r>
                    <w:rPr>
                      <w:rFonts w:asciiTheme="minorHAnsi" w:hAnsiTheme="minorHAnsi" w:cstheme="minorHAnsi"/>
                      <w:sz w:val="23"/>
                      <w:szCs w:val="23"/>
                    </w:rPr>
                    <w:t>D</w:t>
                  </w:r>
                  <w:r w:rsidRPr="00312CB0">
                    <w:rPr>
                      <w:rFonts w:asciiTheme="minorHAnsi" w:hAnsiTheme="minorHAnsi" w:cstheme="minorHAnsi"/>
                      <w:sz w:val="23"/>
                      <w:szCs w:val="23"/>
                    </w:rPr>
                    <w:t>isability football teams with an emphasis on creating player</w:t>
                  </w:r>
                  <w:r>
                    <w:rPr>
                      <w:rFonts w:asciiTheme="minorHAnsi" w:hAnsiTheme="minorHAnsi" w:cstheme="minorHAnsi"/>
                      <w:sz w:val="23"/>
                      <w:szCs w:val="23"/>
                    </w:rPr>
                    <w:t xml:space="preserve"> </w:t>
                  </w:r>
                  <w:r w:rsidRPr="00312CB0">
                    <w:rPr>
                      <w:rFonts w:asciiTheme="minorHAnsi" w:hAnsiTheme="minorHAnsi" w:cstheme="minorHAnsi"/>
                      <w:sz w:val="23"/>
                      <w:szCs w:val="23"/>
                    </w:rPr>
                    <w:t xml:space="preserve">pathway opportunities within FA England </w:t>
                  </w:r>
                  <w:r>
                    <w:rPr>
                      <w:rFonts w:asciiTheme="minorHAnsi" w:hAnsiTheme="minorHAnsi" w:cstheme="minorHAnsi"/>
                      <w:sz w:val="23"/>
                      <w:szCs w:val="23"/>
                    </w:rPr>
                    <w:t>A</w:t>
                  </w:r>
                  <w:r w:rsidRPr="00312CB0">
                    <w:rPr>
                      <w:rFonts w:asciiTheme="minorHAnsi" w:hAnsiTheme="minorHAnsi" w:cstheme="minorHAnsi"/>
                      <w:sz w:val="23"/>
                      <w:szCs w:val="23"/>
                    </w:rPr>
                    <w:t xml:space="preserve">ccredited </w:t>
                  </w:r>
                  <w:r>
                    <w:rPr>
                      <w:rFonts w:asciiTheme="minorHAnsi" w:hAnsiTheme="minorHAnsi" w:cstheme="minorHAnsi"/>
                      <w:sz w:val="23"/>
                      <w:szCs w:val="23"/>
                    </w:rPr>
                    <w:t>Cl</w:t>
                  </w:r>
                  <w:r w:rsidRPr="00312CB0">
                    <w:rPr>
                      <w:rFonts w:asciiTheme="minorHAnsi" w:hAnsiTheme="minorHAnsi" w:cstheme="minorHAnsi"/>
                      <w:sz w:val="23"/>
                      <w:szCs w:val="23"/>
                    </w:rPr>
                    <w:t>ub structures.</w:t>
                  </w:r>
                </w:p>
                <w:p w14:paraId="11EF1EFF" w14:textId="616512CF" w:rsidR="00312CB0" w:rsidRPr="00312CB0" w:rsidRDefault="00312CB0" w:rsidP="00312CB0">
                  <w:pPr>
                    <w:pStyle w:val="ListParagraph"/>
                    <w:numPr>
                      <w:ilvl w:val="0"/>
                      <w:numId w:val="44"/>
                    </w:numPr>
                    <w:spacing w:line="276" w:lineRule="auto"/>
                    <w:jc w:val="both"/>
                    <w:rPr>
                      <w:rFonts w:asciiTheme="minorHAnsi" w:hAnsiTheme="minorHAnsi" w:cstheme="minorHAnsi"/>
                      <w:sz w:val="23"/>
                      <w:szCs w:val="23"/>
                    </w:rPr>
                  </w:pPr>
                  <w:r>
                    <w:rPr>
                      <w:rFonts w:asciiTheme="minorHAnsi" w:hAnsiTheme="minorHAnsi" w:cstheme="minorHAnsi"/>
                      <w:sz w:val="23"/>
                      <w:szCs w:val="23"/>
                    </w:rPr>
                    <w:t>Retain the number of affiliated Adult Male football teams with an emphasis on increasing the number of Adult Teams playing within FA England Accredited Club structures.</w:t>
                  </w:r>
                </w:p>
                <w:p w14:paraId="4EAD74EA" w14:textId="52164632" w:rsidR="00312CB0" w:rsidRP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lastRenderedPageBreak/>
                    <w:t>Support and build links between educational establishments and FA accredited clubs to support the</w:t>
                  </w:r>
                  <w:r>
                    <w:rPr>
                      <w:rFonts w:asciiTheme="minorHAnsi" w:hAnsiTheme="minorHAnsi" w:cstheme="minorHAnsi"/>
                      <w:sz w:val="23"/>
                      <w:szCs w:val="23"/>
                    </w:rPr>
                    <w:t xml:space="preserve"> </w:t>
                  </w:r>
                  <w:r w:rsidRPr="00312CB0">
                    <w:rPr>
                      <w:rFonts w:asciiTheme="minorHAnsi" w:hAnsiTheme="minorHAnsi" w:cstheme="minorHAnsi"/>
                      <w:sz w:val="23"/>
                      <w:szCs w:val="23"/>
                    </w:rPr>
                    <w:t>growth in</w:t>
                  </w:r>
                  <w:r>
                    <w:rPr>
                      <w:rFonts w:asciiTheme="minorHAnsi" w:hAnsiTheme="minorHAnsi" w:cstheme="minorHAnsi"/>
                      <w:sz w:val="23"/>
                      <w:szCs w:val="23"/>
                    </w:rPr>
                    <w:t xml:space="preserve"> Adult Male &amp;</w:t>
                  </w:r>
                  <w:r w:rsidRPr="00312CB0">
                    <w:rPr>
                      <w:rFonts w:asciiTheme="minorHAnsi" w:hAnsiTheme="minorHAnsi" w:cstheme="minorHAnsi"/>
                      <w:sz w:val="23"/>
                      <w:szCs w:val="23"/>
                    </w:rPr>
                    <w:t xml:space="preserve"> </w:t>
                  </w:r>
                  <w:r>
                    <w:rPr>
                      <w:rFonts w:asciiTheme="minorHAnsi" w:hAnsiTheme="minorHAnsi" w:cstheme="minorHAnsi"/>
                      <w:sz w:val="23"/>
                      <w:szCs w:val="23"/>
                    </w:rPr>
                    <w:t>D</w:t>
                  </w:r>
                  <w:r w:rsidRPr="00312CB0">
                    <w:rPr>
                      <w:rFonts w:asciiTheme="minorHAnsi" w:hAnsiTheme="minorHAnsi" w:cstheme="minorHAnsi"/>
                      <w:sz w:val="23"/>
                      <w:szCs w:val="23"/>
                    </w:rPr>
                    <w:t>isability football.</w:t>
                  </w:r>
                </w:p>
                <w:p w14:paraId="7C52E7E7" w14:textId="729E765C" w:rsidR="00312CB0" w:rsidRP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 xml:space="preserve">Coordinate the delivery of recreational </w:t>
                  </w:r>
                  <w:r>
                    <w:rPr>
                      <w:rFonts w:asciiTheme="minorHAnsi" w:hAnsiTheme="minorHAnsi" w:cstheme="minorHAnsi"/>
                      <w:sz w:val="23"/>
                      <w:szCs w:val="23"/>
                    </w:rPr>
                    <w:t>D</w:t>
                  </w:r>
                  <w:r w:rsidRPr="00312CB0">
                    <w:rPr>
                      <w:rFonts w:asciiTheme="minorHAnsi" w:hAnsiTheme="minorHAnsi" w:cstheme="minorHAnsi"/>
                      <w:sz w:val="23"/>
                      <w:szCs w:val="23"/>
                    </w:rPr>
                    <w:t>isability football sessions for disabled players across key age</w:t>
                  </w:r>
                  <w:r>
                    <w:rPr>
                      <w:rFonts w:asciiTheme="minorHAnsi" w:hAnsiTheme="minorHAnsi" w:cstheme="minorHAnsi"/>
                      <w:sz w:val="23"/>
                      <w:szCs w:val="23"/>
                    </w:rPr>
                    <w:t xml:space="preserve"> </w:t>
                  </w:r>
                  <w:r w:rsidRPr="00312CB0">
                    <w:rPr>
                      <w:rFonts w:asciiTheme="minorHAnsi" w:hAnsiTheme="minorHAnsi" w:cstheme="minorHAnsi"/>
                      <w:sz w:val="23"/>
                      <w:szCs w:val="23"/>
                    </w:rPr>
                    <w:t>groups</w:t>
                  </w:r>
                  <w:r w:rsidR="00EF6EBE">
                    <w:rPr>
                      <w:rFonts w:asciiTheme="minorHAnsi" w:hAnsiTheme="minorHAnsi" w:cstheme="minorHAnsi"/>
                      <w:sz w:val="23"/>
                      <w:szCs w:val="23"/>
                    </w:rPr>
                    <w:t xml:space="preserve"> as well as recreational football sessions for Adult Male players.</w:t>
                  </w:r>
                </w:p>
                <w:p w14:paraId="13977963" w14:textId="4392B219" w:rsid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Develop and service a modern and sustainable competition structure across pan disability football</w:t>
                  </w:r>
                  <w:r>
                    <w:rPr>
                      <w:rFonts w:asciiTheme="minorHAnsi" w:hAnsiTheme="minorHAnsi" w:cstheme="minorHAnsi"/>
                      <w:sz w:val="23"/>
                      <w:szCs w:val="23"/>
                    </w:rPr>
                    <w:t>.</w:t>
                  </w:r>
                </w:p>
                <w:p w14:paraId="78CCB76C" w14:textId="5B34853E" w:rsidR="00F54A48" w:rsidRPr="00312CB0" w:rsidRDefault="00F54A48" w:rsidP="00312CB0">
                  <w:pPr>
                    <w:pStyle w:val="ListParagraph"/>
                    <w:numPr>
                      <w:ilvl w:val="0"/>
                      <w:numId w:val="44"/>
                    </w:numPr>
                    <w:spacing w:line="276" w:lineRule="auto"/>
                    <w:jc w:val="both"/>
                    <w:rPr>
                      <w:rFonts w:asciiTheme="minorHAnsi" w:hAnsiTheme="minorHAnsi" w:cstheme="minorHAnsi"/>
                      <w:sz w:val="23"/>
                      <w:szCs w:val="23"/>
                    </w:rPr>
                  </w:pPr>
                  <w:r>
                    <w:rPr>
                      <w:rFonts w:asciiTheme="minorHAnsi" w:hAnsiTheme="minorHAnsi" w:cstheme="minorHAnsi"/>
                      <w:sz w:val="23"/>
                      <w:szCs w:val="23"/>
                    </w:rPr>
                    <w:t xml:space="preserve">Co-ordinate the </w:t>
                  </w:r>
                  <w:r w:rsidR="00CC3463">
                    <w:rPr>
                      <w:rFonts w:asciiTheme="minorHAnsi" w:hAnsiTheme="minorHAnsi" w:cstheme="minorHAnsi"/>
                      <w:sz w:val="23"/>
                      <w:szCs w:val="23"/>
                    </w:rPr>
                    <w:t xml:space="preserve">County based </w:t>
                  </w:r>
                  <w:r>
                    <w:rPr>
                      <w:rFonts w:asciiTheme="minorHAnsi" w:hAnsiTheme="minorHAnsi" w:cstheme="minorHAnsi"/>
                      <w:sz w:val="23"/>
                      <w:szCs w:val="23"/>
                    </w:rPr>
                    <w:t xml:space="preserve">work programme for </w:t>
                  </w:r>
                  <w:r w:rsidR="00CC3463">
                    <w:rPr>
                      <w:rFonts w:asciiTheme="minorHAnsi" w:hAnsiTheme="minorHAnsi" w:cstheme="minorHAnsi"/>
                      <w:sz w:val="23"/>
                      <w:szCs w:val="23"/>
                    </w:rPr>
                    <w:t>the Regional Disability Mentors and Disability Football Ambassadors,</w:t>
                  </w:r>
                </w:p>
                <w:p w14:paraId="4D7CC084" w14:textId="6EBC3AD3" w:rsidR="00312CB0" w:rsidRP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Work with the Football Development team to deliver a comprehensive workforce plan that supports</w:t>
                  </w:r>
                  <w:r>
                    <w:rPr>
                      <w:rFonts w:asciiTheme="minorHAnsi" w:hAnsiTheme="minorHAnsi" w:cstheme="minorHAnsi"/>
                      <w:sz w:val="23"/>
                      <w:szCs w:val="23"/>
                    </w:rPr>
                    <w:t xml:space="preserve"> D</w:t>
                  </w:r>
                  <w:r w:rsidRPr="00312CB0">
                    <w:rPr>
                      <w:rFonts w:asciiTheme="minorHAnsi" w:hAnsiTheme="minorHAnsi" w:cstheme="minorHAnsi"/>
                      <w:sz w:val="23"/>
                      <w:szCs w:val="23"/>
                    </w:rPr>
                    <w:t xml:space="preserve">isability football across </w:t>
                  </w:r>
                  <w:r>
                    <w:rPr>
                      <w:rFonts w:asciiTheme="minorHAnsi" w:hAnsiTheme="minorHAnsi" w:cstheme="minorHAnsi"/>
                      <w:sz w:val="23"/>
                      <w:szCs w:val="23"/>
                    </w:rPr>
                    <w:t>C</w:t>
                  </w:r>
                  <w:r w:rsidRPr="00312CB0">
                    <w:rPr>
                      <w:rFonts w:asciiTheme="minorHAnsi" w:hAnsiTheme="minorHAnsi" w:cstheme="minorHAnsi"/>
                      <w:sz w:val="23"/>
                      <w:szCs w:val="23"/>
                    </w:rPr>
                    <w:t xml:space="preserve">oaches, </w:t>
                  </w:r>
                  <w:r>
                    <w:rPr>
                      <w:rFonts w:asciiTheme="minorHAnsi" w:hAnsiTheme="minorHAnsi" w:cstheme="minorHAnsi"/>
                      <w:sz w:val="23"/>
                      <w:szCs w:val="23"/>
                    </w:rPr>
                    <w:t>R</w:t>
                  </w:r>
                  <w:r w:rsidRPr="00312CB0">
                    <w:rPr>
                      <w:rFonts w:asciiTheme="minorHAnsi" w:hAnsiTheme="minorHAnsi" w:cstheme="minorHAnsi"/>
                      <w:sz w:val="23"/>
                      <w:szCs w:val="23"/>
                    </w:rPr>
                    <w:t xml:space="preserve">eferees, </w:t>
                  </w:r>
                  <w:r>
                    <w:rPr>
                      <w:rFonts w:asciiTheme="minorHAnsi" w:hAnsiTheme="minorHAnsi" w:cstheme="minorHAnsi"/>
                      <w:sz w:val="23"/>
                      <w:szCs w:val="23"/>
                    </w:rPr>
                    <w:t>V</w:t>
                  </w:r>
                  <w:r w:rsidRPr="00312CB0">
                    <w:rPr>
                      <w:rFonts w:asciiTheme="minorHAnsi" w:hAnsiTheme="minorHAnsi" w:cstheme="minorHAnsi"/>
                      <w:sz w:val="23"/>
                      <w:szCs w:val="23"/>
                    </w:rPr>
                    <w:t xml:space="preserve">olunteers and </w:t>
                  </w:r>
                  <w:r>
                    <w:rPr>
                      <w:rFonts w:asciiTheme="minorHAnsi" w:hAnsiTheme="minorHAnsi" w:cstheme="minorHAnsi"/>
                      <w:sz w:val="23"/>
                      <w:szCs w:val="23"/>
                    </w:rPr>
                    <w:t>Y</w:t>
                  </w:r>
                  <w:r w:rsidRPr="00312CB0">
                    <w:rPr>
                      <w:rFonts w:asciiTheme="minorHAnsi" w:hAnsiTheme="minorHAnsi" w:cstheme="minorHAnsi"/>
                      <w:sz w:val="23"/>
                      <w:szCs w:val="23"/>
                    </w:rPr>
                    <w:t xml:space="preserve">oung leaders and is inclusive of </w:t>
                  </w:r>
                  <w:r>
                    <w:rPr>
                      <w:rFonts w:asciiTheme="minorHAnsi" w:hAnsiTheme="minorHAnsi" w:cstheme="minorHAnsi"/>
                      <w:sz w:val="23"/>
                      <w:szCs w:val="23"/>
                    </w:rPr>
                    <w:t>D</w:t>
                  </w:r>
                  <w:r w:rsidRPr="00312CB0">
                    <w:rPr>
                      <w:rFonts w:asciiTheme="minorHAnsi" w:hAnsiTheme="minorHAnsi" w:cstheme="minorHAnsi"/>
                      <w:sz w:val="23"/>
                      <w:szCs w:val="23"/>
                    </w:rPr>
                    <w:t>isabled</w:t>
                  </w:r>
                  <w:r>
                    <w:rPr>
                      <w:rFonts w:asciiTheme="minorHAnsi" w:hAnsiTheme="minorHAnsi" w:cstheme="minorHAnsi"/>
                      <w:sz w:val="23"/>
                      <w:szCs w:val="23"/>
                    </w:rPr>
                    <w:t xml:space="preserve"> </w:t>
                  </w:r>
                  <w:r w:rsidRPr="00312CB0">
                    <w:rPr>
                      <w:rFonts w:asciiTheme="minorHAnsi" w:hAnsiTheme="minorHAnsi" w:cstheme="minorHAnsi"/>
                      <w:sz w:val="23"/>
                      <w:szCs w:val="23"/>
                    </w:rPr>
                    <w:t>people.</w:t>
                  </w:r>
                </w:p>
                <w:p w14:paraId="46C366B4" w14:textId="5147EC18" w:rsidR="00C52894"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 xml:space="preserve">Work with the Football Development team to raise the profile of disability football within </w:t>
                  </w:r>
                  <w:r>
                    <w:rPr>
                      <w:rFonts w:asciiTheme="minorHAnsi" w:hAnsiTheme="minorHAnsi" w:cstheme="minorHAnsi"/>
                      <w:sz w:val="23"/>
                      <w:szCs w:val="23"/>
                    </w:rPr>
                    <w:t>Birmingham County</w:t>
                  </w:r>
                  <w:r w:rsidRPr="00312CB0">
                    <w:rPr>
                      <w:rFonts w:asciiTheme="minorHAnsi" w:hAnsiTheme="minorHAnsi" w:cstheme="minorHAnsi"/>
                      <w:sz w:val="23"/>
                      <w:szCs w:val="23"/>
                    </w:rPr>
                    <w:t xml:space="preserve"> FA</w:t>
                  </w:r>
                  <w:r>
                    <w:rPr>
                      <w:rFonts w:asciiTheme="minorHAnsi" w:hAnsiTheme="minorHAnsi" w:cstheme="minorHAnsi"/>
                      <w:sz w:val="23"/>
                      <w:szCs w:val="23"/>
                    </w:rPr>
                    <w:t xml:space="preserve"> </w:t>
                  </w:r>
                  <w:r w:rsidRPr="00312CB0">
                    <w:rPr>
                      <w:rFonts w:asciiTheme="minorHAnsi" w:hAnsiTheme="minorHAnsi" w:cstheme="minorHAnsi"/>
                      <w:sz w:val="23"/>
                      <w:szCs w:val="23"/>
                    </w:rPr>
                    <w:t>and communicate the range of disability football opportunities across the pathway.</w:t>
                  </w:r>
                </w:p>
                <w:p w14:paraId="092682D2" w14:textId="77777777" w:rsidR="00312CB0" w:rsidRDefault="00312CB0" w:rsidP="00312CB0">
                  <w:pPr>
                    <w:pStyle w:val="ListParagraph"/>
                    <w:numPr>
                      <w:ilvl w:val="0"/>
                      <w:numId w:val="44"/>
                    </w:numPr>
                    <w:spacing w:line="276" w:lineRule="auto"/>
                    <w:jc w:val="both"/>
                    <w:rPr>
                      <w:rFonts w:asciiTheme="minorHAnsi" w:hAnsiTheme="minorHAnsi" w:cstheme="minorHAnsi"/>
                      <w:sz w:val="23"/>
                      <w:szCs w:val="23"/>
                    </w:rPr>
                  </w:pPr>
                  <w:r>
                    <w:rPr>
                      <w:rFonts w:asciiTheme="minorHAnsi" w:hAnsiTheme="minorHAnsi" w:cstheme="minorHAnsi"/>
                      <w:sz w:val="23"/>
                      <w:szCs w:val="23"/>
                    </w:rPr>
                    <w:t>Work with FE &amp; HE establishments to ensure the growth and retention of both intra and inter-mural competitions.</w:t>
                  </w:r>
                </w:p>
                <w:p w14:paraId="2BA22AB5" w14:textId="77777777" w:rsidR="00312CB0" w:rsidRDefault="00312CB0" w:rsidP="00312CB0">
                  <w:pPr>
                    <w:pStyle w:val="ListParagraph"/>
                    <w:numPr>
                      <w:ilvl w:val="0"/>
                      <w:numId w:val="44"/>
                    </w:numPr>
                    <w:spacing w:line="276" w:lineRule="auto"/>
                    <w:jc w:val="both"/>
                    <w:rPr>
                      <w:rFonts w:asciiTheme="minorHAnsi" w:hAnsiTheme="minorHAnsi" w:cstheme="minorHAnsi"/>
                      <w:sz w:val="23"/>
                      <w:szCs w:val="23"/>
                    </w:rPr>
                  </w:pPr>
                  <w:r>
                    <w:rPr>
                      <w:rFonts w:asciiTheme="minorHAnsi" w:hAnsiTheme="minorHAnsi" w:cstheme="minorHAnsi"/>
                      <w:sz w:val="23"/>
                      <w:szCs w:val="23"/>
                    </w:rPr>
                    <w:t>Support the delivery of the County FA’s Aspiring Club Co-ordinators Programme alongside the CFA’s Volunteer Co-ordinator.</w:t>
                  </w:r>
                </w:p>
                <w:p w14:paraId="4DE9A826" w14:textId="5B52D9B6" w:rsidR="00312CB0" w:rsidRP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Establish constructive working relationships with the key with internal and external stakeholders,</w:t>
                  </w:r>
                  <w:r>
                    <w:rPr>
                      <w:rFonts w:asciiTheme="minorHAnsi" w:hAnsiTheme="minorHAnsi" w:cstheme="minorHAnsi"/>
                      <w:sz w:val="23"/>
                      <w:szCs w:val="23"/>
                    </w:rPr>
                    <w:t xml:space="preserve"> </w:t>
                  </w:r>
                  <w:r w:rsidRPr="00312CB0">
                    <w:rPr>
                      <w:rFonts w:asciiTheme="minorHAnsi" w:hAnsiTheme="minorHAnsi" w:cstheme="minorHAnsi"/>
                      <w:sz w:val="23"/>
                      <w:szCs w:val="23"/>
                    </w:rPr>
                    <w:t>campaigners and networking groups to promote collaboration and sharing of good practice.</w:t>
                  </w:r>
                </w:p>
                <w:p w14:paraId="35D60010" w14:textId="571BA00B" w:rsidR="00312CB0" w:rsidRP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Work with staff across departments to support in the delivery of inclusion targets and ensure that an</w:t>
                  </w:r>
                  <w:r>
                    <w:rPr>
                      <w:rFonts w:asciiTheme="minorHAnsi" w:hAnsiTheme="minorHAnsi" w:cstheme="minorHAnsi"/>
                      <w:sz w:val="23"/>
                      <w:szCs w:val="23"/>
                    </w:rPr>
                    <w:t xml:space="preserve"> </w:t>
                  </w:r>
                  <w:r w:rsidRPr="00312CB0">
                    <w:rPr>
                      <w:rFonts w:asciiTheme="minorHAnsi" w:hAnsiTheme="minorHAnsi" w:cstheme="minorHAnsi"/>
                      <w:sz w:val="23"/>
                      <w:szCs w:val="23"/>
                    </w:rPr>
                    <w:t xml:space="preserve">Inclusive culture is embedded throughout the </w:t>
                  </w:r>
                  <w:r>
                    <w:rPr>
                      <w:rFonts w:asciiTheme="minorHAnsi" w:hAnsiTheme="minorHAnsi" w:cstheme="minorHAnsi"/>
                      <w:sz w:val="23"/>
                      <w:szCs w:val="23"/>
                    </w:rPr>
                    <w:t>Birmingham County</w:t>
                  </w:r>
                  <w:r w:rsidRPr="00312CB0">
                    <w:rPr>
                      <w:rFonts w:asciiTheme="minorHAnsi" w:hAnsiTheme="minorHAnsi" w:cstheme="minorHAnsi"/>
                      <w:sz w:val="23"/>
                      <w:szCs w:val="23"/>
                    </w:rPr>
                    <w:t xml:space="preserve"> FA and grassroots football.</w:t>
                  </w:r>
                </w:p>
                <w:p w14:paraId="76FB70BB" w14:textId="0BDD5EBA" w:rsid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 xml:space="preserve">Work with the </w:t>
                  </w:r>
                  <w:r>
                    <w:rPr>
                      <w:rFonts w:asciiTheme="minorHAnsi" w:hAnsiTheme="minorHAnsi" w:cstheme="minorHAnsi"/>
                      <w:sz w:val="23"/>
                      <w:szCs w:val="23"/>
                    </w:rPr>
                    <w:t>Birmingham County</w:t>
                  </w:r>
                  <w:r w:rsidRPr="00312CB0">
                    <w:rPr>
                      <w:rFonts w:asciiTheme="minorHAnsi" w:hAnsiTheme="minorHAnsi" w:cstheme="minorHAnsi"/>
                      <w:sz w:val="23"/>
                      <w:szCs w:val="23"/>
                    </w:rPr>
                    <w:t xml:space="preserve"> FA Inclusion Advisory Board to consult on plans and engage to provide</w:t>
                  </w:r>
                  <w:r>
                    <w:rPr>
                      <w:rFonts w:asciiTheme="minorHAnsi" w:hAnsiTheme="minorHAnsi" w:cstheme="minorHAnsi"/>
                      <w:sz w:val="23"/>
                      <w:szCs w:val="23"/>
                    </w:rPr>
                    <w:t xml:space="preserve"> </w:t>
                  </w:r>
                  <w:r w:rsidRPr="00312CB0">
                    <w:rPr>
                      <w:rFonts w:asciiTheme="minorHAnsi" w:hAnsiTheme="minorHAnsi" w:cstheme="minorHAnsi"/>
                      <w:sz w:val="23"/>
                      <w:szCs w:val="23"/>
                    </w:rPr>
                    <w:t>advocates for diversity and inclusion activities.</w:t>
                  </w:r>
                </w:p>
                <w:p w14:paraId="1BABFCD7" w14:textId="3EE9AA42" w:rsidR="00312CB0" w:rsidRP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Collaborate with the Designated Safeguarding Officer in all matters involving under 18s and adults at</w:t>
                  </w:r>
                  <w:r>
                    <w:rPr>
                      <w:rFonts w:asciiTheme="minorHAnsi" w:hAnsiTheme="minorHAnsi" w:cstheme="minorHAnsi"/>
                      <w:sz w:val="23"/>
                      <w:szCs w:val="23"/>
                    </w:rPr>
                    <w:t xml:space="preserve"> </w:t>
                  </w:r>
                  <w:r w:rsidRPr="00312CB0">
                    <w:rPr>
                      <w:rFonts w:asciiTheme="minorHAnsi" w:hAnsiTheme="minorHAnsi" w:cstheme="minorHAnsi"/>
                      <w:sz w:val="23"/>
                      <w:szCs w:val="23"/>
                    </w:rPr>
                    <w:t>risk within disability Football Development programmes.</w:t>
                  </w:r>
                </w:p>
                <w:p w14:paraId="5D6125BE" w14:textId="683D0524" w:rsidR="00312CB0" w:rsidRP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Provide the highest level of customer excellence to support volunteers access across FA Technology</w:t>
                  </w:r>
                  <w:r>
                    <w:rPr>
                      <w:rFonts w:asciiTheme="minorHAnsi" w:hAnsiTheme="minorHAnsi" w:cstheme="minorHAnsi"/>
                      <w:sz w:val="23"/>
                      <w:szCs w:val="23"/>
                    </w:rPr>
                    <w:t xml:space="preserve"> </w:t>
                  </w:r>
                  <w:r w:rsidRPr="00312CB0">
                    <w:rPr>
                      <w:rFonts w:asciiTheme="minorHAnsi" w:hAnsiTheme="minorHAnsi" w:cstheme="minorHAnsi"/>
                      <w:sz w:val="23"/>
                      <w:szCs w:val="23"/>
                    </w:rPr>
                    <w:t>systems (FA Learning, FA Events, Whole Game System, Matchday App and Full-Time).</w:t>
                  </w:r>
                </w:p>
                <w:p w14:paraId="4687BA8B" w14:textId="493164C2" w:rsidR="00312CB0" w:rsidRDefault="00312CB0" w:rsidP="00312CB0">
                  <w:pPr>
                    <w:pStyle w:val="ListParagraph"/>
                    <w:numPr>
                      <w:ilvl w:val="0"/>
                      <w:numId w:val="44"/>
                    </w:numPr>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 xml:space="preserve">Execute tasks as required in order to meet the </w:t>
                  </w:r>
                  <w:r>
                    <w:rPr>
                      <w:rFonts w:asciiTheme="minorHAnsi" w:hAnsiTheme="minorHAnsi" w:cstheme="minorHAnsi"/>
                      <w:sz w:val="23"/>
                      <w:szCs w:val="23"/>
                    </w:rPr>
                    <w:t>Birmingham County</w:t>
                  </w:r>
                  <w:r w:rsidRPr="00312CB0">
                    <w:rPr>
                      <w:rFonts w:asciiTheme="minorHAnsi" w:hAnsiTheme="minorHAnsi" w:cstheme="minorHAnsi"/>
                      <w:sz w:val="23"/>
                      <w:szCs w:val="23"/>
                    </w:rPr>
                    <w:t xml:space="preserve"> FA changing priorities.</w:t>
                  </w:r>
                </w:p>
                <w:p w14:paraId="52F2E585" w14:textId="3FD35775" w:rsidR="00310167" w:rsidRPr="00310167" w:rsidRDefault="00310167" w:rsidP="00310167">
                  <w:pPr>
                    <w:pStyle w:val="ListParagraph"/>
                    <w:numPr>
                      <w:ilvl w:val="0"/>
                      <w:numId w:val="44"/>
                    </w:numPr>
                    <w:spacing w:line="276" w:lineRule="auto"/>
                    <w:jc w:val="both"/>
                    <w:rPr>
                      <w:rFonts w:asciiTheme="minorHAnsi" w:hAnsiTheme="minorHAnsi" w:cstheme="minorHAnsi"/>
                      <w:sz w:val="23"/>
                      <w:szCs w:val="23"/>
                    </w:rPr>
                  </w:pPr>
                  <w:r w:rsidRPr="00310167">
                    <w:rPr>
                      <w:rFonts w:asciiTheme="minorHAnsi" w:hAnsiTheme="minorHAnsi" w:cstheme="minorHAnsi"/>
                      <w:sz w:val="23"/>
                      <w:szCs w:val="23"/>
                    </w:rPr>
                    <w:t>Risk assess all events and activities where the County FA directly employ or deploy under-18 referees, coaches and volunteers</w:t>
                  </w:r>
                  <w:r>
                    <w:rPr>
                      <w:rFonts w:asciiTheme="minorHAnsi" w:hAnsiTheme="minorHAnsi" w:cstheme="minorHAnsi"/>
                      <w:sz w:val="23"/>
                      <w:szCs w:val="23"/>
                    </w:rPr>
                    <w:t>.</w:t>
                  </w:r>
                </w:p>
                <w:p w14:paraId="4B5C04EB" w14:textId="19A64424" w:rsidR="00310167" w:rsidRPr="00310167" w:rsidRDefault="00310167" w:rsidP="00310167">
                  <w:pPr>
                    <w:pStyle w:val="ListParagraph"/>
                    <w:numPr>
                      <w:ilvl w:val="0"/>
                      <w:numId w:val="44"/>
                    </w:numPr>
                    <w:spacing w:line="276" w:lineRule="auto"/>
                    <w:jc w:val="both"/>
                    <w:rPr>
                      <w:rFonts w:asciiTheme="minorHAnsi" w:hAnsiTheme="minorHAnsi" w:cstheme="minorHAnsi"/>
                      <w:sz w:val="23"/>
                      <w:szCs w:val="23"/>
                    </w:rPr>
                  </w:pPr>
                  <w:r w:rsidRPr="00310167">
                    <w:rPr>
                      <w:rFonts w:asciiTheme="minorHAnsi" w:hAnsiTheme="minorHAnsi" w:cstheme="minorHAnsi"/>
                      <w:sz w:val="23"/>
                      <w:szCs w:val="23"/>
                    </w:rPr>
                    <w:t>Support messaging so that under-18s in youth and open-age adult County FA-led football know how to report any concerns about their wellbeing</w:t>
                  </w:r>
                  <w:r>
                    <w:rPr>
                      <w:rFonts w:asciiTheme="minorHAnsi" w:hAnsiTheme="minorHAnsi" w:cstheme="minorHAnsi"/>
                      <w:sz w:val="23"/>
                      <w:szCs w:val="23"/>
                    </w:rPr>
                    <w:t>.</w:t>
                  </w:r>
                </w:p>
                <w:p w14:paraId="243590E7" w14:textId="7435C289" w:rsidR="00310167" w:rsidRPr="00310167" w:rsidRDefault="00310167" w:rsidP="00310167">
                  <w:pPr>
                    <w:pStyle w:val="ListParagraph"/>
                    <w:numPr>
                      <w:ilvl w:val="0"/>
                      <w:numId w:val="44"/>
                    </w:numPr>
                    <w:spacing w:line="276" w:lineRule="auto"/>
                    <w:jc w:val="both"/>
                    <w:rPr>
                      <w:rFonts w:asciiTheme="minorHAnsi" w:hAnsiTheme="minorHAnsi" w:cstheme="minorHAnsi"/>
                      <w:sz w:val="23"/>
                      <w:szCs w:val="23"/>
                    </w:rPr>
                  </w:pPr>
                  <w:r w:rsidRPr="00310167">
                    <w:rPr>
                      <w:rFonts w:asciiTheme="minorHAnsi" w:hAnsiTheme="minorHAnsi" w:cstheme="minorHAnsi"/>
                      <w:sz w:val="23"/>
                      <w:szCs w:val="23"/>
                    </w:rPr>
                    <w:t>Liaise with Safeguarding Team and follow through on opportunities to listen to and consult with under-18s on their experience of playing, learning and volunteering</w:t>
                  </w:r>
                  <w:r>
                    <w:rPr>
                      <w:rFonts w:asciiTheme="minorHAnsi" w:hAnsiTheme="minorHAnsi" w:cstheme="minorHAnsi"/>
                      <w:sz w:val="23"/>
                      <w:szCs w:val="23"/>
                    </w:rPr>
                    <w:t>.</w:t>
                  </w:r>
                </w:p>
                <w:p w14:paraId="338BE668" w14:textId="77777777" w:rsidR="00310167" w:rsidRPr="00312CB0" w:rsidRDefault="00310167" w:rsidP="00310167">
                  <w:pPr>
                    <w:pStyle w:val="ListParagraph"/>
                    <w:spacing w:line="276" w:lineRule="auto"/>
                    <w:ind w:left="626" w:firstLine="0"/>
                    <w:jc w:val="both"/>
                    <w:rPr>
                      <w:rFonts w:asciiTheme="minorHAnsi" w:hAnsiTheme="minorHAnsi" w:cstheme="minorHAnsi"/>
                      <w:sz w:val="23"/>
                      <w:szCs w:val="23"/>
                    </w:rPr>
                  </w:pPr>
                </w:p>
                <w:p w14:paraId="39AE43DE" w14:textId="6056E21A" w:rsidR="00312CB0" w:rsidRPr="00312CB0" w:rsidRDefault="00312CB0" w:rsidP="00312CB0">
                  <w:pPr>
                    <w:spacing w:line="276" w:lineRule="auto"/>
                    <w:jc w:val="both"/>
                    <w:rPr>
                      <w:rFonts w:asciiTheme="minorHAnsi" w:hAnsiTheme="minorHAnsi" w:cstheme="minorHAnsi"/>
                      <w:sz w:val="23"/>
                      <w:szCs w:val="23"/>
                    </w:rPr>
                  </w:pPr>
                </w:p>
              </w:tc>
            </w:tr>
            <w:bookmarkEnd w:id="4"/>
          </w:tbl>
          <w:p w14:paraId="3DF4F83E" w14:textId="77777777" w:rsidR="00C52894" w:rsidRDefault="00C52894" w:rsidP="00C52894">
            <w:pPr>
              <w:spacing w:line="276" w:lineRule="auto"/>
              <w:jc w:val="both"/>
              <w:rPr>
                <w:rFonts w:asciiTheme="minorHAnsi" w:hAnsiTheme="minorHAnsi" w:cstheme="minorHAnsi"/>
                <w:sz w:val="24"/>
                <w:szCs w:val="24"/>
              </w:rPr>
            </w:pPr>
          </w:p>
          <w:p w14:paraId="41BA344A" w14:textId="1AA144FE" w:rsidR="00C52894" w:rsidRDefault="00C52894" w:rsidP="00C52894">
            <w:pPr>
              <w:spacing w:line="276" w:lineRule="auto"/>
              <w:jc w:val="both"/>
              <w:rPr>
                <w:rFonts w:asciiTheme="minorHAnsi" w:hAnsiTheme="minorHAnsi" w:cstheme="minorHAnsi"/>
                <w:sz w:val="24"/>
                <w:szCs w:val="24"/>
              </w:rPr>
            </w:pPr>
          </w:p>
          <w:p w14:paraId="37E0920D" w14:textId="3D4FC507" w:rsidR="00312CB0" w:rsidRDefault="00312CB0" w:rsidP="00C52894">
            <w:pPr>
              <w:spacing w:line="276" w:lineRule="auto"/>
              <w:jc w:val="both"/>
              <w:rPr>
                <w:rFonts w:asciiTheme="minorHAnsi" w:hAnsiTheme="minorHAnsi" w:cstheme="minorHAnsi"/>
                <w:sz w:val="24"/>
                <w:szCs w:val="24"/>
              </w:rPr>
            </w:pPr>
          </w:p>
          <w:p w14:paraId="3846823F" w14:textId="03FF8986" w:rsidR="00312CB0" w:rsidRDefault="00312CB0" w:rsidP="00C52894">
            <w:pPr>
              <w:spacing w:line="276" w:lineRule="auto"/>
              <w:jc w:val="both"/>
              <w:rPr>
                <w:rFonts w:asciiTheme="minorHAnsi" w:hAnsiTheme="minorHAnsi" w:cstheme="minorHAnsi"/>
                <w:sz w:val="24"/>
                <w:szCs w:val="24"/>
              </w:rPr>
            </w:pPr>
          </w:p>
          <w:p w14:paraId="7D4B9CF6" w14:textId="58D18DEA" w:rsidR="00312CB0" w:rsidRDefault="00312CB0" w:rsidP="00C52894">
            <w:pPr>
              <w:spacing w:line="276" w:lineRule="auto"/>
              <w:jc w:val="both"/>
              <w:rPr>
                <w:rFonts w:asciiTheme="minorHAnsi" w:hAnsiTheme="minorHAnsi" w:cstheme="minorHAnsi"/>
                <w:sz w:val="24"/>
                <w:szCs w:val="24"/>
              </w:rPr>
            </w:pPr>
          </w:p>
          <w:p w14:paraId="7A3E3048" w14:textId="3ECF3809" w:rsidR="00312CB0" w:rsidRDefault="00312CB0" w:rsidP="00C52894">
            <w:pPr>
              <w:spacing w:line="276" w:lineRule="auto"/>
              <w:jc w:val="both"/>
              <w:rPr>
                <w:rFonts w:asciiTheme="minorHAnsi" w:hAnsiTheme="minorHAnsi" w:cstheme="minorHAnsi"/>
                <w:sz w:val="24"/>
                <w:szCs w:val="24"/>
              </w:rPr>
            </w:pPr>
          </w:p>
          <w:p w14:paraId="2EA5911B" w14:textId="77777777" w:rsidR="00312CB0" w:rsidRDefault="00312CB0" w:rsidP="00C52894">
            <w:pPr>
              <w:spacing w:line="276" w:lineRule="auto"/>
              <w:jc w:val="both"/>
              <w:rPr>
                <w:rFonts w:asciiTheme="minorHAnsi" w:hAnsiTheme="minorHAnsi" w:cstheme="minorHAnsi"/>
                <w:sz w:val="24"/>
                <w:szCs w:val="24"/>
              </w:rPr>
            </w:pPr>
          </w:p>
          <w:p w14:paraId="4D106359" w14:textId="77777777" w:rsidR="009309AC" w:rsidRPr="001B2097" w:rsidRDefault="009309AC" w:rsidP="00C52894">
            <w:pPr>
              <w:spacing w:line="276" w:lineRule="auto"/>
              <w:jc w:val="both"/>
              <w:rPr>
                <w:rFonts w:asciiTheme="minorHAnsi" w:hAnsiTheme="minorHAnsi" w:cstheme="minorHAnsi"/>
                <w:sz w:val="24"/>
                <w:szCs w:val="24"/>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483"/>
            </w:tblGrid>
            <w:tr w:rsidR="00C52894" w:rsidRPr="001B2097" w14:paraId="43F80CF1" w14:textId="77777777" w:rsidTr="009309AC">
              <w:trPr>
                <w:trHeight w:val="259"/>
              </w:trPr>
              <w:tc>
                <w:tcPr>
                  <w:tcW w:w="9694" w:type="dxa"/>
                  <w:gridSpan w:val="2"/>
                  <w:shd w:val="clear" w:color="auto" w:fill="E0E0E0"/>
                </w:tcPr>
                <w:p w14:paraId="267047F7" w14:textId="28911486" w:rsidR="00C52894"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P</w:t>
                  </w:r>
                  <w:r w:rsidR="0098775D">
                    <w:rPr>
                      <w:rFonts w:asciiTheme="minorHAnsi" w:hAnsiTheme="minorHAnsi" w:cstheme="minorHAnsi"/>
                      <w:b/>
                      <w:sz w:val="24"/>
                      <w:szCs w:val="24"/>
                    </w:rPr>
                    <w:t>ERSON SPECIFICATION</w:t>
                  </w:r>
                </w:p>
                <w:p w14:paraId="79E43CA9" w14:textId="77777777" w:rsidR="0098775D" w:rsidRPr="001B2097" w:rsidRDefault="0098775D" w:rsidP="00C52894">
                  <w:pPr>
                    <w:spacing w:line="276" w:lineRule="auto"/>
                    <w:jc w:val="both"/>
                    <w:rPr>
                      <w:rFonts w:asciiTheme="minorHAnsi" w:hAnsiTheme="minorHAnsi" w:cstheme="minorHAnsi"/>
                      <w:b/>
                      <w:sz w:val="24"/>
                      <w:szCs w:val="24"/>
                    </w:rPr>
                  </w:pPr>
                </w:p>
              </w:tc>
            </w:tr>
            <w:tr w:rsidR="00C52894" w:rsidRPr="001B2097" w14:paraId="30A911F8" w14:textId="77777777" w:rsidTr="009309AC">
              <w:trPr>
                <w:trHeight w:val="259"/>
              </w:trPr>
              <w:tc>
                <w:tcPr>
                  <w:tcW w:w="9694" w:type="dxa"/>
                  <w:gridSpan w:val="2"/>
                  <w:shd w:val="clear" w:color="auto" w:fill="F2F2F2" w:themeFill="background1" w:themeFillShade="F2"/>
                </w:tcPr>
                <w:p w14:paraId="1E15429C"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Qualifications</w:t>
                  </w:r>
                </w:p>
              </w:tc>
            </w:tr>
            <w:tr w:rsidR="00C52894" w:rsidRPr="001B2097" w14:paraId="65607E6D" w14:textId="77777777" w:rsidTr="009309AC">
              <w:trPr>
                <w:trHeight w:val="1007"/>
              </w:trPr>
              <w:tc>
                <w:tcPr>
                  <w:tcW w:w="5211" w:type="dxa"/>
                  <w:shd w:val="clear" w:color="auto" w:fill="auto"/>
                </w:tcPr>
                <w:p w14:paraId="612332E1" w14:textId="77777777" w:rsidR="00C52894" w:rsidRPr="009309AC" w:rsidRDefault="00C52894" w:rsidP="00C52894">
                  <w:pPr>
                    <w:spacing w:line="276" w:lineRule="auto"/>
                    <w:jc w:val="both"/>
                    <w:rPr>
                      <w:rFonts w:asciiTheme="minorHAnsi" w:hAnsiTheme="minorHAnsi" w:cstheme="minorHAnsi"/>
                      <w:sz w:val="23"/>
                      <w:szCs w:val="23"/>
                    </w:rPr>
                  </w:pPr>
                  <w:r w:rsidRPr="009309AC">
                    <w:rPr>
                      <w:rFonts w:asciiTheme="minorHAnsi" w:hAnsiTheme="minorHAnsi" w:cstheme="minorHAnsi"/>
                      <w:b/>
                      <w:sz w:val="24"/>
                      <w:szCs w:val="24"/>
                    </w:rPr>
                    <w:t>Essential</w:t>
                  </w:r>
                  <w:r w:rsidRPr="009309AC">
                    <w:rPr>
                      <w:rFonts w:asciiTheme="minorHAnsi" w:hAnsiTheme="minorHAnsi" w:cstheme="minorHAnsi"/>
                      <w:sz w:val="23"/>
                      <w:szCs w:val="23"/>
                    </w:rPr>
                    <w:t xml:space="preserve"> </w:t>
                  </w:r>
                </w:p>
                <w:p w14:paraId="40754A90" w14:textId="020FA6A9" w:rsidR="00C52894" w:rsidRPr="009309AC" w:rsidRDefault="00E44D3B" w:rsidP="00E44D3B">
                  <w:pPr>
                    <w:pStyle w:val="ListParagraph"/>
                    <w:numPr>
                      <w:ilvl w:val="0"/>
                      <w:numId w:val="45"/>
                    </w:numPr>
                    <w:spacing w:line="276" w:lineRule="auto"/>
                    <w:jc w:val="both"/>
                    <w:rPr>
                      <w:rFonts w:asciiTheme="minorHAnsi" w:hAnsiTheme="minorHAnsi" w:cstheme="minorHAnsi"/>
                      <w:sz w:val="23"/>
                      <w:szCs w:val="23"/>
                    </w:rPr>
                  </w:pPr>
                  <w:r w:rsidRPr="00E44D3B">
                    <w:rPr>
                      <w:rFonts w:asciiTheme="minorHAnsi" w:hAnsiTheme="minorHAnsi" w:cstheme="minorHAnsi"/>
                      <w:sz w:val="23"/>
                      <w:szCs w:val="23"/>
                    </w:rPr>
                    <w:t>Degree level qualification or equivalent experience</w:t>
                  </w:r>
                </w:p>
                <w:p w14:paraId="6EBA5193" w14:textId="77777777" w:rsidR="00C52894" w:rsidRPr="009309AC" w:rsidRDefault="00C52894" w:rsidP="00C52894">
                  <w:pPr>
                    <w:pStyle w:val="ListParagraph"/>
                    <w:spacing w:line="276" w:lineRule="auto"/>
                    <w:ind w:left="360"/>
                    <w:jc w:val="both"/>
                    <w:rPr>
                      <w:rFonts w:asciiTheme="minorHAnsi" w:hAnsiTheme="minorHAnsi" w:cstheme="minorHAnsi"/>
                      <w:sz w:val="23"/>
                      <w:szCs w:val="23"/>
                    </w:rPr>
                  </w:pPr>
                </w:p>
                <w:p w14:paraId="7CD85761" w14:textId="77777777" w:rsidR="00C52894" w:rsidRPr="009309AC" w:rsidRDefault="00C52894" w:rsidP="00C52894">
                  <w:pPr>
                    <w:spacing w:line="276" w:lineRule="auto"/>
                    <w:jc w:val="both"/>
                    <w:rPr>
                      <w:rFonts w:asciiTheme="minorHAnsi" w:hAnsiTheme="minorHAnsi" w:cstheme="minorHAnsi"/>
                      <w:sz w:val="23"/>
                      <w:szCs w:val="23"/>
                    </w:rPr>
                  </w:pPr>
                </w:p>
              </w:tc>
              <w:tc>
                <w:tcPr>
                  <w:tcW w:w="4483" w:type="dxa"/>
                  <w:shd w:val="clear" w:color="auto" w:fill="auto"/>
                </w:tcPr>
                <w:p w14:paraId="129D227F"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 xml:space="preserve">Desirable </w:t>
                  </w:r>
                </w:p>
                <w:p w14:paraId="2948B550" w14:textId="6B3481B6" w:rsidR="00C52894" w:rsidRPr="00E44D3B" w:rsidRDefault="00E44D3B" w:rsidP="00E44D3B">
                  <w:pPr>
                    <w:pStyle w:val="ListParagraph"/>
                    <w:widowControl/>
                    <w:numPr>
                      <w:ilvl w:val="0"/>
                      <w:numId w:val="37"/>
                    </w:numPr>
                    <w:autoSpaceDE/>
                    <w:autoSpaceDN/>
                    <w:spacing w:before="0" w:line="276" w:lineRule="auto"/>
                    <w:contextualSpacing/>
                    <w:rPr>
                      <w:rFonts w:asciiTheme="minorHAnsi" w:hAnsiTheme="minorHAnsi" w:cstheme="minorHAnsi"/>
                      <w:sz w:val="23"/>
                      <w:szCs w:val="23"/>
                    </w:rPr>
                  </w:pPr>
                  <w:r>
                    <w:rPr>
                      <w:rFonts w:asciiTheme="minorHAnsi" w:hAnsiTheme="minorHAnsi" w:cstheme="minorHAnsi"/>
                      <w:sz w:val="23"/>
                      <w:szCs w:val="23"/>
                    </w:rPr>
                    <w:t>Degree in a Sport Development field</w:t>
                  </w:r>
                </w:p>
              </w:tc>
            </w:tr>
            <w:tr w:rsidR="00C52894" w:rsidRPr="001B2097" w14:paraId="21A5B96C" w14:textId="77777777" w:rsidTr="009309AC">
              <w:trPr>
                <w:trHeight w:val="259"/>
              </w:trPr>
              <w:tc>
                <w:tcPr>
                  <w:tcW w:w="9694" w:type="dxa"/>
                  <w:gridSpan w:val="2"/>
                  <w:shd w:val="clear" w:color="auto" w:fill="F2F2F2" w:themeFill="background1" w:themeFillShade="F2"/>
                </w:tcPr>
                <w:p w14:paraId="41DEF690" w14:textId="77777777" w:rsidR="00C52894" w:rsidRPr="0098775D" w:rsidRDefault="00C52894" w:rsidP="00C52894">
                  <w:pPr>
                    <w:spacing w:line="276" w:lineRule="auto"/>
                    <w:jc w:val="both"/>
                    <w:rPr>
                      <w:rFonts w:asciiTheme="minorHAnsi" w:hAnsiTheme="minorHAnsi" w:cstheme="minorHAnsi"/>
                      <w:b/>
                      <w:bCs/>
                      <w:sz w:val="23"/>
                      <w:szCs w:val="23"/>
                    </w:rPr>
                  </w:pPr>
                  <w:r w:rsidRPr="0098775D">
                    <w:rPr>
                      <w:rFonts w:asciiTheme="minorHAnsi" w:hAnsiTheme="minorHAnsi" w:cstheme="minorHAnsi"/>
                      <w:b/>
                      <w:bCs/>
                      <w:sz w:val="23"/>
                      <w:szCs w:val="23"/>
                    </w:rPr>
                    <w:t>Skills</w:t>
                  </w:r>
                </w:p>
              </w:tc>
            </w:tr>
            <w:tr w:rsidR="00C52894" w:rsidRPr="001B2097" w14:paraId="19FE7D68" w14:textId="77777777" w:rsidTr="009309AC">
              <w:trPr>
                <w:trHeight w:val="614"/>
              </w:trPr>
              <w:tc>
                <w:tcPr>
                  <w:tcW w:w="5211" w:type="dxa"/>
                  <w:tcBorders>
                    <w:bottom w:val="single" w:sz="4" w:space="0" w:color="auto"/>
                  </w:tcBorders>
                </w:tcPr>
                <w:p w14:paraId="6DC7262B" w14:textId="77777777" w:rsidR="00C52894" w:rsidRPr="009309AC" w:rsidRDefault="00C52894" w:rsidP="00C52894">
                  <w:pPr>
                    <w:spacing w:line="276" w:lineRule="auto"/>
                    <w:jc w:val="both"/>
                    <w:rPr>
                      <w:rFonts w:asciiTheme="minorHAnsi" w:hAnsiTheme="minorHAnsi" w:cstheme="minorHAnsi"/>
                      <w:sz w:val="23"/>
                      <w:szCs w:val="23"/>
                    </w:rPr>
                  </w:pPr>
                  <w:r w:rsidRPr="009309AC">
                    <w:rPr>
                      <w:rFonts w:asciiTheme="minorHAnsi" w:hAnsiTheme="minorHAnsi" w:cstheme="minorHAnsi"/>
                      <w:b/>
                      <w:bCs/>
                      <w:sz w:val="24"/>
                      <w:szCs w:val="24"/>
                    </w:rPr>
                    <w:t>Essential</w:t>
                  </w:r>
                </w:p>
                <w:p w14:paraId="5B61C0BC" w14:textId="293693F8"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Ability to work strategically with partner</w:t>
                  </w:r>
                  <w:r>
                    <w:rPr>
                      <w:rFonts w:asciiTheme="minorHAnsi" w:hAnsiTheme="minorHAnsi" w:cstheme="minorHAnsi"/>
                      <w:sz w:val="23"/>
                      <w:szCs w:val="23"/>
                    </w:rPr>
                    <w:t xml:space="preserve"> </w:t>
                  </w:r>
                  <w:r w:rsidRPr="00312CB0">
                    <w:rPr>
                      <w:rFonts w:asciiTheme="minorHAnsi" w:hAnsiTheme="minorHAnsi" w:cstheme="minorHAnsi"/>
                      <w:sz w:val="23"/>
                      <w:szCs w:val="23"/>
                    </w:rPr>
                    <w:t>organisations across different sectors to plan and deliver football programmes</w:t>
                  </w:r>
                </w:p>
                <w:p w14:paraId="29C914B2" w14:textId="61676F84"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Project management skills and experience –</w:t>
                  </w:r>
                  <w:r>
                    <w:rPr>
                      <w:rFonts w:asciiTheme="minorHAnsi" w:hAnsiTheme="minorHAnsi" w:cstheme="minorHAnsi"/>
                      <w:sz w:val="23"/>
                      <w:szCs w:val="23"/>
                    </w:rPr>
                    <w:t xml:space="preserve"> </w:t>
                  </w:r>
                  <w:r w:rsidRPr="00312CB0">
                    <w:rPr>
                      <w:rFonts w:asciiTheme="minorHAnsi" w:hAnsiTheme="minorHAnsi" w:cstheme="minorHAnsi"/>
                      <w:sz w:val="23"/>
                      <w:szCs w:val="23"/>
                    </w:rPr>
                    <w:t>to plan, set and achieve objectives to deadlines</w:t>
                  </w:r>
                </w:p>
                <w:p w14:paraId="222BC290" w14:textId="77777777"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Excellent IT skills including the use of</w:t>
                  </w:r>
                </w:p>
                <w:p w14:paraId="03D3D63F" w14:textId="59C792D0"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Pr>
                      <w:rFonts w:asciiTheme="minorHAnsi" w:hAnsiTheme="minorHAnsi" w:cstheme="minorHAnsi"/>
                      <w:sz w:val="23"/>
                      <w:szCs w:val="23"/>
                    </w:rPr>
                    <w:t xml:space="preserve">Proficient use of </w:t>
                  </w:r>
                  <w:r w:rsidRPr="00312CB0">
                    <w:rPr>
                      <w:rFonts w:asciiTheme="minorHAnsi" w:hAnsiTheme="minorHAnsi" w:cstheme="minorHAnsi"/>
                      <w:sz w:val="23"/>
                      <w:szCs w:val="23"/>
                    </w:rPr>
                    <w:t>Microsoft Office applications</w:t>
                  </w:r>
                </w:p>
                <w:p w14:paraId="4DF6C2A0" w14:textId="0BD3775A"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Ability to work independently and as part of a</w:t>
                  </w:r>
                  <w:r>
                    <w:rPr>
                      <w:rFonts w:asciiTheme="minorHAnsi" w:hAnsiTheme="minorHAnsi" w:cstheme="minorHAnsi"/>
                      <w:sz w:val="23"/>
                      <w:szCs w:val="23"/>
                    </w:rPr>
                    <w:t xml:space="preserve"> </w:t>
                  </w:r>
                  <w:r w:rsidRPr="00312CB0">
                    <w:rPr>
                      <w:rFonts w:asciiTheme="minorHAnsi" w:hAnsiTheme="minorHAnsi" w:cstheme="minorHAnsi"/>
                      <w:sz w:val="23"/>
                      <w:szCs w:val="23"/>
                    </w:rPr>
                    <w:t>team</w:t>
                  </w:r>
                </w:p>
                <w:p w14:paraId="12F93618" w14:textId="252F6CEC"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Excellent time management and prioritisation</w:t>
                  </w:r>
                  <w:r>
                    <w:rPr>
                      <w:rFonts w:asciiTheme="minorHAnsi" w:hAnsiTheme="minorHAnsi" w:cstheme="minorHAnsi"/>
                      <w:sz w:val="23"/>
                      <w:szCs w:val="23"/>
                    </w:rPr>
                    <w:t xml:space="preserve"> </w:t>
                  </w:r>
                  <w:r w:rsidRPr="00312CB0">
                    <w:rPr>
                      <w:rFonts w:asciiTheme="minorHAnsi" w:hAnsiTheme="minorHAnsi" w:cstheme="minorHAnsi"/>
                      <w:sz w:val="23"/>
                      <w:szCs w:val="23"/>
                    </w:rPr>
                    <w:t>skills</w:t>
                  </w:r>
                </w:p>
                <w:p w14:paraId="7D9CE240" w14:textId="06FE6DEA"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Excellent problem solving and decision</w:t>
                  </w:r>
                  <w:r>
                    <w:rPr>
                      <w:rFonts w:asciiTheme="minorHAnsi" w:hAnsiTheme="minorHAnsi" w:cstheme="minorHAnsi"/>
                      <w:sz w:val="23"/>
                      <w:szCs w:val="23"/>
                    </w:rPr>
                    <w:t xml:space="preserve"> </w:t>
                  </w:r>
                  <w:r w:rsidRPr="00312CB0">
                    <w:rPr>
                      <w:rFonts w:asciiTheme="minorHAnsi" w:hAnsiTheme="minorHAnsi" w:cstheme="minorHAnsi"/>
                      <w:sz w:val="23"/>
                      <w:szCs w:val="23"/>
                    </w:rPr>
                    <w:t>making skills</w:t>
                  </w:r>
                </w:p>
                <w:p w14:paraId="5B157FB8" w14:textId="01F3F4AE"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Outstanding communication and presentation</w:t>
                  </w:r>
                  <w:r>
                    <w:rPr>
                      <w:rFonts w:asciiTheme="minorHAnsi" w:hAnsiTheme="minorHAnsi" w:cstheme="minorHAnsi"/>
                      <w:sz w:val="23"/>
                      <w:szCs w:val="23"/>
                    </w:rPr>
                    <w:t xml:space="preserve"> </w:t>
                  </w:r>
                  <w:r w:rsidRPr="00312CB0">
                    <w:rPr>
                      <w:rFonts w:asciiTheme="minorHAnsi" w:hAnsiTheme="minorHAnsi" w:cstheme="minorHAnsi"/>
                      <w:sz w:val="23"/>
                      <w:szCs w:val="23"/>
                    </w:rPr>
                    <w:t>skills</w:t>
                  </w:r>
                </w:p>
                <w:p w14:paraId="62D1A915" w14:textId="77777777"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Exceptional customer service</w:t>
                  </w:r>
                </w:p>
                <w:p w14:paraId="20507268" w14:textId="77777777"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Budget management skills</w:t>
                  </w:r>
                </w:p>
                <w:p w14:paraId="4941C936" w14:textId="77777777"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Report writing skills</w:t>
                  </w:r>
                </w:p>
                <w:p w14:paraId="1A9737A9" w14:textId="2D7BE75E" w:rsidR="00312CB0" w:rsidRPr="00312CB0" w:rsidRDefault="00312CB0" w:rsidP="00312CB0">
                  <w:pPr>
                    <w:pStyle w:val="ListParagraph"/>
                    <w:widowControl/>
                    <w:numPr>
                      <w:ilvl w:val="0"/>
                      <w:numId w:val="39"/>
                    </w:numPr>
                    <w:autoSpaceDE/>
                    <w:autoSpaceDN/>
                    <w:spacing w:line="276" w:lineRule="auto"/>
                    <w:contextualSpacing/>
                    <w:rPr>
                      <w:rFonts w:asciiTheme="minorHAnsi" w:hAnsiTheme="minorHAnsi" w:cstheme="minorHAnsi"/>
                      <w:sz w:val="23"/>
                      <w:szCs w:val="23"/>
                    </w:rPr>
                  </w:pPr>
                  <w:r w:rsidRPr="00312CB0">
                    <w:rPr>
                      <w:rFonts w:asciiTheme="minorHAnsi" w:hAnsiTheme="minorHAnsi" w:cstheme="minorHAnsi"/>
                      <w:sz w:val="23"/>
                      <w:szCs w:val="23"/>
                    </w:rPr>
                    <w:t>Ability to use data to monitor and evaluate</w:t>
                  </w:r>
                  <w:r>
                    <w:rPr>
                      <w:rFonts w:asciiTheme="minorHAnsi" w:hAnsiTheme="minorHAnsi" w:cstheme="minorHAnsi"/>
                      <w:sz w:val="23"/>
                      <w:szCs w:val="23"/>
                    </w:rPr>
                    <w:t xml:space="preserve"> </w:t>
                  </w:r>
                  <w:r w:rsidRPr="00312CB0">
                    <w:rPr>
                      <w:rFonts w:asciiTheme="minorHAnsi" w:hAnsiTheme="minorHAnsi" w:cstheme="minorHAnsi"/>
                      <w:sz w:val="23"/>
                      <w:szCs w:val="23"/>
                    </w:rPr>
                    <w:t>programmes</w:t>
                  </w:r>
                </w:p>
                <w:p w14:paraId="65BF769E" w14:textId="363F1773" w:rsidR="009309AC" w:rsidRDefault="00312CB0" w:rsidP="00312CB0">
                  <w:pPr>
                    <w:numPr>
                      <w:ilvl w:val="0"/>
                      <w:numId w:val="39"/>
                    </w:numPr>
                    <w:adjustRightInd w:val="0"/>
                    <w:spacing w:line="276" w:lineRule="auto"/>
                    <w:jc w:val="both"/>
                    <w:rPr>
                      <w:rFonts w:asciiTheme="minorHAnsi" w:hAnsiTheme="minorHAnsi" w:cstheme="minorHAnsi"/>
                      <w:sz w:val="23"/>
                      <w:szCs w:val="23"/>
                    </w:rPr>
                  </w:pPr>
                  <w:r w:rsidRPr="00312CB0">
                    <w:rPr>
                      <w:rFonts w:asciiTheme="minorHAnsi" w:hAnsiTheme="minorHAnsi" w:cstheme="minorHAnsi"/>
                      <w:sz w:val="23"/>
                      <w:szCs w:val="23"/>
                    </w:rPr>
                    <w:t>Influencing skills to champion change</w:t>
                  </w:r>
                </w:p>
                <w:p w14:paraId="2DAB063E"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53C090A1"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52C8F74E"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405F0CD8"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5CA5B41D"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3C7C864D" w14:textId="77777777" w:rsidR="0098775D" w:rsidRDefault="0098775D" w:rsidP="00C52894">
                  <w:pPr>
                    <w:adjustRightInd w:val="0"/>
                    <w:spacing w:line="276" w:lineRule="auto"/>
                    <w:ind w:left="360"/>
                    <w:jc w:val="both"/>
                    <w:rPr>
                      <w:rFonts w:asciiTheme="minorHAnsi" w:hAnsiTheme="minorHAnsi" w:cstheme="minorHAnsi"/>
                      <w:sz w:val="23"/>
                      <w:szCs w:val="23"/>
                    </w:rPr>
                  </w:pPr>
                </w:p>
                <w:p w14:paraId="791C8258" w14:textId="77777777" w:rsidR="0098775D" w:rsidRDefault="0098775D" w:rsidP="00C52894">
                  <w:pPr>
                    <w:adjustRightInd w:val="0"/>
                    <w:spacing w:line="276" w:lineRule="auto"/>
                    <w:ind w:left="360"/>
                    <w:jc w:val="both"/>
                    <w:rPr>
                      <w:rFonts w:asciiTheme="minorHAnsi" w:hAnsiTheme="minorHAnsi" w:cstheme="minorHAnsi"/>
                      <w:sz w:val="23"/>
                      <w:szCs w:val="23"/>
                    </w:rPr>
                  </w:pPr>
                </w:p>
                <w:p w14:paraId="5E34CD80"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21526363"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257FCD39" w14:textId="77777777" w:rsidR="009309AC" w:rsidRPr="009309AC" w:rsidRDefault="009309AC" w:rsidP="00C52894">
                  <w:pPr>
                    <w:adjustRightInd w:val="0"/>
                    <w:spacing w:line="276" w:lineRule="auto"/>
                    <w:ind w:left="360"/>
                    <w:jc w:val="both"/>
                    <w:rPr>
                      <w:rFonts w:asciiTheme="minorHAnsi" w:hAnsiTheme="minorHAnsi" w:cstheme="minorHAnsi"/>
                      <w:sz w:val="23"/>
                      <w:szCs w:val="23"/>
                    </w:rPr>
                  </w:pPr>
                </w:p>
              </w:tc>
              <w:tc>
                <w:tcPr>
                  <w:tcW w:w="4483" w:type="dxa"/>
                </w:tcPr>
                <w:p w14:paraId="32F0C678"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lastRenderedPageBreak/>
                    <w:t>Desirable</w:t>
                  </w:r>
                </w:p>
                <w:p w14:paraId="6B7FE02F"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A keen interest in sport</w:t>
                  </w:r>
                </w:p>
                <w:p w14:paraId="23C861B0"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Good understanding of and interest in grassroots football</w:t>
                  </w:r>
                </w:p>
                <w:p w14:paraId="59586518"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Understanding of football/sport administration</w:t>
                  </w:r>
                </w:p>
                <w:p w14:paraId="68061DE7" w14:textId="13841BB0" w:rsidR="00E44D3B" w:rsidRPr="00E44D3B" w:rsidRDefault="00E44D3B" w:rsidP="00E44D3B">
                  <w:pPr>
                    <w:pStyle w:val="ListParagraph"/>
                    <w:widowControl/>
                    <w:numPr>
                      <w:ilvl w:val="0"/>
                      <w:numId w:val="38"/>
                    </w:numPr>
                    <w:autoSpaceDE/>
                    <w:autoSpaceDN/>
                    <w:spacing w:line="276" w:lineRule="auto"/>
                    <w:contextualSpacing/>
                    <w:rPr>
                      <w:rFonts w:asciiTheme="minorHAnsi" w:hAnsiTheme="minorHAnsi" w:cstheme="minorHAnsi"/>
                      <w:bCs/>
                      <w:sz w:val="24"/>
                      <w:szCs w:val="24"/>
                    </w:rPr>
                  </w:pPr>
                  <w:r w:rsidRPr="00E44D3B">
                    <w:rPr>
                      <w:rFonts w:asciiTheme="minorHAnsi" w:hAnsiTheme="minorHAnsi" w:cstheme="minorHAnsi"/>
                      <w:bCs/>
                      <w:sz w:val="24"/>
                      <w:szCs w:val="24"/>
                    </w:rPr>
                    <w:t>Practised at developing networks and</w:t>
                  </w:r>
                  <w:r>
                    <w:rPr>
                      <w:rFonts w:asciiTheme="minorHAnsi" w:hAnsiTheme="minorHAnsi" w:cstheme="minorHAnsi"/>
                      <w:bCs/>
                      <w:sz w:val="24"/>
                      <w:szCs w:val="24"/>
                    </w:rPr>
                    <w:t xml:space="preserve"> </w:t>
                  </w:r>
                  <w:r w:rsidRPr="00E44D3B">
                    <w:rPr>
                      <w:rFonts w:asciiTheme="minorHAnsi" w:hAnsiTheme="minorHAnsi" w:cstheme="minorHAnsi"/>
                      <w:bCs/>
                      <w:sz w:val="24"/>
                      <w:szCs w:val="24"/>
                    </w:rPr>
                    <w:t>relationships with a variety of stakeholders in</w:t>
                  </w:r>
                  <w:r>
                    <w:rPr>
                      <w:rFonts w:asciiTheme="minorHAnsi" w:hAnsiTheme="minorHAnsi" w:cstheme="minorHAnsi"/>
                      <w:bCs/>
                      <w:sz w:val="24"/>
                      <w:szCs w:val="24"/>
                    </w:rPr>
                    <w:t xml:space="preserve"> </w:t>
                  </w:r>
                  <w:r w:rsidRPr="00E44D3B">
                    <w:rPr>
                      <w:rFonts w:asciiTheme="minorHAnsi" w:hAnsiTheme="minorHAnsi" w:cstheme="minorHAnsi"/>
                      <w:bCs/>
                      <w:sz w:val="24"/>
                      <w:szCs w:val="24"/>
                    </w:rPr>
                    <w:t>order to support the delivery of strategic</w:t>
                  </w:r>
                  <w:r>
                    <w:rPr>
                      <w:rFonts w:asciiTheme="minorHAnsi" w:hAnsiTheme="minorHAnsi" w:cstheme="minorHAnsi"/>
                      <w:bCs/>
                      <w:sz w:val="24"/>
                      <w:szCs w:val="24"/>
                    </w:rPr>
                    <w:t xml:space="preserve"> </w:t>
                  </w:r>
                  <w:r w:rsidRPr="00E44D3B">
                    <w:rPr>
                      <w:rFonts w:asciiTheme="minorHAnsi" w:hAnsiTheme="minorHAnsi" w:cstheme="minorHAnsi"/>
                      <w:bCs/>
                      <w:sz w:val="24"/>
                      <w:szCs w:val="24"/>
                    </w:rPr>
                    <w:t>priorities</w:t>
                  </w:r>
                </w:p>
                <w:p w14:paraId="0648C6A4" w14:textId="6D3F83A7" w:rsidR="00E44D3B" w:rsidRPr="00E44D3B" w:rsidRDefault="00E44D3B" w:rsidP="00E44D3B">
                  <w:pPr>
                    <w:pStyle w:val="ListParagraph"/>
                    <w:widowControl/>
                    <w:numPr>
                      <w:ilvl w:val="0"/>
                      <w:numId w:val="38"/>
                    </w:numPr>
                    <w:autoSpaceDE/>
                    <w:autoSpaceDN/>
                    <w:spacing w:line="276" w:lineRule="auto"/>
                    <w:contextualSpacing/>
                    <w:rPr>
                      <w:rFonts w:asciiTheme="minorHAnsi" w:hAnsiTheme="minorHAnsi" w:cstheme="minorHAnsi"/>
                      <w:bCs/>
                      <w:sz w:val="24"/>
                      <w:szCs w:val="24"/>
                    </w:rPr>
                  </w:pPr>
                  <w:r w:rsidRPr="00E44D3B">
                    <w:rPr>
                      <w:rFonts w:asciiTheme="minorHAnsi" w:hAnsiTheme="minorHAnsi" w:cstheme="minorHAnsi"/>
                      <w:bCs/>
                      <w:sz w:val="24"/>
                      <w:szCs w:val="24"/>
                    </w:rPr>
                    <w:t>Skilled in creating, delivering and maintaining</w:t>
                  </w:r>
                  <w:r>
                    <w:rPr>
                      <w:rFonts w:asciiTheme="minorHAnsi" w:hAnsiTheme="minorHAnsi" w:cstheme="minorHAnsi"/>
                      <w:bCs/>
                      <w:sz w:val="24"/>
                      <w:szCs w:val="24"/>
                    </w:rPr>
                    <w:t xml:space="preserve"> </w:t>
                  </w:r>
                  <w:r w:rsidRPr="00E44D3B">
                    <w:rPr>
                      <w:rFonts w:asciiTheme="minorHAnsi" w:hAnsiTheme="minorHAnsi" w:cstheme="minorHAnsi"/>
                      <w:bCs/>
                      <w:sz w:val="24"/>
                      <w:szCs w:val="24"/>
                    </w:rPr>
                    <w:t>pathways which support the growth, transition</w:t>
                  </w:r>
                  <w:r>
                    <w:rPr>
                      <w:rFonts w:asciiTheme="minorHAnsi" w:hAnsiTheme="minorHAnsi" w:cstheme="minorHAnsi"/>
                      <w:bCs/>
                      <w:sz w:val="24"/>
                      <w:szCs w:val="24"/>
                    </w:rPr>
                    <w:t xml:space="preserve"> </w:t>
                  </w:r>
                  <w:r w:rsidRPr="00E44D3B">
                    <w:rPr>
                      <w:rFonts w:asciiTheme="minorHAnsi" w:hAnsiTheme="minorHAnsi" w:cstheme="minorHAnsi"/>
                      <w:bCs/>
                      <w:sz w:val="24"/>
                      <w:szCs w:val="24"/>
                    </w:rPr>
                    <w:t>and retention of players</w:t>
                  </w:r>
                </w:p>
                <w:p w14:paraId="39BCC5D6" w14:textId="03ADBD3E" w:rsidR="00C52894" w:rsidRPr="00E44D3B" w:rsidRDefault="00E44D3B" w:rsidP="00E44D3B">
                  <w:pPr>
                    <w:pStyle w:val="ListParagraph"/>
                    <w:widowControl/>
                    <w:numPr>
                      <w:ilvl w:val="0"/>
                      <w:numId w:val="38"/>
                    </w:numPr>
                    <w:autoSpaceDE/>
                    <w:autoSpaceDN/>
                    <w:spacing w:line="276" w:lineRule="auto"/>
                    <w:contextualSpacing/>
                    <w:rPr>
                      <w:rFonts w:asciiTheme="minorHAnsi" w:hAnsiTheme="minorHAnsi" w:cstheme="minorHAnsi"/>
                      <w:bCs/>
                      <w:sz w:val="24"/>
                      <w:szCs w:val="24"/>
                    </w:rPr>
                  </w:pPr>
                  <w:r w:rsidRPr="00E44D3B">
                    <w:rPr>
                      <w:rFonts w:asciiTheme="minorHAnsi" w:hAnsiTheme="minorHAnsi" w:cstheme="minorHAnsi"/>
                      <w:bCs/>
                      <w:sz w:val="24"/>
                      <w:szCs w:val="24"/>
                    </w:rPr>
                    <w:t>Capability to create multiple reports, budgets</w:t>
                  </w:r>
                  <w:r>
                    <w:rPr>
                      <w:rFonts w:asciiTheme="minorHAnsi" w:hAnsiTheme="minorHAnsi" w:cstheme="minorHAnsi"/>
                      <w:bCs/>
                      <w:sz w:val="24"/>
                      <w:szCs w:val="24"/>
                    </w:rPr>
                    <w:t xml:space="preserve"> </w:t>
                  </w:r>
                  <w:r w:rsidRPr="00E44D3B">
                    <w:rPr>
                      <w:rFonts w:asciiTheme="minorHAnsi" w:hAnsiTheme="minorHAnsi" w:cstheme="minorHAnsi"/>
                      <w:bCs/>
                      <w:sz w:val="24"/>
                      <w:szCs w:val="24"/>
                    </w:rPr>
                    <w:t>and plans</w:t>
                  </w:r>
                </w:p>
              </w:tc>
            </w:tr>
            <w:tr w:rsidR="00C52894" w:rsidRPr="001B2097" w14:paraId="39CFEBA9" w14:textId="77777777" w:rsidTr="009309AC">
              <w:trPr>
                <w:trHeight w:val="280"/>
              </w:trPr>
              <w:tc>
                <w:tcPr>
                  <w:tcW w:w="9694" w:type="dxa"/>
                  <w:gridSpan w:val="2"/>
                  <w:tcBorders>
                    <w:bottom w:val="single" w:sz="4" w:space="0" w:color="auto"/>
                  </w:tcBorders>
                  <w:shd w:val="clear" w:color="auto" w:fill="F2F2F2" w:themeFill="background1" w:themeFillShade="F2"/>
                </w:tcPr>
                <w:p w14:paraId="29B1D153" w14:textId="6AC0D98C" w:rsidR="00C52894"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K</w:t>
                  </w:r>
                  <w:r w:rsidR="0098775D">
                    <w:rPr>
                      <w:rFonts w:asciiTheme="minorHAnsi" w:hAnsiTheme="minorHAnsi" w:cstheme="minorHAnsi"/>
                      <w:b/>
                      <w:bCs/>
                      <w:sz w:val="24"/>
                      <w:szCs w:val="24"/>
                    </w:rPr>
                    <w:t>NOWLEDGE &amp; EXPERIENCE</w:t>
                  </w:r>
                </w:p>
                <w:p w14:paraId="531DD061" w14:textId="77777777" w:rsidR="0098775D" w:rsidRPr="001B2097" w:rsidRDefault="0098775D" w:rsidP="00C52894">
                  <w:pPr>
                    <w:spacing w:line="276" w:lineRule="auto"/>
                    <w:jc w:val="both"/>
                    <w:rPr>
                      <w:rFonts w:asciiTheme="minorHAnsi" w:hAnsiTheme="minorHAnsi" w:cstheme="minorHAnsi"/>
                      <w:b/>
                      <w:bCs/>
                      <w:sz w:val="24"/>
                      <w:szCs w:val="24"/>
                    </w:rPr>
                  </w:pPr>
                </w:p>
              </w:tc>
            </w:tr>
            <w:tr w:rsidR="00C52894" w:rsidRPr="001B2097" w14:paraId="09A217DA" w14:textId="77777777" w:rsidTr="009309AC">
              <w:trPr>
                <w:trHeight w:val="4074"/>
              </w:trPr>
              <w:tc>
                <w:tcPr>
                  <w:tcW w:w="5211" w:type="dxa"/>
                  <w:tcBorders>
                    <w:bottom w:val="single" w:sz="4" w:space="0" w:color="auto"/>
                  </w:tcBorders>
                </w:tcPr>
                <w:p w14:paraId="789084BD"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Essential</w:t>
                  </w:r>
                </w:p>
                <w:p w14:paraId="04B03F97" w14:textId="6A23DEFE" w:rsidR="00E44D3B" w:rsidRPr="00E44D3B" w:rsidRDefault="00E44D3B" w:rsidP="00E44D3B">
                  <w:pPr>
                    <w:pStyle w:val="ListParagraph"/>
                    <w:widowControl/>
                    <w:numPr>
                      <w:ilvl w:val="0"/>
                      <w:numId w:val="34"/>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 xml:space="preserve">Passionate about working in </w:t>
                  </w:r>
                  <w:r>
                    <w:rPr>
                      <w:rFonts w:asciiTheme="minorHAnsi" w:hAnsiTheme="minorHAnsi" w:cstheme="minorHAnsi"/>
                      <w:sz w:val="23"/>
                      <w:szCs w:val="23"/>
                    </w:rPr>
                    <w:t xml:space="preserve">Adult Male &amp; </w:t>
                  </w:r>
                  <w:r w:rsidRPr="00E44D3B">
                    <w:rPr>
                      <w:rFonts w:asciiTheme="minorHAnsi" w:hAnsiTheme="minorHAnsi" w:cstheme="minorHAnsi"/>
                      <w:sz w:val="23"/>
                      <w:szCs w:val="23"/>
                    </w:rPr>
                    <w:t>Disability football</w:t>
                  </w:r>
                </w:p>
                <w:p w14:paraId="01F578F2" w14:textId="044D300B" w:rsidR="00E44D3B" w:rsidRPr="00E44D3B" w:rsidRDefault="00E44D3B" w:rsidP="00E44D3B">
                  <w:pPr>
                    <w:pStyle w:val="ListParagraph"/>
                    <w:widowControl/>
                    <w:numPr>
                      <w:ilvl w:val="0"/>
                      <w:numId w:val="34"/>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Knowledge and understanding of the barriers to</w:t>
                  </w:r>
                  <w:r>
                    <w:rPr>
                      <w:rFonts w:asciiTheme="minorHAnsi" w:hAnsiTheme="minorHAnsi" w:cstheme="minorHAnsi"/>
                      <w:sz w:val="23"/>
                      <w:szCs w:val="23"/>
                    </w:rPr>
                    <w:t xml:space="preserve"> </w:t>
                  </w:r>
                  <w:r w:rsidRPr="00E44D3B">
                    <w:rPr>
                      <w:rFonts w:asciiTheme="minorHAnsi" w:hAnsiTheme="minorHAnsi" w:cstheme="minorHAnsi"/>
                      <w:sz w:val="23"/>
                      <w:szCs w:val="23"/>
                    </w:rPr>
                    <w:t>participation faced by players with a disability</w:t>
                  </w:r>
                </w:p>
                <w:p w14:paraId="674700F7" w14:textId="595865CF" w:rsidR="00E44D3B" w:rsidRDefault="00E44D3B" w:rsidP="00E44D3B">
                  <w:pPr>
                    <w:pStyle w:val="ListParagraph"/>
                    <w:widowControl/>
                    <w:numPr>
                      <w:ilvl w:val="0"/>
                      <w:numId w:val="34"/>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Knowledge and understanding of the</w:t>
                  </w:r>
                  <w:r>
                    <w:rPr>
                      <w:rFonts w:asciiTheme="minorHAnsi" w:hAnsiTheme="minorHAnsi" w:cstheme="minorHAnsi"/>
                      <w:sz w:val="23"/>
                      <w:szCs w:val="23"/>
                    </w:rPr>
                    <w:t xml:space="preserve"> </w:t>
                  </w:r>
                  <w:r w:rsidRPr="00E44D3B">
                    <w:rPr>
                      <w:rFonts w:asciiTheme="minorHAnsi" w:hAnsiTheme="minorHAnsi" w:cstheme="minorHAnsi"/>
                      <w:sz w:val="23"/>
                      <w:szCs w:val="23"/>
                    </w:rPr>
                    <w:t>infrastructure and networks that exist within</w:t>
                  </w:r>
                  <w:r>
                    <w:rPr>
                      <w:rFonts w:asciiTheme="minorHAnsi" w:hAnsiTheme="minorHAnsi" w:cstheme="minorHAnsi"/>
                      <w:sz w:val="23"/>
                      <w:szCs w:val="23"/>
                    </w:rPr>
                    <w:t xml:space="preserve"> </w:t>
                  </w:r>
                  <w:r w:rsidRPr="00E44D3B">
                    <w:rPr>
                      <w:rFonts w:asciiTheme="minorHAnsi" w:hAnsiTheme="minorHAnsi" w:cstheme="minorHAnsi"/>
                      <w:sz w:val="23"/>
                      <w:szCs w:val="23"/>
                    </w:rPr>
                    <w:t>education, recreation, competition and talent</w:t>
                  </w:r>
                  <w:r>
                    <w:rPr>
                      <w:rFonts w:asciiTheme="minorHAnsi" w:hAnsiTheme="minorHAnsi" w:cstheme="minorHAnsi"/>
                      <w:sz w:val="23"/>
                      <w:szCs w:val="23"/>
                    </w:rPr>
                    <w:t xml:space="preserve"> </w:t>
                  </w:r>
                  <w:r w:rsidRPr="00E44D3B">
                    <w:rPr>
                      <w:rFonts w:asciiTheme="minorHAnsi" w:hAnsiTheme="minorHAnsi" w:cstheme="minorHAnsi"/>
                      <w:sz w:val="23"/>
                      <w:szCs w:val="23"/>
                    </w:rPr>
                    <w:t>that can support the development of</w:t>
                  </w:r>
                  <w:r>
                    <w:rPr>
                      <w:rFonts w:asciiTheme="minorHAnsi" w:hAnsiTheme="minorHAnsi" w:cstheme="minorHAnsi"/>
                      <w:sz w:val="23"/>
                      <w:szCs w:val="23"/>
                    </w:rPr>
                    <w:t xml:space="preserve"> </w:t>
                  </w:r>
                  <w:r w:rsidRPr="00E44D3B">
                    <w:rPr>
                      <w:rFonts w:asciiTheme="minorHAnsi" w:hAnsiTheme="minorHAnsi" w:cstheme="minorHAnsi"/>
                      <w:sz w:val="23"/>
                      <w:szCs w:val="23"/>
                    </w:rPr>
                    <w:t>Disability</w:t>
                  </w:r>
                  <w:r>
                    <w:rPr>
                      <w:rFonts w:asciiTheme="minorHAnsi" w:hAnsiTheme="minorHAnsi" w:cstheme="minorHAnsi"/>
                      <w:sz w:val="23"/>
                      <w:szCs w:val="23"/>
                    </w:rPr>
                    <w:t xml:space="preserve"> </w:t>
                  </w:r>
                  <w:r w:rsidRPr="00E44D3B">
                    <w:rPr>
                      <w:rFonts w:asciiTheme="minorHAnsi" w:hAnsiTheme="minorHAnsi" w:cstheme="minorHAnsi"/>
                      <w:sz w:val="23"/>
                      <w:szCs w:val="23"/>
                    </w:rPr>
                    <w:t>football</w:t>
                  </w:r>
                </w:p>
                <w:p w14:paraId="2F469D14" w14:textId="67C34F11" w:rsidR="00E44D3B" w:rsidRPr="00E44D3B" w:rsidRDefault="00E44D3B" w:rsidP="00E44D3B">
                  <w:pPr>
                    <w:pStyle w:val="ListParagraph"/>
                    <w:widowControl/>
                    <w:numPr>
                      <w:ilvl w:val="0"/>
                      <w:numId w:val="34"/>
                    </w:numPr>
                    <w:autoSpaceDE/>
                    <w:autoSpaceDN/>
                    <w:spacing w:line="276" w:lineRule="auto"/>
                    <w:contextualSpacing/>
                    <w:rPr>
                      <w:rFonts w:asciiTheme="minorHAnsi" w:hAnsiTheme="minorHAnsi" w:cstheme="minorHAnsi"/>
                      <w:sz w:val="23"/>
                      <w:szCs w:val="23"/>
                    </w:rPr>
                  </w:pPr>
                  <w:r>
                    <w:rPr>
                      <w:rFonts w:asciiTheme="minorHAnsi" w:hAnsiTheme="minorHAnsi" w:cstheme="minorHAnsi"/>
                      <w:sz w:val="23"/>
                      <w:szCs w:val="23"/>
                    </w:rPr>
                    <w:t>Knowledge and understanding of the existing Adult Male football structures and the factors that impact Adult Male participation</w:t>
                  </w:r>
                </w:p>
                <w:p w14:paraId="6A367D60" w14:textId="0518279F" w:rsidR="00E44D3B" w:rsidRPr="00E44D3B" w:rsidRDefault="00E44D3B" w:rsidP="00E44D3B">
                  <w:pPr>
                    <w:pStyle w:val="ListParagraph"/>
                    <w:widowControl/>
                    <w:numPr>
                      <w:ilvl w:val="0"/>
                      <w:numId w:val="34"/>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Practical experience of Sports / Footbal</w:t>
                  </w:r>
                  <w:r>
                    <w:rPr>
                      <w:rFonts w:asciiTheme="minorHAnsi" w:hAnsiTheme="minorHAnsi" w:cstheme="minorHAnsi"/>
                      <w:sz w:val="23"/>
                      <w:szCs w:val="23"/>
                    </w:rPr>
                    <w:t xml:space="preserve"> </w:t>
                  </w:r>
                  <w:r w:rsidRPr="00E44D3B">
                    <w:rPr>
                      <w:rFonts w:asciiTheme="minorHAnsi" w:hAnsiTheme="minorHAnsi" w:cstheme="minorHAnsi"/>
                      <w:sz w:val="23"/>
                      <w:szCs w:val="23"/>
                    </w:rPr>
                    <w:t>Development</w:t>
                  </w:r>
                </w:p>
                <w:p w14:paraId="623CA12F" w14:textId="22776487" w:rsidR="00E44D3B" w:rsidRPr="00E44D3B" w:rsidRDefault="00E44D3B" w:rsidP="00E44D3B">
                  <w:pPr>
                    <w:pStyle w:val="ListParagraph"/>
                    <w:widowControl/>
                    <w:numPr>
                      <w:ilvl w:val="0"/>
                      <w:numId w:val="34"/>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Demonstrate a working knowledge of inclusion,</w:t>
                  </w:r>
                  <w:r>
                    <w:rPr>
                      <w:rFonts w:asciiTheme="minorHAnsi" w:hAnsiTheme="minorHAnsi" w:cstheme="minorHAnsi"/>
                      <w:sz w:val="23"/>
                      <w:szCs w:val="23"/>
                    </w:rPr>
                    <w:t xml:space="preserve"> </w:t>
                  </w:r>
                  <w:r w:rsidRPr="00E44D3B">
                    <w:rPr>
                      <w:rFonts w:asciiTheme="minorHAnsi" w:hAnsiTheme="minorHAnsi" w:cstheme="minorHAnsi"/>
                      <w:sz w:val="23"/>
                      <w:szCs w:val="23"/>
                    </w:rPr>
                    <w:t>equality, anti–discrimination and safeguarding</w:t>
                  </w:r>
                </w:p>
                <w:p w14:paraId="3A9F8D0F" w14:textId="77777777" w:rsidR="00E44D3B" w:rsidRDefault="00E44D3B" w:rsidP="00E44D3B">
                  <w:pPr>
                    <w:pStyle w:val="ListParagraph"/>
                    <w:widowControl/>
                    <w:numPr>
                      <w:ilvl w:val="0"/>
                      <w:numId w:val="34"/>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Knowledge of The FA Coaching Qualification</w:t>
                  </w:r>
                  <w:r>
                    <w:rPr>
                      <w:rFonts w:asciiTheme="minorHAnsi" w:hAnsiTheme="minorHAnsi" w:cstheme="minorHAnsi"/>
                      <w:sz w:val="23"/>
                      <w:szCs w:val="23"/>
                    </w:rPr>
                    <w:t xml:space="preserve"> </w:t>
                  </w:r>
                  <w:r w:rsidRPr="00E44D3B">
                    <w:rPr>
                      <w:rFonts w:asciiTheme="minorHAnsi" w:hAnsiTheme="minorHAnsi" w:cstheme="minorHAnsi"/>
                      <w:sz w:val="23"/>
                      <w:szCs w:val="23"/>
                    </w:rPr>
                    <w:t>Framework</w:t>
                  </w:r>
                </w:p>
                <w:p w14:paraId="41FBA2B7" w14:textId="3AD5045C" w:rsidR="00E44D3B" w:rsidRPr="00E44D3B" w:rsidRDefault="00E44D3B" w:rsidP="00E44D3B">
                  <w:pPr>
                    <w:pStyle w:val="ListParagraph"/>
                    <w:widowControl/>
                    <w:numPr>
                      <w:ilvl w:val="0"/>
                      <w:numId w:val="34"/>
                    </w:numPr>
                    <w:autoSpaceDE/>
                    <w:autoSpaceDN/>
                    <w:spacing w:line="276" w:lineRule="auto"/>
                    <w:contextualSpacing/>
                    <w:rPr>
                      <w:rFonts w:asciiTheme="minorHAnsi" w:hAnsiTheme="minorHAnsi" w:cstheme="minorHAnsi"/>
                      <w:sz w:val="23"/>
                      <w:szCs w:val="23"/>
                    </w:rPr>
                  </w:pPr>
                  <w:r>
                    <w:rPr>
                      <w:rFonts w:asciiTheme="minorHAnsi" w:hAnsiTheme="minorHAnsi" w:cstheme="minorHAnsi"/>
                      <w:sz w:val="23"/>
                      <w:szCs w:val="23"/>
                    </w:rPr>
                    <w:t>Understanding of the England Football Accredited Programme</w:t>
                  </w:r>
                </w:p>
              </w:tc>
              <w:tc>
                <w:tcPr>
                  <w:tcW w:w="4483" w:type="dxa"/>
                </w:tcPr>
                <w:p w14:paraId="6D9E160D"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Desirable</w:t>
                  </w:r>
                </w:p>
                <w:p w14:paraId="7DF95C7D" w14:textId="2B9AC062" w:rsidR="00E44D3B" w:rsidRPr="00E44D3B" w:rsidRDefault="00E44D3B" w:rsidP="00E44D3B">
                  <w:pPr>
                    <w:pStyle w:val="ListParagraph"/>
                    <w:widowControl/>
                    <w:numPr>
                      <w:ilvl w:val="0"/>
                      <w:numId w:val="35"/>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Knowledge of the structure and partner</w:t>
                  </w:r>
                  <w:r>
                    <w:rPr>
                      <w:rFonts w:asciiTheme="minorHAnsi" w:hAnsiTheme="minorHAnsi" w:cstheme="minorHAnsi"/>
                      <w:sz w:val="23"/>
                      <w:szCs w:val="23"/>
                    </w:rPr>
                    <w:t xml:space="preserve"> </w:t>
                  </w:r>
                  <w:r w:rsidRPr="00E44D3B">
                    <w:rPr>
                      <w:rFonts w:asciiTheme="minorHAnsi" w:hAnsiTheme="minorHAnsi" w:cstheme="minorHAnsi"/>
                      <w:sz w:val="23"/>
                      <w:szCs w:val="23"/>
                    </w:rPr>
                    <w:t>organisations within football both nationally and</w:t>
                  </w:r>
                  <w:r>
                    <w:rPr>
                      <w:rFonts w:asciiTheme="minorHAnsi" w:hAnsiTheme="minorHAnsi" w:cstheme="minorHAnsi"/>
                      <w:sz w:val="23"/>
                      <w:szCs w:val="23"/>
                    </w:rPr>
                    <w:t xml:space="preserve"> </w:t>
                  </w:r>
                  <w:r w:rsidRPr="00E44D3B">
                    <w:rPr>
                      <w:rFonts w:asciiTheme="minorHAnsi" w:hAnsiTheme="minorHAnsi" w:cstheme="minorHAnsi"/>
                      <w:sz w:val="23"/>
                      <w:szCs w:val="23"/>
                    </w:rPr>
                    <w:t>within the County FA locality</w:t>
                  </w:r>
                </w:p>
                <w:p w14:paraId="625E3266" w14:textId="77777777" w:rsidR="00E44D3B" w:rsidRPr="00E44D3B" w:rsidRDefault="00E44D3B" w:rsidP="00E44D3B">
                  <w:pPr>
                    <w:pStyle w:val="ListParagraph"/>
                    <w:widowControl/>
                    <w:numPr>
                      <w:ilvl w:val="0"/>
                      <w:numId w:val="35"/>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Knowledge of The FA’s National Game Strategy</w:t>
                  </w:r>
                </w:p>
                <w:p w14:paraId="52C07128" w14:textId="77777777" w:rsidR="00E44D3B" w:rsidRPr="00E44D3B" w:rsidRDefault="00E44D3B" w:rsidP="00E44D3B">
                  <w:pPr>
                    <w:pStyle w:val="ListParagraph"/>
                    <w:widowControl/>
                    <w:numPr>
                      <w:ilvl w:val="0"/>
                      <w:numId w:val="35"/>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Experience of Project Management</w:t>
                  </w:r>
                </w:p>
                <w:p w14:paraId="1C9130C2" w14:textId="349B04F8" w:rsidR="00E44D3B" w:rsidRPr="00E44D3B" w:rsidRDefault="00E44D3B" w:rsidP="00E44D3B">
                  <w:pPr>
                    <w:pStyle w:val="ListParagraph"/>
                    <w:widowControl/>
                    <w:numPr>
                      <w:ilvl w:val="0"/>
                      <w:numId w:val="35"/>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Experience of utilising mapping programmes to</w:t>
                  </w:r>
                  <w:r>
                    <w:rPr>
                      <w:rFonts w:asciiTheme="minorHAnsi" w:hAnsiTheme="minorHAnsi" w:cstheme="minorHAnsi"/>
                      <w:sz w:val="23"/>
                      <w:szCs w:val="23"/>
                    </w:rPr>
                    <w:t xml:space="preserve"> </w:t>
                  </w:r>
                  <w:r w:rsidRPr="00E44D3B">
                    <w:rPr>
                      <w:rFonts w:asciiTheme="minorHAnsi" w:hAnsiTheme="minorHAnsi" w:cstheme="minorHAnsi"/>
                      <w:sz w:val="23"/>
                      <w:szCs w:val="23"/>
                    </w:rPr>
                    <w:t>support strategic and logistical planning</w:t>
                  </w:r>
                </w:p>
                <w:p w14:paraId="4713BE8F" w14:textId="77777777" w:rsidR="00E44D3B" w:rsidRDefault="00E44D3B" w:rsidP="00E44D3B">
                  <w:pPr>
                    <w:pStyle w:val="ListParagraph"/>
                    <w:widowControl/>
                    <w:numPr>
                      <w:ilvl w:val="0"/>
                      <w:numId w:val="35"/>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Knowledge and understanding of working with</w:t>
                  </w:r>
                  <w:r>
                    <w:rPr>
                      <w:rFonts w:asciiTheme="minorHAnsi" w:hAnsiTheme="minorHAnsi" w:cstheme="minorHAnsi"/>
                      <w:sz w:val="23"/>
                      <w:szCs w:val="23"/>
                    </w:rPr>
                    <w:t xml:space="preserve"> </w:t>
                  </w:r>
                  <w:r w:rsidRPr="00E44D3B">
                    <w:rPr>
                      <w:rFonts w:asciiTheme="minorHAnsi" w:hAnsiTheme="minorHAnsi" w:cstheme="minorHAnsi"/>
                      <w:sz w:val="23"/>
                      <w:szCs w:val="23"/>
                    </w:rPr>
                    <w:t>volunteers</w:t>
                  </w:r>
                </w:p>
                <w:p w14:paraId="6DBE88E5" w14:textId="1C5A163C" w:rsidR="0098775D" w:rsidRPr="00E44D3B" w:rsidRDefault="0098775D" w:rsidP="00E44D3B">
                  <w:pPr>
                    <w:pStyle w:val="ListParagraph"/>
                    <w:widowControl/>
                    <w:numPr>
                      <w:ilvl w:val="0"/>
                      <w:numId w:val="35"/>
                    </w:numPr>
                    <w:autoSpaceDE/>
                    <w:autoSpaceDN/>
                    <w:spacing w:line="276" w:lineRule="auto"/>
                    <w:contextualSpacing/>
                    <w:rPr>
                      <w:rFonts w:asciiTheme="minorHAnsi" w:hAnsiTheme="minorHAnsi" w:cstheme="minorHAnsi"/>
                      <w:sz w:val="23"/>
                      <w:szCs w:val="23"/>
                    </w:rPr>
                  </w:pPr>
                  <w:r w:rsidRPr="00E44D3B">
                    <w:rPr>
                      <w:rFonts w:asciiTheme="minorHAnsi" w:hAnsiTheme="minorHAnsi" w:cstheme="minorHAnsi"/>
                      <w:sz w:val="23"/>
                      <w:szCs w:val="23"/>
                    </w:rPr>
                    <w:t>Knowledge of and commitment to equality, diversity and inclusion.</w:t>
                  </w:r>
                </w:p>
                <w:p w14:paraId="4196A1A4" w14:textId="77777777" w:rsidR="0098775D" w:rsidRPr="0098775D" w:rsidRDefault="0098775D" w:rsidP="0098775D">
                  <w:pPr>
                    <w:widowControl/>
                    <w:numPr>
                      <w:ilvl w:val="0"/>
                      <w:numId w:val="35"/>
                    </w:numPr>
                    <w:autoSpaceDE/>
                    <w:autoSpaceDN/>
                    <w:spacing w:line="276" w:lineRule="auto"/>
                    <w:rPr>
                      <w:rFonts w:asciiTheme="minorHAnsi" w:hAnsiTheme="minorHAnsi" w:cstheme="minorHAnsi"/>
                      <w:sz w:val="23"/>
                      <w:szCs w:val="23"/>
                    </w:rPr>
                  </w:pPr>
                  <w:r w:rsidRPr="0098775D">
                    <w:rPr>
                      <w:rFonts w:asciiTheme="minorHAnsi" w:hAnsiTheme="minorHAnsi" w:cstheme="minorHAnsi"/>
                      <w:sz w:val="23"/>
                      <w:szCs w:val="23"/>
                    </w:rPr>
                    <w:t>Knowledge of The FA’s Safeguarding Operating Standard.</w:t>
                  </w:r>
                </w:p>
                <w:p w14:paraId="4AC3F282" w14:textId="77777777" w:rsidR="0098775D" w:rsidRPr="0098775D" w:rsidRDefault="0098775D" w:rsidP="0098775D">
                  <w:pPr>
                    <w:pStyle w:val="ListParagraph"/>
                    <w:widowControl/>
                    <w:numPr>
                      <w:ilvl w:val="0"/>
                      <w:numId w:val="35"/>
                    </w:numPr>
                    <w:autoSpaceDE/>
                    <w:autoSpaceDN/>
                    <w:spacing w:before="0" w:line="276" w:lineRule="auto"/>
                    <w:contextualSpacing/>
                    <w:rPr>
                      <w:rFonts w:asciiTheme="minorHAnsi" w:hAnsiTheme="minorHAnsi" w:cstheme="minorHAnsi"/>
                      <w:sz w:val="23"/>
                      <w:szCs w:val="23"/>
                    </w:rPr>
                  </w:pPr>
                  <w:r w:rsidRPr="0098775D">
                    <w:rPr>
                      <w:rFonts w:asciiTheme="minorHAnsi" w:hAnsiTheme="minorHAnsi" w:cstheme="minorHAnsi"/>
                      <w:sz w:val="23"/>
                      <w:szCs w:val="23"/>
                    </w:rPr>
                    <w:t>Knowledge and understanding of working with volunteers</w:t>
                  </w:r>
                </w:p>
                <w:p w14:paraId="45A297B0" w14:textId="77777777" w:rsidR="00C52894" w:rsidRPr="001B2097" w:rsidRDefault="00C52894" w:rsidP="00C52894">
                  <w:pPr>
                    <w:spacing w:line="276" w:lineRule="auto"/>
                    <w:jc w:val="both"/>
                    <w:rPr>
                      <w:rFonts w:asciiTheme="minorHAnsi" w:hAnsiTheme="minorHAnsi" w:cstheme="minorHAnsi"/>
                      <w:b/>
                      <w:bCs/>
                      <w:sz w:val="24"/>
                      <w:szCs w:val="24"/>
                    </w:rPr>
                  </w:pPr>
                </w:p>
              </w:tc>
            </w:tr>
            <w:tr w:rsidR="00C52894" w:rsidRPr="001B2097" w14:paraId="21D0F3CD" w14:textId="77777777" w:rsidTr="009309AC">
              <w:trPr>
                <w:trHeight w:val="424"/>
              </w:trPr>
              <w:tc>
                <w:tcPr>
                  <w:tcW w:w="5211" w:type="dxa"/>
                  <w:shd w:val="clear" w:color="auto" w:fill="D9D9D9" w:themeFill="background1" w:themeFillShade="D9"/>
                  <w:vAlign w:val="center"/>
                </w:tcPr>
                <w:p w14:paraId="2A79C2AA"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sz w:val="24"/>
                      <w:szCs w:val="24"/>
                    </w:rPr>
                    <w:t>Enhanced DBS Check required?</w:t>
                  </w:r>
                </w:p>
              </w:tc>
              <w:tc>
                <w:tcPr>
                  <w:tcW w:w="4483" w:type="dxa"/>
                  <w:vAlign w:val="center"/>
                </w:tcPr>
                <w:p w14:paraId="1C2DBDA4" w14:textId="37E18E93" w:rsidR="00C52894" w:rsidRPr="001B2097" w:rsidRDefault="00E44D3B" w:rsidP="00C52894">
                  <w:pPr>
                    <w:spacing w:line="276" w:lineRule="auto"/>
                    <w:jc w:val="both"/>
                    <w:rPr>
                      <w:rFonts w:asciiTheme="minorHAnsi" w:hAnsiTheme="minorHAnsi" w:cstheme="minorHAnsi"/>
                      <w:sz w:val="24"/>
                      <w:szCs w:val="24"/>
                    </w:rPr>
                  </w:pPr>
                  <w:r>
                    <w:rPr>
                      <w:rFonts w:asciiTheme="minorHAnsi" w:hAnsiTheme="minorHAnsi" w:cstheme="minorHAnsi"/>
                      <w:sz w:val="23"/>
                      <w:szCs w:val="23"/>
                    </w:rPr>
                    <w:t>YES</w:t>
                  </w:r>
                </w:p>
              </w:tc>
            </w:tr>
            <w:tr w:rsidR="00C52894" w:rsidRPr="001B2097" w14:paraId="633E8603" w14:textId="77777777" w:rsidTr="009309AC">
              <w:trPr>
                <w:trHeight w:val="415"/>
              </w:trPr>
              <w:tc>
                <w:tcPr>
                  <w:tcW w:w="5211" w:type="dxa"/>
                  <w:shd w:val="clear" w:color="auto" w:fill="D9D9D9" w:themeFill="background1" w:themeFillShade="D9"/>
                  <w:vAlign w:val="center"/>
                </w:tcPr>
                <w:p w14:paraId="6825D44A"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Full driving licence and/or ability to travel locally and nationally?</w:t>
                  </w:r>
                </w:p>
              </w:tc>
              <w:tc>
                <w:tcPr>
                  <w:tcW w:w="4483" w:type="dxa"/>
                  <w:vAlign w:val="center"/>
                </w:tcPr>
                <w:p w14:paraId="0E4E0C67" w14:textId="250D704E" w:rsidR="00C52894" w:rsidRPr="001B2097" w:rsidRDefault="00C52894" w:rsidP="00C52894">
                  <w:pPr>
                    <w:spacing w:line="276" w:lineRule="auto"/>
                    <w:jc w:val="both"/>
                    <w:rPr>
                      <w:rFonts w:asciiTheme="minorHAnsi" w:hAnsiTheme="minorHAnsi" w:cstheme="minorHAnsi"/>
                      <w:sz w:val="24"/>
                      <w:szCs w:val="24"/>
                    </w:rPr>
                  </w:pPr>
                  <w:r w:rsidRPr="0098775D">
                    <w:rPr>
                      <w:rFonts w:asciiTheme="minorHAnsi" w:hAnsiTheme="minorHAnsi" w:cstheme="minorHAnsi"/>
                      <w:sz w:val="23"/>
                      <w:szCs w:val="23"/>
                    </w:rPr>
                    <w:t>YES</w:t>
                  </w:r>
                  <w:r w:rsidR="00CD1D80">
                    <w:rPr>
                      <w:rFonts w:asciiTheme="minorHAnsi" w:hAnsiTheme="minorHAnsi" w:cstheme="minorHAnsi"/>
                      <w:sz w:val="23"/>
                      <w:szCs w:val="23"/>
                    </w:rPr>
                    <w:t xml:space="preserve"> (Business Insurance cover required)</w:t>
                  </w:r>
                </w:p>
              </w:tc>
            </w:tr>
          </w:tbl>
          <w:p w14:paraId="70A7FC93" w14:textId="77777777" w:rsidR="00C52894" w:rsidRPr="001B2097" w:rsidRDefault="00C52894" w:rsidP="00C52894">
            <w:pPr>
              <w:spacing w:line="276" w:lineRule="auto"/>
              <w:jc w:val="both"/>
              <w:rPr>
                <w:rFonts w:asciiTheme="minorHAnsi" w:hAnsiTheme="minorHAnsi" w:cstheme="minorHAnsi"/>
                <w:sz w:val="24"/>
                <w:szCs w:val="24"/>
              </w:rPr>
            </w:pPr>
          </w:p>
          <w:p w14:paraId="77918B49" w14:textId="77777777" w:rsidR="00C52894" w:rsidRPr="001B2097" w:rsidRDefault="00C52894" w:rsidP="00C52894">
            <w:pPr>
              <w:spacing w:line="276" w:lineRule="auto"/>
              <w:jc w:val="both"/>
              <w:rPr>
                <w:rFonts w:asciiTheme="minorHAnsi" w:hAnsiTheme="minorHAnsi" w:cstheme="minorHAnsi"/>
                <w:sz w:val="24"/>
                <w:szCs w:val="24"/>
              </w:rPr>
            </w:pPr>
          </w:p>
          <w:tbl>
            <w:tblPr>
              <w:tblStyle w:val="TableGrid"/>
              <w:tblW w:w="9694" w:type="dxa"/>
              <w:tblLayout w:type="fixed"/>
              <w:tblLook w:val="04A0" w:firstRow="1" w:lastRow="0" w:firstColumn="1" w:lastColumn="0" w:noHBand="0" w:noVBand="1"/>
            </w:tblPr>
            <w:tblGrid>
              <w:gridCol w:w="2506"/>
              <w:gridCol w:w="7188"/>
            </w:tblGrid>
            <w:tr w:rsidR="00C52894" w:rsidRPr="001B2097" w14:paraId="0837F6CA" w14:textId="77777777" w:rsidTr="0098775D">
              <w:trPr>
                <w:trHeight w:val="266"/>
              </w:trPr>
              <w:tc>
                <w:tcPr>
                  <w:tcW w:w="9694" w:type="dxa"/>
                  <w:gridSpan w:val="2"/>
                  <w:shd w:val="clear" w:color="auto" w:fill="D9D9D9" w:themeFill="background1" w:themeFillShade="D9"/>
                </w:tcPr>
                <w:p w14:paraId="0B6F9AC4" w14:textId="7B7EEF20" w:rsidR="00C52894" w:rsidRDefault="00C52894" w:rsidP="00C52894">
                  <w:pPr>
                    <w:jc w:val="both"/>
                    <w:rPr>
                      <w:rFonts w:asciiTheme="minorHAnsi" w:eastAsiaTheme="minorHAnsi" w:hAnsiTheme="minorHAnsi" w:cstheme="minorHAnsi"/>
                      <w:b/>
                      <w:sz w:val="24"/>
                      <w:szCs w:val="24"/>
                    </w:rPr>
                  </w:pPr>
                  <w:r w:rsidRPr="001B2097">
                    <w:rPr>
                      <w:rFonts w:asciiTheme="minorHAnsi" w:eastAsiaTheme="minorHAnsi" w:hAnsiTheme="minorHAnsi" w:cstheme="minorHAnsi"/>
                      <w:b/>
                      <w:sz w:val="24"/>
                      <w:szCs w:val="24"/>
                    </w:rPr>
                    <w:t>The job holder will be expected to understand and work in accordance with the values described below</w:t>
                  </w:r>
                  <w:r w:rsidR="0098775D">
                    <w:rPr>
                      <w:rFonts w:asciiTheme="minorHAnsi" w:eastAsiaTheme="minorHAnsi" w:hAnsiTheme="minorHAnsi" w:cstheme="minorHAnsi"/>
                      <w:b/>
                      <w:sz w:val="24"/>
                      <w:szCs w:val="24"/>
                    </w:rPr>
                    <w:t>:</w:t>
                  </w:r>
                </w:p>
                <w:p w14:paraId="25996156" w14:textId="77777777" w:rsidR="0098775D" w:rsidRPr="001B2097" w:rsidRDefault="0098775D" w:rsidP="00C52894">
                  <w:pPr>
                    <w:jc w:val="both"/>
                    <w:rPr>
                      <w:rFonts w:asciiTheme="minorHAnsi" w:eastAsiaTheme="minorHAnsi" w:hAnsiTheme="minorHAnsi" w:cstheme="minorHAnsi"/>
                      <w:b/>
                      <w:sz w:val="24"/>
                      <w:szCs w:val="24"/>
                    </w:rPr>
                  </w:pPr>
                </w:p>
              </w:tc>
            </w:tr>
            <w:tr w:rsidR="00C52894" w:rsidRPr="001B2097" w14:paraId="44D6BD17" w14:textId="77777777" w:rsidTr="0098775D">
              <w:tc>
                <w:tcPr>
                  <w:tcW w:w="2506" w:type="dxa"/>
                  <w:shd w:val="clear" w:color="auto" w:fill="D9D9D9" w:themeFill="background1" w:themeFillShade="D9"/>
                </w:tcPr>
                <w:p w14:paraId="66034EFD" w14:textId="77777777" w:rsidR="00C52894" w:rsidRPr="001B2097" w:rsidRDefault="00C52894" w:rsidP="00C52894">
                  <w:pPr>
                    <w:jc w:val="both"/>
                    <w:rPr>
                      <w:rFonts w:asciiTheme="minorHAnsi" w:eastAsiaTheme="minorHAnsi" w:hAnsiTheme="minorHAnsi" w:cstheme="minorHAnsi"/>
                      <w:b/>
                      <w:sz w:val="24"/>
                      <w:szCs w:val="24"/>
                    </w:rPr>
                  </w:pPr>
                  <w:r w:rsidRPr="001B2097">
                    <w:rPr>
                      <w:rFonts w:asciiTheme="minorHAnsi" w:eastAsiaTheme="minorHAnsi" w:hAnsiTheme="minorHAnsi" w:cstheme="minorHAnsi"/>
                      <w:b/>
                      <w:sz w:val="24"/>
                      <w:szCs w:val="24"/>
                    </w:rPr>
                    <w:t xml:space="preserve">BCFA Value </w:t>
                  </w:r>
                </w:p>
              </w:tc>
              <w:tc>
                <w:tcPr>
                  <w:tcW w:w="7188" w:type="dxa"/>
                  <w:shd w:val="clear" w:color="auto" w:fill="D9D9D9" w:themeFill="background1" w:themeFillShade="D9"/>
                </w:tcPr>
                <w:p w14:paraId="27FA352D" w14:textId="77777777" w:rsidR="00C52894" w:rsidRPr="001B2097" w:rsidRDefault="00C52894" w:rsidP="00C52894">
                  <w:pPr>
                    <w:jc w:val="both"/>
                    <w:rPr>
                      <w:rFonts w:asciiTheme="minorHAnsi" w:eastAsiaTheme="minorHAnsi" w:hAnsiTheme="minorHAnsi" w:cstheme="minorHAnsi"/>
                      <w:b/>
                      <w:sz w:val="24"/>
                      <w:szCs w:val="24"/>
                    </w:rPr>
                  </w:pPr>
                  <w:r w:rsidRPr="001B2097">
                    <w:rPr>
                      <w:rFonts w:asciiTheme="minorHAnsi" w:eastAsiaTheme="minorHAnsi" w:hAnsiTheme="minorHAnsi" w:cstheme="minorHAnsi"/>
                      <w:b/>
                      <w:sz w:val="24"/>
                      <w:szCs w:val="24"/>
                    </w:rPr>
                    <w:t xml:space="preserve">Description </w:t>
                  </w:r>
                </w:p>
              </w:tc>
            </w:tr>
            <w:tr w:rsidR="00C52894" w:rsidRPr="001B2097" w14:paraId="75D37DA6" w14:textId="77777777" w:rsidTr="0098775D">
              <w:tc>
                <w:tcPr>
                  <w:tcW w:w="2506" w:type="dxa"/>
                </w:tcPr>
                <w:p w14:paraId="7D20E89A"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t>SUPPORTIVE</w:t>
                  </w:r>
                </w:p>
              </w:tc>
              <w:tc>
                <w:tcPr>
                  <w:tcW w:w="7188" w:type="dxa"/>
                </w:tcPr>
                <w:p w14:paraId="7288668F" w14:textId="77777777" w:rsidR="00C52894" w:rsidRPr="0098775D" w:rsidRDefault="00C52894" w:rsidP="00C52894">
                  <w:pPr>
                    <w:contextualSpacing/>
                    <w:jc w:val="both"/>
                    <w:rPr>
                      <w:rFonts w:asciiTheme="minorHAnsi" w:hAnsiTheme="minorHAnsi" w:cstheme="minorHAnsi"/>
                      <w:sz w:val="23"/>
                      <w:szCs w:val="23"/>
                    </w:rPr>
                  </w:pPr>
                  <w:r w:rsidRPr="0098775D">
                    <w:rPr>
                      <w:rFonts w:asciiTheme="minorHAnsi" w:hAnsiTheme="minorHAnsi" w:cstheme="minorHAnsi"/>
                      <w:sz w:val="23"/>
                      <w:szCs w:val="23"/>
                    </w:rPr>
                    <w:t xml:space="preserve">We work together in an engaging and collaborative way to allow everyone </w:t>
                  </w:r>
                  <w:r w:rsidRPr="0098775D">
                    <w:rPr>
                      <w:rFonts w:asciiTheme="minorHAnsi" w:hAnsiTheme="minorHAnsi" w:cstheme="minorHAnsi"/>
                      <w:sz w:val="23"/>
                      <w:szCs w:val="23"/>
                    </w:rPr>
                    <w:lastRenderedPageBreak/>
                    <w:t>to reach their full potential.</w:t>
                  </w:r>
                </w:p>
              </w:tc>
            </w:tr>
            <w:tr w:rsidR="00C52894" w:rsidRPr="001B2097" w14:paraId="34B1AE2E" w14:textId="77777777" w:rsidTr="0098775D">
              <w:tc>
                <w:tcPr>
                  <w:tcW w:w="2506" w:type="dxa"/>
                </w:tcPr>
                <w:p w14:paraId="4D883354"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lastRenderedPageBreak/>
                    <w:t>INNOVATIVE</w:t>
                  </w:r>
                </w:p>
              </w:tc>
              <w:tc>
                <w:tcPr>
                  <w:tcW w:w="7188" w:type="dxa"/>
                </w:tcPr>
                <w:p w14:paraId="7D25F840"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t>We aspire to work in an environment where creative thinking adds value and generates positive output.</w:t>
                  </w:r>
                </w:p>
              </w:tc>
            </w:tr>
            <w:tr w:rsidR="00C52894" w:rsidRPr="001B2097" w14:paraId="5FCFC933" w14:textId="77777777" w:rsidTr="0098775D">
              <w:tc>
                <w:tcPr>
                  <w:tcW w:w="2506" w:type="dxa"/>
                </w:tcPr>
                <w:p w14:paraId="1F73E92A"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t xml:space="preserve">INCLUSIVE </w:t>
                  </w:r>
                </w:p>
              </w:tc>
              <w:tc>
                <w:tcPr>
                  <w:tcW w:w="7188" w:type="dxa"/>
                </w:tcPr>
                <w:p w14:paraId="3CC4AA8D" w14:textId="77777777" w:rsidR="00C52894" w:rsidRPr="0098775D" w:rsidRDefault="00C52894" w:rsidP="00C52894">
                  <w:pPr>
                    <w:contextualSpacing/>
                    <w:jc w:val="both"/>
                    <w:rPr>
                      <w:rFonts w:asciiTheme="minorHAnsi" w:hAnsiTheme="minorHAnsi" w:cstheme="minorHAnsi"/>
                      <w:sz w:val="23"/>
                      <w:szCs w:val="23"/>
                    </w:rPr>
                  </w:pPr>
                  <w:r w:rsidRPr="0098775D">
                    <w:rPr>
                      <w:rFonts w:asciiTheme="minorHAnsi" w:hAnsiTheme="minorHAnsi" w:cstheme="minorHAnsi"/>
                      <w:sz w:val="23"/>
                      <w:szCs w:val="23"/>
                    </w:rPr>
                    <w:t>We are open and transparent organisation that reflects and respects the skills, knowledge and backgrounds of its people and communities.</w:t>
                  </w:r>
                </w:p>
              </w:tc>
            </w:tr>
            <w:tr w:rsidR="00C52894" w:rsidRPr="001B2097" w14:paraId="2B6B2DC3" w14:textId="77777777" w:rsidTr="0098775D">
              <w:tc>
                <w:tcPr>
                  <w:tcW w:w="2506" w:type="dxa"/>
                </w:tcPr>
                <w:p w14:paraId="41668B89"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t>POSITIVE</w:t>
                  </w:r>
                </w:p>
              </w:tc>
              <w:tc>
                <w:tcPr>
                  <w:tcW w:w="7188" w:type="dxa"/>
                </w:tcPr>
                <w:p w14:paraId="1603D0BA" w14:textId="77777777" w:rsidR="00C52894" w:rsidRPr="0098775D" w:rsidRDefault="00C52894" w:rsidP="00C52894">
                  <w:pPr>
                    <w:contextualSpacing/>
                    <w:jc w:val="both"/>
                    <w:rPr>
                      <w:rFonts w:asciiTheme="minorHAnsi" w:hAnsiTheme="minorHAnsi" w:cstheme="minorHAnsi"/>
                      <w:sz w:val="23"/>
                      <w:szCs w:val="23"/>
                    </w:rPr>
                  </w:pPr>
                  <w:r w:rsidRPr="0098775D">
                    <w:rPr>
                      <w:rFonts w:asciiTheme="minorHAnsi" w:hAnsiTheme="minorHAnsi" w:cstheme="minorHAnsi"/>
                      <w:sz w:val="23"/>
                      <w:szCs w:val="23"/>
                    </w:rPr>
                    <w:t>We bring energy and enthusiasm to all aspects of our roles and to inspire others every day with our attitude and commitment.</w:t>
                  </w:r>
                </w:p>
              </w:tc>
            </w:tr>
          </w:tbl>
          <w:p w14:paraId="49C7628A" w14:textId="77777777" w:rsidR="00C52894" w:rsidRDefault="00C52894" w:rsidP="00C52894">
            <w:pPr>
              <w:spacing w:line="276" w:lineRule="auto"/>
              <w:jc w:val="both"/>
              <w:rPr>
                <w:rFonts w:asciiTheme="minorHAnsi" w:hAnsiTheme="minorHAnsi" w:cstheme="minorHAnsi"/>
                <w:sz w:val="24"/>
                <w:szCs w:val="24"/>
              </w:rPr>
            </w:pPr>
          </w:p>
          <w:p w14:paraId="000D439B" w14:textId="77777777" w:rsidR="0098775D" w:rsidRPr="001B2097" w:rsidRDefault="0098775D" w:rsidP="00C52894">
            <w:pPr>
              <w:spacing w:line="276" w:lineRule="auto"/>
              <w:jc w:val="both"/>
              <w:rPr>
                <w:rFonts w:asciiTheme="minorHAnsi" w:hAnsiTheme="minorHAnsi" w:cstheme="minorHAnsi"/>
                <w:sz w:val="24"/>
                <w:szCs w:val="24"/>
              </w:rPr>
            </w:pPr>
          </w:p>
          <w:p w14:paraId="011C13AA" w14:textId="77777777" w:rsidR="00C52894" w:rsidRDefault="00C52894" w:rsidP="00C52894">
            <w:pPr>
              <w:spacing w:line="276" w:lineRule="auto"/>
              <w:jc w:val="both"/>
              <w:rPr>
                <w:rFonts w:asciiTheme="minorHAnsi" w:hAnsiTheme="minorHAnsi" w:cstheme="minorHAnsi"/>
                <w:sz w:val="24"/>
                <w:szCs w:val="24"/>
              </w:rPr>
            </w:pPr>
          </w:p>
          <w:p w14:paraId="77604736" w14:textId="77777777" w:rsidR="0098775D" w:rsidRPr="001B2097" w:rsidRDefault="0098775D" w:rsidP="00C52894">
            <w:pPr>
              <w:spacing w:line="276" w:lineRule="auto"/>
              <w:jc w:val="both"/>
              <w:rPr>
                <w:rFonts w:asciiTheme="minorHAnsi" w:hAnsiTheme="minorHAnsi" w:cstheme="minorHAnsi"/>
                <w:sz w:val="24"/>
                <w:szCs w:val="24"/>
              </w:rPr>
            </w:pPr>
          </w:p>
          <w:tbl>
            <w:tblPr>
              <w:tblStyle w:val="TableGrid"/>
              <w:tblW w:w="9351" w:type="dxa"/>
              <w:tblLayout w:type="fixed"/>
              <w:tblLook w:val="04A0" w:firstRow="1" w:lastRow="0" w:firstColumn="1" w:lastColumn="0" w:noHBand="0" w:noVBand="1"/>
            </w:tblPr>
            <w:tblGrid>
              <w:gridCol w:w="5111"/>
              <w:gridCol w:w="4240"/>
            </w:tblGrid>
            <w:tr w:rsidR="00C52894" w:rsidRPr="001B2097" w14:paraId="0C8FA23D" w14:textId="77777777" w:rsidTr="00B37C2C">
              <w:trPr>
                <w:trHeight w:val="444"/>
              </w:trPr>
              <w:tc>
                <w:tcPr>
                  <w:tcW w:w="5111" w:type="dxa"/>
                  <w:shd w:val="clear" w:color="auto" w:fill="D9D9D9" w:themeFill="background1" w:themeFillShade="D9"/>
                  <w:vAlign w:val="center"/>
                </w:tcPr>
                <w:p w14:paraId="2D2B17D5" w14:textId="77777777" w:rsidR="00C52894" w:rsidRPr="001B2097" w:rsidRDefault="00C52894" w:rsidP="00C52894">
                  <w:pPr>
                    <w:jc w:val="both"/>
                    <w:rPr>
                      <w:rFonts w:asciiTheme="minorHAnsi" w:hAnsiTheme="minorHAnsi" w:cstheme="minorHAnsi"/>
                      <w:b/>
                      <w:sz w:val="24"/>
                      <w:szCs w:val="24"/>
                    </w:rPr>
                  </w:pPr>
                  <w:bookmarkStart w:id="5" w:name="_Hlk28854669"/>
                  <w:r w:rsidRPr="001B2097">
                    <w:rPr>
                      <w:rFonts w:asciiTheme="minorHAnsi" w:hAnsiTheme="minorHAnsi" w:cstheme="minorHAnsi"/>
                      <w:b/>
                      <w:sz w:val="24"/>
                      <w:szCs w:val="24"/>
                    </w:rPr>
                    <w:t>Job description reviewed and modified by:</w:t>
                  </w:r>
                </w:p>
              </w:tc>
              <w:tc>
                <w:tcPr>
                  <w:tcW w:w="4240" w:type="dxa"/>
                  <w:vAlign w:val="center"/>
                </w:tcPr>
                <w:p w14:paraId="693E0D43" w14:textId="2BA64A74" w:rsidR="00C52894" w:rsidRPr="00310167" w:rsidRDefault="00B244E6" w:rsidP="00C52894">
                  <w:pPr>
                    <w:jc w:val="both"/>
                    <w:rPr>
                      <w:rFonts w:asciiTheme="minorHAnsi" w:hAnsiTheme="minorHAnsi" w:cstheme="minorHAnsi"/>
                      <w:iCs/>
                      <w:sz w:val="24"/>
                      <w:szCs w:val="24"/>
                    </w:rPr>
                  </w:pPr>
                  <w:r w:rsidRPr="00310167">
                    <w:rPr>
                      <w:rFonts w:asciiTheme="minorHAnsi" w:hAnsiTheme="minorHAnsi" w:cstheme="minorHAnsi"/>
                      <w:iCs/>
                      <w:sz w:val="24"/>
                      <w:szCs w:val="24"/>
                    </w:rPr>
                    <w:t>LB</w:t>
                  </w:r>
                </w:p>
              </w:tc>
            </w:tr>
            <w:bookmarkEnd w:id="5"/>
            <w:tr w:rsidR="00C52894" w:rsidRPr="001B2097" w14:paraId="52739834" w14:textId="77777777" w:rsidTr="00B37C2C">
              <w:trPr>
                <w:trHeight w:val="435"/>
              </w:trPr>
              <w:tc>
                <w:tcPr>
                  <w:tcW w:w="5111" w:type="dxa"/>
                  <w:shd w:val="clear" w:color="auto" w:fill="D9D9D9" w:themeFill="background1" w:themeFillShade="D9"/>
                  <w:vAlign w:val="center"/>
                </w:tcPr>
                <w:p w14:paraId="7D4FC6B0" w14:textId="77777777" w:rsidR="00C52894" w:rsidRPr="001B2097" w:rsidRDefault="00C52894" w:rsidP="00C52894">
                  <w:pPr>
                    <w:jc w:val="both"/>
                    <w:rPr>
                      <w:rFonts w:asciiTheme="minorHAnsi" w:hAnsiTheme="minorHAnsi" w:cstheme="minorHAnsi"/>
                      <w:sz w:val="24"/>
                      <w:szCs w:val="24"/>
                    </w:rPr>
                  </w:pPr>
                  <w:r w:rsidRPr="001B2097">
                    <w:rPr>
                      <w:rFonts w:asciiTheme="minorHAnsi" w:hAnsiTheme="minorHAnsi" w:cstheme="minorHAnsi"/>
                      <w:b/>
                      <w:sz w:val="24"/>
                      <w:szCs w:val="24"/>
                    </w:rPr>
                    <w:t>Date job description reviewed and modified:</w:t>
                  </w:r>
                </w:p>
              </w:tc>
              <w:tc>
                <w:tcPr>
                  <w:tcW w:w="4240" w:type="dxa"/>
                  <w:vAlign w:val="center"/>
                </w:tcPr>
                <w:p w14:paraId="7886478B" w14:textId="47872309" w:rsidR="00C52894" w:rsidRPr="00310167" w:rsidRDefault="00B244E6" w:rsidP="00C52894">
                  <w:pPr>
                    <w:jc w:val="both"/>
                    <w:rPr>
                      <w:rFonts w:asciiTheme="minorHAnsi" w:hAnsiTheme="minorHAnsi" w:cstheme="minorHAnsi"/>
                      <w:iCs/>
                      <w:sz w:val="24"/>
                      <w:szCs w:val="24"/>
                    </w:rPr>
                  </w:pPr>
                  <w:r w:rsidRPr="00310167">
                    <w:rPr>
                      <w:rFonts w:asciiTheme="minorHAnsi" w:hAnsiTheme="minorHAnsi" w:cstheme="minorHAnsi"/>
                      <w:iCs/>
                      <w:sz w:val="24"/>
                      <w:szCs w:val="24"/>
                    </w:rPr>
                    <w:t>3</w:t>
                  </w:r>
                  <w:r w:rsidRPr="00310167">
                    <w:rPr>
                      <w:rFonts w:asciiTheme="minorHAnsi" w:hAnsiTheme="minorHAnsi" w:cstheme="minorHAnsi"/>
                      <w:iCs/>
                      <w:sz w:val="24"/>
                      <w:szCs w:val="24"/>
                      <w:vertAlign w:val="superscript"/>
                    </w:rPr>
                    <w:t>rd</w:t>
                  </w:r>
                  <w:r w:rsidR="0098775D" w:rsidRPr="00310167">
                    <w:rPr>
                      <w:rFonts w:asciiTheme="minorHAnsi" w:hAnsiTheme="minorHAnsi" w:cstheme="minorHAnsi"/>
                      <w:iCs/>
                      <w:sz w:val="24"/>
                      <w:szCs w:val="24"/>
                    </w:rPr>
                    <w:t xml:space="preserve"> November</w:t>
                  </w:r>
                  <w:r w:rsidR="00C52894" w:rsidRPr="00310167">
                    <w:rPr>
                      <w:rFonts w:asciiTheme="minorHAnsi" w:hAnsiTheme="minorHAnsi" w:cstheme="minorHAnsi"/>
                      <w:iCs/>
                      <w:sz w:val="24"/>
                      <w:szCs w:val="24"/>
                    </w:rPr>
                    <w:t xml:space="preserve"> 2023</w:t>
                  </w:r>
                </w:p>
              </w:tc>
            </w:tr>
            <w:tr w:rsidR="00C52894" w:rsidRPr="001B2097" w14:paraId="703347B5" w14:textId="77777777" w:rsidTr="00B37C2C">
              <w:trPr>
                <w:trHeight w:val="435"/>
              </w:trPr>
              <w:tc>
                <w:tcPr>
                  <w:tcW w:w="5111" w:type="dxa"/>
                  <w:shd w:val="clear" w:color="auto" w:fill="D9D9D9" w:themeFill="background1" w:themeFillShade="D9"/>
                  <w:vAlign w:val="center"/>
                </w:tcPr>
                <w:p w14:paraId="37A2F4B5" w14:textId="77777777" w:rsidR="00C52894" w:rsidRPr="001B2097" w:rsidRDefault="00C52894" w:rsidP="00C52894">
                  <w:pPr>
                    <w:jc w:val="both"/>
                    <w:rPr>
                      <w:rFonts w:asciiTheme="minorHAnsi" w:hAnsiTheme="minorHAnsi" w:cstheme="minorHAnsi"/>
                      <w:b/>
                      <w:bCs/>
                      <w:sz w:val="24"/>
                      <w:szCs w:val="24"/>
                    </w:rPr>
                  </w:pPr>
                  <w:r w:rsidRPr="001B2097">
                    <w:rPr>
                      <w:rFonts w:asciiTheme="minorHAnsi" w:hAnsiTheme="minorHAnsi" w:cstheme="minorHAnsi"/>
                      <w:b/>
                      <w:bCs/>
                      <w:sz w:val="24"/>
                      <w:szCs w:val="24"/>
                    </w:rPr>
                    <w:t>Job description authorised</w:t>
                  </w:r>
                  <w:r w:rsidRPr="001B2097">
                    <w:rPr>
                      <w:rFonts w:asciiTheme="minorHAnsi" w:hAnsiTheme="minorHAnsi" w:cstheme="minorHAnsi"/>
                      <w:b/>
                      <w:bCs/>
                      <w:i/>
                      <w:iCs/>
                      <w:sz w:val="24"/>
                      <w:szCs w:val="24"/>
                    </w:rPr>
                    <w:t xml:space="preserve"> </w:t>
                  </w:r>
                  <w:r w:rsidRPr="001B2097">
                    <w:rPr>
                      <w:rFonts w:asciiTheme="minorHAnsi" w:hAnsiTheme="minorHAnsi" w:cstheme="minorHAnsi"/>
                      <w:b/>
                      <w:bCs/>
                      <w:sz w:val="24"/>
                      <w:szCs w:val="24"/>
                    </w:rPr>
                    <w:t>by:</w:t>
                  </w:r>
                </w:p>
              </w:tc>
              <w:tc>
                <w:tcPr>
                  <w:tcW w:w="4240" w:type="dxa"/>
                  <w:vAlign w:val="center"/>
                </w:tcPr>
                <w:p w14:paraId="01929A3A" w14:textId="77777777" w:rsidR="00C52894" w:rsidRPr="00310167" w:rsidRDefault="00C52894" w:rsidP="00C52894">
                  <w:pPr>
                    <w:jc w:val="both"/>
                    <w:rPr>
                      <w:rFonts w:asciiTheme="minorHAnsi" w:hAnsiTheme="minorHAnsi" w:cstheme="minorHAnsi"/>
                      <w:sz w:val="24"/>
                      <w:szCs w:val="24"/>
                    </w:rPr>
                  </w:pPr>
                  <w:r w:rsidRPr="00310167">
                    <w:rPr>
                      <w:rFonts w:asciiTheme="minorHAnsi" w:hAnsiTheme="minorHAnsi" w:cstheme="minorHAnsi"/>
                      <w:sz w:val="24"/>
                      <w:szCs w:val="24"/>
                    </w:rPr>
                    <w:t>Chair, CEO</w:t>
                  </w:r>
                </w:p>
              </w:tc>
            </w:tr>
          </w:tbl>
          <w:p w14:paraId="7A52E423" w14:textId="77777777" w:rsidR="00C52894" w:rsidRPr="001B2097" w:rsidRDefault="00C52894" w:rsidP="00C52894">
            <w:pPr>
              <w:spacing w:line="276" w:lineRule="auto"/>
              <w:jc w:val="both"/>
              <w:rPr>
                <w:rFonts w:asciiTheme="minorHAnsi" w:hAnsiTheme="minorHAnsi" w:cstheme="minorHAnsi"/>
                <w:sz w:val="24"/>
                <w:szCs w:val="24"/>
              </w:rPr>
            </w:pPr>
          </w:p>
          <w:p w14:paraId="590701FB" w14:textId="77777777" w:rsidR="00C52894" w:rsidRPr="001B2097" w:rsidRDefault="00C52894" w:rsidP="00C52894">
            <w:pPr>
              <w:spacing w:line="276" w:lineRule="auto"/>
              <w:jc w:val="both"/>
              <w:rPr>
                <w:rFonts w:asciiTheme="minorHAnsi" w:hAnsiTheme="minorHAnsi" w:cstheme="minorHAnsi"/>
                <w:sz w:val="24"/>
                <w:szCs w:val="24"/>
              </w:rPr>
            </w:pPr>
          </w:p>
          <w:tbl>
            <w:tblPr>
              <w:tblStyle w:val="TableGrid"/>
              <w:tblW w:w="9351" w:type="dxa"/>
              <w:tblLayout w:type="fixed"/>
              <w:tblLook w:val="04A0" w:firstRow="1" w:lastRow="0" w:firstColumn="1" w:lastColumn="0" w:noHBand="0" w:noVBand="1"/>
            </w:tblPr>
            <w:tblGrid>
              <w:gridCol w:w="5111"/>
              <w:gridCol w:w="4240"/>
            </w:tblGrid>
            <w:tr w:rsidR="00C52894" w:rsidRPr="001B2097" w14:paraId="3AB0CE42" w14:textId="77777777" w:rsidTr="00B37C2C">
              <w:trPr>
                <w:trHeight w:val="410"/>
              </w:trPr>
              <w:tc>
                <w:tcPr>
                  <w:tcW w:w="5111" w:type="dxa"/>
                  <w:shd w:val="clear" w:color="auto" w:fill="D9D9D9" w:themeFill="background1" w:themeFillShade="D9"/>
                  <w:vAlign w:val="center"/>
                </w:tcPr>
                <w:p w14:paraId="7CE3F058" w14:textId="77777777" w:rsidR="00C52894" w:rsidRPr="001B2097" w:rsidRDefault="00C52894" w:rsidP="00C52894">
                  <w:pPr>
                    <w:jc w:val="both"/>
                    <w:rPr>
                      <w:rFonts w:asciiTheme="minorHAnsi" w:hAnsiTheme="minorHAnsi" w:cstheme="minorHAnsi"/>
                      <w:sz w:val="24"/>
                      <w:szCs w:val="24"/>
                    </w:rPr>
                  </w:pPr>
                  <w:r w:rsidRPr="001B2097">
                    <w:rPr>
                      <w:rFonts w:asciiTheme="minorHAnsi" w:hAnsiTheme="minorHAnsi" w:cstheme="minorHAnsi"/>
                      <w:b/>
                      <w:sz w:val="24"/>
                      <w:szCs w:val="24"/>
                    </w:rPr>
                    <w:t xml:space="preserve">Signed by job holder (on appointment): </w:t>
                  </w:r>
                </w:p>
              </w:tc>
              <w:tc>
                <w:tcPr>
                  <w:tcW w:w="4240" w:type="dxa"/>
                  <w:vAlign w:val="center"/>
                </w:tcPr>
                <w:p w14:paraId="4F884AF7" w14:textId="77777777" w:rsidR="00C52894" w:rsidRPr="001B2097" w:rsidRDefault="00C52894" w:rsidP="00C52894">
                  <w:pPr>
                    <w:jc w:val="both"/>
                    <w:rPr>
                      <w:rFonts w:asciiTheme="minorHAnsi" w:hAnsiTheme="minorHAnsi" w:cstheme="minorHAnsi"/>
                      <w:sz w:val="24"/>
                      <w:szCs w:val="24"/>
                    </w:rPr>
                  </w:pPr>
                </w:p>
              </w:tc>
            </w:tr>
            <w:tr w:rsidR="00C52894" w:rsidRPr="001B2097" w14:paraId="550E7131" w14:textId="77777777" w:rsidTr="00B37C2C">
              <w:trPr>
                <w:trHeight w:val="410"/>
              </w:trPr>
              <w:tc>
                <w:tcPr>
                  <w:tcW w:w="5111" w:type="dxa"/>
                  <w:shd w:val="clear" w:color="auto" w:fill="D9D9D9" w:themeFill="background1" w:themeFillShade="D9"/>
                  <w:vAlign w:val="center"/>
                </w:tcPr>
                <w:p w14:paraId="2BE57C5D" w14:textId="77777777" w:rsidR="00C52894" w:rsidRPr="001B2097" w:rsidRDefault="00C52894" w:rsidP="00C52894">
                  <w:pPr>
                    <w:jc w:val="both"/>
                    <w:rPr>
                      <w:rFonts w:asciiTheme="minorHAnsi" w:hAnsiTheme="minorHAnsi" w:cstheme="minorHAnsi"/>
                      <w:b/>
                      <w:sz w:val="24"/>
                      <w:szCs w:val="24"/>
                    </w:rPr>
                  </w:pPr>
                  <w:r w:rsidRPr="001B2097">
                    <w:rPr>
                      <w:rFonts w:asciiTheme="minorHAnsi" w:hAnsiTheme="minorHAnsi" w:cstheme="minorHAnsi"/>
                      <w:b/>
                      <w:sz w:val="24"/>
                      <w:szCs w:val="24"/>
                    </w:rPr>
                    <w:t>Date signed:</w:t>
                  </w:r>
                </w:p>
              </w:tc>
              <w:tc>
                <w:tcPr>
                  <w:tcW w:w="4240" w:type="dxa"/>
                  <w:vAlign w:val="center"/>
                </w:tcPr>
                <w:p w14:paraId="1DE0D314" w14:textId="77777777" w:rsidR="00C52894" w:rsidRPr="001B2097" w:rsidRDefault="00C52894" w:rsidP="00C52894">
                  <w:pPr>
                    <w:jc w:val="both"/>
                    <w:rPr>
                      <w:rFonts w:asciiTheme="minorHAnsi" w:hAnsiTheme="minorHAnsi" w:cstheme="minorHAnsi"/>
                      <w:sz w:val="24"/>
                      <w:szCs w:val="24"/>
                    </w:rPr>
                  </w:pPr>
                </w:p>
              </w:tc>
            </w:tr>
          </w:tbl>
          <w:p w14:paraId="26195738" w14:textId="77777777" w:rsidR="00C52894" w:rsidRPr="001B2097" w:rsidRDefault="00C52894" w:rsidP="00C52894">
            <w:pPr>
              <w:spacing w:line="276" w:lineRule="auto"/>
              <w:jc w:val="both"/>
              <w:rPr>
                <w:rFonts w:asciiTheme="minorHAnsi" w:hAnsiTheme="minorHAnsi" w:cstheme="minorHAnsi"/>
                <w:sz w:val="24"/>
                <w:szCs w:val="24"/>
              </w:rPr>
            </w:pPr>
          </w:p>
          <w:tbl>
            <w:tblPr>
              <w:tblW w:w="9498" w:type="dxa"/>
              <w:tblBorders>
                <w:top w:val="nil"/>
                <w:left w:val="nil"/>
                <w:bottom w:val="nil"/>
                <w:right w:val="nil"/>
              </w:tblBorders>
              <w:tblLayout w:type="fixed"/>
              <w:tblLook w:val="0000" w:firstRow="0" w:lastRow="0" w:firstColumn="0" w:lastColumn="0" w:noHBand="0" w:noVBand="0"/>
            </w:tblPr>
            <w:tblGrid>
              <w:gridCol w:w="5066"/>
              <w:gridCol w:w="4432"/>
            </w:tblGrid>
            <w:tr w:rsidR="00C52894" w:rsidRPr="001B2097" w14:paraId="609F7215" w14:textId="77777777" w:rsidTr="00B37C2C">
              <w:trPr>
                <w:trHeight w:val="1080"/>
              </w:trPr>
              <w:tc>
                <w:tcPr>
                  <w:tcW w:w="9498" w:type="dxa"/>
                  <w:gridSpan w:val="2"/>
                </w:tcPr>
                <w:p w14:paraId="1DDBF375" w14:textId="77777777" w:rsidR="00C52894" w:rsidRDefault="00C52894" w:rsidP="00C52894">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     </w:t>
                  </w:r>
                </w:p>
                <w:p w14:paraId="1D797BC8" w14:textId="3E3BF969" w:rsidR="00C52894" w:rsidRPr="00C52894" w:rsidRDefault="00C52894" w:rsidP="00C52894">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Equality Statement: </w:t>
                  </w:r>
                </w:p>
                <w:p w14:paraId="67B85F9E" w14:textId="5D1B1B18" w:rsidR="00C52894" w:rsidRDefault="00C52894" w:rsidP="00C52894">
                  <w:pPr>
                    <w:adjustRightInd w:val="0"/>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color w:val="000000"/>
                      <w:sz w:val="24"/>
                      <w:szCs w:val="24"/>
                    </w:rPr>
                    <w:t xml:space="preserve">Birmingham County FA is committed to equality and diversity and welcome applications from all sections of the community. Pease contact us or refer to our website for a copy of our equality and diversity policy. </w:t>
                  </w:r>
                  <w:hyperlink r:id="rId20" w:history="1">
                    <w:r w:rsidRPr="007B55DB">
                      <w:rPr>
                        <w:rStyle w:val="Hyperlink"/>
                        <w:rFonts w:asciiTheme="minorHAnsi" w:eastAsiaTheme="minorHAnsi" w:hAnsiTheme="minorHAnsi" w:cstheme="minorHAnsi"/>
                        <w:sz w:val="24"/>
                        <w:szCs w:val="24"/>
                      </w:rPr>
                      <w:t>www.BirminghamFA.com/Equality</w:t>
                    </w:r>
                  </w:hyperlink>
                  <w:r>
                    <w:rPr>
                      <w:rFonts w:asciiTheme="minorHAnsi" w:eastAsiaTheme="minorHAnsi" w:hAnsiTheme="minorHAnsi" w:cstheme="minorHAnsi"/>
                      <w:color w:val="000000"/>
                      <w:sz w:val="24"/>
                      <w:szCs w:val="24"/>
                    </w:rPr>
                    <w:t>.</w:t>
                  </w:r>
                </w:p>
                <w:p w14:paraId="5C308249" w14:textId="77777777" w:rsidR="00C52894" w:rsidRDefault="00C52894" w:rsidP="00C52894">
                  <w:pPr>
                    <w:adjustRightInd w:val="0"/>
                    <w:jc w:val="both"/>
                    <w:rPr>
                      <w:rFonts w:asciiTheme="minorHAnsi" w:eastAsiaTheme="minorHAnsi" w:hAnsiTheme="minorHAnsi" w:cstheme="minorHAnsi"/>
                      <w:color w:val="000000"/>
                      <w:sz w:val="24"/>
                      <w:szCs w:val="24"/>
                    </w:rPr>
                  </w:pPr>
                </w:p>
                <w:p w14:paraId="2D5372C1" w14:textId="77777777" w:rsidR="00C52894" w:rsidRDefault="00C52894" w:rsidP="00C52894">
                  <w:pPr>
                    <w:spacing w:line="276" w:lineRule="auto"/>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color w:val="000000"/>
                      <w:sz w:val="24"/>
                      <w:szCs w:val="24"/>
                    </w:rPr>
                    <w:t>This job description is only a summary of the role as it currently exists and is not meant to be exhaustive.</w:t>
                  </w:r>
                </w:p>
                <w:p w14:paraId="73719369" w14:textId="77777777" w:rsidR="0098775D" w:rsidRPr="001B2097" w:rsidRDefault="0098775D" w:rsidP="00C52894">
                  <w:pPr>
                    <w:spacing w:line="276" w:lineRule="auto"/>
                    <w:jc w:val="both"/>
                    <w:rPr>
                      <w:rFonts w:asciiTheme="minorHAnsi" w:eastAsiaTheme="minorHAnsi" w:hAnsiTheme="minorHAnsi" w:cstheme="minorHAnsi"/>
                      <w:color w:val="000000"/>
                      <w:sz w:val="24"/>
                      <w:szCs w:val="24"/>
                    </w:rPr>
                  </w:pPr>
                </w:p>
                <w:p w14:paraId="26949637"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p w14:paraId="27391C26"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p w14:paraId="6A7D3677" w14:textId="65E94895" w:rsidR="00C52894" w:rsidRPr="001B2097" w:rsidRDefault="00C52894" w:rsidP="00C52894">
                  <w:pPr>
                    <w:adjustRightInd w:val="0"/>
                    <w:jc w:val="both"/>
                    <w:rPr>
                      <w:rFonts w:asciiTheme="minorHAnsi" w:eastAsiaTheme="minorHAnsi" w:hAnsiTheme="minorHAnsi" w:cstheme="minorHAnsi"/>
                      <w:color w:val="000000"/>
                      <w:sz w:val="24"/>
                      <w:szCs w:val="24"/>
                    </w:rPr>
                  </w:pPr>
                </w:p>
              </w:tc>
            </w:tr>
            <w:tr w:rsidR="00C52894" w:rsidRPr="001B2097" w14:paraId="6898911E" w14:textId="77777777" w:rsidTr="00B37C2C">
              <w:trPr>
                <w:trHeight w:val="100"/>
              </w:trPr>
              <w:tc>
                <w:tcPr>
                  <w:tcW w:w="5066" w:type="dxa"/>
                </w:tcPr>
                <w:p w14:paraId="5FE87D53"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c>
                <w:tcPr>
                  <w:tcW w:w="4432" w:type="dxa"/>
                </w:tcPr>
                <w:p w14:paraId="751CAFFE"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r>
            <w:tr w:rsidR="00C52894" w:rsidRPr="001B2097" w14:paraId="77066230" w14:textId="77777777" w:rsidTr="00B37C2C">
              <w:trPr>
                <w:trHeight w:val="100"/>
              </w:trPr>
              <w:tc>
                <w:tcPr>
                  <w:tcW w:w="9498" w:type="dxa"/>
                  <w:gridSpan w:val="2"/>
                </w:tcPr>
                <w:p w14:paraId="400410D4"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r>
            <w:tr w:rsidR="00C52894" w:rsidRPr="001B2097" w14:paraId="250B6B7C" w14:textId="77777777" w:rsidTr="00B37C2C">
              <w:trPr>
                <w:trHeight w:val="100"/>
              </w:trPr>
              <w:tc>
                <w:tcPr>
                  <w:tcW w:w="5066" w:type="dxa"/>
                </w:tcPr>
                <w:p w14:paraId="4AF1CF16"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c>
                <w:tcPr>
                  <w:tcW w:w="4432" w:type="dxa"/>
                </w:tcPr>
                <w:p w14:paraId="39A25E60"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r>
          </w:tbl>
          <w:p w14:paraId="673AC8E5" w14:textId="77777777" w:rsidR="00C52894" w:rsidRPr="001B2097" w:rsidRDefault="00C52894" w:rsidP="00C52894">
            <w:pPr>
              <w:spacing w:line="276" w:lineRule="auto"/>
              <w:jc w:val="both"/>
              <w:rPr>
                <w:rFonts w:asciiTheme="minorHAnsi" w:eastAsiaTheme="minorHAnsi" w:hAnsiTheme="minorHAnsi" w:cstheme="minorHAnsi"/>
                <w:color w:val="000000"/>
                <w:sz w:val="24"/>
                <w:szCs w:val="24"/>
              </w:rPr>
            </w:pPr>
          </w:p>
          <w:p w14:paraId="5539F559" w14:textId="77777777" w:rsidR="00C52894" w:rsidRDefault="00C52894" w:rsidP="00C52894">
            <w:pPr>
              <w:spacing w:after="200" w:line="276" w:lineRule="auto"/>
              <w:jc w:val="both"/>
              <w:rPr>
                <w:rFonts w:asciiTheme="minorHAnsi" w:eastAsiaTheme="minorHAnsi" w:hAnsiTheme="minorHAnsi" w:cstheme="minorHAnsi"/>
                <w:color w:val="000000"/>
                <w:sz w:val="24"/>
                <w:szCs w:val="24"/>
              </w:rPr>
            </w:pPr>
          </w:p>
          <w:p w14:paraId="60B84760" w14:textId="77777777" w:rsidR="00C52894" w:rsidRPr="001B2097" w:rsidRDefault="00C52894" w:rsidP="00C52894">
            <w:pPr>
              <w:spacing w:after="200" w:line="276" w:lineRule="auto"/>
              <w:jc w:val="both"/>
              <w:rPr>
                <w:rFonts w:asciiTheme="minorHAnsi" w:eastAsiaTheme="minorHAnsi" w:hAnsiTheme="minorHAnsi" w:cstheme="minorHAnsi"/>
                <w:color w:val="000000"/>
                <w:sz w:val="24"/>
                <w:szCs w:val="24"/>
              </w:rPr>
            </w:pPr>
          </w:p>
          <w:p w14:paraId="2B863059" w14:textId="77777777" w:rsidR="00C52894" w:rsidRDefault="00C52894" w:rsidP="00C52894">
            <w:pPr>
              <w:spacing w:line="276" w:lineRule="auto"/>
              <w:jc w:val="both"/>
              <w:rPr>
                <w:rFonts w:asciiTheme="minorHAnsi" w:hAnsiTheme="minorHAnsi" w:cstheme="minorHAnsi"/>
                <w:sz w:val="24"/>
                <w:szCs w:val="24"/>
              </w:rPr>
            </w:pPr>
          </w:p>
          <w:p w14:paraId="3D4470FC" w14:textId="77777777" w:rsidR="00C52894" w:rsidRDefault="00C52894" w:rsidP="00C52894">
            <w:pPr>
              <w:spacing w:line="276" w:lineRule="auto"/>
              <w:jc w:val="both"/>
              <w:rPr>
                <w:rFonts w:asciiTheme="minorHAnsi" w:hAnsiTheme="minorHAnsi" w:cstheme="minorHAnsi"/>
                <w:sz w:val="24"/>
                <w:szCs w:val="24"/>
              </w:rPr>
            </w:pPr>
          </w:p>
          <w:p w14:paraId="2F0AF9BA" w14:textId="77777777" w:rsidR="00C52894" w:rsidRDefault="00C52894" w:rsidP="00C52894">
            <w:pPr>
              <w:spacing w:line="276" w:lineRule="auto"/>
              <w:jc w:val="both"/>
              <w:rPr>
                <w:rFonts w:asciiTheme="minorHAnsi" w:hAnsiTheme="minorHAnsi" w:cstheme="minorHAnsi"/>
                <w:sz w:val="24"/>
                <w:szCs w:val="24"/>
              </w:rPr>
            </w:pPr>
          </w:p>
          <w:p w14:paraId="73B5933E" w14:textId="77777777" w:rsidR="00C52894" w:rsidRDefault="00C52894" w:rsidP="00C52894">
            <w:pPr>
              <w:spacing w:before="267" w:line="208" w:lineRule="auto"/>
              <w:ind w:right="365"/>
              <w:jc w:val="both"/>
              <w:rPr>
                <w:rFonts w:asciiTheme="minorHAnsi" w:hAnsiTheme="minorHAnsi"/>
                <w:b/>
                <w:color w:val="000000" w:themeColor="text1"/>
                <w:sz w:val="24"/>
                <w:szCs w:val="24"/>
                <w:u w:val="single"/>
              </w:rPr>
            </w:pPr>
          </w:p>
          <w:p w14:paraId="545AE97E" w14:textId="77777777" w:rsidR="00197B6E" w:rsidRDefault="00197B6E" w:rsidP="00C52894">
            <w:pPr>
              <w:spacing w:before="267" w:line="208" w:lineRule="auto"/>
              <w:ind w:right="365"/>
              <w:jc w:val="both"/>
              <w:rPr>
                <w:rFonts w:asciiTheme="minorHAnsi" w:hAnsiTheme="minorHAnsi"/>
                <w:b/>
                <w:color w:val="000000" w:themeColor="text1"/>
                <w:sz w:val="24"/>
                <w:szCs w:val="24"/>
                <w:u w:val="single"/>
              </w:rPr>
            </w:pPr>
          </w:p>
          <w:p w14:paraId="7A3C0C72" w14:textId="63B7B262" w:rsidR="00197B6E" w:rsidRDefault="00197B6E" w:rsidP="00197B6E">
            <w:pPr>
              <w:pStyle w:val="Heading1"/>
            </w:pPr>
            <w:r w:rsidRPr="00095F82">
              <w:rPr>
                <w:noProof/>
              </w:rPr>
              <mc:AlternateContent>
                <mc:Choice Requires="wps">
                  <w:drawing>
                    <wp:anchor distT="0" distB="0" distL="114300" distR="114300" simplePos="0" relativeHeight="251707392" behindDoc="0" locked="0" layoutInCell="1" allowOverlap="1" wp14:anchorId="2A8E360C" wp14:editId="2CBC434D">
                      <wp:simplePos x="0" y="0"/>
                      <wp:positionH relativeFrom="page">
                        <wp:posOffset>953135</wp:posOffset>
                      </wp:positionH>
                      <wp:positionV relativeFrom="paragraph">
                        <wp:posOffset>-102235</wp:posOffset>
                      </wp:positionV>
                      <wp:extent cx="6664325" cy="45085"/>
                      <wp:effectExtent l="0" t="0" r="3175" b="0"/>
                      <wp:wrapNone/>
                      <wp:docPr id="19" name="Rectangle 19"/>
                      <wp:cNvGraphicFramePr/>
                      <a:graphic xmlns:a="http://schemas.openxmlformats.org/drawingml/2006/main">
                        <a:graphicData uri="http://schemas.microsoft.com/office/word/2010/wordprocessingShape">
                          <wps:wsp>
                            <wps:cNvSpPr/>
                            <wps:spPr>
                              <a:xfrm>
                                <a:off x="0" y="0"/>
                                <a:ext cx="6664325" cy="45085"/>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8D9CBE" id="Rectangle 19" o:spid="_x0000_s1026" style="position:absolute;margin-left:75.05pt;margin-top:-8.05pt;width:524.75pt;height:3.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" fillcolor="#f9ef25" stroked="f" strokeweight="1pt">
                      <w10:wrap anchorx="page"/>
                    </v:rect>
                  </w:pict>
                </mc:Fallback>
              </mc:AlternateContent>
            </w:r>
            <w:r>
              <w:t>STAFF BENEFITS</w:t>
            </w:r>
          </w:p>
          <w:p w14:paraId="6CB65956" w14:textId="77777777" w:rsidR="00197B6E" w:rsidRDefault="00197B6E" w:rsidP="00197B6E">
            <w:r w:rsidRPr="00095F82">
              <w:rPr>
                <w:noProof/>
              </w:rPr>
              <mc:AlternateContent>
                <mc:Choice Requires="wps">
                  <w:drawing>
                    <wp:anchor distT="0" distB="0" distL="114300" distR="114300" simplePos="0" relativeHeight="251706368" behindDoc="0" locked="0" layoutInCell="1" allowOverlap="1" wp14:anchorId="4D6EABC0" wp14:editId="29BFC93B">
                      <wp:simplePos x="0" y="0"/>
                      <wp:positionH relativeFrom="page">
                        <wp:posOffset>19050</wp:posOffset>
                      </wp:positionH>
                      <wp:positionV relativeFrom="paragraph">
                        <wp:posOffset>108586</wp:posOffset>
                      </wp:positionV>
                      <wp:extent cx="4171950" cy="45719"/>
                      <wp:effectExtent l="0" t="0" r="0" b="0"/>
                      <wp:wrapNone/>
                      <wp:docPr id="20" name="Rectangle 20"/>
                      <wp:cNvGraphicFramePr/>
                      <a:graphic xmlns:a="http://schemas.openxmlformats.org/drawingml/2006/main">
                        <a:graphicData uri="http://schemas.microsoft.com/office/word/2010/wordprocessingShape">
                          <wps:wsp>
                            <wps:cNvSpPr/>
                            <wps:spPr>
                              <a:xfrm>
                                <a:off x="0" y="0"/>
                                <a:ext cx="417195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02B84A8" id="Rectangle 20" o:spid="_x0000_s1026" style="position:absolute;margin-left:1.5pt;margin-top:8.55pt;width:328.5pt;height:3.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" fillcolor="#ed7d31 [3205]" stroked="f" strokeweight="1pt">
                      <w10:wrap anchorx="page"/>
                    </v:rect>
                  </w:pict>
                </mc:Fallback>
              </mc:AlternateContent>
            </w:r>
          </w:p>
          <w:p w14:paraId="5DBEC297" w14:textId="405FD1FA" w:rsidR="00197B6E" w:rsidRPr="000515E3" w:rsidRDefault="000515E3" w:rsidP="00C52894">
            <w:pPr>
              <w:spacing w:before="267" w:line="208" w:lineRule="auto"/>
              <w:ind w:right="365"/>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There is a real ‘family’ feel </w:t>
            </w:r>
            <w:r w:rsidR="000C072A">
              <w:rPr>
                <w:rFonts w:asciiTheme="minorHAnsi" w:hAnsiTheme="minorHAnsi"/>
                <w:b/>
                <w:color w:val="000000" w:themeColor="text1"/>
                <w:sz w:val="24"/>
                <w:szCs w:val="24"/>
              </w:rPr>
              <w:t>to the business and w</w:t>
            </w:r>
            <w:r>
              <w:rPr>
                <w:rFonts w:asciiTheme="minorHAnsi" w:hAnsiTheme="minorHAnsi"/>
                <w:b/>
                <w:color w:val="000000" w:themeColor="text1"/>
                <w:sz w:val="24"/>
                <w:szCs w:val="24"/>
              </w:rPr>
              <w:t>e look after our exceptional employees with a fantastic array of staff benefits</w:t>
            </w:r>
            <w:r w:rsidR="00417EB4">
              <w:rPr>
                <w:rFonts w:asciiTheme="minorHAnsi" w:hAnsiTheme="minorHAnsi"/>
                <w:b/>
                <w:color w:val="000000" w:themeColor="text1"/>
                <w:sz w:val="24"/>
                <w:szCs w:val="24"/>
              </w:rPr>
              <w:t>, with some being optional, linked to length of service and some performance related</w:t>
            </w:r>
            <w:r w:rsidR="00315CA4">
              <w:rPr>
                <w:rFonts w:asciiTheme="minorHAnsi" w:hAnsiTheme="minorHAnsi"/>
                <w:b/>
                <w:color w:val="000000" w:themeColor="text1"/>
                <w:sz w:val="24"/>
                <w:szCs w:val="24"/>
              </w:rPr>
              <w:t xml:space="preserve"> and some, unfortunately, taxed deductible</w:t>
            </w:r>
            <w:r>
              <w:rPr>
                <w:rFonts w:asciiTheme="minorHAnsi" w:hAnsiTheme="minorHAnsi"/>
                <w:b/>
                <w:color w:val="000000" w:themeColor="text1"/>
                <w:sz w:val="24"/>
                <w:szCs w:val="24"/>
              </w:rPr>
              <w:t>…</w:t>
            </w:r>
          </w:p>
          <w:p w14:paraId="70B4BFA2" w14:textId="77777777" w:rsidR="000515E3" w:rsidRDefault="000515E3" w:rsidP="00C52894">
            <w:pPr>
              <w:spacing w:before="267" w:line="208" w:lineRule="auto"/>
              <w:ind w:right="365"/>
              <w:jc w:val="both"/>
              <w:rPr>
                <w:rFonts w:asciiTheme="minorHAnsi" w:hAnsiTheme="minorHAnsi"/>
                <w:b/>
                <w:color w:val="000000" w:themeColor="text1"/>
                <w:sz w:val="24"/>
                <w:szCs w:val="24"/>
                <w:u w:val="single"/>
              </w:rPr>
            </w:pPr>
          </w:p>
          <w:tbl>
            <w:tblPr>
              <w:tblStyle w:val="TableGrid"/>
              <w:tblW w:w="9605" w:type="dxa"/>
              <w:tblLayout w:type="fixed"/>
              <w:tblLook w:val="04A0" w:firstRow="1" w:lastRow="0" w:firstColumn="1" w:lastColumn="0" w:noHBand="0" w:noVBand="1"/>
            </w:tblPr>
            <w:tblGrid>
              <w:gridCol w:w="2736"/>
              <w:gridCol w:w="6869"/>
            </w:tblGrid>
            <w:tr w:rsidR="000515E3" w:rsidRPr="00C47047" w14:paraId="2B614967" w14:textId="77777777" w:rsidTr="00B244E6">
              <w:trPr>
                <w:trHeight w:val="281"/>
              </w:trPr>
              <w:tc>
                <w:tcPr>
                  <w:tcW w:w="2736" w:type="dxa"/>
                </w:tcPr>
                <w:p w14:paraId="3815B120" w14:textId="77777777" w:rsidR="000515E3" w:rsidRPr="00C06291" w:rsidRDefault="000515E3" w:rsidP="000515E3">
                  <w:pPr>
                    <w:rPr>
                      <w:b/>
                      <w:bCs/>
                      <w:sz w:val="24"/>
                      <w:szCs w:val="24"/>
                    </w:rPr>
                  </w:pPr>
                  <w:r w:rsidRPr="00C06291">
                    <w:rPr>
                      <w:b/>
                      <w:bCs/>
                      <w:sz w:val="24"/>
                      <w:szCs w:val="24"/>
                    </w:rPr>
                    <w:t>BENEFIT</w:t>
                  </w:r>
                </w:p>
              </w:tc>
              <w:tc>
                <w:tcPr>
                  <w:tcW w:w="6869" w:type="dxa"/>
                </w:tcPr>
                <w:p w14:paraId="3338F6D0" w14:textId="77777777" w:rsidR="000515E3" w:rsidRPr="00C06291" w:rsidRDefault="000515E3" w:rsidP="000515E3">
                  <w:pPr>
                    <w:rPr>
                      <w:b/>
                      <w:bCs/>
                      <w:sz w:val="24"/>
                      <w:szCs w:val="24"/>
                    </w:rPr>
                  </w:pPr>
                  <w:r w:rsidRPr="00C06291">
                    <w:rPr>
                      <w:b/>
                      <w:bCs/>
                      <w:sz w:val="24"/>
                      <w:szCs w:val="24"/>
                    </w:rPr>
                    <w:t>NOTES</w:t>
                  </w:r>
                </w:p>
              </w:tc>
            </w:tr>
            <w:tr w:rsidR="000515E3" w14:paraId="5AC26199" w14:textId="77777777" w:rsidTr="00B244E6">
              <w:trPr>
                <w:trHeight w:val="281"/>
              </w:trPr>
              <w:tc>
                <w:tcPr>
                  <w:tcW w:w="2736" w:type="dxa"/>
                </w:tcPr>
                <w:p w14:paraId="0630F9D3" w14:textId="77777777" w:rsidR="000515E3" w:rsidRDefault="000515E3" w:rsidP="000515E3">
                  <w:pPr>
                    <w:rPr>
                      <w:sz w:val="24"/>
                      <w:szCs w:val="24"/>
                    </w:rPr>
                  </w:pPr>
                  <w:r>
                    <w:rPr>
                      <w:sz w:val="24"/>
                      <w:szCs w:val="24"/>
                    </w:rPr>
                    <w:t>Bonus scheme</w:t>
                  </w:r>
                </w:p>
              </w:tc>
              <w:tc>
                <w:tcPr>
                  <w:tcW w:w="6869" w:type="dxa"/>
                </w:tcPr>
                <w:p w14:paraId="1FECCEB3" w14:textId="57A46339" w:rsidR="000515E3" w:rsidRPr="00C06291" w:rsidRDefault="000515E3" w:rsidP="000515E3">
                  <w:pPr>
                    <w:rPr>
                      <w:sz w:val="24"/>
                      <w:szCs w:val="24"/>
                    </w:rPr>
                  </w:pPr>
                  <w:r>
                    <w:rPr>
                      <w:sz w:val="24"/>
                      <w:szCs w:val="24"/>
                    </w:rPr>
                    <w:t xml:space="preserve">Discretionary linked to </w:t>
                  </w:r>
                  <w:r w:rsidR="00315CA4">
                    <w:rPr>
                      <w:sz w:val="24"/>
                      <w:szCs w:val="24"/>
                    </w:rPr>
                    <w:t xml:space="preserve">annual </w:t>
                  </w:r>
                  <w:r>
                    <w:rPr>
                      <w:sz w:val="24"/>
                      <w:szCs w:val="24"/>
                    </w:rPr>
                    <w:t>PDR process – not guaranteed</w:t>
                  </w:r>
                </w:p>
              </w:tc>
            </w:tr>
            <w:tr w:rsidR="000515E3" w14:paraId="1ED61FFC" w14:textId="77777777" w:rsidTr="00B244E6">
              <w:trPr>
                <w:trHeight w:val="572"/>
              </w:trPr>
              <w:tc>
                <w:tcPr>
                  <w:tcW w:w="2736" w:type="dxa"/>
                </w:tcPr>
                <w:p w14:paraId="6E2709BD" w14:textId="25279677" w:rsidR="000515E3" w:rsidRPr="00C06291" w:rsidRDefault="000515E3" w:rsidP="000515E3">
                  <w:pPr>
                    <w:rPr>
                      <w:sz w:val="24"/>
                      <w:szCs w:val="24"/>
                    </w:rPr>
                  </w:pPr>
                  <w:r>
                    <w:rPr>
                      <w:sz w:val="24"/>
                      <w:szCs w:val="24"/>
                    </w:rPr>
                    <w:t xml:space="preserve">Contributory Workplace </w:t>
                  </w:r>
                  <w:r w:rsidRPr="00C06291">
                    <w:rPr>
                      <w:sz w:val="24"/>
                      <w:szCs w:val="24"/>
                    </w:rPr>
                    <w:t>Pension</w:t>
                  </w:r>
                </w:p>
              </w:tc>
              <w:tc>
                <w:tcPr>
                  <w:tcW w:w="6869" w:type="dxa"/>
                </w:tcPr>
                <w:p w14:paraId="6AAD8BB9" w14:textId="77777777" w:rsidR="000515E3" w:rsidRPr="00C06291" w:rsidRDefault="000515E3" w:rsidP="000515E3">
                  <w:pPr>
                    <w:rPr>
                      <w:sz w:val="24"/>
                      <w:szCs w:val="24"/>
                    </w:rPr>
                  </w:pPr>
                  <w:r w:rsidRPr="00C06291">
                    <w:rPr>
                      <w:sz w:val="24"/>
                      <w:szCs w:val="24"/>
                    </w:rPr>
                    <w:t>Optional - 5% employer contribution / 4% employee</w:t>
                  </w:r>
                </w:p>
              </w:tc>
            </w:tr>
            <w:tr w:rsidR="000515E3" w14:paraId="03CB3B8E" w14:textId="77777777" w:rsidTr="00B244E6">
              <w:trPr>
                <w:trHeight w:val="562"/>
              </w:trPr>
              <w:tc>
                <w:tcPr>
                  <w:tcW w:w="2736" w:type="dxa"/>
                </w:tcPr>
                <w:p w14:paraId="1795CFFB" w14:textId="77777777" w:rsidR="000515E3" w:rsidRPr="00C06291" w:rsidRDefault="000515E3" w:rsidP="000515E3">
                  <w:pPr>
                    <w:rPr>
                      <w:sz w:val="24"/>
                      <w:szCs w:val="24"/>
                    </w:rPr>
                  </w:pPr>
                  <w:r w:rsidRPr="00C06291">
                    <w:rPr>
                      <w:sz w:val="24"/>
                      <w:szCs w:val="24"/>
                    </w:rPr>
                    <w:t>Life Insurance (Death in Service)</w:t>
                  </w:r>
                </w:p>
              </w:tc>
              <w:tc>
                <w:tcPr>
                  <w:tcW w:w="6869" w:type="dxa"/>
                </w:tcPr>
                <w:p w14:paraId="695883F5" w14:textId="77777777" w:rsidR="000515E3" w:rsidRPr="00C06291" w:rsidRDefault="000515E3" w:rsidP="000515E3">
                  <w:pPr>
                    <w:rPr>
                      <w:sz w:val="24"/>
                      <w:szCs w:val="24"/>
                    </w:rPr>
                  </w:pPr>
                  <w:r w:rsidRPr="00C06291">
                    <w:rPr>
                      <w:sz w:val="24"/>
                      <w:szCs w:val="24"/>
                    </w:rPr>
                    <w:t>3 x Annual Salary</w:t>
                  </w:r>
                </w:p>
              </w:tc>
            </w:tr>
            <w:tr w:rsidR="000515E3" w14:paraId="7AB42825" w14:textId="77777777" w:rsidTr="00B244E6">
              <w:trPr>
                <w:trHeight w:val="281"/>
              </w:trPr>
              <w:tc>
                <w:tcPr>
                  <w:tcW w:w="2736" w:type="dxa"/>
                </w:tcPr>
                <w:p w14:paraId="26B85921" w14:textId="77777777" w:rsidR="000515E3" w:rsidRPr="00C06291" w:rsidRDefault="000515E3" w:rsidP="000515E3">
                  <w:pPr>
                    <w:rPr>
                      <w:sz w:val="24"/>
                      <w:szCs w:val="24"/>
                    </w:rPr>
                  </w:pPr>
                  <w:r w:rsidRPr="00C06291">
                    <w:rPr>
                      <w:sz w:val="24"/>
                      <w:szCs w:val="24"/>
                    </w:rPr>
                    <w:t>Simplyhealth</w:t>
                  </w:r>
                </w:p>
              </w:tc>
              <w:tc>
                <w:tcPr>
                  <w:tcW w:w="6869" w:type="dxa"/>
                </w:tcPr>
                <w:p w14:paraId="094016B7" w14:textId="77777777" w:rsidR="000515E3" w:rsidRPr="00C06291" w:rsidRDefault="000515E3" w:rsidP="000515E3">
                  <w:pPr>
                    <w:rPr>
                      <w:sz w:val="24"/>
                      <w:szCs w:val="24"/>
                    </w:rPr>
                  </w:pPr>
                  <w:r>
                    <w:rPr>
                      <w:sz w:val="24"/>
                      <w:szCs w:val="24"/>
                    </w:rPr>
                    <w:t xml:space="preserve">Optional - </w:t>
                  </w:r>
                  <w:r w:rsidRPr="00C06291">
                    <w:rPr>
                      <w:sz w:val="24"/>
                      <w:szCs w:val="24"/>
                    </w:rPr>
                    <w:t>Hospital Cash Plan – based on length of service</w:t>
                  </w:r>
                </w:p>
              </w:tc>
            </w:tr>
            <w:tr w:rsidR="000515E3" w14:paraId="609894C7" w14:textId="77777777" w:rsidTr="00B244E6">
              <w:trPr>
                <w:trHeight w:val="281"/>
              </w:trPr>
              <w:tc>
                <w:tcPr>
                  <w:tcW w:w="2736" w:type="dxa"/>
                </w:tcPr>
                <w:p w14:paraId="6C750016" w14:textId="77777777" w:rsidR="000515E3" w:rsidRPr="00C06291" w:rsidRDefault="000515E3" w:rsidP="000515E3">
                  <w:pPr>
                    <w:rPr>
                      <w:sz w:val="24"/>
                      <w:szCs w:val="24"/>
                    </w:rPr>
                  </w:pPr>
                  <w:r w:rsidRPr="00C06291">
                    <w:rPr>
                      <w:sz w:val="24"/>
                      <w:szCs w:val="24"/>
                    </w:rPr>
                    <w:t>Hybrid/Flexible working</w:t>
                  </w:r>
                </w:p>
              </w:tc>
              <w:tc>
                <w:tcPr>
                  <w:tcW w:w="6869" w:type="dxa"/>
                </w:tcPr>
                <w:p w14:paraId="5F913484" w14:textId="2484257D" w:rsidR="000515E3" w:rsidRPr="00C06291" w:rsidRDefault="000515E3" w:rsidP="000515E3">
                  <w:pPr>
                    <w:rPr>
                      <w:sz w:val="24"/>
                      <w:szCs w:val="24"/>
                    </w:rPr>
                  </w:pPr>
                  <w:r w:rsidRPr="00C06291">
                    <w:rPr>
                      <w:sz w:val="24"/>
                      <w:szCs w:val="24"/>
                    </w:rPr>
                    <w:t>35 hours per week – spread over 5-7 days</w:t>
                  </w:r>
                  <w:r w:rsidR="00315CA4">
                    <w:rPr>
                      <w:sz w:val="24"/>
                      <w:szCs w:val="24"/>
                    </w:rPr>
                    <w:t xml:space="preserve"> - after probation</w:t>
                  </w:r>
                </w:p>
              </w:tc>
            </w:tr>
            <w:tr w:rsidR="000515E3" w14:paraId="3F9E191E" w14:textId="77777777" w:rsidTr="00B244E6">
              <w:trPr>
                <w:trHeight w:val="281"/>
              </w:trPr>
              <w:tc>
                <w:tcPr>
                  <w:tcW w:w="2736" w:type="dxa"/>
                </w:tcPr>
                <w:p w14:paraId="5890748D" w14:textId="77777777" w:rsidR="000515E3" w:rsidRPr="00C06291" w:rsidRDefault="000515E3" w:rsidP="000515E3">
                  <w:pPr>
                    <w:rPr>
                      <w:sz w:val="24"/>
                      <w:szCs w:val="24"/>
                    </w:rPr>
                  </w:pPr>
                  <w:r w:rsidRPr="00C06291">
                    <w:rPr>
                      <w:sz w:val="24"/>
                      <w:szCs w:val="24"/>
                    </w:rPr>
                    <w:t>Home working allowance</w:t>
                  </w:r>
                </w:p>
              </w:tc>
              <w:tc>
                <w:tcPr>
                  <w:tcW w:w="6869" w:type="dxa"/>
                </w:tcPr>
                <w:p w14:paraId="38D43265" w14:textId="77777777" w:rsidR="000515E3" w:rsidRPr="00C06291" w:rsidRDefault="000515E3" w:rsidP="000515E3">
                  <w:pPr>
                    <w:rPr>
                      <w:sz w:val="24"/>
                      <w:szCs w:val="24"/>
                    </w:rPr>
                  </w:pPr>
                  <w:r w:rsidRPr="00C06291">
                    <w:rPr>
                      <w:sz w:val="24"/>
                      <w:szCs w:val="24"/>
                    </w:rPr>
                    <w:t>£25 per month</w:t>
                  </w:r>
                </w:p>
              </w:tc>
            </w:tr>
            <w:tr w:rsidR="000515E3" w14:paraId="761A27F5" w14:textId="77777777" w:rsidTr="00B244E6">
              <w:trPr>
                <w:trHeight w:val="281"/>
              </w:trPr>
              <w:tc>
                <w:tcPr>
                  <w:tcW w:w="2736" w:type="dxa"/>
                </w:tcPr>
                <w:p w14:paraId="2F36783B" w14:textId="77777777" w:rsidR="000515E3" w:rsidRPr="00C06291" w:rsidRDefault="000515E3" w:rsidP="000515E3">
                  <w:pPr>
                    <w:rPr>
                      <w:sz w:val="24"/>
                      <w:szCs w:val="24"/>
                    </w:rPr>
                  </w:pPr>
                  <w:r w:rsidRPr="00C06291">
                    <w:rPr>
                      <w:sz w:val="24"/>
                      <w:szCs w:val="24"/>
                    </w:rPr>
                    <w:t>Personal Accident cover</w:t>
                  </w:r>
                </w:p>
              </w:tc>
              <w:tc>
                <w:tcPr>
                  <w:tcW w:w="6869" w:type="dxa"/>
                </w:tcPr>
                <w:p w14:paraId="57AF2B3A" w14:textId="77777777" w:rsidR="000515E3" w:rsidRPr="00C06291" w:rsidRDefault="000515E3" w:rsidP="000515E3">
                  <w:pPr>
                    <w:rPr>
                      <w:sz w:val="24"/>
                      <w:szCs w:val="24"/>
                    </w:rPr>
                  </w:pPr>
                  <w:r w:rsidRPr="00C06291">
                    <w:rPr>
                      <w:sz w:val="24"/>
                      <w:szCs w:val="24"/>
                    </w:rPr>
                    <w:t xml:space="preserve">Up to 4x salary for certain benefits – </w:t>
                  </w:r>
                  <w:r>
                    <w:rPr>
                      <w:sz w:val="24"/>
                      <w:szCs w:val="24"/>
                    </w:rPr>
                    <w:t xml:space="preserve">for </w:t>
                  </w:r>
                  <w:r w:rsidRPr="00C06291">
                    <w:rPr>
                      <w:sz w:val="24"/>
                      <w:szCs w:val="24"/>
                    </w:rPr>
                    <w:t xml:space="preserve">accidents </w:t>
                  </w:r>
                  <w:r>
                    <w:rPr>
                      <w:sz w:val="24"/>
                      <w:szCs w:val="24"/>
                    </w:rPr>
                    <w:t>‘</w:t>
                  </w:r>
                  <w:r w:rsidRPr="00C06291">
                    <w:rPr>
                      <w:sz w:val="24"/>
                      <w:szCs w:val="24"/>
                    </w:rPr>
                    <w:t>at work</w:t>
                  </w:r>
                  <w:r>
                    <w:rPr>
                      <w:sz w:val="24"/>
                      <w:szCs w:val="24"/>
                    </w:rPr>
                    <w:t>’</w:t>
                  </w:r>
                </w:p>
              </w:tc>
            </w:tr>
            <w:tr w:rsidR="000515E3" w14:paraId="36B8EFE1" w14:textId="77777777" w:rsidTr="00B244E6">
              <w:trPr>
                <w:trHeight w:val="291"/>
              </w:trPr>
              <w:tc>
                <w:tcPr>
                  <w:tcW w:w="2736" w:type="dxa"/>
                </w:tcPr>
                <w:p w14:paraId="647BE4AD" w14:textId="77777777" w:rsidR="000515E3" w:rsidRPr="00C06291" w:rsidRDefault="000515E3" w:rsidP="000515E3">
                  <w:pPr>
                    <w:rPr>
                      <w:sz w:val="24"/>
                      <w:szCs w:val="24"/>
                    </w:rPr>
                  </w:pPr>
                  <w:r>
                    <w:rPr>
                      <w:sz w:val="24"/>
                      <w:szCs w:val="24"/>
                    </w:rPr>
                    <w:t>Laptop</w:t>
                  </w:r>
                </w:p>
              </w:tc>
              <w:tc>
                <w:tcPr>
                  <w:tcW w:w="6869" w:type="dxa"/>
                </w:tcPr>
                <w:p w14:paraId="0000B8AA" w14:textId="77777777" w:rsidR="000515E3" w:rsidRPr="00C06291" w:rsidRDefault="000515E3" w:rsidP="000515E3">
                  <w:pPr>
                    <w:rPr>
                      <w:sz w:val="24"/>
                      <w:szCs w:val="24"/>
                    </w:rPr>
                  </w:pPr>
                  <w:r>
                    <w:rPr>
                      <w:sz w:val="24"/>
                      <w:szCs w:val="24"/>
                    </w:rPr>
                    <w:t>Purchased via the FA IT partner</w:t>
                  </w:r>
                </w:p>
              </w:tc>
            </w:tr>
            <w:tr w:rsidR="000515E3" w14:paraId="6A70D42F" w14:textId="77777777" w:rsidTr="00B244E6">
              <w:trPr>
                <w:trHeight w:val="281"/>
              </w:trPr>
              <w:tc>
                <w:tcPr>
                  <w:tcW w:w="2736" w:type="dxa"/>
                </w:tcPr>
                <w:p w14:paraId="6FD76553" w14:textId="77777777" w:rsidR="000515E3" w:rsidRPr="00C06291" w:rsidRDefault="000515E3" w:rsidP="000515E3">
                  <w:pPr>
                    <w:rPr>
                      <w:sz w:val="24"/>
                      <w:szCs w:val="24"/>
                    </w:rPr>
                  </w:pPr>
                  <w:r w:rsidRPr="00C06291">
                    <w:rPr>
                      <w:sz w:val="24"/>
                      <w:szCs w:val="24"/>
                    </w:rPr>
                    <w:t>Mobile phone</w:t>
                  </w:r>
                </w:p>
              </w:tc>
              <w:tc>
                <w:tcPr>
                  <w:tcW w:w="6869" w:type="dxa"/>
                </w:tcPr>
                <w:p w14:paraId="35571FEF" w14:textId="77777777" w:rsidR="000515E3" w:rsidRPr="00C06291" w:rsidRDefault="000515E3" w:rsidP="000515E3">
                  <w:pPr>
                    <w:rPr>
                      <w:sz w:val="24"/>
                      <w:szCs w:val="24"/>
                    </w:rPr>
                  </w:pPr>
                  <w:r w:rsidRPr="00C06291">
                    <w:rPr>
                      <w:sz w:val="24"/>
                      <w:szCs w:val="24"/>
                    </w:rPr>
                    <w:t>Apple</w:t>
                  </w:r>
                  <w:r>
                    <w:rPr>
                      <w:sz w:val="24"/>
                      <w:szCs w:val="24"/>
                    </w:rPr>
                    <w:t xml:space="preserve"> iPhone</w:t>
                  </w:r>
                </w:p>
              </w:tc>
            </w:tr>
            <w:tr w:rsidR="000515E3" w14:paraId="1DD22AFB" w14:textId="77777777" w:rsidTr="00B244E6">
              <w:trPr>
                <w:trHeight w:val="281"/>
              </w:trPr>
              <w:tc>
                <w:tcPr>
                  <w:tcW w:w="2736" w:type="dxa"/>
                </w:tcPr>
                <w:p w14:paraId="05891068" w14:textId="77777777" w:rsidR="000515E3" w:rsidRPr="00C06291" w:rsidRDefault="000515E3" w:rsidP="000515E3">
                  <w:pPr>
                    <w:rPr>
                      <w:sz w:val="24"/>
                      <w:szCs w:val="24"/>
                    </w:rPr>
                  </w:pPr>
                  <w:r w:rsidRPr="00C06291">
                    <w:rPr>
                      <w:sz w:val="24"/>
                      <w:szCs w:val="24"/>
                    </w:rPr>
                    <w:t>Annual Leave</w:t>
                  </w:r>
                </w:p>
              </w:tc>
              <w:tc>
                <w:tcPr>
                  <w:tcW w:w="6869" w:type="dxa"/>
                </w:tcPr>
                <w:p w14:paraId="76470686" w14:textId="32E2C7C5" w:rsidR="000515E3" w:rsidRPr="00C06291" w:rsidRDefault="000515E3" w:rsidP="000515E3">
                  <w:pPr>
                    <w:rPr>
                      <w:sz w:val="24"/>
                      <w:szCs w:val="24"/>
                    </w:rPr>
                  </w:pPr>
                  <w:r w:rsidRPr="00C06291">
                    <w:rPr>
                      <w:sz w:val="24"/>
                      <w:szCs w:val="24"/>
                    </w:rPr>
                    <w:t xml:space="preserve">25 days holiday + bank holidays + 1 joy </w:t>
                  </w:r>
                  <w:r>
                    <w:rPr>
                      <w:sz w:val="24"/>
                      <w:szCs w:val="24"/>
                    </w:rPr>
                    <w:t xml:space="preserve">day </w:t>
                  </w:r>
                  <w:r w:rsidRPr="00C06291">
                    <w:rPr>
                      <w:sz w:val="24"/>
                      <w:szCs w:val="24"/>
                    </w:rPr>
                    <w:t xml:space="preserve">&amp; 1 </w:t>
                  </w:r>
                  <w:r>
                    <w:rPr>
                      <w:sz w:val="24"/>
                      <w:szCs w:val="24"/>
                    </w:rPr>
                    <w:t>community day</w:t>
                  </w:r>
                </w:p>
              </w:tc>
            </w:tr>
            <w:tr w:rsidR="000515E3" w14:paraId="4BB72955" w14:textId="77777777" w:rsidTr="00B244E6">
              <w:trPr>
                <w:trHeight w:val="281"/>
              </w:trPr>
              <w:tc>
                <w:tcPr>
                  <w:tcW w:w="2736" w:type="dxa"/>
                </w:tcPr>
                <w:p w14:paraId="22C7B308" w14:textId="77777777" w:rsidR="000515E3" w:rsidRPr="00C06291" w:rsidRDefault="000515E3" w:rsidP="000515E3">
                  <w:pPr>
                    <w:rPr>
                      <w:sz w:val="24"/>
                      <w:szCs w:val="24"/>
                    </w:rPr>
                  </w:pPr>
                  <w:r w:rsidRPr="00C06291">
                    <w:rPr>
                      <w:sz w:val="24"/>
                      <w:szCs w:val="24"/>
                    </w:rPr>
                    <w:t>Religious Holidays</w:t>
                  </w:r>
                </w:p>
              </w:tc>
              <w:tc>
                <w:tcPr>
                  <w:tcW w:w="6869" w:type="dxa"/>
                </w:tcPr>
                <w:p w14:paraId="622BF732" w14:textId="77777777" w:rsidR="000515E3" w:rsidRPr="00C06291" w:rsidRDefault="000515E3" w:rsidP="000515E3">
                  <w:pPr>
                    <w:rPr>
                      <w:sz w:val="24"/>
                      <w:szCs w:val="24"/>
                    </w:rPr>
                  </w:pPr>
                  <w:r w:rsidRPr="00C06291">
                    <w:rPr>
                      <w:sz w:val="24"/>
                      <w:szCs w:val="24"/>
                    </w:rPr>
                    <w:t xml:space="preserve">Opportunity to swap </w:t>
                  </w:r>
                  <w:r>
                    <w:rPr>
                      <w:sz w:val="24"/>
                      <w:szCs w:val="24"/>
                    </w:rPr>
                    <w:t xml:space="preserve">bank holidays for </w:t>
                  </w:r>
                  <w:r w:rsidRPr="00C06291">
                    <w:rPr>
                      <w:sz w:val="24"/>
                      <w:szCs w:val="24"/>
                    </w:rPr>
                    <w:t>religious holidays</w:t>
                  </w:r>
                </w:p>
              </w:tc>
            </w:tr>
            <w:tr w:rsidR="000515E3" w14:paraId="6441BF0B" w14:textId="77777777" w:rsidTr="00B244E6">
              <w:trPr>
                <w:trHeight w:val="281"/>
              </w:trPr>
              <w:tc>
                <w:tcPr>
                  <w:tcW w:w="2736" w:type="dxa"/>
                </w:tcPr>
                <w:p w14:paraId="4CB9787F" w14:textId="77777777" w:rsidR="000515E3" w:rsidRPr="00C06291" w:rsidRDefault="000515E3" w:rsidP="000515E3">
                  <w:pPr>
                    <w:rPr>
                      <w:sz w:val="24"/>
                      <w:szCs w:val="24"/>
                    </w:rPr>
                  </w:pPr>
                  <w:r w:rsidRPr="00C06291">
                    <w:rPr>
                      <w:sz w:val="24"/>
                      <w:szCs w:val="24"/>
                    </w:rPr>
                    <w:t>Nike Kit</w:t>
                  </w:r>
                </w:p>
              </w:tc>
              <w:tc>
                <w:tcPr>
                  <w:tcW w:w="6869" w:type="dxa"/>
                </w:tcPr>
                <w:p w14:paraId="02507915" w14:textId="77777777" w:rsidR="000515E3" w:rsidRPr="00C06291" w:rsidRDefault="000515E3" w:rsidP="000515E3">
                  <w:pPr>
                    <w:rPr>
                      <w:sz w:val="24"/>
                      <w:szCs w:val="24"/>
                    </w:rPr>
                  </w:pPr>
                  <w:r w:rsidRPr="00C06291">
                    <w:rPr>
                      <w:sz w:val="24"/>
                      <w:szCs w:val="24"/>
                    </w:rPr>
                    <w:t>Free/branded kit and trainers</w:t>
                  </w:r>
                  <w:r>
                    <w:rPr>
                      <w:sz w:val="24"/>
                      <w:szCs w:val="24"/>
                    </w:rPr>
                    <w:t xml:space="preserve"> + the occasional football</w:t>
                  </w:r>
                </w:p>
              </w:tc>
            </w:tr>
            <w:tr w:rsidR="000515E3" w14:paraId="4543D9AB" w14:textId="77777777" w:rsidTr="00B244E6">
              <w:trPr>
                <w:trHeight w:val="281"/>
              </w:trPr>
              <w:tc>
                <w:tcPr>
                  <w:tcW w:w="2736" w:type="dxa"/>
                </w:tcPr>
                <w:p w14:paraId="494AED7A" w14:textId="77777777" w:rsidR="000515E3" w:rsidRPr="00C06291" w:rsidRDefault="000515E3" w:rsidP="000515E3">
                  <w:pPr>
                    <w:rPr>
                      <w:sz w:val="24"/>
                      <w:szCs w:val="24"/>
                    </w:rPr>
                  </w:pPr>
                  <w:r w:rsidRPr="00C06291">
                    <w:rPr>
                      <w:sz w:val="24"/>
                      <w:szCs w:val="24"/>
                    </w:rPr>
                    <w:t>Free Parking</w:t>
                  </w:r>
                </w:p>
              </w:tc>
              <w:tc>
                <w:tcPr>
                  <w:tcW w:w="6869" w:type="dxa"/>
                </w:tcPr>
                <w:p w14:paraId="5A85420D" w14:textId="77777777" w:rsidR="000515E3" w:rsidRPr="00C06291" w:rsidRDefault="000515E3" w:rsidP="000515E3">
                  <w:pPr>
                    <w:rPr>
                      <w:sz w:val="24"/>
                      <w:szCs w:val="24"/>
                    </w:rPr>
                  </w:pPr>
                  <w:r>
                    <w:rPr>
                      <w:sz w:val="24"/>
                      <w:szCs w:val="24"/>
                    </w:rPr>
                    <w:t>Secure, on-site office parking</w:t>
                  </w:r>
                </w:p>
              </w:tc>
            </w:tr>
            <w:tr w:rsidR="000515E3" w14:paraId="5554801E" w14:textId="77777777" w:rsidTr="00B244E6">
              <w:trPr>
                <w:trHeight w:val="281"/>
              </w:trPr>
              <w:tc>
                <w:tcPr>
                  <w:tcW w:w="2736" w:type="dxa"/>
                </w:tcPr>
                <w:p w14:paraId="57025301" w14:textId="77777777" w:rsidR="000515E3" w:rsidRPr="00C06291" w:rsidRDefault="000515E3" w:rsidP="000515E3">
                  <w:pPr>
                    <w:rPr>
                      <w:sz w:val="24"/>
                      <w:szCs w:val="24"/>
                    </w:rPr>
                  </w:pPr>
                  <w:r>
                    <w:rPr>
                      <w:sz w:val="24"/>
                      <w:szCs w:val="24"/>
                    </w:rPr>
                    <w:t>Free electric car charging</w:t>
                  </w:r>
                </w:p>
              </w:tc>
              <w:tc>
                <w:tcPr>
                  <w:tcW w:w="6869" w:type="dxa"/>
                </w:tcPr>
                <w:p w14:paraId="0F373E0F" w14:textId="77777777" w:rsidR="000515E3" w:rsidRPr="00C06291" w:rsidRDefault="000515E3" w:rsidP="000515E3">
                  <w:pPr>
                    <w:rPr>
                      <w:sz w:val="24"/>
                      <w:szCs w:val="24"/>
                    </w:rPr>
                  </w:pPr>
                  <w:r>
                    <w:rPr>
                      <w:sz w:val="24"/>
                      <w:szCs w:val="24"/>
                    </w:rPr>
                    <w:t>Two on-site car charging points</w:t>
                  </w:r>
                </w:p>
              </w:tc>
            </w:tr>
            <w:tr w:rsidR="000515E3" w14:paraId="0341D3B3" w14:textId="77777777" w:rsidTr="00B244E6">
              <w:trPr>
                <w:trHeight w:val="281"/>
              </w:trPr>
              <w:tc>
                <w:tcPr>
                  <w:tcW w:w="2736" w:type="dxa"/>
                </w:tcPr>
                <w:p w14:paraId="25C3E15B" w14:textId="77777777" w:rsidR="000515E3" w:rsidRPr="00C06291" w:rsidRDefault="000515E3" w:rsidP="000515E3">
                  <w:pPr>
                    <w:rPr>
                      <w:sz w:val="24"/>
                      <w:szCs w:val="24"/>
                    </w:rPr>
                  </w:pPr>
                  <w:r w:rsidRPr="00C06291">
                    <w:rPr>
                      <w:sz w:val="24"/>
                      <w:szCs w:val="24"/>
                    </w:rPr>
                    <w:t>Free refreshments</w:t>
                  </w:r>
                </w:p>
              </w:tc>
              <w:tc>
                <w:tcPr>
                  <w:tcW w:w="6869" w:type="dxa"/>
                </w:tcPr>
                <w:p w14:paraId="66A92D75" w14:textId="77777777" w:rsidR="000515E3" w:rsidRPr="00C06291" w:rsidRDefault="000515E3" w:rsidP="000515E3">
                  <w:pPr>
                    <w:rPr>
                      <w:sz w:val="24"/>
                      <w:szCs w:val="24"/>
                    </w:rPr>
                  </w:pPr>
                  <w:r w:rsidRPr="00C06291">
                    <w:rPr>
                      <w:sz w:val="24"/>
                      <w:szCs w:val="24"/>
                    </w:rPr>
                    <w:t xml:space="preserve">Tea, Coffee, Milk, </w:t>
                  </w:r>
                  <w:r>
                    <w:rPr>
                      <w:sz w:val="24"/>
                      <w:szCs w:val="24"/>
                    </w:rPr>
                    <w:t>Squash</w:t>
                  </w:r>
                </w:p>
              </w:tc>
            </w:tr>
            <w:tr w:rsidR="000515E3" w14:paraId="7A3C8D38" w14:textId="77777777" w:rsidTr="00B244E6">
              <w:trPr>
                <w:trHeight w:val="291"/>
              </w:trPr>
              <w:tc>
                <w:tcPr>
                  <w:tcW w:w="2736" w:type="dxa"/>
                </w:tcPr>
                <w:p w14:paraId="0F63269D" w14:textId="77777777" w:rsidR="000515E3" w:rsidRPr="00C06291" w:rsidRDefault="000515E3" w:rsidP="000515E3">
                  <w:pPr>
                    <w:rPr>
                      <w:sz w:val="24"/>
                      <w:szCs w:val="24"/>
                    </w:rPr>
                  </w:pPr>
                  <w:r w:rsidRPr="00C06291">
                    <w:rPr>
                      <w:sz w:val="24"/>
                      <w:szCs w:val="24"/>
                    </w:rPr>
                    <w:t>Training &amp; Development</w:t>
                  </w:r>
                </w:p>
              </w:tc>
              <w:tc>
                <w:tcPr>
                  <w:tcW w:w="6869" w:type="dxa"/>
                </w:tcPr>
                <w:p w14:paraId="69CD0B6F" w14:textId="04CD6C39" w:rsidR="000515E3" w:rsidRPr="00C06291" w:rsidRDefault="000515E3" w:rsidP="000515E3">
                  <w:pPr>
                    <w:rPr>
                      <w:sz w:val="24"/>
                      <w:szCs w:val="24"/>
                    </w:rPr>
                  </w:pPr>
                  <w:r w:rsidRPr="00C06291">
                    <w:rPr>
                      <w:sz w:val="24"/>
                      <w:szCs w:val="24"/>
                    </w:rPr>
                    <w:t xml:space="preserve">As per PDR </w:t>
                  </w:r>
                  <w:r w:rsidR="00315CA4">
                    <w:rPr>
                      <w:sz w:val="24"/>
                      <w:szCs w:val="24"/>
                    </w:rPr>
                    <w:t xml:space="preserve">development </w:t>
                  </w:r>
                  <w:r w:rsidRPr="00C06291">
                    <w:rPr>
                      <w:sz w:val="24"/>
                      <w:szCs w:val="24"/>
                    </w:rPr>
                    <w:t xml:space="preserve">and </w:t>
                  </w:r>
                  <w:r>
                    <w:rPr>
                      <w:sz w:val="24"/>
                      <w:szCs w:val="24"/>
                    </w:rPr>
                    <w:t xml:space="preserve">training </w:t>
                  </w:r>
                  <w:r w:rsidRPr="00C06291">
                    <w:rPr>
                      <w:sz w:val="24"/>
                      <w:szCs w:val="24"/>
                    </w:rPr>
                    <w:t>budget</w:t>
                  </w:r>
                </w:p>
              </w:tc>
            </w:tr>
            <w:tr w:rsidR="000515E3" w14:paraId="100CD42A" w14:textId="77777777" w:rsidTr="00B244E6">
              <w:trPr>
                <w:trHeight w:val="281"/>
              </w:trPr>
              <w:tc>
                <w:tcPr>
                  <w:tcW w:w="2736" w:type="dxa"/>
                </w:tcPr>
                <w:p w14:paraId="00028CC4" w14:textId="08CD890C" w:rsidR="000515E3" w:rsidRPr="00C06291" w:rsidRDefault="000515E3" w:rsidP="000515E3">
                  <w:pPr>
                    <w:rPr>
                      <w:sz w:val="24"/>
                      <w:szCs w:val="24"/>
                    </w:rPr>
                  </w:pPr>
                  <w:r>
                    <w:rPr>
                      <w:sz w:val="24"/>
                      <w:szCs w:val="24"/>
                    </w:rPr>
                    <w:t>FA courses</w:t>
                  </w:r>
                </w:p>
              </w:tc>
              <w:tc>
                <w:tcPr>
                  <w:tcW w:w="6869" w:type="dxa"/>
                </w:tcPr>
                <w:p w14:paraId="7CDEF292" w14:textId="77777777" w:rsidR="000515E3" w:rsidRPr="00C06291" w:rsidRDefault="000515E3" w:rsidP="000515E3">
                  <w:pPr>
                    <w:rPr>
                      <w:sz w:val="24"/>
                      <w:szCs w:val="24"/>
                    </w:rPr>
                  </w:pPr>
                  <w:r>
                    <w:rPr>
                      <w:sz w:val="24"/>
                      <w:szCs w:val="24"/>
                    </w:rPr>
                    <w:t>Contribution to Coaching courses &amp; Referee courses</w:t>
                  </w:r>
                </w:p>
              </w:tc>
            </w:tr>
            <w:tr w:rsidR="000515E3" w14:paraId="38F1DB9B" w14:textId="77777777" w:rsidTr="00B244E6">
              <w:trPr>
                <w:trHeight w:val="562"/>
              </w:trPr>
              <w:tc>
                <w:tcPr>
                  <w:tcW w:w="2736" w:type="dxa"/>
                </w:tcPr>
                <w:p w14:paraId="5733F9BE" w14:textId="77777777" w:rsidR="000515E3" w:rsidRPr="00C06291" w:rsidRDefault="000515E3" w:rsidP="000515E3">
                  <w:pPr>
                    <w:rPr>
                      <w:sz w:val="24"/>
                      <w:szCs w:val="24"/>
                    </w:rPr>
                  </w:pPr>
                  <w:r w:rsidRPr="00C06291">
                    <w:rPr>
                      <w:sz w:val="24"/>
                      <w:szCs w:val="24"/>
                    </w:rPr>
                    <w:t>Employee Assistance Programme (EAP)</w:t>
                  </w:r>
                </w:p>
              </w:tc>
              <w:tc>
                <w:tcPr>
                  <w:tcW w:w="6869" w:type="dxa"/>
                </w:tcPr>
                <w:p w14:paraId="0000C77E" w14:textId="77777777" w:rsidR="000515E3" w:rsidRPr="00C06291" w:rsidRDefault="000515E3" w:rsidP="000515E3">
                  <w:pPr>
                    <w:rPr>
                      <w:sz w:val="24"/>
                      <w:szCs w:val="24"/>
                    </w:rPr>
                  </w:pPr>
                  <w:r w:rsidRPr="00C06291">
                    <w:rPr>
                      <w:sz w:val="24"/>
                      <w:szCs w:val="24"/>
                    </w:rPr>
                    <w:t>Offered to all staff via The FA</w:t>
                  </w:r>
                </w:p>
              </w:tc>
            </w:tr>
            <w:tr w:rsidR="000515E3" w14:paraId="746E187B" w14:textId="77777777" w:rsidTr="00B244E6">
              <w:trPr>
                <w:trHeight w:val="281"/>
              </w:trPr>
              <w:tc>
                <w:tcPr>
                  <w:tcW w:w="2736" w:type="dxa"/>
                </w:tcPr>
                <w:p w14:paraId="318290F1" w14:textId="77777777" w:rsidR="000515E3" w:rsidRPr="00C06291" w:rsidRDefault="000515E3" w:rsidP="000515E3">
                  <w:pPr>
                    <w:rPr>
                      <w:sz w:val="24"/>
                      <w:szCs w:val="24"/>
                    </w:rPr>
                  </w:pPr>
                  <w:r w:rsidRPr="00C06291">
                    <w:rPr>
                      <w:sz w:val="24"/>
                      <w:szCs w:val="24"/>
                    </w:rPr>
                    <w:t>Tickets</w:t>
                  </w:r>
                </w:p>
              </w:tc>
              <w:tc>
                <w:tcPr>
                  <w:tcW w:w="6869" w:type="dxa"/>
                </w:tcPr>
                <w:p w14:paraId="78FF47B0" w14:textId="77777777" w:rsidR="000515E3" w:rsidRPr="00C06291" w:rsidRDefault="000515E3" w:rsidP="000515E3">
                  <w:pPr>
                    <w:rPr>
                      <w:sz w:val="24"/>
                      <w:szCs w:val="24"/>
                    </w:rPr>
                  </w:pPr>
                  <w:r w:rsidRPr="00C06291">
                    <w:rPr>
                      <w:sz w:val="24"/>
                      <w:szCs w:val="24"/>
                    </w:rPr>
                    <w:t>Opportunity to apply/purchase England &amp; FA Cup</w:t>
                  </w:r>
                  <w:r>
                    <w:rPr>
                      <w:sz w:val="24"/>
                      <w:szCs w:val="24"/>
                    </w:rPr>
                    <w:t xml:space="preserve"> tickets</w:t>
                  </w:r>
                </w:p>
              </w:tc>
            </w:tr>
            <w:tr w:rsidR="000515E3" w14:paraId="1409E478" w14:textId="77777777" w:rsidTr="00B244E6">
              <w:trPr>
                <w:trHeight w:val="281"/>
              </w:trPr>
              <w:tc>
                <w:tcPr>
                  <w:tcW w:w="2736" w:type="dxa"/>
                </w:tcPr>
                <w:p w14:paraId="3EAE161A" w14:textId="77777777" w:rsidR="000515E3" w:rsidRPr="00C06291" w:rsidRDefault="000515E3" w:rsidP="000515E3">
                  <w:pPr>
                    <w:rPr>
                      <w:sz w:val="24"/>
                      <w:szCs w:val="24"/>
                    </w:rPr>
                  </w:pPr>
                  <w:r w:rsidRPr="00C06291">
                    <w:rPr>
                      <w:sz w:val="24"/>
                      <w:szCs w:val="24"/>
                    </w:rPr>
                    <w:t>Sick Pay</w:t>
                  </w:r>
                </w:p>
              </w:tc>
              <w:tc>
                <w:tcPr>
                  <w:tcW w:w="6869" w:type="dxa"/>
                </w:tcPr>
                <w:p w14:paraId="3792C12E" w14:textId="77777777" w:rsidR="000515E3" w:rsidRPr="00C06291" w:rsidRDefault="000515E3" w:rsidP="000515E3">
                  <w:pPr>
                    <w:rPr>
                      <w:sz w:val="24"/>
                      <w:szCs w:val="24"/>
                    </w:rPr>
                  </w:pPr>
                  <w:r w:rsidRPr="00C06291">
                    <w:rPr>
                      <w:sz w:val="24"/>
                      <w:szCs w:val="24"/>
                    </w:rPr>
                    <w:t xml:space="preserve">Full pay – for </w:t>
                  </w:r>
                  <w:r>
                    <w:rPr>
                      <w:sz w:val="24"/>
                      <w:szCs w:val="24"/>
                    </w:rPr>
                    <w:t xml:space="preserve">a </w:t>
                  </w:r>
                  <w:r w:rsidRPr="00C06291">
                    <w:rPr>
                      <w:sz w:val="24"/>
                      <w:szCs w:val="24"/>
                    </w:rPr>
                    <w:t>defined period based on length of service</w:t>
                  </w:r>
                </w:p>
              </w:tc>
            </w:tr>
            <w:tr w:rsidR="000515E3" w14:paraId="0794F57D" w14:textId="77777777" w:rsidTr="00B244E6">
              <w:trPr>
                <w:trHeight w:val="281"/>
              </w:trPr>
              <w:tc>
                <w:tcPr>
                  <w:tcW w:w="2736" w:type="dxa"/>
                </w:tcPr>
                <w:p w14:paraId="5A8E9281" w14:textId="77777777" w:rsidR="000515E3" w:rsidRPr="00C06291" w:rsidRDefault="000515E3" w:rsidP="000515E3">
                  <w:pPr>
                    <w:rPr>
                      <w:sz w:val="24"/>
                      <w:szCs w:val="24"/>
                    </w:rPr>
                  </w:pPr>
                  <w:r w:rsidRPr="00C06291">
                    <w:rPr>
                      <w:sz w:val="24"/>
                      <w:szCs w:val="24"/>
                    </w:rPr>
                    <w:t>Maternity &amp; Paternity pay</w:t>
                  </w:r>
                </w:p>
              </w:tc>
              <w:tc>
                <w:tcPr>
                  <w:tcW w:w="6869" w:type="dxa"/>
                </w:tcPr>
                <w:p w14:paraId="2A974092" w14:textId="07836A1B" w:rsidR="000515E3" w:rsidRPr="00C06291" w:rsidRDefault="000515E3" w:rsidP="000515E3">
                  <w:pPr>
                    <w:rPr>
                      <w:sz w:val="24"/>
                      <w:szCs w:val="24"/>
                    </w:rPr>
                  </w:pPr>
                  <w:r w:rsidRPr="00C06291">
                    <w:rPr>
                      <w:sz w:val="24"/>
                      <w:szCs w:val="24"/>
                    </w:rPr>
                    <w:t>Top up</w:t>
                  </w:r>
                  <w:r>
                    <w:rPr>
                      <w:sz w:val="24"/>
                      <w:szCs w:val="24"/>
                    </w:rPr>
                    <w:t xml:space="preserve"> to state benefit</w:t>
                  </w:r>
                </w:p>
              </w:tc>
            </w:tr>
            <w:tr w:rsidR="000515E3" w14:paraId="46125B78" w14:textId="77777777" w:rsidTr="00B244E6">
              <w:trPr>
                <w:trHeight w:val="291"/>
              </w:trPr>
              <w:tc>
                <w:tcPr>
                  <w:tcW w:w="2736" w:type="dxa"/>
                </w:tcPr>
                <w:p w14:paraId="789A64B8" w14:textId="77777777" w:rsidR="000515E3" w:rsidRPr="00C06291" w:rsidRDefault="000515E3" w:rsidP="000515E3">
                  <w:pPr>
                    <w:rPr>
                      <w:sz w:val="24"/>
                      <w:szCs w:val="24"/>
                    </w:rPr>
                  </w:pPr>
                  <w:r w:rsidRPr="00C06291">
                    <w:rPr>
                      <w:sz w:val="24"/>
                      <w:szCs w:val="24"/>
                    </w:rPr>
                    <w:t>Benefit Discount Scheme</w:t>
                  </w:r>
                </w:p>
              </w:tc>
              <w:tc>
                <w:tcPr>
                  <w:tcW w:w="6869" w:type="dxa"/>
                </w:tcPr>
                <w:p w14:paraId="5616DC68" w14:textId="77777777" w:rsidR="000515E3" w:rsidRPr="00C06291" w:rsidRDefault="000515E3" w:rsidP="000515E3">
                  <w:pPr>
                    <w:rPr>
                      <w:sz w:val="24"/>
                      <w:szCs w:val="24"/>
                    </w:rPr>
                  </w:pPr>
                  <w:r w:rsidRPr="00C06291">
                    <w:rPr>
                      <w:sz w:val="24"/>
                      <w:szCs w:val="24"/>
                    </w:rPr>
                    <w:t>Online shopping</w:t>
                  </w:r>
                </w:p>
              </w:tc>
            </w:tr>
            <w:tr w:rsidR="000515E3" w14:paraId="7D919D4C" w14:textId="77777777" w:rsidTr="00B244E6">
              <w:trPr>
                <w:trHeight w:val="281"/>
              </w:trPr>
              <w:tc>
                <w:tcPr>
                  <w:tcW w:w="2736" w:type="dxa"/>
                </w:tcPr>
                <w:p w14:paraId="494BF4B1" w14:textId="77777777" w:rsidR="000515E3" w:rsidRPr="00C06291" w:rsidRDefault="000515E3" w:rsidP="000515E3">
                  <w:pPr>
                    <w:rPr>
                      <w:sz w:val="24"/>
                      <w:szCs w:val="24"/>
                    </w:rPr>
                  </w:pPr>
                  <w:r w:rsidRPr="00C06291">
                    <w:rPr>
                      <w:sz w:val="24"/>
                      <w:szCs w:val="24"/>
                    </w:rPr>
                    <w:t>Discount cards</w:t>
                  </w:r>
                </w:p>
              </w:tc>
              <w:tc>
                <w:tcPr>
                  <w:tcW w:w="6869" w:type="dxa"/>
                </w:tcPr>
                <w:p w14:paraId="01F70BF0" w14:textId="77777777" w:rsidR="000515E3" w:rsidRPr="00C06291" w:rsidRDefault="000515E3" w:rsidP="000515E3">
                  <w:pPr>
                    <w:rPr>
                      <w:sz w:val="24"/>
                      <w:szCs w:val="24"/>
                    </w:rPr>
                  </w:pPr>
                  <w:r w:rsidRPr="00C06291">
                    <w:rPr>
                      <w:sz w:val="24"/>
                      <w:szCs w:val="24"/>
                    </w:rPr>
                    <w:t>Ad-hoc</w:t>
                  </w:r>
                  <w:r>
                    <w:rPr>
                      <w:sz w:val="24"/>
                      <w:szCs w:val="24"/>
                    </w:rPr>
                    <w:t xml:space="preserve"> – non taxed</w:t>
                  </w:r>
                </w:p>
              </w:tc>
            </w:tr>
            <w:tr w:rsidR="000515E3" w14:paraId="48F322C3" w14:textId="77777777" w:rsidTr="00B244E6">
              <w:trPr>
                <w:trHeight w:val="281"/>
              </w:trPr>
              <w:tc>
                <w:tcPr>
                  <w:tcW w:w="2736" w:type="dxa"/>
                </w:tcPr>
                <w:p w14:paraId="564C65C5" w14:textId="77777777" w:rsidR="000515E3" w:rsidRPr="00C06291" w:rsidRDefault="000515E3" w:rsidP="000515E3">
                  <w:pPr>
                    <w:rPr>
                      <w:sz w:val="24"/>
                      <w:szCs w:val="24"/>
                    </w:rPr>
                  </w:pPr>
                  <w:r w:rsidRPr="00C06291">
                    <w:rPr>
                      <w:sz w:val="24"/>
                      <w:szCs w:val="24"/>
                    </w:rPr>
                    <w:t>Cost of Living payments</w:t>
                  </w:r>
                </w:p>
              </w:tc>
              <w:tc>
                <w:tcPr>
                  <w:tcW w:w="6869" w:type="dxa"/>
                </w:tcPr>
                <w:p w14:paraId="4BE91C65" w14:textId="77777777" w:rsidR="000515E3" w:rsidRPr="00C06291" w:rsidRDefault="000515E3" w:rsidP="000515E3">
                  <w:pPr>
                    <w:rPr>
                      <w:sz w:val="24"/>
                      <w:szCs w:val="24"/>
                    </w:rPr>
                  </w:pPr>
                  <w:r w:rsidRPr="00C06291">
                    <w:rPr>
                      <w:sz w:val="24"/>
                      <w:szCs w:val="24"/>
                    </w:rPr>
                    <w:t>Ad-hoc</w:t>
                  </w:r>
                  <w:r>
                    <w:rPr>
                      <w:sz w:val="24"/>
                      <w:szCs w:val="24"/>
                    </w:rPr>
                    <w:t xml:space="preserve"> - taxed</w:t>
                  </w:r>
                </w:p>
              </w:tc>
            </w:tr>
            <w:tr w:rsidR="000515E3" w14:paraId="04BB26A6" w14:textId="77777777" w:rsidTr="00B244E6">
              <w:trPr>
                <w:trHeight w:val="281"/>
              </w:trPr>
              <w:tc>
                <w:tcPr>
                  <w:tcW w:w="2736" w:type="dxa"/>
                </w:tcPr>
                <w:p w14:paraId="3289650A" w14:textId="77777777" w:rsidR="000515E3" w:rsidRPr="00C06291" w:rsidRDefault="000515E3" w:rsidP="000515E3">
                  <w:pPr>
                    <w:rPr>
                      <w:sz w:val="24"/>
                      <w:szCs w:val="24"/>
                    </w:rPr>
                  </w:pPr>
                  <w:r w:rsidRPr="00C06291">
                    <w:rPr>
                      <w:sz w:val="24"/>
                      <w:szCs w:val="24"/>
                    </w:rPr>
                    <w:t>Financial / Mortgage Advice</w:t>
                  </w:r>
                </w:p>
              </w:tc>
              <w:tc>
                <w:tcPr>
                  <w:tcW w:w="6869" w:type="dxa"/>
                </w:tcPr>
                <w:p w14:paraId="5BF5EE13" w14:textId="77777777" w:rsidR="000515E3" w:rsidRPr="00C06291" w:rsidRDefault="000515E3" w:rsidP="000515E3">
                  <w:pPr>
                    <w:rPr>
                      <w:sz w:val="24"/>
                      <w:szCs w:val="24"/>
                    </w:rPr>
                  </w:pPr>
                  <w:r w:rsidRPr="00C06291">
                    <w:rPr>
                      <w:sz w:val="24"/>
                      <w:szCs w:val="24"/>
                    </w:rPr>
                    <w:t xml:space="preserve">Free </w:t>
                  </w:r>
                  <w:r>
                    <w:rPr>
                      <w:sz w:val="24"/>
                      <w:szCs w:val="24"/>
                    </w:rPr>
                    <w:t xml:space="preserve">initial </w:t>
                  </w:r>
                  <w:r w:rsidRPr="00C06291">
                    <w:rPr>
                      <w:sz w:val="24"/>
                      <w:szCs w:val="24"/>
                    </w:rPr>
                    <w:t>consultation</w:t>
                  </w:r>
                </w:p>
              </w:tc>
            </w:tr>
            <w:tr w:rsidR="000515E3" w14:paraId="4FA55E7A" w14:textId="77777777" w:rsidTr="00B244E6">
              <w:trPr>
                <w:trHeight w:val="562"/>
              </w:trPr>
              <w:tc>
                <w:tcPr>
                  <w:tcW w:w="2736" w:type="dxa"/>
                </w:tcPr>
                <w:p w14:paraId="57AD757B" w14:textId="77777777" w:rsidR="000515E3" w:rsidRPr="00C06291" w:rsidRDefault="000515E3" w:rsidP="000515E3">
                  <w:pPr>
                    <w:rPr>
                      <w:sz w:val="24"/>
                      <w:szCs w:val="24"/>
                    </w:rPr>
                  </w:pPr>
                  <w:r>
                    <w:rPr>
                      <w:sz w:val="24"/>
                      <w:szCs w:val="24"/>
                    </w:rPr>
                    <w:t>Disclosure &amp; Barring Service (DBS)</w:t>
                  </w:r>
                </w:p>
              </w:tc>
              <w:tc>
                <w:tcPr>
                  <w:tcW w:w="6869" w:type="dxa"/>
                </w:tcPr>
                <w:p w14:paraId="3480E386" w14:textId="77777777" w:rsidR="000515E3" w:rsidRPr="00C06291" w:rsidRDefault="000515E3" w:rsidP="000515E3">
                  <w:pPr>
                    <w:rPr>
                      <w:sz w:val="24"/>
                      <w:szCs w:val="24"/>
                    </w:rPr>
                  </w:pPr>
                  <w:r>
                    <w:rPr>
                      <w:sz w:val="24"/>
                      <w:szCs w:val="24"/>
                    </w:rPr>
                    <w:t>Free – paid for by BCFA</w:t>
                  </w:r>
                </w:p>
              </w:tc>
            </w:tr>
            <w:tr w:rsidR="000515E3" w14:paraId="4E51AC23" w14:textId="77777777" w:rsidTr="00B244E6">
              <w:trPr>
                <w:trHeight w:val="281"/>
              </w:trPr>
              <w:tc>
                <w:tcPr>
                  <w:tcW w:w="2736" w:type="dxa"/>
                </w:tcPr>
                <w:p w14:paraId="16263D26" w14:textId="77777777" w:rsidR="000515E3" w:rsidRDefault="000515E3" w:rsidP="000515E3">
                  <w:pPr>
                    <w:rPr>
                      <w:sz w:val="24"/>
                      <w:szCs w:val="24"/>
                    </w:rPr>
                  </w:pPr>
                  <w:r>
                    <w:rPr>
                      <w:sz w:val="24"/>
                      <w:szCs w:val="24"/>
                    </w:rPr>
                    <w:t xml:space="preserve">Professional </w:t>
                  </w:r>
                  <w:r>
                    <w:rPr>
                      <w:sz w:val="24"/>
                      <w:szCs w:val="24"/>
                    </w:rPr>
                    <w:lastRenderedPageBreak/>
                    <w:t>Memberships</w:t>
                  </w:r>
                </w:p>
              </w:tc>
              <w:tc>
                <w:tcPr>
                  <w:tcW w:w="6869" w:type="dxa"/>
                </w:tcPr>
                <w:p w14:paraId="54049194" w14:textId="3A7E2D4E" w:rsidR="000515E3" w:rsidRDefault="000515E3" w:rsidP="000515E3">
                  <w:pPr>
                    <w:rPr>
                      <w:sz w:val="24"/>
                      <w:szCs w:val="24"/>
                    </w:rPr>
                  </w:pPr>
                  <w:r>
                    <w:rPr>
                      <w:sz w:val="24"/>
                      <w:szCs w:val="24"/>
                    </w:rPr>
                    <w:lastRenderedPageBreak/>
                    <w:t xml:space="preserve">Linked to role or career - Paid in full </w:t>
                  </w:r>
                  <w:r w:rsidR="000C072A">
                    <w:rPr>
                      <w:sz w:val="24"/>
                      <w:szCs w:val="24"/>
                    </w:rPr>
                    <w:t xml:space="preserve">or in part </w:t>
                  </w:r>
                  <w:r>
                    <w:rPr>
                      <w:sz w:val="24"/>
                      <w:szCs w:val="24"/>
                    </w:rPr>
                    <w:t>by BCFA</w:t>
                  </w:r>
                </w:p>
              </w:tc>
            </w:tr>
            <w:tr w:rsidR="000515E3" w14:paraId="5DF073B7" w14:textId="77777777" w:rsidTr="00B244E6">
              <w:trPr>
                <w:trHeight w:val="291"/>
              </w:trPr>
              <w:tc>
                <w:tcPr>
                  <w:tcW w:w="2736" w:type="dxa"/>
                </w:tcPr>
                <w:p w14:paraId="2E459E98" w14:textId="77777777" w:rsidR="000515E3" w:rsidRDefault="000515E3" w:rsidP="000515E3">
                  <w:pPr>
                    <w:rPr>
                      <w:sz w:val="24"/>
                      <w:szCs w:val="24"/>
                    </w:rPr>
                  </w:pPr>
                  <w:r>
                    <w:rPr>
                      <w:sz w:val="24"/>
                      <w:szCs w:val="24"/>
                    </w:rPr>
                    <w:t>Emergency Loans</w:t>
                  </w:r>
                </w:p>
              </w:tc>
              <w:tc>
                <w:tcPr>
                  <w:tcW w:w="6869" w:type="dxa"/>
                </w:tcPr>
                <w:p w14:paraId="3FE20BEE" w14:textId="77777777" w:rsidR="000515E3" w:rsidRDefault="000515E3" w:rsidP="000515E3">
                  <w:pPr>
                    <w:rPr>
                      <w:sz w:val="24"/>
                      <w:szCs w:val="24"/>
                    </w:rPr>
                  </w:pPr>
                  <w:r>
                    <w:rPr>
                      <w:sz w:val="24"/>
                      <w:szCs w:val="24"/>
                    </w:rPr>
                    <w:t>Discussed and agreed by CEO and Chair</w:t>
                  </w:r>
                </w:p>
              </w:tc>
            </w:tr>
          </w:tbl>
          <w:p w14:paraId="44FD7675" w14:textId="77777777" w:rsidR="00197B6E" w:rsidRDefault="00197B6E" w:rsidP="00C52894">
            <w:pPr>
              <w:spacing w:before="267" w:line="208" w:lineRule="auto"/>
              <w:ind w:right="365"/>
              <w:jc w:val="both"/>
              <w:rPr>
                <w:rFonts w:asciiTheme="minorHAnsi" w:hAnsiTheme="minorHAnsi"/>
                <w:b/>
                <w:color w:val="000000" w:themeColor="text1"/>
                <w:sz w:val="24"/>
                <w:szCs w:val="24"/>
                <w:u w:val="single"/>
              </w:rPr>
            </w:pPr>
          </w:p>
          <w:p w14:paraId="73E9816C" w14:textId="77777777" w:rsidR="00197B6E" w:rsidRDefault="00197B6E" w:rsidP="00C52894">
            <w:pPr>
              <w:spacing w:before="267" w:line="208" w:lineRule="auto"/>
              <w:ind w:right="365"/>
              <w:jc w:val="both"/>
              <w:rPr>
                <w:rFonts w:asciiTheme="minorHAnsi" w:hAnsiTheme="minorHAnsi"/>
                <w:b/>
                <w:color w:val="000000" w:themeColor="text1"/>
                <w:sz w:val="24"/>
                <w:szCs w:val="24"/>
                <w:u w:val="single"/>
              </w:rPr>
            </w:pPr>
          </w:p>
          <w:p w14:paraId="706D0930" w14:textId="77777777" w:rsidR="00197B6E" w:rsidRDefault="00197B6E" w:rsidP="00C52894">
            <w:pPr>
              <w:spacing w:before="267" w:line="208" w:lineRule="auto"/>
              <w:ind w:right="365"/>
              <w:jc w:val="both"/>
              <w:rPr>
                <w:rFonts w:asciiTheme="minorHAnsi" w:hAnsiTheme="minorHAnsi"/>
                <w:b/>
                <w:color w:val="000000" w:themeColor="text1"/>
                <w:sz w:val="24"/>
                <w:szCs w:val="24"/>
                <w:u w:val="single"/>
              </w:rPr>
            </w:pPr>
          </w:p>
          <w:p w14:paraId="6781F29F" w14:textId="7D6FE9B8" w:rsidR="00197B6E" w:rsidRPr="007C5295" w:rsidRDefault="00197B6E" w:rsidP="00C52894">
            <w:pPr>
              <w:spacing w:before="267" w:line="208" w:lineRule="auto"/>
              <w:ind w:right="365"/>
              <w:jc w:val="both"/>
              <w:rPr>
                <w:rFonts w:asciiTheme="minorHAnsi" w:hAnsiTheme="minorHAnsi"/>
                <w:b/>
                <w:color w:val="000000" w:themeColor="text1"/>
                <w:sz w:val="24"/>
                <w:szCs w:val="24"/>
                <w:u w:val="single"/>
              </w:rPr>
            </w:pPr>
          </w:p>
        </w:tc>
      </w:tr>
    </w:tbl>
    <w:bookmarkStart w:id="6" w:name="_Toc138945403"/>
    <w:bookmarkStart w:id="7" w:name="_Toc145435965"/>
    <w:p w14:paraId="073945C8" w14:textId="79C742A1" w:rsidR="00B54602" w:rsidRDefault="00095F82" w:rsidP="00BD74F9">
      <w:pPr>
        <w:pStyle w:val="Heading1"/>
      </w:pPr>
      <w:r w:rsidRPr="00095F82">
        <w:rPr>
          <w:noProof/>
        </w:rPr>
        <w:lastRenderedPageBreak/>
        <mc:AlternateContent>
          <mc:Choice Requires="wps">
            <w:drawing>
              <wp:anchor distT="0" distB="0" distL="114300" distR="114300" simplePos="0" relativeHeight="251679744" behindDoc="0" locked="0" layoutInCell="1" allowOverlap="1" wp14:anchorId="0CEA1131" wp14:editId="16F81562">
                <wp:simplePos x="0" y="0"/>
                <wp:positionH relativeFrom="page">
                  <wp:posOffset>953135</wp:posOffset>
                </wp:positionH>
                <wp:positionV relativeFrom="paragraph">
                  <wp:posOffset>-102235</wp:posOffset>
                </wp:positionV>
                <wp:extent cx="6664325" cy="45085"/>
                <wp:effectExtent l="0" t="0" r="3175" b="0"/>
                <wp:wrapNone/>
                <wp:docPr id="17" name="Rectangle 17"/>
                <wp:cNvGraphicFramePr/>
                <a:graphic xmlns:a="http://schemas.openxmlformats.org/drawingml/2006/main">
                  <a:graphicData uri="http://schemas.microsoft.com/office/word/2010/wordprocessingShape">
                    <wps:wsp>
                      <wps:cNvSpPr/>
                      <wps:spPr>
                        <a:xfrm>
                          <a:off x="0" y="0"/>
                          <a:ext cx="6664325" cy="45085"/>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9E11DBD" id="Rectangle 17" o:spid="_x0000_s1026" style="position:absolute;margin-left:75.05pt;margin-top:-8.05pt;width:524.75pt;height:3.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" fillcolor="#f9ef25" stroked="f" strokeweight="1pt">
                <w10:wrap anchorx="page"/>
              </v:rect>
            </w:pict>
          </mc:Fallback>
        </mc:AlternateContent>
      </w:r>
      <w:bookmarkEnd w:id="6"/>
      <w:r w:rsidR="008349F8">
        <w:t>APPLICATION PROCESS</w:t>
      </w:r>
      <w:bookmarkEnd w:id="7"/>
    </w:p>
    <w:p w14:paraId="47FEF3F2" w14:textId="591F7D63" w:rsidR="00A44695" w:rsidRDefault="00095F82" w:rsidP="00A44695">
      <w:r w:rsidRPr="00095F82">
        <w:rPr>
          <w:noProof/>
        </w:rPr>
        <mc:AlternateContent>
          <mc:Choice Requires="wps">
            <w:drawing>
              <wp:anchor distT="0" distB="0" distL="114300" distR="114300" simplePos="0" relativeHeight="251678720" behindDoc="0" locked="0" layoutInCell="1" allowOverlap="1" wp14:anchorId="6E70A9A6" wp14:editId="0923F6D9">
                <wp:simplePos x="0" y="0"/>
                <wp:positionH relativeFrom="page">
                  <wp:posOffset>19050</wp:posOffset>
                </wp:positionH>
                <wp:positionV relativeFrom="paragraph">
                  <wp:posOffset>108586</wp:posOffset>
                </wp:positionV>
                <wp:extent cx="4171950" cy="45719"/>
                <wp:effectExtent l="0" t="0" r="0" b="0"/>
                <wp:wrapNone/>
                <wp:docPr id="16" name="Rectangle 16"/>
                <wp:cNvGraphicFramePr/>
                <a:graphic xmlns:a="http://schemas.openxmlformats.org/drawingml/2006/main">
                  <a:graphicData uri="http://schemas.microsoft.com/office/word/2010/wordprocessingShape">
                    <wps:wsp>
                      <wps:cNvSpPr/>
                      <wps:spPr>
                        <a:xfrm>
                          <a:off x="0" y="0"/>
                          <a:ext cx="417195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A22001" id="Rectangle 16" o:spid="_x0000_s1026" style="position:absolute;margin-left:1.5pt;margin-top:8.55pt;width:328.5pt;height: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" fillcolor="#ed7d31 [3205]" stroked="f" strokeweight="1pt">
                <w10:wrap anchorx="page"/>
              </v:rect>
            </w:pict>
          </mc:Fallback>
        </mc:AlternateContent>
      </w:r>
    </w:p>
    <w:p w14:paraId="70BB4AB3" w14:textId="1C3AC749" w:rsidR="00A239E4" w:rsidRDefault="00A239E4" w:rsidP="00D03D28">
      <w:pPr>
        <w:rPr>
          <w:rFonts w:ascii="FS Jack" w:hAnsi="FS Jack"/>
          <w:color w:val="1F3864" w:themeColor="accent1" w:themeShade="80"/>
          <w:sz w:val="20"/>
          <w:szCs w:val="20"/>
        </w:rPr>
      </w:pPr>
    </w:p>
    <w:tbl>
      <w:tblPr>
        <w:tblW w:w="9498" w:type="dxa"/>
        <w:tblBorders>
          <w:top w:val="nil"/>
          <w:left w:val="nil"/>
          <w:bottom w:val="nil"/>
          <w:right w:val="nil"/>
        </w:tblBorders>
        <w:tblLayout w:type="fixed"/>
        <w:tblLook w:val="0000" w:firstRow="0" w:lastRow="0" w:firstColumn="0" w:lastColumn="0" w:noHBand="0" w:noVBand="0"/>
      </w:tblPr>
      <w:tblGrid>
        <w:gridCol w:w="5066"/>
        <w:gridCol w:w="4432"/>
      </w:tblGrid>
      <w:tr w:rsidR="00C52894" w:rsidRPr="001B2097" w14:paraId="19395512" w14:textId="77777777" w:rsidTr="00B37C2C">
        <w:trPr>
          <w:trHeight w:val="1080"/>
        </w:trPr>
        <w:tc>
          <w:tcPr>
            <w:tcW w:w="9498" w:type="dxa"/>
            <w:gridSpan w:val="2"/>
          </w:tcPr>
          <w:p w14:paraId="426FF674" w14:textId="77777777" w:rsidR="00C52894" w:rsidRPr="001B2097" w:rsidRDefault="00C52894" w:rsidP="00B37C2C">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     </w:t>
            </w:r>
          </w:p>
          <w:p w14:paraId="166E1A65" w14:textId="309B3898" w:rsidR="0098775D" w:rsidRPr="0098775D" w:rsidRDefault="0098775D" w:rsidP="0098775D">
            <w:pPr>
              <w:adjustRightInd w:val="0"/>
              <w:rPr>
                <w:rFonts w:ascii="Calibri" w:eastAsiaTheme="minorHAnsi" w:hAnsi="Calibri" w:cs="Calibri"/>
                <w:b/>
                <w:bCs/>
                <w:color w:val="000000"/>
                <w:sz w:val="24"/>
                <w:szCs w:val="24"/>
              </w:rPr>
            </w:pPr>
            <w:r w:rsidRPr="0098775D">
              <w:rPr>
                <w:rFonts w:ascii="Calibri" w:eastAsiaTheme="minorHAnsi" w:hAnsi="Calibri" w:cs="Calibri"/>
                <w:b/>
                <w:bCs/>
                <w:color w:val="000000"/>
                <w:sz w:val="24"/>
                <w:szCs w:val="24"/>
              </w:rPr>
              <w:t>How to Apply:</w:t>
            </w:r>
          </w:p>
          <w:p w14:paraId="4B8AC135" w14:textId="77777777" w:rsidR="0098775D" w:rsidRPr="0098775D" w:rsidRDefault="0098775D" w:rsidP="0098775D">
            <w:pPr>
              <w:adjustRightInd w:val="0"/>
              <w:rPr>
                <w:rFonts w:ascii="Calibri" w:eastAsiaTheme="minorHAnsi" w:hAnsi="Calibri" w:cs="Calibri"/>
                <w:color w:val="000000"/>
                <w:sz w:val="24"/>
                <w:szCs w:val="24"/>
              </w:rPr>
            </w:pPr>
          </w:p>
          <w:p w14:paraId="18F75AC1" w14:textId="5387C24F" w:rsidR="0098775D" w:rsidRPr="0098775D" w:rsidRDefault="0098775D" w:rsidP="0098775D">
            <w:pPr>
              <w:adjustRightInd w:val="0"/>
              <w:rPr>
                <w:rFonts w:ascii="Calibri" w:eastAsiaTheme="minorHAnsi" w:hAnsi="Calibri" w:cs="Calibri"/>
                <w:color w:val="000000"/>
                <w:sz w:val="24"/>
                <w:szCs w:val="24"/>
              </w:rPr>
            </w:pPr>
            <w:r w:rsidRPr="0098775D">
              <w:rPr>
                <w:rFonts w:ascii="Calibri" w:eastAsiaTheme="minorHAnsi" w:hAnsi="Calibri" w:cs="Calibri"/>
                <w:color w:val="000000"/>
                <w:sz w:val="24"/>
                <w:szCs w:val="24"/>
              </w:rPr>
              <w:t xml:space="preserve">Please email a copy of your </w:t>
            </w:r>
            <w:r w:rsidRPr="0098775D">
              <w:rPr>
                <w:rFonts w:ascii="Calibri" w:eastAsiaTheme="minorHAnsi" w:hAnsi="Calibri" w:cs="Calibri"/>
                <w:b/>
                <w:bCs/>
                <w:color w:val="000000"/>
                <w:sz w:val="24"/>
                <w:szCs w:val="24"/>
              </w:rPr>
              <w:t>CV</w:t>
            </w:r>
            <w:r w:rsidRPr="0098775D">
              <w:rPr>
                <w:rFonts w:ascii="Calibri" w:eastAsiaTheme="minorHAnsi" w:hAnsi="Calibri" w:cs="Calibri"/>
                <w:color w:val="000000"/>
                <w:sz w:val="24"/>
                <w:szCs w:val="24"/>
              </w:rPr>
              <w:t xml:space="preserve"> along with </w:t>
            </w:r>
            <w:r>
              <w:rPr>
                <w:rFonts w:ascii="Calibri" w:eastAsiaTheme="minorHAnsi" w:hAnsi="Calibri" w:cs="Calibri"/>
                <w:color w:val="000000"/>
                <w:sz w:val="24"/>
                <w:szCs w:val="24"/>
              </w:rPr>
              <w:t>the completed</w:t>
            </w:r>
            <w:r w:rsidRPr="0098775D">
              <w:rPr>
                <w:rFonts w:ascii="Calibri" w:eastAsiaTheme="minorHAnsi" w:hAnsi="Calibri" w:cs="Calibri"/>
                <w:color w:val="000000"/>
                <w:sz w:val="24"/>
                <w:szCs w:val="24"/>
              </w:rPr>
              <w:t xml:space="preserve"> </w:t>
            </w:r>
            <w:r w:rsidRPr="0098775D">
              <w:rPr>
                <w:rFonts w:ascii="Calibri" w:eastAsiaTheme="minorHAnsi" w:hAnsi="Calibri" w:cs="Calibri"/>
                <w:b/>
                <w:bCs/>
                <w:color w:val="000000"/>
                <w:sz w:val="24"/>
                <w:szCs w:val="24"/>
              </w:rPr>
              <w:t>ED&amp;I monitoring form</w:t>
            </w:r>
            <w:r w:rsidRPr="0098775D">
              <w:rPr>
                <w:rFonts w:ascii="Calibri" w:eastAsiaTheme="minorHAnsi" w:hAnsi="Calibri" w:cs="Calibri"/>
                <w:color w:val="000000"/>
                <w:sz w:val="24"/>
                <w:szCs w:val="24"/>
              </w:rPr>
              <w:t xml:space="preserve"> to: </w:t>
            </w:r>
          </w:p>
          <w:p w14:paraId="64614B38" w14:textId="3AF64C4F" w:rsidR="0098775D" w:rsidRPr="0098775D" w:rsidRDefault="00641B1D" w:rsidP="0098775D">
            <w:pPr>
              <w:adjustRightInd w:val="0"/>
              <w:rPr>
                <w:rFonts w:ascii="Calibri" w:eastAsiaTheme="minorHAnsi" w:hAnsi="Calibri" w:cs="Calibri"/>
                <w:color w:val="000000"/>
                <w:sz w:val="24"/>
                <w:szCs w:val="24"/>
              </w:rPr>
            </w:pPr>
            <w:r>
              <w:rPr>
                <w:rFonts w:ascii="Calibri" w:eastAsiaTheme="minorHAnsi" w:hAnsi="Calibri" w:cs="Calibri"/>
                <w:color w:val="000000"/>
                <w:sz w:val="24"/>
                <w:szCs w:val="24"/>
              </w:rPr>
              <w:t>Mohammed.Juned@BirminghamFA.com</w:t>
            </w:r>
            <w:r w:rsidR="00B244E6">
              <w:rPr>
                <w:rFonts w:ascii="Calibri" w:eastAsiaTheme="minorHAnsi" w:hAnsi="Calibri" w:cs="Calibri"/>
                <w:color w:val="000000"/>
                <w:sz w:val="24"/>
                <w:szCs w:val="24"/>
              </w:rPr>
              <w:t xml:space="preserve"> </w:t>
            </w:r>
            <w:r w:rsidR="0098775D" w:rsidRPr="0098775D">
              <w:rPr>
                <w:rFonts w:ascii="Calibri" w:eastAsiaTheme="minorHAnsi" w:hAnsi="Calibri" w:cs="Calibri"/>
                <w:color w:val="000000"/>
                <w:sz w:val="24"/>
                <w:szCs w:val="24"/>
              </w:rPr>
              <w:t>with: ‘</w:t>
            </w:r>
            <w:r w:rsidR="0098775D" w:rsidRPr="0098775D">
              <w:rPr>
                <w:rFonts w:ascii="Calibri" w:eastAsiaTheme="minorHAnsi" w:hAnsi="Calibri" w:cs="Calibri"/>
                <w:b/>
                <w:bCs/>
                <w:color w:val="000000"/>
                <w:sz w:val="24"/>
                <w:szCs w:val="24"/>
              </w:rPr>
              <w:t>F</w:t>
            </w:r>
            <w:r w:rsidR="00B244E6">
              <w:rPr>
                <w:rFonts w:ascii="Calibri" w:eastAsiaTheme="minorHAnsi" w:hAnsi="Calibri" w:cs="Calibri"/>
                <w:b/>
                <w:bCs/>
                <w:color w:val="000000"/>
                <w:sz w:val="24"/>
                <w:szCs w:val="24"/>
              </w:rPr>
              <w:t>ootball Development</w:t>
            </w:r>
            <w:r w:rsidR="0098775D" w:rsidRPr="0098775D">
              <w:rPr>
                <w:rFonts w:ascii="Calibri" w:eastAsiaTheme="minorHAnsi" w:hAnsi="Calibri" w:cs="Calibri"/>
                <w:b/>
                <w:bCs/>
                <w:color w:val="000000"/>
                <w:sz w:val="24"/>
                <w:szCs w:val="24"/>
              </w:rPr>
              <w:t xml:space="preserve"> Officer application</w:t>
            </w:r>
            <w:r w:rsidR="0098775D" w:rsidRPr="0098775D">
              <w:rPr>
                <w:rFonts w:ascii="Calibri" w:eastAsiaTheme="minorHAnsi" w:hAnsi="Calibri" w:cs="Calibri"/>
                <w:color w:val="000000"/>
                <w:sz w:val="24"/>
                <w:szCs w:val="24"/>
              </w:rPr>
              <w:t xml:space="preserve">’ in the subject line.  </w:t>
            </w:r>
          </w:p>
          <w:p w14:paraId="3BA9D17B" w14:textId="77777777" w:rsidR="0098775D" w:rsidRPr="0098775D" w:rsidRDefault="0098775D" w:rsidP="0098775D">
            <w:pPr>
              <w:adjustRightInd w:val="0"/>
              <w:rPr>
                <w:rFonts w:ascii="Calibri" w:eastAsiaTheme="minorHAnsi" w:hAnsi="Calibri" w:cs="Calibri"/>
                <w:color w:val="000000"/>
                <w:sz w:val="24"/>
                <w:szCs w:val="24"/>
              </w:rPr>
            </w:pPr>
            <w:r w:rsidRPr="0098775D">
              <w:rPr>
                <w:rFonts w:ascii="Calibri" w:eastAsiaTheme="minorHAnsi" w:hAnsi="Calibri" w:cs="Calibri"/>
                <w:color w:val="000000"/>
                <w:sz w:val="24"/>
                <w:szCs w:val="24"/>
              </w:rPr>
              <w:t xml:space="preserve">    </w:t>
            </w:r>
          </w:p>
          <w:p w14:paraId="34C1EEBA" w14:textId="0DFA450A" w:rsidR="0098775D" w:rsidRDefault="0098775D" w:rsidP="0098775D">
            <w:pPr>
              <w:adjustRightInd w:val="0"/>
              <w:rPr>
                <w:rFonts w:ascii="Calibri" w:eastAsiaTheme="minorHAnsi" w:hAnsi="Calibri" w:cs="Calibri"/>
                <w:color w:val="000000"/>
                <w:sz w:val="24"/>
                <w:szCs w:val="24"/>
              </w:rPr>
            </w:pPr>
            <w:r w:rsidRPr="0098775D">
              <w:rPr>
                <w:rFonts w:ascii="Calibri" w:eastAsiaTheme="minorHAnsi" w:hAnsi="Calibri" w:cs="Calibri"/>
                <w:color w:val="000000"/>
                <w:sz w:val="24"/>
                <w:szCs w:val="24"/>
              </w:rPr>
              <w:t>If applying via INDEED or similar online platforms then please visit the BCFA web site for the complete application pack</w:t>
            </w:r>
            <w:r>
              <w:rPr>
                <w:rFonts w:ascii="Calibri" w:eastAsiaTheme="minorHAnsi" w:hAnsi="Calibri" w:cs="Calibri"/>
                <w:color w:val="000000"/>
                <w:sz w:val="24"/>
                <w:szCs w:val="24"/>
              </w:rPr>
              <w:t xml:space="preserve">, ED&amp;I form </w:t>
            </w:r>
            <w:r w:rsidRPr="0098775D">
              <w:rPr>
                <w:rFonts w:ascii="Calibri" w:eastAsiaTheme="minorHAnsi" w:hAnsi="Calibri" w:cs="Calibri"/>
                <w:color w:val="000000"/>
                <w:sz w:val="24"/>
                <w:szCs w:val="24"/>
              </w:rPr>
              <w:t xml:space="preserve">and information about the County FA - </w:t>
            </w:r>
            <w:hyperlink r:id="rId21" w:history="1">
              <w:r w:rsidRPr="004E3D4C">
                <w:rPr>
                  <w:rStyle w:val="Hyperlink"/>
                  <w:rFonts w:ascii="Calibri" w:eastAsiaTheme="minorHAnsi" w:hAnsi="Calibri" w:cs="Calibri"/>
                  <w:sz w:val="24"/>
                  <w:szCs w:val="24"/>
                </w:rPr>
                <w:t>www.birminghamfa.com</w:t>
              </w:r>
            </w:hyperlink>
          </w:p>
          <w:p w14:paraId="0EF02A51" w14:textId="77777777" w:rsidR="0098775D" w:rsidRPr="0098775D" w:rsidRDefault="0098775D" w:rsidP="0098775D">
            <w:pPr>
              <w:adjustRightInd w:val="0"/>
              <w:rPr>
                <w:rFonts w:ascii="Calibri" w:eastAsiaTheme="minorHAnsi" w:hAnsi="Calibri" w:cs="Calibri"/>
                <w:b/>
                <w:bCs/>
                <w:color w:val="000000"/>
                <w:sz w:val="24"/>
                <w:szCs w:val="24"/>
              </w:rPr>
            </w:pPr>
            <w:r w:rsidRPr="0098775D">
              <w:rPr>
                <w:rFonts w:ascii="Calibri" w:eastAsiaTheme="minorHAnsi" w:hAnsi="Calibri" w:cs="Calibri"/>
                <w:b/>
                <w:bCs/>
                <w:color w:val="000000"/>
                <w:sz w:val="24"/>
                <w:szCs w:val="24"/>
              </w:rPr>
              <w:t xml:space="preserve">     </w:t>
            </w:r>
          </w:p>
          <w:p w14:paraId="2E94299D" w14:textId="6DFA19EA" w:rsidR="0098775D" w:rsidRPr="00E539BC" w:rsidRDefault="0098775D" w:rsidP="0098775D">
            <w:pPr>
              <w:pStyle w:val="ListParagraph"/>
              <w:numPr>
                <w:ilvl w:val="0"/>
                <w:numId w:val="42"/>
              </w:numPr>
              <w:adjustRightInd w:val="0"/>
              <w:rPr>
                <w:rFonts w:ascii="Calibri" w:eastAsiaTheme="minorHAnsi" w:hAnsi="Calibri" w:cs="Calibri"/>
                <w:b/>
                <w:bCs/>
                <w:color w:val="FF0000"/>
                <w:sz w:val="28"/>
                <w:szCs w:val="28"/>
              </w:rPr>
            </w:pPr>
            <w:r w:rsidRPr="00E539BC">
              <w:rPr>
                <w:rFonts w:ascii="Calibri" w:eastAsiaTheme="minorHAnsi" w:hAnsi="Calibri" w:cs="Calibri"/>
                <w:b/>
                <w:bCs/>
                <w:color w:val="000000"/>
                <w:sz w:val="28"/>
                <w:szCs w:val="28"/>
              </w:rPr>
              <w:t xml:space="preserve">Application deadline:  </w:t>
            </w:r>
            <w:r w:rsidR="00B244E6" w:rsidRPr="00E539BC">
              <w:rPr>
                <w:rFonts w:ascii="Calibri" w:eastAsiaTheme="minorHAnsi" w:hAnsi="Calibri" w:cs="Calibri"/>
                <w:b/>
                <w:bCs/>
                <w:color w:val="FF0000"/>
                <w:sz w:val="28"/>
                <w:szCs w:val="28"/>
              </w:rPr>
              <w:t>Monday 20</w:t>
            </w:r>
            <w:r w:rsidRPr="00E539BC">
              <w:rPr>
                <w:rFonts w:ascii="Calibri" w:eastAsiaTheme="minorHAnsi" w:hAnsi="Calibri" w:cs="Calibri"/>
                <w:b/>
                <w:bCs/>
                <w:color w:val="FF0000"/>
                <w:sz w:val="28"/>
                <w:szCs w:val="28"/>
                <w:vertAlign w:val="superscript"/>
              </w:rPr>
              <w:t>th</w:t>
            </w:r>
            <w:r w:rsidRPr="00E539BC">
              <w:rPr>
                <w:rFonts w:ascii="Calibri" w:eastAsiaTheme="minorHAnsi" w:hAnsi="Calibri" w:cs="Calibri"/>
                <w:b/>
                <w:bCs/>
                <w:color w:val="FF0000"/>
                <w:sz w:val="28"/>
                <w:szCs w:val="28"/>
              </w:rPr>
              <w:t xml:space="preserve"> November at 6pm</w:t>
            </w:r>
          </w:p>
          <w:p w14:paraId="050D2AC1" w14:textId="7D02993E" w:rsidR="0098775D" w:rsidRPr="00E539BC" w:rsidRDefault="0098775D" w:rsidP="0098775D">
            <w:pPr>
              <w:pStyle w:val="ListParagraph"/>
              <w:numPr>
                <w:ilvl w:val="0"/>
                <w:numId w:val="42"/>
              </w:numPr>
              <w:adjustRightInd w:val="0"/>
              <w:rPr>
                <w:rFonts w:ascii="Calibri" w:eastAsiaTheme="minorHAnsi" w:hAnsi="Calibri" w:cs="Calibri"/>
                <w:b/>
                <w:bCs/>
                <w:color w:val="FF0000"/>
                <w:sz w:val="28"/>
                <w:szCs w:val="28"/>
              </w:rPr>
            </w:pPr>
            <w:r w:rsidRPr="00E539BC">
              <w:rPr>
                <w:rFonts w:ascii="Calibri" w:eastAsiaTheme="minorHAnsi" w:hAnsi="Calibri" w:cs="Calibri"/>
                <w:b/>
                <w:bCs/>
                <w:sz w:val="28"/>
                <w:szCs w:val="28"/>
              </w:rPr>
              <w:t xml:space="preserve">Interviews </w:t>
            </w:r>
            <w:r w:rsidRPr="00E539BC">
              <w:rPr>
                <w:rFonts w:ascii="Calibri" w:eastAsiaTheme="minorHAnsi" w:hAnsi="Calibri" w:cs="Calibri"/>
                <w:b/>
                <w:bCs/>
                <w:color w:val="000000"/>
                <w:sz w:val="28"/>
                <w:szCs w:val="28"/>
              </w:rPr>
              <w:t xml:space="preserve">scheduled for:  </w:t>
            </w:r>
            <w:r w:rsidR="00B244E6" w:rsidRPr="00E539BC">
              <w:rPr>
                <w:rFonts w:ascii="Calibri" w:eastAsiaTheme="minorHAnsi" w:hAnsi="Calibri" w:cs="Calibri"/>
                <w:b/>
                <w:bCs/>
                <w:color w:val="FF0000"/>
                <w:sz w:val="28"/>
                <w:szCs w:val="28"/>
              </w:rPr>
              <w:t>Wednesday</w:t>
            </w:r>
            <w:r w:rsidRPr="00E539BC">
              <w:rPr>
                <w:rFonts w:ascii="Calibri" w:eastAsiaTheme="minorHAnsi" w:hAnsi="Calibri" w:cs="Calibri"/>
                <w:b/>
                <w:bCs/>
                <w:color w:val="FF0000"/>
                <w:sz w:val="28"/>
                <w:szCs w:val="28"/>
              </w:rPr>
              <w:t xml:space="preserve"> 2</w:t>
            </w:r>
            <w:r w:rsidR="00B244E6" w:rsidRPr="00E539BC">
              <w:rPr>
                <w:rFonts w:ascii="Calibri" w:eastAsiaTheme="minorHAnsi" w:hAnsi="Calibri" w:cs="Calibri"/>
                <w:b/>
                <w:bCs/>
                <w:color w:val="FF0000"/>
                <w:sz w:val="28"/>
                <w:szCs w:val="28"/>
              </w:rPr>
              <w:t>9</w:t>
            </w:r>
            <w:r w:rsidRPr="00E539BC">
              <w:rPr>
                <w:rFonts w:ascii="Calibri" w:eastAsiaTheme="minorHAnsi" w:hAnsi="Calibri" w:cs="Calibri"/>
                <w:b/>
                <w:bCs/>
                <w:color w:val="FF0000"/>
                <w:sz w:val="28"/>
                <w:szCs w:val="28"/>
                <w:vertAlign w:val="superscript"/>
              </w:rPr>
              <w:t>th</w:t>
            </w:r>
            <w:r w:rsidRPr="00E539BC">
              <w:rPr>
                <w:rFonts w:ascii="Calibri" w:eastAsiaTheme="minorHAnsi" w:hAnsi="Calibri" w:cs="Calibri"/>
                <w:b/>
                <w:bCs/>
                <w:color w:val="FF0000"/>
                <w:sz w:val="28"/>
                <w:szCs w:val="28"/>
              </w:rPr>
              <w:t xml:space="preserve"> November</w:t>
            </w:r>
          </w:p>
          <w:p w14:paraId="652DE2DC" w14:textId="27CCFADA" w:rsidR="0098775D" w:rsidRPr="00670E12" w:rsidRDefault="0098775D" w:rsidP="0098775D">
            <w:pPr>
              <w:adjustRightInd w:val="0"/>
              <w:rPr>
                <w:rFonts w:ascii="Calibri" w:eastAsiaTheme="minorHAnsi" w:hAnsi="Calibri" w:cs="Calibri"/>
                <w:b/>
                <w:bCs/>
                <w:color w:val="000000"/>
                <w:sz w:val="28"/>
                <w:szCs w:val="28"/>
              </w:rPr>
            </w:pPr>
            <w:r w:rsidRPr="00E539BC">
              <w:rPr>
                <w:rFonts w:ascii="Calibri" w:eastAsiaTheme="minorHAnsi" w:hAnsi="Calibri" w:cs="Calibri"/>
                <w:b/>
                <w:bCs/>
                <w:sz w:val="28"/>
                <w:szCs w:val="28"/>
              </w:rPr>
              <w:t>Interviews at Bi</w:t>
            </w:r>
            <w:r w:rsidRPr="00E539BC">
              <w:rPr>
                <w:rFonts w:ascii="Calibri" w:eastAsiaTheme="minorHAnsi" w:hAnsi="Calibri" w:cs="Calibri"/>
                <w:b/>
                <w:bCs/>
                <w:color w:val="000000"/>
                <w:sz w:val="28"/>
                <w:szCs w:val="28"/>
              </w:rPr>
              <w:t>rmingham County FA’s Headquarters: Ray Hall Lane, Great Barr, Birmingham, B43 6JF</w:t>
            </w:r>
          </w:p>
          <w:p w14:paraId="2CC4D9DA" w14:textId="77777777" w:rsidR="00C52894" w:rsidRPr="001B2097" w:rsidRDefault="00C52894" w:rsidP="00B37C2C">
            <w:pPr>
              <w:adjustRightInd w:val="0"/>
              <w:jc w:val="both"/>
              <w:rPr>
                <w:rFonts w:asciiTheme="minorHAnsi" w:eastAsiaTheme="minorHAnsi" w:hAnsiTheme="minorHAnsi" w:cstheme="minorHAnsi"/>
                <w:b/>
                <w:bCs/>
                <w:color w:val="000000"/>
                <w:sz w:val="24"/>
                <w:szCs w:val="24"/>
              </w:rPr>
            </w:pPr>
          </w:p>
          <w:p w14:paraId="16E63985" w14:textId="48985E57" w:rsidR="00C52894" w:rsidRPr="001B2097" w:rsidRDefault="00C52894" w:rsidP="00B37C2C">
            <w:pPr>
              <w:adjustRightInd w:val="0"/>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b/>
                <w:bCs/>
                <w:color w:val="000000"/>
                <w:sz w:val="24"/>
                <w:szCs w:val="24"/>
              </w:rPr>
              <w:t>If any applicants do not hear from BCFA by Wednesday 2</w:t>
            </w:r>
            <w:r w:rsidR="0098775D">
              <w:rPr>
                <w:rFonts w:asciiTheme="minorHAnsi" w:eastAsiaTheme="minorHAnsi" w:hAnsiTheme="minorHAnsi" w:cstheme="minorHAnsi"/>
                <w:b/>
                <w:bCs/>
                <w:color w:val="000000"/>
                <w:sz w:val="24"/>
                <w:szCs w:val="24"/>
              </w:rPr>
              <w:t>2</w:t>
            </w:r>
            <w:r w:rsidR="0098775D" w:rsidRPr="0098775D">
              <w:rPr>
                <w:rFonts w:asciiTheme="minorHAnsi" w:eastAsiaTheme="minorHAnsi" w:hAnsiTheme="minorHAnsi" w:cstheme="minorHAnsi"/>
                <w:b/>
                <w:bCs/>
                <w:color w:val="000000"/>
                <w:sz w:val="24"/>
                <w:szCs w:val="24"/>
                <w:vertAlign w:val="superscript"/>
              </w:rPr>
              <w:t>nd</w:t>
            </w:r>
            <w:r w:rsidR="0098775D">
              <w:rPr>
                <w:rFonts w:asciiTheme="minorHAnsi" w:eastAsiaTheme="minorHAnsi" w:hAnsiTheme="minorHAnsi" w:cstheme="minorHAnsi"/>
                <w:b/>
                <w:bCs/>
                <w:color w:val="000000"/>
                <w:sz w:val="24"/>
                <w:szCs w:val="24"/>
              </w:rPr>
              <w:t xml:space="preserve"> Nov</w:t>
            </w:r>
            <w:r w:rsidRPr="001B2097">
              <w:rPr>
                <w:rFonts w:asciiTheme="minorHAnsi" w:eastAsiaTheme="minorHAnsi" w:hAnsiTheme="minorHAnsi" w:cstheme="minorHAnsi"/>
                <w:b/>
                <w:bCs/>
                <w:color w:val="000000"/>
                <w:sz w:val="24"/>
                <w:szCs w:val="24"/>
              </w:rPr>
              <w:t>ember then your application has been unsuccessful</w:t>
            </w:r>
          </w:p>
        </w:tc>
      </w:tr>
      <w:tr w:rsidR="00C52894" w:rsidRPr="001B2097" w14:paraId="619050E6" w14:textId="77777777" w:rsidTr="00B37C2C">
        <w:trPr>
          <w:trHeight w:val="100"/>
        </w:trPr>
        <w:tc>
          <w:tcPr>
            <w:tcW w:w="5066" w:type="dxa"/>
          </w:tcPr>
          <w:p w14:paraId="47815E64"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c>
          <w:tcPr>
            <w:tcW w:w="4432" w:type="dxa"/>
          </w:tcPr>
          <w:p w14:paraId="490F0DC6"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r w:rsidR="00C52894" w:rsidRPr="001B2097" w14:paraId="5AF86017" w14:textId="77777777" w:rsidTr="00B37C2C">
        <w:trPr>
          <w:trHeight w:val="100"/>
        </w:trPr>
        <w:tc>
          <w:tcPr>
            <w:tcW w:w="9498" w:type="dxa"/>
            <w:gridSpan w:val="2"/>
          </w:tcPr>
          <w:p w14:paraId="787C7DF0"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r w:rsidR="00C52894" w:rsidRPr="001B2097" w14:paraId="2BD666A2" w14:textId="77777777" w:rsidTr="00B37C2C">
        <w:trPr>
          <w:trHeight w:val="100"/>
        </w:trPr>
        <w:tc>
          <w:tcPr>
            <w:tcW w:w="5066" w:type="dxa"/>
          </w:tcPr>
          <w:p w14:paraId="058B2E99"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c>
          <w:tcPr>
            <w:tcW w:w="4432" w:type="dxa"/>
          </w:tcPr>
          <w:p w14:paraId="478747B3"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bl>
    <w:p w14:paraId="15FBFC1C" w14:textId="61F324D0" w:rsidR="008349F8" w:rsidRDefault="00670E12" w:rsidP="00C52894">
      <w:pPr>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Thank you for considering joining Birmingham County FA.</w:t>
      </w:r>
    </w:p>
    <w:p w14:paraId="48C3710C" w14:textId="5052C7A8" w:rsidR="00670E12" w:rsidRPr="00670E12" w:rsidRDefault="00670E12" w:rsidP="00C52894">
      <w:pPr>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We look forward to receiving, reading and assessing your application.</w:t>
      </w:r>
    </w:p>
    <w:sectPr w:rsidR="00670E12" w:rsidRPr="00670E12" w:rsidSect="000A1D72">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547CC" w14:textId="77777777" w:rsidR="004571BB" w:rsidRDefault="004571BB">
      <w:r>
        <w:separator/>
      </w:r>
    </w:p>
  </w:endnote>
  <w:endnote w:type="continuationSeparator" w:id="0">
    <w:p w14:paraId="50F6E248" w14:textId="77777777" w:rsidR="004571BB" w:rsidRDefault="00457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0000000000000000000"/>
    <w:charset w:val="4D"/>
    <w:family w:val="auto"/>
    <w:notTrueType/>
    <w:pitch w:val="variable"/>
    <w:sig w:usb0="A00000AF" w:usb1="4000205A" w:usb2="00000000" w:usb3="00000000" w:csb0="0000009B" w:csb1="00000000"/>
  </w:font>
  <w:font w:name="FS Jack">
    <w:altName w:val="Calibri"/>
    <w:panose1 w:val="00000000000000000000"/>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S Dillon Medium">
    <w:panose1 w:val="02000606030000020004"/>
    <w:charset w:val="00"/>
    <w:family w:val="modern"/>
    <w:notTrueType/>
    <w:pitch w:val="variable"/>
    <w:sig w:usb0="A000002F" w:usb1="00000000" w:usb2="00000000" w:usb3="00000000" w:csb0="00000093" w:csb1="00000000"/>
  </w:font>
  <w:font w:name="FS Dillon">
    <w:panose1 w:val="02000806030000020004"/>
    <w:charset w:val="00"/>
    <w:family w:val="modern"/>
    <w:notTrueType/>
    <w:pitch w:val="variable"/>
    <w:sig w:usb0="A000002F"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624934"/>
      <w:docPartObj>
        <w:docPartGallery w:val="Page Numbers (Bottom of Page)"/>
        <w:docPartUnique/>
      </w:docPartObj>
    </w:sdtPr>
    <w:sdtEndPr>
      <w:rPr>
        <w:rFonts w:asciiTheme="minorHAnsi" w:hAnsiTheme="minorHAnsi" w:cstheme="minorHAnsi"/>
        <w:noProof/>
      </w:rPr>
    </w:sdtEndPr>
    <w:sdtContent>
      <w:p w14:paraId="674A526A" w14:textId="69FDB6D1" w:rsidR="00281991" w:rsidRPr="00376F13" w:rsidRDefault="00281991">
        <w:pPr>
          <w:pStyle w:val="Footer"/>
          <w:jc w:val="center"/>
          <w:rPr>
            <w:rFonts w:asciiTheme="minorHAnsi" w:hAnsiTheme="minorHAnsi" w:cstheme="minorHAnsi"/>
          </w:rPr>
        </w:pPr>
        <w:r w:rsidRPr="00376F13">
          <w:rPr>
            <w:rFonts w:asciiTheme="minorHAnsi" w:hAnsiTheme="minorHAnsi" w:cstheme="minorHAnsi"/>
          </w:rPr>
          <w:fldChar w:fldCharType="begin"/>
        </w:r>
        <w:r w:rsidRPr="00376F13">
          <w:rPr>
            <w:rFonts w:asciiTheme="minorHAnsi" w:hAnsiTheme="minorHAnsi" w:cstheme="minorHAnsi"/>
          </w:rPr>
          <w:instrText xml:space="preserve"> PAGE   \* MERGEFORMAT </w:instrText>
        </w:r>
        <w:r w:rsidRPr="00376F13">
          <w:rPr>
            <w:rFonts w:asciiTheme="minorHAnsi" w:hAnsiTheme="minorHAnsi" w:cstheme="minorHAnsi"/>
          </w:rPr>
          <w:fldChar w:fldCharType="separate"/>
        </w:r>
        <w:r w:rsidRPr="00376F13">
          <w:rPr>
            <w:rFonts w:asciiTheme="minorHAnsi" w:hAnsiTheme="minorHAnsi" w:cstheme="minorHAnsi"/>
            <w:noProof/>
          </w:rPr>
          <w:t>2</w:t>
        </w:r>
        <w:r w:rsidRPr="00376F13">
          <w:rPr>
            <w:rFonts w:asciiTheme="minorHAnsi" w:hAnsiTheme="minorHAnsi" w:cstheme="minorHAnsi"/>
            <w:noProof/>
          </w:rPr>
          <w:fldChar w:fldCharType="end"/>
        </w:r>
      </w:p>
    </w:sdtContent>
  </w:sdt>
  <w:p w14:paraId="58E586D7" w14:textId="455B56A7" w:rsidR="00281991" w:rsidRDefault="00376F13">
    <w:pPr>
      <w:pStyle w:val="Footer"/>
    </w:pPr>
    <w:r>
      <w:rPr>
        <w:noProof/>
      </w:rPr>
      <w:drawing>
        <wp:anchor distT="0" distB="0" distL="114300" distR="114300" simplePos="0" relativeHeight="251658240" behindDoc="0" locked="0" layoutInCell="1" allowOverlap="1" wp14:anchorId="5500F1EF" wp14:editId="35B58BBB">
          <wp:simplePos x="0" y="0"/>
          <wp:positionH relativeFrom="margin">
            <wp:align>center</wp:align>
          </wp:positionH>
          <wp:positionV relativeFrom="paragraph">
            <wp:posOffset>14605</wp:posOffset>
          </wp:positionV>
          <wp:extent cx="688340" cy="244690"/>
          <wp:effectExtent l="0" t="0" r="0" b="3175"/>
          <wp:wrapSquare wrapText="bothSides"/>
          <wp:docPr id="32" name="Picture 32" descr="A picture containing text, logo, emblem,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logo, emblem, symb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8340" cy="244690"/>
                  </a:xfrm>
                  <a:prstGeom prst="rect">
                    <a:avLst/>
                  </a:prstGeom>
                </pic:spPr>
              </pic:pic>
            </a:graphicData>
          </a:graphic>
        </wp:anchor>
      </w:drawing>
    </w:r>
  </w:p>
  <w:p w14:paraId="5BF55455" w14:textId="77777777" w:rsidR="002A347F" w:rsidRDefault="002A34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7D841" w14:textId="77777777" w:rsidR="004571BB" w:rsidRDefault="004571BB">
      <w:r>
        <w:separator/>
      </w:r>
    </w:p>
  </w:footnote>
  <w:footnote w:type="continuationSeparator" w:id="0">
    <w:p w14:paraId="7618BEB8" w14:textId="77777777" w:rsidR="004571BB" w:rsidRDefault="004571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C63"/>
    <w:multiLevelType w:val="hybridMultilevel"/>
    <w:tmpl w:val="B280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A7454"/>
    <w:multiLevelType w:val="hybridMultilevel"/>
    <w:tmpl w:val="F4E458B4"/>
    <w:lvl w:ilvl="0" w:tplc="83446D1A">
      <w:start w:val="1"/>
      <w:numFmt w:val="lowerLetter"/>
      <w:lvlText w:val="(%1)"/>
      <w:lvlJc w:val="left"/>
      <w:pPr>
        <w:ind w:left="1734" w:hanging="454"/>
      </w:pPr>
      <w:rPr>
        <w:rFonts w:ascii="FSJack-Light" w:eastAsia="FSJack-Light" w:hAnsi="FSJack-Light" w:cs="FSJack-Light" w:hint="default"/>
        <w:color w:val="081E3F"/>
        <w:spacing w:val="-16"/>
        <w:w w:val="99"/>
        <w:sz w:val="20"/>
        <w:szCs w:val="20"/>
        <w:lang w:val="en-GB" w:eastAsia="en-GB" w:bidi="en-GB"/>
      </w:rPr>
    </w:lvl>
    <w:lvl w:ilvl="1" w:tplc="08560700">
      <w:numFmt w:val="bullet"/>
      <w:lvlText w:val="•"/>
      <w:lvlJc w:val="left"/>
      <w:pPr>
        <w:ind w:left="2087" w:hanging="454"/>
      </w:pPr>
      <w:rPr>
        <w:rFonts w:hint="default"/>
        <w:lang w:val="en-GB" w:eastAsia="en-GB" w:bidi="en-GB"/>
      </w:rPr>
    </w:lvl>
    <w:lvl w:ilvl="2" w:tplc="CF5A4944">
      <w:numFmt w:val="bullet"/>
      <w:lvlText w:val="•"/>
      <w:lvlJc w:val="left"/>
      <w:pPr>
        <w:ind w:left="2435" w:hanging="454"/>
      </w:pPr>
      <w:rPr>
        <w:rFonts w:hint="default"/>
        <w:lang w:val="en-GB" w:eastAsia="en-GB" w:bidi="en-GB"/>
      </w:rPr>
    </w:lvl>
    <w:lvl w:ilvl="3" w:tplc="31981A86">
      <w:numFmt w:val="bullet"/>
      <w:lvlText w:val="•"/>
      <w:lvlJc w:val="left"/>
      <w:pPr>
        <w:ind w:left="2783" w:hanging="454"/>
      </w:pPr>
      <w:rPr>
        <w:rFonts w:hint="default"/>
        <w:lang w:val="en-GB" w:eastAsia="en-GB" w:bidi="en-GB"/>
      </w:rPr>
    </w:lvl>
    <w:lvl w:ilvl="4" w:tplc="08EA788A">
      <w:numFmt w:val="bullet"/>
      <w:lvlText w:val="•"/>
      <w:lvlJc w:val="left"/>
      <w:pPr>
        <w:ind w:left="3131" w:hanging="454"/>
      </w:pPr>
      <w:rPr>
        <w:rFonts w:hint="default"/>
        <w:lang w:val="en-GB" w:eastAsia="en-GB" w:bidi="en-GB"/>
      </w:rPr>
    </w:lvl>
    <w:lvl w:ilvl="5" w:tplc="E69A4870">
      <w:numFmt w:val="bullet"/>
      <w:lvlText w:val="•"/>
      <w:lvlJc w:val="left"/>
      <w:pPr>
        <w:ind w:left="3479" w:hanging="454"/>
      </w:pPr>
      <w:rPr>
        <w:rFonts w:hint="default"/>
        <w:lang w:val="en-GB" w:eastAsia="en-GB" w:bidi="en-GB"/>
      </w:rPr>
    </w:lvl>
    <w:lvl w:ilvl="6" w:tplc="594AE99C">
      <w:numFmt w:val="bullet"/>
      <w:lvlText w:val="•"/>
      <w:lvlJc w:val="left"/>
      <w:pPr>
        <w:ind w:left="3826" w:hanging="454"/>
      </w:pPr>
      <w:rPr>
        <w:rFonts w:hint="default"/>
        <w:lang w:val="en-GB" w:eastAsia="en-GB" w:bidi="en-GB"/>
      </w:rPr>
    </w:lvl>
    <w:lvl w:ilvl="7" w:tplc="BBB8FFA2">
      <w:numFmt w:val="bullet"/>
      <w:lvlText w:val="•"/>
      <w:lvlJc w:val="left"/>
      <w:pPr>
        <w:ind w:left="4174" w:hanging="454"/>
      </w:pPr>
      <w:rPr>
        <w:rFonts w:hint="default"/>
        <w:lang w:val="en-GB" w:eastAsia="en-GB" w:bidi="en-GB"/>
      </w:rPr>
    </w:lvl>
    <w:lvl w:ilvl="8" w:tplc="9CA01B8A">
      <w:numFmt w:val="bullet"/>
      <w:lvlText w:val="•"/>
      <w:lvlJc w:val="left"/>
      <w:pPr>
        <w:ind w:left="4522" w:hanging="454"/>
      </w:pPr>
      <w:rPr>
        <w:rFonts w:hint="default"/>
        <w:lang w:val="en-GB" w:eastAsia="en-GB" w:bidi="en-GB"/>
      </w:rPr>
    </w:lvl>
  </w:abstractNum>
  <w:abstractNum w:abstractNumId="2" w15:restartNumberingAfterBreak="0">
    <w:nsid w:val="029B2BD4"/>
    <w:multiLevelType w:val="multilevel"/>
    <w:tmpl w:val="BA840950"/>
    <w:lvl w:ilvl="0">
      <w:start w:val="1"/>
      <w:numFmt w:val="decimal"/>
      <w:lvlText w:val="%1"/>
      <w:lvlJc w:val="left"/>
      <w:pPr>
        <w:ind w:left="1337" w:hanging="624"/>
      </w:pPr>
      <w:rPr>
        <w:rFonts w:hint="default"/>
        <w:lang w:val="en-GB" w:eastAsia="en-GB" w:bidi="en-GB"/>
      </w:rPr>
    </w:lvl>
    <w:lvl w:ilvl="1">
      <w:start w:val="3"/>
      <w:numFmt w:val="decimal"/>
      <w:lvlText w:val="%1.%2"/>
      <w:lvlJc w:val="left"/>
      <w:pPr>
        <w:ind w:left="1337" w:hanging="624"/>
      </w:pPr>
      <w:rPr>
        <w:rFonts w:hint="default"/>
        <w:lang w:val="en-GB" w:eastAsia="en-GB" w:bidi="en-GB"/>
      </w:rPr>
    </w:lvl>
    <w:lvl w:ilvl="2">
      <w:start w:val="1"/>
      <w:numFmt w:val="decimal"/>
      <w:lvlText w:val="%1.%2.%3"/>
      <w:lvlJc w:val="left"/>
      <w:pPr>
        <w:ind w:left="1337" w:hanging="624"/>
        <w:jc w:val="right"/>
      </w:pPr>
      <w:rPr>
        <w:rFonts w:ascii="FSJack-Light" w:eastAsia="FSJack-Light" w:hAnsi="FSJack-Light" w:cs="FSJack-Light" w:hint="default"/>
        <w:color w:val="081E3F"/>
        <w:spacing w:val="-3"/>
        <w:w w:val="100"/>
        <w:sz w:val="20"/>
        <w:szCs w:val="20"/>
        <w:lang w:val="en-GB" w:eastAsia="en-GB" w:bidi="en-GB"/>
      </w:rPr>
    </w:lvl>
    <w:lvl w:ilvl="3">
      <w:start w:val="1"/>
      <w:numFmt w:val="lowerRoman"/>
      <w:lvlText w:val="(%4)"/>
      <w:lvlJc w:val="left"/>
      <w:pPr>
        <w:ind w:left="1904" w:hanging="454"/>
      </w:pPr>
      <w:rPr>
        <w:rFonts w:ascii="FSJack-Light" w:eastAsia="FSJack-Light" w:hAnsi="FSJack-Light" w:cs="FSJack-Light" w:hint="default"/>
        <w:color w:val="081E3F"/>
        <w:spacing w:val="-5"/>
        <w:w w:val="100"/>
        <w:sz w:val="20"/>
        <w:szCs w:val="20"/>
        <w:lang w:val="en-GB" w:eastAsia="en-GB" w:bidi="en-GB"/>
      </w:rPr>
    </w:lvl>
    <w:lvl w:ilvl="4">
      <w:numFmt w:val="bullet"/>
      <w:lvlText w:val="•"/>
      <w:lvlJc w:val="left"/>
      <w:pPr>
        <w:ind w:left="2848" w:hanging="454"/>
      </w:pPr>
      <w:rPr>
        <w:rFonts w:hint="default"/>
        <w:lang w:val="en-GB" w:eastAsia="en-GB" w:bidi="en-GB"/>
      </w:rPr>
    </w:lvl>
    <w:lvl w:ilvl="5">
      <w:numFmt w:val="bullet"/>
      <w:lvlText w:val="•"/>
      <w:lvlJc w:val="left"/>
      <w:pPr>
        <w:ind w:left="3164" w:hanging="454"/>
      </w:pPr>
      <w:rPr>
        <w:rFonts w:hint="default"/>
        <w:lang w:val="en-GB" w:eastAsia="en-GB" w:bidi="en-GB"/>
      </w:rPr>
    </w:lvl>
    <w:lvl w:ilvl="6">
      <w:numFmt w:val="bullet"/>
      <w:lvlText w:val="•"/>
      <w:lvlJc w:val="left"/>
      <w:pPr>
        <w:ind w:left="3480" w:hanging="454"/>
      </w:pPr>
      <w:rPr>
        <w:rFonts w:hint="default"/>
        <w:lang w:val="en-GB" w:eastAsia="en-GB" w:bidi="en-GB"/>
      </w:rPr>
    </w:lvl>
    <w:lvl w:ilvl="7">
      <w:numFmt w:val="bullet"/>
      <w:lvlText w:val="•"/>
      <w:lvlJc w:val="left"/>
      <w:pPr>
        <w:ind w:left="3796" w:hanging="454"/>
      </w:pPr>
      <w:rPr>
        <w:rFonts w:hint="default"/>
        <w:lang w:val="en-GB" w:eastAsia="en-GB" w:bidi="en-GB"/>
      </w:rPr>
    </w:lvl>
    <w:lvl w:ilvl="8">
      <w:numFmt w:val="bullet"/>
      <w:lvlText w:val="•"/>
      <w:lvlJc w:val="left"/>
      <w:pPr>
        <w:ind w:left="4112" w:hanging="454"/>
      </w:pPr>
      <w:rPr>
        <w:rFonts w:hint="default"/>
        <w:lang w:val="en-GB" w:eastAsia="en-GB" w:bidi="en-GB"/>
      </w:rPr>
    </w:lvl>
  </w:abstractNum>
  <w:abstractNum w:abstractNumId="3" w15:restartNumberingAfterBreak="0">
    <w:nsid w:val="051E7523"/>
    <w:multiLevelType w:val="hybridMultilevel"/>
    <w:tmpl w:val="002C00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8C1328"/>
    <w:multiLevelType w:val="hybridMultilevel"/>
    <w:tmpl w:val="5CB28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356359"/>
    <w:multiLevelType w:val="hybridMultilevel"/>
    <w:tmpl w:val="26D29C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4130A5"/>
    <w:multiLevelType w:val="hybridMultilevel"/>
    <w:tmpl w:val="EA2E8BD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7" w15:restartNumberingAfterBreak="0">
    <w:nsid w:val="12EB082E"/>
    <w:multiLevelType w:val="hybridMultilevel"/>
    <w:tmpl w:val="EC74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D8712C"/>
    <w:multiLevelType w:val="hybridMultilevel"/>
    <w:tmpl w:val="DD98BFC8"/>
    <w:lvl w:ilvl="0" w:tplc="08090001">
      <w:start w:val="1"/>
      <w:numFmt w:val="bullet"/>
      <w:lvlText w:val=""/>
      <w:lvlJc w:val="left"/>
      <w:pPr>
        <w:tabs>
          <w:tab w:val="num" w:pos="360"/>
        </w:tabs>
        <w:ind w:left="360" w:hanging="360"/>
      </w:pPr>
      <w:rPr>
        <w:rFonts w:ascii="Symbol" w:hAnsi="Symbol" w:hint="default"/>
      </w:rPr>
    </w:lvl>
    <w:lvl w:ilvl="1" w:tplc="9A6A640A" w:tentative="1">
      <w:start w:val="1"/>
      <w:numFmt w:val="bullet"/>
      <w:lvlText w:val=""/>
      <w:lvlJc w:val="left"/>
      <w:pPr>
        <w:tabs>
          <w:tab w:val="num" w:pos="1080"/>
        </w:tabs>
        <w:ind w:left="1080" w:hanging="360"/>
      </w:pPr>
      <w:rPr>
        <w:rFonts w:ascii="Wingdings" w:hAnsi="Wingdings" w:hint="default"/>
      </w:rPr>
    </w:lvl>
    <w:lvl w:ilvl="2" w:tplc="57C6DDFC" w:tentative="1">
      <w:start w:val="1"/>
      <w:numFmt w:val="bullet"/>
      <w:lvlText w:val=""/>
      <w:lvlJc w:val="left"/>
      <w:pPr>
        <w:tabs>
          <w:tab w:val="num" w:pos="1800"/>
        </w:tabs>
        <w:ind w:left="1800" w:hanging="360"/>
      </w:pPr>
      <w:rPr>
        <w:rFonts w:ascii="Wingdings" w:hAnsi="Wingdings" w:hint="default"/>
      </w:rPr>
    </w:lvl>
    <w:lvl w:ilvl="3" w:tplc="B3009224" w:tentative="1">
      <w:start w:val="1"/>
      <w:numFmt w:val="bullet"/>
      <w:lvlText w:val=""/>
      <w:lvlJc w:val="left"/>
      <w:pPr>
        <w:tabs>
          <w:tab w:val="num" w:pos="2520"/>
        </w:tabs>
        <w:ind w:left="2520" w:hanging="360"/>
      </w:pPr>
      <w:rPr>
        <w:rFonts w:ascii="Wingdings" w:hAnsi="Wingdings" w:hint="default"/>
      </w:rPr>
    </w:lvl>
    <w:lvl w:ilvl="4" w:tplc="EB18BA48" w:tentative="1">
      <w:start w:val="1"/>
      <w:numFmt w:val="bullet"/>
      <w:lvlText w:val=""/>
      <w:lvlJc w:val="left"/>
      <w:pPr>
        <w:tabs>
          <w:tab w:val="num" w:pos="3240"/>
        </w:tabs>
        <w:ind w:left="3240" w:hanging="360"/>
      </w:pPr>
      <w:rPr>
        <w:rFonts w:ascii="Wingdings" w:hAnsi="Wingdings" w:hint="default"/>
      </w:rPr>
    </w:lvl>
    <w:lvl w:ilvl="5" w:tplc="FD58C4C6" w:tentative="1">
      <w:start w:val="1"/>
      <w:numFmt w:val="bullet"/>
      <w:lvlText w:val=""/>
      <w:lvlJc w:val="left"/>
      <w:pPr>
        <w:tabs>
          <w:tab w:val="num" w:pos="3960"/>
        </w:tabs>
        <w:ind w:left="3960" w:hanging="360"/>
      </w:pPr>
      <w:rPr>
        <w:rFonts w:ascii="Wingdings" w:hAnsi="Wingdings" w:hint="default"/>
      </w:rPr>
    </w:lvl>
    <w:lvl w:ilvl="6" w:tplc="75B63608" w:tentative="1">
      <w:start w:val="1"/>
      <w:numFmt w:val="bullet"/>
      <w:lvlText w:val=""/>
      <w:lvlJc w:val="left"/>
      <w:pPr>
        <w:tabs>
          <w:tab w:val="num" w:pos="4680"/>
        </w:tabs>
        <w:ind w:left="4680" w:hanging="360"/>
      </w:pPr>
      <w:rPr>
        <w:rFonts w:ascii="Wingdings" w:hAnsi="Wingdings" w:hint="default"/>
      </w:rPr>
    </w:lvl>
    <w:lvl w:ilvl="7" w:tplc="591AB9AA" w:tentative="1">
      <w:start w:val="1"/>
      <w:numFmt w:val="bullet"/>
      <w:lvlText w:val=""/>
      <w:lvlJc w:val="left"/>
      <w:pPr>
        <w:tabs>
          <w:tab w:val="num" w:pos="5400"/>
        </w:tabs>
        <w:ind w:left="5400" w:hanging="360"/>
      </w:pPr>
      <w:rPr>
        <w:rFonts w:ascii="Wingdings" w:hAnsi="Wingdings" w:hint="default"/>
      </w:rPr>
    </w:lvl>
    <w:lvl w:ilvl="8" w:tplc="2E723A76"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94F2D47"/>
    <w:multiLevelType w:val="hybridMultilevel"/>
    <w:tmpl w:val="5E508EA4"/>
    <w:lvl w:ilvl="0" w:tplc="CC986DB0">
      <w:numFmt w:val="bullet"/>
      <w:lvlText w:val="•"/>
      <w:lvlJc w:val="left"/>
      <w:pPr>
        <w:ind w:left="510" w:hanging="227"/>
      </w:pPr>
      <w:rPr>
        <w:rFonts w:ascii="FSJack-Light" w:eastAsia="FSJack-Light" w:hAnsi="FSJack-Light" w:cs="FSJack-Light" w:hint="default"/>
        <w:b w:val="0"/>
        <w:bCs w:val="0"/>
        <w:i w:val="0"/>
        <w:iCs w:val="0"/>
        <w:color w:val="081E3F"/>
        <w:w w:val="100"/>
        <w:sz w:val="20"/>
        <w:szCs w:val="20"/>
        <w:lang w:val="en-US" w:eastAsia="en-US" w:bidi="ar-SA"/>
      </w:rPr>
    </w:lvl>
    <w:lvl w:ilvl="1" w:tplc="84842EC8">
      <w:numFmt w:val="bullet"/>
      <w:lvlText w:val="•"/>
      <w:lvlJc w:val="left"/>
      <w:pPr>
        <w:ind w:left="1374" w:hanging="227"/>
      </w:pPr>
      <w:rPr>
        <w:lang w:val="en-US" w:eastAsia="en-US" w:bidi="ar-SA"/>
      </w:rPr>
    </w:lvl>
    <w:lvl w:ilvl="2" w:tplc="02108914">
      <w:numFmt w:val="bullet"/>
      <w:lvlText w:val="•"/>
      <w:lvlJc w:val="left"/>
      <w:pPr>
        <w:ind w:left="2229" w:hanging="227"/>
      </w:pPr>
      <w:rPr>
        <w:lang w:val="en-US" w:eastAsia="en-US" w:bidi="ar-SA"/>
      </w:rPr>
    </w:lvl>
    <w:lvl w:ilvl="3" w:tplc="5A86258C">
      <w:numFmt w:val="bullet"/>
      <w:lvlText w:val="•"/>
      <w:lvlJc w:val="left"/>
      <w:pPr>
        <w:ind w:left="3083" w:hanging="227"/>
      </w:pPr>
      <w:rPr>
        <w:lang w:val="en-US" w:eastAsia="en-US" w:bidi="ar-SA"/>
      </w:rPr>
    </w:lvl>
    <w:lvl w:ilvl="4" w:tplc="EA16D08E">
      <w:numFmt w:val="bullet"/>
      <w:lvlText w:val="•"/>
      <w:lvlJc w:val="left"/>
      <w:pPr>
        <w:ind w:left="3938" w:hanging="227"/>
      </w:pPr>
      <w:rPr>
        <w:lang w:val="en-US" w:eastAsia="en-US" w:bidi="ar-SA"/>
      </w:rPr>
    </w:lvl>
    <w:lvl w:ilvl="5" w:tplc="777AFFC6">
      <w:numFmt w:val="bullet"/>
      <w:lvlText w:val="•"/>
      <w:lvlJc w:val="left"/>
      <w:pPr>
        <w:ind w:left="4793" w:hanging="227"/>
      </w:pPr>
      <w:rPr>
        <w:lang w:val="en-US" w:eastAsia="en-US" w:bidi="ar-SA"/>
      </w:rPr>
    </w:lvl>
    <w:lvl w:ilvl="6" w:tplc="113CAD4E">
      <w:numFmt w:val="bullet"/>
      <w:lvlText w:val="•"/>
      <w:lvlJc w:val="left"/>
      <w:pPr>
        <w:ind w:left="5647" w:hanging="227"/>
      </w:pPr>
      <w:rPr>
        <w:lang w:val="en-US" w:eastAsia="en-US" w:bidi="ar-SA"/>
      </w:rPr>
    </w:lvl>
    <w:lvl w:ilvl="7" w:tplc="2D520B46">
      <w:numFmt w:val="bullet"/>
      <w:lvlText w:val="•"/>
      <w:lvlJc w:val="left"/>
      <w:pPr>
        <w:ind w:left="6502" w:hanging="227"/>
      </w:pPr>
      <w:rPr>
        <w:lang w:val="en-US" w:eastAsia="en-US" w:bidi="ar-SA"/>
      </w:rPr>
    </w:lvl>
    <w:lvl w:ilvl="8" w:tplc="EA8CC566">
      <w:numFmt w:val="bullet"/>
      <w:lvlText w:val="•"/>
      <w:lvlJc w:val="left"/>
      <w:pPr>
        <w:ind w:left="7356" w:hanging="227"/>
      </w:pPr>
      <w:rPr>
        <w:lang w:val="en-US" w:eastAsia="en-US" w:bidi="ar-SA"/>
      </w:rPr>
    </w:lvl>
  </w:abstractNum>
  <w:abstractNum w:abstractNumId="11" w15:restartNumberingAfterBreak="0">
    <w:nsid w:val="1E75350D"/>
    <w:multiLevelType w:val="multilevel"/>
    <w:tmpl w:val="95F8EC22"/>
    <w:lvl w:ilvl="0">
      <w:start w:val="1"/>
      <w:numFmt w:val="decimal"/>
      <w:lvlText w:val="%1"/>
      <w:lvlJc w:val="left"/>
      <w:pPr>
        <w:ind w:left="936" w:hanging="454"/>
      </w:pPr>
      <w:rPr>
        <w:rFonts w:hint="default"/>
        <w:lang w:val="en-GB" w:eastAsia="en-GB" w:bidi="en-GB"/>
      </w:rPr>
    </w:lvl>
    <w:lvl w:ilvl="1">
      <w:start w:val="1"/>
      <w:numFmt w:val="decimal"/>
      <w:lvlText w:val="%1.%2"/>
      <w:lvlJc w:val="left"/>
      <w:pPr>
        <w:ind w:left="936" w:hanging="454"/>
        <w:jc w:val="right"/>
      </w:pPr>
      <w:rPr>
        <w:rFonts w:ascii="FS Jack" w:eastAsia="FS Jack" w:hAnsi="FS Jack" w:cs="FS Jack" w:hint="default"/>
        <w:b/>
        <w:bCs/>
        <w:color w:val="081E3F"/>
        <w:spacing w:val="-5"/>
        <w:w w:val="100"/>
        <w:sz w:val="20"/>
        <w:szCs w:val="20"/>
        <w:lang w:val="en-GB" w:eastAsia="en-GB" w:bidi="en-GB"/>
      </w:rPr>
    </w:lvl>
    <w:lvl w:ilvl="2">
      <w:start w:val="1"/>
      <w:numFmt w:val="lowerLetter"/>
      <w:lvlText w:val="(%3)"/>
      <w:lvlJc w:val="left"/>
      <w:pPr>
        <w:ind w:left="1333" w:hanging="454"/>
      </w:pPr>
      <w:rPr>
        <w:rFonts w:ascii="FSJack-Light" w:eastAsia="FSJack-Light" w:hAnsi="FSJack-Light" w:cs="FSJack-Light" w:hint="default"/>
        <w:color w:val="081E3F"/>
        <w:spacing w:val="-2"/>
        <w:w w:val="100"/>
        <w:sz w:val="20"/>
        <w:szCs w:val="20"/>
        <w:lang w:val="en-GB" w:eastAsia="en-GB" w:bidi="en-GB"/>
      </w:rPr>
    </w:lvl>
    <w:lvl w:ilvl="3">
      <w:numFmt w:val="bullet"/>
      <w:lvlText w:val="•"/>
      <w:lvlJc w:val="left"/>
      <w:pPr>
        <w:ind w:left="2226" w:hanging="454"/>
      </w:pPr>
      <w:rPr>
        <w:rFonts w:hint="default"/>
        <w:lang w:val="en-GB" w:eastAsia="en-GB" w:bidi="en-GB"/>
      </w:rPr>
    </w:lvl>
    <w:lvl w:ilvl="4">
      <w:numFmt w:val="bullet"/>
      <w:lvlText w:val="•"/>
      <w:lvlJc w:val="left"/>
      <w:pPr>
        <w:ind w:left="2669" w:hanging="454"/>
      </w:pPr>
      <w:rPr>
        <w:rFonts w:hint="default"/>
        <w:lang w:val="en-GB" w:eastAsia="en-GB" w:bidi="en-GB"/>
      </w:rPr>
    </w:lvl>
    <w:lvl w:ilvl="5">
      <w:numFmt w:val="bullet"/>
      <w:lvlText w:val="•"/>
      <w:lvlJc w:val="left"/>
      <w:pPr>
        <w:ind w:left="3112" w:hanging="454"/>
      </w:pPr>
      <w:rPr>
        <w:rFonts w:hint="default"/>
        <w:lang w:val="en-GB" w:eastAsia="en-GB" w:bidi="en-GB"/>
      </w:rPr>
    </w:lvl>
    <w:lvl w:ilvl="6">
      <w:numFmt w:val="bullet"/>
      <w:lvlText w:val="•"/>
      <w:lvlJc w:val="left"/>
      <w:pPr>
        <w:ind w:left="3555" w:hanging="454"/>
      </w:pPr>
      <w:rPr>
        <w:rFonts w:hint="default"/>
        <w:lang w:val="en-GB" w:eastAsia="en-GB" w:bidi="en-GB"/>
      </w:rPr>
    </w:lvl>
    <w:lvl w:ilvl="7">
      <w:numFmt w:val="bullet"/>
      <w:lvlText w:val="•"/>
      <w:lvlJc w:val="left"/>
      <w:pPr>
        <w:ind w:left="3998" w:hanging="454"/>
      </w:pPr>
      <w:rPr>
        <w:rFonts w:hint="default"/>
        <w:lang w:val="en-GB" w:eastAsia="en-GB" w:bidi="en-GB"/>
      </w:rPr>
    </w:lvl>
    <w:lvl w:ilvl="8">
      <w:numFmt w:val="bullet"/>
      <w:lvlText w:val="•"/>
      <w:lvlJc w:val="left"/>
      <w:pPr>
        <w:ind w:left="4441" w:hanging="454"/>
      </w:pPr>
      <w:rPr>
        <w:rFonts w:hint="default"/>
        <w:lang w:val="en-GB" w:eastAsia="en-GB" w:bidi="en-GB"/>
      </w:rPr>
    </w:lvl>
  </w:abstractNum>
  <w:abstractNum w:abstractNumId="12" w15:restartNumberingAfterBreak="0">
    <w:nsid w:val="23534F9E"/>
    <w:multiLevelType w:val="hybridMultilevel"/>
    <w:tmpl w:val="64C0A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EB02C1"/>
    <w:multiLevelType w:val="hybridMultilevel"/>
    <w:tmpl w:val="9254376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4" w15:restartNumberingAfterBreak="0">
    <w:nsid w:val="2C9178F0"/>
    <w:multiLevelType w:val="multilevel"/>
    <w:tmpl w:val="6D08694A"/>
    <w:lvl w:ilvl="0">
      <w:start w:val="1"/>
      <w:numFmt w:val="decimal"/>
      <w:lvlText w:val="%1"/>
      <w:lvlJc w:val="left"/>
      <w:pPr>
        <w:ind w:left="1337" w:hanging="624"/>
      </w:pPr>
      <w:rPr>
        <w:rFonts w:hint="default"/>
        <w:lang w:val="en-GB" w:eastAsia="en-GB" w:bidi="en-GB"/>
      </w:rPr>
    </w:lvl>
    <w:lvl w:ilvl="1">
      <w:start w:val="4"/>
      <w:numFmt w:val="decimal"/>
      <w:lvlText w:val="%1.%2"/>
      <w:lvlJc w:val="left"/>
      <w:pPr>
        <w:ind w:left="1337" w:hanging="624"/>
      </w:pPr>
      <w:rPr>
        <w:rFonts w:hint="default"/>
        <w:lang w:val="en-GB" w:eastAsia="en-GB" w:bidi="en-GB"/>
      </w:rPr>
    </w:lvl>
    <w:lvl w:ilvl="2">
      <w:start w:val="1"/>
      <w:numFmt w:val="decimal"/>
      <w:lvlText w:val="%1.%2.%3"/>
      <w:lvlJc w:val="left"/>
      <w:pPr>
        <w:ind w:left="1337" w:hanging="624"/>
        <w:jc w:val="right"/>
      </w:pPr>
      <w:rPr>
        <w:rFonts w:ascii="FSJack-Light" w:eastAsia="FSJack-Light" w:hAnsi="FSJack-Light" w:cs="FSJack-Light" w:hint="default"/>
        <w:color w:val="081E3F"/>
        <w:spacing w:val="-14"/>
        <w:w w:val="99"/>
        <w:sz w:val="20"/>
        <w:szCs w:val="20"/>
        <w:lang w:val="en-GB" w:eastAsia="en-GB" w:bidi="en-GB"/>
      </w:rPr>
    </w:lvl>
    <w:lvl w:ilvl="3">
      <w:start w:val="1"/>
      <w:numFmt w:val="lowerLetter"/>
      <w:lvlText w:val="(%4)"/>
      <w:lvlJc w:val="left"/>
      <w:pPr>
        <w:ind w:left="1904" w:hanging="454"/>
      </w:pPr>
      <w:rPr>
        <w:rFonts w:ascii="FSJack-Light" w:eastAsia="FSJack-Light" w:hAnsi="FSJack-Light" w:cs="FSJack-Light" w:hint="default"/>
        <w:color w:val="081E3F"/>
        <w:spacing w:val="-7"/>
        <w:w w:val="99"/>
        <w:sz w:val="20"/>
        <w:szCs w:val="20"/>
        <w:lang w:val="en-GB" w:eastAsia="en-GB" w:bidi="en-GB"/>
      </w:rPr>
    </w:lvl>
    <w:lvl w:ilvl="4">
      <w:numFmt w:val="bullet"/>
      <w:lvlText w:val="•"/>
      <w:lvlJc w:val="left"/>
      <w:pPr>
        <w:ind w:left="2825" w:hanging="454"/>
      </w:pPr>
      <w:rPr>
        <w:rFonts w:hint="default"/>
        <w:lang w:val="en-GB" w:eastAsia="en-GB" w:bidi="en-GB"/>
      </w:rPr>
    </w:lvl>
    <w:lvl w:ilvl="5">
      <w:numFmt w:val="bullet"/>
      <w:lvlText w:val="•"/>
      <w:lvlJc w:val="left"/>
      <w:pPr>
        <w:ind w:left="3134" w:hanging="454"/>
      </w:pPr>
      <w:rPr>
        <w:rFonts w:hint="default"/>
        <w:lang w:val="en-GB" w:eastAsia="en-GB" w:bidi="en-GB"/>
      </w:rPr>
    </w:lvl>
    <w:lvl w:ilvl="6">
      <w:numFmt w:val="bullet"/>
      <w:lvlText w:val="•"/>
      <w:lvlJc w:val="left"/>
      <w:pPr>
        <w:ind w:left="3442" w:hanging="454"/>
      </w:pPr>
      <w:rPr>
        <w:rFonts w:hint="default"/>
        <w:lang w:val="en-GB" w:eastAsia="en-GB" w:bidi="en-GB"/>
      </w:rPr>
    </w:lvl>
    <w:lvl w:ilvl="7">
      <w:numFmt w:val="bullet"/>
      <w:lvlText w:val="•"/>
      <w:lvlJc w:val="left"/>
      <w:pPr>
        <w:ind w:left="3751" w:hanging="454"/>
      </w:pPr>
      <w:rPr>
        <w:rFonts w:hint="default"/>
        <w:lang w:val="en-GB" w:eastAsia="en-GB" w:bidi="en-GB"/>
      </w:rPr>
    </w:lvl>
    <w:lvl w:ilvl="8">
      <w:numFmt w:val="bullet"/>
      <w:lvlText w:val="•"/>
      <w:lvlJc w:val="left"/>
      <w:pPr>
        <w:ind w:left="4060" w:hanging="454"/>
      </w:pPr>
      <w:rPr>
        <w:rFonts w:hint="default"/>
        <w:lang w:val="en-GB" w:eastAsia="en-GB" w:bidi="en-GB"/>
      </w:rPr>
    </w:lvl>
  </w:abstractNum>
  <w:abstractNum w:abstractNumId="15" w15:restartNumberingAfterBreak="0">
    <w:nsid w:val="31997D6E"/>
    <w:multiLevelType w:val="hybridMultilevel"/>
    <w:tmpl w:val="7C64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C1500"/>
    <w:multiLevelType w:val="hybridMultilevel"/>
    <w:tmpl w:val="C22CB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F56E53"/>
    <w:multiLevelType w:val="hybridMultilevel"/>
    <w:tmpl w:val="8B687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72299B"/>
    <w:multiLevelType w:val="hybridMultilevel"/>
    <w:tmpl w:val="9662D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6872BC"/>
    <w:multiLevelType w:val="hybridMultilevel"/>
    <w:tmpl w:val="DE6C5EE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C8F733A"/>
    <w:multiLevelType w:val="hybridMultilevel"/>
    <w:tmpl w:val="9C4C7BD2"/>
    <w:lvl w:ilvl="0" w:tplc="08090001">
      <w:start w:val="1"/>
      <w:numFmt w:val="bullet"/>
      <w:lvlText w:val=""/>
      <w:lvlJc w:val="left"/>
      <w:pPr>
        <w:ind w:left="626" w:hanging="360"/>
      </w:pPr>
      <w:rPr>
        <w:rFonts w:ascii="Symbol" w:hAnsi="Symbol" w:hint="default"/>
      </w:rPr>
    </w:lvl>
    <w:lvl w:ilvl="1" w:tplc="08090003" w:tentative="1">
      <w:start w:val="1"/>
      <w:numFmt w:val="bullet"/>
      <w:lvlText w:val="o"/>
      <w:lvlJc w:val="left"/>
      <w:pPr>
        <w:ind w:left="1346" w:hanging="360"/>
      </w:pPr>
      <w:rPr>
        <w:rFonts w:ascii="Courier New" w:hAnsi="Courier New" w:cs="Courier New" w:hint="default"/>
      </w:rPr>
    </w:lvl>
    <w:lvl w:ilvl="2" w:tplc="08090005" w:tentative="1">
      <w:start w:val="1"/>
      <w:numFmt w:val="bullet"/>
      <w:lvlText w:val=""/>
      <w:lvlJc w:val="left"/>
      <w:pPr>
        <w:ind w:left="2066" w:hanging="360"/>
      </w:pPr>
      <w:rPr>
        <w:rFonts w:ascii="Wingdings" w:hAnsi="Wingdings" w:hint="default"/>
      </w:rPr>
    </w:lvl>
    <w:lvl w:ilvl="3" w:tplc="08090001" w:tentative="1">
      <w:start w:val="1"/>
      <w:numFmt w:val="bullet"/>
      <w:lvlText w:val=""/>
      <w:lvlJc w:val="left"/>
      <w:pPr>
        <w:ind w:left="2786" w:hanging="360"/>
      </w:pPr>
      <w:rPr>
        <w:rFonts w:ascii="Symbol" w:hAnsi="Symbol" w:hint="default"/>
      </w:rPr>
    </w:lvl>
    <w:lvl w:ilvl="4" w:tplc="08090003" w:tentative="1">
      <w:start w:val="1"/>
      <w:numFmt w:val="bullet"/>
      <w:lvlText w:val="o"/>
      <w:lvlJc w:val="left"/>
      <w:pPr>
        <w:ind w:left="3506" w:hanging="360"/>
      </w:pPr>
      <w:rPr>
        <w:rFonts w:ascii="Courier New" w:hAnsi="Courier New" w:cs="Courier New" w:hint="default"/>
      </w:rPr>
    </w:lvl>
    <w:lvl w:ilvl="5" w:tplc="08090005" w:tentative="1">
      <w:start w:val="1"/>
      <w:numFmt w:val="bullet"/>
      <w:lvlText w:val=""/>
      <w:lvlJc w:val="left"/>
      <w:pPr>
        <w:ind w:left="4226" w:hanging="360"/>
      </w:pPr>
      <w:rPr>
        <w:rFonts w:ascii="Wingdings" w:hAnsi="Wingdings" w:hint="default"/>
      </w:rPr>
    </w:lvl>
    <w:lvl w:ilvl="6" w:tplc="08090001" w:tentative="1">
      <w:start w:val="1"/>
      <w:numFmt w:val="bullet"/>
      <w:lvlText w:val=""/>
      <w:lvlJc w:val="left"/>
      <w:pPr>
        <w:ind w:left="4946" w:hanging="360"/>
      </w:pPr>
      <w:rPr>
        <w:rFonts w:ascii="Symbol" w:hAnsi="Symbol" w:hint="default"/>
      </w:rPr>
    </w:lvl>
    <w:lvl w:ilvl="7" w:tplc="08090003" w:tentative="1">
      <w:start w:val="1"/>
      <w:numFmt w:val="bullet"/>
      <w:lvlText w:val="o"/>
      <w:lvlJc w:val="left"/>
      <w:pPr>
        <w:ind w:left="5666" w:hanging="360"/>
      </w:pPr>
      <w:rPr>
        <w:rFonts w:ascii="Courier New" w:hAnsi="Courier New" w:cs="Courier New" w:hint="default"/>
      </w:rPr>
    </w:lvl>
    <w:lvl w:ilvl="8" w:tplc="08090005" w:tentative="1">
      <w:start w:val="1"/>
      <w:numFmt w:val="bullet"/>
      <w:lvlText w:val=""/>
      <w:lvlJc w:val="left"/>
      <w:pPr>
        <w:ind w:left="6386" w:hanging="360"/>
      </w:pPr>
      <w:rPr>
        <w:rFonts w:ascii="Wingdings" w:hAnsi="Wingdings" w:hint="default"/>
      </w:rPr>
    </w:lvl>
  </w:abstractNum>
  <w:abstractNum w:abstractNumId="22" w15:restartNumberingAfterBreak="0">
    <w:nsid w:val="424A5EE8"/>
    <w:multiLevelType w:val="hybridMultilevel"/>
    <w:tmpl w:val="C9C058BE"/>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3" w15:restartNumberingAfterBreak="0">
    <w:nsid w:val="452311D6"/>
    <w:multiLevelType w:val="hybridMultilevel"/>
    <w:tmpl w:val="6A420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4D5DAF"/>
    <w:multiLevelType w:val="hybridMultilevel"/>
    <w:tmpl w:val="81788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5E7C46"/>
    <w:multiLevelType w:val="multilevel"/>
    <w:tmpl w:val="CC92797C"/>
    <w:lvl w:ilvl="0">
      <w:start w:val="1"/>
      <w:numFmt w:val="decimal"/>
      <w:lvlText w:val="%1"/>
      <w:lvlJc w:val="left"/>
      <w:pPr>
        <w:ind w:left="1276" w:hanging="624"/>
      </w:pPr>
      <w:rPr>
        <w:rFonts w:hint="default"/>
        <w:lang w:val="en-GB" w:eastAsia="en-GB" w:bidi="en-GB"/>
      </w:rPr>
    </w:lvl>
    <w:lvl w:ilvl="1">
      <w:start w:val="2"/>
      <w:numFmt w:val="decimal"/>
      <w:lvlText w:val="%1.%2"/>
      <w:lvlJc w:val="left"/>
      <w:pPr>
        <w:ind w:left="1276" w:hanging="624"/>
      </w:pPr>
      <w:rPr>
        <w:rFonts w:hint="default"/>
        <w:lang w:val="en-GB" w:eastAsia="en-GB" w:bidi="en-GB"/>
      </w:rPr>
    </w:lvl>
    <w:lvl w:ilvl="2">
      <w:start w:val="1"/>
      <w:numFmt w:val="decimal"/>
      <w:lvlText w:val="%1.%2.%3"/>
      <w:lvlJc w:val="left"/>
      <w:pPr>
        <w:ind w:left="1276" w:hanging="624"/>
        <w:jc w:val="right"/>
      </w:pPr>
      <w:rPr>
        <w:rFonts w:ascii="FSJack-Light" w:eastAsia="FSJack-Light" w:hAnsi="FSJack-Light" w:cs="FSJack-Light" w:hint="default"/>
        <w:color w:val="081E3F"/>
        <w:spacing w:val="-14"/>
        <w:w w:val="100"/>
        <w:sz w:val="20"/>
        <w:szCs w:val="20"/>
        <w:lang w:val="en-GB" w:eastAsia="en-GB" w:bidi="en-GB"/>
      </w:rPr>
    </w:lvl>
    <w:lvl w:ilvl="3">
      <w:start w:val="1"/>
      <w:numFmt w:val="lowerLetter"/>
      <w:lvlText w:val="(%4)"/>
      <w:lvlJc w:val="left"/>
      <w:pPr>
        <w:ind w:left="1904" w:hanging="454"/>
      </w:pPr>
      <w:rPr>
        <w:rFonts w:ascii="FSJack-Light" w:eastAsia="FSJack-Light" w:hAnsi="FSJack-Light" w:cs="FSJack-Light" w:hint="default"/>
        <w:color w:val="081E3F"/>
        <w:spacing w:val="-6"/>
        <w:w w:val="100"/>
        <w:sz w:val="20"/>
        <w:szCs w:val="20"/>
        <w:lang w:val="en-GB" w:eastAsia="en-GB" w:bidi="en-GB"/>
      </w:rPr>
    </w:lvl>
    <w:lvl w:ilvl="4">
      <w:numFmt w:val="bullet"/>
      <w:lvlText w:val="•"/>
      <w:lvlJc w:val="left"/>
      <w:pPr>
        <w:ind w:left="1268" w:hanging="454"/>
      </w:pPr>
      <w:rPr>
        <w:rFonts w:hint="default"/>
        <w:lang w:val="en-GB" w:eastAsia="en-GB" w:bidi="en-GB"/>
      </w:rPr>
    </w:lvl>
    <w:lvl w:ilvl="5">
      <w:numFmt w:val="bullet"/>
      <w:lvlText w:val="•"/>
      <w:lvlJc w:val="left"/>
      <w:pPr>
        <w:ind w:left="1058" w:hanging="454"/>
      </w:pPr>
      <w:rPr>
        <w:rFonts w:hint="default"/>
        <w:lang w:val="en-GB" w:eastAsia="en-GB" w:bidi="en-GB"/>
      </w:rPr>
    </w:lvl>
    <w:lvl w:ilvl="6">
      <w:numFmt w:val="bullet"/>
      <w:lvlText w:val="•"/>
      <w:lvlJc w:val="left"/>
      <w:pPr>
        <w:ind w:left="847" w:hanging="454"/>
      </w:pPr>
      <w:rPr>
        <w:rFonts w:hint="default"/>
        <w:lang w:val="en-GB" w:eastAsia="en-GB" w:bidi="en-GB"/>
      </w:rPr>
    </w:lvl>
    <w:lvl w:ilvl="7">
      <w:numFmt w:val="bullet"/>
      <w:lvlText w:val="•"/>
      <w:lvlJc w:val="left"/>
      <w:pPr>
        <w:ind w:left="637" w:hanging="454"/>
      </w:pPr>
      <w:rPr>
        <w:rFonts w:hint="default"/>
        <w:lang w:val="en-GB" w:eastAsia="en-GB" w:bidi="en-GB"/>
      </w:rPr>
    </w:lvl>
    <w:lvl w:ilvl="8">
      <w:numFmt w:val="bullet"/>
      <w:lvlText w:val="•"/>
      <w:lvlJc w:val="left"/>
      <w:pPr>
        <w:ind w:left="426" w:hanging="454"/>
      </w:pPr>
      <w:rPr>
        <w:rFonts w:hint="default"/>
        <w:lang w:val="en-GB" w:eastAsia="en-GB" w:bidi="en-GB"/>
      </w:rPr>
    </w:lvl>
  </w:abstractNum>
  <w:abstractNum w:abstractNumId="26" w15:restartNumberingAfterBreak="0">
    <w:nsid w:val="4CD9610A"/>
    <w:multiLevelType w:val="hybridMultilevel"/>
    <w:tmpl w:val="183E5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53131F"/>
    <w:multiLevelType w:val="hybridMultilevel"/>
    <w:tmpl w:val="D9262E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19741BD"/>
    <w:multiLevelType w:val="hybridMultilevel"/>
    <w:tmpl w:val="5AEC82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6B6C02"/>
    <w:multiLevelType w:val="hybridMultilevel"/>
    <w:tmpl w:val="918A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594E50"/>
    <w:multiLevelType w:val="hybridMultilevel"/>
    <w:tmpl w:val="5030D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3C5A11"/>
    <w:multiLevelType w:val="hybridMultilevel"/>
    <w:tmpl w:val="13D2B4CA"/>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32" w15:restartNumberingAfterBreak="0">
    <w:nsid w:val="5C173005"/>
    <w:multiLevelType w:val="multilevel"/>
    <w:tmpl w:val="39A84D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E4016F4"/>
    <w:multiLevelType w:val="hybridMultilevel"/>
    <w:tmpl w:val="7F683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495352"/>
    <w:multiLevelType w:val="multilevel"/>
    <w:tmpl w:val="F8E4D6DE"/>
    <w:lvl w:ilvl="0">
      <w:start w:val="1"/>
      <w:numFmt w:val="decimal"/>
      <w:lvlText w:val="%1."/>
      <w:lvlJc w:val="left"/>
      <w:pPr>
        <w:ind w:left="454" w:hanging="454"/>
        <w:jc w:val="right"/>
      </w:pPr>
      <w:rPr>
        <w:rFonts w:ascii="FS Jack" w:eastAsia="FS Jack" w:hAnsi="FS Jack" w:cs="FS Jack" w:hint="default"/>
        <w:b/>
        <w:bCs/>
        <w:color w:val="081E3F"/>
        <w:w w:val="100"/>
        <w:sz w:val="24"/>
        <w:szCs w:val="24"/>
        <w:lang w:val="en-GB" w:eastAsia="en-GB" w:bidi="en-GB"/>
      </w:rPr>
    </w:lvl>
    <w:lvl w:ilvl="1">
      <w:start w:val="1"/>
      <w:numFmt w:val="decimal"/>
      <w:lvlText w:val="%1.%2"/>
      <w:lvlJc w:val="left"/>
      <w:pPr>
        <w:ind w:left="681" w:hanging="511"/>
      </w:pPr>
      <w:rPr>
        <w:rFonts w:ascii="FSJack-Light" w:eastAsia="FSJack-Light" w:hAnsi="FSJack-Light" w:cs="FSJack-Light" w:hint="default"/>
        <w:color w:val="081E3F"/>
        <w:spacing w:val="-9"/>
        <w:w w:val="100"/>
        <w:sz w:val="20"/>
        <w:szCs w:val="20"/>
        <w:lang w:val="en-GB" w:eastAsia="en-GB" w:bidi="en-GB"/>
      </w:rPr>
    </w:lvl>
    <w:lvl w:ilvl="2">
      <w:start w:val="1"/>
      <w:numFmt w:val="lowerRoman"/>
      <w:lvlText w:val="(%3)"/>
      <w:lvlJc w:val="left"/>
      <w:pPr>
        <w:ind w:left="1135" w:hanging="454"/>
      </w:pPr>
      <w:rPr>
        <w:rFonts w:ascii="FSJack-Light" w:eastAsia="FSJack-Light" w:hAnsi="FSJack-Light" w:cs="FSJack-Light" w:hint="default"/>
        <w:color w:val="081E3F"/>
        <w:spacing w:val="-19"/>
        <w:w w:val="100"/>
        <w:sz w:val="20"/>
        <w:szCs w:val="20"/>
        <w:lang w:val="en-GB" w:eastAsia="en-GB" w:bidi="en-GB"/>
      </w:rPr>
    </w:lvl>
    <w:lvl w:ilvl="3">
      <w:numFmt w:val="bullet"/>
      <w:lvlText w:val="•"/>
      <w:lvlJc w:val="left"/>
      <w:pPr>
        <w:ind w:left="684" w:hanging="454"/>
      </w:pPr>
      <w:rPr>
        <w:rFonts w:hint="default"/>
        <w:lang w:val="en-GB" w:eastAsia="en-GB" w:bidi="en-GB"/>
      </w:rPr>
    </w:lvl>
    <w:lvl w:ilvl="4">
      <w:numFmt w:val="bullet"/>
      <w:lvlText w:val="•"/>
      <w:lvlJc w:val="left"/>
      <w:pPr>
        <w:ind w:left="1064" w:hanging="454"/>
      </w:pPr>
      <w:rPr>
        <w:rFonts w:hint="default"/>
        <w:lang w:val="en-GB" w:eastAsia="en-GB" w:bidi="en-GB"/>
      </w:rPr>
    </w:lvl>
    <w:lvl w:ilvl="5">
      <w:numFmt w:val="bullet"/>
      <w:lvlText w:val="•"/>
      <w:lvlJc w:val="left"/>
      <w:pPr>
        <w:ind w:left="1144" w:hanging="454"/>
      </w:pPr>
      <w:rPr>
        <w:rFonts w:hint="default"/>
        <w:lang w:val="en-GB" w:eastAsia="en-GB" w:bidi="en-GB"/>
      </w:rPr>
    </w:lvl>
    <w:lvl w:ilvl="6">
      <w:numFmt w:val="bullet"/>
      <w:lvlText w:val="•"/>
      <w:lvlJc w:val="left"/>
      <w:pPr>
        <w:ind w:left="842" w:hanging="454"/>
      </w:pPr>
      <w:rPr>
        <w:rFonts w:hint="default"/>
        <w:lang w:val="en-GB" w:eastAsia="en-GB" w:bidi="en-GB"/>
      </w:rPr>
    </w:lvl>
    <w:lvl w:ilvl="7">
      <w:numFmt w:val="bullet"/>
      <w:lvlText w:val="•"/>
      <w:lvlJc w:val="left"/>
      <w:pPr>
        <w:ind w:left="541" w:hanging="454"/>
      </w:pPr>
      <w:rPr>
        <w:rFonts w:hint="default"/>
        <w:lang w:val="en-GB" w:eastAsia="en-GB" w:bidi="en-GB"/>
      </w:rPr>
    </w:lvl>
    <w:lvl w:ilvl="8">
      <w:numFmt w:val="bullet"/>
      <w:lvlText w:val="•"/>
      <w:lvlJc w:val="left"/>
      <w:pPr>
        <w:ind w:left="239" w:hanging="454"/>
      </w:pPr>
      <w:rPr>
        <w:rFonts w:hint="default"/>
        <w:lang w:val="en-GB" w:eastAsia="en-GB" w:bidi="en-GB"/>
      </w:rPr>
    </w:lvl>
  </w:abstractNum>
  <w:abstractNum w:abstractNumId="35" w15:restartNumberingAfterBreak="0">
    <w:nsid w:val="5E9D7EA0"/>
    <w:multiLevelType w:val="hybridMultilevel"/>
    <w:tmpl w:val="3B882E6C"/>
    <w:lvl w:ilvl="0" w:tplc="455C3B48">
      <w:start w:val="1"/>
      <w:numFmt w:val="lowerRoman"/>
      <w:lvlText w:val="(%1)"/>
      <w:lvlJc w:val="left"/>
      <w:pPr>
        <w:ind w:left="1734" w:hanging="454"/>
      </w:pPr>
      <w:rPr>
        <w:rFonts w:ascii="FSJack-Light" w:eastAsia="FSJack-Light" w:hAnsi="FSJack-Light" w:cs="FSJack-Light" w:hint="default"/>
        <w:color w:val="081E3F"/>
        <w:spacing w:val="-16"/>
        <w:w w:val="100"/>
        <w:sz w:val="20"/>
        <w:szCs w:val="20"/>
        <w:lang w:val="en-GB" w:eastAsia="en-GB" w:bidi="en-GB"/>
      </w:rPr>
    </w:lvl>
    <w:lvl w:ilvl="1" w:tplc="C742B29E">
      <w:numFmt w:val="bullet"/>
      <w:lvlText w:val="•"/>
      <w:lvlJc w:val="left"/>
      <w:pPr>
        <w:ind w:left="2087" w:hanging="454"/>
      </w:pPr>
      <w:rPr>
        <w:rFonts w:hint="default"/>
        <w:lang w:val="en-GB" w:eastAsia="en-GB" w:bidi="en-GB"/>
      </w:rPr>
    </w:lvl>
    <w:lvl w:ilvl="2" w:tplc="0AB8A7BC">
      <w:numFmt w:val="bullet"/>
      <w:lvlText w:val="•"/>
      <w:lvlJc w:val="left"/>
      <w:pPr>
        <w:ind w:left="2435" w:hanging="454"/>
      </w:pPr>
      <w:rPr>
        <w:rFonts w:hint="default"/>
        <w:lang w:val="en-GB" w:eastAsia="en-GB" w:bidi="en-GB"/>
      </w:rPr>
    </w:lvl>
    <w:lvl w:ilvl="3" w:tplc="631EF606">
      <w:numFmt w:val="bullet"/>
      <w:lvlText w:val="•"/>
      <w:lvlJc w:val="left"/>
      <w:pPr>
        <w:ind w:left="2783" w:hanging="454"/>
      </w:pPr>
      <w:rPr>
        <w:rFonts w:hint="default"/>
        <w:lang w:val="en-GB" w:eastAsia="en-GB" w:bidi="en-GB"/>
      </w:rPr>
    </w:lvl>
    <w:lvl w:ilvl="4" w:tplc="D67C0E18">
      <w:numFmt w:val="bullet"/>
      <w:lvlText w:val="•"/>
      <w:lvlJc w:val="left"/>
      <w:pPr>
        <w:ind w:left="3131" w:hanging="454"/>
      </w:pPr>
      <w:rPr>
        <w:rFonts w:hint="default"/>
        <w:lang w:val="en-GB" w:eastAsia="en-GB" w:bidi="en-GB"/>
      </w:rPr>
    </w:lvl>
    <w:lvl w:ilvl="5" w:tplc="3572DC12">
      <w:numFmt w:val="bullet"/>
      <w:lvlText w:val="•"/>
      <w:lvlJc w:val="left"/>
      <w:pPr>
        <w:ind w:left="3479" w:hanging="454"/>
      </w:pPr>
      <w:rPr>
        <w:rFonts w:hint="default"/>
        <w:lang w:val="en-GB" w:eastAsia="en-GB" w:bidi="en-GB"/>
      </w:rPr>
    </w:lvl>
    <w:lvl w:ilvl="6" w:tplc="4BAA2866">
      <w:numFmt w:val="bullet"/>
      <w:lvlText w:val="•"/>
      <w:lvlJc w:val="left"/>
      <w:pPr>
        <w:ind w:left="3826" w:hanging="454"/>
      </w:pPr>
      <w:rPr>
        <w:rFonts w:hint="default"/>
        <w:lang w:val="en-GB" w:eastAsia="en-GB" w:bidi="en-GB"/>
      </w:rPr>
    </w:lvl>
    <w:lvl w:ilvl="7" w:tplc="2FD20D88">
      <w:numFmt w:val="bullet"/>
      <w:lvlText w:val="•"/>
      <w:lvlJc w:val="left"/>
      <w:pPr>
        <w:ind w:left="4174" w:hanging="454"/>
      </w:pPr>
      <w:rPr>
        <w:rFonts w:hint="default"/>
        <w:lang w:val="en-GB" w:eastAsia="en-GB" w:bidi="en-GB"/>
      </w:rPr>
    </w:lvl>
    <w:lvl w:ilvl="8" w:tplc="9ADED75A">
      <w:numFmt w:val="bullet"/>
      <w:lvlText w:val="•"/>
      <w:lvlJc w:val="left"/>
      <w:pPr>
        <w:ind w:left="4522" w:hanging="454"/>
      </w:pPr>
      <w:rPr>
        <w:rFonts w:hint="default"/>
        <w:lang w:val="en-GB" w:eastAsia="en-GB" w:bidi="en-GB"/>
      </w:rPr>
    </w:lvl>
  </w:abstractNum>
  <w:abstractNum w:abstractNumId="36" w15:restartNumberingAfterBreak="0">
    <w:nsid w:val="6CAC5D20"/>
    <w:multiLevelType w:val="hybridMultilevel"/>
    <w:tmpl w:val="DBAE2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9153D2"/>
    <w:multiLevelType w:val="hybridMultilevel"/>
    <w:tmpl w:val="D9286D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2CE1E48"/>
    <w:multiLevelType w:val="multilevel"/>
    <w:tmpl w:val="833636D6"/>
    <w:lvl w:ilvl="0">
      <w:start w:val="1"/>
      <w:numFmt w:val="decimal"/>
      <w:lvlText w:val="%1."/>
      <w:lvlJc w:val="left"/>
      <w:pPr>
        <w:ind w:left="770" w:hanging="454"/>
      </w:pPr>
      <w:rPr>
        <w:rFonts w:ascii="FS Jack" w:eastAsia="FS Jack" w:hAnsi="FS Jack" w:cs="FS Jack" w:hint="default"/>
        <w:b/>
        <w:bCs/>
        <w:color w:val="081E3F"/>
        <w:spacing w:val="-8"/>
        <w:w w:val="100"/>
        <w:sz w:val="24"/>
        <w:szCs w:val="24"/>
        <w:lang w:val="en-GB" w:eastAsia="en-GB" w:bidi="en-GB"/>
      </w:rPr>
    </w:lvl>
    <w:lvl w:ilvl="1">
      <w:start w:val="1"/>
      <w:numFmt w:val="decimal"/>
      <w:lvlText w:val="%1.%2"/>
      <w:lvlJc w:val="left"/>
      <w:pPr>
        <w:ind w:left="997" w:hanging="511"/>
      </w:pPr>
      <w:rPr>
        <w:rFonts w:ascii="FSJack-Light" w:eastAsia="FSJack-Light" w:hAnsi="FSJack-Light" w:cs="FSJack-Light" w:hint="default"/>
        <w:color w:val="081E3F"/>
        <w:spacing w:val="-10"/>
        <w:w w:val="100"/>
        <w:sz w:val="20"/>
        <w:szCs w:val="20"/>
        <w:lang w:val="en-GB" w:eastAsia="en-GB" w:bidi="en-GB"/>
      </w:rPr>
    </w:lvl>
    <w:lvl w:ilvl="2">
      <w:start w:val="1"/>
      <w:numFmt w:val="lowerRoman"/>
      <w:lvlText w:val="(%3)"/>
      <w:lvlJc w:val="left"/>
      <w:pPr>
        <w:ind w:left="1451" w:hanging="454"/>
      </w:pPr>
      <w:rPr>
        <w:rFonts w:ascii="FSJack-Light" w:eastAsia="FSJack-Light" w:hAnsi="FSJack-Light" w:cs="FSJack-Light" w:hint="default"/>
        <w:color w:val="081E3F"/>
        <w:spacing w:val="-6"/>
        <w:w w:val="100"/>
        <w:sz w:val="20"/>
        <w:szCs w:val="20"/>
        <w:lang w:val="en-GB" w:eastAsia="en-GB" w:bidi="en-GB"/>
      </w:rPr>
    </w:lvl>
    <w:lvl w:ilvl="3">
      <w:numFmt w:val="bullet"/>
      <w:lvlText w:val="•"/>
      <w:lvlJc w:val="left"/>
      <w:pPr>
        <w:ind w:left="1460" w:hanging="454"/>
      </w:pPr>
      <w:rPr>
        <w:rFonts w:hint="default"/>
        <w:lang w:val="en-GB" w:eastAsia="en-GB" w:bidi="en-GB"/>
      </w:rPr>
    </w:lvl>
    <w:lvl w:ilvl="4">
      <w:numFmt w:val="bullet"/>
      <w:lvlText w:val="•"/>
      <w:lvlJc w:val="left"/>
      <w:pPr>
        <w:ind w:left="1245" w:hanging="454"/>
      </w:pPr>
      <w:rPr>
        <w:rFonts w:hint="default"/>
        <w:lang w:val="en-GB" w:eastAsia="en-GB" w:bidi="en-GB"/>
      </w:rPr>
    </w:lvl>
    <w:lvl w:ilvl="5">
      <w:numFmt w:val="bullet"/>
      <w:lvlText w:val="•"/>
      <w:lvlJc w:val="left"/>
      <w:pPr>
        <w:ind w:left="1031" w:hanging="454"/>
      </w:pPr>
      <w:rPr>
        <w:rFonts w:hint="default"/>
        <w:lang w:val="en-GB" w:eastAsia="en-GB" w:bidi="en-GB"/>
      </w:rPr>
    </w:lvl>
    <w:lvl w:ilvl="6">
      <w:numFmt w:val="bullet"/>
      <w:lvlText w:val="•"/>
      <w:lvlJc w:val="left"/>
      <w:pPr>
        <w:ind w:left="817" w:hanging="454"/>
      </w:pPr>
      <w:rPr>
        <w:rFonts w:hint="default"/>
        <w:lang w:val="en-GB" w:eastAsia="en-GB" w:bidi="en-GB"/>
      </w:rPr>
    </w:lvl>
    <w:lvl w:ilvl="7">
      <w:numFmt w:val="bullet"/>
      <w:lvlText w:val="•"/>
      <w:lvlJc w:val="left"/>
      <w:pPr>
        <w:ind w:left="602" w:hanging="454"/>
      </w:pPr>
      <w:rPr>
        <w:rFonts w:hint="default"/>
        <w:lang w:val="en-GB" w:eastAsia="en-GB" w:bidi="en-GB"/>
      </w:rPr>
    </w:lvl>
    <w:lvl w:ilvl="8">
      <w:numFmt w:val="bullet"/>
      <w:lvlText w:val="•"/>
      <w:lvlJc w:val="left"/>
      <w:pPr>
        <w:ind w:left="388" w:hanging="454"/>
      </w:pPr>
      <w:rPr>
        <w:rFonts w:hint="default"/>
        <w:lang w:val="en-GB" w:eastAsia="en-GB" w:bidi="en-GB"/>
      </w:rPr>
    </w:lvl>
  </w:abstractNum>
  <w:abstractNum w:abstractNumId="39" w15:restartNumberingAfterBreak="0">
    <w:nsid w:val="740112DF"/>
    <w:multiLevelType w:val="hybridMultilevel"/>
    <w:tmpl w:val="AAF4D6B8"/>
    <w:lvl w:ilvl="0" w:tplc="30E05B3C">
      <w:start w:val="1"/>
      <w:numFmt w:val="decimal"/>
      <w:lvlText w:val="%1."/>
      <w:lvlJc w:val="left"/>
      <w:pPr>
        <w:ind w:left="1233" w:hanging="360"/>
      </w:pPr>
      <w:rPr>
        <w:rFonts w:hint="default"/>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40" w15:restartNumberingAfterBreak="0">
    <w:nsid w:val="741813AB"/>
    <w:multiLevelType w:val="hybridMultilevel"/>
    <w:tmpl w:val="D1ECC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95173D"/>
    <w:multiLevelType w:val="hybridMultilevel"/>
    <w:tmpl w:val="2C78478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C60FE0"/>
    <w:multiLevelType w:val="hybridMultilevel"/>
    <w:tmpl w:val="5A562596"/>
    <w:lvl w:ilvl="0" w:tplc="08090001">
      <w:start w:val="1"/>
      <w:numFmt w:val="bullet"/>
      <w:lvlText w:val=""/>
      <w:lvlJc w:val="left"/>
      <w:pPr>
        <w:ind w:left="626" w:hanging="360"/>
      </w:pPr>
      <w:rPr>
        <w:rFonts w:ascii="Symbol" w:hAnsi="Symbol" w:hint="default"/>
      </w:rPr>
    </w:lvl>
    <w:lvl w:ilvl="1" w:tplc="08090003" w:tentative="1">
      <w:start w:val="1"/>
      <w:numFmt w:val="bullet"/>
      <w:lvlText w:val="o"/>
      <w:lvlJc w:val="left"/>
      <w:pPr>
        <w:ind w:left="1346" w:hanging="360"/>
      </w:pPr>
      <w:rPr>
        <w:rFonts w:ascii="Courier New" w:hAnsi="Courier New" w:cs="Courier New" w:hint="default"/>
      </w:rPr>
    </w:lvl>
    <w:lvl w:ilvl="2" w:tplc="08090005" w:tentative="1">
      <w:start w:val="1"/>
      <w:numFmt w:val="bullet"/>
      <w:lvlText w:val=""/>
      <w:lvlJc w:val="left"/>
      <w:pPr>
        <w:ind w:left="2066" w:hanging="360"/>
      </w:pPr>
      <w:rPr>
        <w:rFonts w:ascii="Wingdings" w:hAnsi="Wingdings" w:hint="default"/>
      </w:rPr>
    </w:lvl>
    <w:lvl w:ilvl="3" w:tplc="08090001" w:tentative="1">
      <w:start w:val="1"/>
      <w:numFmt w:val="bullet"/>
      <w:lvlText w:val=""/>
      <w:lvlJc w:val="left"/>
      <w:pPr>
        <w:ind w:left="2786" w:hanging="360"/>
      </w:pPr>
      <w:rPr>
        <w:rFonts w:ascii="Symbol" w:hAnsi="Symbol" w:hint="default"/>
      </w:rPr>
    </w:lvl>
    <w:lvl w:ilvl="4" w:tplc="08090003" w:tentative="1">
      <w:start w:val="1"/>
      <w:numFmt w:val="bullet"/>
      <w:lvlText w:val="o"/>
      <w:lvlJc w:val="left"/>
      <w:pPr>
        <w:ind w:left="3506" w:hanging="360"/>
      </w:pPr>
      <w:rPr>
        <w:rFonts w:ascii="Courier New" w:hAnsi="Courier New" w:cs="Courier New" w:hint="default"/>
      </w:rPr>
    </w:lvl>
    <w:lvl w:ilvl="5" w:tplc="08090005" w:tentative="1">
      <w:start w:val="1"/>
      <w:numFmt w:val="bullet"/>
      <w:lvlText w:val=""/>
      <w:lvlJc w:val="left"/>
      <w:pPr>
        <w:ind w:left="4226" w:hanging="360"/>
      </w:pPr>
      <w:rPr>
        <w:rFonts w:ascii="Wingdings" w:hAnsi="Wingdings" w:hint="default"/>
      </w:rPr>
    </w:lvl>
    <w:lvl w:ilvl="6" w:tplc="08090001" w:tentative="1">
      <w:start w:val="1"/>
      <w:numFmt w:val="bullet"/>
      <w:lvlText w:val=""/>
      <w:lvlJc w:val="left"/>
      <w:pPr>
        <w:ind w:left="4946" w:hanging="360"/>
      </w:pPr>
      <w:rPr>
        <w:rFonts w:ascii="Symbol" w:hAnsi="Symbol" w:hint="default"/>
      </w:rPr>
    </w:lvl>
    <w:lvl w:ilvl="7" w:tplc="08090003" w:tentative="1">
      <w:start w:val="1"/>
      <w:numFmt w:val="bullet"/>
      <w:lvlText w:val="o"/>
      <w:lvlJc w:val="left"/>
      <w:pPr>
        <w:ind w:left="5666" w:hanging="360"/>
      </w:pPr>
      <w:rPr>
        <w:rFonts w:ascii="Courier New" w:hAnsi="Courier New" w:cs="Courier New" w:hint="default"/>
      </w:rPr>
    </w:lvl>
    <w:lvl w:ilvl="8" w:tplc="08090005" w:tentative="1">
      <w:start w:val="1"/>
      <w:numFmt w:val="bullet"/>
      <w:lvlText w:val=""/>
      <w:lvlJc w:val="left"/>
      <w:pPr>
        <w:ind w:left="6386" w:hanging="360"/>
      </w:pPr>
      <w:rPr>
        <w:rFonts w:ascii="Wingdings" w:hAnsi="Wingdings" w:hint="default"/>
      </w:rPr>
    </w:lvl>
  </w:abstractNum>
  <w:abstractNum w:abstractNumId="43" w15:restartNumberingAfterBreak="0">
    <w:nsid w:val="79A16E0A"/>
    <w:multiLevelType w:val="hybridMultilevel"/>
    <w:tmpl w:val="6B261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CD3CAA"/>
    <w:multiLevelType w:val="hybridMultilevel"/>
    <w:tmpl w:val="0CF44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6309130">
    <w:abstractNumId w:val="34"/>
  </w:num>
  <w:num w:numId="2" w16cid:durableId="736781957">
    <w:abstractNumId w:val="38"/>
  </w:num>
  <w:num w:numId="3" w16cid:durableId="1192842607">
    <w:abstractNumId w:val="11"/>
  </w:num>
  <w:num w:numId="4" w16cid:durableId="1039823296">
    <w:abstractNumId w:val="25"/>
  </w:num>
  <w:num w:numId="5" w16cid:durableId="622882559">
    <w:abstractNumId w:val="2"/>
  </w:num>
  <w:num w:numId="6" w16cid:durableId="806703249">
    <w:abstractNumId w:val="14"/>
  </w:num>
  <w:num w:numId="7" w16cid:durableId="1362979461">
    <w:abstractNumId w:val="1"/>
  </w:num>
  <w:num w:numId="8" w16cid:durableId="507870850">
    <w:abstractNumId w:val="35"/>
  </w:num>
  <w:num w:numId="9" w16cid:durableId="299263148">
    <w:abstractNumId w:val="16"/>
  </w:num>
  <w:num w:numId="10" w16cid:durableId="611328487">
    <w:abstractNumId w:val="13"/>
  </w:num>
  <w:num w:numId="11" w16cid:durableId="1909149551">
    <w:abstractNumId w:val="31"/>
  </w:num>
  <w:num w:numId="12" w16cid:durableId="1398043988">
    <w:abstractNumId w:val="22"/>
  </w:num>
  <w:num w:numId="13" w16cid:durableId="2049526460">
    <w:abstractNumId w:val="6"/>
  </w:num>
  <w:num w:numId="14" w16cid:durableId="241448558">
    <w:abstractNumId w:val="39"/>
  </w:num>
  <w:num w:numId="15" w16cid:durableId="1828282265">
    <w:abstractNumId w:val="37"/>
  </w:num>
  <w:num w:numId="16" w16cid:durableId="1053382786">
    <w:abstractNumId w:val="17"/>
  </w:num>
  <w:num w:numId="17" w16cid:durableId="1545826131">
    <w:abstractNumId w:val="12"/>
  </w:num>
  <w:num w:numId="18" w16cid:durableId="264047072">
    <w:abstractNumId w:val="30"/>
  </w:num>
  <w:num w:numId="19" w16cid:durableId="16196548">
    <w:abstractNumId w:val="43"/>
  </w:num>
  <w:num w:numId="20" w16cid:durableId="122240646">
    <w:abstractNumId w:val="3"/>
  </w:num>
  <w:num w:numId="21" w16cid:durableId="431366249">
    <w:abstractNumId w:val="5"/>
  </w:num>
  <w:num w:numId="22" w16cid:durableId="32190693">
    <w:abstractNumId w:val="24"/>
  </w:num>
  <w:num w:numId="23" w16cid:durableId="1515608790">
    <w:abstractNumId w:val="41"/>
  </w:num>
  <w:num w:numId="24" w16cid:durableId="595285099">
    <w:abstractNumId w:val="19"/>
  </w:num>
  <w:num w:numId="25" w16cid:durableId="1623145574">
    <w:abstractNumId w:val="29"/>
  </w:num>
  <w:num w:numId="26" w16cid:durableId="377899323">
    <w:abstractNumId w:val="7"/>
  </w:num>
  <w:num w:numId="27" w16cid:durableId="135538628">
    <w:abstractNumId w:val="0"/>
  </w:num>
  <w:num w:numId="28" w16cid:durableId="1119301623">
    <w:abstractNumId w:val="23"/>
  </w:num>
  <w:num w:numId="29" w16cid:durableId="469711540">
    <w:abstractNumId w:val="10"/>
  </w:num>
  <w:num w:numId="30" w16cid:durableId="1826508732">
    <w:abstractNumId w:val="36"/>
  </w:num>
  <w:num w:numId="31" w16cid:durableId="1410347945">
    <w:abstractNumId w:val="33"/>
  </w:num>
  <w:num w:numId="32" w16cid:durableId="1658730507">
    <w:abstractNumId w:val="32"/>
  </w:num>
  <w:num w:numId="33" w16cid:durableId="565919128">
    <w:abstractNumId w:val="27"/>
  </w:num>
  <w:num w:numId="34" w16cid:durableId="640504688">
    <w:abstractNumId w:val="40"/>
  </w:num>
  <w:num w:numId="35" w16cid:durableId="888496114">
    <w:abstractNumId w:val="8"/>
  </w:num>
  <w:num w:numId="36" w16cid:durableId="169100622">
    <w:abstractNumId w:val="44"/>
  </w:num>
  <w:num w:numId="37" w16cid:durableId="1928004292">
    <w:abstractNumId w:val="26"/>
  </w:num>
  <w:num w:numId="38" w16cid:durableId="1058165560">
    <w:abstractNumId w:val="15"/>
  </w:num>
  <w:num w:numId="39" w16cid:durableId="1142116350">
    <w:abstractNumId w:val="4"/>
  </w:num>
  <w:num w:numId="40" w16cid:durableId="592011091">
    <w:abstractNumId w:val="20"/>
  </w:num>
  <w:num w:numId="41" w16cid:durableId="159734549">
    <w:abstractNumId w:val="9"/>
  </w:num>
  <w:num w:numId="42" w16cid:durableId="159933911">
    <w:abstractNumId w:val="18"/>
  </w:num>
  <w:num w:numId="43" w16cid:durableId="1442913670">
    <w:abstractNumId w:val="28"/>
  </w:num>
  <w:num w:numId="44" w16cid:durableId="1954247058">
    <w:abstractNumId w:val="21"/>
  </w:num>
  <w:num w:numId="45" w16cid:durableId="213374785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4FF"/>
    <w:rsid w:val="00002556"/>
    <w:rsid w:val="000038E5"/>
    <w:rsid w:val="00007877"/>
    <w:rsid w:val="00031E5F"/>
    <w:rsid w:val="000515E3"/>
    <w:rsid w:val="00067C72"/>
    <w:rsid w:val="000709B0"/>
    <w:rsid w:val="000713BD"/>
    <w:rsid w:val="00092355"/>
    <w:rsid w:val="00095F82"/>
    <w:rsid w:val="00097397"/>
    <w:rsid w:val="000A1D72"/>
    <w:rsid w:val="000C072A"/>
    <w:rsid w:val="000D731E"/>
    <w:rsid w:val="000E6562"/>
    <w:rsid w:val="000E6663"/>
    <w:rsid w:val="000F086C"/>
    <w:rsid w:val="000F681A"/>
    <w:rsid w:val="00124DBF"/>
    <w:rsid w:val="00154F88"/>
    <w:rsid w:val="0016208B"/>
    <w:rsid w:val="00170FEC"/>
    <w:rsid w:val="00197B6E"/>
    <w:rsid w:val="00202493"/>
    <w:rsid w:val="00217821"/>
    <w:rsid w:val="00281991"/>
    <w:rsid w:val="002A347F"/>
    <w:rsid w:val="002A5BAA"/>
    <w:rsid w:val="002B54FF"/>
    <w:rsid w:val="002C197B"/>
    <w:rsid w:val="002D6A49"/>
    <w:rsid w:val="00310167"/>
    <w:rsid w:val="00312CB0"/>
    <w:rsid w:val="0031492D"/>
    <w:rsid w:val="00315CA4"/>
    <w:rsid w:val="00350CE8"/>
    <w:rsid w:val="00354A65"/>
    <w:rsid w:val="00356694"/>
    <w:rsid w:val="00374CC2"/>
    <w:rsid w:val="00376F13"/>
    <w:rsid w:val="003835BA"/>
    <w:rsid w:val="003A011A"/>
    <w:rsid w:val="00402E14"/>
    <w:rsid w:val="00417EB4"/>
    <w:rsid w:val="00420889"/>
    <w:rsid w:val="0044300C"/>
    <w:rsid w:val="004512DD"/>
    <w:rsid w:val="004571BB"/>
    <w:rsid w:val="004659BB"/>
    <w:rsid w:val="00496B90"/>
    <w:rsid w:val="004A67E1"/>
    <w:rsid w:val="004C3656"/>
    <w:rsid w:val="004D074F"/>
    <w:rsid w:val="004D6258"/>
    <w:rsid w:val="004E64A8"/>
    <w:rsid w:val="004F30D4"/>
    <w:rsid w:val="004F4F06"/>
    <w:rsid w:val="00530A6F"/>
    <w:rsid w:val="0053180A"/>
    <w:rsid w:val="005370A8"/>
    <w:rsid w:val="0054011C"/>
    <w:rsid w:val="00555AF9"/>
    <w:rsid w:val="0058109B"/>
    <w:rsid w:val="005870F9"/>
    <w:rsid w:val="005926DA"/>
    <w:rsid w:val="005A21D3"/>
    <w:rsid w:val="005A6593"/>
    <w:rsid w:val="005C5C97"/>
    <w:rsid w:val="006239B4"/>
    <w:rsid w:val="00625983"/>
    <w:rsid w:val="00641B1D"/>
    <w:rsid w:val="006624A4"/>
    <w:rsid w:val="006631CE"/>
    <w:rsid w:val="00670E12"/>
    <w:rsid w:val="00675EFF"/>
    <w:rsid w:val="006936BC"/>
    <w:rsid w:val="006C5494"/>
    <w:rsid w:val="006D59B0"/>
    <w:rsid w:val="00715AA7"/>
    <w:rsid w:val="007668BA"/>
    <w:rsid w:val="00775384"/>
    <w:rsid w:val="007C4317"/>
    <w:rsid w:val="007C5295"/>
    <w:rsid w:val="007D4728"/>
    <w:rsid w:val="007F05CF"/>
    <w:rsid w:val="007F6863"/>
    <w:rsid w:val="008349F8"/>
    <w:rsid w:val="00857E59"/>
    <w:rsid w:val="00872728"/>
    <w:rsid w:val="008D1EFD"/>
    <w:rsid w:val="008D2BDB"/>
    <w:rsid w:val="008E1259"/>
    <w:rsid w:val="009101E6"/>
    <w:rsid w:val="009309AC"/>
    <w:rsid w:val="009341FC"/>
    <w:rsid w:val="0096194E"/>
    <w:rsid w:val="0098775D"/>
    <w:rsid w:val="009C5F0C"/>
    <w:rsid w:val="009E6E9D"/>
    <w:rsid w:val="009F157F"/>
    <w:rsid w:val="00A03219"/>
    <w:rsid w:val="00A239E4"/>
    <w:rsid w:val="00A33559"/>
    <w:rsid w:val="00A3688F"/>
    <w:rsid w:val="00A44695"/>
    <w:rsid w:val="00A73457"/>
    <w:rsid w:val="00A8180F"/>
    <w:rsid w:val="00A9683E"/>
    <w:rsid w:val="00AA5551"/>
    <w:rsid w:val="00AE591C"/>
    <w:rsid w:val="00AF09AE"/>
    <w:rsid w:val="00B244E6"/>
    <w:rsid w:val="00B54602"/>
    <w:rsid w:val="00B61235"/>
    <w:rsid w:val="00B864C0"/>
    <w:rsid w:val="00B932C9"/>
    <w:rsid w:val="00B954AB"/>
    <w:rsid w:val="00BA21F8"/>
    <w:rsid w:val="00BA3A53"/>
    <w:rsid w:val="00BA7512"/>
    <w:rsid w:val="00BB554B"/>
    <w:rsid w:val="00BD74F9"/>
    <w:rsid w:val="00BF41CC"/>
    <w:rsid w:val="00C11F87"/>
    <w:rsid w:val="00C22C06"/>
    <w:rsid w:val="00C32CB4"/>
    <w:rsid w:val="00C36BEE"/>
    <w:rsid w:val="00C52894"/>
    <w:rsid w:val="00C56241"/>
    <w:rsid w:val="00C65336"/>
    <w:rsid w:val="00C6603A"/>
    <w:rsid w:val="00C76C55"/>
    <w:rsid w:val="00CC211B"/>
    <w:rsid w:val="00CC3463"/>
    <w:rsid w:val="00CD1D80"/>
    <w:rsid w:val="00D03D28"/>
    <w:rsid w:val="00D13DC5"/>
    <w:rsid w:val="00D31EEF"/>
    <w:rsid w:val="00D37A64"/>
    <w:rsid w:val="00D62FD6"/>
    <w:rsid w:val="00D83859"/>
    <w:rsid w:val="00D969ED"/>
    <w:rsid w:val="00DA4461"/>
    <w:rsid w:val="00DB1C15"/>
    <w:rsid w:val="00DD190C"/>
    <w:rsid w:val="00DF3FB5"/>
    <w:rsid w:val="00E122C9"/>
    <w:rsid w:val="00E20214"/>
    <w:rsid w:val="00E44D3B"/>
    <w:rsid w:val="00E51F30"/>
    <w:rsid w:val="00E539BC"/>
    <w:rsid w:val="00EA5E70"/>
    <w:rsid w:val="00EB694B"/>
    <w:rsid w:val="00EF6EBE"/>
    <w:rsid w:val="00F2501C"/>
    <w:rsid w:val="00F4387C"/>
    <w:rsid w:val="00F54A48"/>
    <w:rsid w:val="00F54ADC"/>
    <w:rsid w:val="00F80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02B0C"/>
  <w15:chartTrackingRefBased/>
  <w15:docId w15:val="{775BB19A-E143-428D-8D31-303B5335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4FF"/>
    <w:pPr>
      <w:widowControl w:val="0"/>
      <w:autoSpaceDE w:val="0"/>
      <w:autoSpaceDN w:val="0"/>
      <w:spacing w:after="0" w:line="240" w:lineRule="auto"/>
    </w:pPr>
    <w:rPr>
      <w:rFonts w:ascii="FSJack-Light" w:eastAsia="FSJack-Light" w:hAnsi="FSJack-Light" w:cs="FSJack-Light"/>
      <w:lang w:eastAsia="en-GB" w:bidi="en-GB"/>
    </w:rPr>
  </w:style>
  <w:style w:type="paragraph" w:styleId="Heading1">
    <w:name w:val="heading 1"/>
    <w:basedOn w:val="Normal"/>
    <w:next w:val="Normal"/>
    <w:link w:val="Heading1Char"/>
    <w:autoRedefine/>
    <w:uiPriority w:val="9"/>
    <w:qFormat/>
    <w:rsid w:val="00E20214"/>
    <w:pPr>
      <w:keepNext/>
      <w:keepLines/>
      <w:spacing w:before="240"/>
      <w:outlineLvl w:val="0"/>
    </w:pPr>
    <w:rPr>
      <w:rFonts w:asciiTheme="minorHAnsi" w:eastAsiaTheme="majorEastAsia" w:hAnsiTheme="minorHAnsi" w:cstheme="majorBidi"/>
      <w:b/>
      <w:color w:val="000000" w:themeColor="text1"/>
      <w:sz w:val="40"/>
      <w:szCs w:val="32"/>
    </w:rPr>
  </w:style>
  <w:style w:type="paragraph" w:styleId="Heading2">
    <w:name w:val="heading 2"/>
    <w:basedOn w:val="Normal"/>
    <w:link w:val="Heading2Char"/>
    <w:uiPriority w:val="9"/>
    <w:unhideWhenUsed/>
    <w:qFormat/>
    <w:rsid w:val="005A21D3"/>
    <w:pPr>
      <w:ind w:left="770" w:hanging="454"/>
      <w:outlineLvl w:val="1"/>
    </w:pPr>
    <w:rPr>
      <w:rFonts w:asciiTheme="majorHAnsi" w:eastAsia="FS Jack" w:hAnsiTheme="majorHAnsi" w:cs="FS Jack"/>
      <w:b/>
      <w:bCs/>
      <w:sz w:val="24"/>
      <w:szCs w:val="24"/>
    </w:rPr>
  </w:style>
  <w:style w:type="paragraph" w:styleId="Heading3">
    <w:name w:val="heading 3"/>
    <w:basedOn w:val="Normal"/>
    <w:next w:val="Normal"/>
    <w:link w:val="Heading3Char"/>
    <w:uiPriority w:val="9"/>
    <w:semiHidden/>
    <w:unhideWhenUsed/>
    <w:qFormat/>
    <w:rsid w:val="002B54F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666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666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66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21D3"/>
    <w:rPr>
      <w:rFonts w:asciiTheme="majorHAnsi" w:eastAsia="FS Jack" w:hAnsiTheme="majorHAnsi" w:cs="FS Jack"/>
      <w:b/>
      <w:bCs/>
      <w:sz w:val="24"/>
      <w:szCs w:val="24"/>
      <w:lang w:eastAsia="en-GB" w:bidi="en-GB"/>
    </w:rPr>
  </w:style>
  <w:style w:type="character" w:customStyle="1" w:styleId="Heading3Char">
    <w:name w:val="Heading 3 Char"/>
    <w:basedOn w:val="DefaultParagraphFont"/>
    <w:link w:val="Heading3"/>
    <w:uiPriority w:val="9"/>
    <w:semiHidden/>
    <w:rsid w:val="002B54FF"/>
    <w:rPr>
      <w:rFonts w:asciiTheme="majorHAnsi" w:eastAsiaTheme="majorEastAsia" w:hAnsiTheme="majorHAnsi" w:cstheme="majorBidi"/>
      <w:color w:val="1F3763" w:themeColor="accent1" w:themeShade="7F"/>
      <w:sz w:val="24"/>
      <w:szCs w:val="24"/>
      <w:lang w:eastAsia="en-GB" w:bidi="en-GB"/>
    </w:rPr>
  </w:style>
  <w:style w:type="paragraph" w:styleId="BodyText">
    <w:name w:val="Body Text"/>
    <w:basedOn w:val="Normal"/>
    <w:link w:val="BodyTextChar"/>
    <w:uiPriority w:val="1"/>
    <w:qFormat/>
    <w:rsid w:val="002B54FF"/>
    <w:rPr>
      <w:sz w:val="20"/>
      <w:szCs w:val="20"/>
    </w:rPr>
  </w:style>
  <w:style w:type="character" w:customStyle="1" w:styleId="BodyTextChar">
    <w:name w:val="Body Text Char"/>
    <w:basedOn w:val="DefaultParagraphFont"/>
    <w:link w:val="BodyText"/>
    <w:uiPriority w:val="1"/>
    <w:rsid w:val="002B54FF"/>
    <w:rPr>
      <w:rFonts w:ascii="FSJack-Light" w:eastAsia="FSJack-Light" w:hAnsi="FSJack-Light" w:cs="FSJack-Light"/>
      <w:sz w:val="20"/>
      <w:szCs w:val="20"/>
      <w:lang w:eastAsia="en-GB" w:bidi="en-GB"/>
    </w:rPr>
  </w:style>
  <w:style w:type="paragraph" w:styleId="ListParagraph">
    <w:name w:val="List Paragraph"/>
    <w:basedOn w:val="Normal"/>
    <w:uiPriority w:val="34"/>
    <w:qFormat/>
    <w:rsid w:val="002B54FF"/>
    <w:pPr>
      <w:spacing w:before="59"/>
      <w:ind w:left="1904" w:hanging="454"/>
    </w:pPr>
  </w:style>
  <w:style w:type="paragraph" w:customStyle="1" w:styleId="TableParagraph">
    <w:name w:val="Table Paragraph"/>
    <w:basedOn w:val="Normal"/>
    <w:uiPriority w:val="1"/>
    <w:qFormat/>
    <w:rsid w:val="002B54FF"/>
    <w:pPr>
      <w:spacing w:before="44"/>
      <w:ind w:right="-1628"/>
      <w:jc w:val="right"/>
    </w:pPr>
  </w:style>
  <w:style w:type="paragraph" w:customStyle="1" w:styleId="Pa3">
    <w:name w:val="Pa3"/>
    <w:basedOn w:val="Normal"/>
    <w:next w:val="Normal"/>
    <w:uiPriority w:val="99"/>
    <w:rsid w:val="00B54602"/>
    <w:pPr>
      <w:widowControl/>
      <w:adjustRightInd w:val="0"/>
      <w:spacing w:line="241" w:lineRule="atLeast"/>
    </w:pPr>
    <w:rPr>
      <w:rFonts w:ascii="FS Dillon Medium" w:eastAsiaTheme="minorHAnsi" w:hAnsi="FS Dillon Medium" w:cstheme="minorBidi"/>
      <w:sz w:val="24"/>
      <w:szCs w:val="24"/>
      <w:lang w:eastAsia="en-US" w:bidi="ar-SA"/>
    </w:rPr>
  </w:style>
  <w:style w:type="paragraph" w:customStyle="1" w:styleId="Pa2">
    <w:name w:val="Pa2"/>
    <w:basedOn w:val="Normal"/>
    <w:next w:val="Normal"/>
    <w:uiPriority w:val="99"/>
    <w:rsid w:val="00B54602"/>
    <w:pPr>
      <w:widowControl/>
      <w:adjustRightInd w:val="0"/>
      <w:spacing w:line="241" w:lineRule="atLeast"/>
    </w:pPr>
    <w:rPr>
      <w:rFonts w:ascii="FS Dillon Medium" w:eastAsiaTheme="minorHAnsi" w:hAnsi="FS Dillon Medium" w:cstheme="minorBidi"/>
      <w:sz w:val="24"/>
      <w:szCs w:val="24"/>
      <w:lang w:eastAsia="en-US" w:bidi="ar-SA"/>
    </w:rPr>
  </w:style>
  <w:style w:type="character" w:customStyle="1" w:styleId="A16">
    <w:name w:val="A16"/>
    <w:uiPriority w:val="99"/>
    <w:rsid w:val="00B54602"/>
    <w:rPr>
      <w:rFonts w:cs="FS Dillon Medium"/>
      <w:color w:val="000000"/>
      <w:sz w:val="32"/>
      <w:szCs w:val="32"/>
    </w:rPr>
  </w:style>
  <w:style w:type="character" w:customStyle="1" w:styleId="A6">
    <w:name w:val="A6"/>
    <w:uiPriority w:val="99"/>
    <w:rsid w:val="00B54602"/>
    <w:rPr>
      <w:rFonts w:ascii="FS Dillon" w:hAnsi="FS Dillon" w:cs="FS Dillon"/>
      <w:color w:val="000000"/>
      <w:sz w:val="28"/>
      <w:szCs w:val="28"/>
    </w:rPr>
  </w:style>
  <w:style w:type="character" w:customStyle="1" w:styleId="Heading4Char">
    <w:name w:val="Heading 4 Char"/>
    <w:basedOn w:val="DefaultParagraphFont"/>
    <w:link w:val="Heading4"/>
    <w:uiPriority w:val="9"/>
    <w:semiHidden/>
    <w:rsid w:val="000E6663"/>
    <w:rPr>
      <w:rFonts w:asciiTheme="majorHAnsi" w:eastAsiaTheme="majorEastAsia" w:hAnsiTheme="majorHAnsi" w:cstheme="majorBidi"/>
      <w:i/>
      <w:iCs/>
      <w:color w:val="2F5496" w:themeColor="accent1" w:themeShade="BF"/>
      <w:lang w:eastAsia="en-GB" w:bidi="en-GB"/>
    </w:rPr>
  </w:style>
  <w:style w:type="character" w:customStyle="1" w:styleId="Heading5Char">
    <w:name w:val="Heading 5 Char"/>
    <w:basedOn w:val="DefaultParagraphFont"/>
    <w:link w:val="Heading5"/>
    <w:uiPriority w:val="9"/>
    <w:semiHidden/>
    <w:rsid w:val="000E6663"/>
    <w:rPr>
      <w:rFonts w:asciiTheme="majorHAnsi" w:eastAsiaTheme="majorEastAsia" w:hAnsiTheme="majorHAnsi" w:cstheme="majorBidi"/>
      <w:color w:val="2F5496" w:themeColor="accent1" w:themeShade="BF"/>
      <w:lang w:eastAsia="en-GB" w:bidi="en-GB"/>
    </w:rPr>
  </w:style>
  <w:style w:type="character" w:customStyle="1" w:styleId="Heading6Char">
    <w:name w:val="Heading 6 Char"/>
    <w:basedOn w:val="DefaultParagraphFont"/>
    <w:link w:val="Heading6"/>
    <w:uiPriority w:val="9"/>
    <w:semiHidden/>
    <w:rsid w:val="000E6663"/>
    <w:rPr>
      <w:rFonts w:asciiTheme="majorHAnsi" w:eastAsiaTheme="majorEastAsia" w:hAnsiTheme="majorHAnsi" w:cstheme="majorBidi"/>
      <w:color w:val="1F3763" w:themeColor="accent1" w:themeShade="7F"/>
      <w:lang w:eastAsia="en-GB" w:bidi="en-GB"/>
    </w:rPr>
  </w:style>
  <w:style w:type="character" w:styleId="Hyperlink">
    <w:name w:val="Hyperlink"/>
    <w:basedOn w:val="DefaultParagraphFont"/>
    <w:uiPriority w:val="99"/>
    <w:rsid w:val="000E6663"/>
    <w:rPr>
      <w:color w:val="0000FF"/>
      <w:u w:val="single"/>
    </w:rPr>
  </w:style>
  <w:style w:type="paragraph" w:styleId="NoSpacing">
    <w:name w:val="No Spacing"/>
    <w:uiPriority w:val="1"/>
    <w:qFormat/>
    <w:rsid w:val="000E6663"/>
    <w:pPr>
      <w:spacing w:after="0" w:line="240" w:lineRule="auto"/>
    </w:pPr>
    <w:rPr>
      <w:rFonts w:ascii="Calibri" w:eastAsia="Calibri" w:hAnsi="Calibri" w:cs="Times New Roman"/>
      <w:sz w:val="24"/>
    </w:rPr>
  </w:style>
  <w:style w:type="table" w:styleId="TableGrid">
    <w:name w:val="Table Grid"/>
    <w:basedOn w:val="TableNormal"/>
    <w:uiPriority w:val="39"/>
    <w:rsid w:val="00BB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0214"/>
    <w:rPr>
      <w:rFonts w:eastAsiaTheme="majorEastAsia" w:cstheme="majorBidi"/>
      <w:b/>
      <w:color w:val="000000" w:themeColor="text1"/>
      <w:sz w:val="40"/>
      <w:szCs w:val="32"/>
      <w:lang w:eastAsia="en-GB" w:bidi="en-GB"/>
    </w:rPr>
  </w:style>
  <w:style w:type="paragraph" w:styleId="TOC1">
    <w:name w:val="toc 1"/>
    <w:basedOn w:val="Normal"/>
    <w:next w:val="Normal"/>
    <w:autoRedefine/>
    <w:uiPriority w:val="39"/>
    <w:unhideWhenUsed/>
    <w:rsid w:val="00217821"/>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217821"/>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217821"/>
    <w:pPr>
      <w:ind w:left="220"/>
    </w:pPr>
    <w:rPr>
      <w:rFonts w:asciiTheme="minorHAnsi" w:hAnsiTheme="minorHAnsi"/>
      <w:sz w:val="20"/>
      <w:szCs w:val="20"/>
    </w:rPr>
  </w:style>
  <w:style w:type="paragraph" w:styleId="TOC4">
    <w:name w:val="toc 4"/>
    <w:basedOn w:val="Normal"/>
    <w:next w:val="Normal"/>
    <w:autoRedefine/>
    <w:uiPriority w:val="39"/>
    <w:unhideWhenUsed/>
    <w:rsid w:val="00217821"/>
    <w:pPr>
      <w:ind w:left="440"/>
    </w:pPr>
    <w:rPr>
      <w:rFonts w:asciiTheme="minorHAnsi" w:hAnsiTheme="minorHAnsi"/>
      <w:sz w:val="20"/>
      <w:szCs w:val="20"/>
    </w:rPr>
  </w:style>
  <w:style w:type="paragraph" w:styleId="TOC5">
    <w:name w:val="toc 5"/>
    <w:basedOn w:val="Normal"/>
    <w:next w:val="Normal"/>
    <w:autoRedefine/>
    <w:uiPriority w:val="39"/>
    <w:unhideWhenUsed/>
    <w:rsid w:val="00217821"/>
    <w:pPr>
      <w:ind w:left="660"/>
    </w:pPr>
    <w:rPr>
      <w:rFonts w:asciiTheme="minorHAnsi" w:hAnsiTheme="minorHAnsi"/>
      <w:sz w:val="20"/>
      <w:szCs w:val="20"/>
    </w:rPr>
  </w:style>
  <w:style w:type="paragraph" w:styleId="TOC6">
    <w:name w:val="toc 6"/>
    <w:basedOn w:val="Normal"/>
    <w:next w:val="Normal"/>
    <w:autoRedefine/>
    <w:uiPriority w:val="39"/>
    <w:unhideWhenUsed/>
    <w:rsid w:val="00217821"/>
    <w:pPr>
      <w:ind w:left="880"/>
    </w:pPr>
    <w:rPr>
      <w:rFonts w:asciiTheme="minorHAnsi" w:hAnsiTheme="minorHAnsi"/>
      <w:sz w:val="20"/>
      <w:szCs w:val="20"/>
    </w:rPr>
  </w:style>
  <w:style w:type="paragraph" w:styleId="TOC7">
    <w:name w:val="toc 7"/>
    <w:basedOn w:val="Normal"/>
    <w:next w:val="Normal"/>
    <w:autoRedefine/>
    <w:uiPriority w:val="39"/>
    <w:unhideWhenUsed/>
    <w:rsid w:val="00217821"/>
    <w:pPr>
      <w:ind w:left="1100"/>
    </w:pPr>
    <w:rPr>
      <w:rFonts w:asciiTheme="minorHAnsi" w:hAnsiTheme="minorHAnsi"/>
      <w:sz w:val="20"/>
      <w:szCs w:val="20"/>
    </w:rPr>
  </w:style>
  <w:style w:type="paragraph" w:styleId="TOC8">
    <w:name w:val="toc 8"/>
    <w:basedOn w:val="Normal"/>
    <w:next w:val="Normal"/>
    <w:autoRedefine/>
    <w:uiPriority w:val="39"/>
    <w:unhideWhenUsed/>
    <w:rsid w:val="00217821"/>
    <w:pPr>
      <w:ind w:left="1320"/>
    </w:pPr>
    <w:rPr>
      <w:rFonts w:asciiTheme="minorHAnsi" w:hAnsiTheme="minorHAnsi"/>
      <w:sz w:val="20"/>
      <w:szCs w:val="20"/>
    </w:rPr>
  </w:style>
  <w:style w:type="paragraph" w:styleId="TOC9">
    <w:name w:val="toc 9"/>
    <w:basedOn w:val="Normal"/>
    <w:next w:val="Normal"/>
    <w:autoRedefine/>
    <w:uiPriority w:val="39"/>
    <w:unhideWhenUsed/>
    <w:rsid w:val="00217821"/>
    <w:pPr>
      <w:ind w:left="1540"/>
    </w:pPr>
    <w:rPr>
      <w:rFonts w:asciiTheme="minorHAnsi" w:hAnsiTheme="minorHAnsi"/>
      <w:sz w:val="20"/>
      <w:szCs w:val="20"/>
    </w:rPr>
  </w:style>
  <w:style w:type="paragraph" w:styleId="Header">
    <w:name w:val="header"/>
    <w:basedOn w:val="Normal"/>
    <w:link w:val="HeaderChar"/>
    <w:uiPriority w:val="99"/>
    <w:unhideWhenUsed/>
    <w:rsid w:val="00281991"/>
    <w:pPr>
      <w:tabs>
        <w:tab w:val="center" w:pos="4513"/>
        <w:tab w:val="right" w:pos="9026"/>
      </w:tabs>
    </w:pPr>
  </w:style>
  <w:style w:type="character" w:customStyle="1" w:styleId="HeaderChar">
    <w:name w:val="Header Char"/>
    <w:basedOn w:val="DefaultParagraphFont"/>
    <w:link w:val="Header"/>
    <w:uiPriority w:val="99"/>
    <w:rsid w:val="00281991"/>
    <w:rPr>
      <w:rFonts w:ascii="FSJack-Light" w:eastAsia="FSJack-Light" w:hAnsi="FSJack-Light" w:cs="FSJack-Light"/>
      <w:lang w:eastAsia="en-GB" w:bidi="en-GB"/>
    </w:rPr>
  </w:style>
  <w:style w:type="paragraph" w:styleId="Footer">
    <w:name w:val="footer"/>
    <w:basedOn w:val="Normal"/>
    <w:link w:val="FooterChar"/>
    <w:uiPriority w:val="99"/>
    <w:unhideWhenUsed/>
    <w:rsid w:val="00281991"/>
    <w:pPr>
      <w:tabs>
        <w:tab w:val="center" w:pos="4513"/>
        <w:tab w:val="right" w:pos="9026"/>
      </w:tabs>
    </w:pPr>
  </w:style>
  <w:style w:type="character" w:customStyle="1" w:styleId="FooterChar">
    <w:name w:val="Footer Char"/>
    <w:basedOn w:val="DefaultParagraphFont"/>
    <w:link w:val="Footer"/>
    <w:uiPriority w:val="99"/>
    <w:rsid w:val="00281991"/>
    <w:rPr>
      <w:rFonts w:ascii="FSJack-Light" w:eastAsia="FSJack-Light" w:hAnsi="FSJack-Light" w:cs="FSJack-Light"/>
      <w:lang w:eastAsia="en-GB" w:bidi="en-GB"/>
    </w:rPr>
  </w:style>
  <w:style w:type="character" w:styleId="UnresolvedMention">
    <w:name w:val="Unresolved Mention"/>
    <w:basedOn w:val="DefaultParagraphFont"/>
    <w:uiPriority w:val="99"/>
    <w:semiHidden/>
    <w:unhideWhenUsed/>
    <w:rsid w:val="00E122C9"/>
    <w:rPr>
      <w:color w:val="605E5C"/>
      <w:shd w:val="clear" w:color="auto" w:fill="E1DFDD"/>
    </w:rPr>
  </w:style>
  <w:style w:type="paragraph" w:styleId="BalloonText">
    <w:name w:val="Balloon Text"/>
    <w:basedOn w:val="Normal"/>
    <w:link w:val="BalloonTextChar"/>
    <w:uiPriority w:val="99"/>
    <w:semiHidden/>
    <w:unhideWhenUsed/>
    <w:rsid w:val="009309AC"/>
    <w:pPr>
      <w:widowControl/>
      <w:autoSpaceDE/>
      <w:autoSpaceDN/>
    </w:pPr>
    <w:rPr>
      <w:rFonts w:ascii="Tahoma" w:eastAsia="Times New Roman" w:hAnsi="Tahoma" w:cs="Tahoma"/>
      <w:sz w:val="16"/>
      <w:szCs w:val="16"/>
      <w:lang w:eastAsia="en-US" w:bidi="ar-SA"/>
    </w:rPr>
  </w:style>
  <w:style w:type="character" w:customStyle="1" w:styleId="BalloonTextChar">
    <w:name w:val="Balloon Text Char"/>
    <w:basedOn w:val="DefaultParagraphFont"/>
    <w:link w:val="BalloonText"/>
    <w:uiPriority w:val="99"/>
    <w:semiHidden/>
    <w:rsid w:val="009309A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82872">
      <w:bodyDiv w:val="1"/>
      <w:marLeft w:val="0"/>
      <w:marRight w:val="0"/>
      <w:marTop w:val="0"/>
      <w:marBottom w:val="0"/>
      <w:divBdr>
        <w:top w:val="none" w:sz="0" w:space="0" w:color="auto"/>
        <w:left w:val="none" w:sz="0" w:space="0" w:color="auto"/>
        <w:bottom w:val="none" w:sz="0" w:space="0" w:color="auto"/>
        <w:right w:val="none" w:sz="0" w:space="0" w:color="auto"/>
      </w:divBdr>
    </w:div>
    <w:div w:id="299460153">
      <w:bodyDiv w:val="1"/>
      <w:marLeft w:val="0"/>
      <w:marRight w:val="0"/>
      <w:marTop w:val="0"/>
      <w:marBottom w:val="0"/>
      <w:divBdr>
        <w:top w:val="none" w:sz="0" w:space="0" w:color="auto"/>
        <w:left w:val="none" w:sz="0" w:space="0" w:color="auto"/>
        <w:bottom w:val="none" w:sz="0" w:space="0" w:color="auto"/>
        <w:right w:val="none" w:sz="0" w:space="0" w:color="auto"/>
      </w:divBdr>
    </w:div>
    <w:div w:id="410084520">
      <w:bodyDiv w:val="1"/>
      <w:marLeft w:val="0"/>
      <w:marRight w:val="0"/>
      <w:marTop w:val="0"/>
      <w:marBottom w:val="0"/>
      <w:divBdr>
        <w:top w:val="none" w:sz="0" w:space="0" w:color="auto"/>
        <w:left w:val="none" w:sz="0" w:space="0" w:color="auto"/>
        <w:bottom w:val="none" w:sz="0" w:space="0" w:color="auto"/>
        <w:right w:val="none" w:sz="0" w:space="0" w:color="auto"/>
      </w:divBdr>
    </w:div>
    <w:div w:id="585696138">
      <w:bodyDiv w:val="1"/>
      <w:marLeft w:val="0"/>
      <w:marRight w:val="0"/>
      <w:marTop w:val="0"/>
      <w:marBottom w:val="0"/>
      <w:divBdr>
        <w:top w:val="none" w:sz="0" w:space="0" w:color="auto"/>
        <w:left w:val="none" w:sz="0" w:space="0" w:color="auto"/>
        <w:bottom w:val="none" w:sz="0" w:space="0" w:color="auto"/>
        <w:right w:val="none" w:sz="0" w:space="0" w:color="auto"/>
      </w:divBdr>
    </w:div>
    <w:div w:id="1035618169">
      <w:bodyDiv w:val="1"/>
      <w:marLeft w:val="0"/>
      <w:marRight w:val="0"/>
      <w:marTop w:val="0"/>
      <w:marBottom w:val="0"/>
      <w:divBdr>
        <w:top w:val="none" w:sz="0" w:space="0" w:color="auto"/>
        <w:left w:val="none" w:sz="0" w:space="0" w:color="auto"/>
        <w:bottom w:val="none" w:sz="0" w:space="0" w:color="auto"/>
        <w:right w:val="none" w:sz="0" w:space="0" w:color="auto"/>
      </w:divBdr>
    </w:div>
    <w:div w:id="1038630530">
      <w:bodyDiv w:val="1"/>
      <w:marLeft w:val="0"/>
      <w:marRight w:val="0"/>
      <w:marTop w:val="0"/>
      <w:marBottom w:val="0"/>
      <w:divBdr>
        <w:top w:val="none" w:sz="0" w:space="0" w:color="auto"/>
        <w:left w:val="none" w:sz="0" w:space="0" w:color="auto"/>
        <w:bottom w:val="none" w:sz="0" w:space="0" w:color="auto"/>
        <w:right w:val="none" w:sz="0" w:space="0" w:color="auto"/>
      </w:divBdr>
    </w:div>
    <w:div w:id="1064452067">
      <w:bodyDiv w:val="1"/>
      <w:marLeft w:val="0"/>
      <w:marRight w:val="0"/>
      <w:marTop w:val="0"/>
      <w:marBottom w:val="0"/>
      <w:divBdr>
        <w:top w:val="none" w:sz="0" w:space="0" w:color="auto"/>
        <w:left w:val="none" w:sz="0" w:space="0" w:color="auto"/>
        <w:bottom w:val="none" w:sz="0" w:space="0" w:color="auto"/>
        <w:right w:val="none" w:sz="0" w:space="0" w:color="auto"/>
      </w:divBdr>
    </w:div>
    <w:div w:id="1088504245">
      <w:bodyDiv w:val="1"/>
      <w:marLeft w:val="0"/>
      <w:marRight w:val="0"/>
      <w:marTop w:val="0"/>
      <w:marBottom w:val="0"/>
      <w:divBdr>
        <w:top w:val="none" w:sz="0" w:space="0" w:color="auto"/>
        <w:left w:val="none" w:sz="0" w:space="0" w:color="auto"/>
        <w:bottom w:val="none" w:sz="0" w:space="0" w:color="auto"/>
        <w:right w:val="none" w:sz="0" w:space="0" w:color="auto"/>
      </w:divBdr>
    </w:div>
    <w:div w:id="1168254450">
      <w:bodyDiv w:val="1"/>
      <w:marLeft w:val="0"/>
      <w:marRight w:val="0"/>
      <w:marTop w:val="0"/>
      <w:marBottom w:val="0"/>
      <w:divBdr>
        <w:top w:val="none" w:sz="0" w:space="0" w:color="auto"/>
        <w:left w:val="none" w:sz="0" w:space="0" w:color="auto"/>
        <w:bottom w:val="none" w:sz="0" w:space="0" w:color="auto"/>
        <w:right w:val="none" w:sz="0" w:space="0" w:color="auto"/>
      </w:divBdr>
    </w:div>
    <w:div w:id="1229337500">
      <w:bodyDiv w:val="1"/>
      <w:marLeft w:val="0"/>
      <w:marRight w:val="0"/>
      <w:marTop w:val="0"/>
      <w:marBottom w:val="0"/>
      <w:divBdr>
        <w:top w:val="none" w:sz="0" w:space="0" w:color="auto"/>
        <w:left w:val="none" w:sz="0" w:space="0" w:color="auto"/>
        <w:bottom w:val="none" w:sz="0" w:space="0" w:color="auto"/>
        <w:right w:val="none" w:sz="0" w:space="0" w:color="auto"/>
      </w:divBdr>
    </w:div>
    <w:div w:id="1300573627">
      <w:bodyDiv w:val="1"/>
      <w:marLeft w:val="0"/>
      <w:marRight w:val="0"/>
      <w:marTop w:val="0"/>
      <w:marBottom w:val="0"/>
      <w:divBdr>
        <w:top w:val="none" w:sz="0" w:space="0" w:color="auto"/>
        <w:left w:val="none" w:sz="0" w:space="0" w:color="auto"/>
        <w:bottom w:val="none" w:sz="0" w:space="0" w:color="auto"/>
        <w:right w:val="none" w:sz="0" w:space="0" w:color="auto"/>
      </w:divBdr>
    </w:div>
    <w:div w:id="1389911500">
      <w:bodyDiv w:val="1"/>
      <w:marLeft w:val="0"/>
      <w:marRight w:val="0"/>
      <w:marTop w:val="0"/>
      <w:marBottom w:val="0"/>
      <w:divBdr>
        <w:top w:val="none" w:sz="0" w:space="0" w:color="auto"/>
        <w:left w:val="none" w:sz="0" w:space="0" w:color="auto"/>
        <w:bottom w:val="none" w:sz="0" w:space="0" w:color="auto"/>
        <w:right w:val="none" w:sz="0" w:space="0" w:color="auto"/>
      </w:divBdr>
    </w:div>
    <w:div w:id="1547713432">
      <w:bodyDiv w:val="1"/>
      <w:marLeft w:val="0"/>
      <w:marRight w:val="0"/>
      <w:marTop w:val="0"/>
      <w:marBottom w:val="0"/>
      <w:divBdr>
        <w:top w:val="none" w:sz="0" w:space="0" w:color="auto"/>
        <w:left w:val="none" w:sz="0" w:space="0" w:color="auto"/>
        <w:bottom w:val="none" w:sz="0" w:space="0" w:color="auto"/>
        <w:right w:val="none" w:sz="0" w:space="0" w:color="auto"/>
      </w:divBdr>
    </w:div>
    <w:div w:id="1620841333">
      <w:bodyDiv w:val="1"/>
      <w:marLeft w:val="0"/>
      <w:marRight w:val="0"/>
      <w:marTop w:val="0"/>
      <w:marBottom w:val="0"/>
      <w:divBdr>
        <w:top w:val="none" w:sz="0" w:space="0" w:color="auto"/>
        <w:left w:val="none" w:sz="0" w:space="0" w:color="auto"/>
        <w:bottom w:val="none" w:sz="0" w:space="0" w:color="auto"/>
        <w:right w:val="none" w:sz="0" w:space="0" w:color="auto"/>
      </w:divBdr>
    </w:div>
    <w:div w:id="1649629204">
      <w:bodyDiv w:val="1"/>
      <w:marLeft w:val="0"/>
      <w:marRight w:val="0"/>
      <w:marTop w:val="0"/>
      <w:marBottom w:val="0"/>
      <w:divBdr>
        <w:top w:val="none" w:sz="0" w:space="0" w:color="auto"/>
        <w:left w:val="none" w:sz="0" w:space="0" w:color="auto"/>
        <w:bottom w:val="none" w:sz="0" w:space="0" w:color="auto"/>
        <w:right w:val="none" w:sz="0" w:space="0" w:color="auto"/>
      </w:divBdr>
    </w:div>
    <w:div w:id="1840852596">
      <w:bodyDiv w:val="1"/>
      <w:marLeft w:val="0"/>
      <w:marRight w:val="0"/>
      <w:marTop w:val="0"/>
      <w:marBottom w:val="0"/>
      <w:divBdr>
        <w:top w:val="none" w:sz="0" w:space="0" w:color="auto"/>
        <w:left w:val="none" w:sz="0" w:space="0" w:color="auto"/>
        <w:bottom w:val="none" w:sz="0" w:space="0" w:color="auto"/>
        <w:right w:val="none" w:sz="0" w:space="0" w:color="auto"/>
      </w:divBdr>
    </w:div>
    <w:div w:id="1907179693">
      <w:bodyDiv w:val="1"/>
      <w:marLeft w:val="0"/>
      <w:marRight w:val="0"/>
      <w:marTop w:val="0"/>
      <w:marBottom w:val="0"/>
      <w:divBdr>
        <w:top w:val="none" w:sz="0" w:space="0" w:color="auto"/>
        <w:left w:val="none" w:sz="0" w:space="0" w:color="auto"/>
        <w:bottom w:val="none" w:sz="0" w:space="0" w:color="auto"/>
        <w:right w:val="none" w:sz="0" w:space="0" w:color="auto"/>
      </w:divBdr>
    </w:div>
    <w:div w:id="1911234645">
      <w:bodyDiv w:val="1"/>
      <w:marLeft w:val="0"/>
      <w:marRight w:val="0"/>
      <w:marTop w:val="0"/>
      <w:marBottom w:val="0"/>
      <w:divBdr>
        <w:top w:val="none" w:sz="0" w:space="0" w:color="auto"/>
        <w:left w:val="none" w:sz="0" w:space="0" w:color="auto"/>
        <w:bottom w:val="none" w:sz="0" w:space="0" w:color="auto"/>
        <w:right w:val="none" w:sz="0" w:space="0" w:color="auto"/>
      </w:divBdr>
    </w:div>
    <w:div w:id="1912081884">
      <w:bodyDiv w:val="1"/>
      <w:marLeft w:val="0"/>
      <w:marRight w:val="0"/>
      <w:marTop w:val="0"/>
      <w:marBottom w:val="0"/>
      <w:divBdr>
        <w:top w:val="none" w:sz="0" w:space="0" w:color="auto"/>
        <w:left w:val="none" w:sz="0" w:space="0" w:color="auto"/>
        <w:bottom w:val="none" w:sz="0" w:space="0" w:color="auto"/>
        <w:right w:val="none" w:sz="0" w:space="0" w:color="auto"/>
      </w:divBdr>
    </w:div>
    <w:div w:id="200003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https://www.birminghamfa.com/about/save-today-play-tomorrow" TargetMode="External"/><Relationship Id="rId3" Type="http://schemas.openxmlformats.org/officeDocument/2006/relationships/customXml" Target="../customXml/item3.xml"/><Relationship Id="rId21" Type="http://schemas.openxmlformats.org/officeDocument/2006/relationships/hyperlink" Target="http://www.birminghamfa.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birminghamfa.com/about/governance" TargetMode="External"/><Relationship Id="rId2" Type="http://schemas.openxmlformats.org/officeDocument/2006/relationships/customXml" Target="../customXml/item2.xml"/><Relationship Id="rId16" Type="http://schemas.openxmlformats.org/officeDocument/2006/relationships/hyperlink" Target="https://www.birminghamfa.com/about/our-strategy-purpose-and-values" TargetMode="External"/><Relationship Id="rId20" Type="http://schemas.openxmlformats.org/officeDocument/2006/relationships/hyperlink" Target="http://www.BirminghamFA.com/Equalit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irminghamfa.com"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thef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75079EB3310A4FAAF542FDAA61B6A5" ma:contentTypeVersion="18" ma:contentTypeDescription="Create a new document." ma:contentTypeScope="" ma:versionID="b560115d8c6df46f1c1f570bce273b98">
  <xsd:schema xmlns:xsd="http://www.w3.org/2001/XMLSchema" xmlns:xs="http://www.w3.org/2001/XMLSchema" xmlns:p="http://schemas.microsoft.com/office/2006/metadata/properties" xmlns:ns2="71436523-2746-41c8-b9d6-73a4131ec5da" xmlns:ns3="e582f446-fb90-47a6-af4f-9a2a29d999e1" targetNamespace="http://schemas.microsoft.com/office/2006/metadata/properties" ma:root="true" ma:fieldsID="536421003e0beae8c7e59778e892d89d" ns2:_="" ns3:_="">
    <xsd:import namespace="71436523-2746-41c8-b9d6-73a4131ec5da"/>
    <xsd:import namespace="e582f446-fb90-47a6-af4f-9a2a29d99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36523-2746-41c8-b9d6-73a4131ec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2f446-fb90-47a6-af4f-9a2a29d999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1b1cc8-2dd9-4a5d-b881-fc83eedc86cb}" ma:internalName="TaxCatchAll" ma:showField="CatchAllData" ma:web="e582f446-fb90-47a6-af4f-9a2a29d999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68101D-F4C3-4145-87C7-1931AE489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36523-2746-41c8-b9d6-73a4131ec5da"/>
    <ds:schemaRef ds:uri="e582f446-fb90-47a6-af4f-9a2a29d99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9D653D-2072-4CFA-958A-5146090608D7}">
  <ds:schemaRefs>
    <ds:schemaRef ds:uri="http://schemas.openxmlformats.org/officeDocument/2006/bibliography"/>
  </ds:schemaRefs>
</ds:datastoreItem>
</file>

<file path=customXml/itemProps3.xml><?xml version="1.0" encoding="utf-8"?>
<ds:datastoreItem xmlns:ds="http://schemas.openxmlformats.org/officeDocument/2006/customXml" ds:itemID="{A8E6B98D-A072-462D-9D80-0A82441836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2882</Words>
  <Characters>16432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Bowles</dc:creator>
  <cp:keywords/>
  <dc:description/>
  <cp:lastModifiedBy>Luke Bowles</cp:lastModifiedBy>
  <cp:revision>12</cp:revision>
  <cp:lastPrinted>2023-11-02T19:13:00Z</cp:lastPrinted>
  <dcterms:created xsi:type="dcterms:W3CDTF">2023-11-03T15:32:00Z</dcterms:created>
  <dcterms:modified xsi:type="dcterms:W3CDTF">2023-11-15T09:39:00Z</dcterms:modified>
</cp:coreProperties>
</file>