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5813" w14:textId="7EEB7BC2" w:rsidR="004711D2" w:rsidRPr="004711D2" w:rsidRDefault="004711D2" w:rsidP="00D734E6">
      <w:pPr>
        <w:pStyle w:val="Heading2"/>
      </w:pPr>
      <w:r w:rsidRPr="004711D2">
        <w:t xml:space="preserve">Why do </w:t>
      </w:r>
      <w:r>
        <w:t xml:space="preserve">people </w:t>
      </w:r>
      <w:r w:rsidRPr="004711D2">
        <w:t>need a sight classification?</w:t>
      </w:r>
    </w:p>
    <w:p w14:paraId="281FBFF7" w14:textId="2AF7CAF9" w:rsidR="004711D2" w:rsidRDefault="004711D2" w:rsidP="004711D2">
      <w:r>
        <w:t>Sight classifications are important to ensure a fair and equal competition. Success at competitions should be defined by an athlete’s skill and ability, not their impairment. The sight classifications should give all athletes the confidence that they are competing against others equally.</w:t>
      </w:r>
    </w:p>
    <w:p w14:paraId="54F55319" w14:textId="00DB2606" w:rsidR="004711D2" w:rsidRDefault="004711D2" w:rsidP="004711D2">
      <w:r>
        <w:t>For visually impaired sport, vision can be classified into one of five sight categories – B1 to B5.</w:t>
      </w:r>
    </w:p>
    <w:p w14:paraId="724E6F38" w14:textId="0D61962A" w:rsidR="00CF1E13" w:rsidRDefault="00CF1E13" w:rsidP="004711D2">
      <w:r>
        <w:t xml:space="preserve">There is sometimes a difference between blind and partially sighted sport, </w:t>
      </w:r>
      <w:r w:rsidR="006707B1">
        <w:t>in addition</w:t>
      </w:r>
      <w:r>
        <w:t xml:space="preserve"> to competing in different categories. For example, blind football is a separate game to partially sighted football. Understanding someone’s level of sight loss (and therefore their possible classification) is important to know to signpost them to the most suitable offer. </w:t>
      </w:r>
    </w:p>
    <w:p w14:paraId="4385C8D7" w14:textId="09A88E69" w:rsidR="00017C23" w:rsidRDefault="00017C23" w:rsidP="004711D2">
      <w:r>
        <w:t xml:space="preserve">It is ok to ask people </w:t>
      </w:r>
      <w:r w:rsidR="007728AF">
        <w:t xml:space="preserve">about their sight level and how much they can see – sight loss is a spectrum, and different for everyone, so it’s essential to understand that individual’s sight to provide them with the best opportunities. </w:t>
      </w:r>
    </w:p>
    <w:p w14:paraId="6281CBD5" w14:textId="64C98EFE" w:rsidR="004711D2" w:rsidRPr="004711D2" w:rsidRDefault="004711D2" w:rsidP="00D734E6">
      <w:pPr>
        <w:pStyle w:val="Heading2"/>
      </w:pPr>
      <w:r w:rsidRPr="004711D2">
        <w:t xml:space="preserve">What is a </w:t>
      </w:r>
      <w:r w:rsidR="009D3B5A">
        <w:t>s</w:t>
      </w:r>
      <w:r w:rsidRPr="004711D2">
        <w:t xml:space="preserve">ight </w:t>
      </w:r>
      <w:r w:rsidR="009D3B5A">
        <w:t>c</w:t>
      </w:r>
      <w:r w:rsidRPr="004711D2">
        <w:t>ategory?</w:t>
      </w:r>
    </w:p>
    <w:p w14:paraId="43353DC9" w14:textId="067FD2E4" w:rsidR="004711D2" w:rsidRDefault="004711D2" w:rsidP="004711D2">
      <w:r>
        <w:t xml:space="preserve">A person’s sight category is based on the level of sight and the visual field test. The level of sight is of their better eye with best correction, </w:t>
      </w:r>
      <w:proofErr w:type="gramStart"/>
      <w:r>
        <w:t>e.g.</w:t>
      </w:r>
      <w:proofErr w:type="gramEnd"/>
      <w:r>
        <w:t xml:space="preserve"> with spectacles or contact lenses. This is the case even if they don’t normally wear spectacles.</w:t>
      </w:r>
    </w:p>
    <w:p w14:paraId="6C902B72" w14:textId="2522084F" w:rsidR="004711D2" w:rsidRDefault="004711D2" w:rsidP="004711D2">
      <w:r>
        <w:t>It is important to note that if someone is fully sighted in one eye they would not qualify for visually impaired sport. This is regardless of the sight level in their other eye.</w:t>
      </w:r>
    </w:p>
    <w:p w14:paraId="6DF39EAA" w14:textId="46D1112D" w:rsidR="004711D2" w:rsidRDefault="004711D2" w:rsidP="00D734E6">
      <w:pPr>
        <w:pStyle w:val="Heading2"/>
      </w:pPr>
      <w:r>
        <w:t>Classification involves categories B1, B2, B3, B4 and B5</w:t>
      </w:r>
    </w:p>
    <w:p w14:paraId="3F315C26" w14:textId="54AF3820" w:rsidR="004711D2" w:rsidRDefault="004711D2" w:rsidP="004711D2">
      <w:r>
        <w:t>B1, B2 and B3 sight categories are used by most sports for international &amp; Paralympic sport however, you should always check with the individual governing body for the exact requirements.</w:t>
      </w:r>
    </w:p>
    <w:p w14:paraId="62067F92" w14:textId="7ED830B2" w:rsidR="004711D2" w:rsidRDefault="004711D2" w:rsidP="004711D2">
      <w:r>
        <w:t>Only the British Blind Sport classification system includes B4 and B5 sight categories.</w:t>
      </w:r>
    </w:p>
    <w:p w14:paraId="68A06E56" w14:textId="643F0963" w:rsidR="00B12DB0" w:rsidRDefault="004711D2" w:rsidP="004711D2">
      <w:r>
        <w:t>B4 and B5 sight categories allow people to participate on a level playing field for local and national sports within the UK. Please note that there are some exceptions to this standard, so please check with the sport in which you are considering or with the British Blind Sport team.</w:t>
      </w:r>
    </w:p>
    <w:p w14:paraId="03F178C3" w14:textId="5D724888" w:rsidR="00332A7F" w:rsidRDefault="00332A7F" w:rsidP="00A7306F">
      <w:pPr>
        <w:pStyle w:val="ListParagraph"/>
        <w:numPr>
          <w:ilvl w:val="0"/>
          <w:numId w:val="5"/>
        </w:numPr>
      </w:pPr>
      <w:r>
        <w:t>B1</w:t>
      </w:r>
      <w:r w:rsidR="00C337D9">
        <w:t xml:space="preserve"> – t</w:t>
      </w:r>
      <w:r>
        <w:t xml:space="preserve">his category </w:t>
      </w:r>
      <w:proofErr w:type="gramStart"/>
      <w:r>
        <w:t>includes:</w:t>
      </w:r>
      <w:proofErr w:type="gramEnd"/>
      <w:r>
        <w:t xml:space="preserve"> having no light perception in either eye, light perception and ability to perceive some movement in front of the eye but inability to recognise shapes.</w:t>
      </w:r>
    </w:p>
    <w:p w14:paraId="77670A21" w14:textId="75B601F2" w:rsidR="00332A7F" w:rsidRDefault="00332A7F" w:rsidP="00A7306F">
      <w:pPr>
        <w:pStyle w:val="ListParagraph"/>
        <w:numPr>
          <w:ilvl w:val="0"/>
          <w:numId w:val="5"/>
        </w:numPr>
      </w:pPr>
      <w:r>
        <w:t>B2</w:t>
      </w:r>
      <w:r w:rsidR="00C337D9">
        <w:t xml:space="preserve"> – p</w:t>
      </w:r>
      <w:r>
        <w:t xml:space="preserve">artially sighted B2 athletes will have limited vision in both eyes either in how far </w:t>
      </w:r>
      <w:proofErr w:type="gramStart"/>
      <w:r>
        <w:t>or</w:t>
      </w:r>
      <w:proofErr w:type="gramEnd"/>
      <w:r>
        <w:t xml:space="preserve"> how wide they can see.</w:t>
      </w:r>
      <w:r w:rsidR="00441A9E">
        <w:t xml:space="preserve"> </w:t>
      </w:r>
      <w:r>
        <w:t>This category includes visual acuity of up to and including 2/60.</w:t>
      </w:r>
      <w:r w:rsidR="00441A9E">
        <w:t xml:space="preserve"> </w:t>
      </w:r>
      <w:r>
        <w:t xml:space="preserve">2/60 means somebody within this sight category would see the top letter of the vision chart at </w:t>
      </w:r>
      <w:proofErr w:type="gramStart"/>
      <w:r>
        <w:t>a distance of up</w:t>
      </w:r>
      <w:proofErr w:type="gramEnd"/>
      <w:r>
        <w:t xml:space="preserve"> to and including 2 metres. A fully sighted person would see that letter at </w:t>
      </w:r>
      <w:proofErr w:type="gramStart"/>
      <w:r>
        <w:t>a distance of 60</w:t>
      </w:r>
      <w:proofErr w:type="gramEnd"/>
      <w:r>
        <w:t xml:space="preserve"> metres.</w:t>
      </w:r>
    </w:p>
    <w:p w14:paraId="0C34546D" w14:textId="702158AE" w:rsidR="00C337D9" w:rsidRDefault="00332A7F" w:rsidP="00A7306F">
      <w:pPr>
        <w:pStyle w:val="ListParagraph"/>
        <w:numPr>
          <w:ilvl w:val="0"/>
          <w:numId w:val="5"/>
        </w:numPr>
      </w:pPr>
      <w:r>
        <w:t>B3</w:t>
      </w:r>
      <w:r w:rsidR="00C337D9">
        <w:t xml:space="preserve"> – B3</w:t>
      </w:r>
      <w:r>
        <w:t xml:space="preserve"> is the highest category used for most international &amp; Paralympic sport and includes those with a level of vision better than 2/60 and up to and including 6/60. (</w:t>
      </w:r>
      <w:r w:rsidR="00A63F50">
        <w:t>Can</w:t>
      </w:r>
      <w:r>
        <w:t xml:space="preserve"> see at 6 metres what a fully sighted person would see at 60 metres)</w:t>
      </w:r>
      <w:r w:rsidR="00C337D9">
        <w:t xml:space="preserve">. </w:t>
      </w:r>
    </w:p>
    <w:p w14:paraId="754CA6A0" w14:textId="3FF09B5D" w:rsidR="00C337D9" w:rsidRDefault="00332A7F" w:rsidP="00A7306F">
      <w:pPr>
        <w:pStyle w:val="ListParagraph"/>
        <w:numPr>
          <w:ilvl w:val="0"/>
          <w:numId w:val="5"/>
        </w:numPr>
      </w:pPr>
      <w:r>
        <w:t>B4</w:t>
      </w:r>
      <w:r w:rsidR="00C337D9">
        <w:t xml:space="preserve"> – a</w:t>
      </w:r>
      <w:r>
        <w:t>nyone with better vision than 6/60, and up to and including 6/24 would be within this sight category.</w:t>
      </w:r>
      <w:r w:rsidR="00C337D9">
        <w:t xml:space="preserve"> (</w:t>
      </w:r>
      <w:r w:rsidR="00A63F50">
        <w:t>Can</w:t>
      </w:r>
      <w:r w:rsidR="00C337D9">
        <w:t xml:space="preserve"> see at 6 metres what a fully sighted person would see at 24 metres). </w:t>
      </w:r>
    </w:p>
    <w:p w14:paraId="7B16563A" w14:textId="15A58EEA" w:rsidR="00C337D9" w:rsidRDefault="00332A7F" w:rsidP="00A7306F">
      <w:pPr>
        <w:pStyle w:val="ListParagraph"/>
        <w:numPr>
          <w:ilvl w:val="0"/>
          <w:numId w:val="5"/>
        </w:numPr>
      </w:pPr>
      <w:r>
        <w:t>B5</w:t>
      </w:r>
      <w:r w:rsidR="00C337D9">
        <w:t xml:space="preserve"> – t</w:t>
      </w:r>
      <w:r>
        <w:t>his category is the highest sight level used within VI sport for those having a visual acuity of better than 6/24, but not better than 6/18.</w:t>
      </w:r>
      <w:r w:rsidR="00C337D9" w:rsidRPr="00C337D9">
        <w:t xml:space="preserve"> </w:t>
      </w:r>
      <w:r w:rsidR="00C337D9">
        <w:t>(</w:t>
      </w:r>
      <w:r w:rsidR="00A63F50">
        <w:t>Can</w:t>
      </w:r>
      <w:r w:rsidR="00C337D9">
        <w:t xml:space="preserve"> see at 6 metres what a fully sighted person would see at 18 metres).</w:t>
      </w:r>
    </w:p>
    <w:p w14:paraId="75464DC2" w14:textId="6F65805C" w:rsidR="00C337D9" w:rsidRDefault="00332A7F" w:rsidP="00A7306F">
      <w:pPr>
        <w:pStyle w:val="ListParagraph"/>
        <w:numPr>
          <w:ilvl w:val="0"/>
          <w:numId w:val="5"/>
        </w:numPr>
      </w:pPr>
      <w:r>
        <w:t>Unclassified</w:t>
      </w:r>
      <w:r w:rsidR="00C337D9">
        <w:t xml:space="preserve"> - b</w:t>
      </w:r>
      <w:r>
        <w:t>etter vision than 6/18.</w:t>
      </w:r>
    </w:p>
    <w:p w14:paraId="6339A36B" w14:textId="13A175B3" w:rsidR="00332A7F" w:rsidRDefault="00BB7FBF" w:rsidP="00A7306F">
      <w:pPr>
        <w:rPr>
          <w:lang w:eastAsia="en-GB"/>
        </w:rPr>
      </w:pPr>
      <w:r w:rsidRPr="00BB7FBF">
        <w:rPr>
          <w:b/>
          <w:bCs/>
          <w:lang w:eastAsia="en-GB"/>
        </w:rPr>
        <w:lastRenderedPageBreak/>
        <w:t>Please Note:</w:t>
      </w:r>
      <w:r>
        <w:rPr>
          <w:lang w:eastAsia="en-GB"/>
        </w:rPr>
        <w:t xml:space="preserve"> </w:t>
      </w:r>
      <w:r w:rsidR="00332A7F" w:rsidRPr="00332A7F">
        <w:rPr>
          <w:lang w:eastAsia="en-GB"/>
        </w:rPr>
        <w:t xml:space="preserve">The current classification system was developed many years ago when visually impaired competitive sport was in its infancy. It is used across the board even though it is recognised that different levels of vision are needed for different sports. A lot of research will however be required to define scientifically how reduced levels of vision affect performance in different sports. Until the time that sport specific classification is available, we </w:t>
      </w:r>
      <w:r w:rsidR="00B44699" w:rsidRPr="00332A7F">
        <w:rPr>
          <w:lang w:eastAsia="en-GB"/>
        </w:rPr>
        <w:t>must</w:t>
      </w:r>
      <w:r w:rsidR="00332A7F" w:rsidRPr="00332A7F">
        <w:rPr>
          <w:lang w:eastAsia="en-GB"/>
        </w:rPr>
        <w:t xml:space="preserve"> use the system described above.</w:t>
      </w:r>
    </w:p>
    <w:p w14:paraId="21D2C959" w14:textId="77777777" w:rsidR="00B44699" w:rsidRPr="00C337D9" w:rsidRDefault="00B44699" w:rsidP="00B44699">
      <w:pPr>
        <w:pStyle w:val="Heading2"/>
      </w:pPr>
      <w:r w:rsidRPr="00C337D9">
        <w:t xml:space="preserve">How to get a </w:t>
      </w:r>
      <w:r>
        <w:t>c</w:t>
      </w:r>
      <w:r w:rsidRPr="00C337D9">
        <w:t>lassification?</w:t>
      </w:r>
    </w:p>
    <w:p w14:paraId="2E8316C0" w14:textId="77777777" w:rsidR="00B44699" w:rsidRDefault="00B44699" w:rsidP="00B44699">
      <w:pPr>
        <w:rPr>
          <w:rFonts w:eastAsia="Times New Roman" w:cstheme="minorHAnsi"/>
          <w:color w:val="000000"/>
          <w:lang w:eastAsia="en-GB"/>
        </w:rPr>
      </w:pPr>
      <w:r>
        <w:t xml:space="preserve">British Blind Sport are the national classifiers for sport in the UK. Please bear in mind that classifications take 2 weeks to process, so ensure that applications are submitted in a timely manner if needed for a competition! </w:t>
      </w:r>
      <w:r w:rsidRPr="00332A7F">
        <w:rPr>
          <w:rFonts w:eastAsia="Times New Roman" w:cstheme="minorHAnsi"/>
          <w:color w:val="000000"/>
          <w:lang w:eastAsia="en-GB"/>
        </w:rPr>
        <w:t>To find out more about British Blind Sport sight classifications or to speak to a member of the BBS Classifications Team please call 01926 424247 or email </w:t>
      </w:r>
      <w:hyperlink r:id="rId8" w:history="1">
        <w:r w:rsidRPr="00332A7F">
          <w:rPr>
            <w:rFonts w:eastAsia="Times New Roman" w:cstheme="minorHAnsi"/>
            <w:color w:val="A31F25"/>
            <w:u w:val="single"/>
            <w:lang w:eastAsia="en-GB"/>
          </w:rPr>
          <w:t>info@britishblindsport.org.uk</w:t>
        </w:r>
      </w:hyperlink>
      <w:r w:rsidRPr="00332A7F">
        <w:rPr>
          <w:rFonts w:eastAsia="Times New Roman" w:cstheme="minorHAnsi"/>
          <w:color w:val="000000"/>
          <w:lang w:eastAsia="en-GB"/>
        </w:rPr>
        <w:t>.</w:t>
      </w:r>
      <w:r>
        <w:rPr>
          <w:rFonts w:eastAsia="Times New Roman" w:cstheme="minorHAnsi"/>
          <w:color w:val="000000"/>
          <w:lang w:eastAsia="en-GB"/>
        </w:rPr>
        <w:t xml:space="preserve"> </w:t>
      </w:r>
    </w:p>
    <w:p w14:paraId="760C9F29" w14:textId="77777777" w:rsidR="00B44699" w:rsidRPr="009D3B5A" w:rsidRDefault="00B44699" w:rsidP="00B44699">
      <w:pPr>
        <w:rPr>
          <w:rFonts w:eastAsia="Times New Roman" w:cstheme="minorHAnsi"/>
          <w:color w:val="000000"/>
          <w:lang w:eastAsia="en-GB"/>
        </w:rPr>
      </w:pPr>
      <w:hyperlink r:id="rId9" w:history="1">
        <w:r w:rsidRPr="00332A7F">
          <w:rPr>
            <w:rFonts w:eastAsia="Times New Roman" w:cstheme="minorHAnsi"/>
            <w:color w:val="A31F25"/>
            <w:u w:val="single"/>
            <w:lang w:eastAsia="en-GB"/>
          </w:rPr>
          <w:t>Click here to download the British Blind Sport Recreational Classification Form and Introduction Letter Ophthalmologist or Optometrist.</w:t>
        </w:r>
      </w:hyperlink>
    </w:p>
    <w:p w14:paraId="36CAEC2A" w14:textId="77777777" w:rsidR="00B44699" w:rsidRPr="00332A7F" w:rsidRDefault="00B44699" w:rsidP="00A7306F">
      <w:pPr>
        <w:rPr>
          <w:lang w:eastAsia="en-GB"/>
        </w:rPr>
      </w:pPr>
    </w:p>
    <w:p w14:paraId="4DC2018E" w14:textId="27AA493A" w:rsidR="00332A7F" w:rsidRDefault="00A63F50" w:rsidP="00332A7F">
      <w:hyperlink r:id="rId10" w:tgtFrame="_blank" w:history="1">
        <w:r w:rsidR="00332A7F" w:rsidRPr="00332A7F">
          <w:rPr>
            <w:rFonts w:ascii="Lato" w:eastAsia="Times New Roman" w:hAnsi="Lato" w:cs="Open Sans"/>
            <w:b/>
            <w:bCs/>
            <w:color w:val="FFFFFF"/>
            <w:sz w:val="27"/>
            <w:szCs w:val="27"/>
            <w:lang w:eastAsia="en-GB"/>
          </w:rPr>
          <w:br/>
        </w:r>
      </w:hyperlink>
    </w:p>
    <w:sectPr w:rsidR="00332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B2D"/>
    <w:multiLevelType w:val="hybridMultilevel"/>
    <w:tmpl w:val="E2E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821FF"/>
    <w:multiLevelType w:val="hybridMultilevel"/>
    <w:tmpl w:val="DEEA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D418B"/>
    <w:multiLevelType w:val="hybridMultilevel"/>
    <w:tmpl w:val="57F85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74177C"/>
    <w:multiLevelType w:val="hybridMultilevel"/>
    <w:tmpl w:val="6A9A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C0783"/>
    <w:multiLevelType w:val="hybridMultilevel"/>
    <w:tmpl w:val="2154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716515">
    <w:abstractNumId w:val="1"/>
  </w:num>
  <w:num w:numId="2" w16cid:durableId="744380012">
    <w:abstractNumId w:val="2"/>
  </w:num>
  <w:num w:numId="3" w16cid:durableId="1887838012">
    <w:abstractNumId w:val="4"/>
  </w:num>
  <w:num w:numId="4" w16cid:durableId="618144102">
    <w:abstractNumId w:val="0"/>
  </w:num>
  <w:num w:numId="5" w16cid:durableId="1533500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D2"/>
    <w:rsid w:val="00017C23"/>
    <w:rsid w:val="002D70FC"/>
    <w:rsid w:val="00332A7F"/>
    <w:rsid w:val="00441A9E"/>
    <w:rsid w:val="004711D2"/>
    <w:rsid w:val="006707B1"/>
    <w:rsid w:val="007010EF"/>
    <w:rsid w:val="007728AF"/>
    <w:rsid w:val="008005B6"/>
    <w:rsid w:val="008C3D94"/>
    <w:rsid w:val="009D3B5A"/>
    <w:rsid w:val="00A63F50"/>
    <w:rsid w:val="00A7306F"/>
    <w:rsid w:val="00B12DB0"/>
    <w:rsid w:val="00B44699"/>
    <w:rsid w:val="00BB7FBF"/>
    <w:rsid w:val="00C337D9"/>
    <w:rsid w:val="00CF1E13"/>
    <w:rsid w:val="00D7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FCF0"/>
  <w15:chartTrackingRefBased/>
  <w15:docId w15:val="{293C6046-7984-4872-8784-5AC4F0A4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734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A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2A7F"/>
    <w:rPr>
      <w:color w:val="0000FF"/>
      <w:u w:val="single"/>
    </w:rPr>
  </w:style>
  <w:style w:type="character" w:customStyle="1" w:styleId="Heading2Char">
    <w:name w:val="Heading 2 Char"/>
    <w:basedOn w:val="DefaultParagraphFont"/>
    <w:link w:val="Heading2"/>
    <w:uiPriority w:val="9"/>
    <w:rsid w:val="00D734E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73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5002">
      <w:bodyDiv w:val="1"/>
      <w:marLeft w:val="0"/>
      <w:marRight w:val="0"/>
      <w:marTop w:val="0"/>
      <w:marBottom w:val="0"/>
      <w:divBdr>
        <w:top w:val="none" w:sz="0" w:space="0" w:color="auto"/>
        <w:left w:val="none" w:sz="0" w:space="0" w:color="auto"/>
        <w:bottom w:val="none" w:sz="0" w:space="0" w:color="auto"/>
        <w:right w:val="none" w:sz="0" w:space="0" w:color="auto"/>
      </w:divBdr>
      <w:divsChild>
        <w:div w:id="1075936132">
          <w:marLeft w:val="0"/>
          <w:marRight w:val="0"/>
          <w:marTop w:val="0"/>
          <w:marBottom w:val="0"/>
          <w:divBdr>
            <w:top w:val="none" w:sz="0" w:space="0" w:color="auto"/>
            <w:left w:val="none" w:sz="0" w:space="0" w:color="auto"/>
            <w:bottom w:val="none" w:sz="0" w:space="0" w:color="auto"/>
            <w:right w:val="none" w:sz="0" w:space="0" w:color="auto"/>
          </w:divBdr>
          <w:divsChild>
            <w:div w:id="313336406">
              <w:marLeft w:val="0"/>
              <w:marRight w:val="0"/>
              <w:marTop w:val="0"/>
              <w:marBottom w:val="0"/>
              <w:divBdr>
                <w:top w:val="none" w:sz="0" w:space="0" w:color="auto"/>
                <w:left w:val="none" w:sz="0" w:space="0" w:color="auto"/>
                <w:bottom w:val="none" w:sz="0" w:space="0" w:color="auto"/>
                <w:right w:val="none" w:sz="0" w:space="0" w:color="auto"/>
              </w:divBdr>
              <w:divsChild>
                <w:div w:id="1348827635">
                  <w:marLeft w:val="-315"/>
                  <w:marRight w:val="-315"/>
                  <w:marTop w:val="0"/>
                  <w:marBottom w:val="0"/>
                  <w:divBdr>
                    <w:top w:val="none" w:sz="0" w:space="0" w:color="auto"/>
                    <w:left w:val="none" w:sz="0" w:space="0" w:color="auto"/>
                    <w:bottom w:val="none" w:sz="0" w:space="0" w:color="auto"/>
                    <w:right w:val="none" w:sz="0" w:space="0" w:color="auto"/>
                  </w:divBdr>
                  <w:divsChild>
                    <w:div w:id="1721711532">
                      <w:marLeft w:val="0"/>
                      <w:marRight w:val="0"/>
                      <w:marTop w:val="0"/>
                      <w:marBottom w:val="0"/>
                      <w:divBdr>
                        <w:top w:val="none" w:sz="0" w:space="0" w:color="auto"/>
                        <w:left w:val="none" w:sz="0" w:space="0" w:color="auto"/>
                        <w:bottom w:val="none" w:sz="0" w:space="0" w:color="auto"/>
                        <w:right w:val="none" w:sz="0" w:space="0" w:color="auto"/>
                      </w:divBdr>
                      <w:divsChild>
                        <w:div w:id="1472747699">
                          <w:marLeft w:val="0"/>
                          <w:marRight w:val="0"/>
                          <w:marTop w:val="0"/>
                          <w:marBottom w:val="0"/>
                          <w:divBdr>
                            <w:top w:val="none" w:sz="0" w:space="0" w:color="auto"/>
                            <w:left w:val="none" w:sz="0" w:space="0" w:color="auto"/>
                            <w:bottom w:val="none" w:sz="0" w:space="0" w:color="auto"/>
                            <w:right w:val="none" w:sz="0" w:space="0" w:color="auto"/>
                          </w:divBdr>
                          <w:divsChild>
                            <w:div w:id="2005432177">
                              <w:marLeft w:val="0"/>
                              <w:marRight w:val="0"/>
                              <w:marTop w:val="0"/>
                              <w:marBottom w:val="0"/>
                              <w:divBdr>
                                <w:top w:val="none" w:sz="0" w:space="0" w:color="auto"/>
                                <w:left w:val="none" w:sz="0" w:space="0" w:color="auto"/>
                                <w:bottom w:val="none" w:sz="0" w:space="0" w:color="auto"/>
                                <w:right w:val="none" w:sz="0" w:space="0" w:color="auto"/>
                              </w:divBdr>
                              <w:divsChild>
                                <w:div w:id="1032340081">
                                  <w:marLeft w:val="0"/>
                                  <w:marRight w:val="0"/>
                                  <w:marTop w:val="0"/>
                                  <w:marBottom w:val="0"/>
                                  <w:divBdr>
                                    <w:top w:val="none" w:sz="0" w:space="0" w:color="auto"/>
                                    <w:left w:val="none" w:sz="0" w:space="0" w:color="auto"/>
                                    <w:bottom w:val="none" w:sz="0" w:space="0" w:color="auto"/>
                                    <w:right w:val="none" w:sz="0" w:space="0" w:color="auto"/>
                                  </w:divBdr>
                                  <w:divsChild>
                                    <w:div w:id="1341346429">
                                      <w:marLeft w:val="0"/>
                                      <w:marRight w:val="0"/>
                                      <w:marTop w:val="0"/>
                                      <w:marBottom w:val="0"/>
                                      <w:divBdr>
                                        <w:top w:val="none" w:sz="0" w:space="0" w:color="auto"/>
                                        <w:left w:val="none" w:sz="0" w:space="0" w:color="auto"/>
                                        <w:bottom w:val="none" w:sz="0" w:space="0" w:color="auto"/>
                                        <w:right w:val="none" w:sz="0" w:space="0" w:color="auto"/>
                                      </w:divBdr>
                                      <w:divsChild>
                                        <w:div w:id="1588490587">
                                          <w:marLeft w:val="315"/>
                                          <w:marRight w:val="315"/>
                                          <w:marTop w:val="315"/>
                                          <w:marBottom w:val="315"/>
                                          <w:divBdr>
                                            <w:top w:val="none" w:sz="0" w:space="0" w:color="auto"/>
                                            <w:left w:val="none" w:sz="0" w:space="0" w:color="auto"/>
                                            <w:bottom w:val="none" w:sz="0" w:space="0" w:color="auto"/>
                                            <w:right w:val="none" w:sz="0" w:space="0" w:color="auto"/>
                                          </w:divBdr>
                                          <w:divsChild>
                                            <w:div w:id="15111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578">
                                      <w:marLeft w:val="0"/>
                                      <w:marRight w:val="0"/>
                                      <w:marTop w:val="0"/>
                                      <w:marBottom w:val="0"/>
                                      <w:divBdr>
                                        <w:top w:val="none" w:sz="0" w:space="0" w:color="auto"/>
                                        <w:left w:val="none" w:sz="0" w:space="0" w:color="auto"/>
                                        <w:bottom w:val="none" w:sz="0" w:space="0" w:color="auto"/>
                                        <w:right w:val="none" w:sz="0" w:space="0" w:color="auto"/>
                                      </w:divBdr>
                                      <w:divsChild>
                                        <w:div w:id="381178658">
                                          <w:marLeft w:val="315"/>
                                          <w:marRight w:val="315"/>
                                          <w:marTop w:val="315"/>
                                          <w:marBottom w:val="315"/>
                                          <w:divBdr>
                                            <w:top w:val="none" w:sz="0" w:space="0" w:color="auto"/>
                                            <w:left w:val="none" w:sz="0" w:space="0" w:color="auto"/>
                                            <w:bottom w:val="none" w:sz="0" w:space="0" w:color="auto"/>
                                            <w:right w:val="none" w:sz="0" w:space="0" w:color="auto"/>
                                          </w:divBdr>
                                          <w:divsChild>
                                            <w:div w:id="5789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893029">
      <w:bodyDiv w:val="1"/>
      <w:marLeft w:val="0"/>
      <w:marRight w:val="0"/>
      <w:marTop w:val="0"/>
      <w:marBottom w:val="0"/>
      <w:divBdr>
        <w:top w:val="none" w:sz="0" w:space="0" w:color="auto"/>
        <w:left w:val="none" w:sz="0" w:space="0" w:color="auto"/>
        <w:bottom w:val="none" w:sz="0" w:space="0" w:color="auto"/>
        <w:right w:val="none" w:sz="0" w:space="0" w:color="auto"/>
      </w:divBdr>
      <w:divsChild>
        <w:div w:id="1392079436">
          <w:marLeft w:val="0"/>
          <w:marRight w:val="0"/>
          <w:marTop w:val="0"/>
          <w:marBottom w:val="0"/>
          <w:divBdr>
            <w:top w:val="none" w:sz="0" w:space="0" w:color="auto"/>
            <w:left w:val="none" w:sz="0" w:space="0" w:color="auto"/>
            <w:bottom w:val="none" w:sz="0" w:space="0" w:color="auto"/>
            <w:right w:val="none" w:sz="0" w:space="0" w:color="auto"/>
          </w:divBdr>
          <w:divsChild>
            <w:div w:id="1438866697">
              <w:marLeft w:val="0"/>
              <w:marRight w:val="0"/>
              <w:marTop w:val="0"/>
              <w:marBottom w:val="0"/>
              <w:divBdr>
                <w:top w:val="none" w:sz="0" w:space="0" w:color="auto"/>
                <w:left w:val="none" w:sz="0" w:space="0" w:color="auto"/>
                <w:bottom w:val="none" w:sz="0" w:space="0" w:color="auto"/>
                <w:right w:val="none" w:sz="0" w:space="0" w:color="auto"/>
              </w:divBdr>
              <w:divsChild>
                <w:div w:id="588202194">
                  <w:marLeft w:val="600"/>
                  <w:marRight w:val="0"/>
                  <w:marTop w:val="0"/>
                  <w:marBottom w:val="0"/>
                  <w:divBdr>
                    <w:top w:val="none" w:sz="0" w:space="0" w:color="auto"/>
                    <w:left w:val="none" w:sz="0" w:space="0" w:color="auto"/>
                    <w:bottom w:val="none" w:sz="0" w:space="0" w:color="auto"/>
                    <w:right w:val="none" w:sz="0" w:space="0" w:color="auto"/>
                  </w:divBdr>
                  <w:divsChild>
                    <w:div w:id="912811433">
                      <w:marLeft w:val="0"/>
                      <w:marRight w:val="0"/>
                      <w:marTop w:val="0"/>
                      <w:marBottom w:val="0"/>
                      <w:divBdr>
                        <w:top w:val="none" w:sz="0" w:space="0" w:color="auto"/>
                        <w:left w:val="none" w:sz="0" w:space="0" w:color="auto"/>
                        <w:bottom w:val="none" w:sz="0" w:space="0" w:color="auto"/>
                        <w:right w:val="none" w:sz="0" w:space="0" w:color="auto"/>
                      </w:divBdr>
                      <w:divsChild>
                        <w:div w:id="1590312552">
                          <w:marLeft w:val="315"/>
                          <w:marRight w:val="315"/>
                          <w:marTop w:val="315"/>
                          <w:marBottom w:val="315"/>
                          <w:divBdr>
                            <w:top w:val="none" w:sz="0" w:space="0" w:color="auto"/>
                            <w:left w:val="none" w:sz="0" w:space="0" w:color="auto"/>
                            <w:bottom w:val="none" w:sz="0" w:space="0" w:color="auto"/>
                            <w:right w:val="none" w:sz="0" w:space="0" w:color="auto"/>
                          </w:divBdr>
                          <w:divsChild>
                            <w:div w:id="17595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308174">
          <w:marLeft w:val="0"/>
          <w:marRight w:val="0"/>
          <w:marTop w:val="0"/>
          <w:marBottom w:val="0"/>
          <w:divBdr>
            <w:top w:val="none" w:sz="0" w:space="0" w:color="auto"/>
            <w:left w:val="none" w:sz="0" w:space="0" w:color="auto"/>
            <w:bottom w:val="none" w:sz="0" w:space="0" w:color="auto"/>
            <w:right w:val="none" w:sz="0" w:space="0" w:color="auto"/>
          </w:divBdr>
          <w:divsChild>
            <w:div w:id="838041284">
              <w:marLeft w:val="0"/>
              <w:marRight w:val="0"/>
              <w:marTop w:val="0"/>
              <w:marBottom w:val="0"/>
              <w:divBdr>
                <w:top w:val="none" w:sz="0" w:space="0" w:color="auto"/>
                <w:left w:val="none" w:sz="0" w:space="0" w:color="auto"/>
                <w:bottom w:val="none" w:sz="0" w:space="0" w:color="auto"/>
                <w:right w:val="none" w:sz="0" w:space="0" w:color="auto"/>
              </w:divBdr>
              <w:divsChild>
                <w:div w:id="1309747157">
                  <w:marLeft w:val="0"/>
                  <w:marRight w:val="0"/>
                  <w:marTop w:val="0"/>
                  <w:marBottom w:val="0"/>
                  <w:divBdr>
                    <w:top w:val="none" w:sz="0" w:space="0" w:color="auto"/>
                    <w:left w:val="none" w:sz="0" w:space="0" w:color="auto"/>
                    <w:bottom w:val="none" w:sz="0" w:space="0" w:color="auto"/>
                    <w:right w:val="none" w:sz="0" w:space="0" w:color="auto"/>
                  </w:divBdr>
                  <w:divsChild>
                    <w:div w:id="632517829">
                      <w:marLeft w:val="0"/>
                      <w:marRight w:val="0"/>
                      <w:marTop w:val="0"/>
                      <w:marBottom w:val="0"/>
                      <w:divBdr>
                        <w:top w:val="none" w:sz="0" w:space="0" w:color="auto"/>
                        <w:left w:val="none" w:sz="0" w:space="0" w:color="auto"/>
                        <w:bottom w:val="none" w:sz="0" w:space="0" w:color="auto"/>
                        <w:right w:val="none" w:sz="0" w:space="0" w:color="auto"/>
                      </w:divBdr>
                      <w:divsChild>
                        <w:div w:id="899293421">
                          <w:marLeft w:val="315"/>
                          <w:marRight w:val="315"/>
                          <w:marTop w:val="315"/>
                          <w:marBottom w:val="315"/>
                          <w:divBdr>
                            <w:top w:val="none" w:sz="0" w:space="0" w:color="auto"/>
                            <w:left w:val="none" w:sz="0" w:space="0" w:color="auto"/>
                            <w:bottom w:val="none" w:sz="0" w:space="0" w:color="auto"/>
                            <w:right w:val="none" w:sz="0" w:space="0" w:color="auto"/>
                          </w:divBdr>
                          <w:divsChild>
                            <w:div w:id="19558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22312">
      <w:bodyDiv w:val="1"/>
      <w:marLeft w:val="0"/>
      <w:marRight w:val="0"/>
      <w:marTop w:val="0"/>
      <w:marBottom w:val="0"/>
      <w:divBdr>
        <w:top w:val="none" w:sz="0" w:space="0" w:color="auto"/>
        <w:left w:val="none" w:sz="0" w:space="0" w:color="auto"/>
        <w:bottom w:val="none" w:sz="0" w:space="0" w:color="auto"/>
        <w:right w:val="none" w:sz="0" w:space="0" w:color="auto"/>
      </w:divBdr>
      <w:divsChild>
        <w:div w:id="1095250072">
          <w:marLeft w:val="0"/>
          <w:marRight w:val="0"/>
          <w:marTop w:val="0"/>
          <w:marBottom w:val="0"/>
          <w:divBdr>
            <w:top w:val="none" w:sz="0" w:space="0" w:color="auto"/>
            <w:left w:val="none" w:sz="0" w:space="0" w:color="auto"/>
            <w:bottom w:val="none" w:sz="0" w:space="0" w:color="auto"/>
            <w:right w:val="none" w:sz="0" w:space="0" w:color="auto"/>
          </w:divBdr>
          <w:divsChild>
            <w:div w:id="83887840">
              <w:marLeft w:val="0"/>
              <w:marRight w:val="0"/>
              <w:marTop w:val="0"/>
              <w:marBottom w:val="0"/>
              <w:divBdr>
                <w:top w:val="none" w:sz="0" w:space="0" w:color="auto"/>
                <w:left w:val="none" w:sz="0" w:space="0" w:color="auto"/>
                <w:bottom w:val="none" w:sz="0" w:space="0" w:color="auto"/>
                <w:right w:val="none" w:sz="0" w:space="0" w:color="auto"/>
              </w:divBdr>
              <w:divsChild>
                <w:div w:id="1436361233">
                  <w:marLeft w:val="0"/>
                  <w:marRight w:val="0"/>
                  <w:marTop w:val="0"/>
                  <w:marBottom w:val="0"/>
                  <w:divBdr>
                    <w:top w:val="none" w:sz="0" w:space="0" w:color="auto"/>
                    <w:left w:val="none" w:sz="0" w:space="0" w:color="auto"/>
                    <w:bottom w:val="none" w:sz="0" w:space="0" w:color="auto"/>
                    <w:right w:val="none" w:sz="0" w:space="0" w:color="auto"/>
                  </w:divBdr>
                  <w:divsChild>
                    <w:div w:id="207886283">
                      <w:marLeft w:val="315"/>
                      <w:marRight w:val="315"/>
                      <w:marTop w:val="315"/>
                      <w:marBottom w:val="315"/>
                      <w:divBdr>
                        <w:top w:val="none" w:sz="0" w:space="0" w:color="auto"/>
                        <w:left w:val="none" w:sz="0" w:space="0" w:color="auto"/>
                        <w:bottom w:val="none" w:sz="0" w:space="0" w:color="auto"/>
                        <w:right w:val="none" w:sz="0" w:space="0" w:color="auto"/>
                      </w:divBdr>
                      <w:divsChild>
                        <w:div w:id="1403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86343">
          <w:marLeft w:val="0"/>
          <w:marRight w:val="0"/>
          <w:marTop w:val="0"/>
          <w:marBottom w:val="0"/>
          <w:divBdr>
            <w:top w:val="none" w:sz="0" w:space="0" w:color="auto"/>
            <w:left w:val="none" w:sz="0" w:space="0" w:color="auto"/>
            <w:bottom w:val="none" w:sz="0" w:space="0" w:color="auto"/>
            <w:right w:val="none" w:sz="0" w:space="0" w:color="auto"/>
          </w:divBdr>
          <w:divsChild>
            <w:div w:id="583221628">
              <w:marLeft w:val="0"/>
              <w:marRight w:val="0"/>
              <w:marTop w:val="0"/>
              <w:marBottom w:val="0"/>
              <w:divBdr>
                <w:top w:val="none" w:sz="0" w:space="0" w:color="auto"/>
                <w:left w:val="none" w:sz="0" w:space="0" w:color="auto"/>
                <w:bottom w:val="none" w:sz="0" w:space="0" w:color="auto"/>
                <w:right w:val="none" w:sz="0" w:space="0" w:color="auto"/>
              </w:divBdr>
              <w:divsChild>
                <w:div w:id="1452170441">
                  <w:marLeft w:val="0"/>
                  <w:marRight w:val="0"/>
                  <w:marTop w:val="0"/>
                  <w:marBottom w:val="0"/>
                  <w:divBdr>
                    <w:top w:val="none" w:sz="0" w:space="0" w:color="auto"/>
                    <w:left w:val="none" w:sz="0" w:space="0" w:color="auto"/>
                    <w:bottom w:val="none" w:sz="0" w:space="0" w:color="auto"/>
                    <w:right w:val="none" w:sz="0" w:space="0" w:color="auto"/>
                  </w:divBdr>
                  <w:divsChild>
                    <w:div w:id="2091346253">
                      <w:marLeft w:val="315"/>
                      <w:marRight w:val="315"/>
                      <w:marTop w:val="315"/>
                      <w:marBottom w:val="315"/>
                      <w:divBdr>
                        <w:top w:val="none" w:sz="0" w:space="0" w:color="auto"/>
                        <w:left w:val="none" w:sz="0" w:space="0" w:color="auto"/>
                        <w:bottom w:val="none" w:sz="0" w:space="0" w:color="auto"/>
                        <w:right w:val="none" w:sz="0" w:space="0" w:color="auto"/>
                      </w:divBdr>
                      <w:divsChild>
                        <w:div w:id="12242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itishblindspor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acebook.com/share.php?u=https%3A%2F%2Fbritishblindsport.org.uk%2Fmeasuring-sight%2F" TargetMode="External"/><Relationship Id="rId4" Type="http://schemas.openxmlformats.org/officeDocument/2006/relationships/numbering" Target="numbering.xml"/><Relationship Id="rId9" Type="http://schemas.openxmlformats.org/officeDocument/2006/relationships/hyperlink" Target="https://32982um1rt12wbtsb27nbp1a-wpengine.netdna-ssl.com/wp-content/uploads/2022/01/British-Blind-Sport-Recreational-Classification-Form-January-202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8D5B1FFAFCB4486495802BF8D1F19" ma:contentTypeVersion="16" ma:contentTypeDescription="Create a new document." ma:contentTypeScope="" ma:versionID="a15526556d6cb19383e53bc3df37b33d">
  <xsd:schema xmlns:xsd="http://www.w3.org/2001/XMLSchema" xmlns:xs="http://www.w3.org/2001/XMLSchema" xmlns:p="http://schemas.microsoft.com/office/2006/metadata/properties" xmlns:ns2="47ebf1dd-3366-4c7d-9b44-7009b8b837b9" xmlns:ns3="ea1296b1-4160-432d-8938-0891f4b6ccac" targetNamespace="http://schemas.microsoft.com/office/2006/metadata/properties" ma:root="true" ma:fieldsID="6f01a902f3314b009852f225889ff109" ns2:_="" ns3:_="">
    <xsd:import namespace="47ebf1dd-3366-4c7d-9b44-7009b8b837b9"/>
    <xsd:import namespace="ea1296b1-4160-432d-8938-0891f4b6cc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bf1dd-3366-4c7d-9b44-7009b8b8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c95817-242e-412a-b936-644cb2e543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1296b1-4160-432d-8938-0891f4b6c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380b3c-68aa-448e-8e6e-3a359de03bd2}" ma:internalName="TaxCatchAll" ma:showField="CatchAllData" ma:web="ea1296b1-4160-432d-8938-0891f4b6c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1296b1-4160-432d-8938-0891f4b6ccac" xsi:nil="true"/>
    <lcf76f155ced4ddcb4097134ff3c332f xmlns="47ebf1dd-3366-4c7d-9b44-7009b8b837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842673-F8CA-49D9-813D-44A503107CFC}">
  <ds:schemaRefs>
    <ds:schemaRef ds:uri="http://schemas.microsoft.com/sharepoint/v3/contenttype/forms"/>
  </ds:schemaRefs>
</ds:datastoreItem>
</file>

<file path=customXml/itemProps2.xml><?xml version="1.0" encoding="utf-8"?>
<ds:datastoreItem xmlns:ds="http://schemas.openxmlformats.org/officeDocument/2006/customXml" ds:itemID="{760A4970-A58C-45D9-B0EA-4A5319530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bf1dd-3366-4c7d-9b44-7009b8b837b9"/>
    <ds:schemaRef ds:uri="ea1296b1-4160-432d-8938-0891f4b6c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B4E62-7650-451F-B20E-C8DB1FAFDD5B}">
  <ds:schemaRefs>
    <ds:schemaRef ds:uri="http://schemas.microsoft.com/office/2006/metadata/properties"/>
    <ds:schemaRef ds:uri="http://schemas.microsoft.com/office/infopath/2007/PartnerControls"/>
    <ds:schemaRef ds:uri="ea1296b1-4160-432d-8938-0891f4b6ccac"/>
    <ds:schemaRef ds:uri="47ebf1dd-3366-4c7d-9b44-7009b8b837b9"/>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16</cp:revision>
  <dcterms:created xsi:type="dcterms:W3CDTF">2022-06-06T11:14:00Z</dcterms:created>
  <dcterms:modified xsi:type="dcterms:W3CDTF">2022-06-09T08:51:00Z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0x010100D898D5B1FFAFCB4486495802BF8D1F19</vt:lpwstr>
  </property>
  <property fmtid="{D5CDD505-2E9C-101B-9397-08002B2CF9AE}" pid="3" name="MediaServiceImageTags">
    <vt:lpwstr/>
  </property>
</Properties>
</file>