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E12" w:rsidRPr="00DF2573" w:rsidRDefault="00CC3E12" w:rsidP="00D019C7">
      <w:pPr>
        <w:pStyle w:val="Heading1"/>
        <w:rPr>
          <w:rFonts w:asciiTheme="minorHAnsi" w:hAnsiTheme="minorHAnsi" w:cs="Arial"/>
          <w:smallCaps w:val="0"/>
          <w:color w:val="auto"/>
          <w:sz w:val="22"/>
          <w:szCs w:val="22"/>
        </w:rPr>
      </w:pPr>
    </w:p>
    <w:p w:rsidR="00677A96" w:rsidRDefault="00677A96" w:rsidP="00CC3E12">
      <w:pPr>
        <w:pStyle w:val="Heading1"/>
        <w:ind w:left="-425"/>
        <w:rPr>
          <w:rFonts w:ascii="Arial" w:hAnsi="Arial" w:cs="Arial"/>
          <w:smallCaps w:val="0"/>
          <w:color w:val="auto"/>
          <w:szCs w:val="20"/>
        </w:rPr>
      </w:pPr>
      <w:r>
        <w:rPr>
          <w:rFonts w:ascii="Verdana" w:hAnsi="Verdana"/>
          <w:noProof/>
          <w:lang w:eastAsia="en-GB"/>
        </w:rPr>
        <w:drawing>
          <wp:anchor distT="0" distB="0" distL="114300" distR="114300" simplePos="0" relativeHeight="251659264" behindDoc="1" locked="0" layoutInCell="1" allowOverlap="1" wp14:anchorId="49DB4D83" wp14:editId="7D3979AC">
            <wp:simplePos x="0" y="0"/>
            <wp:positionH relativeFrom="column">
              <wp:posOffset>3585845</wp:posOffset>
            </wp:positionH>
            <wp:positionV relativeFrom="paragraph">
              <wp:posOffset>107950</wp:posOffset>
            </wp:positionV>
            <wp:extent cx="1811020" cy="1759585"/>
            <wp:effectExtent l="0" t="0" r="0" b="0"/>
            <wp:wrapNone/>
            <wp:docPr id="3" name="Picture 3"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9" cstate="print"/>
                    <a:srcRect/>
                    <a:stretch>
                      <a:fillRect/>
                    </a:stretch>
                  </pic:blipFill>
                  <pic:spPr bwMode="auto">
                    <a:xfrm>
                      <a:off x="0" y="0"/>
                      <a:ext cx="1811020" cy="1759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77A96" w:rsidRDefault="00677A96" w:rsidP="00CC3E12">
      <w:pPr>
        <w:pStyle w:val="Heading1"/>
        <w:ind w:left="-425"/>
        <w:rPr>
          <w:rFonts w:ascii="Arial" w:hAnsi="Arial" w:cs="Arial"/>
          <w:smallCaps w:val="0"/>
          <w:color w:val="auto"/>
          <w:szCs w:val="20"/>
        </w:rPr>
      </w:pPr>
    </w:p>
    <w:p w:rsidR="00677A96" w:rsidRDefault="00677A96" w:rsidP="00CC3E12">
      <w:pPr>
        <w:pStyle w:val="Heading1"/>
        <w:ind w:left="-425"/>
        <w:rPr>
          <w:rFonts w:ascii="Arial" w:hAnsi="Arial" w:cs="Arial"/>
          <w:smallCaps w:val="0"/>
          <w:color w:val="auto"/>
          <w:szCs w:val="20"/>
        </w:rPr>
      </w:pPr>
    </w:p>
    <w:p w:rsidR="00677A96" w:rsidRP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A127D4">
      <w:pPr>
        <w:pStyle w:val="Heading1"/>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Pr="00677A96" w:rsidRDefault="00677A96" w:rsidP="00677A96">
      <w:pPr>
        <w:pStyle w:val="Heading1"/>
        <w:jc w:val="right"/>
        <w:rPr>
          <w:rFonts w:ascii="Arial" w:hAnsi="Arial" w:cs="Arial"/>
          <w:smallCaps w:val="0"/>
          <w:color w:val="auto"/>
          <w:szCs w:val="20"/>
        </w:rPr>
      </w:pPr>
    </w:p>
    <w:p w:rsidR="00677A96" w:rsidRPr="00677A96" w:rsidRDefault="00431367" w:rsidP="00B44639">
      <w:pPr>
        <w:rPr>
          <w:b/>
          <w:sz w:val="36"/>
          <w:szCs w:val="36"/>
        </w:rPr>
      </w:pPr>
      <w:r>
        <w:rPr>
          <w:b/>
          <w:sz w:val="36"/>
          <w:szCs w:val="36"/>
        </w:rPr>
        <w:t xml:space="preserve">BOARD </w:t>
      </w:r>
      <w:r w:rsidR="00D3700D">
        <w:rPr>
          <w:b/>
          <w:sz w:val="36"/>
          <w:szCs w:val="36"/>
        </w:rPr>
        <w:t>MINUTES</w:t>
      </w:r>
    </w:p>
    <w:p w:rsidR="00677A96" w:rsidRPr="00677A96" w:rsidRDefault="00677A96" w:rsidP="00677A96">
      <w:pPr>
        <w:jc w:val="right"/>
        <w:rPr>
          <w:b/>
        </w:rPr>
      </w:pPr>
    </w:p>
    <w:p w:rsidR="00677A96" w:rsidRPr="00677A96" w:rsidRDefault="00677A96" w:rsidP="00677A96">
      <w:pPr>
        <w:jc w:val="right"/>
        <w:rPr>
          <w:b/>
        </w:rPr>
      </w:pPr>
    </w:p>
    <w:p w:rsidR="00677A96" w:rsidRPr="00431367" w:rsidRDefault="00677A96" w:rsidP="00677A96">
      <w:pPr>
        <w:jc w:val="right"/>
      </w:pPr>
      <w:r w:rsidRPr="00431367">
        <w:t>M</w:t>
      </w:r>
      <w:r w:rsidR="00650127" w:rsidRPr="00431367">
        <w:t>inutes of the Birmingham FA Board meeting</w:t>
      </w:r>
    </w:p>
    <w:p w:rsidR="00677A96" w:rsidRPr="00431367" w:rsidRDefault="000D4A24" w:rsidP="00677A96">
      <w:pPr>
        <w:jc w:val="right"/>
      </w:pPr>
      <w:r w:rsidRPr="00431367">
        <w:t>Tuesday 22</w:t>
      </w:r>
      <w:r w:rsidRPr="00431367">
        <w:rPr>
          <w:vertAlign w:val="superscript"/>
        </w:rPr>
        <w:t>nd</w:t>
      </w:r>
      <w:r w:rsidRPr="00431367">
        <w:t xml:space="preserve"> January 2019</w:t>
      </w:r>
      <w:r w:rsidR="006D1A77" w:rsidRPr="00431367">
        <w:t xml:space="preserve"> </w:t>
      </w:r>
      <w:r w:rsidR="00650127" w:rsidRPr="00431367">
        <w:t xml:space="preserve">at </w:t>
      </w:r>
      <w:r w:rsidR="00C2324D" w:rsidRPr="00431367">
        <w:t>1</w:t>
      </w:r>
      <w:r w:rsidR="00B64DCE" w:rsidRPr="00431367">
        <w:t>pm</w:t>
      </w:r>
    </w:p>
    <w:p w:rsidR="00677A96" w:rsidRDefault="00677A96" w:rsidP="00677A96">
      <w:r>
        <w:tab/>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2"/>
        <w:gridCol w:w="4501"/>
      </w:tblGrid>
      <w:tr w:rsidR="00CC3E12" w:rsidRPr="00876D91" w:rsidTr="00D7245E">
        <w:trPr>
          <w:trHeight w:val="703"/>
        </w:trPr>
        <w:tc>
          <w:tcPr>
            <w:tcW w:w="4572" w:type="dxa"/>
            <w:tcBorders>
              <w:top w:val="single" w:sz="4" w:space="0" w:color="auto"/>
              <w:left w:val="nil"/>
              <w:bottom w:val="single" w:sz="4" w:space="0" w:color="auto"/>
              <w:right w:val="nil"/>
            </w:tcBorders>
          </w:tcPr>
          <w:p w:rsidR="00CC3E12" w:rsidRPr="00876D91" w:rsidRDefault="00CC3E12" w:rsidP="00D7245E">
            <w:pPr>
              <w:rPr>
                <w:rFonts w:ascii="Arial" w:hAnsi="Arial" w:cs="Arial"/>
                <w:b/>
                <w:bCs/>
                <w:szCs w:val="20"/>
              </w:rPr>
            </w:pPr>
          </w:p>
          <w:p w:rsidR="00CC3E12" w:rsidRPr="00876D91" w:rsidRDefault="00CC3E12" w:rsidP="00D7245E">
            <w:pPr>
              <w:rPr>
                <w:rFonts w:ascii="Arial" w:hAnsi="Arial" w:cs="Arial"/>
                <w:b/>
                <w:bCs/>
                <w:szCs w:val="20"/>
              </w:rPr>
            </w:pPr>
            <w:r w:rsidRPr="00876D91">
              <w:rPr>
                <w:rFonts w:ascii="Arial" w:hAnsi="Arial" w:cs="Arial"/>
                <w:b/>
                <w:bCs/>
                <w:szCs w:val="20"/>
              </w:rPr>
              <w:t>From:</w:t>
            </w:r>
            <w:r w:rsidRPr="00876D91">
              <w:rPr>
                <w:rFonts w:ascii="Arial" w:hAnsi="Arial" w:cs="Arial"/>
                <w:b/>
                <w:bCs/>
                <w:szCs w:val="20"/>
              </w:rPr>
              <w:tab/>
            </w:r>
            <w:r w:rsidR="00D4442C" w:rsidRPr="00876D91">
              <w:rPr>
                <w:rFonts w:ascii="Arial" w:hAnsi="Arial" w:cs="Arial"/>
                <w:szCs w:val="20"/>
              </w:rPr>
              <w:t>Mike Penn</w:t>
            </w:r>
          </w:p>
          <w:p w:rsidR="00CC3E12" w:rsidRPr="00876D91" w:rsidRDefault="00CC3E12" w:rsidP="00D7245E">
            <w:pPr>
              <w:rPr>
                <w:rFonts w:ascii="Arial" w:hAnsi="Arial" w:cs="Arial"/>
                <w:bCs/>
                <w:szCs w:val="20"/>
              </w:rPr>
            </w:pPr>
          </w:p>
        </w:tc>
        <w:tc>
          <w:tcPr>
            <w:tcW w:w="4501" w:type="dxa"/>
            <w:tcBorders>
              <w:top w:val="single" w:sz="4" w:space="0" w:color="auto"/>
              <w:left w:val="nil"/>
              <w:bottom w:val="single" w:sz="4" w:space="0" w:color="auto"/>
              <w:right w:val="nil"/>
            </w:tcBorders>
          </w:tcPr>
          <w:p w:rsidR="00CC3E12" w:rsidRPr="00876D91" w:rsidRDefault="00CC3E12" w:rsidP="00D7245E">
            <w:pPr>
              <w:rPr>
                <w:rFonts w:ascii="Arial" w:hAnsi="Arial" w:cs="Arial"/>
                <w:b/>
                <w:bCs/>
                <w:szCs w:val="20"/>
              </w:rPr>
            </w:pPr>
          </w:p>
          <w:p w:rsidR="00CC3E12" w:rsidRPr="00876D91" w:rsidRDefault="00CC3E12" w:rsidP="00DF2573">
            <w:pPr>
              <w:ind w:left="991" w:hanging="991"/>
              <w:rPr>
                <w:rFonts w:ascii="Arial" w:hAnsi="Arial" w:cs="Arial"/>
                <w:b/>
                <w:bCs/>
                <w:szCs w:val="20"/>
              </w:rPr>
            </w:pPr>
            <w:r w:rsidRPr="00876D91">
              <w:rPr>
                <w:rFonts w:ascii="Arial" w:hAnsi="Arial" w:cs="Arial"/>
                <w:b/>
                <w:bCs/>
                <w:szCs w:val="20"/>
              </w:rPr>
              <w:t>Date</w:t>
            </w:r>
            <w:r w:rsidR="00B44639">
              <w:rPr>
                <w:rFonts w:ascii="Arial" w:hAnsi="Arial" w:cs="Arial"/>
                <w:b/>
                <w:bCs/>
                <w:szCs w:val="20"/>
              </w:rPr>
              <w:t xml:space="preserve"> of Notice</w:t>
            </w:r>
            <w:r w:rsidRPr="00876D91">
              <w:rPr>
                <w:rFonts w:ascii="Arial" w:hAnsi="Arial" w:cs="Arial"/>
                <w:b/>
                <w:bCs/>
                <w:szCs w:val="20"/>
              </w:rPr>
              <w:t>:</w:t>
            </w:r>
            <w:r w:rsidRPr="00876D91">
              <w:rPr>
                <w:rFonts w:ascii="Arial" w:hAnsi="Arial" w:cs="Arial"/>
                <w:b/>
                <w:bCs/>
                <w:szCs w:val="20"/>
              </w:rPr>
              <w:tab/>
            </w:r>
            <w:r w:rsidR="00650127" w:rsidRPr="00650127">
              <w:rPr>
                <w:rFonts w:ascii="Arial" w:hAnsi="Arial" w:cs="Arial"/>
                <w:bCs/>
                <w:szCs w:val="20"/>
              </w:rPr>
              <w:t>12</w:t>
            </w:r>
            <w:r w:rsidR="00650127" w:rsidRPr="00650127">
              <w:rPr>
                <w:rFonts w:ascii="Arial" w:hAnsi="Arial" w:cs="Arial"/>
                <w:bCs/>
                <w:szCs w:val="20"/>
                <w:vertAlign w:val="superscript"/>
              </w:rPr>
              <w:t>th</w:t>
            </w:r>
            <w:r w:rsidR="00650127" w:rsidRPr="00650127">
              <w:rPr>
                <w:rFonts w:ascii="Arial" w:hAnsi="Arial" w:cs="Arial"/>
                <w:bCs/>
                <w:szCs w:val="20"/>
              </w:rPr>
              <w:t xml:space="preserve"> March</w:t>
            </w:r>
            <w:r w:rsidR="000D4A24" w:rsidRPr="00650127">
              <w:rPr>
                <w:rFonts w:ascii="Arial" w:hAnsi="Arial" w:cs="Arial"/>
                <w:bCs/>
                <w:szCs w:val="20"/>
              </w:rPr>
              <w:t xml:space="preserve"> 2019</w:t>
            </w:r>
          </w:p>
          <w:p w:rsidR="00CC3E12" w:rsidRPr="00876D91" w:rsidRDefault="00CC3E12" w:rsidP="00D7245E">
            <w:pPr>
              <w:rPr>
                <w:rFonts w:ascii="Arial" w:hAnsi="Arial" w:cs="Arial"/>
                <w:bCs/>
                <w:szCs w:val="20"/>
              </w:rPr>
            </w:pPr>
          </w:p>
        </w:tc>
      </w:tr>
      <w:tr w:rsidR="00CC3E12" w:rsidRPr="00876D91" w:rsidTr="00D7245E">
        <w:trPr>
          <w:trHeight w:val="658"/>
        </w:trPr>
        <w:tc>
          <w:tcPr>
            <w:tcW w:w="4572" w:type="dxa"/>
            <w:tcBorders>
              <w:left w:val="nil"/>
              <w:right w:val="nil"/>
            </w:tcBorders>
          </w:tcPr>
          <w:p w:rsidR="00CC3E12" w:rsidRPr="00876D91" w:rsidRDefault="00CC3E12" w:rsidP="00D7245E">
            <w:pPr>
              <w:rPr>
                <w:rFonts w:ascii="Arial" w:hAnsi="Arial" w:cs="Arial"/>
                <w:b/>
                <w:bCs/>
                <w:szCs w:val="20"/>
              </w:rPr>
            </w:pPr>
          </w:p>
          <w:p w:rsidR="00CC3E12" w:rsidRPr="00876D91" w:rsidRDefault="00CC3E12" w:rsidP="00D7245E">
            <w:pPr>
              <w:jc w:val="both"/>
              <w:rPr>
                <w:rFonts w:ascii="Arial" w:hAnsi="Arial" w:cs="Arial"/>
                <w:bCs/>
                <w:szCs w:val="20"/>
              </w:rPr>
            </w:pPr>
            <w:r w:rsidRPr="00876D91">
              <w:rPr>
                <w:rFonts w:ascii="Arial" w:hAnsi="Arial" w:cs="Arial"/>
                <w:b/>
                <w:bCs/>
                <w:szCs w:val="20"/>
              </w:rPr>
              <w:t>To:</w:t>
            </w:r>
            <w:r w:rsidRPr="00876D91">
              <w:rPr>
                <w:rFonts w:ascii="Arial" w:hAnsi="Arial" w:cs="Arial"/>
                <w:b/>
                <w:bCs/>
                <w:szCs w:val="20"/>
              </w:rPr>
              <w:tab/>
            </w:r>
            <w:r w:rsidR="009C5EB1" w:rsidRPr="00876D91">
              <w:rPr>
                <w:rFonts w:ascii="Arial" w:hAnsi="Arial" w:cs="Arial"/>
                <w:bCs/>
                <w:szCs w:val="20"/>
              </w:rPr>
              <w:t>Directors</w:t>
            </w:r>
          </w:p>
          <w:p w:rsidR="00CC3E12" w:rsidRPr="00876D91" w:rsidRDefault="00CC3E12" w:rsidP="00D7245E">
            <w:pPr>
              <w:rPr>
                <w:rFonts w:ascii="Arial" w:hAnsi="Arial" w:cs="Arial"/>
                <w:bCs/>
                <w:szCs w:val="20"/>
              </w:rPr>
            </w:pPr>
          </w:p>
        </w:tc>
        <w:tc>
          <w:tcPr>
            <w:tcW w:w="4501" w:type="dxa"/>
            <w:tcBorders>
              <w:left w:val="nil"/>
              <w:right w:val="nil"/>
            </w:tcBorders>
          </w:tcPr>
          <w:p w:rsidR="00CC3E12" w:rsidRPr="00876D91" w:rsidRDefault="00CC3E12" w:rsidP="00D7245E">
            <w:pPr>
              <w:rPr>
                <w:rFonts w:ascii="Arial" w:hAnsi="Arial" w:cs="Arial"/>
                <w:b/>
                <w:bCs/>
                <w:szCs w:val="20"/>
              </w:rPr>
            </w:pPr>
          </w:p>
          <w:p w:rsidR="00CC3E12" w:rsidRPr="00876D91" w:rsidRDefault="00CC3E12" w:rsidP="00DF2573">
            <w:pPr>
              <w:ind w:left="991" w:hanging="991"/>
              <w:rPr>
                <w:rFonts w:ascii="Arial" w:hAnsi="Arial" w:cs="Arial"/>
                <w:szCs w:val="20"/>
              </w:rPr>
            </w:pPr>
          </w:p>
          <w:p w:rsidR="00DF2573" w:rsidRPr="00876D91" w:rsidRDefault="00DF2573" w:rsidP="00DF2573">
            <w:pPr>
              <w:ind w:left="991" w:hanging="991"/>
              <w:rPr>
                <w:rFonts w:ascii="Arial" w:hAnsi="Arial" w:cs="Arial"/>
                <w:bCs/>
                <w:szCs w:val="20"/>
              </w:rPr>
            </w:pPr>
          </w:p>
        </w:tc>
      </w:tr>
    </w:tbl>
    <w:p w:rsidR="003C0EA3" w:rsidRDefault="003C0EA3" w:rsidP="00CC3E12">
      <w:pPr>
        <w:autoSpaceDE w:val="0"/>
        <w:autoSpaceDN w:val="0"/>
        <w:adjustRightInd w:val="0"/>
        <w:jc w:val="both"/>
        <w:rPr>
          <w:rFonts w:ascii="Arial" w:hAnsi="Arial" w:cs="Arial"/>
          <w:szCs w:val="20"/>
        </w:rPr>
      </w:pPr>
    </w:p>
    <w:p w:rsidR="00CC3E12" w:rsidRDefault="00CC3E12" w:rsidP="00CC3E12">
      <w:pPr>
        <w:autoSpaceDE w:val="0"/>
        <w:autoSpaceDN w:val="0"/>
        <w:adjustRightInd w:val="0"/>
        <w:jc w:val="both"/>
        <w:rPr>
          <w:rFonts w:ascii="Arial" w:hAnsi="Arial" w:cs="Arial"/>
          <w:szCs w:val="20"/>
        </w:rPr>
      </w:pPr>
    </w:p>
    <w:p w:rsidR="00FB40F2" w:rsidRDefault="00FB40F2" w:rsidP="00CC3E12">
      <w:pPr>
        <w:autoSpaceDE w:val="0"/>
        <w:autoSpaceDN w:val="0"/>
        <w:adjustRightInd w:val="0"/>
        <w:jc w:val="both"/>
        <w:rPr>
          <w:rFonts w:ascii="Arial" w:hAnsi="Arial" w:cs="Arial"/>
          <w:szCs w:val="20"/>
        </w:rPr>
      </w:pPr>
      <w:r>
        <w:rPr>
          <w:rFonts w:ascii="Arial" w:hAnsi="Arial" w:cs="Arial"/>
          <w:szCs w:val="20"/>
        </w:rPr>
        <w:t>Hi everyone</w:t>
      </w:r>
      <w:r w:rsidR="003C0EA3">
        <w:rPr>
          <w:rFonts w:ascii="Arial" w:hAnsi="Arial" w:cs="Arial"/>
          <w:szCs w:val="20"/>
        </w:rPr>
        <w:t xml:space="preserve"> and I hope you’re all okay </w:t>
      </w:r>
      <w:r w:rsidR="00650127">
        <w:rPr>
          <w:rFonts w:ascii="Arial" w:hAnsi="Arial" w:cs="Arial"/>
          <w:szCs w:val="20"/>
        </w:rPr>
        <w:t>and business is good along and your families are alright</w:t>
      </w:r>
      <w:r w:rsidR="00431367">
        <w:rPr>
          <w:rFonts w:ascii="Arial" w:hAnsi="Arial" w:cs="Arial"/>
          <w:szCs w:val="20"/>
        </w:rPr>
        <w:t xml:space="preserve"> and sorry that any snowmen building has been put on hold for the time being although football has really benefitted over the winter months</w:t>
      </w:r>
      <w:r w:rsidR="009520EC">
        <w:rPr>
          <w:rFonts w:ascii="Arial" w:hAnsi="Arial" w:cs="Arial"/>
          <w:szCs w:val="20"/>
        </w:rPr>
        <w:t>.</w:t>
      </w:r>
    </w:p>
    <w:p w:rsidR="003C0EA3" w:rsidRDefault="003C0EA3" w:rsidP="00CC3E12">
      <w:pPr>
        <w:autoSpaceDE w:val="0"/>
        <w:autoSpaceDN w:val="0"/>
        <w:adjustRightInd w:val="0"/>
        <w:jc w:val="both"/>
        <w:rPr>
          <w:rFonts w:ascii="Arial" w:hAnsi="Arial" w:cs="Arial"/>
          <w:szCs w:val="20"/>
        </w:rPr>
      </w:pPr>
    </w:p>
    <w:p w:rsidR="003C0EA3" w:rsidRDefault="003C0EA3" w:rsidP="00CC3E12">
      <w:pPr>
        <w:autoSpaceDE w:val="0"/>
        <w:autoSpaceDN w:val="0"/>
        <w:adjustRightInd w:val="0"/>
        <w:jc w:val="both"/>
        <w:rPr>
          <w:rFonts w:ascii="Arial" w:hAnsi="Arial" w:cs="Arial"/>
          <w:szCs w:val="20"/>
        </w:rPr>
      </w:pPr>
      <w:r>
        <w:rPr>
          <w:rFonts w:ascii="Arial" w:hAnsi="Arial" w:cs="Arial"/>
          <w:szCs w:val="20"/>
        </w:rPr>
        <w:t xml:space="preserve">Just a short note to remind you of the impending </w:t>
      </w:r>
      <w:r w:rsidRPr="00AE6352">
        <w:rPr>
          <w:rFonts w:ascii="Arial" w:hAnsi="Arial" w:cs="Arial"/>
          <w:b/>
          <w:szCs w:val="20"/>
        </w:rPr>
        <w:t xml:space="preserve">Board meeting on the Tuesday </w:t>
      </w:r>
      <w:r w:rsidR="00431367">
        <w:rPr>
          <w:rFonts w:ascii="Arial" w:hAnsi="Arial" w:cs="Arial"/>
          <w:b/>
          <w:szCs w:val="20"/>
        </w:rPr>
        <w:t>19</w:t>
      </w:r>
      <w:r w:rsidR="00431367" w:rsidRPr="00431367">
        <w:rPr>
          <w:rFonts w:ascii="Arial" w:hAnsi="Arial" w:cs="Arial"/>
          <w:b/>
          <w:szCs w:val="20"/>
          <w:vertAlign w:val="superscript"/>
        </w:rPr>
        <w:t>th</w:t>
      </w:r>
      <w:r w:rsidR="00431367">
        <w:rPr>
          <w:rFonts w:ascii="Arial" w:hAnsi="Arial" w:cs="Arial"/>
          <w:b/>
          <w:szCs w:val="20"/>
        </w:rPr>
        <w:t xml:space="preserve"> March</w:t>
      </w:r>
      <w:r>
        <w:rPr>
          <w:rFonts w:ascii="Arial" w:hAnsi="Arial" w:cs="Arial"/>
          <w:szCs w:val="20"/>
        </w:rPr>
        <w:t xml:space="preserve"> – the agenda is below with a 1pm start and a buffet and refreshments from 12.30.</w:t>
      </w:r>
      <w:r w:rsidR="000D4A24">
        <w:rPr>
          <w:rFonts w:ascii="Arial" w:hAnsi="Arial" w:cs="Arial"/>
          <w:szCs w:val="20"/>
        </w:rPr>
        <w:t xml:space="preserve">  Kevin has uploaded all the documents and </w:t>
      </w:r>
      <w:r w:rsidR="009520EC">
        <w:rPr>
          <w:rFonts w:ascii="Arial" w:hAnsi="Arial" w:cs="Arial"/>
          <w:szCs w:val="20"/>
        </w:rPr>
        <w:t xml:space="preserve">many </w:t>
      </w:r>
      <w:r w:rsidR="000D4A24">
        <w:rPr>
          <w:rFonts w:ascii="Arial" w:hAnsi="Arial" w:cs="Arial"/>
          <w:szCs w:val="20"/>
        </w:rPr>
        <w:t xml:space="preserve">more to the BCFA </w:t>
      </w:r>
      <w:proofErr w:type="spellStart"/>
      <w:r w:rsidR="000D4A24">
        <w:rPr>
          <w:rFonts w:ascii="Arial" w:hAnsi="Arial" w:cs="Arial"/>
          <w:szCs w:val="20"/>
        </w:rPr>
        <w:t>smartsheet</w:t>
      </w:r>
      <w:proofErr w:type="spellEnd"/>
      <w:r w:rsidR="000D4A24">
        <w:rPr>
          <w:rFonts w:ascii="Arial" w:hAnsi="Arial" w:cs="Arial"/>
          <w:szCs w:val="20"/>
        </w:rPr>
        <w:t xml:space="preserve"> but has also attached the most relevant</w:t>
      </w:r>
      <w:r w:rsidR="009520EC">
        <w:rPr>
          <w:rFonts w:ascii="Arial" w:hAnsi="Arial" w:cs="Arial"/>
          <w:szCs w:val="20"/>
        </w:rPr>
        <w:t xml:space="preserve"> documents</w:t>
      </w:r>
      <w:r w:rsidR="000D4A24">
        <w:rPr>
          <w:rFonts w:ascii="Arial" w:hAnsi="Arial" w:cs="Arial"/>
          <w:szCs w:val="20"/>
        </w:rPr>
        <w:t xml:space="preserve"> to the email as well.</w:t>
      </w:r>
    </w:p>
    <w:p w:rsidR="003C0EA3" w:rsidRDefault="003C0EA3" w:rsidP="00CC3E12">
      <w:pPr>
        <w:autoSpaceDE w:val="0"/>
        <w:autoSpaceDN w:val="0"/>
        <w:adjustRightInd w:val="0"/>
        <w:jc w:val="both"/>
        <w:rPr>
          <w:rFonts w:ascii="Arial" w:hAnsi="Arial" w:cs="Arial"/>
          <w:szCs w:val="20"/>
        </w:rPr>
      </w:pPr>
    </w:p>
    <w:p w:rsidR="00777275" w:rsidRPr="00A8388C" w:rsidRDefault="00777275" w:rsidP="00CC3E12">
      <w:pPr>
        <w:autoSpaceDE w:val="0"/>
        <w:autoSpaceDN w:val="0"/>
        <w:adjustRightInd w:val="0"/>
        <w:jc w:val="both"/>
        <w:rPr>
          <w:rFonts w:ascii="Arial" w:hAnsi="Arial" w:cs="Arial"/>
          <w:b/>
          <w:szCs w:val="20"/>
        </w:rPr>
      </w:pPr>
      <w:r w:rsidRPr="00A8388C">
        <w:rPr>
          <w:rFonts w:ascii="Arial" w:hAnsi="Arial" w:cs="Arial"/>
          <w:b/>
          <w:szCs w:val="20"/>
        </w:rPr>
        <w:t>If you are unable to attend the Board meeting then please let Kevin know ASAP.</w:t>
      </w:r>
    </w:p>
    <w:p w:rsidR="003C0EA3" w:rsidRDefault="003C0EA3" w:rsidP="00CC3E12">
      <w:pPr>
        <w:autoSpaceDE w:val="0"/>
        <w:autoSpaceDN w:val="0"/>
        <w:adjustRightInd w:val="0"/>
        <w:jc w:val="both"/>
        <w:rPr>
          <w:rFonts w:ascii="Arial" w:hAnsi="Arial" w:cs="Arial"/>
          <w:szCs w:val="20"/>
        </w:rPr>
      </w:pPr>
    </w:p>
    <w:p w:rsidR="007B0759" w:rsidRDefault="00431367" w:rsidP="00CC3E12">
      <w:pPr>
        <w:autoSpaceDE w:val="0"/>
        <w:autoSpaceDN w:val="0"/>
        <w:adjustRightInd w:val="0"/>
        <w:jc w:val="both"/>
        <w:rPr>
          <w:rFonts w:ascii="Arial" w:hAnsi="Arial" w:cs="Arial"/>
          <w:szCs w:val="20"/>
        </w:rPr>
      </w:pPr>
      <w:r>
        <w:rPr>
          <w:rFonts w:ascii="Arial" w:hAnsi="Arial" w:cs="Arial"/>
          <w:szCs w:val="20"/>
        </w:rPr>
        <w:t xml:space="preserve">I look forward to seeing as many of you as possible next week and </w:t>
      </w:r>
      <w:r w:rsidR="009520EC">
        <w:rPr>
          <w:rFonts w:ascii="Arial" w:hAnsi="Arial" w:cs="Arial"/>
          <w:szCs w:val="20"/>
        </w:rPr>
        <w:t>thank you for your continued support and input</w:t>
      </w:r>
      <w:r>
        <w:rPr>
          <w:rFonts w:ascii="Arial" w:hAnsi="Arial" w:cs="Arial"/>
          <w:szCs w:val="20"/>
        </w:rPr>
        <w:t xml:space="preserve"> inside and outside of the Board meetings</w:t>
      </w:r>
      <w:r w:rsidR="009520EC">
        <w:rPr>
          <w:rFonts w:ascii="Arial" w:hAnsi="Arial" w:cs="Arial"/>
          <w:szCs w:val="20"/>
        </w:rPr>
        <w:t>.</w:t>
      </w:r>
    </w:p>
    <w:p w:rsidR="007B0759" w:rsidRPr="00A9580C" w:rsidRDefault="007B0759" w:rsidP="00CC3E12">
      <w:pPr>
        <w:autoSpaceDE w:val="0"/>
        <w:autoSpaceDN w:val="0"/>
        <w:adjustRightInd w:val="0"/>
        <w:jc w:val="both"/>
        <w:rPr>
          <w:rFonts w:ascii="Arial" w:hAnsi="Arial" w:cs="Arial"/>
          <w:szCs w:val="20"/>
        </w:rPr>
      </w:pPr>
    </w:p>
    <w:p w:rsidR="00CC3E12" w:rsidRPr="00876D91" w:rsidRDefault="00CC3E12" w:rsidP="00CC3E12">
      <w:pPr>
        <w:autoSpaceDE w:val="0"/>
        <w:autoSpaceDN w:val="0"/>
        <w:adjustRightInd w:val="0"/>
        <w:jc w:val="both"/>
        <w:rPr>
          <w:rFonts w:ascii="Arial" w:hAnsi="Arial" w:cs="Arial"/>
          <w:szCs w:val="20"/>
        </w:rPr>
      </w:pPr>
      <w:r w:rsidRPr="00876D91">
        <w:rPr>
          <w:rFonts w:ascii="Arial" w:hAnsi="Arial" w:cs="Arial"/>
          <w:szCs w:val="20"/>
        </w:rPr>
        <w:t>Kind regards,</w:t>
      </w:r>
    </w:p>
    <w:p w:rsidR="00065905" w:rsidRDefault="00065905" w:rsidP="00CC3E12">
      <w:pPr>
        <w:autoSpaceDE w:val="0"/>
        <w:autoSpaceDN w:val="0"/>
        <w:adjustRightInd w:val="0"/>
        <w:jc w:val="both"/>
        <w:rPr>
          <w:rFonts w:ascii="Arial" w:hAnsi="Arial" w:cs="Arial"/>
          <w:szCs w:val="20"/>
        </w:rPr>
      </w:pPr>
    </w:p>
    <w:p w:rsidR="00777275" w:rsidRDefault="00777275" w:rsidP="00CC3E12">
      <w:pPr>
        <w:autoSpaceDE w:val="0"/>
        <w:autoSpaceDN w:val="0"/>
        <w:adjustRightInd w:val="0"/>
        <w:jc w:val="both"/>
        <w:rPr>
          <w:rFonts w:ascii="Arial" w:hAnsi="Arial" w:cs="Arial"/>
          <w:szCs w:val="20"/>
        </w:rPr>
      </w:pPr>
    </w:p>
    <w:p w:rsidR="00CC3E12" w:rsidRPr="00F87A68" w:rsidRDefault="00D4442C" w:rsidP="00CC3E12">
      <w:pPr>
        <w:autoSpaceDE w:val="0"/>
        <w:autoSpaceDN w:val="0"/>
        <w:adjustRightInd w:val="0"/>
        <w:jc w:val="both"/>
        <w:rPr>
          <w:rFonts w:ascii="Arial" w:hAnsi="Arial" w:cs="Arial"/>
          <w:b/>
          <w:szCs w:val="20"/>
        </w:rPr>
      </w:pPr>
      <w:r w:rsidRPr="00F87A68">
        <w:rPr>
          <w:rFonts w:ascii="Arial" w:hAnsi="Arial" w:cs="Arial"/>
          <w:b/>
          <w:szCs w:val="20"/>
        </w:rPr>
        <w:t>Mike Penn</w:t>
      </w:r>
    </w:p>
    <w:p w:rsidR="00876D91" w:rsidRDefault="003C20B9" w:rsidP="00382682">
      <w:pPr>
        <w:autoSpaceDE w:val="0"/>
        <w:autoSpaceDN w:val="0"/>
        <w:adjustRightInd w:val="0"/>
        <w:jc w:val="both"/>
        <w:rPr>
          <w:rFonts w:ascii="Arial" w:hAnsi="Arial" w:cs="Arial"/>
          <w:szCs w:val="20"/>
        </w:rPr>
      </w:pPr>
      <w:r w:rsidRPr="00876D91">
        <w:rPr>
          <w:rFonts w:ascii="Arial" w:hAnsi="Arial" w:cs="Arial"/>
          <w:szCs w:val="20"/>
        </w:rPr>
        <w:t xml:space="preserve">Chairman </w:t>
      </w:r>
      <w:r w:rsidR="00B56115">
        <w:rPr>
          <w:rFonts w:ascii="Arial" w:hAnsi="Arial" w:cs="Arial"/>
          <w:szCs w:val="20"/>
        </w:rPr>
        <w:t xml:space="preserve">- </w:t>
      </w:r>
      <w:r w:rsidRPr="00876D91">
        <w:rPr>
          <w:rFonts w:ascii="Arial" w:hAnsi="Arial" w:cs="Arial"/>
          <w:szCs w:val="20"/>
        </w:rPr>
        <w:t>Birmingham County FA</w:t>
      </w:r>
    </w:p>
    <w:p w:rsidR="007B0759" w:rsidRDefault="007B0759" w:rsidP="00382682">
      <w:pPr>
        <w:autoSpaceDE w:val="0"/>
        <w:autoSpaceDN w:val="0"/>
        <w:adjustRightInd w:val="0"/>
        <w:jc w:val="both"/>
        <w:rPr>
          <w:rFonts w:ascii="Arial" w:hAnsi="Arial" w:cs="Arial"/>
          <w:szCs w:val="20"/>
        </w:rPr>
      </w:pPr>
    </w:p>
    <w:p w:rsidR="007B0759" w:rsidRDefault="007B0759" w:rsidP="00382682">
      <w:pPr>
        <w:autoSpaceDE w:val="0"/>
        <w:autoSpaceDN w:val="0"/>
        <w:adjustRightInd w:val="0"/>
        <w:jc w:val="both"/>
        <w:rPr>
          <w:rFonts w:ascii="Arial" w:hAnsi="Arial" w:cs="Arial"/>
          <w:szCs w:val="20"/>
        </w:rPr>
      </w:pPr>
    </w:p>
    <w:p w:rsidR="007B0759" w:rsidRDefault="007B0759" w:rsidP="00382682">
      <w:pPr>
        <w:autoSpaceDE w:val="0"/>
        <w:autoSpaceDN w:val="0"/>
        <w:adjustRightInd w:val="0"/>
        <w:jc w:val="both"/>
        <w:rPr>
          <w:rFonts w:ascii="Arial" w:hAnsi="Arial" w:cs="Arial"/>
          <w:szCs w:val="20"/>
        </w:rPr>
      </w:pPr>
    </w:p>
    <w:p w:rsidR="007B0759" w:rsidRDefault="007B0759" w:rsidP="00382682">
      <w:pPr>
        <w:autoSpaceDE w:val="0"/>
        <w:autoSpaceDN w:val="0"/>
        <w:adjustRightInd w:val="0"/>
        <w:jc w:val="both"/>
        <w:rPr>
          <w:rFonts w:ascii="Arial" w:hAnsi="Arial" w:cs="Arial"/>
          <w:szCs w:val="20"/>
        </w:rPr>
      </w:pPr>
    </w:p>
    <w:p w:rsidR="007B0759" w:rsidRDefault="007B0759" w:rsidP="00382682">
      <w:pPr>
        <w:autoSpaceDE w:val="0"/>
        <w:autoSpaceDN w:val="0"/>
        <w:adjustRightInd w:val="0"/>
        <w:jc w:val="both"/>
        <w:rPr>
          <w:rFonts w:ascii="Arial" w:hAnsi="Arial" w:cs="Arial"/>
          <w:szCs w:val="20"/>
        </w:rPr>
      </w:pPr>
    </w:p>
    <w:p w:rsidR="007B0759" w:rsidRDefault="007B0759" w:rsidP="00382682">
      <w:pPr>
        <w:autoSpaceDE w:val="0"/>
        <w:autoSpaceDN w:val="0"/>
        <w:adjustRightInd w:val="0"/>
        <w:jc w:val="both"/>
        <w:rPr>
          <w:rFonts w:ascii="Arial" w:hAnsi="Arial" w:cs="Arial"/>
          <w:szCs w:val="20"/>
        </w:rPr>
      </w:pPr>
    </w:p>
    <w:p w:rsidR="007B0759" w:rsidRDefault="007B0759" w:rsidP="00382682">
      <w:pPr>
        <w:autoSpaceDE w:val="0"/>
        <w:autoSpaceDN w:val="0"/>
        <w:adjustRightInd w:val="0"/>
        <w:jc w:val="both"/>
        <w:rPr>
          <w:rFonts w:ascii="Arial" w:hAnsi="Arial" w:cs="Arial"/>
          <w:szCs w:val="20"/>
        </w:rPr>
      </w:pPr>
    </w:p>
    <w:p w:rsidR="007B0759" w:rsidRDefault="007B0759" w:rsidP="00382682">
      <w:pPr>
        <w:autoSpaceDE w:val="0"/>
        <w:autoSpaceDN w:val="0"/>
        <w:adjustRightInd w:val="0"/>
        <w:jc w:val="both"/>
        <w:rPr>
          <w:rFonts w:ascii="Arial" w:hAnsi="Arial" w:cs="Arial"/>
          <w:szCs w:val="20"/>
        </w:rPr>
      </w:pPr>
    </w:p>
    <w:p w:rsidR="007B0759" w:rsidRDefault="007B0759" w:rsidP="00382682">
      <w:pPr>
        <w:autoSpaceDE w:val="0"/>
        <w:autoSpaceDN w:val="0"/>
        <w:adjustRightInd w:val="0"/>
        <w:jc w:val="both"/>
        <w:rPr>
          <w:rFonts w:ascii="Arial" w:hAnsi="Arial" w:cs="Arial"/>
          <w:szCs w:val="20"/>
        </w:rPr>
      </w:pPr>
    </w:p>
    <w:p w:rsidR="00431367" w:rsidRDefault="00431367" w:rsidP="00382682">
      <w:pPr>
        <w:autoSpaceDE w:val="0"/>
        <w:autoSpaceDN w:val="0"/>
        <w:adjustRightInd w:val="0"/>
        <w:jc w:val="both"/>
        <w:rPr>
          <w:rFonts w:ascii="Arial" w:hAnsi="Arial" w:cs="Arial"/>
          <w:szCs w:val="20"/>
        </w:rPr>
      </w:pPr>
    </w:p>
    <w:p w:rsidR="00431367" w:rsidRDefault="00431367" w:rsidP="00382682">
      <w:pPr>
        <w:autoSpaceDE w:val="0"/>
        <w:autoSpaceDN w:val="0"/>
        <w:adjustRightInd w:val="0"/>
        <w:jc w:val="both"/>
        <w:rPr>
          <w:rFonts w:ascii="Arial" w:hAnsi="Arial" w:cs="Arial"/>
          <w:szCs w:val="20"/>
        </w:rPr>
      </w:pPr>
    </w:p>
    <w:p w:rsidR="007B0759" w:rsidRDefault="007B0759" w:rsidP="00382682">
      <w:pPr>
        <w:autoSpaceDE w:val="0"/>
        <w:autoSpaceDN w:val="0"/>
        <w:adjustRightInd w:val="0"/>
        <w:jc w:val="both"/>
        <w:rPr>
          <w:rFonts w:ascii="Arial" w:hAnsi="Arial" w:cs="Arial"/>
          <w:szCs w:val="20"/>
        </w:rPr>
      </w:pPr>
    </w:p>
    <w:p w:rsidR="007B0759" w:rsidRDefault="007B0759" w:rsidP="00382682">
      <w:pPr>
        <w:autoSpaceDE w:val="0"/>
        <w:autoSpaceDN w:val="0"/>
        <w:adjustRightInd w:val="0"/>
        <w:jc w:val="both"/>
        <w:rPr>
          <w:rFonts w:ascii="Arial" w:hAnsi="Arial" w:cs="Arial"/>
          <w:szCs w:val="20"/>
        </w:rPr>
      </w:pPr>
    </w:p>
    <w:p w:rsidR="007B0759" w:rsidRDefault="007B0759" w:rsidP="00382682">
      <w:pPr>
        <w:autoSpaceDE w:val="0"/>
        <w:autoSpaceDN w:val="0"/>
        <w:adjustRightInd w:val="0"/>
        <w:jc w:val="both"/>
        <w:rPr>
          <w:rFonts w:ascii="Arial" w:hAnsi="Arial" w:cs="Arial"/>
          <w:szCs w:val="20"/>
        </w:rPr>
      </w:pPr>
    </w:p>
    <w:p w:rsidR="00D4442C" w:rsidRPr="004627F8" w:rsidRDefault="004627F8" w:rsidP="0075523E">
      <w:pPr>
        <w:pStyle w:val="PlainText"/>
        <w:jc w:val="center"/>
        <w:rPr>
          <w:rFonts w:ascii="Arial" w:hAnsi="Arial" w:cs="Arial"/>
          <w:b/>
          <w:sz w:val="24"/>
          <w:szCs w:val="24"/>
        </w:rPr>
      </w:pPr>
      <w:r w:rsidRPr="004627F8">
        <w:rPr>
          <w:rFonts w:ascii="Arial" w:hAnsi="Arial" w:cs="Arial"/>
          <w:b/>
          <w:sz w:val="24"/>
          <w:szCs w:val="24"/>
        </w:rPr>
        <w:lastRenderedPageBreak/>
        <w:t>Birmingham County FA</w:t>
      </w:r>
    </w:p>
    <w:p w:rsidR="004627F8" w:rsidRPr="004627F8" w:rsidRDefault="00611B12" w:rsidP="004627F8">
      <w:pPr>
        <w:pStyle w:val="PlainText"/>
        <w:jc w:val="center"/>
        <w:rPr>
          <w:rFonts w:ascii="Arial" w:hAnsi="Arial" w:cs="Arial"/>
          <w:b/>
          <w:sz w:val="24"/>
          <w:szCs w:val="24"/>
        </w:rPr>
      </w:pPr>
      <w:r>
        <w:rPr>
          <w:rFonts w:ascii="Arial" w:hAnsi="Arial" w:cs="Arial"/>
          <w:b/>
          <w:sz w:val="24"/>
          <w:szCs w:val="24"/>
        </w:rPr>
        <w:t>BOARD MEETING</w:t>
      </w:r>
    </w:p>
    <w:p w:rsidR="00A127D4" w:rsidRPr="00756AF1" w:rsidRDefault="00431367" w:rsidP="00A127D4">
      <w:pPr>
        <w:pStyle w:val="PlainText"/>
        <w:jc w:val="center"/>
        <w:rPr>
          <w:rFonts w:ascii="Arial" w:hAnsi="Arial" w:cs="Arial"/>
          <w:b/>
          <w:sz w:val="24"/>
          <w:szCs w:val="24"/>
        </w:rPr>
      </w:pPr>
      <w:r>
        <w:rPr>
          <w:rFonts w:ascii="Arial" w:hAnsi="Arial" w:cs="Arial"/>
          <w:b/>
          <w:sz w:val="24"/>
          <w:szCs w:val="24"/>
          <w:highlight w:val="yellow"/>
        </w:rPr>
        <w:t>Minutes from</w:t>
      </w:r>
      <w:r w:rsidR="00D87886" w:rsidRPr="009A0A76">
        <w:rPr>
          <w:rFonts w:ascii="Arial" w:hAnsi="Arial" w:cs="Arial"/>
          <w:b/>
          <w:sz w:val="24"/>
          <w:szCs w:val="24"/>
          <w:highlight w:val="yellow"/>
        </w:rPr>
        <w:t xml:space="preserve"> the meeting </w:t>
      </w:r>
      <w:r w:rsidR="004627F8" w:rsidRPr="009A0A76">
        <w:rPr>
          <w:rFonts w:ascii="Arial" w:hAnsi="Arial" w:cs="Arial"/>
          <w:b/>
          <w:sz w:val="24"/>
          <w:szCs w:val="24"/>
          <w:highlight w:val="yellow"/>
        </w:rPr>
        <w:t xml:space="preserve">on </w:t>
      </w:r>
      <w:r w:rsidR="00AC779E">
        <w:rPr>
          <w:rFonts w:ascii="Arial" w:hAnsi="Arial" w:cs="Arial"/>
          <w:b/>
          <w:sz w:val="24"/>
          <w:szCs w:val="24"/>
          <w:highlight w:val="yellow"/>
        </w:rPr>
        <w:t>T</w:t>
      </w:r>
      <w:r w:rsidR="006D1A77">
        <w:rPr>
          <w:rFonts w:ascii="Arial" w:hAnsi="Arial" w:cs="Arial"/>
          <w:b/>
          <w:sz w:val="24"/>
          <w:szCs w:val="24"/>
          <w:highlight w:val="yellow"/>
        </w:rPr>
        <w:t>uesday</w:t>
      </w:r>
      <w:r w:rsidR="004F3D0A" w:rsidRPr="009A0A76">
        <w:rPr>
          <w:rFonts w:ascii="Arial" w:hAnsi="Arial" w:cs="Arial"/>
          <w:b/>
          <w:sz w:val="24"/>
          <w:szCs w:val="24"/>
          <w:highlight w:val="yellow"/>
        </w:rPr>
        <w:t xml:space="preserve"> </w:t>
      </w:r>
      <w:r w:rsidR="007B0759">
        <w:rPr>
          <w:rFonts w:ascii="Arial" w:hAnsi="Arial" w:cs="Arial"/>
          <w:b/>
          <w:sz w:val="24"/>
          <w:szCs w:val="24"/>
          <w:highlight w:val="yellow"/>
        </w:rPr>
        <w:t>22</w:t>
      </w:r>
      <w:r w:rsidR="007B0759" w:rsidRPr="007B0759">
        <w:rPr>
          <w:rFonts w:ascii="Arial" w:hAnsi="Arial" w:cs="Arial"/>
          <w:b/>
          <w:sz w:val="24"/>
          <w:szCs w:val="24"/>
          <w:highlight w:val="yellow"/>
          <w:vertAlign w:val="superscript"/>
        </w:rPr>
        <w:t>nd</w:t>
      </w:r>
      <w:r w:rsidR="007B0759">
        <w:rPr>
          <w:rFonts w:ascii="Arial" w:hAnsi="Arial" w:cs="Arial"/>
          <w:b/>
          <w:sz w:val="24"/>
          <w:szCs w:val="24"/>
          <w:highlight w:val="yellow"/>
        </w:rPr>
        <w:t xml:space="preserve"> January 2019 a</w:t>
      </w:r>
      <w:r w:rsidR="00611B12" w:rsidRPr="009A0A76">
        <w:rPr>
          <w:rFonts w:ascii="Arial" w:hAnsi="Arial" w:cs="Arial"/>
          <w:b/>
          <w:sz w:val="24"/>
          <w:szCs w:val="24"/>
          <w:highlight w:val="yellow"/>
        </w:rPr>
        <w:t xml:space="preserve">t </w:t>
      </w:r>
      <w:r w:rsidR="00C2324D">
        <w:rPr>
          <w:rFonts w:ascii="Arial" w:hAnsi="Arial" w:cs="Arial"/>
          <w:b/>
          <w:sz w:val="24"/>
          <w:szCs w:val="24"/>
          <w:highlight w:val="yellow"/>
        </w:rPr>
        <w:t>1</w:t>
      </w:r>
      <w:r w:rsidR="00B64DCE" w:rsidRPr="00B64DCE">
        <w:rPr>
          <w:rFonts w:ascii="Arial" w:hAnsi="Arial" w:cs="Arial"/>
          <w:b/>
          <w:sz w:val="24"/>
          <w:szCs w:val="24"/>
          <w:highlight w:val="yellow"/>
        </w:rPr>
        <w:t>pm</w:t>
      </w:r>
    </w:p>
    <w:p w:rsidR="00A127D4" w:rsidRDefault="00A127D4" w:rsidP="00A127D4">
      <w:pPr>
        <w:pStyle w:val="PlainText"/>
        <w:jc w:val="center"/>
        <w:rPr>
          <w:rFonts w:ascii="Arial" w:hAnsi="Arial" w:cs="Arial"/>
          <w:b/>
          <w:sz w:val="24"/>
          <w:szCs w:val="24"/>
        </w:rPr>
      </w:pPr>
    </w:p>
    <w:p w:rsidR="006B7C65" w:rsidRPr="004F3D0A" w:rsidRDefault="004302AD" w:rsidP="00A127D4">
      <w:pPr>
        <w:pStyle w:val="PlainText"/>
        <w:jc w:val="center"/>
        <w:rPr>
          <w:rFonts w:ascii="Arial" w:hAnsi="Arial" w:cs="Arial"/>
          <w:b/>
          <w:sz w:val="20"/>
          <w:szCs w:val="20"/>
        </w:rPr>
      </w:pPr>
      <w:r w:rsidRPr="004F3D0A">
        <w:rPr>
          <w:rFonts w:ascii="Arial" w:hAnsi="Arial" w:cs="Arial"/>
          <w:b/>
          <w:sz w:val="20"/>
          <w:szCs w:val="20"/>
        </w:rPr>
        <w:t>S. Poole</w:t>
      </w:r>
      <w:r w:rsidR="006B7C65" w:rsidRPr="004F3D0A">
        <w:rPr>
          <w:rFonts w:ascii="Arial" w:hAnsi="Arial" w:cs="Arial"/>
          <w:b/>
          <w:sz w:val="20"/>
          <w:szCs w:val="20"/>
        </w:rPr>
        <w:t xml:space="preserve"> (Deputy</w:t>
      </w:r>
      <w:r w:rsidRPr="004F3D0A">
        <w:rPr>
          <w:rFonts w:ascii="Arial" w:hAnsi="Arial" w:cs="Arial"/>
          <w:b/>
          <w:sz w:val="20"/>
          <w:szCs w:val="20"/>
        </w:rPr>
        <w:t xml:space="preserve"> Chairman), K. Shoemake (CEO), </w:t>
      </w:r>
    </w:p>
    <w:p w:rsidR="004302AD" w:rsidRDefault="00620B70" w:rsidP="00A127D4">
      <w:pPr>
        <w:pStyle w:val="PlainText"/>
        <w:jc w:val="center"/>
        <w:rPr>
          <w:rFonts w:ascii="Arial" w:hAnsi="Arial" w:cs="Arial"/>
          <w:b/>
          <w:sz w:val="20"/>
          <w:szCs w:val="20"/>
        </w:rPr>
      </w:pPr>
      <w:r>
        <w:rPr>
          <w:rFonts w:ascii="Arial" w:hAnsi="Arial" w:cs="Arial"/>
          <w:b/>
          <w:sz w:val="20"/>
          <w:szCs w:val="20"/>
        </w:rPr>
        <w:t>S, Hampton, J Berry, M, Shafaq, S. Welch, H. Murdoch, H. Organ</w:t>
      </w:r>
    </w:p>
    <w:p w:rsidR="007B0759" w:rsidRDefault="007B0759" w:rsidP="00A127D4">
      <w:pPr>
        <w:pStyle w:val="PlainText"/>
        <w:jc w:val="center"/>
        <w:rPr>
          <w:rFonts w:ascii="Arial" w:hAnsi="Arial" w:cs="Arial"/>
          <w:sz w:val="20"/>
          <w:szCs w:val="20"/>
        </w:rPr>
      </w:pPr>
      <w:r w:rsidRPr="007B0759">
        <w:rPr>
          <w:rFonts w:ascii="Arial" w:hAnsi="Arial" w:cs="Arial"/>
          <w:sz w:val="20"/>
          <w:szCs w:val="20"/>
        </w:rPr>
        <w:t>Apologies: M. Penn (Chairman)</w:t>
      </w:r>
      <w:r w:rsidR="00431367">
        <w:rPr>
          <w:rFonts w:ascii="Arial" w:hAnsi="Arial" w:cs="Arial"/>
          <w:sz w:val="20"/>
          <w:szCs w:val="20"/>
        </w:rPr>
        <w:t>, S. Kazmi, G. Rippon</w:t>
      </w:r>
    </w:p>
    <w:p w:rsidR="007B0759" w:rsidRPr="007B0759" w:rsidRDefault="007B0759" w:rsidP="007B0759">
      <w:pPr>
        <w:pStyle w:val="PlainText"/>
        <w:rPr>
          <w:rFonts w:ascii="Arial" w:hAnsi="Arial" w:cs="Arial"/>
          <w:b/>
          <w:sz w:val="20"/>
          <w:szCs w:val="20"/>
        </w:rPr>
      </w:pPr>
      <w:r w:rsidRPr="007B0759">
        <w:rPr>
          <w:rFonts w:ascii="Arial" w:hAnsi="Arial" w:cs="Arial"/>
          <w:b/>
          <w:sz w:val="20"/>
          <w:szCs w:val="20"/>
        </w:rPr>
        <w:t>Papers:</w:t>
      </w:r>
    </w:p>
    <w:p w:rsidR="007B0759" w:rsidRDefault="007B0759" w:rsidP="007B0759">
      <w:pPr>
        <w:pStyle w:val="PlainText"/>
        <w:rPr>
          <w:rFonts w:ascii="Arial" w:hAnsi="Arial" w:cs="Arial"/>
          <w:sz w:val="20"/>
          <w:szCs w:val="20"/>
        </w:rPr>
      </w:pPr>
      <w:r>
        <w:rPr>
          <w:rFonts w:ascii="Arial" w:hAnsi="Arial" w:cs="Arial"/>
          <w:sz w:val="20"/>
          <w:szCs w:val="20"/>
        </w:rPr>
        <w:t xml:space="preserve">Agenda, Minutes (20.11.18), FA documents, </w:t>
      </w:r>
      <w:proofErr w:type="spellStart"/>
      <w:r>
        <w:rPr>
          <w:rFonts w:ascii="Arial" w:hAnsi="Arial" w:cs="Arial"/>
          <w:sz w:val="20"/>
          <w:szCs w:val="20"/>
        </w:rPr>
        <w:t>Smartsheet</w:t>
      </w:r>
      <w:proofErr w:type="spellEnd"/>
      <w:r>
        <w:rPr>
          <w:rFonts w:ascii="Arial" w:hAnsi="Arial" w:cs="Arial"/>
          <w:sz w:val="20"/>
          <w:szCs w:val="20"/>
        </w:rPr>
        <w:t xml:space="preserve"> (pdf), KPI report, P&amp;L (6 months), Balance sheet (6 months), VAT review, Risk Register (draft), </w:t>
      </w:r>
    </w:p>
    <w:p w:rsidR="007B0759" w:rsidRPr="007B0759" w:rsidRDefault="007B0759" w:rsidP="007B0759">
      <w:pPr>
        <w:pStyle w:val="PlainText"/>
        <w:rPr>
          <w:rFonts w:ascii="Arial" w:hAnsi="Arial" w:cs="Arial"/>
          <w:sz w:val="20"/>
          <w:szCs w:val="20"/>
        </w:rPr>
      </w:pPr>
    </w:p>
    <w:p w:rsidR="00ED75F5" w:rsidRPr="00876D91" w:rsidRDefault="00ED75F5" w:rsidP="00D4442C">
      <w:pPr>
        <w:pStyle w:val="PlainText"/>
        <w:jc w:val="both"/>
        <w:rPr>
          <w:rFonts w:ascii="Arial" w:hAnsi="Arial" w:cs="Arial"/>
          <w:b/>
          <w:sz w:val="20"/>
          <w:szCs w:val="20"/>
          <w:u w:val="single"/>
        </w:rPr>
      </w:pPr>
    </w:p>
    <w:tbl>
      <w:tblPr>
        <w:tblStyle w:val="TableGrid"/>
        <w:tblW w:w="9923" w:type="dxa"/>
        <w:tblInd w:w="-743" w:type="dxa"/>
        <w:tblLayout w:type="fixed"/>
        <w:tblLook w:val="04A0" w:firstRow="1" w:lastRow="0" w:firstColumn="1" w:lastColumn="0" w:noHBand="0" w:noVBand="1"/>
      </w:tblPr>
      <w:tblGrid>
        <w:gridCol w:w="567"/>
        <w:gridCol w:w="3119"/>
        <w:gridCol w:w="4820"/>
        <w:gridCol w:w="1417"/>
      </w:tblGrid>
      <w:tr w:rsidR="009A53E7" w:rsidRPr="004627F8" w:rsidTr="00431367">
        <w:tc>
          <w:tcPr>
            <w:tcW w:w="3686" w:type="dxa"/>
            <w:gridSpan w:val="2"/>
          </w:tcPr>
          <w:p w:rsidR="009A53E7" w:rsidRPr="004627F8" w:rsidRDefault="009A53E7" w:rsidP="00D4442C">
            <w:pPr>
              <w:pStyle w:val="PlainText"/>
              <w:jc w:val="both"/>
              <w:rPr>
                <w:rFonts w:ascii="Arial" w:hAnsi="Arial" w:cs="Arial"/>
                <w:b/>
                <w:sz w:val="20"/>
                <w:szCs w:val="20"/>
              </w:rPr>
            </w:pPr>
            <w:r w:rsidRPr="004627F8">
              <w:rPr>
                <w:rFonts w:ascii="Arial" w:hAnsi="Arial" w:cs="Arial"/>
                <w:b/>
                <w:sz w:val="20"/>
                <w:szCs w:val="20"/>
              </w:rPr>
              <w:t>Item</w:t>
            </w:r>
          </w:p>
        </w:tc>
        <w:tc>
          <w:tcPr>
            <w:tcW w:w="4820" w:type="dxa"/>
          </w:tcPr>
          <w:p w:rsidR="009A53E7" w:rsidRPr="004627F8" w:rsidRDefault="00431367" w:rsidP="00D4442C">
            <w:pPr>
              <w:pStyle w:val="PlainText"/>
              <w:jc w:val="both"/>
              <w:rPr>
                <w:rFonts w:ascii="Arial" w:hAnsi="Arial" w:cs="Arial"/>
                <w:b/>
                <w:sz w:val="20"/>
                <w:szCs w:val="20"/>
              </w:rPr>
            </w:pPr>
            <w:r>
              <w:rPr>
                <w:rFonts w:ascii="Arial" w:hAnsi="Arial" w:cs="Arial"/>
                <w:b/>
                <w:sz w:val="20"/>
                <w:szCs w:val="20"/>
              </w:rPr>
              <w:t>Minutes</w:t>
            </w:r>
          </w:p>
        </w:tc>
        <w:tc>
          <w:tcPr>
            <w:tcW w:w="1417" w:type="dxa"/>
          </w:tcPr>
          <w:p w:rsidR="009A53E7" w:rsidRPr="004627F8" w:rsidRDefault="00431367" w:rsidP="00D4442C">
            <w:pPr>
              <w:pStyle w:val="PlainText"/>
              <w:jc w:val="both"/>
              <w:rPr>
                <w:rFonts w:ascii="Arial" w:hAnsi="Arial" w:cs="Arial"/>
                <w:b/>
                <w:sz w:val="20"/>
                <w:szCs w:val="20"/>
              </w:rPr>
            </w:pPr>
            <w:r>
              <w:rPr>
                <w:rFonts w:ascii="Arial" w:hAnsi="Arial" w:cs="Arial"/>
                <w:b/>
                <w:sz w:val="20"/>
                <w:szCs w:val="20"/>
              </w:rPr>
              <w:t>Actions</w:t>
            </w:r>
          </w:p>
        </w:tc>
      </w:tr>
      <w:tr w:rsidR="00677A96" w:rsidRPr="004627F8" w:rsidTr="00431367">
        <w:tc>
          <w:tcPr>
            <w:tcW w:w="567" w:type="dxa"/>
          </w:tcPr>
          <w:p w:rsidR="00677A96" w:rsidRPr="00756AF1" w:rsidRDefault="009A53E7" w:rsidP="00D4442C">
            <w:pPr>
              <w:pStyle w:val="PlainText"/>
              <w:jc w:val="both"/>
              <w:rPr>
                <w:rFonts w:ascii="Arial" w:hAnsi="Arial" w:cs="Arial"/>
                <w:sz w:val="20"/>
                <w:szCs w:val="20"/>
              </w:rPr>
            </w:pPr>
            <w:r w:rsidRPr="00756AF1">
              <w:rPr>
                <w:rFonts w:ascii="Arial" w:hAnsi="Arial" w:cs="Arial"/>
                <w:sz w:val="20"/>
                <w:szCs w:val="20"/>
              </w:rPr>
              <w:t>1</w:t>
            </w:r>
          </w:p>
        </w:tc>
        <w:tc>
          <w:tcPr>
            <w:tcW w:w="3119" w:type="dxa"/>
          </w:tcPr>
          <w:p w:rsidR="004627F8" w:rsidRDefault="00431367" w:rsidP="003A392F">
            <w:pPr>
              <w:pStyle w:val="PlainText"/>
              <w:jc w:val="both"/>
              <w:rPr>
                <w:rFonts w:ascii="Arial" w:hAnsi="Arial" w:cs="Arial"/>
                <w:b/>
                <w:sz w:val="20"/>
                <w:szCs w:val="20"/>
              </w:rPr>
            </w:pPr>
            <w:r>
              <w:rPr>
                <w:rFonts w:ascii="Arial" w:hAnsi="Arial" w:cs="Arial"/>
                <w:b/>
                <w:sz w:val="20"/>
                <w:szCs w:val="20"/>
              </w:rPr>
              <w:t>Deputy C</w:t>
            </w:r>
            <w:r w:rsidR="000F2979">
              <w:rPr>
                <w:rFonts w:ascii="Arial" w:hAnsi="Arial" w:cs="Arial"/>
                <w:b/>
                <w:sz w:val="20"/>
                <w:szCs w:val="20"/>
              </w:rPr>
              <w:t xml:space="preserve">hairman’s </w:t>
            </w:r>
            <w:r w:rsidR="003A392F">
              <w:rPr>
                <w:rFonts w:ascii="Arial" w:hAnsi="Arial" w:cs="Arial"/>
                <w:b/>
                <w:sz w:val="20"/>
                <w:szCs w:val="20"/>
              </w:rPr>
              <w:t xml:space="preserve">welcome &amp; </w:t>
            </w:r>
            <w:r w:rsidR="000F2979">
              <w:rPr>
                <w:rFonts w:ascii="Arial" w:hAnsi="Arial" w:cs="Arial"/>
                <w:b/>
                <w:sz w:val="20"/>
                <w:szCs w:val="20"/>
              </w:rPr>
              <w:t>remarks</w:t>
            </w:r>
          </w:p>
          <w:p w:rsidR="003A392F" w:rsidRPr="004627F8" w:rsidRDefault="003A392F" w:rsidP="003A392F">
            <w:pPr>
              <w:pStyle w:val="PlainText"/>
              <w:jc w:val="both"/>
              <w:rPr>
                <w:rFonts w:ascii="Arial" w:hAnsi="Arial" w:cs="Arial"/>
                <w:b/>
                <w:sz w:val="20"/>
                <w:szCs w:val="20"/>
              </w:rPr>
            </w:pPr>
          </w:p>
        </w:tc>
        <w:tc>
          <w:tcPr>
            <w:tcW w:w="4820" w:type="dxa"/>
          </w:tcPr>
          <w:p w:rsidR="00677A96" w:rsidRPr="004339AA" w:rsidRDefault="00431367" w:rsidP="00D4442C">
            <w:pPr>
              <w:pStyle w:val="PlainText"/>
              <w:jc w:val="both"/>
              <w:rPr>
                <w:rFonts w:ascii="Arial" w:hAnsi="Arial" w:cs="Arial"/>
                <w:sz w:val="20"/>
                <w:szCs w:val="20"/>
              </w:rPr>
            </w:pPr>
            <w:r>
              <w:rPr>
                <w:rFonts w:ascii="Arial" w:hAnsi="Arial" w:cs="Arial"/>
                <w:sz w:val="20"/>
                <w:szCs w:val="20"/>
              </w:rPr>
              <w:t>Mr Poole welcomed everyone to the meeting</w:t>
            </w:r>
          </w:p>
        </w:tc>
        <w:tc>
          <w:tcPr>
            <w:tcW w:w="1417" w:type="dxa"/>
          </w:tcPr>
          <w:p w:rsidR="00677A96" w:rsidRPr="004627F8" w:rsidRDefault="00677A96" w:rsidP="007B0759">
            <w:pPr>
              <w:pStyle w:val="PlainText"/>
              <w:jc w:val="both"/>
              <w:rPr>
                <w:rFonts w:ascii="Arial" w:hAnsi="Arial" w:cs="Arial"/>
                <w:b/>
                <w:sz w:val="20"/>
                <w:szCs w:val="20"/>
              </w:rPr>
            </w:pPr>
          </w:p>
        </w:tc>
      </w:tr>
      <w:tr w:rsidR="000F2979" w:rsidRPr="004627F8" w:rsidTr="00431367">
        <w:tc>
          <w:tcPr>
            <w:tcW w:w="567" w:type="dxa"/>
          </w:tcPr>
          <w:p w:rsidR="000F2979" w:rsidRPr="00756AF1" w:rsidRDefault="00756AF1" w:rsidP="00D4442C">
            <w:pPr>
              <w:pStyle w:val="PlainText"/>
              <w:jc w:val="both"/>
              <w:rPr>
                <w:rFonts w:ascii="Arial" w:hAnsi="Arial" w:cs="Arial"/>
                <w:sz w:val="20"/>
                <w:szCs w:val="20"/>
              </w:rPr>
            </w:pPr>
            <w:r w:rsidRPr="00756AF1">
              <w:rPr>
                <w:rFonts w:ascii="Arial" w:hAnsi="Arial" w:cs="Arial"/>
                <w:sz w:val="20"/>
                <w:szCs w:val="20"/>
              </w:rPr>
              <w:t>2</w:t>
            </w:r>
          </w:p>
        </w:tc>
        <w:tc>
          <w:tcPr>
            <w:tcW w:w="3119" w:type="dxa"/>
          </w:tcPr>
          <w:p w:rsidR="003D073E" w:rsidRDefault="000F2979" w:rsidP="000F2979">
            <w:pPr>
              <w:pStyle w:val="PlainText"/>
              <w:jc w:val="both"/>
              <w:rPr>
                <w:rFonts w:ascii="Arial" w:hAnsi="Arial" w:cs="Arial"/>
                <w:b/>
                <w:sz w:val="20"/>
                <w:szCs w:val="20"/>
              </w:rPr>
            </w:pPr>
            <w:r>
              <w:rPr>
                <w:rFonts w:ascii="Arial" w:hAnsi="Arial" w:cs="Arial"/>
                <w:b/>
                <w:sz w:val="20"/>
                <w:szCs w:val="20"/>
              </w:rPr>
              <w:t>Apologies for Absence</w:t>
            </w:r>
          </w:p>
          <w:p w:rsidR="003A392F" w:rsidRDefault="003A392F" w:rsidP="00754F6D">
            <w:pPr>
              <w:pStyle w:val="PlainText"/>
              <w:rPr>
                <w:rFonts w:ascii="Arial" w:hAnsi="Arial" w:cs="Arial"/>
                <w:b/>
                <w:sz w:val="20"/>
                <w:szCs w:val="20"/>
              </w:rPr>
            </w:pPr>
          </w:p>
        </w:tc>
        <w:tc>
          <w:tcPr>
            <w:tcW w:w="4820" w:type="dxa"/>
          </w:tcPr>
          <w:p w:rsidR="00047A5E" w:rsidRDefault="00431367" w:rsidP="00047A5E">
            <w:pPr>
              <w:pStyle w:val="PlainText"/>
              <w:jc w:val="both"/>
              <w:rPr>
                <w:rFonts w:ascii="Arial" w:hAnsi="Arial" w:cs="Arial"/>
                <w:sz w:val="20"/>
                <w:szCs w:val="20"/>
              </w:rPr>
            </w:pPr>
            <w:r>
              <w:rPr>
                <w:rFonts w:ascii="Arial" w:hAnsi="Arial" w:cs="Arial"/>
                <w:sz w:val="20"/>
                <w:szCs w:val="20"/>
              </w:rPr>
              <w:t>Mr Penn, Mr Kazmi and Mr Rippon had all sent apologies which were accepted at the meeting</w:t>
            </w:r>
          </w:p>
          <w:p w:rsidR="00431367" w:rsidRPr="004339AA" w:rsidRDefault="00431367" w:rsidP="00047A5E">
            <w:pPr>
              <w:pStyle w:val="PlainText"/>
              <w:jc w:val="both"/>
              <w:rPr>
                <w:rFonts w:ascii="Arial" w:hAnsi="Arial" w:cs="Arial"/>
                <w:sz w:val="20"/>
                <w:szCs w:val="20"/>
              </w:rPr>
            </w:pPr>
          </w:p>
        </w:tc>
        <w:tc>
          <w:tcPr>
            <w:tcW w:w="1417" w:type="dxa"/>
          </w:tcPr>
          <w:p w:rsidR="000F2979" w:rsidRDefault="000F2979" w:rsidP="007B0759">
            <w:pPr>
              <w:pStyle w:val="PlainText"/>
              <w:jc w:val="both"/>
              <w:rPr>
                <w:rFonts w:ascii="Arial" w:hAnsi="Arial" w:cs="Arial"/>
                <w:b/>
                <w:sz w:val="20"/>
                <w:szCs w:val="20"/>
              </w:rPr>
            </w:pPr>
          </w:p>
        </w:tc>
      </w:tr>
      <w:tr w:rsidR="00620B70" w:rsidRPr="004627F8" w:rsidTr="00431367">
        <w:tc>
          <w:tcPr>
            <w:tcW w:w="567" w:type="dxa"/>
          </w:tcPr>
          <w:p w:rsidR="00620B70" w:rsidRPr="00756AF1" w:rsidRDefault="00620B70" w:rsidP="00D4442C">
            <w:pPr>
              <w:pStyle w:val="PlainText"/>
              <w:jc w:val="both"/>
              <w:rPr>
                <w:rFonts w:ascii="Arial" w:hAnsi="Arial" w:cs="Arial"/>
                <w:sz w:val="20"/>
                <w:szCs w:val="20"/>
              </w:rPr>
            </w:pPr>
            <w:r>
              <w:rPr>
                <w:rFonts w:ascii="Arial" w:hAnsi="Arial" w:cs="Arial"/>
                <w:sz w:val="20"/>
                <w:szCs w:val="20"/>
              </w:rPr>
              <w:t>3</w:t>
            </w:r>
          </w:p>
        </w:tc>
        <w:tc>
          <w:tcPr>
            <w:tcW w:w="3119" w:type="dxa"/>
          </w:tcPr>
          <w:p w:rsidR="00620B70" w:rsidRDefault="00C2324D" w:rsidP="00620B70">
            <w:pPr>
              <w:pStyle w:val="PlainText"/>
              <w:jc w:val="both"/>
              <w:rPr>
                <w:rFonts w:ascii="Arial" w:hAnsi="Arial" w:cs="Arial"/>
                <w:b/>
                <w:sz w:val="20"/>
                <w:szCs w:val="20"/>
              </w:rPr>
            </w:pPr>
            <w:r>
              <w:rPr>
                <w:rFonts w:ascii="Arial" w:hAnsi="Arial" w:cs="Arial"/>
                <w:b/>
                <w:sz w:val="20"/>
                <w:szCs w:val="20"/>
              </w:rPr>
              <w:t>Conflict of Interest register</w:t>
            </w:r>
          </w:p>
          <w:p w:rsidR="00C2324D" w:rsidRPr="00C2324D" w:rsidRDefault="00C2324D" w:rsidP="00C2324D">
            <w:pPr>
              <w:pStyle w:val="PlainText"/>
              <w:numPr>
                <w:ilvl w:val="0"/>
                <w:numId w:val="40"/>
              </w:numPr>
              <w:jc w:val="both"/>
              <w:rPr>
                <w:rFonts w:ascii="Arial" w:hAnsi="Arial" w:cs="Arial"/>
                <w:sz w:val="20"/>
                <w:szCs w:val="20"/>
              </w:rPr>
            </w:pPr>
            <w:r w:rsidRPr="00C2324D">
              <w:rPr>
                <w:rFonts w:ascii="Arial" w:hAnsi="Arial" w:cs="Arial"/>
                <w:sz w:val="20"/>
                <w:szCs w:val="20"/>
              </w:rPr>
              <w:t>Any changes to circumstances or items to declare</w:t>
            </w:r>
          </w:p>
          <w:p w:rsidR="00EA0717" w:rsidRDefault="00EA0717" w:rsidP="00620B70">
            <w:pPr>
              <w:pStyle w:val="PlainText"/>
              <w:jc w:val="both"/>
              <w:rPr>
                <w:rFonts w:ascii="Arial" w:hAnsi="Arial" w:cs="Arial"/>
                <w:b/>
                <w:sz w:val="20"/>
                <w:szCs w:val="20"/>
              </w:rPr>
            </w:pPr>
          </w:p>
        </w:tc>
        <w:tc>
          <w:tcPr>
            <w:tcW w:w="4820" w:type="dxa"/>
          </w:tcPr>
          <w:p w:rsidR="00620B70" w:rsidRPr="004339AA" w:rsidRDefault="00010234" w:rsidP="00BF63F0">
            <w:pPr>
              <w:pStyle w:val="PlainText"/>
              <w:jc w:val="both"/>
              <w:rPr>
                <w:rFonts w:ascii="Arial" w:hAnsi="Arial" w:cs="Arial"/>
                <w:sz w:val="20"/>
                <w:szCs w:val="20"/>
              </w:rPr>
            </w:pPr>
            <w:r>
              <w:rPr>
                <w:rFonts w:ascii="Arial" w:hAnsi="Arial" w:cs="Arial"/>
                <w:sz w:val="20"/>
                <w:szCs w:val="20"/>
              </w:rPr>
              <w:t>There were no changes notified before or at the meeting</w:t>
            </w:r>
          </w:p>
        </w:tc>
        <w:tc>
          <w:tcPr>
            <w:tcW w:w="1417" w:type="dxa"/>
          </w:tcPr>
          <w:p w:rsidR="00620B70" w:rsidRDefault="00620B70" w:rsidP="000F2979">
            <w:pPr>
              <w:pStyle w:val="PlainText"/>
              <w:jc w:val="both"/>
              <w:rPr>
                <w:rFonts w:ascii="Arial" w:hAnsi="Arial" w:cs="Arial"/>
                <w:b/>
                <w:sz w:val="20"/>
                <w:szCs w:val="20"/>
              </w:rPr>
            </w:pPr>
          </w:p>
        </w:tc>
      </w:tr>
      <w:tr w:rsidR="00677A96" w:rsidRPr="004627F8" w:rsidTr="00431367">
        <w:tc>
          <w:tcPr>
            <w:tcW w:w="567" w:type="dxa"/>
          </w:tcPr>
          <w:p w:rsidR="00677A96" w:rsidRPr="00756AF1" w:rsidRDefault="00EA0717" w:rsidP="00D4442C">
            <w:pPr>
              <w:pStyle w:val="PlainText"/>
              <w:jc w:val="both"/>
              <w:rPr>
                <w:rFonts w:ascii="Arial" w:hAnsi="Arial" w:cs="Arial"/>
                <w:sz w:val="20"/>
                <w:szCs w:val="20"/>
              </w:rPr>
            </w:pPr>
            <w:r>
              <w:rPr>
                <w:rFonts w:ascii="Arial" w:hAnsi="Arial" w:cs="Arial"/>
                <w:sz w:val="20"/>
                <w:szCs w:val="20"/>
              </w:rPr>
              <w:t>4</w:t>
            </w:r>
          </w:p>
        </w:tc>
        <w:tc>
          <w:tcPr>
            <w:tcW w:w="3119" w:type="dxa"/>
          </w:tcPr>
          <w:p w:rsidR="00677A96" w:rsidRPr="004627F8" w:rsidRDefault="000F2979" w:rsidP="00D4442C">
            <w:pPr>
              <w:pStyle w:val="PlainText"/>
              <w:jc w:val="both"/>
              <w:rPr>
                <w:rFonts w:ascii="Arial" w:hAnsi="Arial" w:cs="Arial"/>
                <w:b/>
                <w:sz w:val="20"/>
                <w:szCs w:val="20"/>
              </w:rPr>
            </w:pPr>
            <w:r>
              <w:rPr>
                <w:rFonts w:ascii="Arial" w:hAnsi="Arial" w:cs="Arial"/>
                <w:b/>
                <w:sz w:val="20"/>
                <w:szCs w:val="20"/>
              </w:rPr>
              <w:t>Minutes of</w:t>
            </w:r>
            <w:r w:rsidR="009A53E7" w:rsidRPr="004627F8">
              <w:rPr>
                <w:rFonts w:ascii="Arial" w:hAnsi="Arial" w:cs="Arial"/>
                <w:b/>
                <w:sz w:val="20"/>
                <w:szCs w:val="20"/>
              </w:rPr>
              <w:t xml:space="preserve"> the Board meeting held </w:t>
            </w:r>
            <w:r w:rsidR="0075523E" w:rsidRPr="004627F8">
              <w:rPr>
                <w:rFonts w:ascii="Arial" w:hAnsi="Arial" w:cs="Arial"/>
                <w:b/>
                <w:sz w:val="20"/>
                <w:szCs w:val="20"/>
              </w:rPr>
              <w:t xml:space="preserve">on </w:t>
            </w:r>
            <w:r w:rsidR="006D1A77">
              <w:rPr>
                <w:rFonts w:ascii="Arial" w:hAnsi="Arial" w:cs="Arial"/>
                <w:b/>
                <w:sz w:val="20"/>
                <w:szCs w:val="20"/>
              </w:rPr>
              <w:t>20</w:t>
            </w:r>
            <w:r w:rsidR="00620B70" w:rsidRPr="00620B70">
              <w:rPr>
                <w:rFonts w:ascii="Arial" w:hAnsi="Arial" w:cs="Arial"/>
                <w:b/>
                <w:sz w:val="20"/>
                <w:szCs w:val="20"/>
                <w:vertAlign w:val="superscript"/>
              </w:rPr>
              <w:t>th</w:t>
            </w:r>
            <w:r w:rsidR="00620B70">
              <w:rPr>
                <w:rFonts w:ascii="Arial" w:hAnsi="Arial" w:cs="Arial"/>
                <w:b/>
                <w:sz w:val="20"/>
                <w:szCs w:val="20"/>
              </w:rPr>
              <w:t xml:space="preserve"> </w:t>
            </w:r>
            <w:r w:rsidR="007B0759">
              <w:rPr>
                <w:rFonts w:ascii="Arial" w:hAnsi="Arial" w:cs="Arial"/>
                <w:b/>
                <w:sz w:val="20"/>
                <w:szCs w:val="20"/>
              </w:rPr>
              <w:t>November</w:t>
            </w:r>
            <w:r w:rsidR="00620B70">
              <w:rPr>
                <w:rFonts w:ascii="Arial" w:hAnsi="Arial" w:cs="Arial"/>
                <w:b/>
                <w:sz w:val="20"/>
                <w:szCs w:val="20"/>
              </w:rPr>
              <w:t xml:space="preserve"> 2</w:t>
            </w:r>
            <w:r w:rsidR="006025BD">
              <w:rPr>
                <w:rFonts w:ascii="Arial" w:hAnsi="Arial" w:cs="Arial"/>
                <w:b/>
                <w:sz w:val="20"/>
                <w:szCs w:val="20"/>
              </w:rPr>
              <w:t>01</w:t>
            </w:r>
            <w:r w:rsidR="00EF0030">
              <w:rPr>
                <w:rFonts w:ascii="Arial" w:hAnsi="Arial" w:cs="Arial"/>
                <w:b/>
                <w:sz w:val="20"/>
                <w:szCs w:val="20"/>
              </w:rPr>
              <w:t>8</w:t>
            </w:r>
          </w:p>
          <w:p w:rsidR="004627F8" w:rsidRPr="004627F8" w:rsidRDefault="004627F8" w:rsidP="00D4442C">
            <w:pPr>
              <w:pStyle w:val="PlainText"/>
              <w:jc w:val="both"/>
              <w:rPr>
                <w:rFonts w:ascii="Arial" w:hAnsi="Arial" w:cs="Arial"/>
                <w:b/>
                <w:sz w:val="20"/>
                <w:szCs w:val="20"/>
              </w:rPr>
            </w:pPr>
          </w:p>
        </w:tc>
        <w:tc>
          <w:tcPr>
            <w:tcW w:w="4820" w:type="dxa"/>
          </w:tcPr>
          <w:p w:rsidR="00677A96" w:rsidRPr="004339AA" w:rsidRDefault="00074F1D" w:rsidP="00BF63F0">
            <w:pPr>
              <w:pStyle w:val="PlainText"/>
              <w:jc w:val="both"/>
              <w:rPr>
                <w:rFonts w:ascii="Arial" w:hAnsi="Arial" w:cs="Arial"/>
                <w:sz w:val="20"/>
                <w:szCs w:val="20"/>
              </w:rPr>
            </w:pPr>
            <w:r>
              <w:rPr>
                <w:rFonts w:ascii="Arial" w:hAnsi="Arial" w:cs="Arial"/>
                <w:sz w:val="20"/>
                <w:szCs w:val="20"/>
              </w:rPr>
              <w:t>The minutes were approved and signed on the day by the Deputy Chairman</w:t>
            </w:r>
          </w:p>
        </w:tc>
        <w:tc>
          <w:tcPr>
            <w:tcW w:w="1417" w:type="dxa"/>
          </w:tcPr>
          <w:p w:rsidR="00677A96" w:rsidRPr="004627F8" w:rsidRDefault="00677A96" w:rsidP="006D0500">
            <w:pPr>
              <w:pStyle w:val="PlainText"/>
              <w:jc w:val="both"/>
              <w:rPr>
                <w:rFonts w:ascii="Arial" w:hAnsi="Arial" w:cs="Arial"/>
                <w:b/>
                <w:sz w:val="20"/>
                <w:szCs w:val="20"/>
              </w:rPr>
            </w:pPr>
          </w:p>
        </w:tc>
      </w:tr>
      <w:tr w:rsidR="000F2979" w:rsidRPr="004627F8" w:rsidTr="00431367">
        <w:tc>
          <w:tcPr>
            <w:tcW w:w="567" w:type="dxa"/>
          </w:tcPr>
          <w:p w:rsidR="000F2979" w:rsidRPr="00756AF1" w:rsidRDefault="00EA0717" w:rsidP="00D4442C">
            <w:pPr>
              <w:pStyle w:val="PlainText"/>
              <w:jc w:val="both"/>
              <w:rPr>
                <w:rFonts w:ascii="Arial" w:hAnsi="Arial" w:cs="Arial"/>
                <w:sz w:val="20"/>
                <w:szCs w:val="20"/>
              </w:rPr>
            </w:pPr>
            <w:r>
              <w:rPr>
                <w:rFonts w:ascii="Arial" w:hAnsi="Arial" w:cs="Arial"/>
                <w:sz w:val="20"/>
                <w:szCs w:val="20"/>
              </w:rPr>
              <w:t>5</w:t>
            </w:r>
          </w:p>
        </w:tc>
        <w:tc>
          <w:tcPr>
            <w:tcW w:w="3119" w:type="dxa"/>
          </w:tcPr>
          <w:p w:rsidR="000F2979" w:rsidRPr="004627F8" w:rsidRDefault="000F2979" w:rsidP="000F2979">
            <w:pPr>
              <w:pStyle w:val="PlainText"/>
              <w:jc w:val="both"/>
              <w:rPr>
                <w:rFonts w:ascii="Arial" w:hAnsi="Arial" w:cs="Arial"/>
                <w:b/>
                <w:sz w:val="20"/>
                <w:szCs w:val="20"/>
              </w:rPr>
            </w:pPr>
            <w:r w:rsidRPr="004627F8">
              <w:rPr>
                <w:rFonts w:ascii="Arial" w:hAnsi="Arial" w:cs="Arial"/>
                <w:b/>
                <w:sz w:val="20"/>
                <w:szCs w:val="20"/>
              </w:rPr>
              <w:t>Matters arising not covered on the agenda</w:t>
            </w:r>
          </w:p>
          <w:p w:rsidR="000F2979" w:rsidRDefault="000F2979" w:rsidP="00D4442C">
            <w:pPr>
              <w:pStyle w:val="PlainText"/>
              <w:jc w:val="both"/>
              <w:rPr>
                <w:rFonts w:ascii="Arial" w:hAnsi="Arial" w:cs="Arial"/>
                <w:b/>
                <w:sz w:val="20"/>
                <w:szCs w:val="20"/>
              </w:rPr>
            </w:pPr>
          </w:p>
        </w:tc>
        <w:tc>
          <w:tcPr>
            <w:tcW w:w="4820" w:type="dxa"/>
          </w:tcPr>
          <w:p w:rsidR="000F2979" w:rsidRDefault="00074F1D" w:rsidP="00D4442C">
            <w:pPr>
              <w:pStyle w:val="PlainText"/>
              <w:jc w:val="both"/>
              <w:rPr>
                <w:rFonts w:ascii="Arial" w:hAnsi="Arial" w:cs="Arial"/>
                <w:sz w:val="20"/>
                <w:szCs w:val="20"/>
              </w:rPr>
            </w:pPr>
            <w:r>
              <w:rPr>
                <w:rFonts w:ascii="Arial" w:hAnsi="Arial" w:cs="Arial"/>
                <w:sz w:val="20"/>
                <w:szCs w:val="20"/>
              </w:rPr>
              <w:t>The CEO stated that Amy &amp; Olly would present their facility summary at the next meeting when it is hoped more LFFP’s have been submitted</w:t>
            </w:r>
          </w:p>
          <w:p w:rsidR="00074F1D" w:rsidRPr="004339AA" w:rsidRDefault="00074F1D" w:rsidP="00D4442C">
            <w:pPr>
              <w:pStyle w:val="PlainText"/>
              <w:jc w:val="both"/>
              <w:rPr>
                <w:rFonts w:ascii="Arial" w:hAnsi="Arial" w:cs="Arial"/>
                <w:sz w:val="20"/>
                <w:szCs w:val="20"/>
              </w:rPr>
            </w:pPr>
          </w:p>
        </w:tc>
        <w:tc>
          <w:tcPr>
            <w:tcW w:w="1417" w:type="dxa"/>
          </w:tcPr>
          <w:p w:rsidR="000F2979" w:rsidRDefault="00074F1D" w:rsidP="000F2979">
            <w:pPr>
              <w:pStyle w:val="PlainText"/>
              <w:jc w:val="both"/>
              <w:rPr>
                <w:rFonts w:ascii="Arial" w:hAnsi="Arial" w:cs="Arial"/>
                <w:b/>
                <w:sz w:val="20"/>
                <w:szCs w:val="20"/>
              </w:rPr>
            </w:pPr>
            <w:r>
              <w:rPr>
                <w:rFonts w:ascii="Arial" w:hAnsi="Arial" w:cs="Arial"/>
                <w:b/>
                <w:sz w:val="20"/>
                <w:szCs w:val="20"/>
              </w:rPr>
              <w:t>AS/OH at next meeting</w:t>
            </w:r>
          </w:p>
        </w:tc>
      </w:tr>
      <w:tr w:rsidR="00677A96" w:rsidRPr="004627F8" w:rsidTr="00431367">
        <w:tc>
          <w:tcPr>
            <w:tcW w:w="567" w:type="dxa"/>
          </w:tcPr>
          <w:p w:rsidR="00677A96" w:rsidRPr="00756AF1" w:rsidRDefault="00EA0717" w:rsidP="00D4442C">
            <w:pPr>
              <w:pStyle w:val="PlainText"/>
              <w:jc w:val="both"/>
              <w:rPr>
                <w:rFonts w:ascii="Arial" w:hAnsi="Arial" w:cs="Arial"/>
                <w:sz w:val="20"/>
                <w:szCs w:val="20"/>
              </w:rPr>
            </w:pPr>
            <w:r>
              <w:rPr>
                <w:rFonts w:ascii="Arial" w:hAnsi="Arial" w:cs="Arial"/>
                <w:sz w:val="20"/>
                <w:szCs w:val="20"/>
              </w:rPr>
              <w:t>6</w:t>
            </w:r>
          </w:p>
        </w:tc>
        <w:tc>
          <w:tcPr>
            <w:tcW w:w="3119" w:type="dxa"/>
          </w:tcPr>
          <w:p w:rsidR="00CD1205" w:rsidRDefault="00611B12" w:rsidP="004F7770">
            <w:pPr>
              <w:pStyle w:val="PlainText"/>
              <w:jc w:val="both"/>
              <w:rPr>
                <w:rFonts w:ascii="Arial" w:hAnsi="Arial" w:cs="Arial"/>
                <w:b/>
                <w:sz w:val="20"/>
                <w:szCs w:val="20"/>
              </w:rPr>
            </w:pPr>
            <w:r>
              <w:rPr>
                <w:rFonts w:ascii="Arial" w:hAnsi="Arial" w:cs="Arial"/>
                <w:b/>
                <w:sz w:val="20"/>
                <w:szCs w:val="20"/>
              </w:rPr>
              <w:t>FA Representative Report</w:t>
            </w:r>
            <w:r w:rsidR="00B5056F">
              <w:rPr>
                <w:rFonts w:ascii="Arial" w:hAnsi="Arial" w:cs="Arial"/>
                <w:b/>
                <w:sz w:val="20"/>
                <w:szCs w:val="20"/>
              </w:rPr>
              <w:t xml:space="preserve"> - </w:t>
            </w:r>
            <w:r w:rsidR="00B5056F" w:rsidRPr="00FC4C30">
              <w:rPr>
                <w:rFonts w:ascii="Arial" w:hAnsi="Arial" w:cs="Arial"/>
                <w:b/>
                <w:sz w:val="20"/>
                <w:szCs w:val="20"/>
              </w:rPr>
              <w:t>For information</w:t>
            </w:r>
          </w:p>
          <w:p w:rsidR="00133AC0" w:rsidRPr="00133AC0" w:rsidRDefault="00B46E0E" w:rsidP="00C43216">
            <w:pPr>
              <w:pStyle w:val="PlainText"/>
              <w:numPr>
                <w:ilvl w:val="0"/>
                <w:numId w:val="34"/>
              </w:numPr>
              <w:jc w:val="both"/>
              <w:rPr>
                <w:rFonts w:ascii="Arial" w:hAnsi="Arial" w:cs="Arial"/>
                <w:b/>
                <w:sz w:val="20"/>
                <w:szCs w:val="20"/>
              </w:rPr>
            </w:pPr>
            <w:r w:rsidRPr="00133AC0">
              <w:rPr>
                <w:rFonts w:ascii="Arial" w:hAnsi="Arial" w:cs="Arial"/>
                <w:sz w:val="20"/>
                <w:szCs w:val="20"/>
              </w:rPr>
              <w:t>N</w:t>
            </w:r>
            <w:r w:rsidR="00EA0717">
              <w:rPr>
                <w:rFonts w:ascii="Arial" w:hAnsi="Arial" w:cs="Arial"/>
                <w:sz w:val="20"/>
                <w:szCs w:val="20"/>
              </w:rPr>
              <w:t xml:space="preserve">ational </w:t>
            </w:r>
            <w:r w:rsidRPr="00133AC0">
              <w:rPr>
                <w:rFonts w:ascii="Arial" w:hAnsi="Arial" w:cs="Arial"/>
                <w:sz w:val="20"/>
                <w:szCs w:val="20"/>
              </w:rPr>
              <w:t>G</w:t>
            </w:r>
            <w:r w:rsidR="00EA0717">
              <w:rPr>
                <w:rFonts w:ascii="Arial" w:hAnsi="Arial" w:cs="Arial"/>
                <w:sz w:val="20"/>
                <w:szCs w:val="20"/>
              </w:rPr>
              <w:t xml:space="preserve">ame </w:t>
            </w:r>
            <w:r w:rsidR="00477394" w:rsidRPr="00133AC0">
              <w:rPr>
                <w:rFonts w:ascii="Arial" w:hAnsi="Arial" w:cs="Arial"/>
                <w:sz w:val="20"/>
                <w:szCs w:val="20"/>
              </w:rPr>
              <w:t>B</w:t>
            </w:r>
            <w:r w:rsidR="00EA0717">
              <w:rPr>
                <w:rFonts w:ascii="Arial" w:hAnsi="Arial" w:cs="Arial"/>
                <w:sz w:val="20"/>
                <w:szCs w:val="20"/>
              </w:rPr>
              <w:t>oard</w:t>
            </w:r>
            <w:r w:rsidR="006025BD" w:rsidRPr="00133AC0">
              <w:rPr>
                <w:rFonts w:ascii="Arial" w:hAnsi="Arial" w:cs="Arial"/>
                <w:sz w:val="20"/>
                <w:szCs w:val="20"/>
              </w:rPr>
              <w:t xml:space="preserve">: </w:t>
            </w:r>
            <w:r w:rsidR="009520EC">
              <w:rPr>
                <w:rFonts w:ascii="Arial" w:hAnsi="Arial" w:cs="Arial"/>
                <w:sz w:val="20"/>
                <w:szCs w:val="20"/>
              </w:rPr>
              <w:t>18</w:t>
            </w:r>
            <w:r w:rsidR="009520EC" w:rsidRPr="009520EC">
              <w:rPr>
                <w:rFonts w:ascii="Arial" w:hAnsi="Arial" w:cs="Arial"/>
                <w:sz w:val="20"/>
                <w:szCs w:val="20"/>
                <w:vertAlign w:val="superscript"/>
              </w:rPr>
              <w:t>th</w:t>
            </w:r>
            <w:r w:rsidR="009520EC">
              <w:rPr>
                <w:rFonts w:ascii="Arial" w:hAnsi="Arial" w:cs="Arial"/>
                <w:sz w:val="20"/>
                <w:szCs w:val="20"/>
              </w:rPr>
              <w:t xml:space="preserve"> Nov </w:t>
            </w:r>
          </w:p>
          <w:p w:rsidR="00133AC0" w:rsidRPr="00133AC0" w:rsidRDefault="00957805" w:rsidP="00C43216">
            <w:pPr>
              <w:pStyle w:val="PlainText"/>
              <w:numPr>
                <w:ilvl w:val="0"/>
                <w:numId w:val="34"/>
              </w:numPr>
              <w:jc w:val="both"/>
              <w:rPr>
                <w:rFonts w:ascii="Arial" w:hAnsi="Arial" w:cs="Arial"/>
                <w:b/>
                <w:sz w:val="20"/>
                <w:szCs w:val="20"/>
              </w:rPr>
            </w:pPr>
            <w:r w:rsidRPr="00133AC0">
              <w:rPr>
                <w:rFonts w:ascii="Arial" w:hAnsi="Arial" w:cs="Arial"/>
                <w:sz w:val="20"/>
                <w:szCs w:val="20"/>
              </w:rPr>
              <w:t xml:space="preserve">FA Board: </w:t>
            </w:r>
            <w:r w:rsidR="00BF63F0" w:rsidRPr="00133AC0">
              <w:rPr>
                <w:rFonts w:ascii="Arial" w:hAnsi="Arial" w:cs="Arial"/>
                <w:sz w:val="20"/>
                <w:szCs w:val="20"/>
              </w:rPr>
              <w:t xml:space="preserve">   </w:t>
            </w:r>
            <w:r w:rsidR="009520EC">
              <w:rPr>
                <w:rFonts w:ascii="Arial" w:hAnsi="Arial" w:cs="Arial"/>
                <w:sz w:val="20"/>
                <w:szCs w:val="20"/>
              </w:rPr>
              <w:t>13</w:t>
            </w:r>
            <w:r w:rsidR="009520EC" w:rsidRPr="009520EC">
              <w:rPr>
                <w:rFonts w:ascii="Arial" w:hAnsi="Arial" w:cs="Arial"/>
                <w:sz w:val="20"/>
                <w:szCs w:val="20"/>
                <w:vertAlign w:val="superscript"/>
              </w:rPr>
              <w:t>th</w:t>
            </w:r>
            <w:r w:rsidR="009520EC">
              <w:rPr>
                <w:rFonts w:ascii="Arial" w:hAnsi="Arial" w:cs="Arial"/>
                <w:sz w:val="20"/>
                <w:szCs w:val="20"/>
              </w:rPr>
              <w:t xml:space="preserve"> Dec</w:t>
            </w:r>
          </w:p>
          <w:p w:rsidR="002C78D9" w:rsidRPr="00133AC0" w:rsidRDefault="002C78D9" w:rsidP="00C43216">
            <w:pPr>
              <w:pStyle w:val="PlainText"/>
              <w:numPr>
                <w:ilvl w:val="0"/>
                <w:numId w:val="34"/>
              </w:numPr>
              <w:jc w:val="both"/>
              <w:rPr>
                <w:rFonts w:ascii="Arial" w:hAnsi="Arial" w:cs="Arial"/>
                <w:b/>
                <w:sz w:val="20"/>
                <w:szCs w:val="20"/>
              </w:rPr>
            </w:pPr>
            <w:r w:rsidRPr="00133AC0">
              <w:rPr>
                <w:rFonts w:ascii="Arial" w:hAnsi="Arial" w:cs="Arial"/>
                <w:sz w:val="20"/>
                <w:szCs w:val="20"/>
              </w:rPr>
              <w:t>FA Council</w:t>
            </w:r>
            <w:r w:rsidR="00BF63F0" w:rsidRPr="00133AC0">
              <w:rPr>
                <w:rFonts w:ascii="Arial" w:hAnsi="Arial" w:cs="Arial"/>
                <w:sz w:val="20"/>
                <w:szCs w:val="20"/>
              </w:rPr>
              <w:t xml:space="preserve">:  </w:t>
            </w:r>
            <w:r w:rsidR="00C51DCD">
              <w:rPr>
                <w:rFonts w:ascii="Arial" w:hAnsi="Arial" w:cs="Arial"/>
                <w:sz w:val="20"/>
                <w:szCs w:val="20"/>
              </w:rPr>
              <w:t>v</w:t>
            </w:r>
            <w:r w:rsidR="00620B70">
              <w:rPr>
                <w:rFonts w:ascii="Arial" w:hAnsi="Arial" w:cs="Arial"/>
                <w:sz w:val="20"/>
                <w:szCs w:val="20"/>
              </w:rPr>
              <w:t>erba</w:t>
            </w:r>
            <w:r w:rsidR="001F438E" w:rsidRPr="00133AC0">
              <w:rPr>
                <w:rFonts w:ascii="Arial" w:hAnsi="Arial" w:cs="Arial"/>
                <w:sz w:val="20"/>
                <w:szCs w:val="20"/>
              </w:rPr>
              <w:t>l update</w:t>
            </w:r>
          </w:p>
          <w:p w:rsidR="00B46E0E" w:rsidRPr="004627F8" w:rsidRDefault="00B46E0E" w:rsidP="00CD1205">
            <w:pPr>
              <w:pStyle w:val="PlainText"/>
              <w:jc w:val="both"/>
              <w:rPr>
                <w:rFonts w:ascii="Arial" w:hAnsi="Arial" w:cs="Arial"/>
                <w:b/>
                <w:sz w:val="20"/>
                <w:szCs w:val="20"/>
              </w:rPr>
            </w:pPr>
          </w:p>
        </w:tc>
        <w:tc>
          <w:tcPr>
            <w:tcW w:w="4820" w:type="dxa"/>
          </w:tcPr>
          <w:p w:rsidR="006303B1" w:rsidRPr="004339AA" w:rsidRDefault="00074F1D" w:rsidP="00B10890">
            <w:pPr>
              <w:pStyle w:val="PlainText"/>
              <w:jc w:val="both"/>
              <w:rPr>
                <w:rFonts w:ascii="Arial" w:hAnsi="Arial" w:cs="Arial"/>
                <w:sz w:val="20"/>
                <w:szCs w:val="20"/>
              </w:rPr>
            </w:pPr>
            <w:r>
              <w:rPr>
                <w:rFonts w:ascii="Arial" w:hAnsi="Arial" w:cs="Arial"/>
                <w:sz w:val="20"/>
                <w:szCs w:val="20"/>
              </w:rPr>
              <w:t>The attachments were noted for information</w:t>
            </w:r>
          </w:p>
        </w:tc>
        <w:tc>
          <w:tcPr>
            <w:tcW w:w="1417" w:type="dxa"/>
          </w:tcPr>
          <w:p w:rsidR="00677A96" w:rsidRPr="004627F8" w:rsidRDefault="00677A96" w:rsidP="00D4442C">
            <w:pPr>
              <w:pStyle w:val="PlainText"/>
              <w:jc w:val="both"/>
              <w:rPr>
                <w:rFonts w:ascii="Arial" w:hAnsi="Arial" w:cs="Arial"/>
                <w:b/>
                <w:sz w:val="20"/>
                <w:szCs w:val="20"/>
              </w:rPr>
            </w:pPr>
          </w:p>
        </w:tc>
      </w:tr>
      <w:tr w:rsidR="00F1109F" w:rsidRPr="004627F8" w:rsidTr="00431367">
        <w:tc>
          <w:tcPr>
            <w:tcW w:w="567" w:type="dxa"/>
          </w:tcPr>
          <w:p w:rsidR="00F1109F" w:rsidRPr="006303B1" w:rsidRDefault="004339AA" w:rsidP="00D4442C">
            <w:pPr>
              <w:pStyle w:val="PlainText"/>
              <w:jc w:val="both"/>
              <w:rPr>
                <w:rFonts w:ascii="Arial" w:hAnsi="Arial" w:cs="Arial"/>
                <w:sz w:val="20"/>
                <w:szCs w:val="20"/>
              </w:rPr>
            </w:pPr>
            <w:r>
              <w:rPr>
                <w:rFonts w:ascii="Arial" w:hAnsi="Arial" w:cs="Arial"/>
                <w:sz w:val="20"/>
                <w:szCs w:val="20"/>
              </w:rPr>
              <w:t>7</w:t>
            </w:r>
          </w:p>
        </w:tc>
        <w:tc>
          <w:tcPr>
            <w:tcW w:w="3119" w:type="dxa"/>
          </w:tcPr>
          <w:p w:rsidR="00756AF1" w:rsidRDefault="001F438E" w:rsidP="00756AF1">
            <w:pPr>
              <w:pStyle w:val="PlainText"/>
              <w:jc w:val="both"/>
              <w:rPr>
                <w:rFonts w:ascii="Arial" w:hAnsi="Arial" w:cs="Arial"/>
                <w:b/>
                <w:sz w:val="20"/>
                <w:szCs w:val="20"/>
              </w:rPr>
            </w:pPr>
            <w:r>
              <w:rPr>
                <w:rFonts w:ascii="Arial" w:hAnsi="Arial" w:cs="Arial"/>
                <w:b/>
                <w:sz w:val="20"/>
                <w:szCs w:val="20"/>
              </w:rPr>
              <w:t>Safeguarding &amp; Welfare</w:t>
            </w:r>
          </w:p>
          <w:p w:rsidR="001F438E" w:rsidRDefault="001F438E" w:rsidP="007B0759">
            <w:pPr>
              <w:pStyle w:val="PlainText"/>
              <w:ind w:left="720"/>
              <w:jc w:val="both"/>
              <w:rPr>
                <w:rFonts w:ascii="Arial" w:hAnsi="Arial" w:cs="Arial"/>
                <w:b/>
                <w:sz w:val="20"/>
                <w:szCs w:val="20"/>
              </w:rPr>
            </w:pPr>
          </w:p>
        </w:tc>
        <w:tc>
          <w:tcPr>
            <w:tcW w:w="4820" w:type="dxa"/>
          </w:tcPr>
          <w:p w:rsidR="006303B1" w:rsidRDefault="00074F1D" w:rsidP="00307B1E">
            <w:pPr>
              <w:pStyle w:val="PlainText"/>
              <w:jc w:val="both"/>
              <w:rPr>
                <w:rFonts w:ascii="Arial" w:hAnsi="Arial" w:cs="Arial"/>
                <w:sz w:val="20"/>
                <w:szCs w:val="20"/>
              </w:rPr>
            </w:pPr>
            <w:r>
              <w:rPr>
                <w:rFonts w:ascii="Arial" w:hAnsi="Arial" w:cs="Arial"/>
                <w:sz w:val="20"/>
                <w:szCs w:val="20"/>
              </w:rPr>
              <w:t xml:space="preserve">The Deputy Chairman and CEO updated the Board on </w:t>
            </w:r>
            <w:r w:rsidR="00950BFE">
              <w:rPr>
                <w:rFonts w:ascii="Arial" w:hAnsi="Arial" w:cs="Arial"/>
                <w:sz w:val="20"/>
                <w:szCs w:val="20"/>
              </w:rPr>
              <w:t>the Operating Standard and our assessment on the 6</w:t>
            </w:r>
            <w:r w:rsidR="00950BFE" w:rsidRPr="00950BFE">
              <w:rPr>
                <w:rFonts w:ascii="Arial" w:hAnsi="Arial" w:cs="Arial"/>
                <w:sz w:val="20"/>
                <w:szCs w:val="20"/>
                <w:vertAlign w:val="superscript"/>
              </w:rPr>
              <w:t>th</w:t>
            </w:r>
            <w:r w:rsidR="00950BFE">
              <w:rPr>
                <w:rFonts w:ascii="Arial" w:hAnsi="Arial" w:cs="Arial"/>
                <w:sz w:val="20"/>
                <w:szCs w:val="20"/>
              </w:rPr>
              <w:t xml:space="preserve"> and 7</w:t>
            </w:r>
            <w:r w:rsidR="00950BFE" w:rsidRPr="00950BFE">
              <w:rPr>
                <w:rFonts w:ascii="Arial" w:hAnsi="Arial" w:cs="Arial"/>
                <w:sz w:val="20"/>
                <w:szCs w:val="20"/>
                <w:vertAlign w:val="superscript"/>
              </w:rPr>
              <w:t>th</w:t>
            </w:r>
            <w:r w:rsidR="00950BFE">
              <w:rPr>
                <w:rFonts w:ascii="Arial" w:hAnsi="Arial" w:cs="Arial"/>
                <w:sz w:val="20"/>
                <w:szCs w:val="20"/>
              </w:rPr>
              <w:t xml:space="preserve"> March 2019.</w:t>
            </w:r>
          </w:p>
          <w:p w:rsidR="00950BFE" w:rsidRDefault="00950BFE" w:rsidP="00950BFE">
            <w:pPr>
              <w:pStyle w:val="PlainText"/>
              <w:jc w:val="both"/>
              <w:rPr>
                <w:rFonts w:ascii="Arial" w:hAnsi="Arial" w:cs="Arial"/>
                <w:sz w:val="20"/>
                <w:szCs w:val="20"/>
              </w:rPr>
            </w:pPr>
            <w:r>
              <w:rPr>
                <w:rFonts w:ascii="Arial" w:hAnsi="Arial" w:cs="Arial"/>
                <w:sz w:val="20"/>
                <w:szCs w:val="20"/>
              </w:rPr>
              <w:t>Mr Poole stated the following as at the end of January 2019 - 69 codes: 54% green (complete) – 35% amber (in progress) – 12% red (as yet not started).</w:t>
            </w:r>
          </w:p>
          <w:p w:rsidR="00950BFE" w:rsidRDefault="00950BFE" w:rsidP="00950BFE">
            <w:pPr>
              <w:pStyle w:val="PlainText"/>
              <w:jc w:val="both"/>
              <w:rPr>
                <w:rFonts w:ascii="Arial" w:hAnsi="Arial" w:cs="Arial"/>
                <w:sz w:val="20"/>
                <w:szCs w:val="20"/>
              </w:rPr>
            </w:pPr>
            <w:r>
              <w:rPr>
                <w:rFonts w:ascii="Arial" w:hAnsi="Arial" w:cs="Arial"/>
                <w:sz w:val="20"/>
                <w:szCs w:val="20"/>
              </w:rPr>
              <w:t>Visits: 36 completed out of 51</w:t>
            </w:r>
          </w:p>
          <w:p w:rsidR="00950BFE" w:rsidRDefault="00950BFE" w:rsidP="00950BFE">
            <w:pPr>
              <w:pStyle w:val="PlainText"/>
              <w:jc w:val="both"/>
              <w:rPr>
                <w:rFonts w:ascii="Arial" w:hAnsi="Arial" w:cs="Arial"/>
                <w:sz w:val="20"/>
                <w:szCs w:val="20"/>
              </w:rPr>
            </w:pPr>
            <w:r>
              <w:rPr>
                <w:rFonts w:ascii="Arial" w:hAnsi="Arial" w:cs="Arial"/>
                <w:sz w:val="20"/>
                <w:szCs w:val="20"/>
              </w:rPr>
              <w:t>Council – still collecting signed codes of conduct and will wait until end February to revoke any memberships.</w:t>
            </w:r>
          </w:p>
          <w:p w:rsidR="00A21637" w:rsidRPr="004339AA" w:rsidRDefault="00A21637" w:rsidP="00950BFE">
            <w:pPr>
              <w:pStyle w:val="PlainText"/>
              <w:jc w:val="both"/>
              <w:rPr>
                <w:rFonts w:ascii="Arial" w:hAnsi="Arial" w:cs="Arial"/>
                <w:sz w:val="20"/>
                <w:szCs w:val="20"/>
              </w:rPr>
            </w:pPr>
          </w:p>
        </w:tc>
        <w:tc>
          <w:tcPr>
            <w:tcW w:w="1417" w:type="dxa"/>
          </w:tcPr>
          <w:p w:rsidR="00F1109F" w:rsidRDefault="00F1109F" w:rsidP="001F438E">
            <w:pPr>
              <w:pStyle w:val="PlainText"/>
              <w:jc w:val="both"/>
              <w:rPr>
                <w:rFonts w:ascii="Arial" w:hAnsi="Arial" w:cs="Arial"/>
                <w:b/>
                <w:sz w:val="20"/>
                <w:szCs w:val="20"/>
              </w:rPr>
            </w:pPr>
          </w:p>
        </w:tc>
      </w:tr>
      <w:tr w:rsidR="000F2979" w:rsidRPr="004627F8" w:rsidTr="00431367">
        <w:tc>
          <w:tcPr>
            <w:tcW w:w="567" w:type="dxa"/>
          </w:tcPr>
          <w:p w:rsidR="000F2979" w:rsidRPr="006303B1" w:rsidRDefault="004339AA" w:rsidP="00D4442C">
            <w:pPr>
              <w:pStyle w:val="PlainText"/>
              <w:jc w:val="both"/>
              <w:rPr>
                <w:rFonts w:ascii="Arial" w:hAnsi="Arial" w:cs="Arial"/>
                <w:sz w:val="20"/>
                <w:szCs w:val="20"/>
              </w:rPr>
            </w:pPr>
            <w:r>
              <w:rPr>
                <w:rFonts w:ascii="Arial" w:hAnsi="Arial" w:cs="Arial"/>
                <w:sz w:val="20"/>
                <w:szCs w:val="20"/>
              </w:rPr>
              <w:t>8</w:t>
            </w:r>
          </w:p>
        </w:tc>
        <w:tc>
          <w:tcPr>
            <w:tcW w:w="3119" w:type="dxa"/>
          </w:tcPr>
          <w:p w:rsidR="000F2979" w:rsidRDefault="00611B12" w:rsidP="00D4442C">
            <w:pPr>
              <w:pStyle w:val="PlainText"/>
              <w:jc w:val="both"/>
              <w:rPr>
                <w:rFonts w:ascii="Arial" w:hAnsi="Arial" w:cs="Arial"/>
                <w:b/>
                <w:sz w:val="20"/>
                <w:szCs w:val="20"/>
              </w:rPr>
            </w:pPr>
            <w:r>
              <w:rPr>
                <w:rFonts w:ascii="Arial" w:hAnsi="Arial" w:cs="Arial"/>
                <w:b/>
                <w:sz w:val="20"/>
                <w:szCs w:val="20"/>
              </w:rPr>
              <w:t>CEO Update</w:t>
            </w:r>
          </w:p>
          <w:p w:rsidR="00B56115" w:rsidRDefault="00B56115" w:rsidP="00BF63F0">
            <w:pPr>
              <w:pStyle w:val="PlainText"/>
              <w:numPr>
                <w:ilvl w:val="0"/>
                <w:numId w:val="15"/>
              </w:numPr>
              <w:jc w:val="both"/>
              <w:rPr>
                <w:rFonts w:ascii="Arial" w:hAnsi="Arial" w:cs="Arial"/>
                <w:sz w:val="20"/>
                <w:szCs w:val="20"/>
              </w:rPr>
            </w:pPr>
            <w:r>
              <w:rPr>
                <w:rFonts w:ascii="Arial" w:hAnsi="Arial" w:cs="Arial"/>
                <w:sz w:val="20"/>
                <w:szCs w:val="20"/>
              </w:rPr>
              <w:t>FA KPI’s</w:t>
            </w:r>
          </w:p>
          <w:p w:rsidR="006303B1" w:rsidRDefault="00EA0717" w:rsidP="00BF63F0">
            <w:pPr>
              <w:pStyle w:val="PlainText"/>
              <w:numPr>
                <w:ilvl w:val="0"/>
                <w:numId w:val="15"/>
              </w:numPr>
              <w:jc w:val="both"/>
              <w:rPr>
                <w:rFonts w:ascii="Arial" w:hAnsi="Arial" w:cs="Arial"/>
                <w:sz w:val="20"/>
                <w:szCs w:val="20"/>
              </w:rPr>
            </w:pPr>
            <w:r>
              <w:rPr>
                <w:rFonts w:ascii="Arial" w:hAnsi="Arial" w:cs="Arial"/>
                <w:sz w:val="20"/>
                <w:szCs w:val="20"/>
              </w:rPr>
              <w:t xml:space="preserve">BCFA </w:t>
            </w:r>
            <w:r w:rsidR="006D1A77">
              <w:rPr>
                <w:rFonts w:ascii="Arial" w:hAnsi="Arial" w:cs="Arial"/>
                <w:sz w:val="20"/>
                <w:szCs w:val="20"/>
              </w:rPr>
              <w:t xml:space="preserve">Business </w:t>
            </w:r>
            <w:r w:rsidR="006D0500">
              <w:rPr>
                <w:rFonts w:ascii="Arial" w:hAnsi="Arial" w:cs="Arial"/>
                <w:sz w:val="20"/>
                <w:szCs w:val="20"/>
              </w:rPr>
              <w:t>scorecard (</w:t>
            </w:r>
            <w:proofErr w:type="spellStart"/>
            <w:r w:rsidR="00B56115">
              <w:rPr>
                <w:rFonts w:ascii="Arial" w:hAnsi="Arial" w:cs="Arial"/>
                <w:sz w:val="20"/>
                <w:szCs w:val="20"/>
              </w:rPr>
              <w:t>Smartsheet</w:t>
            </w:r>
            <w:proofErr w:type="spellEnd"/>
            <w:r w:rsidR="006D0500">
              <w:rPr>
                <w:rFonts w:ascii="Arial" w:hAnsi="Arial" w:cs="Arial"/>
                <w:sz w:val="20"/>
                <w:szCs w:val="20"/>
              </w:rPr>
              <w:t>)</w:t>
            </w:r>
          </w:p>
          <w:p w:rsidR="00950BFE" w:rsidRDefault="00950BFE" w:rsidP="00950BFE">
            <w:pPr>
              <w:pStyle w:val="PlainText"/>
              <w:ind w:left="360"/>
              <w:jc w:val="both"/>
              <w:rPr>
                <w:rFonts w:ascii="Arial" w:hAnsi="Arial" w:cs="Arial"/>
                <w:sz w:val="20"/>
                <w:szCs w:val="20"/>
              </w:rPr>
            </w:pPr>
          </w:p>
          <w:p w:rsidR="00950BFE" w:rsidRDefault="00950BFE" w:rsidP="00950BFE">
            <w:pPr>
              <w:pStyle w:val="PlainText"/>
              <w:ind w:left="360"/>
              <w:jc w:val="both"/>
              <w:rPr>
                <w:rFonts w:ascii="Arial" w:hAnsi="Arial" w:cs="Arial"/>
                <w:sz w:val="20"/>
                <w:szCs w:val="20"/>
              </w:rPr>
            </w:pPr>
          </w:p>
          <w:p w:rsidR="00950BFE" w:rsidRDefault="00950BFE" w:rsidP="00950BFE">
            <w:pPr>
              <w:pStyle w:val="PlainText"/>
              <w:ind w:left="360"/>
              <w:jc w:val="both"/>
              <w:rPr>
                <w:rFonts w:ascii="Arial" w:hAnsi="Arial" w:cs="Arial"/>
                <w:sz w:val="20"/>
                <w:szCs w:val="20"/>
              </w:rPr>
            </w:pPr>
          </w:p>
          <w:p w:rsidR="00950BFE" w:rsidRDefault="00950BFE" w:rsidP="00950BFE">
            <w:pPr>
              <w:pStyle w:val="PlainText"/>
              <w:ind w:left="360"/>
              <w:jc w:val="both"/>
              <w:rPr>
                <w:rFonts w:ascii="Arial" w:hAnsi="Arial" w:cs="Arial"/>
                <w:sz w:val="20"/>
                <w:szCs w:val="20"/>
              </w:rPr>
            </w:pPr>
          </w:p>
          <w:p w:rsidR="00950BFE" w:rsidRDefault="00950BFE" w:rsidP="00950BFE">
            <w:pPr>
              <w:pStyle w:val="PlainText"/>
              <w:ind w:left="360"/>
              <w:jc w:val="both"/>
              <w:rPr>
                <w:rFonts w:ascii="Arial" w:hAnsi="Arial" w:cs="Arial"/>
                <w:sz w:val="20"/>
                <w:szCs w:val="20"/>
              </w:rPr>
            </w:pPr>
          </w:p>
          <w:p w:rsidR="00950BFE" w:rsidRDefault="00950BFE" w:rsidP="00950BFE">
            <w:pPr>
              <w:pStyle w:val="PlainText"/>
              <w:ind w:left="360"/>
              <w:jc w:val="both"/>
              <w:rPr>
                <w:rFonts w:ascii="Arial" w:hAnsi="Arial" w:cs="Arial"/>
                <w:sz w:val="20"/>
                <w:szCs w:val="20"/>
              </w:rPr>
            </w:pPr>
          </w:p>
          <w:p w:rsidR="00950BFE" w:rsidRDefault="00950BFE" w:rsidP="00950BFE">
            <w:pPr>
              <w:pStyle w:val="PlainText"/>
              <w:ind w:left="360"/>
              <w:jc w:val="both"/>
              <w:rPr>
                <w:rFonts w:ascii="Arial" w:hAnsi="Arial" w:cs="Arial"/>
                <w:sz w:val="20"/>
                <w:szCs w:val="20"/>
              </w:rPr>
            </w:pPr>
          </w:p>
          <w:p w:rsidR="00950BFE" w:rsidRDefault="00950BFE" w:rsidP="00950BFE">
            <w:pPr>
              <w:pStyle w:val="PlainText"/>
              <w:ind w:left="360"/>
              <w:jc w:val="both"/>
              <w:rPr>
                <w:rFonts w:ascii="Arial" w:hAnsi="Arial" w:cs="Arial"/>
                <w:sz w:val="20"/>
                <w:szCs w:val="20"/>
              </w:rPr>
            </w:pPr>
          </w:p>
          <w:p w:rsidR="00950BFE" w:rsidRDefault="00950BFE" w:rsidP="00950BFE">
            <w:pPr>
              <w:pStyle w:val="PlainText"/>
              <w:ind w:left="360"/>
              <w:jc w:val="both"/>
              <w:rPr>
                <w:rFonts w:ascii="Arial" w:hAnsi="Arial" w:cs="Arial"/>
                <w:sz w:val="20"/>
                <w:szCs w:val="20"/>
              </w:rPr>
            </w:pPr>
          </w:p>
          <w:p w:rsidR="006D1A77" w:rsidRDefault="006D1A77" w:rsidP="00BF63F0">
            <w:pPr>
              <w:pStyle w:val="PlainText"/>
              <w:numPr>
                <w:ilvl w:val="0"/>
                <w:numId w:val="15"/>
              </w:numPr>
              <w:jc w:val="both"/>
              <w:rPr>
                <w:rFonts w:ascii="Arial" w:hAnsi="Arial" w:cs="Arial"/>
                <w:sz w:val="20"/>
                <w:szCs w:val="20"/>
              </w:rPr>
            </w:pPr>
            <w:r>
              <w:rPr>
                <w:rFonts w:ascii="Arial" w:hAnsi="Arial" w:cs="Arial"/>
                <w:sz w:val="20"/>
                <w:szCs w:val="20"/>
              </w:rPr>
              <w:t>BCFA Risk Register</w:t>
            </w:r>
            <w:r w:rsidR="006D0500">
              <w:rPr>
                <w:rFonts w:ascii="Arial" w:hAnsi="Arial" w:cs="Arial"/>
                <w:sz w:val="20"/>
                <w:szCs w:val="20"/>
              </w:rPr>
              <w:t xml:space="preserve"> (draft)</w:t>
            </w:r>
          </w:p>
          <w:p w:rsidR="00A21637" w:rsidRDefault="00A21637" w:rsidP="00A21637">
            <w:pPr>
              <w:pStyle w:val="PlainText"/>
              <w:ind w:left="360"/>
              <w:jc w:val="both"/>
              <w:rPr>
                <w:rFonts w:ascii="Arial" w:hAnsi="Arial" w:cs="Arial"/>
                <w:sz w:val="20"/>
                <w:szCs w:val="20"/>
              </w:rPr>
            </w:pPr>
          </w:p>
          <w:p w:rsidR="00A21637" w:rsidRDefault="00A21637" w:rsidP="00A21637">
            <w:pPr>
              <w:pStyle w:val="PlainText"/>
              <w:ind w:left="360"/>
              <w:jc w:val="both"/>
              <w:rPr>
                <w:rFonts w:ascii="Arial" w:hAnsi="Arial" w:cs="Arial"/>
                <w:sz w:val="20"/>
                <w:szCs w:val="20"/>
              </w:rPr>
            </w:pPr>
          </w:p>
          <w:p w:rsidR="00A21637" w:rsidRDefault="00A21637" w:rsidP="00A21637">
            <w:pPr>
              <w:pStyle w:val="PlainText"/>
              <w:ind w:left="360"/>
              <w:jc w:val="both"/>
              <w:rPr>
                <w:rFonts w:ascii="Arial" w:hAnsi="Arial" w:cs="Arial"/>
                <w:sz w:val="20"/>
                <w:szCs w:val="20"/>
              </w:rPr>
            </w:pPr>
          </w:p>
          <w:p w:rsidR="00A21637" w:rsidRDefault="00A21637" w:rsidP="00A21637">
            <w:pPr>
              <w:pStyle w:val="PlainText"/>
              <w:ind w:left="360"/>
              <w:jc w:val="both"/>
              <w:rPr>
                <w:rFonts w:ascii="Arial" w:hAnsi="Arial" w:cs="Arial"/>
                <w:sz w:val="20"/>
                <w:szCs w:val="20"/>
              </w:rPr>
            </w:pPr>
          </w:p>
          <w:p w:rsidR="00A21637" w:rsidRDefault="00A21637" w:rsidP="00A21637">
            <w:pPr>
              <w:pStyle w:val="PlainText"/>
              <w:ind w:left="360"/>
              <w:jc w:val="both"/>
              <w:rPr>
                <w:rFonts w:ascii="Arial" w:hAnsi="Arial" w:cs="Arial"/>
                <w:sz w:val="20"/>
                <w:szCs w:val="20"/>
              </w:rPr>
            </w:pPr>
          </w:p>
          <w:p w:rsidR="00A21637" w:rsidRDefault="00A21637" w:rsidP="00A21637">
            <w:pPr>
              <w:pStyle w:val="PlainText"/>
              <w:ind w:left="360"/>
              <w:jc w:val="both"/>
              <w:rPr>
                <w:rFonts w:ascii="Arial" w:hAnsi="Arial" w:cs="Arial"/>
                <w:sz w:val="20"/>
                <w:szCs w:val="20"/>
              </w:rPr>
            </w:pPr>
          </w:p>
          <w:p w:rsidR="00A21637" w:rsidRDefault="00A21637" w:rsidP="00A21637">
            <w:pPr>
              <w:pStyle w:val="PlainText"/>
              <w:ind w:left="360"/>
              <w:jc w:val="both"/>
              <w:rPr>
                <w:rFonts w:ascii="Arial" w:hAnsi="Arial" w:cs="Arial"/>
                <w:sz w:val="20"/>
                <w:szCs w:val="20"/>
              </w:rPr>
            </w:pPr>
          </w:p>
          <w:p w:rsidR="00C43216" w:rsidRDefault="00C43216" w:rsidP="00B57FE8">
            <w:pPr>
              <w:pStyle w:val="PlainText"/>
              <w:numPr>
                <w:ilvl w:val="0"/>
                <w:numId w:val="30"/>
              </w:numPr>
              <w:jc w:val="both"/>
              <w:rPr>
                <w:rFonts w:ascii="Arial" w:hAnsi="Arial" w:cs="Arial"/>
                <w:sz w:val="20"/>
                <w:szCs w:val="20"/>
              </w:rPr>
            </w:pPr>
            <w:r>
              <w:rPr>
                <w:rFonts w:ascii="Arial" w:hAnsi="Arial" w:cs="Arial"/>
                <w:sz w:val="20"/>
                <w:szCs w:val="20"/>
              </w:rPr>
              <w:t>Finance</w:t>
            </w:r>
          </w:p>
          <w:p w:rsidR="00456FAE" w:rsidRDefault="006D1A77" w:rsidP="00EA0717">
            <w:pPr>
              <w:pStyle w:val="PlainText"/>
              <w:numPr>
                <w:ilvl w:val="0"/>
                <w:numId w:val="38"/>
              </w:numPr>
              <w:jc w:val="both"/>
              <w:rPr>
                <w:rFonts w:ascii="Arial" w:hAnsi="Arial" w:cs="Arial"/>
                <w:sz w:val="20"/>
                <w:szCs w:val="20"/>
              </w:rPr>
            </w:pPr>
            <w:r>
              <w:rPr>
                <w:rFonts w:ascii="Arial" w:hAnsi="Arial" w:cs="Arial"/>
                <w:sz w:val="20"/>
                <w:szCs w:val="20"/>
              </w:rPr>
              <w:t>Year to date (Q</w:t>
            </w:r>
            <w:r w:rsidR="006D0500">
              <w:rPr>
                <w:rFonts w:ascii="Arial" w:hAnsi="Arial" w:cs="Arial"/>
                <w:sz w:val="20"/>
                <w:szCs w:val="20"/>
              </w:rPr>
              <w:t>2</w:t>
            </w:r>
            <w:r>
              <w:rPr>
                <w:rFonts w:ascii="Arial" w:hAnsi="Arial" w:cs="Arial"/>
                <w:sz w:val="20"/>
                <w:szCs w:val="20"/>
              </w:rPr>
              <w:t xml:space="preserve"> – P&amp;L / Balance Sheet)</w:t>
            </w:r>
          </w:p>
          <w:p w:rsidR="009520EC" w:rsidRDefault="009520EC" w:rsidP="00EA0717">
            <w:pPr>
              <w:pStyle w:val="PlainText"/>
              <w:numPr>
                <w:ilvl w:val="0"/>
                <w:numId w:val="38"/>
              </w:numPr>
              <w:jc w:val="both"/>
              <w:rPr>
                <w:rFonts w:ascii="Arial" w:hAnsi="Arial" w:cs="Arial"/>
                <w:sz w:val="20"/>
                <w:szCs w:val="20"/>
              </w:rPr>
            </w:pPr>
            <w:r>
              <w:rPr>
                <w:rFonts w:ascii="Arial" w:hAnsi="Arial" w:cs="Arial"/>
                <w:sz w:val="20"/>
                <w:szCs w:val="20"/>
              </w:rPr>
              <w:t>VAT review</w:t>
            </w:r>
          </w:p>
          <w:p w:rsidR="00A21637" w:rsidRDefault="00A21637" w:rsidP="00A21637">
            <w:pPr>
              <w:pStyle w:val="PlainText"/>
              <w:jc w:val="both"/>
              <w:rPr>
                <w:rFonts w:ascii="Arial" w:hAnsi="Arial" w:cs="Arial"/>
                <w:sz w:val="20"/>
                <w:szCs w:val="20"/>
              </w:rPr>
            </w:pPr>
          </w:p>
          <w:p w:rsidR="00A21637" w:rsidRDefault="00A21637" w:rsidP="00A21637">
            <w:pPr>
              <w:pStyle w:val="PlainText"/>
              <w:jc w:val="both"/>
              <w:rPr>
                <w:rFonts w:ascii="Arial" w:hAnsi="Arial" w:cs="Arial"/>
                <w:sz w:val="20"/>
                <w:szCs w:val="20"/>
              </w:rPr>
            </w:pPr>
          </w:p>
          <w:p w:rsidR="00A21637" w:rsidRDefault="00A21637" w:rsidP="00A21637">
            <w:pPr>
              <w:pStyle w:val="PlainText"/>
              <w:jc w:val="both"/>
              <w:rPr>
                <w:rFonts w:ascii="Arial" w:hAnsi="Arial" w:cs="Arial"/>
                <w:sz w:val="20"/>
                <w:szCs w:val="20"/>
              </w:rPr>
            </w:pPr>
          </w:p>
          <w:p w:rsidR="00A21637" w:rsidRDefault="00A21637" w:rsidP="00A21637">
            <w:pPr>
              <w:pStyle w:val="PlainText"/>
              <w:jc w:val="both"/>
              <w:rPr>
                <w:rFonts w:ascii="Arial" w:hAnsi="Arial" w:cs="Arial"/>
                <w:sz w:val="20"/>
                <w:szCs w:val="20"/>
              </w:rPr>
            </w:pPr>
          </w:p>
          <w:p w:rsidR="00B56115" w:rsidRDefault="00B56115" w:rsidP="00B56115">
            <w:pPr>
              <w:pStyle w:val="PlainText"/>
              <w:numPr>
                <w:ilvl w:val="0"/>
                <w:numId w:val="30"/>
              </w:numPr>
              <w:jc w:val="both"/>
              <w:rPr>
                <w:rFonts w:ascii="Arial" w:hAnsi="Arial" w:cs="Arial"/>
                <w:sz w:val="20"/>
                <w:szCs w:val="20"/>
              </w:rPr>
            </w:pPr>
            <w:r>
              <w:rPr>
                <w:rFonts w:ascii="Arial" w:hAnsi="Arial" w:cs="Arial"/>
                <w:sz w:val="20"/>
                <w:szCs w:val="20"/>
              </w:rPr>
              <w:t>Facilities</w:t>
            </w:r>
          </w:p>
          <w:p w:rsidR="00C2324D" w:rsidRPr="00456FAE" w:rsidRDefault="00C2324D" w:rsidP="00C2324D">
            <w:pPr>
              <w:pStyle w:val="PlainText"/>
              <w:ind w:left="720"/>
              <w:jc w:val="both"/>
              <w:rPr>
                <w:rFonts w:ascii="Arial" w:hAnsi="Arial" w:cs="Arial"/>
                <w:sz w:val="20"/>
                <w:szCs w:val="20"/>
              </w:rPr>
            </w:pPr>
          </w:p>
        </w:tc>
        <w:tc>
          <w:tcPr>
            <w:tcW w:w="4820" w:type="dxa"/>
          </w:tcPr>
          <w:p w:rsidR="00D552E8" w:rsidRDefault="00D552E8" w:rsidP="006D1A77">
            <w:pPr>
              <w:pStyle w:val="PlainText"/>
              <w:jc w:val="both"/>
              <w:rPr>
                <w:rFonts w:ascii="Arial" w:hAnsi="Arial" w:cs="Arial"/>
                <w:sz w:val="20"/>
                <w:szCs w:val="20"/>
              </w:rPr>
            </w:pPr>
          </w:p>
          <w:p w:rsidR="00950BFE" w:rsidRDefault="00950BFE" w:rsidP="006D1A77">
            <w:pPr>
              <w:pStyle w:val="PlainText"/>
              <w:jc w:val="both"/>
              <w:rPr>
                <w:rFonts w:ascii="Arial" w:hAnsi="Arial" w:cs="Arial"/>
                <w:sz w:val="20"/>
                <w:szCs w:val="20"/>
              </w:rPr>
            </w:pPr>
            <w:r>
              <w:rPr>
                <w:rFonts w:ascii="Arial" w:hAnsi="Arial" w:cs="Arial"/>
                <w:sz w:val="20"/>
                <w:szCs w:val="20"/>
              </w:rPr>
              <w:t>The CEO presented an update on the business achievements against KPI’s along with the business scorecard – all numbers were noted with praise and without any major concerns other than adult male players, BAME coaches and Referees and Referee targets.</w:t>
            </w:r>
          </w:p>
          <w:p w:rsidR="00950BFE" w:rsidRDefault="00950BFE" w:rsidP="006D1A77">
            <w:pPr>
              <w:pStyle w:val="PlainText"/>
              <w:jc w:val="both"/>
              <w:rPr>
                <w:rFonts w:ascii="Arial" w:hAnsi="Arial" w:cs="Arial"/>
                <w:sz w:val="20"/>
                <w:szCs w:val="20"/>
              </w:rPr>
            </w:pPr>
            <w:r>
              <w:rPr>
                <w:rFonts w:ascii="Arial" w:hAnsi="Arial" w:cs="Arial"/>
                <w:sz w:val="20"/>
                <w:szCs w:val="20"/>
              </w:rPr>
              <w:t>The CEO stated that these were regularly reviewed and we were in the process of recruiting a new FDO to tackle the adult male player registration targets.</w:t>
            </w:r>
          </w:p>
          <w:p w:rsidR="00950BFE" w:rsidRDefault="00950BFE" w:rsidP="006D1A77">
            <w:pPr>
              <w:pStyle w:val="PlainText"/>
              <w:jc w:val="both"/>
              <w:rPr>
                <w:rFonts w:ascii="Arial" w:hAnsi="Arial" w:cs="Arial"/>
                <w:sz w:val="20"/>
                <w:szCs w:val="20"/>
              </w:rPr>
            </w:pPr>
            <w:r>
              <w:rPr>
                <w:rFonts w:ascii="Arial" w:hAnsi="Arial" w:cs="Arial"/>
                <w:sz w:val="20"/>
                <w:szCs w:val="20"/>
              </w:rPr>
              <w:t>The CEO also stated that we were analysing our own player proxy numbers and feedback to the FA.</w:t>
            </w:r>
          </w:p>
          <w:p w:rsidR="00950BFE" w:rsidRDefault="00950BFE" w:rsidP="006D1A77">
            <w:pPr>
              <w:pStyle w:val="PlainText"/>
              <w:jc w:val="both"/>
              <w:rPr>
                <w:rFonts w:ascii="Arial" w:hAnsi="Arial" w:cs="Arial"/>
                <w:sz w:val="20"/>
                <w:szCs w:val="20"/>
              </w:rPr>
            </w:pPr>
          </w:p>
          <w:p w:rsidR="00950BFE" w:rsidRDefault="00950BFE" w:rsidP="006D1A77">
            <w:pPr>
              <w:pStyle w:val="PlainText"/>
              <w:jc w:val="both"/>
              <w:rPr>
                <w:rFonts w:ascii="Arial" w:hAnsi="Arial" w:cs="Arial"/>
                <w:sz w:val="20"/>
                <w:szCs w:val="20"/>
              </w:rPr>
            </w:pPr>
          </w:p>
          <w:p w:rsidR="00950BFE" w:rsidRDefault="00950BFE" w:rsidP="006D1A77">
            <w:pPr>
              <w:pStyle w:val="PlainText"/>
              <w:jc w:val="both"/>
              <w:rPr>
                <w:rFonts w:ascii="Arial" w:hAnsi="Arial" w:cs="Arial"/>
                <w:sz w:val="20"/>
                <w:szCs w:val="20"/>
              </w:rPr>
            </w:pPr>
            <w:r>
              <w:rPr>
                <w:rFonts w:ascii="Arial" w:hAnsi="Arial" w:cs="Arial"/>
                <w:sz w:val="20"/>
                <w:szCs w:val="20"/>
              </w:rPr>
              <w:t>The CEO presented the new Risk Register which was well received.  Mr Organ stated that it is a process driver in order to identify and mitigate and improve.</w:t>
            </w:r>
          </w:p>
          <w:p w:rsidR="00950BFE" w:rsidRDefault="00950BFE" w:rsidP="006D1A77">
            <w:pPr>
              <w:pStyle w:val="PlainText"/>
              <w:jc w:val="both"/>
              <w:rPr>
                <w:rFonts w:ascii="Arial" w:hAnsi="Arial" w:cs="Arial"/>
                <w:sz w:val="20"/>
                <w:szCs w:val="20"/>
              </w:rPr>
            </w:pPr>
            <w:r>
              <w:rPr>
                <w:rFonts w:ascii="Arial" w:hAnsi="Arial" w:cs="Arial"/>
                <w:sz w:val="20"/>
                <w:szCs w:val="20"/>
              </w:rPr>
              <w:t>Mr Welch suggested that it would be good to incorporate a 6, 12 and 18 month forward risk analysis in order to mitigate in to the future.</w:t>
            </w:r>
          </w:p>
          <w:p w:rsidR="00A21637" w:rsidRDefault="00A21637" w:rsidP="006D1A77">
            <w:pPr>
              <w:pStyle w:val="PlainText"/>
              <w:jc w:val="both"/>
              <w:rPr>
                <w:rFonts w:ascii="Arial" w:hAnsi="Arial" w:cs="Arial"/>
                <w:sz w:val="20"/>
                <w:szCs w:val="20"/>
              </w:rPr>
            </w:pPr>
          </w:p>
          <w:p w:rsidR="00A21637" w:rsidRDefault="00A21637" w:rsidP="006D1A77">
            <w:pPr>
              <w:pStyle w:val="PlainText"/>
              <w:jc w:val="both"/>
              <w:rPr>
                <w:rFonts w:ascii="Arial" w:hAnsi="Arial" w:cs="Arial"/>
                <w:sz w:val="20"/>
                <w:szCs w:val="20"/>
              </w:rPr>
            </w:pPr>
            <w:r>
              <w:rPr>
                <w:rFonts w:ascii="Arial" w:hAnsi="Arial" w:cs="Arial"/>
                <w:sz w:val="20"/>
                <w:szCs w:val="20"/>
              </w:rPr>
              <w:t>The CEO presented the up to date P&amp;L and balance sheet which was well received.</w:t>
            </w:r>
          </w:p>
          <w:p w:rsidR="00A21637" w:rsidRDefault="00A21637" w:rsidP="006D1A77">
            <w:pPr>
              <w:pStyle w:val="PlainText"/>
              <w:jc w:val="both"/>
              <w:rPr>
                <w:rFonts w:ascii="Arial" w:hAnsi="Arial" w:cs="Arial"/>
                <w:sz w:val="20"/>
                <w:szCs w:val="20"/>
              </w:rPr>
            </w:pPr>
            <w:r>
              <w:rPr>
                <w:rFonts w:ascii="Arial" w:hAnsi="Arial" w:cs="Arial"/>
                <w:sz w:val="20"/>
                <w:szCs w:val="20"/>
              </w:rPr>
              <w:t>A discussion then ensued linked to the risk register regarding business sign offs and staff limits as well as a reserve policy for the business which are all good practice and minimise risk and reputational damage.</w:t>
            </w:r>
          </w:p>
          <w:p w:rsidR="00A21637" w:rsidRDefault="00A21637" w:rsidP="006D1A77">
            <w:pPr>
              <w:pStyle w:val="PlainText"/>
              <w:jc w:val="both"/>
              <w:rPr>
                <w:rFonts w:ascii="Arial" w:hAnsi="Arial" w:cs="Arial"/>
                <w:sz w:val="20"/>
                <w:szCs w:val="20"/>
              </w:rPr>
            </w:pPr>
          </w:p>
          <w:p w:rsidR="00A21637" w:rsidRDefault="00A21637" w:rsidP="006D1A77">
            <w:pPr>
              <w:pStyle w:val="PlainText"/>
              <w:jc w:val="both"/>
              <w:rPr>
                <w:rFonts w:ascii="Arial" w:hAnsi="Arial" w:cs="Arial"/>
                <w:sz w:val="20"/>
                <w:szCs w:val="20"/>
              </w:rPr>
            </w:pPr>
            <w:r>
              <w:rPr>
                <w:rFonts w:ascii="Arial" w:hAnsi="Arial" w:cs="Arial"/>
                <w:sz w:val="20"/>
                <w:szCs w:val="20"/>
              </w:rPr>
              <w:t>Facility agenda item to be presented at the next meeting</w:t>
            </w:r>
          </w:p>
          <w:p w:rsidR="00A21637" w:rsidRPr="004339AA" w:rsidRDefault="00A21637" w:rsidP="006D1A77">
            <w:pPr>
              <w:pStyle w:val="PlainText"/>
              <w:jc w:val="both"/>
              <w:rPr>
                <w:rFonts w:ascii="Arial" w:hAnsi="Arial" w:cs="Arial"/>
                <w:sz w:val="20"/>
                <w:szCs w:val="20"/>
              </w:rPr>
            </w:pPr>
          </w:p>
        </w:tc>
        <w:tc>
          <w:tcPr>
            <w:tcW w:w="1417" w:type="dxa"/>
          </w:tcPr>
          <w:p w:rsidR="00C43216" w:rsidRDefault="00C43216"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p>
          <w:p w:rsidR="00A21637" w:rsidRDefault="00A21637" w:rsidP="00D4442C">
            <w:pPr>
              <w:pStyle w:val="PlainText"/>
              <w:jc w:val="both"/>
              <w:rPr>
                <w:rFonts w:ascii="Arial" w:hAnsi="Arial" w:cs="Arial"/>
                <w:b/>
                <w:sz w:val="20"/>
                <w:szCs w:val="20"/>
              </w:rPr>
            </w:pPr>
            <w:r>
              <w:rPr>
                <w:rFonts w:ascii="Arial" w:hAnsi="Arial" w:cs="Arial"/>
                <w:b/>
                <w:sz w:val="20"/>
                <w:szCs w:val="20"/>
              </w:rPr>
              <w:t>CEO / FO /</w:t>
            </w:r>
          </w:p>
          <w:p w:rsidR="00A21637" w:rsidRPr="004627F8" w:rsidRDefault="00A21637" w:rsidP="00D4442C">
            <w:pPr>
              <w:pStyle w:val="PlainText"/>
              <w:jc w:val="both"/>
              <w:rPr>
                <w:rFonts w:ascii="Arial" w:hAnsi="Arial" w:cs="Arial"/>
                <w:b/>
                <w:sz w:val="20"/>
                <w:szCs w:val="20"/>
              </w:rPr>
            </w:pPr>
            <w:r>
              <w:rPr>
                <w:rFonts w:ascii="Arial" w:hAnsi="Arial" w:cs="Arial"/>
                <w:b/>
                <w:sz w:val="20"/>
                <w:szCs w:val="20"/>
              </w:rPr>
              <w:t>Chair</w:t>
            </w:r>
          </w:p>
        </w:tc>
      </w:tr>
      <w:tr w:rsidR="004339AA" w:rsidRPr="004627F8" w:rsidTr="00431367">
        <w:tc>
          <w:tcPr>
            <w:tcW w:w="567" w:type="dxa"/>
          </w:tcPr>
          <w:p w:rsidR="004339AA" w:rsidRDefault="00B56115" w:rsidP="0020229F">
            <w:pPr>
              <w:pStyle w:val="PlainText"/>
              <w:jc w:val="both"/>
              <w:rPr>
                <w:rFonts w:ascii="Arial" w:hAnsi="Arial" w:cs="Arial"/>
                <w:sz w:val="20"/>
                <w:szCs w:val="20"/>
              </w:rPr>
            </w:pPr>
            <w:r>
              <w:rPr>
                <w:rFonts w:ascii="Arial" w:hAnsi="Arial" w:cs="Arial"/>
                <w:sz w:val="20"/>
                <w:szCs w:val="20"/>
              </w:rPr>
              <w:lastRenderedPageBreak/>
              <w:t>9</w:t>
            </w:r>
          </w:p>
        </w:tc>
        <w:tc>
          <w:tcPr>
            <w:tcW w:w="3119" w:type="dxa"/>
          </w:tcPr>
          <w:p w:rsidR="004339AA" w:rsidRDefault="004339AA" w:rsidP="0020229F">
            <w:pPr>
              <w:pStyle w:val="PlainText"/>
              <w:jc w:val="both"/>
              <w:rPr>
                <w:rFonts w:ascii="Arial" w:hAnsi="Arial" w:cs="Arial"/>
                <w:b/>
                <w:sz w:val="20"/>
                <w:szCs w:val="20"/>
              </w:rPr>
            </w:pPr>
            <w:r>
              <w:rPr>
                <w:rFonts w:ascii="Arial" w:hAnsi="Arial" w:cs="Arial"/>
                <w:b/>
                <w:sz w:val="20"/>
                <w:szCs w:val="20"/>
              </w:rPr>
              <w:t>Director</w:t>
            </w:r>
            <w:r w:rsidR="00C51DCD">
              <w:rPr>
                <w:rFonts w:ascii="Arial" w:hAnsi="Arial" w:cs="Arial"/>
                <w:b/>
                <w:sz w:val="20"/>
                <w:szCs w:val="20"/>
              </w:rPr>
              <w:t>s</w:t>
            </w:r>
            <w:r w:rsidR="006D0500">
              <w:rPr>
                <w:rFonts w:ascii="Arial" w:hAnsi="Arial" w:cs="Arial"/>
                <w:b/>
                <w:sz w:val="20"/>
                <w:szCs w:val="20"/>
              </w:rPr>
              <w:t xml:space="preserve"> – Working Group Updates</w:t>
            </w:r>
          </w:p>
          <w:p w:rsidR="00EC2C6A" w:rsidRDefault="00EC2C6A" w:rsidP="0020229F">
            <w:pPr>
              <w:pStyle w:val="PlainText"/>
              <w:jc w:val="both"/>
              <w:rPr>
                <w:rFonts w:ascii="Arial" w:hAnsi="Arial" w:cs="Arial"/>
                <w:b/>
                <w:sz w:val="20"/>
                <w:szCs w:val="20"/>
              </w:rPr>
            </w:pPr>
            <w:bookmarkStart w:id="0" w:name="_GoBack"/>
            <w:bookmarkEnd w:id="0"/>
          </w:p>
          <w:p w:rsidR="004339AA" w:rsidRDefault="006D0500" w:rsidP="004339AA">
            <w:pPr>
              <w:pStyle w:val="PlainText"/>
              <w:numPr>
                <w:ilvl w:val="0"/>
                <w:numId w:val="38"/>
              </w:numPr>
              <w:jc w:val="both"/>
              <w:rPr>
                <w:rFonts w:ascii="Arial" w:hAnsi="Arial" w:cs="Arial"/>
                <w:sz w:val="20"/>
                <w:szCs w:val="20"/>
              </w:rPr>
            </w:pPr>
            <w:r>
              <w:rPr>
                <w:rFonts w:ascii="Arial" w:hAnsi="Arial" w:cs="Arial"/>
                <w:sz w:val="20"/>
                <w:szCs w:val="20"/>
              </w:rPr>
              <w:t>A</w:t>
            </w:r>
            <w:r w:rsidR="006D1A77">
              <w:rPr>
                <w:rFonts w:ascii="Arial" w:hAnsi="Arial" w:cs="Arial"/>
                <w:sz w:val="20"/>
                <w:szCs w:val="20"/>
              </w:rPr>
              <w:t>reas of responsibility</w:t>
            </w:r>
            <w:r>
              <w:rPr>
                <w:rFonts w:ascii="Arial" w:hAnsi="Arial" w:cs="Arial"/>
                <w:sz w:val="20"/>
                <w:szCs w:val="20"/>
              </w:rPr>
              <w:t xml:space="preserve"> and actions</w:t>
            </w:r>
          </w:p>
          <w:p w:rsidR="004339AA" w:rsidRDefault="004339AA" w:rsidP="00EC2C6A">
            <w:pPr>
              <w:pStyle w:val="PlainText"/>
              <w:ind w:left="720"/>
              <w:jc w:val="both"/>
              <w:rPr>
                <w:rFonts w:ascii="Arial" w:hAnsi="Arial" w:cs="Arial"/>
                <w:b/>
                <w:sz w:val="20"/>
                <w:szCs w:val="20"/>
              </w:rPr>
            </w:pPr>
          </w:p>
        </w:tc>
        <w:tc>
          <w:tcPr>
            <w:tcW w:w="4820" w:type="dxa"/>
          </w:tcPr>
          <w:p w:rsidR="00882E68" w:rsidRDefault="00A21637" w:rsidP="0020229F">
            <w:pPr>
              <w:pStyle w:val="PlainText"/>
              <w:jc w:val="both"/>
              <w:rPr>
                <w:rFonts w:ascii="Arial" w:hAnsi="Arial" w:cs="Arial"/>
                <w:sz w:val="20"/>
                <w:szCs w:val="20"/>
              </w:rPr>
            </w:pPr>
            <w:r>
              <w:rPr>
                <w:rFonts w:ascii="Arial" w:hAnsi="Arial" w:cs="Arial"/>
                <w:sz w:val="20"/>
                <w:szCs w:val="20"/>
              </w:rPr>
              <w:t>Each Director gave a brief update on any further discussions, thinking or developments as per their areas of responsibilities. Of note…</w:t>
            </w:r>
          </w:p>
          <w:p w:rsidR="00A21637" w:rsidRDefault="00A21637" w:rsidP="0020229F">
            <w:pPr>
              <w:pStyle w:val="PlainText"/>
              <w:jc w:val="both"/>
              <w:rPr>
                <w:rFonts w:ascii="Arial" w:hAnsi="Arial" w:cs="Arial"/>
                <w:sz w:val="20"/>
                <w:szCs w:val="20"/>
              </w:rPr>
            </w:pPr>
            <w:r w:rsidRPr="00A21637">
              <w:rPr>
                <w:rFonts w:ascii="Arial" w:hAnsi="Arial" w:cs="Arial"/>
                <w:sz w:val="20"/>
                <w:szCs w:val="20"/>
                <w:u w:val="single"/>
              </w:rPr>
              <w:t>Mrs Shafaq</w:t>
            </w:r>
            <w:r>
              <w:rPr>
                <w:rFonts w:ascii="Arial" w:hAnsi="Arial" w:cs="Arial"/>
                <w:sz w:val="20"/>
                <w:szCs w:val="20"/>
              </w:rPr>
              <w:t>: stated that previous IAG members had been invited on to the new IAG with four accepting and one declining.</w:t>
            </w:r>
          </w:p>
          <w:p w:rsidR="00A21637" w:rsidRDefault="00A21637" w:rsidP="0020229F">
            <w:pPr>
              <w:pStyle w:val="PlainText"/>
              <w:jc w:val="both"/>
              <w:rPr>
                <w:rFonts w:ascii="Arial" w:hAnsi="Arial" w:cs="Arial"/>
                <w:sz w:val="20"/>
                <w:szCs w:val="20"/>
              </w:rPr>
            </w:pPr>
            <w:r>
              <w:rPr>
                <w:rFonts w:ascii="Arial" w:hAnsi="Arial" w:cs="Arial"/>
                <w:sz w:val="20"/>
                <w:szCs w:val="20"/>
              </w:rPr>
              <w:t>The IAG has a more internal focus and has met twice to outline and discuss KPI’s and the operation focus of the group.</w:t>
            </w:r>
          </w:p>
          <w:p w:rsidR="00A21637" w:rsidRDefault="00A21637" w:rsidP="0020229F">
            <w:pPr>
              <w:pStyle w:val="PlainText"/>
              <w:jc w:val="both"/>
              <w:rPr>
                <w:rFonts w:ascii="Arial" w:hAnsi="Arial" w:cs="Arial"/>
                <w:sz w:val="20"/>
                <w:szCs w:val="20"/>
              </w:rPr>
            </w:pPr>
            <w:r>
              <w:rPr>
                <w:rFonts w:ascii="Arial" w:hAnsi="Arial" w:cs="Arial"/>
                <w:sz w:val="20"/>
                <w:szCs w:val="20"/>
              </w:rPr>
              <w:t>The FA will also be assessing the BCFA Equality submission in February.</w:t>
            </w:r>
          </w:p>
          <w:p w:rsidR="00A21637" w:rsidRDefault="00A21637" w:rsidP="0020229F">
            <w:pPr>
              <w:pStyle w:val="PlainText"/>
              <w:jc w:val="both"/>
              <w:rPr>
                <w:rFonts w:ascii="Arial" w:hAnsi="Arial" w:cs="Arial"/>
                <w:sz w:val="20"/>
                <w:szCs w:val="20"/>
              </w:rPr>
            </w:pPr>
          </w:p>
          <w:p w:rsidR="00A21637" w:rsidRDefault="00A21637" w:rsidP="0020229F">
            <w:pPr>
              <w:pStyle w:val="PlainText"/>
              <w:jc w:val="both"/>
              <w:rPr>
                <w:rFonts w:ascii="Arial" w:hAnsi="Arial" w:cs="Arial"/>
                <w:sz w:val="20"/>
                <w:szCs w:val="20"/>
              </w:rPr>
            </w:pPr>
            <w:r w:rsidRPr="00A21637">
              <w:rPr>
                <w:rFonts w:ascii="Arial" w:hAnsi="Arial" w:cs="Arial"/>
                <w:sz w:val="20"/>
                <w:szCs w:val="20"/>
                <w:u w:val="single"/>
              </w:rPr>
              <w:t>Mr Organ</w:t>
            </w:r>
            <w:r>
              <w:rPr>
                <w:rFonts w:ascii="Arial" w:hAnsi="Arial" w:cs="Arial"/>
                <w:sz w:val="20"/>
                <w:szCs w:val="20"/>
              </w:rPr>
              <w:t xml:space="preserve"> confirmed that members of the Youth Council were attending the MP visit in Dudley to start to capture the thoughts and feelings of children and young people linked to the Safeguarding SOS.</w:t>
            </w:r>
          </w:p>
          <w:p w:rsidR="00A21637" w:rsidRDefault="00A21637" w:rsidP="0020229F">
            <w:pPr>
              <w:pStyle w:val="PlainText"/>
              <w:jc w:val="both"/>
              <w:rPr>
                <w:rFonts w:ascii="Arial" w:hAnsi="Arial" w:cs="Arial"/>
                <w:sz w:val="20"/>
                <w:szCs w:val="20"/>
              </w:rPr>
            </w:pPr>
          </w:p>
          <w:p w:rsidR="00A21637" w:rsidRDefault="00A21637" w:rsidP="0020229F">
            <w:pPr>
              <w:pStyle w:val="PlainText"/>
              <w:jc w:val="both"/>
              <w:rPr>
                <w:rFonts w:ascii="Arial" w:hAnsi="Arial" w:cs="Arial"/>
                <w:sz w:val="20"/>
                <w:szCs w:val="20"/>
              </w:rPr>
            </w:pPr>
            <w:r>
              <w:rPr>
                <w:rFonts w:ascii="Arial" w:hAnsi="Arial" w:cs="Arial"/>
                <w:sz w:val="20"/>
                <w:szCs w:val="20"/>
              </w:rPr>
              <w:t>All other Directors were interacting with the CEO and specific staff regarding their own areas and increasing their understanding</w:t>
            </w:r>
            <w:r w:rsidR="00EC2C6A">
              <w:rPr>
                <w:rFonts w:ascii="Arial" w:hAnsi="Arial" w:cs="Arial"/>
                <w:sz w:val="20"/>
                <w:szCs w:val="20"/>
              </w:rPr>
              <w:t xml:space="preserve"> and cultivating ideas</w:t>
            </w:r>
            <w:r>
              <w:rPr>
                <w:rFonts w:ascii="Arial" w:hAnsi="Arial" w:cs="Arial"/>
                <w:sz w:val="20"/>
                <w:szCs w:val="20"/>
              </w:rPr>
              <w:t>.</w:t>
            </w:r>
          </w:p>
          <w:p w:rsidR="00A21637" w:rsidRPr="004339AA" w:rsidRDefault="00A21637" w:rsidP="0020229F">
            <w:pPr>
              <w:pStyle w:val="PlainText"/>
              <w:jc w:val="both"/>
              <w:rPr>
                <w:rFonts w:ascii="Arial" w:hAnsi="Arial" w:cs="Arial"/>
                <w:sz w:val="20"/>
                <w:szCs w:val="20"/>
              </w:rPr>
            </w:pPr>
          </w:p>
        </w:tc>
        <w:tc>
          <w:tcPr>
            <w:tcW w:w="1417" w:type="dxa"/>
          </w:tcPr>
          <w:p w:rsidR="004339AA" w:rsidRDefault="004339AA" w:rsidP="0020229F">
            <w:pPr>
              <w:pStyle w:val="PlainText"/>
              <w:jc w:val="both"/>
              <w:rPr>
                <w:rFonts w:ascii="Arial" w:hAnsi="Arial" w:cs="Arial"/>
                <w:b/>
                <w:sz w:val="20"/>
                <w:szCs w:val="20"/>
              </w:rPr>
            </w:pPr>
          </w:p>
        </w:tc>
      </w:tr>
      <w:tr w:rsidR="00F35831" w:rsidRPr="004627F8" w:rsidTr="00431367">
        <w:tc>
          <w:tcPr>
            <w:tcW w:w="567" w:type="dxa"/>
          </w:tcPr>
          <w:p w:rsidR="00F35831" w:rsidRPr="006303B1" w:rsidRDefault="00B56115" w:rsidP="00B56115">
            <w:pPr>
              <w:pStyle w:val="PlainText"/>
              <w:jc w:val="both"/>
              <w:rPr>
                <w:rFonts w:ascii="Arial" w:hAnsi="Arial" w:cs="Arial"/>
                <w:sz w:val="20"/>
                <w:szCs w:val="20"/>
              </w:rPr>
            </w:pPr>
            <w:r>
              <w:rPr>
                <w:rFonts w:ascii="Arial" w:hAnsi="Arial" w:cs="Arial"/>
                <w:sz w:val="20"/>
                <w:szCs w:val="20"/>
              </w:rPr>
              <w:t>10</w:t>
            </w:r>
          </w:p>
        </w:tc>
        <w:tc>
          <w:tcPr>
            <w:tcW w:w="3119" w:type="dxa"/>
          </w:tcPr>
          <w:p w:rsidR="004339AA" w:rsidRPr="0062538E" w:rsidRDefault="006D0500" w:rsidP="00B56115">
            <w:pPr>
              <w:pStyle w:val="PlainText"/>
              <w:jc w:val="both"/>
              <w:rPr>
                <w:rFonts w:ascii="Arial" w:hAnsi="Arial" w:cs="Arial"/>
                <w:sz w:val="20"/>
                <w:szCs w:val="20"/>
              </w:rPr>
            </w:pPr>
            <w:r>
              <w:rPr>
                <w:rFonts w:ascii="Arial" w:hAnsi="Arial" w:cs="Arial"/>
                <w:b/>
                <w:sz w:val="20"/>
                <w:szCs w:val="20"/>
              </w:rPr>
              <w:t xml:space="preserve">BCFA </w:t>
            </w:r>
            <w:r w:rsidR="00F35831">
              <w:rPr>
                <w:rFonts w:ascii="Arial" w:hAnsi="Arial" w:cs="Arial"/>
                <w:b/>
                <w:sz w:val="20"/>
                <w:szCs w:val="20"/>
              </w:rPr>
              <w:t xml:space="preserve">Committee Meetings </w:t>
            </w:r>
            <w:r w:rsidR="00F35831" w:rsidRPr="0062538E">
              <w:rPr>
                <w:rFonts w:ascii="Arial" w:hAnsi="Arial" w:cs="Arial"/>
                <w:sz w:val="20"/>
                <w:szCs w:val="20"/>
              </w:rPr>
              <w:t>– matters arising</w:t>
            </w:r>
          </w:p>
          <w:p w:rsidR="00F35831" w:rsidRPr="00705E8E" w:rsidRDefault="00F35831" w:rsidP="0020229F">
            <w:pPr>
              <w:pStyle w:val="PlainText"/>
              <w:jc w:val="both"/>
              <w:rPr>
                <w:rFonts w:ascii="Arial" w:hAnsi="Arial" w:cs="Arial"/>
                <w:sz w:val="20"/>
                <w:szCs w:val="20"/>
              </w:rPr>
            </w:pPr>
          </w:p>
        </w:tc>
        <w:tc>
          <w:tcPr>
            <w:tcW w:w="4820" w:type="dxa"/>
          </w:tcPr>
          <w:p w:rsidR="00F35831" w:rsidRDefault="00A21637" w:rsidP="0020229F">
            <w:pPr>
              <w:pStyle w:val="PlainText"/>
              <w:jc w:val="both"/>
              <w:rPr>
                <w:rFonts w:ascii="Arial" w:hAnsi="Arial" w:cs="Arial"/>
                <w:sz w:val="20"/>
                <w:szCs w:val="20"/>
              </w:rPr>
            </w:pPr>
            <w:r>
              <w:rPr>
                <w:rFonts w:ascii="Arial" w:hAnsi="Arial" w:cs="Arial"/>
                <w:sz w:val="20"/>
                <w:szCs w:val="20"/>
              </w:rPr>
              <w:t xml:space="preserve">The Directors asked the CEO to keep them informed of </w:t>
            </w:r>
            <w:r w:rsidR="00FB31D8">
              <w:rPr>
                <w:rFonts w:ascii="Arial" w:hAnsi="Arial" w:cs="Arial"/>
                <w:sz w:val="20"/>
                <w:szCs w:val="20"/>
              </w:rPr>
              <w:t>the forthcoming Cup Final dates and venues</w:t>
            </w:r>
          </w:p>
          <w:p w:rsidR="00FB31D8" w:rsidRPr="004339AA" w:rsidRDefault="00FB31D8" w:rsidP="0020229F">
            <w:pPr>
              <w:pStyle w:val="PlainText"/>
              <w:jc w:val="both"/>
              <w:rPr>
                <w:rFonts w:ascii="Arial" w:hAnsi="Arial" w:cs="Arial"/>
                <w:sz w:val="20"/>
                <w:szCs w:val="20"/>
              </w:rPr>
            </w:pPr>
          </w:p>
        </w:tc>
        <w:tc>
          <w:tcPr>
            <w:tcW w:w="1417" w:type="dxa"/>
          </w:tcPr>
          <w:p w:rsidR="00F35831" w:rsidRDefault="00F35831" w:rsidP="0020229F">
            <w:pPr>
              <w:pStyle w:val="PlainText"/>
              <w:jc w:val="both"/>
              <w:rPr>
                <w:rFonts w:ascii="Arial" w:hAnsi="Arial" w:cs="Arial"/>
                <w:sz w:val="20"/>
                <w:szCs w:val="20"/>
              </w:rPr>
            </w:pPr>
          </w:p>
          <w:p w:rsidR="00FB31D8" w:rsidRPr="00FB31D8" w:rsidRDefault="00FB31D8" w:rsidP="0020229F">
            <w:pPr>
              <w:pStyle w:val="PlainText"/>
              <w:jc w:val="both"/>
              <w:rPr>
                <w:rFonts w:ascii="Arial" w:hAnsi="Arial" w:cs="Arial"/>
                <w:b/>
                <w:sz w:val="20"/>
                <w:szCs w:val="20"/>
              </w:rPr>
            </w:pPr>
            <w:r w:rsidRPr="00FB31D8">
              <w:rPr>
                <w:rFonts w:ascii="Arial" w:hAnsi="Arial" w:cs="Arial"/>
                <w:b/>
                <w:sz w:val="20"/>
                <w:szCs w:val="20"/>
              </w:rPr>
              <w:t>CEO</w:t>
            </w:r>
          </w:p>
        </w:tc>
      </w:tr>
      <w:tr w:rsidR="004627F8" w:rsidRPr="004627F8" w:rsidTr="00431367">
        <w:tc>
          <w:tcPr>
            <w:tcW w:w="567" w:type="dxa"/>
          </w:tcPr>
          <w:p w:rsidR="004627F8" w:rsidRPr="006303B1" w:rsidRDefault="00B56115" w:rsidP="00D4442C">
            <w:pPr>
              <w:pStyle w:val="PlainText"/>
              <w:jc w:val="both"/>
              <w:rPr>
                <w:rFonts w:ascii="Arial" w:hAnsi="Arial" w:cs="Arial"/>
                <w:sz w:val="20"/>
                <w:szCs w:val="20"/>
              </w:rPr>
            </w:pPr>
            <w:r>
              <w:rPr>
                <w:rFonts w:ascii="Arial" w:hAnsi="Arial" w:cs="Arial"/>
                <w:sz w:val="20"/>
                <w:szCs w:val="20"/>
              </w:rPr>
              <w:t>11</w:t>
            </w:r>
          </w:p>
        </w:tc>
        <w:tc>
          <w:tcPr>
            <w:tcW w:w="3119" w:type="dxa"/>
          </w:tcPr>
          <w:p w:rsidR="00C51DCD" w:rsidRDefault="00E85FB2" w:rsidP="00C51DCD">
            <w:pPr>
              <w:pStyle w:val="PlainText"/>
              <w:jc w:val="both"/>
              <w:rPr>
                <w:rFonts w:ascii="Arial" w:hAnsi="Arial" w:cs="Arial"/>
                <w:b/>
                <w:sz w:val="20"/>
                <w:szCs w:val="20"/>
              </w:rPr>
            </w:pPr>
            <w:r>
              <w:rPr>
                <w:rFonts w:ascii="Arial" w:hAnsi="Arial" w:cs="Arial"/>
                <w:b/>
                <w:sz w:val="20"/>
                <w:szCs w:val="20"/>
              </w:rPr>
              <w:t>AOB</w:t>
            </w:r>
          </w:p>
          <w:p w:rsidR="00B56115" w:rsidRPr="004627F8" w:rsidRDefault="00B56115" w:rsidP="00C51DCD">
            <w:pPr>
              <w:pStyle w:val="PlainText"/>
              <w:jc w:val="both"/>
              <w:rPr>
                <w:rFonts w:ascii="Arial" w:hAnsi="Arial" w:cs="Arial"/>
                <w:b/>
                <w:sz w:val="20"/>
                <w:szCs w:val="20"/>
              </w:rPr>
            </w:pPr>
          </w:p>
        </w:tc>
        <w:tc>
          <w:tcPr>
            <w:tcW w:w="4820" w:type="dxa"/>
          </w:tcPr>
          <w:p w:rsidR="004627F8" w:rsidRPr="004339AA" w:rsidRDefault="00FB31D8" w:rsidP="00D4442C">
            <w:pPr>
              <w:pStyle w:val="PlainText"/>
              <w:jc w:val="both"/>
              <w:rPr>
                <w:rFonts w:ascii="Arial" w:hAnsi="Arial" w:cs="Arial"/>
                <w:sz w:val="20"/>
                <w:szCs w:val="20"/>
              </w:rPr>
            </w:pPr>
            <w:r>
              <w:rPr>
                <w:rFonts w:ascii="Arial" w:hAnsi="Arial" w:cs="Arial"/>
                <w:sz w:val="20"/>
                <w:szCs w:val="20"/>
              </w:rPr>
              <w:t>No AOB of note</w:t>
            </w:r>
          </w:p>
        </w:tc>
        <w:tc>
          <w:tcPr>
            <w:tcW w:w="1417" w:type="dxa"/>
          </w:tcPr>
          <w:p w:rsidR="004627F8" w:rsidRPr="004627F8" w:rsidRDefault="004627F8" w:rsidP="00D4442C">
            <w:pPr>
              <w:pStyle w:val="PlainText"/>
              <w:jc w:val="both"/>
              <w:rPr>
                <w:rFonts w:ascii="Arial" w:hAnsi="Arial" w:cs="Arial"/>
                <w:b/>
                <w:sz w:val="20"/>
                <w:szCs w:val="20"/>
              </w:rPr>
            </w:pPr>
          </w:p>
        </w:tc>
      </w:tr>
      <w:tr w:rsidR="00B6314A" w:rsidRPr="004627F8" w:rsidTr="00431367">
        <w:tc>
          <w:tcPr>
            <w:tcW w:w="567" w:type="dxa"/>
          </w:tcPr>
          <w:p w:rsidR="00B6314A" w:rsidRPr="006303B1" w:rsidRDefault="00741ADE" w:rsidP="00E85FB2">
            <w:pPr>
              <w:pStyle w:val="PlainText"/>
              <w:jc w:val="both"/>
              <w:rPr>
                <w:rFonts w:ascii="Arial" w:hAnsi="Arial" w:cs="Arial"/>
                <w:sz w:val="20"/>
                <w:szCs w:val="20"/>
              </w:rPr>
            </w:pPr>
            <w:r w:rsidRPr="006303B1">
              <w:rPr>
                <w:rFonts w:ascii="Arial" w:hAnsi="Arial" w:cs="Arial"/>
                <w:sz w:val="20"/>
                <w:szCs w:val="20"/>
              </w:rPr>
              <w:t>1</w:t>
            </w:r>
            <w:r w:rsidR="00B56115">
              <w:rPr>
                <w:rFonts w:ascii="Arial" w:hAnsi="Arial" w:cs="Arial"/>
                <w:sz w:val="20"/>
                <w:szCs w:val="20"/>
              </w:rPr>
              <w:t>2</w:t>
            </w:r>
          </w:p>
        </w:tc>
        <w:tc>
          <w:tcPr>
            <w:tcW w:w="3119" w:type="dxa"/>
          </w:tcPr>
          <w:p w:rsidR="00B6314A" w:rsidRDefault="00611B12" w:rsidP="00B6314A">
            <w:pPr>
              <w:pStyle w:val="PlainText"/>
              <w:jc w:val="both"/>
              <w:rPr>
                <w:rFonts w:ascii="Arial" w:hAnsi="Arial" w:cs="Arial"/>
                <w:b/>
                <w:sz w:val="20"/>
                <w:szCs w:val="20"/>
              </w:rPr>
            </w:pPr>
            <w:r>
              <w:rPr>
                <w:rFonts w:ascii="Arial" w:hAnsi="Arial" w:cs="Arial"/>
                <w:b/>
                <w:sz w:val="20"/>
                <w:szCs w:val="20"/>
              </w:rPr>
              <w:t>Date</w:t>
            </w:r>
            <w:r w:rsidR="00BF766E">
              <w:rPr>
                <w:rFonts w:ascii="Arial" w:hAnsi="Arial" w:cs="Arial"/>
                <w:b/>
                <w:sz w:val="20"/>
                <w:szCs w:val="20"/>
              </w:rPr>
              <w:t>s</w:t>
            </w:r>
            <w:r w:rsidR="00CC52A4">
              <w:rPr>
                <w:rFonts w:ascii="Arial" w:hAnsi="Arial" w:cs="Arial"/>
                <w:b/>
                <w:sz w:val="20"/>
                <w:szCs w:val="20"/>
              </w:rPr>
              <w:t>/Times</w:t>
            </w:r>
            <w:r w:rsidR="00EB5F73">
              <w:rPr>
                <w:rFonts w:ascii="Arial" w:hAnsi="Arial" w:cs="Arial"/>
                <w:b/>
                <w:sz w:val="20"/>
                <w:szCs w:val="20"/>
              </w:rPr>
              <w:t xml:space="preserve"> of </w:t>
            </w:r>
            <w:r w:rsidR="00BF766E">
              <w:rPr>
                <w:rFonts w:ascii="Arial" w:hAnsi="Arial" w:cs="Arial"/>
                <w:b/>
                <w:sz w:val="20"/>
                <w:szCs w:val="20"/>
              </w:rPr>
              <w:t>Future</w:t>
            </w:r>
            <w:r>
              <w:rPr>
                <w:rFonts w:ascii="Arial" w:hAnsi="Arial" w:cs="Arial"/>
                <w:b/>
                <w:sz w:val="20"/>
                <w:szCs w:val="20"/>
              </w:rPr>
              <w:t xml:space="preserve"> Meeting</w:t>
            </w:r>
            <w:r w:rsidR="00BF766E">
              <w:rPr>
                <w:rFonts w:ascii="Arial" w:hAnsi="Arial" w:cs="Arial"/>
                <w:b/>
                <w:sz w:val="20"/>
                <w:szCs w:val="20"/>
              </w:rPr>
              <w:t>s</w:t>
            </w:r>
          </w:p>
          <w:p w:rsidR="004339AA" w:rsidRPr="00412DE1" w:rsidRDefault="004339AA" w:rsidP="004339AA">
            <w:pPr>
              <w:pStyle w:val="PlainText"/>
              <w:numPr>
                <w:ilvl w:val="0"/>
                <w:numId w:val="41"/>
              </w:numPr>
              <w:jc w:val="both"/>
              <w:rPr>
                <w:rFonts w:ascii="Arial" w:hAnsi="Arial" w:cs="Arial"/>
                <w:sz w:val="20"/>
                <w:szCs w:val="20"/>
              </w:rPr>
            </w:pPr>
            <w:r w:rsidRPr="00412DE1">
              <w:rPr>
                <w:rFonts w:ascii="Arial" w:hAnsi="Arial" w:cs="Arial"/>
                <w:sz w:val="20"/>
                <w:szCs w:val="20"/>
              </w:rPr>
              <w:t>19</w:t>
            </w:r>
            <w:r w:rsidRPr="00412DE1">
              <w:rPr>
                <w:rFonts w:ascii="Arial" w:hAnsi="Arial" w:cs="Arial"/>
                <w:sz w:val="20"/>
                <w:szCs w:val="20"/>
                <w:vertAlign w:val="superscript"/>
              </w:rPr>
              <w:t>th</w:t>
            </w:r>
            <w:r w:rsidRPr="00412DE1">
              <w:rPr>
                <w:rFonts w:ascii="Arial" w:hAnsi="Arial" w:cs="Arial"/>
                <w:sz w:val="20"/>
                <w:szCs w:val="20"/>
              </w:rPr>
              <w:t xml:space="preserve"> March</w:t>
            </w:r>
          </w:p>
          <w:p w:rsidR="004339AA" w:rsidRDefault="004339AA" w:rsidP="004339AA">
            <w:pPr>
              <w:pStyle w:val="PlainText"/>
              <w:numPr>
                <w:ilvl w:val="0"/>
                <w:numId w:val="41"/>
              </w:numPr>
              <w:jc w:val="both"/>
              <w:rPr>
                <w:rFonts w:ascii="Arial" w:hAnsi="Arial" w:cs="Arial"/>
                <w:sz w:val="20"/>
                <w:szCs w:val="20"/>
              </w:rPr>
            </w:pPr>
            <w:r w:rsidRPr="00412DE1">
              <w:rPr>
                <w:rFonts w:ascii="Arial" w:hAnsi="Arial" w:cs="Arial"/>
                <w:sz w:val="20"/>
                <w:szCs w:val="20"/>
              </w:rPr>
              <w:t>21</w:t>
            </w:r>
            <w:r w:rsidRPr="00412DE1">
              <w:rPr>
                <w:rFonts w:ascii="Arial" w:hAnsi="Arial" w:cs="Arial"/>
                <w:sz w:val="20"/>
                <w:szCs w:val="20"/>
                <w:vertAlign w:val="superscript"/>
              </w:rPr>
              <w:t>st</w:t>
            </w:r>
            <w:r w:rsidRPr="00412DE1">
              <w:rPr>
                <w:rFonts w:ascii="Arial" w:hAnsi="Arial" w:cs="Arial"/>
                <w:sz w:val="20"/>
                <w:szCs w:val="20"/>
              </w:rPr>
              <w:t xml:space="preserve"> May</w:t>
            </w:r>
          </w:p>
          <w:p w:rsidR="00B56115" w:rsidRDefault="00B56115" w:rsidP="00B56115">
            <w:pPr>
              <w:pStyle w:val="PlainText"/>
              <w:ind w:left="360"/>
              <w:jc w:val="both"/>
              <w:rPr>
                <w:rFonts w:ascii="Arial" w:hAnsi="Arial" w:cs="Arial"/>
                <w:sz w:val="20"/>
                <w:szCs w:val="20"/>
              </w:rPr>
            </w:pPr>
          </w:p>
          <w:p w:rsidR="004339AA" w:rsidRPr="007A3772" w:rsidRDefault="004339AA" w:rsidP="004339AA">
            <w:pPr>
              <w:pStyle w:val="PlainText"/>
              <w:jc w:val="both"/>
              <w:rPr>
                <w:rFonts w:ascii="Arial" w:hAnsi="Arial" w:cs="Arial"/>
                <w:b/>
                <w:sz w:val="20"/>
                <w:szCs w:val="20"/>
              </w:rPr>
            </w:pPr>
            <w:r w:rsidRPr="007A3772">
              <w:rPr>
                <w:rFonts w:ascii="Arial" w:hAnsi="Arial" w:cs="Arial"/>
                <w:b/>
                <w:sz w:val="20"/>
                <w:szCs w:val="20"/>
              </w:rPr>
              <w:t>Additional Diary Dates</w:t>
            </w:r>
          </w:p>
          <w:p w:rsidR="00A210ED" w:rsidRPr="00B56115" w:rsidRDefault="004339AA" w:rsidP="00C4057F">
            <w:pPr>
              <w:pStyle w:val="PlainText"/>
              <w:numPr>
                <w:ilvl w:val="0"/>
                <w:numId w:val="42"/>
              </w:numPr>
              <w:jc w:val="both"/>
              <w:rPr>
                <w:rFonts w:ascii="Arial" w:hAnsi="Arial" w:cs="Arial"/>
                <w:szCs w:val="20"/>
              </w:rPr>
            </w:pPr>
            <w:r>
              <w:rPr>
                <w:rFonts w:ascii="Arial" w:hAnsi="Arial" w:cs="Arial"/>
                <w:sz w:val="20"/>
                <w:szCs w:val="20"/>
              </w:rPr>
              <w:t>11</w:t>
            </w:r>
            <w:r w:rsidRPr="007A3772">
              <w:rPr>
                <w:rFonts w:ascii="Arial" w:hAnsi="Arial" w:cs="Arial"/>
                <w:sz w:val="20"/>
                <w:szCs w:val="20"/>
                <w:vertAlign w:val="superscript"/>
              </w:rPr>
              <w:t>th</w:t>
            </w:r>
            <w:r>
              <w:rPr>
                <w:rFonts w:ascii="Arial" w:hAnsi="Arial" w:cs="Arial"/>
                <w:sz w:val="20"/>
                <w:szCs w:val="20"/>
              </w:rPr>
              <w:t xml:space="preserve"> April </w:t>
            </w:r>
            <w:r w:rsidR="008F1DC5">
              <w:rPr>
                <w:rFonts w:ascii="Arial" w:hAnsi="Arial" w:cs="Arial"/>
                <w:sz w:val="20"/>
                <w:szCs w:val="20"/>
              </w:rPr>
              <w:t xml:space="preserve">2019 </w:t>
            </w:r>
            <w:r>
              <w:rPr>
                <w:rFonts w:ascii="Arial" w:hAnsi="Arial" w:cs="Arial"/>
                <w:sz w:val="20"/>
                <w:szCs w:val="20"/>
              </w:rPr>
              <w:t>– BCFA Council Meeting</w:t>
            </w:r>
          </w:p>
          <w:p w:rsidR="00B56115" w:rsidRPr="00E81D5C" w:rsidRDefault="00B56115" w:rsidP="00B56115">
            <w:pPr>
              <w:pStyle w:val="PlainText"/>
              <w:jc w:val="both"/>
              <w:rPr>
                <w:rFonts w:ascii="Arial" w:hAnsi="Arial" w:cs="Arial"/>
                <w:szCs w:val="20"/>
              </w:rPr>
            </w:pPr>
          </w:p>
        </w:tc>
        <w:tc>
          <w:tcPr>
            <w:tcW w:w="4820" w:type="dxa"/>
          </w:tcPr>
          <w:p w:rsidR="00077759" w:rsidRPr="004339AA" w:rsidRDefault="00077759" w:rsidP="00D4442C">
            <w:pPr>
              <w:pStyle w:val="PlainText"/>
              <w:jc w:val="both"/>
              <w:rPr>
                <w:rFonts w:ascii="Arial" w:hAnsi="Arial" w:cs="Arial"/>
                <w:sz w:val="20"/>
                <w:szCs w:val="20"/>
              </w:rPr>
            </w:pPr>
          </w:p>
        </w:tc>
        <w:tc>
          <w:tcPr>
            <w:tcW w:w="1417" w:type="dxa"/>
          </w:tcPr>
          <w:p w:rsidR="00B6314A" w:rsidRPr="006D0500" w:rsidRDefault="00B6314A" w:rsidP="00E85FB2">
            <w:pPr>
              <w:pStyle w:val="PlainText"/>
              <w:jc w:val="both"/>
              <w:rPr>
                <w:rFonts w:ascii="Arial" w:hAnsi="Arial" w:cs="Arial"/>
                <w:sz w:val="20"/>
                <w:szCs w:val="20"/>
              </w:rPr>
            </w:pPr>
          </w:p>
        </w:tc>
      </w:tr>
    </w:tbl>
    <w:p w:rsidR="00A4689F" w:rsidRDefault="00A4689F" w:rsidP="00C4057F">
      <w:pPr>
        <w:tabs>
          <w:tab w:val="left" w:pos="3060"/>
        </w:tabs>
        <w:rPr>
          <w:rFonts w:asciiTheme="minorHAnsi" w:hAnsiTheme="minorHAnsi" w:cs="Arial"/>
          <w:sz w:val="22"/>
          <w:szCs w:val="22"/>
        </w:rPr>
      </w:pPr>
    </w:p>
    <w:p w:rsidR="00FB31D8" w:rsidRDefault="00FB31D8" w:rsidP="00C4057F">
      <w:pPr>
        <w:tabs>
          <w:tab w:val="left" w:pos="3060"/>
        </w:tabs>
        <w:rPr>
          <w:rFonts w:asciiTheme="minorHAnsi" w:hAnsiTheme="minorHAnsi" w:cs="Arial"/>
          <w:sz w:val="22"/>
          <w:szCs w:val="22"/>
        </w:rPr>
      </w:pPr>
    </w:p>
    <w:p w:rsidR="00FB31D8" w:rsidRDefault="00FB31D8" w:rsidP="00C4057F">
      <w:pPr>
        <w:tabs>
          <w:tab w:val="left" w:pos="3060"/>
        </w:tabs>
        <w:rPr>
          <w:rFonts w:asciiTheme="minorHAnsi" w:hAnsiTheme="minorHAnsi" w:cs="Arial"/>
          <w:sz w:val="22"/>
          <w:szCs w:val="22"/>
        </w:rPr>
      </w:pPr>
    </w:p>
    <w:p w:rsidR="00FB31D8" w:rsidRDefault="00FB31D8" w:rsidP="00FB31D8">
      <w:pPr>
        <w:rPr>
          <w:rFonts w:asciiTheme="minorHAnsi" w:hAnsiTheme="minorHAnsi" w:cs="Arial"/>
          <w:b/>
          <w:sz w:val="22"/>
          <w:szCs w:val="22"/>
        </w:rPr>
      </w:pPr>
    </w:p>
    <w:p w:rsidR="00FB31D8" w:rsidRDefault="00FB31D8" w:rsidP="00FB31D8">
      <w:pPr>
        <w:pBdr>
          <w:top w:val="single" w:sz="4" w:space="1" w:color="auto"/>
        </w:pBdr>
        <w:rPr>
          <w:rFonts w:asciiTheme="minorHAnsi" w:hAnsiTheme="minorHAnsi" w:cs="Arial"/>
          <w:b/>
          <w:sz w:val="22"/>
          <w:szCs w:val="22"/>
        </w:rPr>
      </w:pPr>
      <w:r>
        <w:rPr>
          <w:rFonts w:asciiTheme="minorHAnsi" w:hAnsiTheme="minorHAnsi" w:cs="Arial"/>
          <w:b/>
          <w:sz w:val="22"/>
          <w:szCs w:val="22"/>
        </w:rPr>
        <w:t>Signed as a True &amp; Accurate Record</w:t>
      </w:r>
      <w:r>
        <w:rPr>
          <w:rFonts w:asciiTheme="minorHAnsi" w:hAnsiTheme="minorHAnsi" w:cs="Arial"/>
          <w:b/>
          <w:sz w:val="22"/>
          <w:szCs w:val="22"/>
        </w:rPr>
        <w:tab/>
      </w:r>
      <w:r>
        <w:rPr>
          <w:rFonts w:asciiTheme="minorHAnsi" w:hAnsiTheme="minorHAnsi" w:cs="Arial"/>
          <w:b/>
          <w:sz w:val="22"/>
          <w:szCs w:val="22"/>
        </w:rPr>
        <w:tab/>
        <w:t>Chairman</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Date</w:t>
      </w:r>
    </w:p>
    <w:p w:rsidR="00FB31D8" w:rsidRPr="00C4057F" w:rsidRDefault="00FB31D8" w:rsidP="00C4057F">
      <w:pPr>
        <w:tabs>
          <w:tab w:val="left" w:pos="3060"/>
        </w:tabs>
        <w:rPr>
          <w:rFonts w:asciiTheme="minorHAnsi" w:hAnsiTheme="minorHAnsi" w:cs="Arial"/>
          <w:sz w:val="22"/>
          <w:szCs w:val="22"/>
        </w:rPr>
      </w:pPr>
    </w:p>
    <w:sectPr w:rsidR="00FB31D8" w:rsidRPr="00C4057F" w:rsidSect="009457C7">
      <w:headerReference w:type="default" r:id="rId10"/>
      <w:pgSz w:w="11906" w:h="16838" w:code="9"/>
      <w:pgMar w:top="1021" w:right="1797" w:bottom="1021" w:left="179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121" w:rsidRDefault="006F6121" w:rsidP="00153C83">
      <w:r>
        <w:separator/>
      </w:r>
    </w:p>
  </w:endnote>
  <w:endnote w:type="continuationSeparator" w:id="0">
    <w:p w:rsidR="006F6121" w:rsidRDefault="006F6121" w:rsidP="001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121" w:rsidRDefault="006F6121" w:rsidP="00153C83">
      <w:r>
        <w:separator/>
      </w:r>
    </w:p>
  </w:footnote>
  <w:footnote w:type="continuationSeparator" w:id="0">
    <w:p w:rsidR="006F6121" w:rsidRDefault="006F6121" w:rsidP="00153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8A" w:rsidRDefault="00D4648A">
    <w:pPr>
      <w:pStyle w:val="Header"/>
    </w:pPr>
  </w:p>
  <w:p w:rsidR="00D4648A" w:rsidRDefault="00D464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5EE8"/>
    <w:multiLevelType w:val="hybridMultilevel"/>
    <w:tmpl w:val="43B61B6E"/>
    <w:lvl w:ilvl="0" w:tplc="2C947418">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FC114B"/>
    <w:multiLevelType w:val="hybridMultilevel"/>
    <w:tmpl w:val="30FEDB04"/>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724BCA"/>
    <w:multiLevelType w:val="hybridMultilevel"/>
    <w:tmpl w:val="7D827BB2"/>
    <w:lvl w:ilvl="0" w:tplc="5540F0DA">
      <w:start w:val="165"/>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3">
    <w:nsid w:val="0A87099A"/>
    <w:multiLevelType w:val="hybridMultilevel"/>
    <w:tmpl w:val="39B09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FD91F62"/>
    <w:multiLevelType w:val="hybridMultilevel"/>
    <w:tmpl w:val="6F8006E8"/>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624160E"/>
    <w:multiLevelType w:val="hybridMultilevel"/>
    <w:tmpl w:val="93583CE4"/>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675295A"/>
    <w:multiLevelType w:val="hybridMultilevel"/>
    <w:tmpl w:val="5BE60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3F7119"/>
    <w:multiLevelType w:val="hybridMultilevel"/>
    <w:tmpl w:val="A9A6D67C"/>
    <w:lvl w:ilvl="0" w:tplc="9580DD06">
      <w:start w:val="1"/>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EB164F"/>
    <w:multiLevelType w:val="hybridMultilevel"/>
    <w:tmpl w:val="E1809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40B6A76"/>
    <w:multiLevelType w:val="hybridMultilevel"/>
    <w:tmpl w:val="EE58332E"/>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C07414"/>
    <w:multiLevelType w:val="hybridMultilevel"/>
    <w:tmpl w:val="EC82F202"/>
    <w:lvl w:ilvl="0" w:tplc="B83086D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nsid w:val="2A650E03"/>
    <w:multiLevelType w:val="hybridMultilevel"/>
    <w:tmpl w:val="9796B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A7D2BFC"/>
    <w:multiLevelType w:val="hybridMultilevel"/>
    <w:tmpl w:val="CEEA9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B6C1C56"/>
    <w:multiLevelType w:val="hybridMultilevel"/>
    <w:tmpl w:val="9F9474F6"/>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CFA2B97"/>
    <w:multiLevelType w:val="hybridMultilevel"/>
    <w:tmpl w:val="0B40FA66"/>
    <w:lvl w:ilvl="0" w:tplc="B83086D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B83086D8">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54C6018"/>
    <w:multiLevelType w:val="hybridMultilevel"/>
    <w:tmpl w:val="7E12FE7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96044E"/>
    <w:multiLevelType w:val="hybridMultilevel"/>
    <w:tmpl w:val="AA8AF8A6"/>
    <w:lvl w:ilvl="0" w:tplc="C7EC3D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A4C257D"/>
    <w:multiLevelType w:val="hybridMultilevel"/>
    <w:tmpl w:val="51348BE4"/>
    <w:lvl w:ilvl="0" w:tplc="EF08A2C8">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C80371E"/>
    <w:multiLevelType w:val="hybridMultilevel"/>
    <w:tmpl w:val="942A75B0"/>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5A4527"/>
    <w:multiLevelType w:val="hybridMultilevel"/>
    <w:tmpl w:val="4D96D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005469D"/>
    <w:multiLevelType w:val="hybridMultilevel"/>
    <w:tmpl w:val="4F000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0C87003"/>
    <w:multiLevelType w:val="hybridMultilevel"/>
    <w:tmpl w:val="191A5004"/>
    <w:lvl w:ilvl="0" w:tplc="06E8487C">
      <w:start w:val="1"/>
      <w:numFmt w:val="upperLetter"/>
      <w:lvlText w:val="%1."/>
      <w:lvlJc w:val="left"/>
      <w:pPr>
        <w:tabs>
          <w:tab w:val="num" w:pos="720"/>
        </w:tabs>
        <w:ind w:left="720" w:hanging="360"/>
      </w:pPr>
      <w:rPr>
        <w:rFonts w:ascii="Univers" w:eastAsia="Times New Roman" w:hAnsi="Univers" w:cs="Times New Roman"/>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22">
    <w:nsid w:val="461004A2"/>
    <w:multiLevelType w:val="hybridMultilevel"/>
    <w:tmpl w:val="C9A09462"/>
    <w:lvl w:ilvl="0" w:tplc="275C6A6A">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nsid w:val="49DF305A"/>
    <w:multiLevelType w:val="hybridMultilevel"/>
    <w:tmpl w:val="35927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D253777"/>
    <w:multiLevelType w:val="multilevel"/>
    <w:tmpl w:val="D4AC6F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E9D2F9D"/>
    <w:multiLevelType w:val="hybridMultilevel"/>
    <w:tmpl w:val="6D84D9DC"/>
    <w:lvl w:ilvl="0" w:tplc="8D16ECA8">
      <w:start w:val="1"/>
      <w:numFmt w:val="decimal"/>
      <w:lvlText w:val="%1."/>
      <w:lvlJc w:val="left"/>
      <w:pPr>
        <w:ind w:left="720" w:hanging="360"/>
      </w:pPr>
      <w:rPr>
        <w:rFonts w:asciiTheme="minorHAnsi" w:hAnsiTheme="minorHAnsi" w:cs="Arial"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5F1910"/>
    <w:multiLevelType w:val="hybridMultilevel"/>
    <w:tmpl w:val="5F9E834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7731CC3"/>
    <w:multiLevelType w:val="hybridMultilevel"/>
    <w:tmpl w:val="447A6E1A"/>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8DB7F4C"/>
    <w:multiLevelType w:val="hybridMultilevel"/>
    <w:tmpl w:val="C8829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D733D7D"/>
    <w:multiLevelType w:val="hybridMultilevel"/>
    <w:tmpl w:val="267E0B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nsid w:val="603D518E"/>
    <w:multiLevelType w:val="hybridMultilevel"/>
    <w:tmpl w:val="84A8C7A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2B9107B"/>
    <w:multiLevelType w:val="hybridMultilevel"/>
    <w:tmpl w:val="2710E136"/>
    <w:lvl w:ilvl="0" w:tplc="CA8CE33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8BC41FD"/>
    <w:multiLevelType w:val="hybridMultilevel"/>
    <w:tmpl w:val="ED94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C792A7D"/>
    <w:multiLevelType w:val="hybridMultilevel"/>
    <w:tmpl w:val="5D226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FE4537E"/>
    <w:multiLevelType w:val="hybridMultilevel"/>
    <w:tmpl w:val="BF70A3A8"/>
    <w:lvl w:ilvl="0" w:tplc="5540F0DA">
      <w:start w:val="165"/>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35">
    <w:nsid w:val="705E0EA6"/>
    <w:multiLevelType w:val="hybridMultilevel"/>
    <w:tmpl w:val="3A30A9D4"/>
    <w:lvl w:ilvl="0" w:tplc="9580DD06">
      <w:start w:val="1"/>
      <w:numFmt w:val="bullet"/>
      <w:lvlText w:val="-"/>
      <w:lvlJc w:val="left"/>
      <w:pPr>
        <w:ind w:left="360" w:hanging="360"/>
      </w:pPr>
      <w:rPr>
        <w:rFonts w:ascii="Univers" w:eastAsia="Times New Roman" w:hAnsi="Univer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1B8698A"/>
    <w:multiLevelType w:val="hybridMultilevel"/>
    <w:tmpl w:val="43BABD6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37A6294"/>
    <w:multiLevelType w:val="hybridMultilevel"/>
    <w:tmpl w:val="31EC8D5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7110C46"/>
    <w:multiLevelType w:val="hybridMultilevel"/>
    <w:tmpl w:val="53846BFC"/>
    <w:lvl w:ilvl="0" w:tplc="70588414">
      <w:start w:val="5"/>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73A4398"/>
    <w:multiLevelType w:val="hybridMultilevel"/>
    <w:tmpl w:val="B7BC40F4"/>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9D70271"/>
    <w:multiLevelType w:val="hybridMultilevel"/>
    <w:tmpl w:val="9D08C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B0C4AA0"/>
    <w:multiLevelType w:val="hybridMultilevel"/>
    <w:tmpl w:val="458A4D3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6"/>
  </w:num>
  <w:num w:numId="4">
    <w:abstractNumId w:val="0"/>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1"/>
  </w:num>
  <w:num w:numId="8">
    <w:abstractNumId w:val="34"/>
  </w:num>
  <w:num w:numId="9">
    <w:abstractNumId w:val="7"/>
  </w:num>
  <w:num w:numId="10">
    <w:abstractNumId w:val="17"/>
  </w:num>
  <w:num w:numId="11">
    <w:abstractNumId w:val="30"/>
  </w:num>
  <w:num w:numId="12">
    <w:abstractNumId w:val="31"/>
  </w:num>
  <w:num w:numId="13">
    <w:abstractNumId w:val="19"/>
  </w:num>
  <w:num w:numId="14">
    <w:abstractNumId w:val="11"/>
  </w:num>
  <w:num w:numId="15">
    <w:abstractNumId w:val="6"/>
  </w:num>
  <w:num w:numId="16">
    <w:abstractNumId w:val="8"/>
  </w:num>
  <w:num w:numId="17">
    <w:abstractNumId w:val="13"/>
  </w:num>
  <w:num w:numId="18">
    <w:abstractNumId w:val="26"/>
  </w:num>
  <w:num w:numId="19">
    <w:abstractNumId w:val="41"/>
  </w:num>
  <w:num w:numId="20">
    <w:abstractNumId w:val="27"/>
  </w:num>
  <w:num w:numId="21">
    <w:abstractNumId w:val="14"/>
  </w:num>
  <w:num w:numId="22">
    <w:abstractNumId w:val="40"/>
  </w:num>
  <w:num w:numId="23">
    <w:abstractNumId w:val="4"/>
  </w:num>
  <w:num w:numId="24">
    <w:abstractNumId w:val="28"/>
  </w:num>
  <w:num w:numId="25">
    <w:abstractNumId w:val="5"/>
  </w:num>
  <w:num w:numId="26">
    <w:abstractNumId w:val="36"/>
  </w:num>
  <w:num w:numId="27">
    <w:abstractNumId w:val="1"/>
  </w:num>
  <w:num w:numId="28">
    <w:abstractNumId w:val="29"/>
  </w:num>
  <w:num w:numId="29">
    <w:abstractNumId w:val="10"/>
  </w:num>
  <w:num w:numId="30">
    <w:abstractNumId w:val="12"/>
  </w:num>
  <w:num w:numId="31">
    <w:abstractNumId w:val="32"/>
  </w:num>
  <w:num w:numId="32">
    <w:abstractNumId w:val="20"/>
  </w:num>
  <w:num w:numId="33">
    <w:abstractNumId w:val="15"/>
  </w:num>
  <w:num w:numId="34">
    <w:abstractNumId w:val="39"/>
  </w:num>
  <w:num w:numId="35">
    <w:abstractNumId w:val="35"/>
  </w:num>
  <w:num w:numId="36">
    <w:abstractNumId w:val="37"/>
  </w:num>
  <w:num w:numId="37">
    <w:abstractNumId w:val="9"/>
  </w:num>
  <w:num w:numId="38">
    <w:abstractNumId w:val="18"/>
  </w:num>
  <w:num w:numId="39">
    <w:abstractNumId w:val="3"/>
  </w:num>
  <w:num w:numId="40">
    <w:abstractNumId w:val="38"/>
  </w:num>
  <w:num w:numId="41">
    <w:abstractNumId w:val="23"/>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D3"/>
    <w:rsid w:val="000027CB"/>
    <w:rsid w:val="00010234"/>
    <w:rsid w:val="00010641"/>
    <w:rsid w:val="000144AD"/>
    <w:rsid w:val="0001631B"/>
    <w:rsid w:val="00022821"/>
    <w:rsid w:val="00022D65"/>
    <w:rsid w:val="0002717C"/>
    <w:rsid w:val="0004211B"/>
    <w:rsid w:val="00045EB1"/>
    <w:rsid w:val="00047A5E"/>
    <w:rsid w:val="00061795"/>
    <w:rsid w:val="00065905"/>
    <w:rsid w:val="00074F1D"/>
    <w:rsid w:val="00077759"/>
    <w:rsid w:val="0007785D"/>
    <w:rsid w:val="000969B7"/>
    <w:rsid w:val="000A2C12"/>
    <w:rsid w:val="000A7BFF"/>
    <w:rsid w:val="000B5730"/>
    <w:rsid w:val="000C4E43"/>
    <w:rsid w:val="000D4A24"/>
    <w:rsid w:val="000D5FFC"/>
    <w:rsid w:val="000E4BF0"/>
    <w:rsid w:val="000F0FE9"/>
    <w:rsid w:val="000F2979"/>
    <w:rsid w:val="00102C19"/>
    <w:rsid w:val="001058D0"/>
    <w:rsid w:val="0011456E"/>
    <w:rsid w:val="001266BB"/>
    <w:rsid w:val="00133AC0"/>
    <w:rsid w:val="00133E13"/>
    <w:rsid w:val="00136C4D"/>
    <w:rsid w:val="00144D01"/>
    <w:rsid w:val="001474ED"/>
    <w:rsid w:val="001501D1"/>
    <w:rsid w:val="00151C42"/>
    <w:rsid w:val="00153C83"/>
    <w:rsid w:val="00157E37"/>
    <w:rsid w:val="0016225A"/>
    <w:rsid w:val="00162A13"/>
    <w:rsid w:val="00164C0F"/>
    <w:rsid w:val="00180AC8"/>
    <w:rsid w:val="0019714C"/>
    <w:rsid w:val="001A7708"/>
    <w:rsid w:val="001C3F8B"/>
    <w:rsid w:val="001C4CC6"/>
    <w:rsid w:val="001E415D"/>
    <w:rsid w:val="001F438E"/>
    <w:rsid w:val="001F7A7F"/>
    <w:rsid w:val="00201310"/>
    <w:rsid w:val="00202DD3"/>
    <w:rsid w:val="00204590"/>
    <w:rsid w:val="00205DEE"/>
    <w:rsid w:val="002114EB"/>
    <w:rsid w:val="00214E84"/>
    <w:rsid w:val="002163BE"/>
    <w:rsid w:val="00216628"/>
    <w:rsid w:val="00217026"/>
    <w:rsid w:val="002341CC"/>
    <w:rsid w:val="00235A8A"/>
    <w:rsid w:val="00241ADE"/>
    <w:rsid w:val="00241D4B"/>
    <w:rsid w:val="00252DC5"/>
    <w:rsid w:val="00260F61"/>
    <w:rsid w:val="002640BB"/>
    <w:rsid w:val="00265E5F"/>
    <w:rsid w:val="00275E93"/>
    <w:rsid w:val="00284EAC"/>
    <w:rsid w:val="00297DAA"/>
    <w:rsid w:val="002A09A7"/>
    <w:rsid w:val="002B4E93"/>
    <w:rsid w:val="002C4F99"/>
    <w:rsid w:val="002C78D9"/>
    <w:rsid w:val="002D4F45"/>
    <w:rsid w:val="002E165C"/>
    <w:rsid w:val="002F7685"/>
    <w:rsid w:val="0030560D"/>
    <w:rsid w:val="00307B1E"/>
    <w:rsid w:val="00327383"/>
    <w:rsid w:val="003279EE"/>
    <w:rsid w:val="0034436F"/>
    <w:rsid w:val="003450E6"/>
    <w:rsid w:val="00352A29"/>
    <w:rsid w:val="00357996"/>
    <w:rsid w:val="00360905"/>
    <w:rsid w:val="00366DD1"/>
    <w:rsid w:val="00370924"/>
    <w:rsid w:val="003760B6"/>
    <w:rsid w:val="00382682"/>
    <w:rsid w:val="003A31E2"/>
    <w:rsid w:val="003A392F"/>
    <w:rsid w:val="003B2B23"/>
    <w:rsid w:val="003C081B"/>
    <w:rsid w:val="003C0EA3"/>
    <w:rsid w:val="003C20B9"/>
    <w:rsid w:val="003D073E"/>
    <w:rsid w:val="003D7EA6"/>
    <w:rsid w:val="00402A52"/>
    <w:rsid w:val="00411E01"/>
    <w:rsid w:val="00414753"/>
    <w:rsid w:val="004150AC"/>
    <w:rsid w:val="00422EB7"/>
    <w:rsid w:val="004302AD"/>
    <w:rsid w:val="00431367"/>
    <w:rsid w:val="00431CB4"/>
    <w:rsid w:val="004339AA"/>
    <w:rsid w:val="0043674F"/>
    <w:rsid w:val="004369AF"/>
    <w:rsid w:val="0044162C"/>
    <w:rsid w:val="00447AF1"/>
    <w:rsid w:val="00451F74"/>
    <w:rsid w:val="00453A9A"/>
    <w:rsid w:val="00454D0E"/>
    <w:rsid w:val="00456FAE"/>
    <w:rsid w:val="004627F8"/>
    <w:rsid w:val="00472B4E"/>
    <w:rsid w:val="00474258"/>
    <w:rsid w:val="00475997"/>
    <w:rsid w:val="00477394"/>
    <w:rsid w:val="00481861"/>
    <w:rsid w:val="00492AEC"/>
    <w:rsid w:val="004A0188"/>
    <w:rsid w:val="004B5A48"/>
    <w:rsid w:val="004C0CB4"/>
    <w:rsid w:val="004C45EA"/>
    <w:rsid w:val="004C5DF1"/>
    <w:rsid w:val="004E2A5B"/>
    <w:rsid w:val="004E66C7"/>
    <w:rsid w:val="004F315B"/>
    <w:rsid w:val="004F3D0A"/>
    <w:rsid w:val="004F4C65"/>
    <w:rsid w:val="004F7770"/>
    <w:rsid w:val="005026EA"/>
    <w:rsid w:val="0051015C"/>
    <w:rsid w:val="00514A03"/>
    <w:rsid w:val="005172FE"/>
    <w:rsid w:val="00522F7F"/>
    <w:rsid w:val="00523925"/>
    <w:rsid w:val="00526CDE"/>
    <w:rsid w:val="0053027D"/>
    <w:rsid w:val="00535194"/>
    <w:rsid w:val="00540AB1"/>
    <w:rsid w:val="00547870"/>
    <w:rsid w:val="00556F1F"/>
    <w:rsid w:val="0055723E"/>
    <w:rsid w:val="00562E66"/>
    <w:rsid w:val="00571009"/>
    <w:rsid w:val="00572E4A"/>
    <w:rsid w:val="00573E80"/>
    <w:rsid w:val="00583089"/>
    <w:rsid w:val="005954F4"/>
    <w:rsid w:val="005A1E05"/>
    <w:rsid w:val="005A33E3"/>
    <w:rsid w:val="005A3A66"/>
    <w:rsid w:val="005B792F"/>
    <w:rsid w:val="005C42D1"/>
    <w:rsid w:val="005D051B"/>
    <w:rsid w:val="005D5C15"/>
    <w:rsid w:val="005D6FCF"/>
    <w:rsid w:val="005E1FD5"/>
    <w:rsid w:val="005E71A8"/>
    <w:rsid w:val="005E7E4F"/>
    <w:rsid w:val="00600130"/>
    <w:rsid w:val="006008D4"/>
    <w:rsid w:val="00600F75"/>
    <w:rsid w:val="006025BD"/>
    <w:rsid w:val="00607232"/>
    <w:rsid w:val="00611B12"/>
    <w:rsid w:val="00620B70"/>
    <w:rsid w:val="0062538E"/>
    <w:rsid w:val="006303B1"/>
    <w:rsid w:val="00636F84"/>
    <w:rsid w:val="006421CB"/>
    <w:rsid w:val="00643D9C"/>
    <w:rsid w:val="00650127"/>
    <w:rsid w:val="006501EE"/>
    <w:rsid w:val="00653F4B"/>
    <w:rsid w:val="00654118"/>
    <w:rsid w:val="0066140B"/>
    <w:rsid w:val="00666FE1"/>
    <w:rsid w:val="00677A96"/>
    <w:rsid w:val="00682F76"/>
    <w:rsid w:val="006862F8"/>
    <w:rsid w:val="00691D8C"/>
    <w:rsid w:val="00692963"/>
    <w:rsid w:val="006A051B"/>
    <w:rsid w:val="006B25BF"/>
    <w:rsid w:val="006B7C4F"/>
    <w:rsid w:val="006B7C65"/>
    <w:rsid w:val="006C1801"/>
    <w:rsid w:val="006C7276"/>
    <w:rsid w:val="006D0500"/>
    <w:rsid w:val="006D1A77"/>
    <w:rsid w:val="006D7BE0"/>
    <w:rsid w:val="006E02CF"/>
    <w:rsid w:val="006E77D3"/>
    <w:rsid w:val="006F0172"/>
    <w:rsid w:val="006F1AD3"/>
    <w:rsid w:val="006F3A07"/>
    <w:rsid w:val="006F6121"/>
    <w:rsid w:val="006F6BFB"/>
    <w:rsid w:val="007011A3"/>
    <w:rsid w:val="00705E8E"/>
    <w:rsid w:val="007150BC"/>
    <w:rsid w:val="007336C9"/>
    <w:rsid w:val="00735B5A"/>
    <w:rsid w:val="00741ADE"/>
    <w:rsid w:val="00743809"/>
    <w:rsid w:val="00747FAF"/>
    <w:rsid w:val="00751C80"/>
    <w:rsid w:val="00754F6D"/>
    <w:rsid w:val="00755224"/>
    <w:rsid w:val="0075523E"/>
    <w:rsid w:val="00756AF1"/>
    <w:rsid w:val="0076271D"/>
    <w:rsid w:val="00774AD3"/>
    <w:rsid w:val="00775E0E"/>
    <w:rsid w:val="00776E4E"/>
    <w:rsid w:val="00777275"/>
    <w:rsid w:val="00780A63"/>
    <w:rsid w:val="007B0759"/>
    <w:rsid w:val="007B2E19"/>
    <w:rsid w:val="007B72AD"/>
    <w:rsid w:val="007B761B"/>
    <w:rsid w:val="007B7E77"/>
    <w:rsid w:val="007C4595"/>
    <w:rsid w:val="007C6147"/>
    <w:rsid w:val="007D2910"/>
    <w:rsid w:val="007D44DD"/>
    <w:rsid w:val="007D5336"/>
    <w:rsid w:val="007E22B6"/>
    <w:rsid w:val="007E26A3"/>
    <w:rsid w:val="007E4ABF"/>
    <w:rsid w:val="007F1FB9"/>
    <w:rsid w:val="008162C8"/>
    <w:rsid w:val="00817DFD"/>
    <w:rsid w:val="00821BF5"/>
    <w:rsid w:val="0083497E"/>
    <w:rsid w:val="0083730E"/>
    <w:rsid w:val="0084041A"/>
    <w:rsid w:val="00846459"/>
    <w:rsid w:val="00857D07"/>
    <w:rsid w:val="008613C0"/>
    <w:rsid w:val="00861B7C"/>
    <w:rsid w:val="00865B67"/>
    <w:rsid w:val="00876D91"/>
    <w:rsid w:val="008774E7"/>
    <w:rsid w:val="00882E68"/>
    <w:rsid w:val="008A38F2"/>
    <w:rsid w:val="008A70F3"/>
    <w:rsid w:val="008B03E8"/>
    <w:rsid w:val="008B17E9"/>
    <w:rsid w:val="008C0E1B"/>
    <w:rsid w:val="008C356B"/>
    <w:rsid w:val="008D0549"/>
    <w:rsid w:val="008F06F5"/>
    <w:rsid w:val="008F1DC5"/>
    <w:rsid w:val="008F68EB"/>
    <w:rsid w:val="00915042"/>
    <w:rsid w:val="00926521"/>
    <w:rsid w:val="0092680F"/>
    <w:rsid w:val="00927D08"/>
    <w:rsid w:val="00933947"/>
    <w:rsid w:val="009368F9"/>
    <w:rsid w:val="009457C7"/>
    <w:rsid w:val="00950BFE"/>
    <w:rsid w:val="009520EC"/>
    <w:rsid w:val="00954C49"/>
    <w:rsid w:val="00955468"/>
    <w:rsid w:val="00957805"/>
    <w:rsid w:val="0096023F"/>
    <w:rsid w:val="009603FD"/>
    <w:rsid w:val="00961ED4"/>
    <w:rsid w:val="009654E8"/>
    <w:rsid w:val="00977F7C"/>
    <w:rsid w:val="00986DD1"/>
    <w:rsid w:val="00993D30"/>
    <w:rsid w:val="00996B77"/>
    <w:rsid w:val="009A0A76"/>
    <w:rsid w:val="009A1273"/>
    <w:rsid w:val="009A53E7"/>
    <w:rsid w:val="009A7B83"/>
    <w:rsid w:val="009B26D6"/>
    <w:rsid w:val="009B5FE2"/>
    <w:rsid w:val="009C3F44"/>
    <w:rsid w:val="009C5EB1"/>
    <w:rsid w:val="009D3373"/>
    <w:rsid w:val="009E0021"/>
    <w:rsid w:val="009F6875"/>
    <w:rsid w:val="00A0208D"/>
    <w:rsid w:val="00A1017B"/>
    <w:rsid w:val="00A1173D"/>
    <w:rsid w:val="00A127D4"/>
    <w:rsid w:val="00A13D66"/>
    <w:rsid w:val="00A210ED"/>
    <w:rsid w:val="00A21637"/>
    <w:rsid w:val="00A3070D"/>
    <w:rsid w:val="00A31252"/>
    <w:rsid w:val="00A4689F"/>
    <w:rsid w:val="00A558F0"/>
    <w:rsid w:val="00A62BDC"/>
    <w:rsid w:val="00A67C88"/>
    <w:rsid w:val="00A67EAF"/>
    <w:rsid w:val="00A8388C"/>
    <w:rsid w:val="00A87D3A"/>
    <w:rsid w:val="00A94242"/>
    <w:rsid w:val="00A94802"/>
    <w:rsid w:val="00A9580C"/>
    <w:rsid w:val="00AA1CD6"/>
    <w:rsid w:val="00AC779E"/>
    <w:rsid w:val="00AD1278"/>
    <w:rsid w:val="00AD2070"/>
    <w:rsid w:val="00AE6352"/>
    <w:rsid w:val="00AF5C41"/>
    <w:rsid w:val="00AF6B64"/>
    <w:rsid w:val="00B02EF5"/>
    <w:rsid w:val="00B10890"/>
    <w:rsid w:val="00B1672C"/>
    <w:rsid w:val="00B20950"/>
    <w:rsid w:val="00B44639"/>
    <w:rsid w:val="00B46E0E"/>
    <w:rsid w:val="00B5056F"/>
    <w:rsid w:val="00B56115"/>
    <w:rsid w:val="00B57FE8"/>
    <w:rsid w:val="00B6314A"/>
    <w:rsid w:val="00B64DCE"/>
    <w:rsid w:val="00B77B53"/>
    <w:rsid w:val="00B86FBC"/>
    <w:rsid w:val="00B87C7F"/>
    <w:rsid w:val="00B87E1B"/>
    <w:rsid w:val="00BA1D1F"/>
    <w:rsid w:val="00BC5481"/>
    <w:rsid w:val="00BC61FF"/>
    <w:rsid w:val="00BC7143"/>
    <w:rsid w:val="00BD7BB1"/>
    <w:rsid w:val="00BD7C7A"/>
    <w:rsid w:val="00BE0AE9"/>
    <w:rsid w:val="00BE2552"/>
    <w:rsid w:val="00BE355A"/>
    <w:rsid w:val="00BE4D0F"/>
    <w:rsid w:val="00BE4D95"/>
    <w:rsid w:val="00BE59BB"/>
    <w:rsid w:val="00BE5F53"/>
    <w:rsid w:val="00BE797D"/>
    <w:rsid w:val="00BF63F0"/>
    <w:rsid w:val="00BF766E"/>
    <w:rsid w:val="00C04497"/>
    <w:rsid w:val="00C05B98"/>
    <w:rsid w:val="00C07FC6"/>
    <w:rsid w:val="00C143F4"/>
    <w:rsid w:val="00C2324D"/>
    <w:rsid w:val="00C32670"/>
    <w:rsid w:val="00C37E06"/>
    <w:rsid w:val="00C4057F"/>
    <w:rsid w:val="00C43216"/>
    <w:rsid w:val="00C433FF"/>
    <w:rsid w:val="00C44108"/>
    <w:rsid w:val="00C51DCD"/>
    <w:rsid w:val="00C56690"/>
    <w:rsid w:val="00C72983"/>
    <w:rsid w:val="00C75246"/>
    <w:rsid w:val="00C82268"/>
    <w:rsid w:val="00C84454"/>
    <w:rsid w:val="00C857E4"/>
    <w:rsid w:val="00C8610D"/>
    <w:rsid w:val="00CA61E8"/>
    <w:rsid w:val="00CB1896"/>
    <w:rsid w:val="00CB3B6F"/>
    <w:rsid w:val="00CB5916"/>
    <w:rsid w:val="00CC2846"/>
    <w:rsid w:val="00CC3E12"/>
    <w:rsid w:val="00CC52A4"/>
    <w:rsid w:val="00CC5534"/>
    <w:rsid w:val="00CD1205"/>
    <w:rsid w:val="00CD4325"/>
    <w:rsid w:val="00CF5F43"/>
    <w:rsid w:val="00CF75AA"/>
    <w:rsid w:val="00D019C7"/>
    <w:rsid w:val="00D15C28"/>
    <w:rsid w:val="00D168D3"/>
    <w:rsid w:val="00D17F52"/>
    <w:rsid w:val="00D36A95"/>
    <w:rsid w:val="00D3700D"/>
    <w:rsid w:val="00D40C58"/>
    <w:rsid w:val="00D4442C"/>
    <w:rsid w:val="00D4648A"/>
    <w:rsid w:val="00D50671"/>
    <w:rsid w:val="00D51E7B"/>
    <w:rsid w:val="00D552E8"/>
    <w:rsid w:val="00D5663B"/>
    <w:rsid w:val="00D62A29"/>
    <w:rsid w:val="00D7245E"/>
    <w:rsid w:val="00D75F55"/>
    <w:rsid w:val="00D868C0"/>
    <w:rsid w:val="00D87886"/>
    <w:rsid w:val="00D90D61"/>
    <w:rsid w:val="00D91DFC"/>
    <w:rsid w:val="00D9661C"/>
    <w:rsid w:val="00DB3C28"/>
    <w:rsid w:val="00DB3E20"/>
    <w:rsid w:val="00DB41C3"/>
    <w:rsid w:val="00DB6886"/>
    <w:rsid w:val="00DB6FA8"/>
    <w:rsid w:val="00DB74CF"/>
    <w:rsid w:val="00DC279C"/>
    <w:rsid w:val="00DC5410"/>
    <w:rsid w:val="00DD01FF"/>
    <w:rsid w:val="00DD0EB4"/>
    <w:rsid w:val="00DD1B36"/>
    <w:rsid w:val="00DD2146"/>
    <w:rsid w:val="00DD35FE"/>
    <w:rsid w:val="00DD6CA9"/>
    <w:rsid w:val="00DE6148"/>
    <w:rsid w:val="00DE70FC"/>
    <w:rsid w:val="00DF2573"/>
    <w:rsid w:val="00DF6141"/>
    <w:rsid w:val="00E01C0A"/>
    <w:rsid w:val="00E02052"/>
    <w:rsid w:val="00E20C77"/>
    <w:rsid w:val="00E210B4"/>
    <w:rsid w:val="00E21813"/>
    <w:rsid w:val="00E362B8"/>
    <w:rsid w:val="00E36F43"/>
    <w:rsid w:val="00E4702B"/>
    <w:rsid w:val="00E51AFA"/>
    <w:rsid w:val="00E52CFA"/>
    <w:rsid w:val="00E6255F"/>
    <w:rsid w:val="00E65789"/>
    <w:rsid w:val="00E81D5C"/>
    <w:rsid w:val="00E8232A"/>
    <w:rsid w:val="00E85FB2"/>
    <w:rsid w:val="00E90B19"/>
    <w:rsid w:val="00E96719"/>
    <w:rsid w:val="00EA0717"/>
    <w:rsid w:val="00EA7894"/>
    <w:rsid w:val="00EB5F73"/>
    <w:rsid w:val="00EC01C8"/>
    <w:rsid w:val="00EC2C6A"/>
    <w:rsid w:val="00EC4376"/>
    <w:rsid w:val="00EC4716"/>
    <w:rsid w:val="00EC4B28"/>
    <w:rsid w:val="00ED22AA"/>
    <w:rsid w:val="00ED7079"/>
    <w:rsid w:val="00ED75F5"/>
    <w:rsid w:val="00EE45F6"/>
    <w:rsid w:val="00EE6183"/>
    <w:rsid w:val="00EF0030"/>
    <w:rsid w:val="00EF2C05"/>
    <w:rsid w:val="00EF2E41"/>
    <w:rsid w:val="00EF475F"/>
    <w:rsid w:val="00F1109F"/>
    <w:rsid w:val="00F11963"/>
    <w:rsid w:val="00F33708"/>
    <w:rsid w:val="00F34FA9"/>
    <w:rsid w:val="00F35831"/>
    <w:rsid w:val="00F40D73"/>
    <w:rsid w:val="00F54834"/>
    <w:rsid w:val="00F601AE"/>
    <w:rsid w:val="00F87A68"/>
    <w:rsid w:val="00F91914"/>
    <w:rsid w:val="00FA3A46"/>
    <w:rsid w:val="00FB31D8"/>
    <w:rsid w:val="00FB40F2"/>
    <w:rsid w:val="00FB53A8"/>
    <w:rsid w:val="00FC2FE1"/>
    <w:rsid w:val="00FC34F6"/>
    <w:rsid w:val="00FC4C30"/>
    <w:rsid w:val="00FE512B"/>
    <w:rsid w:val="00FF2646"/>
    <w:rsid w:val="00FF3FE5"/>
    <w:rsid w:val="00FF449F"/>
    <w:rsid w:val="00FF60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B64"/>
    <w:pPr>
      <w:spacing w:after="0" w:line="240" w:lineRule="auto"/>
    </w:pPr>
    <w:rPr>
      <w:rFonts w:ascii="Univers" w:eastAsia="Times New Roman" w:hAnsi="Univers" w:cs="Times New Roman"/>
      <w:szCs w:val="24"/>
    </w:rPr>
  </w:style>
  <w:style w:type="paragraph" w:styleId="Heading1">
    <w:name w:val="heading 1"/>
    <w:basedOn w:val="Normal"/>
    <w:next w:val="Normal"/>
    <w:link w:val="Heading1Char"/>
    <w:qFormat/>
    <w:rsid w:val="00AF6B64"/>
    <w:pPr>
      <w:keepNext/>
      <w:outlineLvl w:val="0"/>
    </w:pPr>
    <w:rPr>
      <w:b/>
      <w:bCs/>
      <w:smallCaps/>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64"/>
    <w:rPr>
      <w:rFonts w:ascii="Univers" w:eastAsia="Times New Roman" w:hAnsi="Univers" w:cs="Times New Roman"/>
      <w:b/>
      <w:bCs/>
      <w:smallCaps/>
      <w:color w:val="003366"/>
      <w:szCs w:val="24"/>
    </w:rPr>
  </w:style>
  <w:style w:type="character" w:styleId="PlaceholderText">
    <w:name w:val="Placeholder Text"/>
    <w:basedOn w:val="DefaultParagraphFont"/>
    <w:uiPriority w:val="99"/>
    <w:semiHidden/>
    <w:rsid w:val="00451F74"/>
    <w:rPr>
      <w:color w:val="808080"/>
    </w:rPr>
  </w:style>
  <w:style w:type="paragraph" w:styleId="BalloonText">
    <w:name w:val="Balloon Text"/>
    <w:basedOn w:val="Normal"/>
    <w:link w:val="BalloonTextChar"/>
    <w:uiPriority w:val="99"/>
    <w:semiHidden/>
    <w:unhideWhenUsed/>
    <w:rsid w:val="00451F74"/>
    <w:rPr>
      <w:rFonts w:ascii="Tahoma" w:hAnsi="Tahoma" w:cs="Tahoma"/>
      <w:sz w:val="16"/>
      <w:szCs w:val="16"/>
    </w:rPr>
  </w:style>
  <w:style w:type="character" w:customStyle="1" w:styleId="BalloonTextChar">
    <w:name w:val="Balloon Text Char"/>
    <w:basedOn w:val="DefaultParagraphFont"/>
    <w:link w:val="BalloonText"/>
    <w:uiPriority w:val="99"/>
    <w:semiHidden/>
    <w:rsid w:val="00451F74"/>
    <w:rPr>
      <w:rFonts w:ascii="Tahoma" w:eastAsia="Times New Roman" w:hAnsi="Tahoma" w:cs="Tahoma"/>
      <w:sz w:val="16"/>
      <w:szCs w:val="16"/>
    </w:rPr>
  </w:style>
  <w:style w:type="table" w:styleId="TableGrid">
    <w:name w:val="Table Grid"/>
    <w:basedOn w:val="TableNormal"/>
    <w:uiPriority w:val="59"/>
    <w:rsid w:val="006862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019C7"/>
    <w:pPr>
      <w:tabs>
        <w:tab w:val="center" w:pos="4513"/>
        <w:tab w:val="right" w:pos="9026"/>
      </w:tabs>
    </w:pPr>
  </w:style>
  <w:style w:type="character" w:customStyle="1" w:styleId="HeaderChar">
    <w:name w:val="Header Char"/>
    <w:basedOn w:val="DefaultParagraphFont"/>
    <w:link w:val="Header"/>
    <w:uiPriority w:val="99"/>
    <w:rsid w:val="00D019C7"/>
    <w:rPr>
      <w:rFonts w:ascii="Univers" w:eastAsia="Times New Roman" w:hAnsi="Univers" w:cs="Times New Roman"/>
      <w:szCs w:val="24"/>
    </w:rPr>
  </w:style>
  <w:style w:type="paragraph" w:styleId="Footer">
    <w:name w:val="footer"/>
    <w:basedOn w:val="Normal"/>
    <w:link w:val="FooterChar"/>
    <w:uiPriority w:val="99"/>
    <w:unhideWhenUsed/>
    <w:rsid w:val="00D019C7"/>
    <w:pPr>
      <w:tabs>
        <w:tab w:val="center" w:pos="4513"/>
        <w:tab w:val="right" w:pos="9026"/>
      </w:tabs>
    </w:pPr>
  </w:style>
  <w:style w:type="character" w:customStyle="1" w:styleId="FooterChar">
    <w:name w:val="Footer Char"/>
    <w:basedOn w:val="DefaultParagraphFont"/>
    <w:link w:val="Footer"/>
    <w:uiPriority w:val="99"/>
    <w:rsid w:val="00D019C7"/>
    <w:rPr>
      <w:rFonts w:ascii="Univers" w:eastAsia="Times New Roman" w:hAnsi="Univers" w:cs="Times New Roman"/>
      <w:szCs w:val="24"/>
    </w:rPr>
  </w:style>
  <w:style w:type="paragraph" w:styleId="ListParagraph">
    <w:name w:val="List Paragraph"/>
    <w:basedOn w:val="Normal"/>
    <w:link w:val="ListParagraphChar"/>
    <w:uiPriority w:val="34"/>
    <w:qFormat/>
    <w:rsid w:val="00CC3E12"/>
    <w:pPr>
      <w:ind w:left="720"/>
    </w:pPr>
  </w:style>
  <w:style w:type="paragraph" w:styleId="PlainText">
    <w:name w:val="Plain Text"/>
    <w:basedOn w:val="Normal"/>
    <w:link w:val="PlainTextChar"/>
    <w:uiPriority w:val="99"/>
    <w:unhideWhenUsed/>
    <w:rsid w:val="00CC3E1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C3E12"/>
    <w:rPr>
      <w:rFonts w:ascii="Consolas" w:hAnsi="Consolas"/>
      <w:sz w:val="21"/>
      <w:szCs w:val="21"/>
    </w:rPr>
  </w:style>
  <w:style w:type="character" w:customStyle="1" w:styleId="ListParagraphChar">
    <w:name w:val="List Paragraph Char"/>
    <w:basedOn w:val="DefaultParagraphFont"/>
    <w:link w:val="ListParagraph"/>
    <w:uiPriority w:val="34"/>
    <w:locked/>
    <w:rsid w:val="009C5EB1"/>
    <w:rPr>
      <w:rFonts w:ascii="Univers" w:eastAsia="Times New Roman" w:hAnsi="Univers" w:cs="Times New Roman"/>
      <w:szCs w:val="24"/>
    </w:rPr>
  </w:style>
  <w:style w:type="paragraph" w:customStyle="1" w:styleId="Default">
    <w:name w:val="Default"/>
    <w:basedOn w:val="Normal"/>
    <w:rsid w:val="00BE355A"/>
    <w:pPr>
      <w:autoSpaceDE w:val="0"/>
      <w:autoSpaceDN w:val="0"/>
    </w:pPr>
    <w:rPr>
      <w:rFonts w:ascii="Arial" w:eastAsiaTheme="minorHAnsi" w:hAnsi="Arial" w:cs="Arial"/>
      <w:color w:val="000000"/>
      <w:sz w:val="24"/>
    </w:rPr>
  </w:style>
  <w:style w:type="character" w:styleId="Hyperlink">
    <w:name w:val="Hyperlink"/>
    <w:basedOn w:val="DefaultParagraphFont"/>
    <w:uiPriority w:val="99"/>
    <w:unhideWhenUsed/>
    <w:rsid w:val="002B4E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B64"/>
    <w:pPr>
      <w:spacing w:after="0" w:line="240" w:lineRule="auto"/>
    </w:pPr>
    <w:rPr>
      <w:rFonts w:ascii="Univers" w:eastAsia="Times New Roman" w:hAnsi="Univers" w:cs="Times New Roman"/>
      <w:szCs w:val="24"/>
    </w:rPr>
  </w:style>
  <w:style w:type="paragraph" w:styleId="Heading1">
    <w:name w:val="heading 1"/>
    <w:basedOn w:val="Normal"/>
    <w:next w:val="Normal"/>
    <w:link w:val="Heading1Char"/>
    <w:qFormat/>
    <w:rsid w:val="00AF6B64"/>
    <w:pPr>
      <w:keepNext/>
      <w:outlineLvl w:val="0"/>
    </w:pPr>
    <w:rPr>
      <w:b/>
      <w:bCs/>
      <w:smallCaps/>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64"/>
    <w:rPr>
      <w:rFonts w:ascii="Univers" w:eastAsia="Times New Roman" w:hAnsi="Univers" w:cs="Times New Roman"/>
      <w:b/>
      <w:bCs/>
      <w:smallCaps/>
      <w:color w:val="003366"/>
      <w:szCs w:val="24"/>
    </w:rPr>
  </w:style>
  <w:style w:type="character" w:styleId="PlaceholderText">
    <w:name w:val="Placeholder Text"/>
    <w:basedOn w:val="DefaultParagraphFont"/>
    <w:uiPriority w:val="99"/>
    <w:semiHidden/>
    <w:rsid w:val="00451F74"/>
    <w:rPr>
      <w:color w:val="808080"/>
    </w:rPr>
  </w:style>
  <w:style w:type="paragraph" w:styleId="BalloonText">
    <w:name w:val="Balloon Text"/>
    <w:basedOn w:val="Normal"/>
    <w:link w:val="BalloonTextChar"/>
    <w:uiPriority w:val="99"/>
    <w:semiHidden/>
    <w:unhideWhenUsed/>
    <w:rsid w:val="00451F74"/>
    <w:rPr>
      <w:rFonts w:ascii="Tahoma" w:hAnsi="Tahoma" w:cs="Tahoma"/>
      <w:sz w:val="16"/>
      <w:szCs w:val="16"/>
    </w:rPr>
  </w:style>
  <w:style w:type="character" w:customStyle="1" w:styleId="BalloonTextChar">
    <w:name w:val="Balloon Text Char"/>
    <w:basedOn w:val="DefaultParagraphFont"/>
    <w:link w:val="BalloonText"/>
    <w:uiPriority w:val="99"/>
    <w:semiHidden/>
    <w:rsid w:val="00451F74"/>
    <w:rPr>
      <w:rFonts w:ascii="Tahoma" w:eastAsia="Times New Roman" w:hAnsi="Tahoma" w:cs="Tahoma"/>
      <w:sz w:val="16"/>
      <w:szCs w:val="16"/>
    </w:rPr>
  </w:style>
  <w:style w:type="table" w:styleId="TableGrid">
    <w:name w:val="Table Grid"/>
    <w:basedOn w:val="TableNormal"/>
    <w:uiPriority w:val="59"/>
    <w:rsid w:val="006862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019C7"/>
    <w:pPr>
      <w:tabs>
        <w:tab w:val="center" w:pos="4513"/>
        <w:tab w:val="right" w:pos="9026"/>
      </w:tabs>
    </w:pPr>
  </w:style>
  <w:style w:type="character" w:customStyle="1" w:styleId="HeaderChar">
    <w:name w:val="Header Char"/>
    <w:basedOn w:val="DefaultParagraphFont"/>
    <w:link w:val="Header"/>
    <w:uiPriority w:val="99"/>
    <w:rsid w:val="00D019C7"/>
    <w:rPr>
      <w:rFonts w:ascii="Univers" w:eastAsia="Times New Roman" w:hAnsi="Univers" w:cs="Times New Roman"/>
      <w:szCs w:val="24"/>
    </w:rPr>
  </w:style>
  <w:style w:type="paragraph" w:styleId="Footer">
    <w:name w:val="footer"/>
    <w:basedOn w:val="Normal"/>
    <w:link w:val="FooterChar"/>
    <w:uiPriority w:val="99"/>
    <w:unhideWhenUsed/>
    <w:rsid w:val="00D019C7"/>
    <w:pPr>
      <w:tabs>
        <w:tab w:val="center" w:pos="4513"/>
        <w:tab w:val="right" w:pos="9026"/>
      </w:tabs>
    </w:pPr>
  </w:style>
  <w:style w:type="character" w:customStyle="1" w:styleId="FooterChar">
    <w:name w:val="Footer Char"/>
    <w:basedOn w:val="DefaultParagraphFont"/>
    <w:link w:val="Footer"/>
    <w:uiPriority w:val="99"/>
    <w:rsid w:val="00D019C7"/>
    <w:rPr>
      <w:rFonts w:ascii="Univers" w:eastAsia="Times New Roman" w:hAnsi="Univers" w:cs="Times New Roman"/>
      <w:szCs w:val="24"/>
    </w:rPr>
  </w:style>
  <w:style w:type="paragraph" w:styleId="ListParagraph">
    <w:name w:val="List Paragraph"/>
    <w:basedOn w:val="Normal"/>
    <w:link w:val="ListParagraphChar"/>
    <w:uiPriority w:val="34"/>
    <w:qFormat/>
    <w:rsid w:val="00CC3E12"/>
    <w:pPr>
      <w:ind w:left="720"/>
    </w:pPr>
  </w:style>
  <w:style w:type="paragraph" w:styleId="PlainText">
    <w:name w:val="Plain Text"/>
    <w:basedOn w:val="Normal"/>
    <w:link w:val="PlainTextChar"/>
    <w:uiPriority w:val="99"/>
    <w:unhideWhenUsed/>
    <w:rsid w:val="00CC3E1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C3E12"/>
    <w:rPr>
      <w:rFonts w:ascii="Consolas" w:hAnsi="Consolas"/>
      <w:sz w:val="21"/>
      <w:szCs w:val="21"/>
    </w:rPr>
  </w:style>
  <w:style w:type="character" w:customStyle="1" w:styleId="ListParagraphChar">
    <w:name w:val="List Paragraph Char"/>
    <w:basedOn w:val="DefaultParagraphFont"/>
    <w:link w:val="ListParagraph"/>
    <w:uiPriority w:val="34"/>
    <w:locked/>
    <w:rsid w:val="009C5EB1"/>
    <w:rPr>
      <w:rFonts w:ascii="Univers" w:eastAsia="Times New Roman" w:hAnsi="Univers" w:cs="Times New Roman"/>
      <w:szCs w:val="24"/>
    </w:rPr>
  </w:style>
  <w:style w:type="paragraph" w:customStyle="1" w:styleId="Default">
    <w:name w:val="Default"/>
    <w:basedOn w:val="Normal"/>
    <w:rsid w:val="00BE355A"/>
    <w:pPr>
      <w:autoSpaceDE w:val="0"/>
      <w:autoSpaceDN w:val="0"/>
    </w:pPr>
    <w:rPr>
      <w:rFonts w:ascii="Arial" w:eastAsiaTheme="minorHAnsi" w:hAnsi="Arial" w:cs="Arial"/>
      <w:color w:val="000000"/>
      <w:sz w:val="24"/>
    </w:rPr>
  </w:style>
  <w:style w:type="character" w:styleId="Hyperlink">
    <w:name w:val="Hyperlink"/>
    <w:basedOn w:val="DefaultParagraphFont"/>
    <w:uiPriority w:val="99"/>
    <w:unhideWhenUsed/>
    <w:rsid w:val="002B4E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060200">
      <w:bodyDiv w:val="1"/>
      <w:marLeft w:val="0"/>
      <w:marRight w:val="0"/>
      <w:marTop w:val="0"/>
      <w:marBottom w:val="0"/>
      <w:divBdr>
        <w:top w:val="none" w:sz="0" w:space="0" w:color="auto"/>
        <w:left w:val="none" w:sz="0" w:space="0" w:color="auto"/>
        <w:bottom w:val="none" w:sz="0" w:space="0" w:color="auto"/>
        <w:right w:val="none" w:sz="0" w:space="0" w:color="auto"/>
      </w:divBdr>
    </w:div>
    <w:div w:id="524096095">
      <w:bodyDiv w:val="1"/>
      <w:marLeft w:val="0"/>
      <w:marRight w:val="0"/>
      <w:marTop w:val="0"/>
      <w:marBottom w:val="0"/>
      <w:divBdr>
        <w:top w:val="none" w:sz="0" w:space="0" w:color="auto"/>
        <w:left w:val="none" w:sz="0" w:space="0" w:color="auto"/>
        <w:bottom w:val="none" w:sz="0" w:space="0" w:color="auto"/>
        <w:right w:val="none" w:sz="0" w:space="0" w:color="auto"/>
      </w:divBdr>
    </w:div>
    <w:div w:id="1289774657">
      <w:bodyDiv w:val="1"/>
      <w:marLeft w:val="0"/>
      <w:marRight w:val="0"/>
      <w:marTop w:val="0"/>
      <w:marBottom w:val="0"/>
      <w:divBdr>
        <w:top w:val="none" w:sz="0" w:space="0" w:color="auto"/>
        <w:left w:val="none" w:sz="0" w:space="0" w:color="auto"/>
        <w:bottom w:val="none" w:sz="0" w:space="0" w:color="auto"/>
        <w:right w:val="none" w:sz="0" w:space="0" w:color="auto"/>
      </w:divBdr>
    </w:div>
    <w:div w:id="139389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B7126-D750-4387-BC36-E78EB954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rmcdermott</dc:creator>
  <cp:lastModifiedBy>Kevin Shoemake</cp:lastModifiedBy>
  <cp:revision>5</cp:revision>
  <cp:lastPrinted>2018-09-14T16:40:00Z</cp:lastPrinted>
  <dcterms:created xsi:type="dcterms:W3CDTF">2019-03-07T12:43:00Z</dcterms:created>
  <dcterms:modified xsi:type="dcterms:W3CDTF">2019-03-08T20:40:00Z</dcterms:modified>
</cp:coreProperties>
</file>