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BD8F2" w14:textId="2886E1E4" w:rsidR="00317DB4" w:rsidRPr="009167B2" w:rsidRDefault="008F163B" w:rsidP="00A37E87">
      <w:pPr>
        <w:jc w:val="center"/>
        <w:rPr>
          <w:rFonts w:ascii="FS Jack" w:hAnsi="FS Jack"/>
          <w:b/>
          <w:sz w:val="32"/>
          <w:szCs w:val="32"/>
        </w:rPr>
      </w:pPr>
      <w:r w:rsidRPr="009167B2">
        <w:rPr>
          <w:rFonts w:ascii="FS Jack" w:hAnsi="FS Jack"/>
          <w:b/>
          <w:sz w:val="32"/>
          <w:szCs w:val="32"/>
        </w:rPr>
        <w:t>Job Description</w:t>
      </w:r>
      <w:r w:rsidR="001973E5" w:rsidRPr="009167B2">
        <w:rPr>
          <w:rFonts w:ascii="FS Jack" w:hAnsi="FS Jack"/>
          <w:b/>
          <w:sz w:val="32"/>
          <w:szCs w:val="32"/>
        </w:rPr>
        <w:t xml:space="preserve"> </w:t>
      </w:r>
      <w:r w:rsidR="00A37E87">
        <w:rPr>
          <w:rFonts w:ascii="FS Jack" w:hAnsi="FS Jack"/>
          <w:b/>
          <w:sz w:val="32"/>
          <w:szCs w:val="32"/>
        </w:rPr>
        <w:t>&amp;</w:t>
      </w:r>
      <w:r w:rsidR="001973E5" w:rsidRPr="009167B2">
        <w:rPr>
          <w:rFonts w:ascii="FS Jack" w:hAnsi="FS Jack"/>
          <w:b/>
          <w:sz w:val="32"/>
          <w:szCs w:val="32"/>
        </w:rPr>
        <w:t xml:space="preserve"> Person Specification</w:t>
      </w:r>
    </w:p>
    <w:p w14:paraId="62E93726" w14:textId="77777777" w:rsidR="009D162A" w:rsidRPr="00052A0B" w:rsidRDefault="009D162A" w:rsidP="00A37E87">
      <w:pPr>
        <w:jc w:val="center"/>
        <w:rPr>
          <w:rFonts w:ascii="FS Jack" w:hAnsi="FS Jack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9D162A" w:rsidRPr="00156D53" w14:paraId="2154C24E" w14:textId="77777777" w:rsidTr="002A3FA5">
        <w:tc>
          <w:tcPr>
            <w:tcW w:w="5098" w:type="dxa"/>
            <w:shd w:val="clear" w:color="auto" w:fill="D9D9D9" w:themeFill="background1" w:themeFillShade="D9"/>
          </w:tcPr>
          <w:p w14:paraId="55951595" w14:textId="0BD74202" w:rsidR="009D162A" w:rsidRPr="00156D53" w:rsidRDefault="009D162A" w:rsidP="00A37E87">
            <w:pPr>
              <w:rPr>
                <w:rFonts w:ascii="FS Jack" w:hAnsi="FS Jack"/>
                <w:b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8E501C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156D53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358" w:type="dxa"/>
          </w:tcPr>
          <w:p w14:paraId="5369EA77" w14:textId="670A32D7" w:rsidR="009D162A" w:rsidRPr="00156D53" w:rsidRDefault="00C062EB" w:rsidP="00A37E87">
            <w:pPr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 xml:space="preserve">Disability Football </w:t>
            </w:r>
            <w:r w:rsidR="008F280B">
              <w:rPr>
                <w:rFonts w:ascii="FS Jack" w:hAnsi="FS Jack"/>
                <w:sz w:val="22"/>
                <w:szCs w:val="22"/>
              </w:rPr>
              <w:t>A</w:t>
            </w:r>
            <w:r>
              <w:rPr>
                <w:rFonts w:ascii="FS Jack" w:hAnsi="FS Jack"/>
                <w:sz w:val="22"/>
                <w:szCs w:val="22"/>
              </w:rPr>
              <w:t>mbassador</w:t>
            </w:r>
          </w:p>
        </w:tc>
      </w:tr>
      <w:tr w:rsidR="009D162A" w:rsidRPr="00156D53" w14:paraId="6790CF96" w14:textId="77777777" w:rsidTr="002A3FA5">
        <w:tc>
          <w:tcPr>
            <w:tcW w:w="5098" w:type="dxa"/>
            <w:shd w:val="clear" w:color="auto" w:fill="D9D9D9" w:themeFill="background1" w:themeFillShade="D9"/>
          </w:tcPr>
          <w:p w14:paraId="4BAEF377" w14:textId="5DEF1D14" w:rsidR="009D162A" w:rsidRPr="00156D53" w:rsidRDefault="009D162A" w:rsidP="00A37E87">
            <w:pPr>
              <w:rPr>
                <w:rFonts w:ascii="FS Jack" w:hAnsi="FS Jack"/>
                <w:b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358" w:type="dxa"/>
          </w:tcPr>
          <w:p w14:paraId="11BF00DD" w14:textId="2B02D8E2" w:rsidR="009D162A" w:rsidRPr="00156D53" w:rsidRDefault="00A37E87" w:rsidP="00A37E87">
            <w:pPr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Rod Noble (Football Development Officer)</w:t>
            </w:r>
          </w:p>
        </w:tc>
      </w:tr>
    </w:tbl>
    <w:p w14:paraId="7FA829F8" w14:textId="77777777" w:rsidR="00317DB4" w:rsidRPr="00052A0B" w:rsidRDefault="00317DB4" w:rsidP="00A37E87">
      <w:pPr>
        <w:rPr>
          <w:rFonts w:ascii="FS Jack" w:hAnsi="FS Jack"/>
          <w:sz w:val="16"/>
          <w:szCs w:val="16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817"/>
      </w:tblGrid>
      <w:tr w:rsidR="00D26D1E" w:rsidRPr="00156D53" w14:paraId="67EBBC25" w14:textId="77777777" w:rsidTr="1E58EFC0">
        <w:tc>
          <w:tcPr>
            <w:tcW w:w="10485" w:type="dxa"/>
            <w:gridSpan w:val="2"/>
            <w:shd w:val="clear" w:color="auto" w:fill="E0E0E0"/>
          </w:tcPr>
          <w:p w14:paraId="715F1669" w14:textId="3EF18EDC" w:rsidR="00D26D1E" w:rsidRPr="00156D53" w:rsidRDefault="006C40B0" w:rsidP="00A37E87">
            <w:pPr>
              <w:rPr>
                <w:rFonts w:ascii="FS Jack" w:hAnsi="FS Jack"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156D53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8E501C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156D53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8E501C"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D26D1E" w:rsidRPr="00156D53" w14:paraId="41C1C16B" w14:textId="77777777" w:rsidTr="1E58EFC0">
        <w:tc>
          <w:tcPr>
            <w:tcW w:w="10485" w:type="dxa"/>
            <w:gridSpan w:val="2"/>
          </w:tcPr>
          <w:p w14:paraId="08265619" w14:textId="09795FC7" w:rsidR="00933F35" w:rsidRPr="00156D53" w:rsidRDefault="006D1E50" w:rsidP="005149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FS Jack" w:hAnsi="FS Jack"/>
                <w:sz w:val="22"/>
                <w:szCs w:val="22"/>
              </w:rPr>
            </w:pPr>
            <w:r>
              <w:rPr>
                <w:rStyle w:val="normaltextrun"/>
                <w:rFonts w:ascii="FS Jack" w:hAnsi="FS Jack"/>
                <w:sz w:val="22"/>
                <w:szCs w:val="22"/>
              </w:rPr>
              <w:t>S</w:t>
            </w:r>
            <w:r w:rsidRPr="006D1E50">
              <w:rPr>
                <w:rStyle w:val="normaltextrun"/>
                <w:rFonts w:ascii="FS Jack" w:hAnsi="FS Jack"/>
                <w:sz w:val="22"/>
                <w:szCs w:val="22"/>
              </w:rPr>
              <w:t xml:space="preserve">upport </w:t>
            </w:r>
            <w:r w:rsidR="00C51B37" w:rsidRPr="00C51B37">
              <w:rPr>
                <w:rStyle w:val="normaltextrun"/>
                <w:rFonts w:ascii="FS Jack" w:hAnsi="FS Jack"/>
                <w:sz w:val="22"/>
                <w:szCs w:val="22"/>
              </w:rPr>
              <w:t xml:space="preserve">2 and 3-star England Accredited Clubs to apply the </w:t>
            </w:r>
            <w:r w:rsidR="00C51B37">
              <w:rPr>
                <w:rStyle w:val="normaltextrun"/>
                <w:rFonts w:ascii="FS Jack" w:hAnsi="FS Jack"/>
                <w:sz w:val="22"/>
                <w:szCs w:val="22"/>
              </w:rPr>
              <w:t xml:space="preserve">key </w:t>
            </w:r>
            <w:r w:rsidR="00C51B37" w:rsidRPr="00C51B37">
              <w:rPr>
                <w:rStyle w:val="normaltextrun"/>
                <w:rFonts w:ascii="FS Jack" w:hAnsi="FS Jack"/>
                <w:sz w:val="22"/>
                <w:szCs w:val="22"/>
              </w:rPr>
              <w:t xml:space="preserve">learnings from the Disability Club Training </w:t>
            </w:r>
            <w:r w:rsidR="00615116">
              <w:rPr>
                <w:rStyle w:val="normaltextrun"/>
                <w:rFonts w:ascii="FS Jack" w:hAnsi="FS Jack"/>
                <w:sz w:val="22"/>
                <w:szCs w:val="22"/>
              </w:rPr>
              <w:t xml:space="preserve">to </w:t>
            </w:r>
            <w:r w:rsidR="00C51B37" w:rsidRPr="00C51B37">
              <w:rPr>
                <w:rStyle w:val="normaltextrun"/>
                <w:rFonts w:ascii="FS Jack" w:hAnsi="FS Jack"/>
                <w:sz w:val="22"/>
                <w:szCs w:val="22"/>
              </w:rPr>
              <w:t>create</w:t>
            </w:r>
            <w:r w:rsidR="00615116">
              <w:rPr>
                <w:rStyle w:val="normaltextrun"/>
                <w:rFonts w:ascii="FS Jack" w:hAnsi="FS Jack"/>
                <w:sz w:val="22"/>
                <w:szCs w:val="22"/>
              </w:rPr>
              <w:t xml:space="preserve"> </w:t>
            </w:r>
            <w:r w:rsidR="00C51B37" w:rsidRPr="00C51B37">
              <w:rPr>
                <w:rStyle w:val="normaltextrun"/>
                <w:rFonts w:ascii="FS Jack" w:hAnsi="FS Jack"/>
                <w:sz w:val="22"/>
                <w:szCs w:val="22"/>
              </w:rPr>
              <w:t>their own Disability Football Game</w:t>
            </w:r>
            <w:r w:rsidR="00C51B37">
              <w:rPr>
                <w:rStyle w:val="normaltextrun"/>
                <w:rFonts w:ascii="FS Jack" w:hAnsi="FS Jack"/>
                <w:sz w:val="22"/>
                <w:szCs w:val="22"/>
              </w:rPr>
              <w:t xml:space="preserve"> </w:t>
            </w:r>
            <w:r w:rsidR="00C51B37" w:rsidRPr="00C51B37">
              <w:rPr>
                <w:rStyle w:val="normaltextrun"/>
                <w:rFonts w:ascii="FS Jack" w:hAnsi="FS Jack"/>
                <w:sz w:val="22"/>
                <w:szCs w:val="22"/>
              </w:rPr>
              <w:t>Plan</w:t>
            </w:r>
            <w:r w:rsidR="00C51B37">
              <w:rPr>
                <w:rStyle w:val="normaltextrun"/>
                <w:rFonts w:ascii="FS Jack" w:hAnsi="FS Jack"/>
                <w:sz w:val="22"/>
                <w:szCs w:val="22"/>
              </w:rPr>
              <w:t>.</w:t>
            </w:r>
            <w:r w:rsidR="00615116">
              <w:rPr>
                <w:rStyle w:val="normaltextrun"/>
                <w:rFonts w:ascii="FS Jack" w:hAnsi="FS Jack"/>
                <w:sz w:val="22"/>
                <w:szCs w:val="22"/>
              </w:rPr>
              <w:t xml:space="preserve"> Support the club to implement this Game Plan to provide </w:t>
            </w:r>
            <w:r w:rsidR="00615116" w:rsidRPr="00615116">
              <w:rPr>
                <w:rStyle w:val="normaltextrun"/>
                <w:rFonts w:ascii="FS Jack" w:hAnsi="FS Jack"/>
                <w:sz w:val="22"/>
                <w:szCs w:val="22"/>
              </w:rPr>
              <w:t>more club-based opportunities for disabled people to play, coach and/or volunteer.</w:t>
            </w:r>
          </w:p>
        </w:tc>
      </w:tr>
      <w:tr w:rsidR="00D26D1E" w:rsidRPr="00156D53" w14:paraId="10D4E405" w14:textId="77777777" w:rsidTr="1E58EFC0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5C515C33" w:rsidR="00D26D1E" w:rsidRPr="00156D53" w:rsidRDefault="00AF40EA" w:rsidP="00A37E87">
            <w:pPr>
              <w:rPr>
                <w:rFonts w:ascii="FS Jack" w:hAnsi="FS Jack"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 w:rsidR="008E501C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156D53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817" w:type="dxa"/>
            <w:vAlign w:val="center"/>
          </w:tcPr>
          <w:p w14:paraId="67D5D18C" w14:textId="687292E9" w:rsidR="00D26D1E" w:rsidRPr="00156D53" w:rsidRDefault="00B260A0" w:rsidP="00A37E87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N/A</w:t>
            </w:r>
          </w:p>
        </w:tc>
      </w:tr>
    </w:tbl>
    <w:p w14:paraId="523C4678" w14:textId="7810F408" w:rsidR="00280DFE" w:rsidRPr="00052A0B" w:rsidRDefault="00280DFE" w:rsidP="00A37E87">
      <w:pPr>
        <w:rPr>
          <w:rFonts w:ascii="FS Jack" w:hAnsi="FS Jack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176EA5" w:rsidRPr="00156D53" w14:paraId="3310A072" w14:textId="77777777" w:rsidTr="25CDDF7C">
        <w:tc>
          <w:tcPr>
            <w:tcW w:w="2614" w:type="dxa"/>
            <w:shd w:val="clear" w:color="auto" w:fill="D9D9D9" w:themeFill="background1" w:themeFillShade="D9"/>
          </w:tcPr>
          <w:p w14:paraId="37194AFF" w14:textId="34B3A901" w:rsidR="00176EA5" w:rsidRPr="00156D53" w:rsidRDefault="00013C77" w:rsidP="00A37E87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7842" w:type="dxa"/>
          </w:tcPr>
          <w:p w14:paraId="605EE1FD" w14:textId="3744F1B2" w:rsidR="00DA2590" w:rsidRPr="00156D53" w:rsidRDefault="00A37E87" w:rsidP="00A37E87">
            <w:pPr>
              <w:rPr>
                <w:rFonts w:ascii="FS Jack" w:hAnsi="FS Jack"/>
                <w:iCs/>
                <w:sz w:val="22"/>
                <w:szCs w:val="22"/>
              </w:rPr>
            </w:pPr>
            <w:r w:rsidRPr="00A37E87">
              <w:rPr>
                <w:rFonts w:ascii="FS Jack" w:hAnsi="FS Jack"/>
                <w:iCs/>
                <w:sz w:val="22"/>
                <w:szCs w:val="22"/>
              </w:rPr>
              <w:t>Remote (travel as required across the county)</w:t>
            </w:r>
          </w:p>
        </w:tc>
      </w:tr>
      <w:tr w:rsidR="00176EA5" w:rsidRPr="00156D53" w14:paraId="4B6E451F" w14:textId="77777777" w:rsidTr="25CDDF7C">
        <w:tc>
          <w:tcPr>
            <w:tcW w:w="2614" w:type="dxa"/>
            <w:shd w:val="clear" w:color="auto" w:fill="D9D9D9" w:themeFill="background1" w:themeFillShade="D9"/>
          </w:tcPr>
          <w:p w14:paraId="1FE800B8" w14:textId="3F934A7E" w:rsidR="00176EA5" w:rsidRPr="00156D53" w:rsidRDefault="00013C77" w:rsidP="00A37E87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7842" w:type="dxa"/>
          </w:tcPr>
          <w:p w14:paraId="0ABFD21D" w14:textId="77777777" w:rsidR="006D1E50" w:rsidRDefault="006D1E50" w:rsidP="00A37E87">
            <w:pPr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50 hours per contract.</w:t>
            </w:r>
          </w:p>
          <w:p w14:paraId="22705B60" w14:textId="37FF5C7B" w:rsidR="00176EA5" w:rsidRPr="00156D53" w:rsidRDefault="006D1E50" w:rsidP="00A37E87">
            <w:pPr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Hours of work will vary and may include evenings and weekends</w:t>
            </w:r>
          </w:p>
        </w:tc>
      </w:tr>
      <w:tr w:rsidR="00176EA5" w:rsidRPr="00156D53" w14:paraId="54151C54" w14:textId="77777777" w:rsidTr="25CDDF7C">
        <w:tc>
          <w:tcPr>
            <w:tcW w:w="2614" w:type="dxa"/>
            <w:shd w:val="clear" w:color="auto" w:fill="D9D9D9" w:themeFill="background1" w:themeFillShade="D9"/>
          </w:tcPr>
          <w:p w14:paraId="605E8888" w14:textId="47F1A36C" w:rsidR="00176EA5" w:rsidRPr="00156D53" w:rsidRDefault="00A75266" w:rsidP="00A37E87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7842" w:type="dxa"/>
          </w:tcPr>
          <w:p w14:paraId="25A8B42E" w14:textId="2C957FAD" w:rsidR="00711B82" w:rsidRPr="00156D53" w:rsidRDefault="006D1E50" w:rsidP="00A37E87">
            <w:pPr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Casual Worker</w:t>
            </w:r>
          </w:p>
        </w:tc>
      </w:tr>
    </w:tbl>
    <w:p w14:paraId="6F792745" w14:textId="15E46619" w:rsidR="00176EA5" w:rsidRPr="00052A0B" w:rsidRDefault="00176EA5" w:rsidP="00A37E87">
      <w:pPr>
        <w:rPr>
          <w:rFonts w:ascii="FS Jack" w:hAnsi="FS Jack"/>
          <w:bCs/>
          <w:sz w:val="16"/>
          <w:szCs w:val="16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E615C8" w:rsidRPr="00156D53" w14:paraId="52B958F6" w14:textId="77777777" w:rsidTr="1E58EFC0">
        <w:tc>
          <w:tcPr>
            <w:tcW w:w="10485" w:type="dxa"/>
            <w:shd w:val="clear" w:color="auto" w:fill="E0E0E0"/>
          </w:tcPr>
          <w:p w14:paraId="6D683B57" w14:textId="7256036E" w:rsidR="00E615C8" w:rsidRPr="00156D53" w:rsidRDefault="009D6AD1" w:rsidP="0051490A">
            <w:pPr>
              <w:jc w:val="both"/>
              <w:rPr>
                <w:rFonts w:ascii="FS Jack" w:hAnsi="FS Jack"/>
                <w:b/>
                <w:sz w:val="22"/>
                <w:szCs w:val="22"/>
              </w:rPr>
            </w:pPr>
            <w:bookmarkStart w:id="1" w:name="_Hlk20836786"/>
            <w:r w:rsidRPr="00156D53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156D53" w14:paraId="536A404A" w14:textId="77777777" w:rsidTr="1E58EFC0">
        <w:tc>
          <w:tcPr>
            <w:tcW w:w="10485" w:type="dxa"/>
          </w:tcPr>
          <w:p w14:paraId="6AD56313" w14:textId="50B5E717" w:rsidR="00ED6FEC" w:rsidRDefault="00052A0B" w:rsidP="0051490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FS Jack" w:hAnsi="FS Jack" w:cs="Arial"/>
                <w:sz w:val="22"/>
                <w:szCs w:val="22"/>
              </w:rPr>
            </w:pPr>
            <w:r>
              <w:rPr>
                <w:rFonts w:ascii="FS Jack" w:hAnsi="FS Jack" w:cs="Arial"/>
                <w:sz w:val="22"/>
                <w:szCs w:val="22"/>
              </w:rPr>
              <w:t>S</w:t>
            </w:r>
            <w:r w:rsidRPr="00615116">
              <w:rPr>
                <w:rFonts w:ascii="FS Jack" w:hAnsi="FS Jack" w:cs="Arial"/>
                <w:sz w:val="22"/>
                <w:szCs w:val="22"/>
              </w:rPr>
              <w:t>upport in the creation of a bespoke disability game plan which will outline new club-based opportunities for disabled people which may include new playing provisions, coaching opportunities, and/or volunteering roles.</w:t>
            </w:r>
          </w:p>
          <w:p w14:paraId="00B189AF" w14:textId="733237F6" w:rsidR="00615116" w:rsidRPr="00615116" w:rsidRDefault="00615116" w:rsidP="0051490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FS Jack" w:hAnsi="FS Jack" w:cs="Arial"/>
                <w:sz w:val="22"/>
                <w:szCs w:val="22"/>
              </w:rPr>
            </w:pPr>
            <w:r w:rsidRPr="00615116">
              <w:rPr>
                <w:rFonts w:ascii="FS Jack" w:hAnsi="FS Jack" w:cs="Arial"/>
                <w:sz w:val="22"/>
                <w:szCs w:val="22"/>
              </w:rPr>
              <w:t>Engage with selected 2 and 3-star England Football Accredited clubs following their completion of the Disability Friendly Club Training</w:t>
            </w:r>
            <w:r w:rsidR="00052A0B">
              <w:rPr>
                <w:rFonts w:ascii="FS Jack" w:hAnsi="FS Jack" w:cs="Arial"/>
                <w:sz w:val="22"/>
                <w:szCs w:val="22"/>
              </w:rPr>
              <w:t xml:space="preserve"> (in May).</w:t>
            </w:r>
          </w:p>
          <w:p w14:paraId="35FBB9EB" w14:textId="77777777" w:rsidR="00615116" w:rsidRPr="00615116" w:rsidRDefault="00615116" w:rsidP="0051490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FS Jack" w:hAnsi="FS Jack" w:cs="Arial"/>
                <w:sz w:val="22"/>
                <w:szCs w:val="22"/>
              </w:rPr>
            </w:pPr>
            <w:r w:rsidRPr="00615116">
              <w:rPr>
                <w:rFonts w:ascii="FS Jack" w:hAnsi="FS Jack" w:cs="Arial"/>
                <w:sz w:val="22"/>
                <w:szCs w:val="22"/>
              </w:rPr>
              <w:t>Drive engagement at every level of clubs to maximise and sustain these opportunities for disabled people.</w:t>
            </w:r>
          </w:p>
          <w:p w14:paraId="151840D2" w14:textId="77777777" w:rsidR="00615116" w:rsidRPr="00615116" w:rsidRDefault="00615116" w:rsidP="0051490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FS Jack" w:hAnsi="FS Jack" w:cs="Arial"/>
                <w:sz w:val="22"/>
                <w:szCs w:val="22"/>
              </w:rPr>
            </w:pPr>
            <w:r w:rsidRPr="00615116">
              <w:rPr>
                <w:rFonts w:ascii="FS Jack" w:hAnsi="FS Jack" w:cs="Arial"/>
                <w:sz w:val="22"/>
                <w:szCs w:val="22"/>
              </w:rPr>
              <w:t>Support clubs to build and sustain relationships with relevant local partners such as charitable organisations, disability support groups, educational establishments, alongside other key partners to promote the new opportunities.</w:t>
            </w:r>
          </w:p>
          <w:p w14:paraId="5E7B6C10" w14:textId="77777777" w:rsidR="00615116" w:rsidRPr="00615116" w:rsidRDefault="00615116" w:rsidP="0051490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FS Jack" w:hAnsi="FS Jack" w:cs="Arial"/>
                <w:sz w:val="22"/>
                <w:szCs w:val="22"/>
              </w:rPr>
            </w:pPr>
            <w:r w:rsidRPr="00615116">
              <w:rPr>
                <w:rFonts w:ascii="FS Jack" w:hAnsi="FS Jack" w:cs="Arial"/>
                <w:sz w:val="22"/>
                <w:szCs w:val="22"/>
              </w:rPr>
              <w:t xml:space="preserve">Help clubs access relevant support including funding and coach development opportunities with support from the County FA. </w:t>
            </w:r>
          </w:p>
          <w:p w14:paraId="3FED8F5C" w14:textId="77777777" w:rsidR="00615116" w:rsidRPr="00615116" w:rsidRDefault="00615116" w:rsidP="0051490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FS Jack" w:hAnsi="FS Jack" w:cs="Arial"/>
                <w:sz w:val="22"/>
                <w:szCs w:val="22"/>
              </w:rPr>
            </w:pPr>
            <w:r w:rsidRPr="00615116">
              <w:rPr>
                <w:rFonts w:ascii="FS Jack" w:hAnsi="FS Jack" w:cs="Arial"/>
                <w:sz w:val="22"/>
                <w:szCs w:val="22"/>
              </w:rPr>
              <w:t>To collaborate with County FA staff, national FA staff, disability football coach mentors, external partners, and wider members of the grassroots delivery team workforce.</w:t>
            </w:r>
          </w:p>
          <w:p w14:paraId="66CFF802" w14:textId="55E75913" w:rsidR="00A37E87" w:rsidRPr="00A37E87" w:rsidRDefault="00615116" w:rsidP="0051490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FS Jack" w:hAnsi="FS Jack" w:cs="Arial"/>
                <w:sz w:val="22"/>
                <w:szCs w:val="22"/>
              </w:rPr>
            </w:pPr>
            <w:r w:rsidRPr="00615116">
              <w:rPr>
                <w:rFonts w:ascii="FS Jack" w:hAnsi="FS Jack" w:cs="Arial"/>
                <w:sz w:val="22"/>
                <w:szCs w:val="22"/>
              </w:rPr>
              <w:t>Maintain records of the support being provided to grassroots clubs with the aim of providing clarity on work programmes, development opportunities and sharing of good practice.</w:t>
            </w:r>
          </w:p>
        </w:tc>
      </w:tr>
      <w:bookmarkEnd w:id="1"/>
    </w:tbl>
    <w:p w14:paraId="2E312F60" w14:textId="734A06F8" w:rsidR="00DD1E3F" w:rsidRPr="00052A0B" w:rsidRDefault="00DD1E3F" w:rsidP="00A37E87">
      <w:pPr>
        <w:rPr>
          <w:rFonts w:ascii="FS Jack" w:hAnsi="FS Jack"/>
          <w:sz w:val="16"/>
          <w:szCs w:val="16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5245"/>
      </w:tblGrid>
      <w:tr w:rsidR="003F2E4D" w:rsidRPr="00156D53" w14:paraId="4077FBA9" w14:textId="77777777" w:rsidTr="1E58EFC0">
        <w:trPr>
          <w:trHeight w:val="259"/>
        </w:trPr>
        <w:tc>
          <w:tcPr>
            <w:tcW w:w="10485" w:type="dxa"/>
            <w:gridSpan w:val="2"/>
            <w:shd w:val="clear" w:color="auto" w:fill="E0E0E0"/>
          </w:tcPr>
          <w:p w14:paraId="0BEDE507" w14:textId="6E4D4ADB" w:rsidR="003F2E4D" w:rsidRPr="00156D53" w:rsidRDefault="003F2E4D" w:rsidP="00A37E87">
            <w:pPr>
              <w:rPr>
                <w:rFonts w:ascii="FS Jack" w:hAnsi="FS Jack"/>
                <w:b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 w:rsidR="00052A0B"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156D53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C07226" w:rsidRPr="00156D53" w14:paraId="61360358" w14:textId="77777777" w:rsidTr="1E58EFC0">
        <w:trPr>
          <w:trHeight w:val="259"/>
        </w:trPr>
        <w:tc>
          <w:tcPr>
            <w:tcW w:w="10485" w:type="dxa"/>
            <w:gridSpan w:val="2"/>
            <w:shd w:val="clear" w:color="auto" w:fill="F2F2F2" w:themeFill="background1" w:themeFillShade="F2"/>
          </w:tcPr>
          <w:p w14:paraId="67B68C6C" w14:textId="30C98619" w:rsidR="00C07226" w:rsidRPr="00156D53" w:rsidRDefault="007076C9" w:rsidP="00A37E87">
            <w:pPr>
              <w:rPr>
                <w:rFonts w:ascii="FS Jack" w:hAnsi="FS Jack"/>
                <w:b/>
                <w:sz w:val="22"/>
                <w:szCs w:val="22"/>
              </w:rPr>
            </w:pPr>
            <w:r>
              <w:rPr>
                <w:rFonts w:ascii="FS Jack" w:hAnsi="FS Jack"/>
                <w:b/>
                <w:sz w:val="22"/>
                <w:szCs w:val="22"/>
              </w:rPr>
              <w:t>Experience</w:t>
            </w:r>
          </w:p>
        </w:tc>
      </w:tr>
      <w:tr w:rsidR="00280DFE" w:rsidRPr="00156D53" w14:paraId="1ED05498" w14:textId="77777777" w:rsidTr="00A37E87">
        <w:trPr>
          <w:trHeight w:val="70"/>
        </w:trPr>
        <w:tc>
          <w:tcPr>
            <w:tcW w:w="5240" w:type="dxa"/>
            <w:tcBorders>
              <w:bottom w:val="single" w:sz="4" w:space="0" w:color="auto"/>
            </w:tcBorders>
          </w:tcPr>
          <w:p w14:paraId="73F9E4D8" w14:textId="28F2AC48" w:rsidR="00A449A5" w:rsidRDefault="007C1EDE" w:rsidP="005149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FS Jack" w:hAnsi="FS Jack" w:cs="Segoe UI"/>
                <w:b/>
                <w:sz w:val="22"/>
                <w:szCs w:val="22"/>
              </w:rPr>
            </w:pPr>
            <w:r w:rsidRPr="00156D53">
              <w:rPr>
                <w:rStyle w:val="normaltextrun"/>
                <w:rFonts w:ascii="FS Jack" w:hAnsi="FS Jack" w:cs="Segoe UI"/>
                <w:b/>
                <w:sz w:val="22"/>
                <w:szCs w:val="22"/>
              </w:rPr>
              <w:t>Essential</w:t>
            </w:r>
          </w:p>
          <w:p w14:paraId="6CE0B2FF" w14:textId="4EE655F2" w:rsidR="00E83A0E" w:rsidRDefault="007076C9" w:rsidP="0051490A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7076C9">
              <w:rPr>
                <w:rFonts w:ascii="FS Jack" w:hAnsi="FS Jack"/>
                <w:sz w:val="22"/>
                <w:szCs w:val="22"/>
              </w:rPr>
              <w:t xml:space="preserve">Can demonstrate a history of success in developing </w:t>
            </w:r>
            <w:r w:rsidR="00C13974">
              <w:rPr>
                <w:rFonts w:ascii="FS Jack" w:hAnsi="FS Jack"/>
                <w:sz w:val="22"/>
                <w:szCs w:val="22"/>
              </w:rPr>
              <w:t>disability</w:t>
            </w:r>
            <w:r w:rsidRPr="007076C9">
              <w:rPr>
                <w:rFonts w:ascii="FS Jack" w:hAnsi="FS Jack"/>
                <w:sz w:val="22"/>
                <w:szCs w:val="22"/>
              </w:rPr>
              <w:t xml:space="preserve"> grassroots football opportunities.</w:t>
            </w:r>
          </w:p>
          <w:p w14:paraId="6B12C690" w14:textId="09DADCA5" w:rsidR="007076C9" w:rsidRDefault="007076C9" w:rsidP="0051490A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7076C9">
              <w:rPr>
                <w:rFonts w:ascii="FS Jack" w:hAnsi="FS Jack"/>
                <w:sz w:val="22"/>
                <w:szCs w:val="22"/>
              </w:rPr>
              <w:t xml:space="preserve">Experience of facilitating and engaging with </w:t>
            </w:r>
            <w:r w:rsidR="0051490A">
              <w:rPr>
                <w:rFonts w:ascii="FS Jack" w:hAnsi="FS Jack"/>
                <w:sz w:val="22"/>
                <w:szCs w:val="22"/>
              </w:rPr>
              <w:t xml:space="preserve">coaches and </w:t>
            </w:r>
            <w:r w:rsidRPr="007076C9">
              <w:rPr>
                <w:rFonts w:ascii="FS Jack" w:hAnsi="FS Jack"/>
                <w:sz w:val="22"/>
                <w:szCs w:val="22"/>
              </w:rPr>
              <w:t>volunteers.</w:t>
            </w:r>
          </w:p>
          <w:p w14:paraId="5B4703C5" w14:textId="037F0EDB" w:rsidR="00A37E87" w:rsidRPr="00A37E87" w:rsidRDefault="007076C9" w:rsidP="0051490A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A37E87">
              <w:rPr>
                <w:rFonts w:ascii="FS Jack" w:hAnsi="FS Jack"/>
                <w:sz w:val="22"/>
                <w:szCs w:val="22"/>
              </w:rPr>
              <w:t>Experience of engaging with external partners and stakeholders.</w:t>
            </w:r>
          </w:p>
        </w:tc>
        <w:tc>
          <w:tcPr>
            <w:tcW w:w="5245" w:type="dxa"/>
          </w:tcPr>
          <w:p w14:paraId="4E688D1C" w14:textId="17AB94E2" w:rsidR="00F46EF0" w:rsidRDefault="00C07226" w:rsidP="0051490A">
            <w:pPr>
              <w:jc w:val="both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79C0F892" w14:textId="0A711FE6" w:rsidR="00D12375" w:rsidRDefault="007076C9" w:rsidP="0051490A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FS Jack" w:hAnsi="FS Jack"/>
                <w:bCs/>
                <w:sz w:val="22"/>
                <w:szCs w:val="22"/>
              </w:rPr>
            </w:pPr>
            <w:r w:rsidRPr="007076C9">
              <w:rPr>
                <w:rFonts w:ascii="FS Jack" w:hAnsi="FS Jack"/>
                <w:bCs/>
                <w:sz w:val="22"/>
                <w:szCs w:val="22"/>
              </w:rPr>
              <w:t>Experience of volunteering within a grassroots football club as a Committee Member.</w:t>
            </w:r>
          </w:p>
          <w:p w14:paraId="30E16F75" w14:textId="172DFB9E" w:rsidR="007076C9" w:rsidRDefault="007076C9" w:rsidP="0051490A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FS Jack" w:hAnsi="FS Jack"/>
                <w:bCs/>
                <w:sz w:val="22"/>
                <w:szCs w:val="22"/>
              </w:rPr>
            </w:pPr>
            <w:r w:rsidRPr="007076C9">
              <w:rPr>
                <w:rFonts w:ascii="FS Jack" w:hAnsi="FS Jack"/>
                <w:bCs/>
                <w:sz w:val="22"/>
                <w:szCs w:val="22"/>
              </w:rPr>
              <w:t>Experience of mentoring others.</w:t>
            </w:r>
          </w:p>
          <w:p w14:paraId="77D41902" w14:textId="1D3288EC" w:rsidR="0071603A" w:rsidRPr="00A37E87" w:rsidRDefault="007076C9" w:rsidP="0051490A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FS Jack" w:hAnsi="FS Jack"/>
                <w:bCs/>
                <w:sz w:val="22"/>
                <w:szCs w:val="22"/>
              </w:rPr>
            </w:pPr>
            <w:r w:rsidRPr="007076C9">
              <w:rPr>
                <w:rFonts w:ascii="FS Jack" w:hAnsi="FS Jack"/>
                <w:bCs/>
                <w:sz w:val="22"/>
                <w:szCs w:val="22"/>
              </w:rPr>
              <w:t>E</w:t>
            </w:r>
            <w:r w:rsidRPr="00A37E87">
              <w:rPr>
                <w:rFonts w:ascii="FS Jack" w:hAnsi="FS Jack"/>
                <w:bCs/>
                <w:sz w:val="22"/>
                <w:szCs w:val="22"/>
              </w:rPr>
              <w:t>xperience of accessing external funding.</w:t>
            </w:r>
          </w:p>
        </w:tc>
      </w:tr>
      <w:tr w:rsidR="009D162A" w:rsidRPr="00156D53" w14:paraId="65F742CF" w14:textId="77777777" w:rsidTr="1E58EFC0">
        <w:trPr>
          <w:trHeight w:val="280"/>
        </w:trPr>
        <w:tc>
          <w:tcPr>
            <w:tcW w:w="104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28B6B465" w:rsidR="0090126D" w:rsidRPr="00156D53" w:rsidRDefault="0090126D" w:rsidP="00A37E87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bCs/>
                <w:sz w:val="22"/>
                <w:szCs w:val="22"/>
              </w:rPr>
              <w:t>Knowledge</w:t>
            </w:r>
            <w:r w:rsidR="007076C9">
              <w:rPr>
                <w:rFonts w:ascii="FS Jack" w:hAnsi="FS Jack"/>
                <w:b/>
                <w:bCs/>
                <w:sz w:val="22"/>
                <w:szCs w:val="22"/>
              </w:rPr>
              <w:t xml:space="preserve">, </w:t>
            </w:r>
            <w:r w:rsidR="0077247E">
              <w:rPr>
                <w:rFonts w:ascii="FS Jack" w:hAnsi="FS Jack"/>
                <w:b/>
                <w:bCs/>
                <w:sz w:val="22"/>
                <w:szCs w:val="22"/>
              </w:rPr>
              <w:t>skills,</w:t>
            </w:r>
            <w:r w:rsidR="007076C9">
              <w:rPr>
                <w:rFonts w:ascii="FS Jack" w:hAnsi="FS Jack"/>
                <w:b/>
                <w:bCs/>
                <w:sz w:val="22"/>
                <w:szCs w:val="22"/>
              </w:rPr>
              <w:t xml:space="preserve"> and behaviours</w:t>
            </w:r>
          </w:p>
        </w:tc>
      </w:tr>
      <w:tr w:rsidR="00794B7F" w:rsidRPr="00156D53" w14:paraId="23D4E812" w14:textId="77777777" w:rsidTr="00A37E87">
        <w:trPr>
          <w:trHeight w:val="897"/>
        </w:trPr>
        <w:tc>
          <w:tcPr>
            <w:tcW w:w="5240" w:type="dxa"/>
            <w:tcBorders>
              <w:bottom w:val="single" w:sz="4" w:space="0" w:color="auto"/>
            </w:tcBorders>
          </w:tcPr>
          <w:p w14:paraId="0402B5BC" w14:textId="6350BD4B" w:rsidR="00156A98" w:rsidRPr="00156D53" w:rsidRDefault="00156A98" w:rsidP="0051490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156D53">
              <w:rPr>
                <w:rStyle w:val="normaltextrun"/>
                <w:rFonts w:ascii="FS Jack" w:hAnsi="FS Jack" w:cs="Segoe UI"/>
                <w:b/>
                <w:bCs/>
                <w:sz w:val="22"/>
                <w:szCs w:val="22"/>
              </w:rPr>
              <w:t>Essential</w:t>
            </w:r>
            <w:r w:rsidRPr="00156D53">
              <w:rPr>
                <w:rStyle w:val="eop"/>
                <w:rFonts w:ascii="FS Jack" w:hAnsi="FS Jack" w:cs="Segoe UI"/>
                <w:sz w:val="22"/>
                <w:szCs w:val="22"/>
              </w:rPr>
              <w:t>  </w:t>
            </w:r>
          </w:p>
          <w:p w14:paraId="4D2CCBD9" w14:textId="77777777" w:rsidR="009221B8" w:rsidRDefault="007076C9" w:rsidP="0051490A">
            <w:pPr>
              <w:numPr>
                <w:ilvl w:val="0"/>
                <w:numId w:val="17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076C9">
              <w:rPr>
                <w:rFonts w:asciiTheme="minorHAnsi" w:hAnsiTheme="minorHAnsi" w:cs="Arial"/>
                <w:sz w:val="22"/>
                <w:szCs w:val="22"/>
              </w:rPr>
              <w:t>Ability to build trust and develop effective working relationships within England Football Accredited Clubs.</w:t>
            </w:r>
          </w:p>
          <w:p w14:paraId="0C1F3900" w14:textId="77777777" w:rsidR="007076C9" w:rsidRDefault="007076C9" w:rsidP="0051490A">
            <w:pPr>
              <w:numPr>
                <w:ilvl w:val="0"/>
                <w:numId w:val="17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076C9">
              <w:rPr>
                <w:rFonts w:asciiTheme="minorHAnsi" w:hAnsiTheme="minorHAnsi" w:cs="Arial"/>
                <w:sz w:val="22"/>
                <w:szCs w:val="22"/>
              </w:rPr>
              <w:t xml:space="preserve">Ability to deliver practical support sessions to a range of club Volunteers.  </w:t>
            </w:r>
          </w:p>
          <w:p w14:paraId="68E9813E" w14:textId="77777777" w:rsidR="007076C9" w:rsidRDefault="007076C9" w:rsidP="0051490A">
            <w:pPr>
              <w:numPr>
                <w:ilvl w:val="0"/>
                <w:numId w:val="17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076C9">
              <w:rPr>
                <w:rFonts w:asciiTheme="minorHAnsi" w:hAnsiTheme="minorHAnsi" w:cs="Arial"/>
                <w:sz w:val="22"/>
                <w:szCs w:val="22"/>
              </w:rPr>
              <w:t>Understanding of how an England Football Accredited Club operates.</w:t>
            </w:r>
          </w:p>
          <w:p w14:paraId="09652274" w14:textId="299D4932" w:rsidR="007076C9" w:rsidRDefault="007076C9" w:rsidP="0051490A">
            <w:pPr>
              <w:numPr>
                <w:ilvl w:val="0"/>
                <w:numId w:val="17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076C9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An advocate for </w:t>
            </w:r>
            <w:r w:rsidR="004410EF">
              <w:rPr>
                <w:rFonts w:asciiTheme="minorHAnsi" w:hAnsiTheme="minorHAnsi" w:cs="Arial"/>
                <w:sz w:val="22"/>
                <w:szCs w:val="22"/>
              </w:rPr>
              <w:t>disability</w:t>
            </w:r>
            <w:r w:rsidRPr="007076C9">
              <w:rPr>
                <w:rFonts w:asciiTheme="minorHAnsi" w:hAnsiTheme="minorHAnsi" w:cs="Arial"/>
                <w:sz w:val="22"/>
                <w:szCs w:val="22"/>
              </w:rPr>
              <w:t xml:space="preserve"> football with an understanding of the challenges and barriers that both players and volunteers can face.</w:t>
            </w:r>
          </w:p>
          <w:p w14:paraId="6AB3925D" w14:textId="13456B03" w:rsidR="007076C9" w:rsidRDefault="007076C9" w:rsidP="0051490A">
            <w:pPr>
              <w:numPr>
                <w:ilvl w:val="0"/>
                <w:numId w:val="17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076C9">
              <w:rPr>
                <w:rFonts w:asciiTheme="minorHAnsi" w:hAnsiTheme="minorHAnsi" w:cs="Arial"/>
                <w:sz w:val="22"/>
                <w:szCs w:val="22"/>
              </w:rPr>
              <w:t xml:space="preserve">Commitment to attend additional training provided as part of this programme.  </w:t>
            </w:r>
          </w:p>
          <w:p w14:paraId="69271AC5" w14:textId="4E23769E" w:rsidR="00615116" w:rsidRDefault="00615116" w:rsidP="0051490A">
            <w:pPr>
              <w:numPr>
                <w:ilvl w:val="0"/>
                <w:numId w:val="17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15116">
              <w:rPr>
                <w:rFonts w:asciiTheme="minorHAnsi" w:hAnsiTheme="minorHAnsi" w:cs="Arial"/>
                <w:sz w:val="22"/>
                <w:szCs w:val="22"/>
              </w:rPr>
              <w:t xml:space="preserve">Proficient IT skills in Microsoft Office with experience in organising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and leading </w:t>
            </w:r>
            <w:r w:rsidRPr="00615116">
              <w:rPr>
                <w:rFonts w:asciiTheme="minorHAnsi" w:hAnsiTheme="minorHAnsi" w:cs="Arial"/>
                <w:sz w:val="22"/>
                <w:szCs w:val="22"/>
              </w:rPr>
              <w:t>virtual meetings.</w:t>
            </w:r>
          </w:p>
          <w:p w14:paraId="2CA750B4" w14:textId="4378FB17" w:rsidR="007076C9" w:rsidRPr="00615116" w:rsidRDefault="007076C9" w:rsidP="0051490A">
            <w:pPr>
              <w:numPr>
                <w:ilvl w:val="0"/>
                <w:numId w:val="17"/>
              </w:num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076C9">
              <w:rPr>
                <w:rFonts w:asciiTheme="minorHAnsi" w:hAnsiTheme="minorHAnsi" w:cs="Arial"/>
                <w:sz w:val="22"/>
                <w:szCs w:val="22"/>
              </w:rPr>
              <w:t>Flexible in approach with willingness to work evenings and weekends, as well as travel across the County.</w:t>
            </w:r>
          </w:p>
        </w:tc>
        <w:tc>
          <w:tcPr>
            <w:tcW w:w="5245" w:type="dxa"/>
          </w:tcPr>
          <w:p w14:paraId="76A780CB" w14:textId="76AF49DB" w:rsidR="00794B7F" w:rsidRPr="00156D53" w:rsidRDefault="00F11653" w:rsidP="0051490A">
            <w:pPr>
              <w:jc w:val="both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bCs/>
                <w:sz w:val="22"/>
                <w:szCs w:val="22"/>
              </w:rPr>
              <w:lastRenderedPageBreak/>
              <w:t>Desirable</w:t>
            </w:r>
          </w:p>
          <w:p w14:paraId="40122505" w14:textId="77777777" w:rsidR="00624A56" w:rsidRDefault="00624A56" w:rsidP="0051490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4A56">
              <w:rPr>
                <w:rFonts w:asciiTheme="minorHAnsi" w:hAnsiTheme="minorHAnsi" w:cstheme="minorHAnsi"/>
                <w:sz w:val="22"/>
                <w:szCs w:val="22"/>
              </w:rPr>
              <w:t>Knowledge of The FA’s Gameplan for Disability Football; Football Your Way.</w:t>
            </w:r>
          </w:p>
          <w:p w14:paraId="4AF507A3" w14:textId="77777777" w:rsidR="00136856" w:rsidRDefault="007076C9" w:rsidP="0051490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076C9">
              <w:rPr>
                <w:rFonts w:asciiTheme="minorHAnsi" w:hAnsiTheme="minorHAnsi" w:cstheme="minorHAnsi"/>
                <w:sz w:val="22"/>
                <w:szCs w:val="22"/>
              </w:rPr>
              <w:t>Knowledge of the England Football Accreditation Framework</w:t>
            </w:r>
            <w:r w:rsidR="0013685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9CFCC14" w14:textId="3CAA8A73" w:rsidR="007076C9" w:rsidRPr="006F4850" w:rsidRDefault="006F4850" w:rsidP="0051490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4850">
              <w:rPr>
                <w:rFonts w:asciiTheme="minorHAnsi" w:hAnsiTheme="minorHAnsi" w:cstheme="minorHAnsi"/>
                <w:sz w:val="22"/>
                <w:szCs w:val="22"/>
              </w:rPr>
              <w:t>Knowledge of existing support measures available to England Football Accredited Clubs.</w:t>
            </w:r>
          </w:p>
        </w:tc>
      </w:tr>
      <w:tr w:rsidR="00F5490D" w:rsidRPr="00156D53" w14:paraId="3F21BB0C" w14:textId="77777777" w:rsidTr="00B86B97">
        <w:trPr>
          <w:trHeight w:val="207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394A103A" w14:textId="757A5F70" w:rsidR="00F5490D" w:rsidRPr="00156D53" w:rsidRDefault="00E728F2" w:rsidP="00B86B97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sz w:val="22"/>
                <w:szCs w:val="22"/>
              </w:rPr>
              <w:t xml:space="preserve">Enhanced </w:t>
            </w:r>
            <w:r w:rsidR="00EB1E45" w:rsidRPr="00156D53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156D53">
              <w:rPr>
                <w:rFonts w:ascii="FS Jack" w:hAnsi="FS Jack"/>
                <w:b/>
                <w:sz w:val="22"/>
                <w:szCs w:val="22"/>
              </w:rPr>
              <w:t xml:space="preserve"> Check </w:t>
            </w:r>
            <w:r w:rsidR="008E501C">
              <w:rPr>
                <w:rFonts w:ascii="FS Jack" w:hAnsi="FS Jack"/>
                <w:b/>
                <w:sz w:val="22"/>
                <w:szCs w:val="22"/>
              </w:rPr>
              <w:t>r</w:t>
            </w:r>
            <w:r w:rsidR="00F5490D" w:rsidRPr="00156D53">
              <w:rPr>
                <w:rFonts w:ascii="FS Jack" w:hAnsi="FS Jack"/>
                <w:b/>
                <w:sz w:val="22"/>
                <w:szCs w:val="22"/>
              </w:rPr>
              <w:t>equired</w:t>
            </w:r>
            <w:r w:rsidR="008E501C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245" w:type="dxa"/>
            <w:vAlign w:val="center"/>
          </w:tcPr>
          <w:p w14:paraId="695D6612" w14:textId="6FF964BF" w:rsidR="00F5490D" w:rsidRPr="00A37E87" w:rsidRDefault="00A37E87" w:rsidP="00B86B97">
            <w:pPr>
              <w:rPr>
                <w:rFonts w:ascii="FS Jack" w:hAnsi="FS Jack"/>
                <w:sz w:val="22"/>
                <w:szCs w:val="22"/>
              </w:rPr>
            </w:pPr>
            <w:r w:rsidRPr="00A37E87">
              <w:rPr>
                <w:rFonts w:ascii="FS Jack" w:hAnsi="FS Jack"/>
                <w:sz w:val="22"/>
                <w:szCs w:val="22"/>
              </w:rPr>
              <w:t>Yes</w:t>
            </w:r>
          </w:p>
        </w:tc>
      </w:tr>
      <w:tr w:rsidR="00F5490D" w:rsidRPr="00156D53" w14:paraId="3A5C9FE7" w14:textId="77777777" w:rsidTr="00B86B97">
        <w:trPr>
          <w:trHeight w:val="128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0C119487" w14:textId="30834340" w:rsidR="00F5490D" w:rsidRPr="00156D53" w:rsidRDefault="008E501C" w:rsidP="00B86B97">
            <w:pPr>
              <w:rPr>
                <w:rFonts w:ascii="FS Jack" w:hAnsi="FS Jack"/>
                <w:b/>
                <w:sz w:val="22"/>
                <w:szCs w:val="22"/>
              </w:rPr>
            </w:pPr>
            <w:r w:rsidRPr="008E501C">
              <w:rPr>
                <w:rFonts w:ascii="FS Jack" w:hAnsi="FS Jack"/>
                <w:b/>
                <w:bCs/>
                <w:sz w:val="22"/>
                <w:szCs w:val="22"/>
              </w:rPr>
              <w:t>Clean, full driving licence?</w:t>
            </w:r>
          </w:p>
        </w:tc>
        <w:tc>
          <w:tcPr>
            <w:tcW w:w="5245" w:type="dxa"/>
            <w:vAlign w:val="center"/>
          </w:tcPr>
          <w:p w14:paraId="197BB85E" w14:textId="1DC3FD64" w:rsidR="00F5490D" w:rsidRPr="00156D53" w:rsidRDefault="00A37E87" w:rsidP="00B86B97">
            <w:pPr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Yes</w:t>
            </w:r>
          </w:p>
        </w:tc>
      </w:tr>
    </w:tbl>
    <w:p w14:paraId="2E1B3CFC" w14:textId="77777777" w:rsidR="008E501C" w:rsidRPr="00052A0B" w:rsidRDefault="008E501C" w:rsidP="00A37E87">
      <w:pPr>
        <w:rPr>
          <w:rFonts w:ascii="FS Jack" w:hAnsi="FS Jack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7950"/>
      </w:tblGrid>
      <w:tr w:rsidR="008E501C" w:rsidRPr="008E501C" w14:paraId="11A61636" w14:textId="77777777" w:rsidTr="007D55AD">
        <w:trPr>
          <w:trHeight w:val="266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5FF63D7" w14:textId="57836876" w:rsidR="008E501C" w:rsidRPr="008E501C" w:rsidRDefault="008E501C" w:rsidP="0051490A">
            <w:pPr>
              <w:jc w:val="both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job holder will be expected to understand and work in accordance with the values and behaviours described below</w:t>
            </w:r>
            <w:r w:rsidR="00A37E87">
              <w:rPr>
                <w:rFonts w:ascii="FS Jack" w:eastAsiaTheme="minorHAnsi" w:hAnsi="FS Jack" w:cstheme="minorBidi"/>
                <w:b/>
                <w:sz w:val="22"/>
                <w:szCs w:val="22"/>
              </w:rPr>
              <w:t>.</w:t>
            </w:r>
          </w:p>
        </w:tc>
      </w:tr>
      <w:tr w:rsidR="008E501C" w:rsidRPr="008E501C" w14:paraId="64A1EC37" w14:textId="77777777" w:rsidTr="007D55AD">
        <w:tc>
          <w:tcPr>
            <w:tcW w:w="2506" w:type="dxa"/>
            <w:shd w:val="clear" w:color="auto" w:fill="D9D9D9" w:themeFill="background1" w:themeFillShade="D9"/>
          </w:tcPr>
          <w:p w14:paraId="2BAEC6B2" w14:textId="361DA959" w:rsidR="008E501C" w:rsidRPr="008E501C" w:rsidRDefault="008E501C" w:rsidP="0051490A">
            <w:pPr>
              <w:jc w:val="both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FA </w:t>
            </w:r>
            <w:r w:rsidR="00B86B97">
              <w:rPr>
                <w:rFonts w:ascii="FS Jack" w:eastAsiaTheme="minorHAnsi" w:hAnsi="FS Jack" w:cstheme="minorBidi"/>
                <w:b/>
                <w:sz w:val="22"/>
                <w:szCs w:val="22"/>
              </w:rPr>
              <w:t>V</w:t>
            </w:r>
            <w:r w:rsidRPr="008E501C">
              <w:rPr>
                <w:rFonts w:ascii="FS Jack" w:eastAsiaTheme="minorHAnsi" w:hAnsi="FS Jack" w:cstheme="minorBidi"/>
                <w:b/>
                <w:sz w:val="22"/>
                <w:szCs w:val="22"/>
              </w:rPr>
              <w:t>alue</w:t>
            </w:r>
          </w:p>
        </w:tc>
        <w:tc>
          <w:tcPr>
            <w:tcW w:w="7950" w:type="dxa"/>
            <w:shd w:val="clear" w:color="auto" w:fill="D9D9D9" w:themeFill="background1" w:themeFillShade="D9"/>
          </w:tcPr>
          <w:p w14:paraId="6B097387" w14:textId="77777777" w:rsidR="008E501C" w:rsidRPr="008E501C" w:rsidRDefault="008E501C" w:rsidP="0051490A">
            <w:pPr>
              <w:jc w:val="both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8E501C" w:rsidRPr="008E501C" w14:paraId="6EC505E4" w14:textId="77777777" w:rsidTr="007D55AD">
        <w:tc>
          <w:tcPr>
            <w:tcW w:w="2506" w:type="dxa"/>
          </w:tcPr>
          <w:p w14:paraId="32EFE2A8" w14:textId="77777777" w:rsidR="008E501C" w:rsidRPr="008E501C" w:rsidRDefault="008E501C" w:rsidP="0051490A">
            <w:pPr>
              <w:jc w:val="both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>PROGRESSIVE</w:t>
            </w:r>
          </w:p>
        </w:tc>
        <w:tc>
          <w:tcPr>
            <w:tcW w:w="7950" w:type="dxa"/>
          </w:tcPr>
          <w:p w14:paraId="37D7175B" w14:textId="77777777" w:rsidR="008E501C" w:rsidRPr="008E501C" w:rsidRDefault="008E501C" w:rsidP="0051490A">
            <w:pPr>
              <w:jc w:val="both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b/>
                <w:sz w:val="22"/>
                <w:szCs w:val="22"/>
              </w:rPr>
              <w:t>Embraces new thinking in pursuit of continuous improvement:</w:t>
            </w:r>
          </w:p>
          <w:p w14:paraId="51A7CD1B" w14:textId="780098D5" w:rsidR="008E501C" w:rsidRPr="008E501C" w:rsidRDefault="008E501C" w:rsidP="0051490A">
            <w:pPr>
              <w:numPr>
                <w:ilvl w:val="0"/>
                <w:numId w:val="2"/>
              </w:numPr>
              <w:contextualSpacing/>
              <w:jc w:val="both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 xml:space="preserve">Identifies the need for, and actions change in direction, practice, </w:t>
            </w:r>
            <w:r w:rsidR="006F4850" w:rsidRPr="008E501C">
              <w:rPr>
                <w:rFonts w:ascii="FS Jack" w:eastAsiaTheme="minorHAnsi" w:hAnsi="FS Jack" w:cstheme="minorBidi"/>
                <w:sz w:val="22"/>
                <w:szCs w:val="22"/>
              </w:rPr>
              <w:t>policy,</w:t>
            </w: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 xml:space="preserve"> or procedure.</w:t>
            </w:r>
          </w:p>
          <w:p w14:paraId="2D7476DA" w14:textId="77777777" w:rsidR="008E501C" w:rsidRPr="008E501C" w:rsidRDefault="008E501C" w:rsidP="0051490A">
            <w:pPr>
              <w:numPr>
                <w:ilvl w:val="0"/>
                <w:numId w:val="2"/>
              </w:numPr>
              <w:contextualSpacing/>
              <w:jc w:val="both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>Questions the way things are done and takes informed risks.</w:t>
            </w:r>
          </w:p>
          <w:p w14:paraId="68004E34" w14:textId="77777777" w:rsidR="008E501C" w:rsidRPr="008E501C" w:rsidRDefault="008E501C" w:rsidP="0051490A">
            <w:pPr>
              <w:numPr>
                <w:ilvl w:val="0"/>
                <w:numId w:val="2"/>
              </w:numPr>
              <w:contextualSpacing/>
              <w:jc w:val="both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>Continuously seeks to improve efficiency and performance.</w:t>
            </w:r>
          </w:p>
        </w:tc>
      </w:tr>
      <w:tr w:rsidR="008E501C" w:rsidRPr="008E501C" w14:paraId="79A322E3" w14:textId="77777777" w:rsidTr="007D55AD">
        <w:tc>
          <w:tcPr>
            <w:tcW w:w="2506" w:type="dxa"/>
          </w:tcPr>
          <w:p w14:paraId="177FF657" w14:textId="77777777" w:rsidR="008E501C" w:rsidRPr="008E501C" w:rsidRDefault="008E501C" w:rsidP="0051490A">
            <w:pPr>
              <w:jc w:val="both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>RESPECTFUL</w:t>
            </w:r>
          </w:p>
        </w:tc>
        <w:tc>
          <w:tcPr>
            <w:tcW w:w="7950" w:type="dxa"/>
          </w:tcPr>
          <w:p w14:paraId="231A1A7C" w14:textId="2CCE1E2D" w:rsidR="008E501C" w:rsidRDefault="008E501C" w:rsidP="0051490A">
            <w:pPr>
              <w:jc w:val="both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b/>
                <w:sz w:val="22"/>
                <w:szCs w:val="22"/>
              </w:rPr>
              <w:t>Sets the standards for respectful behaviour across the game:</w:t>
            </w:r>
          </w:p>
          <w:p w14:paraId="3B76C756" w14:textId="1319EED7" w:rsidR="008E501C" w:rsidRPr="00B23475" w:rsidRDefault="008E501C" w:rsidP="0051490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23475">
              <w:rPr>
                <w:rFonts w:ascii="FS Jack" w:eastAsiaTheme="minorHAnsi" w:hAnsi="FS Jack" w:cstheme="minorBidi"/>
                <w:sz w:val="22"/>
                <w:szCs w:val="22"/>
              </w:rPr>
              <w:t>Maintains people’s self-esteem when interacting with them.</w:t>
            </w:r>
          </w:p>
          <w:p w14:paraId="56CA023C" w14:textId="23469DBA" w:rsidR="008E501C" w:rsidRPr="00B23475" w:rsidRDefault="008E501C" w:rsidP="0051490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23475">
              <w:rPr>
                <w:rFonts w:ascii="FS Jack" w:eastAsiaTheme="minorHAnsi" w:hAnsi="FS Jack" w:cstheme="minorBidi"/>
                <w:sz w:val="22"/>
                <w:szCs w:val="22"/>
              </w:rPr>
              <w:t>Avoids pre-judgement when listening to suggestions from others.</w:t>
            </w:r>
          </w:p>
          <w:p w14:paraId="1EC4A964" w14:textId="77777777" w:rsidR="008E501C" w:rsidRPr="00B23475" w:rsidRDefault="008E501C" w:rsidP="0051490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23475">
              <w:rPr>
                <w:rFonts w:ascii="FS Jack" w:eastAsiaTheme="minorHAnsi" w:hAnsi="FS Jack" w:cstheme="minorBidi"/>
                <w:sz w:val="22"/>
                <w:szCs w:val="22"/>
              </w:rPr>
              <w:t>Seizes the opportunity to apply FA standards at all times.</w:t>
            </w:r>
          </w:p>
        </w:tc>
      </w:tr>
      <w:tr w:rsidR="008E501C" w:rsidRPr="008E501C" w14:paraId="339D3893" w14:textId="77777777" w:rsidTr="007D55AD">
        <w:tc>
          <w:tcPr>
            <w:tcW w:w="2506" w:type="dxa"/>
          </w:tcPr>
          <w:p w14:paraId="027E5C33" w14:textId="77777777" w:rsidR="008E501C" w:rsidRPr="008E501C" w:rsidRDefault="008E501C" w:rsidP="0051490A">
            <w:pPr>
              <w:jc w:val="both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>INCLUSIVE</w:t>
            </w:r>
          </w:p>
        </w:tc>
        <w:tc>
          <w:tcPr>
            <w:tcW w:w="7950" w:type="dxa"/>
          </w:tcPr>
          <w:p w14:paraId="44A3BC36" w14:textId="77777777" w:rsidR="008E501C" w:rsidRPr="008E501C" w:rsidRDefault="008E501C" w:rsidP="0051490A">
            <w:pPr>
              <w:jc w:val="both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Champions and ensures that football is, and will remain, a game for </w:t>
            </w:r>
            <w:r w:rsidRPr="008E501C">
              <w:rPr>
                <w:rFonts w:ascii="FS Jack" w:eastAsiaTheme="minorHAnsi" w:hAnsi="FS Jack" w:cstheme="minorBidi"/>
                <w:b/>
                <w:i/>
                <w:sz w:val="22"/>
                <w:szCs w:val="22"/>
              </w:rPr>
              <w:t>everyone:</w:t>
            </w:r>
          </w:p>
          <w:p w14:paraId="5878397C" w14:textId="77777777" w:rsidR="008E501C" w:rsidRPr="008E501C" w:rsidRDefault="008E501C" w:rsidP="0051490A">
            <w:pPr>
              <w:numPr>
                <w:ilvl w:val="0"/>
                <w:numId w:val="4"/>
              </w:numPr>
              <w:contextualSpacing/>
              <w:jc w:val="both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>Openly collaborates with colleagues and partners in the game</w:t>
            </w:r>
          </w:p>
          <w:p w14:paraId="17424109" w14:textId="3679729E" w:rsidR="008E501C" w:rsidRPr="008E501C" w:rsidRDefault="008E501C" w:rsidP="0051490A">
            <w:pPr>
              <w:numPr>
                <w:ilvl w:val="0"/>
                <w:numId w:val="4"/>
              </w:numPr>
              <w:contextualSpacing/>
              <w:jc w:val="both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 xml:space="preserve">Provides equal opportunity to people of different backgrounds, </w:t>
            </w:r>
            <w:r w:rsidR="0051490A" w:rsidRPr="008E501C">
              <w:rPr>
                <w:rFonts w:ascii="FS Jack" w:eastAsiaTheme="minorHAnsi" w:hAnsi="FS Jack" w:cstheme="minorBidi"/>
                <w:sz w:val="22"/>
                <w:szCs w:val="22"/>
              </w:rPr>
              <w:t>experience,</w:t>
            </w: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 xml:space="preserve"> and perspective</w:t>
            </w:r>
          </w:p>
          <w:p w14:paraId="63C5BAD4" w14:textId="77777777" w:rsidR="008E501C" w:rsidRPr="008E501C" w:rsidRDefault="008E501C" w:rsidP="0051490A">
            <w:pPr>
              <w:numPr>
                <w:ilvl w:val="0"/>
                <w:numId w:val="4"/>
              </w:numPr>
              <w:contextualSpacing/>
              <w:jc w:val="both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>Seeks out and embraces new ways of thinking and working.</w:t>
            </w:r>
          </w:p>
        </w:tc>
      </w:tr>
      <w:tr w:rsidR="008E501C" w:rsidRPr="008E501C" w14:paraId="5C7157D5" w14:textId="77777777" w:rsidTr="007D55AD">
        <w:tc>
          <w:tcPr>
            <w:tcW w:w="2506" w:type="dxa"/>
          </w:tcPr>
          <w:p w14:paraId="319025E9" w14:textId="77777777" w:rsidR="008E501C" w:rsidRPr="008E501C" w:rsidRDefault="008E501C" w:rsidP="0051490A">
            <w:pPr>
              <w:jc w:val="both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>DETERMINED</w:t>
            </w:r>
          </w:p>
        </w:tc>
        <w:tc>
          <w:tcPr>
            <w:tcW w:w="7950" w:type="dxa"/>
          </w:tcPr>
          <w:p w14:paraId="020B3291" w14:textId="77777777" w:rsidR="008E501C" w:rsidRPr="008E501C" w:rsidRDefault="008E501C" w:rsidP="0051490A">
            <w:pPr>
              <w:jc w:val="both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b/>
                <w:sz w:val="22"/>
                <w:szCs w:val="22"/>
              </w:rPr>
              <w:t>Tenacious and accountable. Serving the whole game and doing the right thing:</w:t>
            </w:r>
          </w:p>
          <w:p w14:paraId="029F8CC4" w14:textId="77777777" w:rsidR="008E501C" w:rsidRPr="008E501C" w:rsidRDefault="008E501C" w:rsidP="0051490A">
            <w:pPr>
              <w:numPr>
                <w:ilvl w:val="0"/>
                <w:numId w:val="7"/>
              </w:numPr>
              <w:contextualSpacing/>
              <w:jc w:val="both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>Works relentlessly to overcome roadblocks or obstacles to achieve the goal.</w:t>
            </w:r>
          </w:p>
          <w:p w14:paraId="3DE7F580" w14:textId="77777777" w:rsidR="008E501C" w:rsidRPr="008E501C" w:rsidRDefault="008E501C" w:rsidP="0051490A">
            <w:pPr>
              <w:numPr>
                <w:ilvl w:val="0"/>
                <w:numId w:val="5"/>
              </w:numPr>
              <w:contextualSpacing/>
              <w:jc w:val="both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>Remains focused on seeing agreed goals through to completion taking pride in their work.</w:t>
            </w:r>
          </w:p>
          <w:p w14:paraId="06C2061E" w14:textId="77777777" w:rsidR="008E501C" w:rsidRPr="008E501C" w:rsidRDefault="008E501C" w:rsidP="0051490A">
            <w:pPr>
              <w:numPr>
                <w:ilvl w:val="0"/>
                <w:numId w:val="5"/>
              </w:numPr>
              <w:contextualSpacing/>
              <w:jc w:val="both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>Maintains motivation for their team and themselves.</w:t>
            </w:r>
          </w:p>
        </w:tc>
      </w:tr>
      <w:tr w:rsidR="008E501C" w:rsidRPr="008E501C" w14:paraId="5246DC85" w14:textId="77777777" w:rsidTr="007D55AD">
        <w:tc>
          <w:tcPr>
            <w:tcW w:w="2506" w:type="dxa"/>
          </w:tcPr>
          <w:p w14:paraId="0343634B" w14:textId="77777777" w:rsidR="008E501C" w:rsidRPr="008E501C" w:rsidRDefault="008E501C" w:rsidP="0051490A">
            <w:pPr>
              <w:jc w:val="both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>EXCELLENT</w:t>
            </w:r>
          </w:p>
        </w:tc>
        <w:tc>
          <w:tcPr>
            <w:tcW w:w="7950" w:type="dxa"/>
          </w:tcPr>
          <w:p w14:paraId="4B44F0B6" w14:textId="77777777" w:rsidR="008E501C" w:rsidRPr="008E501C" w:rsidRDefault="008E501C" w:rsidP="0051490A">
            <w:pPr>
              <w:jc w:val="both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very best outcome achieved by sustained excellence in performance:</w:t>
            </w:r>
          </w:p>
          <w:p w14:paraId="2ED3665D" w14:textId="77777777" w:rsidR="008E501C" w:rsidRPr="008E501C" w:rsidRDefault="008E501C" w:rsidP="0051490A">
            <w:pPr>
              <w:numPr>
                <w:ilvl w:val="0"/>
                <w:numId w:val="6"/>
              </w:numPr>
              <w:contextualSpacing/>
              <w:jc w:val="both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>Seeks to achieve the highest levels of performance at all times.</w:t>
            </w:r>
          </w:p>
          <w:p w14:paraId="7F0ACC02" w14:textId="47EDC10E" w:rsidR="008E501C" w:rsidRPr="008E501C" w:rsidRDefault="00B23475" w:rsidP="0051490A">
            <w:pPr>
              <w:numPr>
                <w:ilvl w:val="0"/>
                <w:numId w:val="6"/>
              </w:numPr>
              <w:contextualSpacing/>
              <w:jc w:val="both"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P</w:t>
            </w:r>
            <w:r w:rsidR="008E501C" w:rsidRPr="008E501C">
              <w:rPr>
                <w:rFonts w:ascii="FS Jack" w:eastAsiaTheme="minorHAnsi" w:hAnsi="FS Jack" w:cstheme="minorBidi"/>
                <w:sz w:val="22"/>
                <w:szCs w:val="22"/>
              </w:rPr>
              <w:t>ersistent to achieve a standard that others consider impossible.</w:t>
            </w:r>
          </w:p>
          <w:p w14:paraId="5C415AD7" w14:textId="77777777" w:rsidR="008E501C" w:rsidRPr="008E501C" w:rsidRDefault="008E501C" w:rsidP="0051490A">
            <w:pPr>
              <w:numPr>
                <w:ilvl w:val="0"/>
                <w:numId w:val="6"/>
              </w:numPr>
              <w:contextualSpacing/>
              <w:jc w:val="both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sz w:val="22"/>
                <w:szCs w:val="22"/>
              </w:rPr>
              <w:t>Challenges others to go further and achieve more.</w:t>
            </w:r>
          </w:p>
        </w:tc>
      </w:tr>
    </w:tbl>
    <w:p w14:paraId="50C3C5A1" w14:textId="77777777" w:rsidR="00A37E87" w:rsidRPr="00052A0B" w:rsidRDefault="00A37E87" w:rsidP="00A37E87">
      <w:pPr>
        <w:rPr>
          <w:rFonts w:ascii="FS Jack" w:hAnsi="FS Jack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1"/>
        <w:gridCol w:w="5345"/>
      </w:tblGrid>
      <w:tr w:rsidR="008E501C" w:rsidRPr="008E501C" w14:paraId="6A44964C" w14:textId="77777777" w:rsidTr="00594DED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63D3BC04" w14:textId="77777777" w:rsidR="008E501C" w:rsidRPr="008E501C" w:rsidRDefault="008E501C" w:rsidP="00A37E87">
            <w:pPr>
              <w:rPr>
                <w:rFonts w:ascii="FS Jack" w:hAnsi="FS Jack"/>
                <w:b/>
                <w:sz w:val="22"/>
                <w:szCs w:val="22"/>
              </w:rPr>
            </w:pPr>
            <w:bookmarkStart w:id="2" w:name="_Hlk28854669"/>
            <w:r w:rsidRPr="008E501C">
              <w:rPr>
                <w:rFonts w:ascii="FS Jack" w:hAnsi="FS Jack"/>
                <w:b/>
                <w:sz w:val="22"/>
                <w:szCs w:val="22"/>
              </w:rPr>
              <w:t>Job description reviewed and modified by:</w:t>
            </w:r>
          </w:p>
        </w:tc>
        <w:tc>
          <w:tcPr>
            <w:tcW w:w="5345" w:type="dxa"/>
            <w:vAlign w:val="center"/>
          </w:tcPr>
          <w:p w14:paraId="4CE0E1D5" w14:textId="3C780CB5" w:rsidR="008E501C" w:rsidRPr="008E501C" w:rsidRDefault="00A37E87" w:rsidP="00A37E87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Rod Noble (Football Development Officer)</w:t>
            </w:r>
          </w:p>
        </w:tc>
      </w:tr>
      <w:bookmarkEnd w:id="2"/>
      <w:tr w:rsidR="008E501C" w:rsidRPr="008E501C" w14:paraId="574B7D09" w14:textId="77777777" w:rsidTr="00594DED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6446CD5B" w14:textId="77777777" w:rsidR="008E501C" w:rsidRPr="008E501C" w:rsidRDefault="008E501C" w:rsidP="00A37E87">
            <w:pPr>
              <w:rPr>
                <w:rFonts w:ascii="FS Jack" w:hAnsi="FS Jack"/>
                <w:sz w:val="22"/>
                <w:szCs w:val="22"/>
              </w:rPr>
            </w:pPr>
            <w:r w:rsidRPr="008E501C">
              <w:rPr>
                <w:rFonts w:ascii="FS Jack" w:hAnsi="FS Jack"/>
                <w:b/>
                <w:sz w:val="22"/>
                <w:szCs w:val="22"/>
              </w:rPr>
              <w:t>Date job description reviewed and modified:</w:t>
            </w:r>
          </w:p>
        </w:tc>
        <w:tc>
          <w:tcPr>
            <w:tcW w:w="5345" w:type="dxa"/>
            <w:vAlign w:val="center"/>
          </w:tcPr>
          <w:p w14:paraId="0B40FD8B" w14:textId="3B695551" w:rsidR="008E501C" w:rsidRPr="008E501C" w:rsidRDefault="00A37E87" w:rsidP="00A37E87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Monday 20</w:t>
            </w:r>
            <w:r w:rsidRPr="00A37E87">
              <w:rPr>
                <w:rFonts w:ascii="FS Jack" w:hAnsi="FS Jack"/>
                <w:iCs/>
                <w:sz w:val="22"/>
                <w:szCs w:val="22"/>
                <w:vertAlign w:val="superscript"/>
              </w:rPr>
              <w:t>th</w:t>
            </w:r>
            <w:r>
              <w:rPr>
                <w:rFonts w:ascii="FS Jack" w:hAnsi="FS Jack"/>
                <w:iCs/>
                <w:sz w:val="22"/>
                <w:szCs w:val="22"/>
              </w:rPr>
              <w:t xml:space="preserve"> February 2023</w:t>
            </w:r>
          </w:p>
        </w:tc>
      </w:tr>
      <w:tr w:rsidR="008E501C" w:rsidRPr="008E501C" w14:paraId="5722691C" w14:textId="77777777" w:rsidTr="00594DED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06089D50" w14:textId="77777777" w:rsidR="008E501C" w:rsidRPr="008E501C" w:rsidRDefault="008E501C" w:rsidP="00A37E87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8E501C">
              <w:rPr>
                <w:rFonts w:ascii="FS Jack" w:hAnsi="FS Jack"/>
                <w:b/>
                <w:bCs/>
                <w:sz w:val="22"/>
                <w:szCs w:val="22"/>
              </w:rPr>
              <w:t>Job description authorised</w:t>
            </w:r>
            <w:r w:rsidRPr="008E501C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8E501C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345" w:type="dxa"/>
            <w:vAlign w:val="center"/>
          </w:tcPr>
          <w:p w14:paraId="1387ADC7" w14:textId="0F1A9110" w:rsidR="008E501C" w:rsidRPr="008E501C" w:rsidRDefault="00897323" w:rsidP="00A37E87">
            <w:pPr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Jon Wood (Head of Delivery)</w:t>
            </w:r>
          </w:p>
        </w:tc>
      </w:tr>
    </w:tbl>
    <w:p w14:paraId="5E272B64" w14:textId="77777777" w:rsidR="008E501C" w:rsidRPr="00052A0B" w:rsidRDefault="008E501C" w:rsidP="00A37E87">
      <w:pPr>
        <w:rPr>
          <w:rFonts w:ascii="FS Jack" w:hAnsi="FS Jack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1"/>
        <w:gridCol w:w="5345"/>
      </w:tblGrid>
      <w:tr w:rsidR="008E501C" w:rsidRPr="008E501C" w14:paraId="5D590973" w14:textId="77777777" w:rsidTr="007D55AD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1FB87B77" w14:textId="77777777" w:rsidR="008E501C" w:rsidRPr="008E501C" w:rsidRDefault="008E501C" w:rsidP="00A37E87">
            <w:pPr>
              <w:rPr>
                <w:rFonts w:ascii="FS Jack" w:hAnsi="FS Jack"/>
                <w:sz w:val="22"/>
                <w:szCs w:val="22"/>
              </w:rPr>
            </w:pPr>
            <w:r w:rsidRPr="008E501C">
              <w:rPr>
                <w:rFonts w:ascii="FS Jack" w:hAnsi="FS Jack"/>
                <w:b/>
                <w:sz w:val="22"/>
                <w:szCs w:val="22"/>
              </w:rPr>
              <w:t xml:space="preserve">Signed by job holder (on appointment): </w:t>
            </w:r>
          </w:p>
        </w:tc>
        <w:tc>
          <w:tcPr>
            <w:tcW w:w="5345" w:type="dxa"/>
            <w:vAlign w:val="center"/>
          </w:tcPr>
          <w:p w14:paraId="0365396F" w14:textId="77777777" w:rsidR="008E501C" w:rsidRPr="008E501C" w:rsidRDefault="008E501C" w:rsidP="00A37E87">
            <w:pPr>
              <w:rPr>
                <w:rFonts w:ascii="FS Jack" w:hAnsi="FS Jack"/>
                <w:sz w:val="22"/>
                <w:szCs w:val="22"/>
              </w:rPr>
            </w:pPr>
          </w:p>
        </w:tc>
      </w:tr>
      <w:tr w:rsidR="008E501C" w:rsidRPr="008E501C" w14:paraId="00F3F5F5" w14:textId="77777777" w:rsidTr="007D55AD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3BCC6E79" w14:textId="77777777" w:rsidR="008E501C" w:rsidRPr="008E501C" w:rsidRDefault="008E501C" w:rsidP="00A37E87">
            <w:pPr>
              <w:rPr>
                <w:rFonts w:ascii="FS Jack" w:hAnsi="FS Jack"/>
                <w:b/>
                <w:sz w:val="22"/>
                <w:szCs w:val="22"/>
              </w:rPr>
            </w:pPr>
            <w:r w:rsidRPr="008E501C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345" w:type="dxa"/>
            <w:vAlign w:val="center"/>
          </w:tcPr>
          <w:p w14:paraId="2CB6EECD" w14:textId="77777777" w:rsidR="008E501C" w:rsidRPr="008E501C" w:rsidRDefault="008E501C" w:rsidP="00A37E87">
            <w:pPr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2A2F766C" w14:textId="77777777" w:rsidR="008E501C" w:rsidRPr="00052A0B" w:rsidRDefault="008E501C" w:rsidP="00A37E87">
      <w:pPr>
        <w:rPr>
          <w:rFonts w:ascii="FS Jack" w:hAnsi="FS Jack"/>
          <w:sz w:val="16"/>
          <w:szCs w:val="16"/>
        </w:rPr>
      </w:pPr>
    </w:p>
    <w:p w14:paraId="66815213" w14:textId="48422C2B" w:rsidR="007076C9" w:rsidRPr="007076C9" w:rsidRDefault="008E501C" w:rsidP="00A37E87">
      <w:pPr>
        <w:rPr>
          <w:rFonts w:ascii="FS Jack" w:hAnsi="FS Jack"/>
          <w:sz w:val="22"/>
          <w:szCs w:val="22"/>
        </w:rPr>
      </w:pPr>
      <w:r w:rsidRPr="008E501C">
        <w:rPr>
          <w:rFonts w:ascii="FS Jack" w:hAnsi="FS Jack"/>
          <w:sz w:val="22"/>
          <w:szCs w:val="22"/>
        </w:rPr>
        <w:t>One copy to be retained by the job holder, one signed copy to be stored confidentially by the employer.</w:t>
      </w:r>
    </w:p>
    <w:sectPr w:rsidR="007076C9" w:rsidRPr="007076C9" w:rsidSect="00A33002">
      <w:headerReference w:type="default" r:id="rId11"/>
      <w:footerReference w:type="default" r:id="rId12"/>
      <w:pgSz w:w="11906" w:h="16838"/>
      <w:pgMar w:top="113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B715C" w14:textId="77777777" w:rsidR="00672562" w:rsidRDefault="00672562" w:rsidP="0091216F">
      <w:r>
        <w:separator/>
      </w:r>
    </w:p>
  </w:endnote>
  <w:endnote w:type="continuationSeparator" w:id="0">
    <w:p w14:paraId="421093EB" w14:textId="77777777" w:rsidR="00672562" w:rsidRDefault="00672562" w:rsidP="0091216F">
      <w:r>
        <w:continuationSeparator/>
      </w:r>
    </w:p>
  </w:endnote>
  <w:endnote w:type="continuationNotice" w:id="1">
    <w:p w14:paraId="64F7DFA2" w14:textId="77777777" w:rsidR="00672562" w:rsidRDefault="006725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F562" w14:textId="4448D00F" w:rsidR="00815968" w:rsidRPr="00991CA1" w:rsidRDefault="0060716C" w:rsidP="0060716C">
    <w:pPr>
      <w:pStyle w:val="Footer"/>
      <w:rPr>
        <w:rFonts w:ascii="FS Jack" w:hAnsi="FS Jack"/>
        <w:i/>
        <w:sz w:val="16"/>
        <w:szCs w:val="16"/>
      </w:rPr>
    </w:pPr>
    <w:r w:rsidRPr="00991CA1">
      <w:rPr>
        <w:rFonts w:ascii="FS Jack" w:hAnsi="FS Jack"/>
        <w:i/>
        <w:sz w:val="16"/>
        <w:szCs w:val="16"/>
      </w:rPr>
      <w:fldChar w:fldCharType="begin"/>
    </w:r>
    <w:r w:rsidRPr="00991CA1">
      <w:rPr>
        <w:rFonts w:ascii="FS Jack" w:hAnsi="FS Jack"/>
        <w:i/>
        <w:sz w:val="16"/>
        <w:szCs w:val="16"/>
      </w:rPr>
      <w:instrText xml:space="preserve"> DATE \@ "dd/MM/yyyy" </w:instrText>
    </w:r>
    <w:r w:rsidRPr="00991CA1">
      <w:rPr>
        <w:rFonts w:ascii="FS Jack" w:hAnsi="FS Jack"/>
        <w:i/>
        <w:sz w:val="16"/>
        <w:szCs w:val="16"/>
      </w:rPr>
      <w:fldChar w:fldCharType="separate"/>
    </w:r>
    <w:r w:rsidR="00897323">
      <w:rPr>
        <w:rFonts w:ascii="FS Jack" w:hAnsi="FS Jack"/>
        <w:i/>
        <w:noProof/>
        <w:sz w:val="16"/>
        <w:szCs w:val="16"/>
      </w:rPr>
      <w:t>13/03/2023</w:t>
    </w:r>
    <w:r w:rsidRPr="00991CA1">
      <w:rPr>
        <w:rFonts w:ascii="FS Jack" w:hAnsi="FS Jack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B7137" w14:textId="77777777" w:rsidR="00672562" w:rsidRDefault="00672562" w:rsidP="0091216F">
      <w:bookmarkStart w:id="0" w:name="_Hlk127347437"/>
      <w:bookmarkEnd w:id="0"/>
      <w:r>
        <w:separator/>
      </w:r>
    </w:p>
  </w:footnote>
  <w:footnote w:type="continuationSeparator" w:id="0">
    <w:p w14:paraId="41D0A68E" w14:textId="77777777" w:rsidR="00672562" w:rsidRDefault="00672562" w:rsidP="0091216F">
      <w:r>
        <w:continuationSeparator/>
      </w:r>
    </w:p>
  </w:footnote>
  <w:footnote w:type="continuationNotice" w:id="1">
    <w:p w14:paraId="162BB868" w14:textId="77777777" w:rsidR="00672562" w:rsidRDefault="006725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01A7" w14:textId="051DEFC3" w:rsidR="00A37E87" w:rsidRDefault="00A37E87" w:rsidP="00A37E87">
    <w:pPr>
      <w:pStyle w:val="Header"/>
      <w:jc w:val="center"/>
      <w:rPr>
        <w:rFonts w:ascii="FS Jack" w:hAnsi="FS Jack"/>
        <w:i/>
      </w:rPr>
    </w:pPr>
    <w:r>
      <w:rPr>
        <w:rFonts w:ascii="FS Jack" w:hAnsi="FS Jack"/>
        <w:i/>
        <w:noProof/>
      </w:rPr>
      <w:drawing>
        <wp:inline distT="0" distB="0" distL="0" distR="0" wp14:anchorId="6883C169" wp14:editId="219FD47B">
          <wp:extent cx="2660241" cy="66040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4" b="38555"/>
                  <a:stretch/>
                </pic:blipFill>
                <pic:spPr bwMode="auto">
                  <a:xfrm>
                    <a:off x="0" y="0"/>
                    <a:ext cx="2660847" cy="66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ACE3C9" w14:textId="4FA67426" w:rsidR="00A37E87" w:rsidRPr="00630AD8" w:rsidRDefault="00A37E87" w:rsidP="00A37E87">
    <w:pPr>
      <w:pStyle w:val="Header"/>
      <w:jc w:val="center"/>
      <w:rPr>
        <w:rFonts w:ascii="FS Jack" w:hAnsi="FS Jack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4229"/>
    <w:multiLevelType w:val="hybridMultilevel"/>
    <w:tmpl w:val="FB2E9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D808DC"/>
    <w:multiLevelType w:val="hybridMultilevel"/>
    <w:tmpl w:val="03D69CE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CD6A7B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5868B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22F4F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794E21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C26877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7349F1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DB89AE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8B8500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337B48"/>
    <w:multiLevelType w:val="hybridMultilevel"/>
    <w:tmpl w:val="9F4EDA76"/>
    <w:lvl w:ilvl="0" w:tplc="987A2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7CB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29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D2F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9E9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EC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04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AB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16B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C6722"/>
    <w:multiLevelType w:val="hybridMultilevel"/>
    <w:tmpl w:val="A6547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8230FE"/>
    <w:multiLevelType w:val="hybridMultilevel"/>
    <w:tmpl w:val="68C6D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C1221"/>
    <w:multiLevelType w:val="hybridMultilevel"/>
    <w:tmpl w:val="1DF4939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72A03"/>
    <w:multiLevelType w:val="hybridMultilevel"/>
    <w:tmpl w:val="F65E2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B34C0"/>
    <w:multiLevelType w:val="hybridMultilevel"/>
    <w:tmpl w:val="B0B493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0A39C9"/>
    <w:multiLevelType w:val="hybridMultilevel"/>
    <w:tmpl w:val="45623E9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3FEE26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05ED47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30027C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B04BEF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41E396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BCC76A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172180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1062FA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51739A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5ADE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C14BA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1849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4ABB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7CC03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16A8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A892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22203E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B30A99"/>
    <w:multiLevelType w:val="hybridMultilevel"/>
    <w:tmpl w:val="608C353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9EC73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6D05B8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A94DE0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DAA30F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880DEA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252CE8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7EA53B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9D20EE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636941"/>
    <w:multiLevelType w:val="hybridMultilevel"/>
    <w:tmpl w:val="FFFFFFFF"/>
    <w:lvl w:ilvl="0" w:tplc="4680F9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E648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FFA5B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D49B3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D23B3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4E48B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4A33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2A533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A7AD0D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350C73"/>
    <w:multiLevelType w:val="hybridMultilevel"/>
    <w:tmpl w:val="7FA449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0908607">
    <w:abstractNumId w:val="18"/>
  </w:num>
  <w:num w:numId="2" w16cid:durableId="1883662929">
    <w:abstractNumId w:val="2"/>
  </w:num>
  <w:num w:numId="3" w16cid:durableId="1580090985">
    <w:abstractNumId w:val="11"/>
  </w:num>
  <w:num w:numId="4" w16cid:durableId="112289956">
    <w:abstractNumId w:val="1"/>
  </w:num>
  <w:num w:numId="5" w16cid:durableId="619604008">
    <w:abstractNumId w:val="19"/>
  </w:num>
  <w:num w:numId="6" w16cid:durableId="2099013274">
    <w:abstractNumId w:val="9"/>
  </w:num>
  <w:num w:numId="7" w16cid:durableId="530921805">
    <w:abstractNumId w:val="6"/>
  </w:num>
  <w:num w:numId="8" w16cid:durableId="930897403">
    <w:abstractNumId w:val="8"/>
  </w:num>
  <w:num w:numId="9" w16cid:durableId="198589429">
    <w:abstractNumId w:val="16"/>
  </w:num>
  <w:num w:numId="10" w16cid:durableId="585960386">
    <w:abstractNumId w:val="4"/>
  </w:num>
  <w:num w:numId="11" w16cid:durableId="627206084">
    <w:abstractNumId w:val="13"/>
  </w:num>
  <w:num w:numId="12" w16cid:durableId="867765724">
    <w:abstractNumId w:val="15"/>
  </w:num>
  <w:num w:numId="13" w16cid:durableId="1543399211">
    <w:abstractNumId w:val="0"/>
  </w:num>
  <w:num w:numId="14" w16cid:durableId="1802961975">
    <w:abstractNumId w:val="5"/>
  </w:num>
  <w:num w:numId="15" w16cid:durableId="10496561">
    <w:abstractNumId w:val="10"/>
  </w:num>
  <w:num w:numId="16" w16cid:durableId="182600151">
    <w:abstractNumId w:val="20"/>
  </w:num>
  <w:num w:numId="17" w16cid:durableId="743141110">
    <w:abstractNumId w:val="17"/>
  </w:num>
  <w:num w:numId="18" w16cid:durableId="288783097">
    <w:abstractNumId w:val="7"/>
  </w:num>
  <w:num w:numId="19" w16cid:durableId="1869947102">
    <w:abstractNumId w:val="3"/>
  </w:num>
  <w:num w:numId="20" w16cid:durableId="1335108269">
    <w:abstractNumId w:val="21"/>
  </w:num>
  <w:num w:numId="21" w16cid:durableId="1792701859">
    <w:abstractNumId w:val="14"/>
  </w:num>
  <w:num w:numId="22" w16cid:durableId="271864645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007A1"/>
    <w:rsid w:val="00001814"/>
    <w:rsid w:val="00013C77"/>
    <w:rsid w:val="00021E3F"/>
    <w:rsid w:val="000220B9"/>
    <w:rsid w:val="000244DA"/>
    <w:rsid w:val="00024BE9"/>
    <w:rsid w:val="0002574A"/>
    <w:rsid w:val="00025B2D"/>
    <w:rsid w:val="0004357C"/>
    <w:rsid w:val="00050E5A"/>
    <w:rsid w:val="00052A0B"/>
    <w:rsid w:val="00061C91"/>
    <w:rsid w:val="000639F4"/>
    <w:rsid w:val="00071B04"/>
    <w:rsid w:val="00071EA1"/>
    <w:rsid w:val="00072BB9"/>
    <w:rsid w:val="0007380C"/>
    <w:rsid w:val="000750EA"/>
    <w:rsid w:val="00076198"/>
    <w:rsid w:val="00077E04"/>
    <w:rsid w:val="00080CB4"/>
    <w:rsid w:val="00081558"/>
    <w:rsid w:val="00081889"/>
    <w:rsid w:val="00082963"/>
    <w:rsid w:val="0008765B"/>
    <w:rsid w:val="0009118D"/>
    <w:rsid w:val="000928B8"/>
    <w:rsid w:val="00093F89"/>
    <w:rsid w:val="00096A24"/>
    <w:rsid w:val="000A0A75"/>
    <w:rsid w:val="000A6361"/>
    <w:rsid w:val="000B1518"/>
    <w:rsid w:val="000C5DEC"/>
    <w:rsid w:val="000C5F74"/>
    <w:rsid w:val="000C78CD"/>
    <w:rsid w:val="000D794E"/>
    <w:rsid w:val="000E1FB8"/>
    <w:rsid w:val="000E2589"/>
    <w:rsid w:val="000E3949"/>
    <w:rsid w:val="000E4B9C"/>
    <w:rsid w:val="000E70F3"/>
    <w:rsid w:val="000F3B5F"/>
    <w:rsid w:val="001059FE"/>
    <w:rsid w:val="00115A1F"/>
    <w:rsid w:val="0012001C"/>
    <w:rsid w:val="0012360B"/>
    <w:rsid w:val="00124EDF"/>
    <w:rsid w:val="0012751A"/>
    <w:rsid w:val="00130968"/>
    <w:rsid w:val="00133EE6"/>
    <w:rsid w:val="00136856"/>
    <w:rsid w:val="0014464F"/>
    <w:rsid w:val="001527D2"/>
    <w:rsid w:val="00153F4D"/>
    <w:rsid w:val="00154381"/>
    <w:rsid w:val="00156A98"/>
    <w:rsid w:val="00156D53"/>
    <w:rsid w:val="00160DBF"/>
    <w:rsid w:val="00166AB3"/>
    <w:rsid w:val="001704C0"/>
    <w:rsid w:val="001726C0"/>
    <w:rsid w:val="001756E6"/>
    <w:rsid w:val="0017590E"/>
    <w:rsid w:val="00176EA5"/>
    <w:rsid w:val="00182247"/>
    <w:rsid w:val="001839AD"/>
    <w:rsid w:val="0018641A"/>
    <w:rsid w:val="00192929"/>
    <w:rsid w:val="001973E5"/>
    <w:rsid w:val="001C1CAF"/>
    <w:rsid w:val="001C4B73"/>
    <w:rsid w:val="001D7B9A"/>
    <w:rsid w:val="001E0258"/>
    <w:rsid w:val="001E2A91"/>
    <w:rsid w:val="001E3B54"/>
    <w:rsid w:val="001F45D4"/>
    <w:rsid w:val="001F6713"/>
    <w:rsid w:val="001F718C"/>
    <w:rsid w:val="00200A94"/>
    <w:rsid w:val="00202560"/>
    <w:rsid w:val="00203462"/>
    <w:rsid w:val="00211243"/>
    <w:rsid w:val="0021189D"/>
    <w:rsid w:val="00211C30"/>
    <w:rsid w:val="00213B22"/>
    <w:rsid w:val="00217C2A"/>
    <w:rsid w:val="00221BFF"/>
    <w:rsid w:val="002228E8"/>
    <w:rsid w:val="00230147"/>
    <w:rsid w:val="00230AF5"/>
    <w:rsid w:val="00234FB1"/>
    <w:rsid w:val="00235410"/>
    <w:rsid w:val="00235562"/>
    <w:rsid w:val="00235C28"/>
    <w:rsid w:val="00240F09"/>
    <w:rsid w:val="002433AF"/>
    <w:rsid w:val="00255B70"/>
    <w:rsid w:val="00256562"/>
    <w:rsid w:val="00280DFE"/>
    <w:rsid w:val="00281443"/>
    <w:rsid w:val="00281C86"/>
    <w:rsid w:val="00283BE4"/>
    <w:rsid w:val="00286817"/>
    <w:rsid w:val="002961E7"/>
    <w:rsid w:val="00296889"/>
    <w:rsid w:val="002A1AD2"/>
    <w:rsid w:val="002A2BA4"/>
    <w:rsid w:val="002A3FA5"/>
    <w:rsid w:val="002A4AFC"/>
    <w:rsid w:val="002A5248"/>
    <w:rsid w:val="002A68CC"/>
    <w:rsid w:val="002A785D"/>
    <w:rsid w:val="002A7C1C"/>
    <w:rsid w:val="002C203C"/>
    <w:rsid w:val="002C2522"/>
    <w:rsid w:val="002C2689"/>
    <w:rsid w:val="002C4FDF"/>
    <w:rsid w:val="002D0B00"/>
    <w:rsid w:val="002D2DE7"/>
    <w:rsid w:val="002F1380"/>
    <w:rsid w:val="002F72BF"/>
    <w:rsid w:val="00304685"/>
    <w:rsid w:val="00314323"/>
    <w:rsid w:val="00315F6F"/>
    <w:rsid w:val="003175BC"/>
    <w:rsid w:val="00317DB4"/>
    <w:rsid w:val="0032068D"/>
    <w:rsid w:val="00320803"/>
    <w:rsid w:val="00324801"/>
    <w:rsid w:val="00324C0B"/>
    <w:rsid w:val="00340033"/>
    <w:rsid w:val="0034445E"/>
    <w:rsid w:val="00346E77"/>
    <w:rsid w:val="0034781D"/>
    <w:rsid w:val="00351033"/>
    <w:rsid w:val="00352752"/>
    <w:rsid w:val="00366D03"/>
    <w:rsid w:val="0036786C"/>
    <w:rsid w:val="00371BB7"/>
    <w:rsid w:val="0037557C"/>
    <w:rsid w:val="003879D3"/>
    <w:rsid w:val="0039279E"/>
    <w:rsid w:val="003A65E5"/>
    <w:rsid w:val="003B36D1"/>
    <w:rsid w:val="003B434B"/>
    <w:rsid w:val="003C1A01"/>
    <w:rsid w:val="003C2FE9"/>
    <w:rsid w:val="003C52E1"/>
    <w:rsid w:val="003C5FFD"/>
    <w:rsid w:val="003C755C"/>
    <w:rsid w:val="003C78F1"/>
    <w:rsid w:val="003D4F54"/>
    <w:rsid w:val="003E4E8D"/>
    <w:rsid w:val="003E72B5"/>
    <w:rsid w:val="003E7828"/>
    <w:rsid w:val="003F2E4D"/>
    <w:rsid w:val="003F4BDA"/>
    <w:rsid w:val="003F7108"/>
    <w:rsid w:val="004019E8"/>
    <w:rsid w:val="00413048"/>
    <w:rsid w:val="004139F8"/>
    <w:rsid w:val="004201C7"/>
    <w:rsid w:val="00436132"/>
    <w:rsid w:val="0043691F"/>
    <w:rsid w:val="0043746E"/>
    <w:rsid w:val="004410EF"/>
    <w:rsid w:val="004436CB"/>
    <w:rsid w:val="0044476B"/>
    <w:rsid w:val="00451CB2"/>
    <w:rsid w:val="00452F59"/>
    <w:rsid w:val="00460F93"/>
    <w:rsid w:val="004657DD"/>
    <w:rsid w:val="00467CDA"/>
    <w:rsid w:val="00473978"/>
    <w:rsid w:val="004747E4"/>
    <w:rsid w:val="00482C32"/>
    <w:rsid w:val="00486735"/>
    <w:rsid w:val="00491266"/>
    <w:rsid w:val="0049315A"/>
    <w:rsid w:val="00495DC8"/>
    <w:rsid w:val="004A0107"/>
    <w:rsid w:val="004A04D0"/>
    <w:rsid w:val="004A0A61"/>
    <w:rsid w:val="004A4A31"/>
    <w:rsid w:val="004A5200"/>
    <w:rsid w:val="004B2700"/>
    <w:rsid w:val="004B4CA1"/>
    <w:rsid w:val="004B6AA8"/>
    <w:rsid w:val="004B7556"/>
    <w:rsid w:val="004D159E"/>
    <w:rsid w:val="004D1F90"/>
    <w:rsid w:val="004E6C8D"/>
    <w:rsid w:val="004E7672"/>
    <w:rsid w:val="004F55C4"/>
    <w:rsid w:val="004F6044"/>
    <w:rsid w:val="004F7B8D"/>
    <w:rsid w:val="0051490A"/>
    <w:rsid w:val="00520DA4"/>
    <w:rsid w:val="00522AA2"/>
    <w:rsid w:val="00524D5D"/>
    <w:rsid w:val="0053779F"/>
    <w:rsid w:val="00544AEE"/>
    <w:rsid w:val="0056025E"/>
    <w:rsid w:val="005616B8"/>
    <w:rsid w:val="00566487"/>
    <w:rsid w:val="00570778"/>
    <w:rsid w:val="00572505"/>
    <w:rsid w:val="00577AFB"/>
    <w:rsid w:val="005879A8"/>
    <w:rsid w:val="00590D91"/>
    <w:rsid w:val="0059250A"/>
    <w:rsid w:val="005940E7"/>
    <w:rsid w:val="00594DED"/>
    <w:rsid w:val="0059505B"/>
    <w:rsid w:val="00596778"/>
    <w:rsid w:val="005972FE"/>
    <w:rsid w:val="005A726F"/>
    <w:rsid w:val="005B2317"/>
    <w:rsid w:val="005B2E5E"/>
    <w:rsid w:val="005B357A"/>
    <w:rsid w:val="005B5A49"/>
    <w:rsid w:val="005C0D08"/>
    <w:rsid w:val="005C388B"/>
    <w:rsid w:val="005E0782"/>
    <w:rsid w:val="005E3F65"/>
    <w:rsid w:val="006011E3"/>
    <w:rsid w:val="006026DC"/>
    <w:rsid w:val="006040D9"/>
    <w:rsid w:val="0060660E"/>
    <w:rsid w:val="0060716C"/>
    <w:rsid w:val="00615116"/>
    <w:rsid w:val="0062188B"/>
    <w:rsid w:val="00621C8D"/>
    <w:rsid w:val="00624A56"/>
    <w:rsid w:val="006272C5"/>
    <w:rsid w:val="00630AD8"/>
    <w:rsid w:val="00632772"/>
    <w:rsid w:val="00632FC1"/>
    <w:rsid w:val="00635BA0"/>
    <w:rsid w:val="00635E27"/>
    <w:rsid w:val="00635FC9"/>
    <w:rsid w:val="00640E0D"/>
    <w:rsid w:val="0064286C"/>
    <w:rsid w:val="00642C31"/>
    <w:rsid w:val="0064543D"/>
    <w:rsid w:val="006513AE"/>
    <w:rsid w:val="00656A96"/>
    <w:rsid w:val="00661054"/>
    <w:rsid w:val="006618E0"/>
    <w:rsid w:val="00662060"/>
    <w:rsid w:val="00672562"/>
    <w:rsid w:val="00673BBA"/>
    <w:rsid w:val="00676FB7"/>
    <w:rsid w:val="006829B6"/>
    <w:rsid w:val="00682DBB"/>
    <w:rsid w:val="00693C69"/>
    <w:rsid w:val="006A06C4"/>
    <w:rsid w:val="006A7C48"/>
    <w:rsid w:val="006C40B0"/>
    <w:rsid w:val="006C57C6"/>
    <w:rsid w:val="006C676F"/>
    <w:rsid w:val="006D03F7"/>
    <w:rsid w:val="006D04C7"/>
    <w:rsid w:val="006D1611"/>
    <w:rsid w:val="006D1E50"/>
    <w:rsid w:val="006D1E79"/>
    <w:rsid w:val="006D4464"/>
    <w:rsid w:val="006D47ED"/>
    <w:rsid w:val="006D5FF4"/>
    <w:rsid w:val="006E049C"/>
    <w:rsid w:val="006E3E01"/>
    <w:rsid w:val="006F22A9"/>
    <w:rsid w:val="006F40D2"/>
    <w:rsid w:val="006F4850"/>
    <w:rsid w:val="006F6472"/>
    <w:rsid w:val="00700FF6"/>
    <w:rsid w:val="00702DA2"/>
    <w:rsid w:val="007034B9"/>
    <w:rsid w:val="007051E2"/>
    <w:rsid w:val="007076C9"/>
    <w:rsid w:val="007108F9"/>
    <w:rsid w:val="00711B82"/>
    <w:rsid w:val="0071484D"/>
    <w:rsid w:val="0071603A"/>
    <w:rsid w:val="007212EB"/>
    <w:rsid w:val="00725C71"/>
    <w:rsid w:val="00726473"/>
    <w:rsid w:val="00730979"/>
    <w:rsid w:val="00730E30"/>
    <w:rsid w:val="0073760D"/>
    <w:rsid w:val="00751EFA"/>
    <w:rsid w:val="00754D1B"/>
    <w:rsid w:val="00757172"/>
    <w:rsid w:val="00764D31"/>
    <w:rsid w:val="007652C0"/>
    <w:rsid w:val="00767DF0"/>
    <w:rsid w:val="00770234"/>
    <w:rsid w:val="00771413"/>
    <w:rsid w:val="0077247E"/>
    <w:rsid w:val="00787FDF"/>
    <w:rsid w:val="00792288"/>
    <w:rsid w:val="00794705"/>
    <w:rsid w:val="00794B7F"/>
    <w:rsid w:val="00795FB5"/>
    <w:rsid w:val="007B21F5"/>
    <w:rsid w:val="007C02CB"/>
    <w:rsid w:val="007C0B1B"/>
    <w:rsid w:val="007C0E5E"/>
    <w:rsid w:val="007C1D24"/>
    <w:rsid w:val="007C1EDE"/>
    <w:rsid w:val="007C37B1"/>
    <w:rsid w:val="007C62C1"/>
    <w:rsid w:val="007D2651"/>
    <w:rsid w:val="007D3168"/>
    <w:rsid w:val="007D4912"/>
    <w:rsid w:val="007D6A72"/>
    <w:rsid w:val="007D7F77"/>
    <w:rsid w:val="007E0FF0"/>
    <w:rsid w:val="007E6321"/>
    <w:rsid w:val="007F3C74"/>
    <w:rsid w:val="008021D2"/>
    <w:rsid w:val="008105E7"/>
    <w:rsid w:val="008146CB"/>
    <w:rsid w:val="00814A50"/>
    <w:rsid w:val="00815968"/>
    <w:rsid w:val="0082196C"/>
    <w:rsid w:val="00821AF7"/>
    <w:rsid w:val="0082293F"/>
    <w:rsid w:val="00822ECA"/>
    <w:rsid w:val="008319E0"/>
    <w:rsid w:val="00837C12"/>
    <w:rsid w:val="008476A3"/>
    <w:rsid w:val="0085452D"/>
    <w:rsid w:val="0085750D"/>
    <w:rsid w:val="008601E1"/>
    <w:rsid w:val="0087079C"/>
    <w:rsid w:val="0087119C"/>
    <w:rsid w:val="00871FDE"/>
    <w:rsid w:val="008764E2"/>
    <w:rsid w:val="008809B4"/>
    <w:rsid w:val="00885BE3"/>
    <w:rsid w:val="008860C6"/>
    <w:rsid w:val="00886435"/>
    <w:rsid w:val="0089133B"/>
    <w:rsid w:val="00891EEA"/>
    <w:rsid w:val="00894484"/>
    <w:rsid w:val="00895594"/>
    <w:rsid w:val="00897323"/>
    <w:rsid w:val="008A5859"/>
    <w:rsid w:val="008A6311"/>
    <w:rsid w:val="008B4091"/>
    <w:rsid w:val="008C7E0E"/>
    <w:rsid w:val="008E330D"/>
    <w:rsid w:val="008E501C"/>
    <w:rsid w:val="008F163B"/>
    <w:rsid w:val="008F280B"/>
    <w:rsid w:val="008F641A"/>
    <w:rsid w:val="0090126D"/>
    <w:rsid w:val="0090644D"/>
    <w:rsid w:val="009064D7"/>
    <w:rsid w:val="00910635"/>
    <w:rsid w:val="0091216F"/>
    <w:rsid w:val="009167B2"/>
    <w:rsid w:val="009221B8"/>
    <w:rsid w:val="00923F17"/>
    <w:rsid w:val="00930688"/>
    <w:rsid w:val="0093116A"/>
    <w:rsid w:val="009314B0"/>
    <w:rsid w:val="00933F35"/>
    <w:rsid w:val="00941CB3"/>
    <w:rsid w:val="009427F8"/>
    <w:rsid w:val="0094481B"/>
    <w:rsid w:val="009457DB"/>
    <w:rsid w:val="009470B3"/>
    <w:rsid w:val="00947303"/>
    <w:rsid w:val="0097269A"/>
    <w:rsid w:val="009749D0"/>
    <w:rsid w:val="00991CA1"/>
    <w:rsid w:val="009922EF"/>
    <w:rsid w:val="00997C62"/>
    <w:rsid w:val="009A0EB2"/>
    <w:rsid w:val="009A1FD2"/>
    <w:rsid w:val="009A6F52"/>
    <w:rsid w:val="009C6371"/>
    <w:rsid w:val="009D162A"/>
    <w:rsid w:val="009D3119"/>
    <w:rsid w:val="009D3E99"/>
    <w:rsid w:val="009D6AD1"/>
    <w:rsid w:val="009F3CA9"/>
    <w:rsid w:val="009F55A0"/>
    <w:rsid w:val="00A042EE"/>
    <w:rsid w:val="00A0499C"/>
    <w:rsid w:val="00A04A64"/>
    <w:rsid w:val="00A078E3"/>
    <w:rsid w:val="00A11CA3"/>
    <w:rsid w:val="00A12192"/>
    <w:rsid w:val="00A146FA"/>
    <w:rsid w:val="00A150D0"/>
    <w:rsid w:val="00A16E1C"/>
    <w:rsid w:val="00A200C7"/>
    <w:rsid w:val="00A21DB1"/>
    <w:rsid w:val="00A32702"/>
    <w:rsid w:val="00A33002"/>
    <w:rsid w:val="00A37E87"/>
    <w:rsid w:val="00A37F86"/>
    <w:rsid w:val="00A449A5"/>
    <w:rsid w:val="00A46C74"/>
    <w:rsid w:val="00A54AD2"/>
    <w:rsid w:val="00A66714"/>
    <w:rsid w:val="00A67DAE"/>
    <w:rsid w:val="00A70045"/>
    <w:rsid w:val="00A72ADD"/>
    <w:rsid w:val="00A73C07"/>
    <w:rsid w:val="00A75266"/>
    <w:rsid w:val="00A77E19"/>
    <w:rsid w:val="00A77F88"/>
    <w:rsid w:val="00A80E38"/>
    <w:rsid w:val="00A81B19"/>
    <w:rsid w:val="00A824AA"/>
    <w:rsid w:val="00A83F8F"/>
    <w:rsid w:val="00A87359"/>
    <w:rsid w:val="00A8755A"/>
    <w:rsid w:val="00A90F96"/>
    <w:rsid w:val="00A9116B"/>
    <w:rsid w:val="00A9678E"/>
    <w:rsid w:val="00A97FFC"/>
    <w:rsid w:val="00AA0A7E"/>
    <w:rsid w:val="00AA0C4C"/>
    <w:rsid w:val="00AB6618"/>
    <w:rsid w:val="00AC0F52"/>
    <w:rsid w:val="00AC54F4"/>
    <w:rsid w:val="00AC62EB"/>
    <w:rsid w:val="00AD18E5"/>
    <w:rsid w:val="00AD1AFD"/>
    <w:rsid w:val="00AD7754"/>
    <w:rsid w:val="00AE245A"/>
    <w:rsid w:val="00AF05B9"/>
    <w:rsid w:val="00AF0A88"/>
    <w:rsid w:val="00AF40EA"/>
    <w:rsid w:val="00B010D6"/>
    <w:rsid w:val="00B01A11"/>
    <w:rsid w:val="00B02E10"/>
    <w:rsid w:val="00B126B4"/>
    <w:rsid w:val="00B153D7"/>
    <w:rsid w:val="00B15CEB"/>
    <w:rsid w:val="00B23475"/>
    <w:rsid w:val="00B23633"/>
    <w:rsid w:val="00B260A0"/>
    <w:rsid w:val="00B3698E"/>
    <w:rsid w:val="00B40FBA"/>
    <w:rsid w:val="00B42077"/>
    <w:rsid w:val="00B475DE"/>
    <w:rsid w:val="00B517F2"/>
    <w:rsid w:val="00B57727"/>
    <w:rsid w:val="00B6011D"/>
    <w:rsid w:val="00B60946"/>
    <w:rsid w:val="00B62C6E"/>
    <w:rsid w:val="00B63CF3"/>
    <w:rsid w:val="00B70FAA"/>
    <w:rsid w:val="00B72C52"/>
    <w:rsid w:val="00B75079"/>
    <w:rsid w:val="00B86A56"/>
    <w:rsid w:val="00B86B97"/>
    <w:rsid w:val="00B87550"/>
    <w:rsid w:val="00B91946"/>
    <w:rsid w:val="00BA1199"/>
    <w:rsid w:val="00BA3271"/>
    <w:rsid w:val="00BA5312"/>
    <w:rsid w:val="00BB359E"/>
    <w:rsid w:val="00BB3816"/>
    <w:rsid w:val="00BB3B45"/>
    <w:rsid w:val="00BB5D99"/>
    <w:rsid w:val="00BB78A3"/>
    <w:rsid w:val="00BC18EF"/>
    <w:rsid w:val="00BD6A98"/>
    <w:rsid w:val="00BF69F9"/>
    <w:rsid w:val="00C02AF9"/>
    <w:rsid w:val="00C062EB"/>
    <w:rsid w:val="00C07226"/>
    <w:rsid w:val="00C13974"/>
    <w:rsid w:val="00C14BDB"/>
    <w:rsid w:val="00C219D0"/>
    <w:rsid w:val="00C2545F"/>
    <w:rsid w:val="00C31F7A"/>
    <w:rsid w:val="00C351F9"/>
    <w:rsid w:val="00C41167"/>
    <w:rsid w:val="00C44CB2"/>
    <w:rsid w:val="00C502AC"/>
    <w:rsid w:val="00C51B37"/>
    <w:rsid w:val="00C55D46"/>
    <w:rsid w:val="00C62371"/>
    <w:rsid w:val="00C67F4C"/>
    <w:rsid w:val="00C713F3"/>
    <w:rsid w:val="00C7210D"/>
    <w:rsid w:val="00C73FC1"/>
    <w:rsid w:val="00C84344"/>
    <w:rsid w:val="00C8739B"/>
    <w:rsid w:val="00C87D91"/>
    <w:rsid w:val="00C91F09"/>
    <w:rsid w:val="00CA0AC6"/>
    <w:rsid w:val="00CA24A3"/>
    <w:rsid w:val="00CA4A10"/>
    <w:rsid w:val="00CB123D"/>
    <w:rsid w:val="00CB36F2"/>
    <w:rsid w:val="00CB703E"/>
    <w:rsid w:val="00CC085C"/>
    <w:rsid w:val="00CC1329"/>
    <w:rsid w:val="00CC44D1"/>
    <w:rsid w:val="00CC556D"/>
    <w:rsid w:val="00CC61BB"/>
    <w:rsid w:val="00CC7F30"/>
    <w:rsid w:val="00CD0258"/>
    <w:rsid w:val="00CD7E04"/>
    <w:rsid w:val="00CF0BCB"/>
    <w:rsid w:val="00CF623D"/>
    <w:rsid w:val="00CF7E0D"/>
    <w:rsid w:val="00D11774"/>
    <w:rsid w:val="00D12375"/>
    <w:rsid w:val="00D14DA8"/>
    <w:rsid w:val="00D15CFF"/>
    <w:rsid w:val="00D24FC0"/>
    <w:rsid w:val="00D255FB"/>
    <w:rsid w:val="00D260CB"/>
    <w:rsid w:val="00D26D1E"/>
    <w:rsid w:val="00D34A5D"/>
    <w:rsid w:val="00D377F3"/>
    <w:rsid w:val="00D4213C"/>
    <w:rsid w:val="00D42A1B"/>
    <w:rsid w:val="00D47F45"/>
    <w:rsid w:val="00D575EC"/>
    <w:rsid w:val="00D578CC"/>
    <w:rsid w:val="00D6042E"/>
    <w:rsid w:val="00D731FC"/>
    <w:rsid w:val="00D73923"/>
    <w:rsid w:val="00D81A77"/>
    <w:rsid w:val="00D86052"/>
    <w:rsid w:val="00D90904"/>
    <w:rsid w:val="00D970D9"/>
    <w:rsid w:val="00DA09FD"/>
    <w:rsid w:val="00DA2590"/>
    <w:rsid w:val="00DA48D2"/>
    <w:rsid w:val="00DB63DE"/>
    <w:rsid w:val="00DC0D06"/>
    <w:rsid w:val="00DC2875"/>
    <w:rsid w:val="00DC287A"/>
    <w:rsid w:val="00DC5BDC"/>
    <w:rsid w:val="00DC7D37"/>
    <w:rsid w:val="00DD1E3F"/>
    <w:rsid w:val="00DD202D"/>
    <w:rsid w:val="00DD2061"/>
    <w:rsid w:val="00DD5423"/>
    <w:rsid w:val="00DD6AD0"/>
    <w:rsid w:val="00DE0C58"/>
    <w:rsid w:val="00DE326C"/>
    <w:rsid w:val="00E12714"/>
    <w:rsid w:val="00E15FA8"/>
    <w:rsid w:val="00E22CB0"/>
    <w:rsid w:val="00E23311"/>
    <w:rsid w:val="00E2344C"/>
    <w:rsid w:val="00E25856"/>
    <w:rsid w:val="00E362C9"/>
    <w:rsid w:val="00E36843"/>
    <w:rsid w:val="00E510E5"/>
    <w:rsid w:val="00E60AF9"/>
    <w:rsid w:val="00E612B1"/>
    <w:rsid w:val="00E615C8"/>
    <w:rsid w:val="00E728F2"/>
    <w:rsid w:val="00E7553B"/>
    <w:rsid w:val="00E82014"/>
    <w:rsid w:val="00E83A0E"/>
    <w:rsid w:val="00E84CBA"/>
    <w:rsid w:val="00E903BA"/>
    <w:rsid w:val="00E9605D"/>
    <w:rsid w:val="00E96F46"/>
    <w:rsid w:val="00EA240C"/>
    <w:rsid w:val="00EB1E45"/>
    <w:rsid w:val="00EB48EC"/>
    <w:rsid w:val="00EC3DBD"/>
    <w:rsid w:val="00EC6B30"/>
    <w:rsid w:val="00ED347C"/>
    <w:rsid w:val="00ED6FEC"/>
    <w:rsid w:val="00EE27F4"/>
    <w:rsid w:val="00EF102C"/>
    <w:rsid w:val="00EF4990"/>
    <w:rsid w:val="00EF6ABD"/>
    <w:rsid w:val="00F00218"/>
    <w:rsid w:val="00F03B92"/>
    <w:rsid w:val="00F11653"/>
    <w:rsid w:val="00F12314"/>
    <w:rsid w:val="00F12604"/>
    <w:rsid w:val="00F1416B"/>
    <w:rsid w:val="00F17736"/>
    <w:rsid w:val="00F17F6D"/>
    <w:rsid w:val="00F21190"/>
    <w:rsid w:val="00F37B8D"/>
    <w:rsid w:val="00F452A9"/>
    <w:rsid w:val="00F46EF0"/>
    <w:rsid w:val="00F5490D"/>
    <w:rsid w:val="00F54B9A"/>
    <w:rsid w:val="00F55231"/>
    <w:rsid w:val="00F60D05"/>
    <w:rsid w:val="00F661C8"/>
    <w:rsid w:val="00F66ADC"/>
    <w:rsid w:val="00F741BD"/>
    <w:rsid w:val="00F8099A"/>
    <w:rsid w:val="00F80D26"/>
    <w:rsid w:val="00F816DD"/>
    <w:rsid w:val="00F85709"/>
    <w:rsid w:val="00F947A8"/>
    <w:rsid w:val="00F97055"/>
    <w:rsid w:val="00FA088D"/>
    <w:rsid w:val="00FB0EAA"/>
    <w:rsid w:val="00FC4369"/>
    <w:rsid w:val="00FC4FD6"/>
    <w:rsid w:val="00FD0795"/>
    <w:rsid w:val="00FD15D4"/>
    <w:rsid w:val="00FD44BA"/>
    <w:rsid w:val="00FD5595"/>
    <w:rsid w:val="00FD6986"/>
    <w:rsid w:val="00FE2884"/>
    <w:rsid w:val="00FE2C21"/>
    <w:rsid w:val="00FE3995"/>
    <w:rsid w:val="00FE54E2"/>
    <w:rsid w:val="00FE5C17"/>
    <w:rsid w:val="00FF37D9"/>
    <w:rsid w:val="00FF560D"/>
    <w:rsid w:val="07E0CBBF"/>
    <w:rsid w:val="14221AEC"/>
    <w:rsid w:val="1708A2C3"/>
    <w:rsid w:val="19B89B70"/>
    <w:rsid w:val="1E58EFC0"/>
    <w:rsid w:val="25CDDF7C"/>
    <w:rsid w:val="26BFD9A9"/>
    <w:rsid w:val="2D0F4C7D"/>
    <w:rsid w:val="3E063CEF"/>
    <w:rsid w:val="452943CA"/>
    <w:rsid w:val="470C0F02"/>
    <w:rsid w:val="4756A4EB"/>
    <w:rsid w:val="59E0343F"/>
    <w:rsid w:val="5F56DC04"/>
    <w:rsid w:val="65D70824"/>
    <w:rsid w:val="66CEE774"/>
    <w:rsid w:val="68D3B085"/>
    <w:rsid w:val="6AB3449E"/>
    <w:rsid w:val="733E3191"/>
    <w:rsid w:val="73CAB0E4"/>
    <w:rsid w:val="76EE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FE101"/>
  <w15:docId w15:val="{504847B1-78FE-4362-AD30-727C1AAF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12751A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normaltextrun">
    <w:name w:val="normaltextrun"/>
    <w:basedOn w:val="DefaultParagraphFont"/>
    <w:rsid w:val="0012751A"/>
  </w:style>
  <w:style w:type="character" w:customStyle="1" w:styleId="eop">
    <w:name w:val="eop"/>
    <w:basedOn w:val="DefaultParagraphFont"/>
    <w:rsid w:val="0012751A"/>
  </w:style>
  <w:style w:type="character" w:customStyle="1" w:styleId="spellingerror">
    <w:name w:val="spellingerror"/>
    <w:basedOn w:val="DefaultParagraphFont"/>
    <w:rsid w:val="005C3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4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7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5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1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2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3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5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1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0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7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810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289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2802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390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4573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989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572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529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1552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24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8338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3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5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5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9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7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e04a9-8128-4b88-b44c-8954540aa19c">
      <Terms xmlns="http://schemas.microsoft.com/office/infopath/2007/PartnerControls"/>
    </lcf76f155ced4ddcb4097134ff3c332f>
    <TaxCatchAll xmlns="0d6ca0eb-4056-407a-8237-73b0b57ae41c" xsi:nil="true"/>
    <SharedWithUsers xmlns="0d6ca0eb-4056-407a-8237-73b0b57ae41c">
      <UserInfo>
        <DisplayName/>
        <AccountId xsi:nil="true"/>
        <AccountType/>
      </UserInfo>
    </SharedWithUsers>
    <MediaLengthInSeconds xmlns="ccfe04a9-8128-4b88-b44c-8954540aa19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B15C9D8C4BD488034288E2C9A703B" ma:contentTypeVersion="15" ma:contentTypeDescription="Create a new document." ma:contentTypeScope="" ma:versionID="499cc2a176902a5ee3104d02688de305">
  <xsd:schema xmlns:xsd="http://www.w3.org/2001/XMLSchema" xmlns:xs="http://www.w3.org/2001/XMLSchema" xmlns:p="http://schemas.microsoft.com/office/2006/metadata/properties" xmlns:ns2="ccfe04a9-8128-4b88-b44c-8954540aa19c" xmlns:ns3="0d6ca0eb-4056-407a-8237-73b0b57ae41c" targetNamespace="http://schemas.microsoft.com/office/2006/metadata/properties" ma:root="true" ma:fieldsID="e05018151c9867f1949268a489996dce" ns2:_="" ns3:_="">
    <xsd:import namespace="ccfe04a9-8128-4b88-b44c-8954540aa19c"/>
    <xsd:import namespace="0d6ca0eb-4056-407a-8237-73b0b57ae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e04a9-8128-4b88-b44c-8954540aa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ca0eb-4056-407a-8237-73b0b57ae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01464ee-4c84-4004-bb28-fc7c6d1a4a3a}" ma:internalName="TaxCatchAll" ma:showField="CatchAllData" ma:web="0d6ca0eb-4056-407a-8237-73b0b57ae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  <ds:schemaRef ds:uri="ccfe04a9-8128-4b88-b44c-8954540aa19c"/>
    <ds:schemaRef ds:uri="0d6ca0eb-4056-407a-8237-73b0b57ae41c"/>
  </ds:schemaRefs>
</ds:datastoreItem>
</file>

<file path=customXml/itemProps2.xml><?xml version="1.0" encoding="utf-8"?>
<ds:datastoreItem xmlns:ds="http://schemas.openxmlformats.org/officeDocument/2006/customXml" ds:itemID="{6AF7F33D-407A-4CCD-A1F9-0A12DAC2AF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080EBF-846A-43BC-BF9A-E00CEE6FA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e04a9-8128-4b88-b44c-8954540aa19c"/>
    <ds:schemaRef ds:uri="0d6ca0eb-4056-407a-8237-73b0b57ae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cp:lastModifiedBy>Rod Noble</cp:lastModifiedBy>
  <cp:revision>8</cp:revision>
  <cp:lastPrinted>2013-10-26T21:02:00Z</cp:lastPrinted>
  <dcterms:created xsi:type="dcterms:W3CDTF">2023-02-15T10:00:00Z</dcterms:created>
  <dcterms:modified xsi:type="dcterms:W3CDTF">2023-03-13T09:33:00Z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0x010100DB2B15C9D8C4BD488034288E2C9A703B</vt:lpwstr>
  </property>
  <property fmtid="{D5CDD505-2E9C-101B-9397-08002B2CF9AE}" pid="3" name="Order">
    <vt:r8>10800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