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68" w:rsidRDefault="00A02049" w:rsidP="00610D59">
      <w:pPr>
        <w:pStyle w:val="Defaul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-76200</wp:posOffset>
            </wp:positionV>
            <wp:extent cx="1273810" cy="742950"/>
            <wp:effectExtent l="0" t="0" r="2540" b="0"/>
            <wp:wrapNone/>
            <wp:docPr id="1" name="Picture 0" descr="FA_CRESTBLK_Berks_&amp;_Bu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CRESTBLK_Berks_&amp;_Buck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C68">
        <w:rPr>
          <w:b/>
          <w:bCs/>
          <w:sz w:val="44"/>
          <w:szCs w:val="44"/>
        </w:rPr>
        <w:t>Standalone Course Guide</w:t>
      </w:r>
      <w:r w:rsidR="00487750">
        <w:rPr>
          <w:b/>
          <w:bCs/>
          <w:sz w:val="44"/>
          <w:szCs w:val="44"/>
        </w:rPr>
        <w:t xml:space="preserve"> </w:t>
      </w:r>
    </w:p>
    <w:p w:rsidR="00AF0C68" w:rsidRPr="00AF0C68" w:rsidRDefault="00AF0C68" w:rsidP="00610D59">
      <w:pPr>
        <w:pStyle w:val="Default"/>
        <w:rPr>
          <w:b/>
          <w:bCs/>
          <w:sz w:val="44"/>
          <w:szCs w:val="44"/>
        </w:rPr>
        <w:sectPr w:rsidR="00AF0C68" w:rsidRPr="00AF0C68" w:rsidSect="00610D59"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b/>
          <w:bCs/>
          <w:sz w:val="44"/>
          <w:szCs w:val="44"/>
        </w:rPr>
        <w:t>FALCC CPD Event</w:t>
      </w:r>
    </w:p>
    <w:p w:rsidR="00610D59" w:rsidRDefault="00AF0C68" w:rsidP="00610D59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610D59">
        <w:rPr>
          <w:b/>
          <w:bCs/>
          <w:sz w:val="20"/>
          <w:szCs w:val="20"/>
        </w:rPr>
        <w:t xml:space="preserve">Berks &amp; Bucks FA want </w:t>
      </w:r>
      <w:r w:rsidR="00A02049">
        <w:rPr>
          <w:b/>
          <w:bCs/>
          <w:sz w:val="20"/>
          <w:szCs w:val="20"/>
        </w:rPr>
        <w:t>to ensure that all customers are provided with</w:t>
      </w:r>
      <w:r w:rsidR="00610D59">
        <w:rPr>
          <w:b/>
          <w:bCs/>
          <w:sz w:val="20"/>
          <w:szCs w:val="20"/>
        </w:rPr>
        <w:t xml:space="preserve"> the best service possible.  Below we have ou</w:t>
      </w:r>
      <w:r w:rsidR="004043D0">
        <w:rPr>
          <w:b/>
          <w:bCs/>
          <w:sz w:val="20"/>
          <w:szCs w:val="20"/>
        </w:rPr>
        <w:t xml:space="preserve">tlined details on how to book an FA Licensed Coaches Club CPD Event </w:t>
      </w:r>
      <w:r w:rsidR="00610D59">
        <w:rPr>
          <w:b/>
          <w:bCs/>
          <w:sz w:val="20"/>
          <w:szCs w:val="20"/>
        </w:rPr>
        <w:t>at their own venue</w:t>
      </w:r>
      <w:r w:rsidR="004043D0">
        <w:rPr>
          <w:b/>
          <w:bCs/>
          <w:sz w:val="20"/>
          <w:szCs w:val="20"/>
        </w:rPr>
        <w:t>.</w:t>
      </w:r>
    </w:p>
    <w:p w:rsidR="00610D59" w:rsidRDefault="00610D59" w:rsidP="00610D59">
      <w:pPr>
        <w:pStyle w:val="Default"/>
        <w:rPr>
          <w:b/>
          <w:bCs/>
          <w:sz w:val="20"/>
          <w:szCs w:val="20"/>
        </w:rPr>
      </w:pPr>
    </w:p>
    <w:p w:rsidR="008C0B9C" w:rsidRPr="00610D59" w:rsidRDefault="00610D59" w:rsidP="00610D59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Berks &amp; Bucks FA will accommodate </w:t>
      </w:r>
      <w:r w:rsidR="008C0B9C">
        <w:rPr>
          <w:bCs/>
          <w:sz w:val="20"/>
          <w:szCs w:val="20"/>
        </w:rPr>
        <w:t xml:space="preserve">BBFA Chartered Standard Clubs &amp; Leagues only </w:t>
      </w:r>
      <w:r w:rsidR="004043D0">
        <w:rPr>
          <w:bCs/>
          <w:sz w:val="20"/>
          <w:szCs w:val="20"/>
        </w:rPr>
        <w:t>to host CPD Events</w:t>
      </w:r>
      <w:r w:rsidR="006B3026">
        <w:rPr>
          <w:bCs/>
          <w:sz w:val="20"/>
          <w:szCs w:val="20"/>
        </w:rPr>
        <w:t xml:space="preserve"> at a venue of their choice, p</w:t>
      </w:r>
      <w:r>
        <w:rPr>
          <w:bCs/>
          <w:sz w:val="20"/>
          <w:szCs w:val="20"/>
        </w:rPr>
        <w:t>r</w:t>
      </w:r>
      <w:r w:rsidR="00A02049">
        <w:rPr>
          <w:bCs/>
          <w:sz w:val="20"/>
          <w:szCs w:val="20"/>
        </w:rPr>
        <w:t>ovided the requirements are met.</w:t>
      </w:r>
      <w:r>
        <w:rPr>
          <w:bCs/>
          <w:sz w:val="20"/>
          <w:szCs w:val="20"/>
        </w:rPr>
        <w:t xml:space="preserve"> </w:t>
      </w:r>
      <w:r w:rsidR="00A02049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he following </w:t>
      </w:r>
      <w:r w:rsidR="000546F6">
        <w:rPr>
          <w:bCs/>
          <w:sz w:val="20"/>
          <w:szCs w:val="20"/>
        </w:rPr>
        <w:t>events</w:t>
      </w:r>
      <w:r w:rsidR="00A02049">
        <w:rPr>
          <w:bCs/>
          <w:sz w:val="20"/>
          <w:szCs w:val="20"/>
        </w:rPr>
        <w:t xml:space="preserve"> apply</w:t>
      </w:r>
      <w:r>
        <w:rPr>
          <w:bCs/>
          <w:sz w:val="20"/>
          <w:szCs w:val="20"/>
        </w:rPr>
        <w:t>:</w:t>
      </w:r>
    </w:p>
    <w:p w:rsidR="008365B6" w:rsidRPr="008365B6" w:rsidRDefault="008365B6" w:rsidP="00832834">
      <w:pPr>
        <w:rPr>
          <w:rFonts w:ascii="Arial" w:hAnsi="Arial" w:cs="Arial"/>
          <w:sz w:val="20"/>
          <w:szCs w:val="20"/>
        </w:rPr>
      </w:pPr>
    </w:p>
    <w:tbl>
      <w:tblPr>
        <w:tblStyle w:val="MediumShading2-Accent5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5341"/>
        <w:gridCol w:w="5341"/>
      </w:tblGrid>
      <w:tr w:rsidR="008365B6" w:rsidTr="007F0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1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365B6" w:rsidRDefault="008365B6" w:rsidP="00A0204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Content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8365B6" w:rsidRDefault="008365B6" w:rsidP="00A02049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Duration</w:t>
            </w:r>
          </w:p>
        </w:tc>
      </w:tr>
      <w:tr w:rsidR="008365B6" w:rsidTr="007F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365B6" w:rsidRDefault="004043D0" w:rsidP="004043D0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FALCC CPD Level 1, 2 Event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365B6" w:rsidRDefault="004043D0" w:rsidP="00A0204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8365B6">
              <w:rPr>
                <w:bCs/>
                <w:sz w:val="20"/>
                <w:szCs w:val="20"/>
              </w:rPr>
              <w:t xml:space="preserve"> hours</w:t>
            </w:r>
          </w:p>
        </w:tc>
      </w:tr>
      <w:tr w:rsidR="008365B6" w:rsidTr="007F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365B6" w:rsidRDefault="004043D0" w:rsidP="004043D0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FALCC CPD Level 1, 2 Event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8365B6" w:rsidRDefault="004043D0" w:rsidP="00A0204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8365B6">
              <w:rPr>
                <w:bCs/>
                <w:sz w:val="20"/>
                <w:szCs w:val="20"/>
              </w:rPr>
              <w:t xml:space="preserve"> hours</w:t>
            </w:r>
          </w:p>
        </w:tc>
      </w:tr>
      <w:tr w:rsidR="008365B6" w:rsidTr="007F0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8365B6" w:rsidRDefault="004043D0" w:rsidP="004043D0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FALCC CPD Level 2, 3 Event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8365B6" w:rsidRDefault="004043D0" w:rsidP="00A0204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8365B6">
              <w:rPr>
                <w:bCs/>
                <w:sz w:val="20"/>
                <w:szCs w:val="20"/>
              </w:rPr>
              <w:t xml:space="preserve"> hours</w:t>
            </w:r>
          </w:p>
        </w:tc>
      </w:tr>
      <w:tr w:rsidR="008365B6" w:rsidTr="007F0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1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8365B6" w:rsidRDefault="004043D0" w:rsidP="004043D0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FALCC CPD Level 2, 3 Event</w:t>
            </w:r>
          </w:p>
        </w:tc>
        <w:tc>
          <w:tcPr>
            <w:tcW w:w="5341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8365B6" w:rsidRDefault="008365B6" w:rsidP="00A0204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hours</w:t>
            </w:r>
          </w:p>
        </w:tc>
      </w:tr>
    </w:tbl>
    <w:p w:rsidR="00610D59" w:rsidRDefault="00610D59" w:rsidP="008365B6">
      <w:pPr>
        <w:pStyle w:val="Default"/>
        <w:rPr>
          <w:bCs/>
          <w:sz w:val="20"/>
          <w:szCs w:val="20"/>
        </w:rPr>
      </w:pPr>
    </w:p>
    <w:p w:rsidR="0088150B" w:rsidRPr="003504EA" w:rsidRDefault="0088150B" w:rsidP="0088150B">
      <w:pPr>
        <w:pStyle w:val="Default"/>
        <w:rPr>
          <w:b/>
          <w:bCs/>
          <w:sz w:val="20"/>
          <w:szCs w:val="20"/>
        </w:rPr>
      </w:pPr>
      <w:r w:rsidRPr="003504EA">
        <w:rPr>
          <w:b/>
          <w:bCs/>
          <w:sz w:val="20"/>
          <w:szCs w:val="20"/>
        </w:rPr>
        <w:t>Venue Requirements</w:t>
      </w:r>
    </w:p>
    <w:p w:rsidR="0088150B" w:rsidRDefault="0088150B" w:rsidP="0088150B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All Venues must be booked and paid for by the organising party</w:t>
      </w:r>
      <w:r w:rsidR="00B22307">
        <w:rPr>
          <w:bCs/>
          <w:sz w:val="20"/>
          <w:szCs w:val="20"/>
        </w:rPr>
        <w:t xml:space="preserve">, Berks &amp; Bucks FA will require written confirmation of this from your chosen venue.  It is also a necessity that any room being used for the purposes of delivering any course shall be solely for that use and not open to the general public at that time. </w:t>
      </w:r>
    </w:p>
    <w:p w:rsidR="0088150B" w:rsidRDefault="0088150B" w:rsidP="0088150B">
      <w:pPr>
        <w:pStyle w:val="Default"/>
        <w:rPr>
          <w:bCs/>
          <w:sz w:val="20"/>
          <w:szCs w:val="20"/>
        </w:rPr>
      </w:pPr>
    </w:p>
    <w:tbl>
      <w:tblPr>
        <w:tblStyle w:val="MediumGrid3-Accent5"/>
        <w:tblW w:w="10598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02"/>
        <w:gridCol w:w="7796"/>
      </w:tblGrid>
      <w:tr w:rsidR="0088150B" w:rsidRPr="00D17306" w:rsidTr="00307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Aspect</w:t>
            </w:r>
          </w:p>
        </w:tc>
        <w:tc>
          <w:tcPr>
            <w:tcW w:w="7796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Requirement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C9132C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9132C">
              <w:rPr>
                <w:rFonts w:ascii="Arial" w:eastAsia="Calibri" w:hAnsi="Arial" w:cs="Arial"/>
                <w:sz w:val="20"/>
                <w:szCs w:val="20"/>
              </w:rPr>
              <w:t>Playing Surface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C9132C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Suitable playing surface (Grass, 3G, Astro) a minimum size of 60x40 yards.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C9132C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Toilet/Changing Facilities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Separate facilities for male and female candidates.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Room Size                           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Adequate space for all students on the course to undertake both theory and practical work.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Cleanliness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A clean, tidy and hygienic environment.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Floor Covering                    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A carpeted surface (or alternatively training mats) for use during practical sessions.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Ventilation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Sufficient ventilation to generate acceptable ‘air quality’.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Heating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Ambient temperatures sufficient to permit ‘shirt sleeve’ order. 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Seats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One seat per student.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Writing surfaces                 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Adequate surface area for each student to record notes. 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Lighting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Sufficient ambient / artificial light to enable students to read. 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Noise  Level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To be at a level that does not compromise student learning.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Audio-visual Equipment      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A projector, screen or any other audio-visual equipment, e.g. flip charts, paper and pens etc, as appropriate to the workshop.</w:t>
            </w:r>
          </w:p>
        </w:tc>
      </w:tr>
      <w:tr w:rsidR="0088150B" w:rsidRPr="00D17306" w:rsidTr="00307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Access / Egress                           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D17306">
              <w:rPr>
                <w:rFonts w:ascii="Arial" w:eastAsia="Calibri" w:hAnsi="Arial" w:cs="Arial"/>
                <w:sz w:val="20"/>
                <w:szCs w:val="20"/>
              </w:rPr>
              <w:t>Should be safe, well lit and cater for peo</w:t>
            </w:r>
            <w:r>
              <w:rPr>
                <w:rFonts w:ascii="Arial" w:eastAsia="Calibri" w:hAnsi="Arial" w:cs="Arial"/>
                <w:sz w:val="20"/>
                <w:szCs w:val="20"/>
              </w:rPr>
              <w:t>ple with additional access requirements</w:t>
            </w:r>
            <w:r w:rsidRPr="00D17306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The venue should be accessible to the course tutor/s at least 30 minutes prior to each course date.</w:t>
            </w:r>
            <w:r w:rsidRPr="00D173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88150B" w:rsidRPr="00D17306" w:rsidTr="003073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404040" w:themeFill="text1" w:themeFillTint="BF"/>
          </w:tcPr>
          <w:p w:rsidR="0088150B" w:rsidRPr="00D17306" w:rsidRDefault="0088150B" w:rsidP="00A02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</w:t>
            </w:r>
          </w:p>
        </w:tc>
        <w:tc>
          <w:tcPr>
            <w:tcW w:w="7796" w:type="dxa"/>
            <w:shd w:val="clear" w:color="auto" w:fill="A6A6A6" w:themeFill="background1" w:themeFillShade="A6"/>
          </w:tcPr>
          <w:p w:rsidR="0088150B" w:rsidRPr="00D17306" w:rsidRDefault="0088150B" w:rsidP="00A020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venue has a bar area then this should be closed through-out the course duration to avoid interruptions.</w:t>
            </w:r>
          </w:p>
        </w:tc>
      </w:tr>
    </w:tbl>
    <w:p w:rsidR="007F0298" w:rsidRDefault="007F0298" w:rsidP="00610D59">
      <w:pPr>
        <w:pStyle w:val="Default"/>
        <w:rPr>
          <w:bCs/>
          <w:sz w:val="20"/>
          <w:szCs w:val="20"/>
        </w:rPr>
      </w:pPr>
    </w:p>
    <w:p w:rsidR="0088150B" w:rsidRPr="009E6159" w:rsidRDefault="0088150B" w:rsidP="00610D59">
      <w:pPr>
        <w:pStyle w:val="Default"/>
        <w:rPr>
          <w:b/>
          <w:bCs/>
          <w:sz w:val="20"/>
          <w:szCs w:val="20"/>
        </w:rPr>
      </w:pPr>
      <w:r w:rsidRPr="0088150B">
        <w:rPr>
          <w:b/>
          <w:bCs/>
          <w:sz w:val="20"/>
          <w:szCs w:val="20"/>
        </w:rPr>
        <w:t>Cancellation</w:t>
      </w:r>
    </w:p>
    <w:p w:rsidR="0088150B" w:rsidRDefault="0088150B" w:rsidP="00610D59">
      <w:pPr>
        <w:pStyle w:val="Default"/>
        <w:rPr>
          <w:bCs/>
          <w:sz w:val="20"/>
          <w:szCs w:val="20"/>
        </w:rPr>
      </w:pPr>
      <w:r w:rsidRPr="0088150B">
        <w:rPr>
          <w:b/>
          <w:bCs/>
          <w:sz w:val="20"/>
          <w:szCs w:val="20"/>
        </w:rPr>
        <w:t>BY YOU:</w:t>
      </w:r>
      <w:r>
        <w:rPr>
          <w:bCs/>
          <w:sz w:val="20"/>
          <w:szCs w:val="20"/>
        </w:rPr>
        <w:t xml:space="preserve"> 4 weeks’ not</w:t>
      </w:r>
      <w:r w:rsidR="004043D0">
        <w:rPr>
          <w:bCs/>
          <w:sz w:val="20"/>
          <w:szCs w:val="20"/>
        </w:rPr>
        <w:t>ice of cancellation is required.</w:t>
      </w:r>
    </w:p>
    <w:p w:rsidR="0088150B" w:rsidRDefault="0088150B" w:rsidP="00610D59">
      <w:pPr>
        <w:pStyle w:val="Default"/>
        <w:rPr>
          <w:bCs/>
          <w:sz w:val="20"/>
          <w:szCs w:val="20"/>
        </w:rPr>
      </w:pPr>
      <w:r w:rsidRPr="0088150B">
        <w:rPr>
          <w:b/>
          <w:bCs/>
          <w:sz w:val="20"/>
          <w:szCs w:val="20"/>
        </w:rPr>
        <w:t>BY BERKS &amp; BUCKS FA:</w:t>
      </w:r>
      <w:r>
        <w:rPr>
          <w:bCs/>
          <w:sz w:val="20"/>
          <w:szCs w:val="20"/>
        </w:rPr>
        <w:t xml:space="preserve"> We will do our upmost to deliver </w:t>
      </w:r>
      <w:r w:rsidR="004043D0">
        <w:rPr>
          <w:bCs/>
          <w:sz w:val="20"/>
          <w:szCs w:val="20"/>
        </w:rPr>
        <w:t>the event</w:t>
      </w:r>
      <w:r>
        <w:rPr>
          <w:bCs/>
          <w:sz w:val="20"/>
          <w:szCs w:val="20"/>
        </w:rPr>
        <w:t>, however, to meet FA requirements we reserve the right to cancel or postpone a course at any time if any of the criteria outlined above are not met or u</w:t>
      </w:r>
      <w:r w:rsidR="004043D0">
        <w:rPr>
          <w:bCs/>
          <w:sz w:val="20"/>
          <w:szCs w:val="20"/>
        </w:rPr>
        <w:t>nforeseen circumstances occur.</w:t>
      </w:r>
    </w:p>
    <w:p w:rsidR="00610D59" w:rsidRDefault="00610D59" w:rsidP="00610D59">
      <w:pPr>
        <w:pStyle w:val="Default"/>
        <w:rPr>
          <w:bCs/>
          <w:sz w:val="20"/>
          <w:szCs w:val="20"/>
        </w:rPr>
      </w:pPr>
    </w:p>
    <w:p w:rsidR="00610D59" w:rsidRDefault="00610D59" w:rsidP="00610D59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order for Berks &amp; Bucks FA to progress with a request to run a </w:t>
      </w:r>
      <w:r w:rsidR="004043D0">
        <w:rPr>
          <w:bCs/>
          <w:sz w:val="20"/>
          <w:szCs w:val="20"/>
        </w:rPr>
        <w:t>CPD Event</w:t>
      </w:r>
      <w:r>
        <w:rPr>
          <w:bCs/>
          <w:sz w:val="20"/>
          <w:szCs w:val="20"/>
        </w:rPr>
        <w:t xml:space="preserve"> on your behalf it is your responsibility to have the following information av</w:t>
      </w:r>
      <w:r w:rsidR="0088150B">
        <w:rPr>
          <w:bCs/>
          <w:sz w:val="20"/>
          <w:szCs w:val="20"/>
        </w:rPr>
        <w:t>ailable or use the form attached</w:t>
      </w:r>
      <w:r>
        <w:rPr>
          <w:bCs/>
          <w:sz w:val="20"/>
          <w:szCs w:val="20"/>
        </w:rPr>
        <w:t xml:space="preserve"> to send the details in;</w:t>
      </w:r>
    </w:p>
    <w:p w:rsidR="0088150B" w:rsidRDefault="004043D0" w:rsidP="0088150B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CPD event</w:t>
      </w:r>
      <w:r w:rsidR="00F174C3">
        <w:rPr>
          <w:bCs/>
          <w:sz w:val="20"/>
          <w:szCs w:val="20"/>
        </w:rPr>
        <w:t xml:space="preserve"> you would like to </w:t>
      </w:r>
      <w:r w:rsidR="00C2170D">
        <w:rPr>
          <w:bCs/>
          <w:sz w:val="20"/>
          <w:szCs w:val="20"/>
        </w:rPr>
        <w:t>facilitate</w:t>
      </w:r>
      <w:r w:rsidR="00F174C3">
        <w:rPr>
          <w:bCs/>
          <w:sz w:val="20"/>
          <w:szCs w:val="20"/>
        </w:rPr>
        <w:t xml:space="preserve"> including the number of candidates</w:t>
      </w:r>
      <w:r w:rsidR="00C2170D">
        <w:rPr>
          <w:bCs/>
          <w:sz w:val="20"/>
          <w:szCs w:val="20"/>
        </w:rPr>
        <w:t xml:space="preserve"> available to attend</w:t>
      </w:r>
      <w:r w:rsidR="008C0B9C">
        <w:rPr>
          <w:bCs/>
          <w:sz w:val="20"/>
          <w:szCs w:val="20"/>
        </w:rPr>
        <w:t xml:space="preserve"> (minimum 12).</w:t>
      </w:r>
    </w:p>
    <w:p w:rsidR="00F174C3" w:rsidRPr="00F174C3" w:rsidRDefault="00F174C3" w:rsidP="00F174C3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List of compliant course dates and times.</w:t>
      </w:r>
    </w:p>
    <w:p w:rsidR="00610D59" w:rsidRDefault="0088150B" w:rsidP="0088150B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 contact name, telephone number</w:t>
      </w:r>
      <w:r w:rsidR="00F174C3">
        <w:rPr>
          <w:bCs/>
          <w:sz w:val="20"/>
          <w:szCs w:val="20"/>
        </w:rPr>
        <w:t>, email address and address for the course organiser as well as details, if different, of a responsible individual contactable during the course.</w:t>
      </w:r>
    </w:p>
    <w:p w:rsidR="0088150B" w:rsidRDefault="00610D59" w:rsidP="00610D59">
      <w:pPr>
        <w:pStyle w:val="Default"/>
        <w:numPr>
          <w:ilvl w:val="0"/>
          <w:numId w:val="2"/>
        </w:numPr>
        <w:rPr>
          <w:bCs/>
          <w:sz w:val="20"/>
          <w:szCs w:val="20"/>
        </w:rPr>
      </w:pPr>
      <w:r w:rsidRPr="0088150B">
        <w:rPr>
          <w:bCs/>
          <w:sz w:val="20"/>
          <w:szCs w:val="20"/>
        </w:rPr>
        <w:t xml:space="preserve">Venue details where you are planning to host </w:t>
      </w:r>
      <w:r w:rsidR="00C2170D">
        <w:rPr>
          <w:bCs/>
          <w:sz w:val="20"/>
          <w:szCs w:val="20"/>
        </w:rPr>
        <w:t>the event</w:t>
      </w:r>
      <w:r w:rsidR="00F174C3">
        <w:rPr>
          <w:bCs/>
          <w:sz w:val="20"/>
          <w:szCs w:val="20"/>
        </w:rPr>
        <w:t xml:space="preserve"> that meets the terms above and is fully booked and paid for.</w:t>
      </w:r>
    </w:p>
    <w:p w:rsidR="000271F6" w:rsidRDefault="000271F6" w:rsidP="00610D59">
      <w:pPr>
        <w:pStyle w:val="Default"/>
        <w:rPr>
          <w:bCs/>
          <w:sz w:val="20"/>
          <w:szCs w:val="20"/>
        </w:rPr>
      </w:pPr>
    </w:p>
    <w:p w:rsidR="00B35E87" w:rsidRDefault="00610D59" w:rsidP="00610D59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On return of these details Berks &amp; Bucks FA will;</w:t>
      </w:r>
    </w:p>
    <w:p w:rsidR="00610D59" w:rsidRDefault="00610D59" w:rsidP="00610D59">
      <w:pPr>
        <w:pStyle w:val="Defaul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Register the </w:t>
      </w:r>
      <w:r w:rsidR="00C2170D">
        <w:rPr>
          <w:bCs/>
          <w:sz w:val="20"/>
          <w:szCs w:val="20"/>
        </w:rPr>
        <w:t>event with FA Education.</w:t>
      </w:r>
    </w:p>
    <w:p w:rsidR="000271F6" w:rsidRDefault="000271F6" w:rsidP="00610D59">
      <w:pPr>
        <w:pStyle w:val="Defaul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Publish the event on the website with a £10 deposit booking fee (refunded upon attendance).</w:t>
      </w:r>
    </w:p>
    <w:p w:rsidR="00610D59" w:rsidRDefault="00610D59" w:rsidP="00610D59">
      <w:pPr>
        <w:pStyle w:val="Defaul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Source the necessary tutors.</w:t>
      </w:r>
    </w:p>
    <w:p w:rsidR="00A679C1" w:rsidRDefault="00610D59" w:rsidP="00610D59">
      <w:pPr>
        <w:pStyle w:val="Default"/>
        <w:numPr>
          <w:ilvl w:val="0"/>
          <w:numId w:val="4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Write to you to confirm </w:t>
      </w:r>
      <w:r w:rsidR="00C2170D">
        <w:rPr>
          <w:bCs/>
          <w:sz w:val="20"/>
          <w:szCs w:val="20"/>
        </w:rPr>
        <w:t>course date, and provide the link to for candidates to book their place.</w:t>
      </w:r>
    </w:p>
    <w:p w:rsidR="00B63E27" w:rsidRPr="000271F6" w:rsidRDefault="00B63E27" w:rsidP="00B63E27">
      <w:pPr>
        <w:pStyle w:val="Default"/>
        <w:ind w:left="753"/>
        <w:rPr>
          <w:bCs/>
          <w:sz w:val="20"/>
          <w:szCs w:val="20"/>
        </w:rPr>
      </w:pPr>
    </w:p>
    <w:tbl>
      <w:tblPr>
        <w:tblStyle w:val="MediumGrid3-Accent5"/>
        <w:tblW w:w="0" w:type="auto"/>
        <w:tblLook w:val="0620" w:firstRow="1" w:lastRow="0" w:firstColumn="0" w:lastColumn="0" w:noHBand="1" w:noVBand="1"/>
      </w:tblPr>
      <w:tblGrid>
        <w:gridCol w:w="1668"/>
        <w:gridCol w:w="4252"/>
        <w:gridCol w:w="4762"/>
      </w:tblGrid>
      <w:tr w:rsidR="00326096" w:rsidTr="00307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  <w:shd w:val="clear" w:color="auto" w:fill="404040" w:themeFill="text1" w:themeFillTint="BF"/>
          </w:tcPr>
          <w:p w:rsidR="00326096" w:rsidRPr="00E37CC7" w:rsidRDefault="00326096" w:rsidP="00E37CC7">
            <w:pPr>
              <w:pStyle w:val="Default"/>
              <w:jc w:val="center"/>
              <w:rPr>
                <w:bCs w:val="0"/>
                <w:color w:val="FFFFFF" w:themeColor="background1"/>
                <w:sz w:val="20"/>
                <w:szCs w:val="20"/>
              </w:rPr>
            </w:pPr>
            <w:r w:rsidRPr="00E37CC7">
              <w:rPr>
                <w:bCs w:val="0"/>
                <w:color w:val="FFFFFF" w:themeColor="background1"/>
                <w:sz w:val="20"/>
                <w:szCs w:val="20"/>
              </w:rPr>
              <w:t>Weeks to Go</w:t>
            </w:r>
          </w:p>
        </w:tc>
        <w:tc>
          <w:tcPr>
            <w:tcW w:w="4252" w:type="dxa"/>
            <w:shd w:val="clear" w:color="auto" w:fill="404040" w:themeFill="text1" w:themeFillTint="BF"/>
          </w:tcPr>
          <w:p w:rsidR="00326096" w:rsidRPr="00E37CC7" w:rsidRDefault="00326096" w:rsidP="00E37CC7">
            <w:pPr>
              <w:pStyle w:val="Default"/>
              <w:jc w:val="center"/>
              <w:rPr>
                <w:bCs w:val="0"/>
                <w:color w:val="FFFFFF" w:themeColor="background1"/>
                <w:sz w:val="20"/>
                <w:szCs w:val="20"/>
              </w:rPr>
            </w:pPr>
            <w:r w:rsidRPr="00E37CC7">
              <w:rPr>
                <w:bCs w:val="0"/>
                <w:color w:val="FFFFFF" w:themeColor="background1"/>
                <w:sz w:val="20"/>
                <w:szCs w:val="20"/>
              </w:rPr>
              <w:t>Organiser/Applicant</w:t>
            </w:r>
          </w:p>
        </w:tc>
        <w:tc>
          <w:tcPr>
            <w:tcW w:w="4762" w:type="dxa"/>
            <w:shd w:val="clear" w:color="auto" w:fill="404040" w:themeFill="text1" w:themeFillTint="BF"/>
          </w:tcPr>
          <w:p w:rsidR="00326096" w:rsidRPr="00E37CC7" w:rsidRDefault="00326096" w:rsidP="00E37CC7">
            <w:pPr>
              <w:pStyle w:val="Default"/>
              <w:jc w:val="center"/>
              <w:rPr>
                <w:bCs w:val="0"/>
                <w:color w:val="FFFFFF" w:themeColor="background1"/>
                <w:sz w:val="20"/>
                <w:szCs w:val="20"/>
              </w:rPr>
            </w:pPr>
            <w:r w:rsidRPr="00E37CC7">
              <w:rPr>
                <w:bCs w:val="0"/>
                <w:color w:val="FFFFFF" w:themeColor="background1"/>
                <w:sz w:val="20"/>
                <w:szCs w:val="20"/>
              </w:rPr>
              <w:t>BBFA</w:t>
            </w: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4E1735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E31598" w:rsidRPr="00E426B8" w:rsidRDefault="00E426B8" w:rsidP="00E426B8">
            <w:pPr>
              <w:pStyle w:val="Defaul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Submit Course Booking form to us</w:t>
            </w:r>
            <w:r w:rsidR="00E31598" w:rsidRPr="00E426B8">
              <w:rPr>
                <w:bCs/>
                <w:sz w:val="20"/>
                <w:szCs w:val="20"/>
              </w:rPr>
              <w:br/>
            </w:r>
          </w:p>
        </w:tc>
        <w:tc>
          <w:tcPr>
            <w:tcW w:w="4762" w:type="dxa"/>
            <w:shd w:val="clear" w:color="auto" w:fill="A6A6A6" w:themeFill="background1" w:themeFillShade="A6"/>
          </w:tcPr>
          <w:p w:rsidR="00097305" w:rsidRPr="00E37CC7" w:rsidRDefault="00E37CC7" w:rsidP="00E37CC7">
            <w:pPr>
              <w:pStyle w:val="Defaul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Process Booking &amp; Identify Tutor(s)</w:t>
            </w: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4E1735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E37CC7" w:rsidRDefault="00E426B8" w:rsidP="003073CB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Confirm &amp; book the identified venue</w:t>
            </w:r>
          </w:p>
          <w:p w:rsidR="00B22307" w:rsidRDefault="00B22307" w:rsidP="003073CB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Provide written con</w:t>
            </w:r>
            <w:r w:rsidR="00E37CC7">
              <w:rPr>
                <w:bCs/>
                <w:sz w:val="20"/>
                <w:szCs w:val="20"/>
              </w:rPr>
              <w:t>firmation from venue of booking</w:t>
            </w:r>
          </w:p>
          <w:p w:rsidR="00633EF2" w:rsidRDefault="00633EF2" w:rsidP="003073CB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Confirm the age and number of players available for the event.</w:t>
            </w:r>
          </w:p>
          <w:p w:rsidR="003073CB" w:rsidRPr="003073CB" w:rsidRDefault="003073CB" w:rsidP="003073CB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Signpost candidates to the website to book on the </w:t>
            </w:r>
            <w:r>
              <w:rPr>
                <w:bCs/>
                <w:sz w:val="20"/>
                <w:szCs w:val="20"/>
              </w:rPr>
              <w:t>event</w:t>
            </w:r>
            <w:r>
              <w:rPr>
                <w:bCs/>
                <w:sz w:val="20"/>
                <w:szCs w:val="20"/>
              </w:rPr>
              <w:t xml:space="preserve"> as the link goes live</w:t>
            </w:r>
            <w:r>
              <w:rPr>
                <w:bCs/>
                <w:sz w:val="20"/>
                <w:szCs w:val="20"/>
              </w:rPr>
              <w:br/>
            </w:r>
          </w:p>
        </w:tc>
        <w:tc>
          <w:tcPr>
            <w:tcW w:w="4762" w:type="dxa"/>
            <w:shd w:val="clear" w:color="auto" w:fill="A6A6A6" w:themeFill="background1" w:themeFillShade="A6"/>
          </w:tcPr>
          <w:p w:rsidR="00326096" w:rsidRDefault="00E8025D" w:rsidP="000204AC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Confirm Boo</w:t>
            </w:r>
            <w:r w:rsidR="00C2170D">
              <w:rPr>
                <w:bCs/>
                <w:sz w:val="20"/>
                <w:szCs w:val="20"/>
              </w:rPr>
              <w:t>king &amp; Register with FA Education</w:t>
            </w:r>
          </w:p>
          <w:p w:rsidR="00E37CC7" w:rsidRDefault="00E37CC7" w:rsidP="000204AC">
            <w:pPr>
              <w:pStyle w:val="Defaul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Publish event on the Berks &amp; Bucks FA website</w:t>
            </w:r>
          </w:p>
          <w:p w:rsidR="00E8025D" w:rsidRPr="00760A08" w:rsidRDefault="00E8025D" w:rsidP="00097305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E8025D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E8025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326096" w:rsidRDefault="00326096" w:rsidP="00610D59">
            <w:pPr>
              <w:pStyle w:val="Default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62" w:type="dxa"/>
            <w:shd w:val="clear" w:color="auto" w:fill="A6A6A6" w:themeFill="background1" w:themeFillShade="A6"/>
          </w:tcPr>
          <w:p w:rsidR="00326096" w:rsidRDefault="00E8025D" w:rsidP="00E8025D">
            <w:pPr>
              <w:pStyle w:val="Default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Ensure </w:t>
            </w:r>
            <w:r w:rsidR="008C0B9C">
              <w:rPr>
                <w:bCs/>
                <w:sz w:val="20"/>
                <w:szCs w:val="20"/>
              </w:rPr>
              <w:t>a minimum of 12</w:t>
            </w:r>
            <w:r w:rsidR="00E37CC7">
              <w:rPr>
                <w:bCs/>
                <w:sz w:val="20"/>
                <w:szCs w:val="20"/>
              </w:rPr>
              <w:t xml:space="preserve"> candidates have booked on the workshop</w:t>
            </w:r>
          </w:p>
          <w:p w:rsidR="00097305" w:rsidRDefault="00097305" w:rsidP="000204AC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E8025D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326096" w:rsidRDefault="00326096" w:rsidP="00E31598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6A6A6" w:themeFill="background1" w:themeFillShade="A6"/>
          </w:tcPr>
          <w:p w:rsidR="000204AC" w:rsidRDefault="000204AC" w:rsidP="00E8025D">
            <w:pPr>
              <w:pStyle w:val="Default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Send course confirmation to tutors and course organiser</w:t>
            </w:r>
          </w:p>
          <w:p w:rsidR="00097305" w:rsidRDefault="00097305" w:rsidP="00097305">
            <w:pPr>
              <w:pStyle w:val="Default"/>
              <w:ind w:left="720"/>
              <w:rPr>
                <w:bCs/>
                <w:sz w:val="20"/>
                <w:szCs w:val="20"/>
              </w:rPr>
            </w:pP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E8025D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326096" w:rsidRDefault="00326096" w:rsidP="00610D59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6A6A6" w:themeFill="background1" w:themeFillShade="A6"/>
          </w:tcPr>
          <w:p w:rsidR="00326096" w:rsidRDefault="00E8025D" w:rsidP="00E8025D">
            <w:pPr>
              <w:pStyle w:val="Default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Close course to further bookings</w:t>
            </w:r>
          </w:p>
          <w:p w:rsidR="00097305" w:rsidRDefault="00097305" w:rsidP="00E37CC7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326096" w:rsidTr="003073CB">
        <w:tc>
          <w:tcPr>
            <w:tcW w:w="1668" w:type="dxa"/>
            <w:shd w:val="clear" w:color="auto" w:fill="A6A6A6" w:themeFill="background1" w:themeFillShade="A6"/>
          </w:tcPr>
          <w:p w:rsidR="00326096" w:rsidRPr="00E8025D" w:rsidRDefault="00E8025D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2" w:type="dxa"/>
            <w:shd w:val="clear" w:color="auto" w:fill="A6A6A6" w:themeFill="background1" w:themeFillShade="A6"/>
          </w:tcPr>
          <w:p w:rsidR="00326096" w:rsidRDefault="00E8025D" w:rsidP="00E8025D">
            <w:pPr>
              <w:pStyle w:val="Default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Course </w:t>
            </w:r>
            <w:r w:rsidR="00726837">
              <w:rPr>
                <w:bCs/>
                <w:sz w:val="20"/>
                <w:szCs w:val="20"/>
              </w:rPr>
              <w:t xml:space="preserve">begins, </w:t>
            </w:r>
            <w:r w:rsidR="00B22307">
              <w:rPr>
                <w:bCs/>
                <w:sz w:val="20"/>
                <w:szCs w:val="20"/>
              </w:rPr>
              <w:t>organiser to be present.</w:t>
            </w:r>
          </w:p>
          <w:p w:rsidR="00E8025D" w:rsidRDefault="00E8025D" w:rsidP="00E8025D">
            <w:pPr>
              <w:pStyle w:val="Default"/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6A6A6" w:themeFill="background1" w:themeFillShade="A6"/>
          </w:tcPr>
          <w:p w:rsidR="00326096" w:rsidRDefault="00326096" w:rsidP="00610D59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760A08" w:rsidTr="003073CB">
        <w:tc>
          <w:tcPr>
            <w:tcW w:w="1668" w:type="dxa"/>
            <w:shd w:val="clear" w:color="auto" w:fill="A6A6A6" w:themeFill="background1" w:themeFillShade="A6"/>
          </w:tcPr>
          <w:p w:rsidR="00760A08" w:rsidRDefault="00760A08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</w:t>
            </w:r>
          </w:p>
          <w:p w:rsidR="00760A08" w:rsidRDefault="00760A08" w:rsidP="0032609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6A6A6" w:themeFill="background1" w:themeFillShade="A6"/>
          </w:tcPr>
          <w:p w:rsidR="00760A08" w:rsidRDefault="00760A08" w:rsidP="00760A08">
            <w:pPr>
              <w:pStyle w:val="Default"/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4762" w:type="dxa"/>
            <w:shd w:val="clear" w:color="auto" w:fill="A6A6A6" w:themeFill="background1" w:themeFillShade="A6"/>
          </w:tcPr>
          <w:p w:rsidR="00760A08" w:rsidRDefault="00760A08" w:rsidP="00760A08">
            <w:pPr>
              <w:pStyle w:val="Default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Update candidate record</w:t>
            </w:r>
            <w:r w:rsidR="00E37CC7">
              <w:rPr>
                <w:bCs/>
                <w:sz w:val="20"/>
                <w:szCs w:val="20"/>
              </w:rPr>
              <w:t>s to show attendance</w:t>
            </w:r>
          </w:p>
          <w:p w:rsidR="00760A08" w:rsidRPr="00E37CC7" w:rsidRDefault="00E37CC7" w:rsidP="00E37CC7">
            <w:pPr>
              <w:pStyle w:val="Default"/>
              <w:numPr>
                <w:ilvl w:val="0"/>
                <w:numId w:val="1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Refund £10 booking fee to attendees</w:t>
            </w:r>
          </w:p>
          <w:p w:rsidR="00097305" w:rsidRDefault="00097305" w:rsidP="00097305">
            <w:pPr>
              <w:pStyle w:val="Default"/>
              <w:ind w:left="720"/>
              <w:rPr>
                <w:bCs/>
                <w:sz w:val="20"/>
                <w:szCs w:val="20"/>
              </w:rPr>
            </w:pPr>
          </w:p>
        </w:tc>
      </w:tr>
    </w:tbl>
    <w:p w:rsidR="00326096" w:rsidRDefault="00326096" w:rsidP="00610D59">
      <w:pPr>
        <w:pStyle w:val="Default"/>
        <w:rPr>
          <w:bCs/>
          <w:sz w:val="20"/>
          <w:szCs w:val="20"/>
        </w:rPr>
      </w:pPr>
    </w:p>
    <w:p w:rsidR="00A679C1" w:rsidRDefault="00A679C1" w:rsidP="00610D59">
      <w:pPr>
        <w:pStyle w:val="Default"/>
        <w:rPr>
          <w:b/>
          <w:bCs/>
          <w:sz w:val="20"/>
          <w:szCs w:val="20"/>
        </w:rPr>
      </w:pPr>
    </w:p>
    <w:p w:rsidR="00760A08" w:rsidRPr="00760A08" w:rsidRDefault="00760A08" w:rsidP="00610D59">
      <w:pPr>
        <w:pStyle w:val="Default"/>
        <w:rPr>
          <w:b/>
          <w:bCs/>
          <w:sz w:val="20"/>
          <w:szCs w:val="20"/>
        </w:rPr>
      </w:pPr>
      <w:r w:rsidRPr="00760A08">
        <w:rPr>
          <w:b/>
          <w:bCs/>
          <w:sz w:val="20"/>
          <w:szCs w:val="20"/>
        </w:rPr>
        <w:t>Post-Course</w:t>
      </w:r>
    </w:p>
    <w:p w:rsidR="00760A08" w:rsidRPr="00AF0C68" w:rsidRDefault="00760A08" w:rsidP="00AF0C68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On </w:t>
      </w:r>
      <w:r w:rsidR="00E37CC7">
        <w:rPr>
          <w:bCs/>
          <w:sz w:val="20"/>
          <w:szCs w:val="20"/>
        </w:rPr>
        <w:t>completion of the CPD Event</w:t>
      </w:r>
      <w:r w:rsidR="00AF0C68">
        <w:rPr>
          <w:bCs/>
          <w:sz w:val="20"/>
          <w:szCs w:val="20"/>
        </w:rPr>
        <w:t>, Berks &amp; Bucks FA will u</w:t>
      </w:r>
      <w:r>
        <w:rPr>
          <w:bCs/>
          <w:sz w:val="20"/>
          <w:szCs w:val="20"/>
        </w:rPr>
        <w:t xml:space="preserve">pdate candidate records on the system and close the course in order for </w:t>
      </w:r>
      <w:r w:rsidR="00E37CC7">
        <w:rPr>
          <w:bCs/>
          <w:sz w:val="20"/>
          <w:szCs w:val="20"/>
        </w:rPr>
        <w:t>FAN’s to be updated with CPD hours</w:t>
      </w:r>
      <w:r>
        <w:rPr>
          <w:bCs/>
          <w:sz w:val="20"/>
          <w:szCs w:val="20"/>
        </w:rPr>
        <w:t>.</w:t>
      </w:r>
    </w:p>
    <w:p w:rsidR="00610D59" w:rsidRDefault="00610D59" w:rsidP="00610D59">
      <w:pPr>
        <w:pStyle w:val="Default"/>
        <w:rPr>
          <w:bCs/>
          <w:sz w:val="20"/>
          <w:szCs w:val="20"/>
        </w:rPr>
      </w:pPr>
    </w:p>
    <w:p w:rsidR="00610D59" w:rsidRDefault="00610D59" w:rsidP="00610D59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 further information, please contact a member of the Development Team on </w:t>
      </w:r>
      <w:r w:rsidR="00A679C1">
        <w:rPr>
          <w:bCs/>
          <w:sz w:val="20"/>
          <w:szCs w:val="20"/>
        </w:rPr>
        <w:t>(01235</w:t>
      </w:r>
      <w:r w:rsidR="0099309E">
        <w:rPr>
          <w:bCs/>
          <w:sz w:val="20"/>
          <w:szCs w:val="20"/>
        </w:rPr>
        <w:t>)</w:t>
      </w:r>
      <w:r w:rsidR="00A679C1">
        <w:rPr>
          <w:bCs/>
          <w:sz w:val="20"/>
          <w:szCs w:val="20"/>
        </w:rPr>
        <w:t xml:space="preserve"> 558450</w:t>
      </w:r>
      <w:r>
        <w:rPr>
          <w:bCs/>
          <w:sz w:val="20"/>
          <w:szCs w:val="20"/>
        </w:rPr>
        <w:t xml:space="preserve"> or </w:t>
      </w:r>
      <w:hyperlink r:id="rId7" w:history="1">
        <w:r>
          <w:rPr>
            <w:rStyle w:val="Hyperlink"/>
            <w:bCs/>
            <w:sz w:val="20"/>
            <w:szCs w:val="20"/>
          </w:rPr>
          <w:t>Development@Berks-BucksFA.com</w:t>
        </w:r>
      </w:hyperlink>
      <w:r>
        <w:rPr>
          <w:bCs/>
          <w:sz w:val="20"/>
          <w:szCs w:val="20"/>
        </w:rPr>
        <w:t>.</w:t>
      </w:r>
    </w:p>
    <w:p w:rsidR="00610D59" w:rsidRDefault="00610D59" w:rsidP="00610D59">
      <w:pPr>
        <w:pStyle w:val="Default"/>
        <w:rPr>
          <w:bCs/>
          <w:sz w:val="20"/>
          <w:szCs w:val="20"/>
        </w:rPr>
      </w:pPr>
    </w:p>
    <w:p w:rsidR="00E8025D" w:rsidRPr="00097305" w:rsidRDefault="00E8025D" w:rsidP="00610D59">
      <w:pPr>
        <w:pStyle w:val="Default"/>
        <w:rPr>
          <w:b/>
          <w:bCs/>
          <w:sz w:val="20"/>
          <w:szCs w:val="20"/>
        </w:rPr>
      </w:pPr>
      <w:r w:rsidRPr="00097305">
        <w:rPr>
          <w:b/>
          <w:bCs/>
          <w:sz w:val="20"/>
          <w:szCs w:val="20"/>
        </w:rPr>
        <w:t>Next Steps</w:t>
      </w:r>
    </w:p>
    <w:p w:rsidR="00E8025D" w:rsidRDefault="00E37CC7" w:rsidP="00610D59">
      <w:pPr>
        <w:pStyle w:val="Default"/>
        <w:rPr>
          <w:bCs/>
          <w:sz w:val="20"/>
          <w:szCs w:val="20"/>
        </w:rPr>
        <w:sectPr w:rsidR="00E8025D" w:rsidSect="00A02049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  <w:r>
        <w:rPr>
          <w:bCs/>
          <w:sz w:val="20"/>
          <w:szCs w:val="20"/>
        </w:rPr>
        <w:t xml:space="preserve">Select a topic from </w:t>
      </w:r>
      <w:r w:rsidRPr="00E37CC7">
        <w:rPr>
          <w:bCs/>
          <w:color w:val="auto"/>
          <w:sz w:val="20"/>
          <w:szCs w:val="20"/>
        </w:rPr>
        <w:t xml:space="preserve">the </w:t>
      </w:r>
      <w:r w:rsidRPr="00E37CC7">
        <w:rPr>
          <w:color w:val="auto"/>
          <w:sz w:val="20"/>
          <w:szCs w:val="20"/>
        </w:rPr>
        <w:t>COACH &amp; CLUB CPD MENU</w:t>
      </w:r>
      <w:r>
        <w:rPr>
          <w:color w:val="auto"/>
          <w:sz w:val="20"/>
          <w:szCs w:val="20"/>
        </w:rPr>
        <w:t xml:space="preserve">, </w:t>
      </w:r>
      <w:r>
        <w:rPr>
          <w:bCs/>
          <w:color w:val="auto"/>
          <w:sz w:val="20"/>
          <w:szCs w:val="20"/>
        </w:rPr>
        <w:t>c</w:t>
      </w:r>
      <w:r w:rsidRPr="00E37CC7">
        <w:rPr>
          <w:bCs/>
          <w:color w:val="auto"/>
          <w:sz w:val="20"/>
          <w:szCs w:val="20"/>
        </w:rPr>
        <w:t xml:space="preserve">omplete </w:t>
      </w:r>
      <w:r>
        <w:rPr>
          <w:bCs/>
          <w:sz w:val="20"/>
          <w:szCs w:val="20"/>
        </w:rPr>
        <w:t xml:space="preserve">the below event booking form, and submit to </w:t>
      </w:r>
      <w:hyperlink r:id="rId8" w:history="1">
        <w:r w:rsidRPr="00F33209">
          <w:rPr>
            <w:rStyle w:val="Hyperlink"/>
            <w:bCs/>
            <w:sz w:val="20"/>
            <w:szCs w:val="20"/>
          </w:rPr>
          <w:t>Ashley.March@Berks-BucksFA.com</w:t>
        </w:r>
      </w:hyperlink>
      <w:r>
        <w:rPr>
          <w:bCs/>
          <w:sz w:val="20"/>
          <w:szCs w:val="20"/>
        </w:rPr>
        <w:t xml:space="preserve">. </w:t>
      </w:r>
    </w:p>
    <w:p w:rsidR="00097305" w:rsidRDefault="007B4FB6" w:rsidP="00610D59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70D1DFBC" wp14:editId="3E813379">
            <wp:simplePos x="0" y="0"/>
            <wp:positionH relativeFrom="column">
              <wp:posOffset>5391150</wp:posOffset>
            </wp:positionH>
            <wp:positionV relativeFrom="paragraph">
              <wp:posOffset>-76200</wp:posOffset>
            </wp:positionV>
            <wp:extent cx="1273810" cy="742950"/>
            <wp:effectExtent l="0" t="0" r="2540" b="0"/>
            <wp:wrapNone/>
            <wp:docPr id="2" name="Picture 0" descr="FA_CRESTBLK_Berks_&amp;_Bu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CRESTBLK_Berks_&amp;_Buck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4AC" w:rsidRDefault="000204AC" w:rsidP="00610D59">
      <w:pPr>
        <w:rPr>
          <w:rFonts w:ascii="Arial" w:eastAsia="Calibri" w:hAnsi="Arial" w:cs="Arial"/>
          <w:sz w:val="20"/>
          <w:szCs w:val="20"/>
        </w:rPr>
      </w:pPr>
    </w:p>
    <w:p w:rsidR="00A679C1" w:rsidRDefault="00A679C1" w:rsidP="00610D59">
      <w:pPr>
        <w:rPr>
          <w:rFonts w:ascii="Arial" w:eastAsia="Calibri" w:hAnsi="Arial" w:cs="Arial"/>
          <w:sz w:val="20"/>
          <w:szCs w:val="20"/>
        </w:rPr>
      </w:pPr>
    </w:p>
    <w:p w:rsidR="000546F6" w:rsidRDefault="000546F6" w:rsidP="00610D59">
      <w:pPr>
        <w:rPr>
          <w:rFonts w:ascii="Arial" w:eastAsia="Calibri" w:hAnsi="Arial" w:cs="Arial"/>
          <w:sz w:val="20"/>
          <w:szCs w:val="20"/>
        </w:rPr>
      </w:pPr>
    </w:p>
    <w:p w:rsidR="000546F6" w:rsidRDefault="000546F6" w:rsidP="00610D59">
      <w:pPr>
        <w:rPr>
          <w:rFonts w:ascii="Arial" w:eastAsia="Calibri" w:hAnsi="Arial" w:cs="Arial"/>
          <w:sz w:val="20"/>
          <w:szCs w:val="20"/>
        </w:rPr>
      </w:pPr>
    </w:p>
    <w:tbl>
      <w:tblPr>
        <w:tblStyle w:val="MediumGrid3-Accent5"/>
        <w:tblpPr w:leftFromText="180" w:rightFromText="180" w:vertAnchor="text" w:tblpY="62"/>
        <w:tblW w:w="0" w:type="auto"/>
        <w:tblLook w:val="04A0" w:firstRow="1" w:lastRow="0" w:firstColumn="1" w:lastColumn="0" w:noHBand="0" w:noVBand="1"/>
      </w:tblPr>
      <w:tblGrid>
        <w:gridCol w:w="5637"/>
        <w:gridCol w:w="5045"/>
      </w:tblGrid>
      <w:tr w:rsidR="00D968C9" w:rsidTr="00054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808080" w:themeFill="background1" w:themeFillShade="80"/>
          </w:tcPr>
          <w:p w:rsidR="00D968C9" w:rsidRPr="000546F6" w:rsidRDefault="00E37CC7" w:rsidP="00D968C9">
            <w:pPr>
              <w:pStyle w:val="Default"/>
              <w:rPr>
                <w:bCs w:val="0"/>
                <w:color w:val="FFFFFF" w:themeColor="background1"/>
                <w:sz w:val="32"/>
                <w:szCs w:val="32"/>
              </w:rPr>
            </w:pPr>
            <w:r w:rsidRPr="000546F6">
              <w:rPr>
                <w:bCs w:val="0"/>
                <w:color w:val="auto"/>
                <w:sz w:val="32"/>
                <w:szCs w:val="32"/>
              </w:rPr>
              <w:t>CPD Event</w:t>
            </w:r>
            <w:r w:rsidR="00D968C9" w:rsidRPr="000546F6">
              <w:rPr>
                <w:bCs w:val="0"/>
                <w:color w:val="auto"/>
                <w:sz w:val="32"/>
                <w:szCs w:val="32"/>
              </w:rPr>
              <w:t xml:space="preserve"> Booking Details – Expression of Interest</w:t>
            </w: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0546F6" w:rsidP="000546F6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Level and duration of FALCC Event </w:t>
            </w:r>
          </w:p>
          <w:p w:rsidR="000546F6" w:rsidRDefault="000546F6" w:rsidP="000546F6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0546F6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Topic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0546F6" w:rsidRDefault="000546F6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:rsidR="000546F6" w:rsidRDefault="000546F6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Course Dates Requested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Course Times Requested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5F5F5F"/>
          </w:tcPr>
          <w:p w:rsidR="0016336D" w:rsidRPr="00FD0247" w:rsidRDefault="00D968C9" w:rsidP="00D968C9">
            <w:pPr>
              <w:pStyle w:val="Default"/>
              <w:rPr>
                <w:bCs w:val="0"/>
              </w:rPr>
            </w:pPr>
            <w:r w:rsidRPr="00FD0247">
              <w:rPr>
                <w:bCs w:val="0"/>
              </w:rPr>
              <w:t>Organiser Details</w:t>
            </w: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Club/Organisation Name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D968C9" w:rsidRDefault="00D968C9" w:rsidP="00D968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Address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Contact Telephone Number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Email Address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Course Contact (if different from Organiser)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Contact Telephone Number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5F5F5F"/>
          </w:tcPr>
          <w:p w:rsidR="0016336D" w:rsidRPr="00FD0247" w:rsidRDefault="000546F6" w:rsidP="00D968C9">
            <w:pPr>
              <w:pStyle w:val="Default"/>
              <w:rPr>
                <w:bCs w:val="0"/>
              </w:rPr>
            </w:pPr>
            <w:r>
              <w:rPr>
                <w:bCs w:val="0"/>
              </w:rPr>
              <w:t>Player Details</w:t>
            </w: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0546F6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Gender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0546F6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Age</w:t>
            </w:r>
          </w:p>
          <w:p w:rsidR="000546F6" w:rsidRDefault="000546F6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0546F6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Amount of players available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2"/>
            <w:shd w:val="clear" w:color="auto" w:fill="5F5F5F"/>
          </w:tcPr>
          <w:p w:rsidR="0016336D" w:rsidRPr="00FD0247" w:rsidRDefault="00D968C9" w:rsidP="00D968C9">
            <w:pPr>
              <w:pStyle w:val="Default"/>
              <w:rPr>
                <w:bCs w:val="0"/>
              </w:rPr>
            </w:pPr>
            <w:r w:rsidRPr="00FD0247">
              <w:rPr>
                <w:bCs w:val="0"/>
              </w:rPr>
              <w:t>Venue Details</w:t>
            </w: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Venue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Venue Address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A0992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7A0992" w:rsidRDefault="007A0992" w:rsidP="00D968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candidates can the venue comfortably seat?</w:t>
            </w:r>
          </w:p>
          <w:p w:rsidR="007A0992" w:rsidRDefault="007A0992" w:rsidP="00D968C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7A0992" w:rsidRDefault="007A0992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Site Contact name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Site Contact Number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D9D9D9" w:themeFill="background1" w:themeFillShade="D9"/>
          </w:tcPr>
          <w:p w:rsidR="00D968C9" w:rsidRDefault="00D968C9" w:rsidP="00D968C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D968C9" w:rsidTr="00054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shd w:val="clear" w:color="auto" w:fill="808080" w:themeFill="background1" w:themeFillShade="80"/>
          </w:tcPr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Emergency Site Contact &amp; Number (if different)</w:t>
            </w:r>
          </w:p>
          <w:p w:rsidR="00D968C9" w:rsidRDefault="00D968C9" w:rsidP="00D968C9">
            <w:pPr>
              <w:pStyle w:val="Default"/>
              <w:rPr>
                <w:bCs w:val="0"/>
                <w:sz w:val="20"/>
                <w:szCs w:val="20"/>
              </w:rPr>
            </w:pPr>
          </w:p>
        </w:tc>
        <w:tc>
          <w:tcPr>
            <w:tcW w:w="5045" w:type="dxa"/>
            <w:shd w:val="clear" w:color="auto" w:fill="A6A6A6" w:themeFill="background1" w:themeFillShade="A6"/>
          </w:tcPr>
          <w:p w:rsidR="00D968C9" w:rsidRDefault="00D968C9" w:rsidP="00D968C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:rsidR="000546F6" w:rsidRDefault="000546F6" w:rsidP="00F118E8">
      <w:pPr>
        <w:rPr>
          <w:rFonts w:ascii="Arial" w:hAnsi="Arial" w:cs="Arial"/>
          <w:b/>
          <w:sz w:val="20"/>
          <w:szCs w:val="20"/>
        </w:rPr>
      </w:pPr>
    </w:p>
    <w:p w:rsidR="008C0B9C" w:rsidRDefault="007B4FB6" w:rsidP="00F118E8">
      <w:pPr>
        <w:rPr>
          <w:rFonts w:ascii="Arial" w:hAnsi="Arial" w:cs="Arial"/>
          <w:b/>
          <w:sz w:val="20"/>
          <w:szCs w:val="20"/>
        </w:rPr>
      </w:pPr>
      <w:r w:rsidRPr="007B4FB6">
        <w:rPr>
          <w:rFonts w:ascii="Arial" w:hAnsi="Arial" w:cs="Arial"/>
          <w:b/>
          <w:sz w:val="20"/>
          <w:szCs w:val="20"/>
        </w:rPr>
        <w:t xml:space="preserve">N.B: Please be advised that by submitting this form, it does not guarantee that the </w:t>
      </w:r>
      <w:r w:rsidR="000546F6">
        <w:rPr>
          <w:rFonts w:ascii="Arial" w:hAnsi="Arial" w:cs="Arial"/>
          <w:b/>
          <w:sz w:val="20"/>
          <w:szCs w:val="20"/>
        </w:rPr>
        <w:t>event</w:t>
      </w:r>
      <w:r w:rsidRPr="007B4FB6">
        <w:rPr>
          <w:rFonts w:ascii="Arial" w:hAnsi="Arial" w:cs="Arial"/>
          <w:b/>
          <w:sz w:val="20"/>
          <w:szCs w:val="20"/>
        </w:rPr>
        <w:t xml:space="preserve"> will go ahead.</w:t>
      </w:r>
      <w:r w:rsidR="008C0B9C">
        <w:rPr>
          <w:rFonts w:ascii="Arial" w:hAnsi="Arial" w:cs="Arial"/>
          <w:b/>
          <w:sz w:val="20"/>
          <w:szCs w:val="20"/>
        </w:rPr>
        <w:t xml:space="preserve"> </w:t>
      </w:r>
    </w:p>
    <w:p w:rsidR="003B0BD5" w:rsidRDefault="008C0B9C" w:rsidP="00F118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CPD Events will be run at the discretion of the Football Development Team at Berks &amp; Bucks FA.</w:t>
      </w:r>
    </w:p>
    <w:p w:rsidR="007B4FB6" w:rsidRDefault="007B4FB6" w:rsidP="00F118E8">
      <w:pPr>
        <w:rPr>
          <w:rFonts w:ascii="Arial" w:hAnsi="Arial" w:cs="Arial"/>
          <w:b/>
          <w:sz w:val="20"/>
          <w:szCs w:val="20"/>
        </w:rPr>
      </w:pPr>
    </w:p>
    <w:p w:rsidR="007B4FB6" w:rsidRPr="007B4FB6" w:rsidRDefault="007B4FB6" w:rsidP="00F118E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Signed: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Date:</w:t>
      </w:r>
    </w:p>
    <w:sectPr w:rsidR="007B4FB6" w:rsidRPr="007B4FB6" w:rsidSect="00610D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642B"/>
    <w:multiLevelType w:val="hybridMultilevel"/>
    <w:tmpl w:val="1DEA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61AB9"/>
    <w:multiLevelType w:val="hybridMultilevel"/>
    <w:tmpl w:val="C062FD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6D21DD9"/>
    <w:multiLevelType w:val="hybridMultilevel"/>
    <w:tmpl w:val="DD64F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A54EE"/>
    <w:multiLevelType w:val="hybridMultilevel"/>
    <w:tmpl w:val="0A4EC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F6CD5"/>
    <w:multiLevelType w:val="hybridMultilevel"/>
    <w:tmpl w:val="FE489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40723"/>
    <w:multiLevelType w:val="hybridMultilevel"/>
    <w:tmpl w:val="58C04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62A93"/>
    <w:multiLevelType w:val="hybridMultilevel"/>
    <w:tmpl w:val="54A2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A7213"/>
    <w:multiLevelType w:val="hybridMultilevel"/>
    <w:tmpl w:val="4B382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7F7CE9"/>
    <w:multiLevelType w:val="hybridMultilevel"/>
    <w:tmpl w:val="F132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C60F4"/>
    <w:multiLevelType w:val="hybridMultilevel"/>
    <w:tmpl w:val="934E8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E7185"/>
    <w:multiLevelType w:val="hybridMultilevel"/>
    <w:tmpl w:val="B546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4B5642"/>
    <w:multiLevelType w:val="hybridMultilevel"/>
    <w:tmpl w:val="E0107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991587"/>
    <w:multiLevelType w:val="hybridMultilevel"/>
    <w:tmpl w:val="DE945338"/>
    <w:lvl w:ilvl="0" w:tplc="D98445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55617"/>
    <w:multiLevelType w:val="hybridMultilevel"/>
    <w:tmpl w:val="F918C4E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>
    <w:nsid w:val="73C47D13"/>
    <w:multiLevelType w:val="hybridMultilevel"/>
    <w:tmpl w:val="3EB630DE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75E11D6B"/>
    <w:multiLevelType w:val="hybridMultilevel"/>
    <w:tmpl w:val="82125712"/>
    <w:lvl w:ilvl="0" w:tplc="E2DC95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4B4B14"/>
    <w:multiLevelType w:val="hybridMultilevel"/>
    <w:tmpl w:val="8956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15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16"/>
  </w:num>
  <w:num w:numId="14">
    <w:abstractNumId w:val="4"/>
  </w:num>
  <w:num w:numId="15">
    <w:abstractNumId w:val="2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59"/>
    <w:rsid w:val="000204AC"/>
    <w:rsid w:val="000271F6"/>
    <w:rsid w:val="000546F6"/>
    <w:rsid w:val="00097305"/>
    <w:rsid w:val="000A7459"/>
    <w:rsid w:val="000B336E"/>
    <w:rsid w:val="000F0830"/>
    <w:rsid w:val="000F455D"/>
    <w:rsid w:val="00125DED"/>
    <w:rsid w:val="0016336D"/>
    <w:rsid w:val="00174B77"/>
    <w:rsid w:val="00211F18"/>
    <w:rsid w:val="00295C07"/>
    <w:rsid w:val="00296A4E"/>
    <w:rsid w:val="002A0B46"/>
    <w:rsid w:val="003073CB"/>
    <w:rsid w:val="00326096"/>
    <w:rsid w:val="003504EA"/>
    <w:rsid w:val="003B0BD5"/>
    <w:rsid w:val="004043D0"/>
    <w:rsid w:val="00414BD5"/>
    <w:rsid w:val="00484E71"/>
    <w:rsid w:val="00487750"/>
    <w:rsid w:val="004E1735"/>
    <w:rsid w:val="004E63E1"/>
    <w:rsid w:val="0051670F"/>
    <w:rsid w:val="00610D59"/>
    <w:rsid w:val="00633EF2"/>
    <w:rsid w:val="0063765E"/>
    <w:rsid w:val="006B3026"/>
    <w:rsid w:val="006F1618"/>
    <w:rsid w:val="00726837"/>
    <w:rsid w:val="00760A08"/>
    <w:rsid w:val="007643EF"/>
    <w:rsid w:val="007A0992"/>
    <w:rsid w:val="007B4FB6"/>
    <w:rsid w:val="007F0298"/>
    <w:rsid w:val="00832834"/>
    <w:rsid w:val="008365B6"/>
    <w:rsid w:val="0088150B"/>
    <w:rsid w:val="008844ED"/>
    <w:rsid w:val="008C0B9C"/>
    <w:rsid w:val="008E32FA"/>
    <w:rsid w:val="00901689"/>
    <w:rsid w:val="0092557E"/>
    <w:rsid w:val="00955E5A"/>
    <w:rsid w:val="0099309E"/>
    <w:rsid w:val="009E6159"/>
    <w:rsid w:val="00A02049"/>
    <w:rsid w:val="00A04B1E"/>
    <w:rsid w:val="00A6359E"/>
    <w:rsid w:val="00A679C1"/>
    <w:rsid w:val="00AA2E5F"/>
    <w:rsid w:val="00AF0C68"/>
    <w:rsid w:val="00B22307"/>
    <w:rsid w:val="00B35E87"/>
    <w:rsid w:val="00B63E27"/>
    <w:rsid w:val="00BF0C6F"/>
    <w:rsid w:val="00BF5351"/>
    <w:rsid w:val="00C2170D"/>
    <w:rsid w:val="00C40BD6"/>
    <w:rsid w:val="00C67F5A"/>
    <w:rsid w:val="00C9132C"/>
    <w:rsid w:val="00CE1437"/>
    <w:rsid w:val="00D53931"/>
    <w:rsid w:val="00D75FA4"/>
    <w:rsid w:val="00D968C9"/>
    <w:rsid w:val="00E31598"/>
    <w:rsid w:val="00E37CC7"/>
    <w:rsid w:val="00E426B8"/>
    <w:rsid w:val="00E8025D"/>
    <w:rsid w:val="00EC54E8"/>
    <w:rsid w:val="00EF335D"/>
    <w:rsid w:val="00F118E8"/>
    <w:rsid w:val="00F174C3"/>
    <w:rsid w:val="00F214AA"/>
    <w:rsid w:val="00FD0247"/>
    <w:rsid w:val="00FD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0D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0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rsid w:val="00610D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5">
    <w:name w:val="Medium Shading 2 Accent 5"/>
    <w:basedOn w:val="TableNormal"/>
    <w:uiPriority w:val="64"/>
    <w:rsid w:val="00610D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A04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35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60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02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49"/>
    <w:rPr>
      <w:rFonts w:ascii="Tahoma" w:hAnsi="Tahoma" w:cs="Tahoma"/>
      <w:sz w:val="16"/>
      <w:szCs w:val="16"/>
    </w:rPr>
  </w:style>
  <w:style w:type="table" w:styleId="MediumGrid3-Accent1">
    <w:name w:val="Medium Grid 3 Accent 1"/>
    <w:basedOn w:val="TableNormal"/>
    <w:uiPriority w:val="69"/>
    <w:rsid w:val="00A679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2-Accent4">
    <w:name w:val="Medium Shading 2 Accent 4"/>
    <w:basedOn w:val="TableNormal"/>
    <w:uiPriority w:val="64"/>
    <w:rsid w:val="00404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04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404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10D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10D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LightGrid-Accent1">
    <w:name w:val="Light Grid Accent 1"/>
    <w:basedOn w:val="TableNormal"/>
    <w:uiPriority w:val="62"/>
    <w:rsid w:val="00610D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5">
    <w:name w:val="Medium Shading 2 Accent 5"/>
    <w:basedOn w:val="TableNormal"/>
    <w:uiPriority w:val="64"/>
    <w:rsid w:val="00610D5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A04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2-Accent5">
    <w:name w:val="Medium List 2 Accent 5"/>
    <w:basedOn w:val="TableNormal"/>
    <w:uiPriority w:val="66"/>
    <w:rsid w:val="003504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60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02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49"/>
    <w:rPr>
      <w:rFonts w:ascii="Tahoma" w:hAnsi="Tahoma" w:cs="Tahoma"/>
      <w:sz w:val="16"/>
      <w:szCs w:val="16"/>
    </w:rPr>
  </w:style>
  <w:style w:type="table" w:styleId="MediumGrid3-Accent1">
    <w:name w:val="Medium Grid 3 Accent 1"/>
    <w:basedOn w:val="TableNormal"/>
    <w:uiPriority w:val="69"/>
    <w:rsid w:val="00A679C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Shading2-Accent4">
    <w:name w:val="Medium Shading 2 Accent 4"/>
    <w:basedOn w:val="TableNormal"/>
    <w:uiPriority w:val="64"/>
    <w:rsid w:val="00404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404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3">
    <w:name w:val="Medium Grid 3"/>
    <w:basedOn w:val="TableNormal"/>
    <w:uiPriority w:val="69"/>
    <w:rsid w:val="00404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March@Berks-BucksFA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elopment@berks-bucks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Ashley March</cp:lastModifiedBy>
  <cp:revision>3</cp:revision>
  <cp:lastPrinted>2015-12-04T09:50:00Z</cp:lastPrinted>
  <dcterms:created xsi:type="dcterms:W3CDTF">2016-05-17T07:42:00Z</dcterms:created>
  <dcterms:modified xsi:type="dcterms:W3CDTF">2016-05-17T07:52:00Z</dcterms:modified>
</cp:coreProperties>
</file>