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83DE9" w14:textId="77777777" w:rsidR="001223B2" w:rsidRDefault="001223B2"/>
    <w:p w14:paraId="1BFBBCEF" w14:textId="77777777" w:rsidR="001223B2" w:rsidRDefault="001223B2"/>
    <w:p w14:paraId="238BD386" w14:textId="77777777" w:rsidR="001223B2" w:rsidRPr="009F455D" w:rsidRDefault="001223B2" w:rsidP="001223B2">
      <w:pPr>
        <w:pStyle w:val="Header"/>
        <w:rPr>
          <w:rFonts w:ascii="Calibri" w:hAnsi="Calibri" w:cs="Tahoma"/>
          <w:b/>
          <w:sz w:val="32"/>
          <w:szCs w:val="32"/>
        </w:rPr>
      </w:pPr>
      <w:r w:rsidRPr="009F455D">
        <w:rPr>
          <w:rFonts w:ascii="Calibri" w:hAnsi="Calibri" w:cs="Tahoma"/>
          <w:b/>
          <w:sz w:val="32"/>
          <w:szCs w:val="32"/>
        </w:rPr>
        <w:t xml:space="preserve">Person Specification </w:t>
      </w:r>
    </w:p>
    <w:p w14:paraId="463E8615" w14:textId="3B9C3F15" w:rsidR="001223B2" w:rsidRPr="00671D6D" w:rsidRDefault="00C135A2" w:rsidP="001223B2">
      <w:pPr>
        <w:pStyle w:val="Header"/>
        <w:rPr>
          <w:rFonts w:ascii="Calibri" w:hAnsi="Calibri" w:cs="Tahoma"/>
          <w:b/>
          <w:color w:val="1F497D"/>
          <w:sz w:val="36"/>
          <w:szCs w:val="36"/>
        </w:rPr>
      </w:pPr>
      <w:r>
        <w:rPr>
          <w:rFonts w:ascii="Calibri" w:hAnsi="Calibri" w:cs="Tahoma"/>
          <w:b/>
          <w:color w:val="1F497D"/>
          <w:sz w:val="36"/>
          <w:szCs w:val="36"/>
        </w:rPr>
        <w:t xml:space="preserve">GOALKEEPER </w:t>
      </w:r>
      <w:r w:rsidR="001223B2" w:rsidRPr="009F455D">
        <w:rPr>
          <w:rFonts w:ascii="Calibri" w:hAnsi="Calibri" w:cs="Tahoma"/>
          <w:b/>
          <w:color w:val="1F497D"/>
          <w:sz w:val="36"/>
          <w:szCs w:val="36"/>
        </w:rPr>
        <w:t>COACH</w:t>
      </w:r>
    </w:p>
    <w:p w14:paraId="67AABBA1" w14:textId="77777777" w:rsidR="001223B2" w:rsidRPr="009F455D" w:rsidRDefault="001223B2" w:rsidP="001223B2">
      <w:pPr>
        <w:rPr>
          <w:rFonts w:ascii="Calibri" w:hAnsi="Calibri" w:cs="Arial"/>
          <w:sz w:val="24"/>
        </w:rPr>
      </w:pPr>
    </w:p>
    <w:p w14:paraId="1BECEDD3" w14:textId="04F50249" w:rsidR="001223B2" w:rsidRDefault="001223B2" w:rsidP="001223B2">
      <w:pPr>
        <w:tabs>
          <w:tab w:val="left" w:pos="1951"/>
        </w:tabs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b/>
          <w:bCs/>
          <w:sz w:val="24"/>
        </w:rPr>
        <w:t>Title</w:t>
      </w:r>
      <w:r w:rsidRPr="009F455D">
        <w:rPr>
          <w:rFonts w:ascii="Calibri" w:hAnsi="Calibri" w:cs="Arial"/>
          <w:b/>
          <w:bCs/>
          <w:sz w:val="24"/>
        </w:rPr>
        <w:tab/>
      </w:r>
      <w:r w:rsidR="00A5341B" w:rsidRPr="00A5341B">
        <w:rPr>
          <w:rFonts w:ascii="Calibri" w:hAnsi="Calibri" w:cs="Arial"/>
          <w:sz w:val="24"/>
        </w:rPr>
        <w:t>Bedfordshire</w:t>
      </w:r>
      <w:r w:rsidRPr="00953880">
        <w:rPr>
          <w:rFonts w:ascii="Calibri" w:hAnsi="Calibri" w:cs="Arial"/>
          <w:color w:val="FF0000"/>
          <w:sz w:val="24"/>
        </w:rPr>
        <w:t xml:space="preserve"> </w:t>
      </w:r>
      <w:r w:rsidRPr="009F455D">
        <w:rPr>
          <w:rFonts w:ascii="Calibri" w:hAnsi="Calibri" w:cs="Arial"/>
          <w:sz w:val="24"/>
        </w:rPr>
        <w:t xml:space="preserve">FA Girls’ </w:t>
      </w:r>
      <w:r>
        <w:rPr>
          <w:rFonts w:ascii="Calibri" w:hAnsi="Calibri" w:cs="Arial"/>
          <w:sz w:val="24"/>
        </w:rPr>
        <w:t>Advanced Coaching Centre</w:t>
      </w:r>
      <w:r w:rsidRPr="009F455D">
        <w:rPr>
          <w:rFonts w:ascii="Calibri" w:hAnsi="Calibri" w:cs="Arial"/>
          <w:sz w:val="24"/>
        </w:rPr>
        <w:t xml:space="preserve"> </w:t>
      </w:r>
      <w:r w:rsidR="004F475B">
        <w:rPr>
          <w:rFonts w:ascii="Calibri" w:hAnsi="Calibri" w:cs="Arial"/>
          <w:sz w:val="24"/>
        </w:rPr>
        <w:t>GK Lead</w:t>
      </w:r>
      <w:r w:rsidRPr="009F455D">
        <w:rPr>
          <w:rFonts w:ascii="Calibri" w:hAnsi="Calibri" w:cs="Arial"/>
          <w:sz w:val="24"/>
        </w:rPr>
        <w:t xml:space="preserve"> Coach</w:t>
      </w:r>
    </w:p>
    <w:p w14:paraId="7D4FFF77" w14:textId="3C4A11D8" w:rsidR="007876CD" w:rsidRPr="007876CD" w:rsidRDefault="007876CD" w:rsidP="001223B2">
      <w:pPr>
        <w:tabs>
          <w:tab w:val="left" w:pos="1951"/>
        </w:tabs>
        <w:rPr>
          <w:rFonts w:ascii="Calibri" w:hAnsi="Calibri" w:cs="Arial"/>
          <w:b/>
          <w:sz w:val="24"/>
        </w:rPr>
      </w:pPr>
      <w:r w:rsidRPr="007876CD">
        <w:rPr>
          <w:rFonts w:ascii="Calibri" w:hAnsi="Calibri" w:cs="Arial"/>
          <w:b/>
          <w:sz w:val="24"/>
        </w:rPr>
        <w:t>Rate of Pay</w:t>
      </w:r>
      <w:r w:rsidRPr="007876CD">
        <w:rPr>
          <w:rFonts w:ascii="Calibri" w:hAnsi="Calibri" w:cs="Arial"/>
          <w:b/>
          <w:sz w:val="24"/>
        </w:rPr>
        <w:tab/>
      </w:r>
      <w:r w:rsidRPr="007876CD">
        <w:rPr>
          <w:rFonts w:ascii="Calibri" w:hAnsi="Calibri" w:cs="Arial"/>
          <w:sz w:val="24"/>
        </w:rPr>
        <w:t>£15 per hour (</w:t>
      </w:r>
      <w:r>
        <w:rPr>
          <w:rFonts w:ascii="Calibri" w:hAnsi="Calibri" w:cs="Arial"/>
          <w:sz w:val="24"/>
        </w:rPr>
        <w:t>2 hours</w:t>
      </w:r>
      <w:r w:rsidRPr="007876CD">
        <w:rPr>
          <w:rFonts w:ascii="Calibri" w:hAnsi="Calibri" w:cs="Arial"/>
          <w:sz w:val="24"/>
        </w:rPr>
        <w:t xml:space="preserve"> on a Monday evening) over 29 weeks</w:t>
      </w:r>
      <w:r>
        <w:rPr>
          <w:rFonts w:ascii="Calibri" w:hAnsi="Calibri" w:cs="Arial"/>
          <w:sz w:val="24"/>
        </w:rPr>
        <w:t xml:space="preserve"> </w:t>
      </w:r>
      <w:r w:rsidR="00C135A2">
        <w:rPr>
          <w:rFonts w:ascii="Calibri" w:hAnsi="Calibri" w:cs="Arial"/>
          <w:sz w:val="24"/>
        </w:rPr>
        <w:t>a season.</w:t>
      </w:r>
    </w:p>
    <w:p w14:paraId="6B6C856D" w14:textId="5B010726" w:rsidR="001223B2" w:rsidRPr="009F455D" w:rsidRDefault="001223B2" w:rsidP="002E38A4">
      <w:pPr>
        <w:tabs>
          <w:tab w:val="left" w:pos="1951"/>
        </w:tabs>
        <w:spacing w:before="80"/>
        <w:ind w:left="1950" w:hanging="1950"/>
        <w:rPr>
          <w:rFonts w:ascii="Calibri" w:hAnsi="Calibri" w:cs="Arial"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>Location</w:t>
      </w:r>
      <w:r w:rsidRPr="009F455D">
        <w:rPr>
          <w:rFonts w:ascii="Calibri" w:hAnsi="Calibri" w:cs="Arial"/>
          <w:b/>
          <w:bCs/>
          <w:sz w:val="24"/>
        </w:rPr>
        <w:tab/>
      </w:r>
      <w:r w:rsidR="002E38A4">
        <w:rPr>
          <w:rFonts w:ascii="Calibri" w:hAnsi="Calibri" w:cs="Arial"/>
          <w:b/>
          <w:bCs/>
          <w:sz w:val="24"/>
        </w:rPr>
        <w:tab/>
      </w:r>
      <w:r w:rsidR="00A5341B" w:rsidRPr="00A5341B">
        <w:rPr>
          <w:rFonts w:ascii="Calibri" w:hAnsi="Calibri" w:cs="Arial"/>
          <w:bCs/>
          <w:sz w:val="24"/>
        </w:rPr>
        <w:t>Wixams Football Centre, Green Lane, Wixams, Bedford, MK42 6DA</w:t>
      </w:r>
      <w:r w:rsidR="002E38A4">
        <w:rPr>
          <w:rFonts w:ascii="Calibri" w:hAnsi="Calibri" w:cs="Arial"/>
          <w:bCs/>
          <w:sz w:val="24"/>
        </w:rPr>
        <w:t xml:space="preserve"> (with some travel to home &amp; away matches)</w:t>
      </w:r>
    </w:p>
    <w:p w14:paraId="3D479544" w14:textId="7B643361" w:rsidR="001223B2" w:rsidRPr="009F455D" w:rsidRDefault="001223B2" w:rsidP="001223B2">
      <w:pPr>
        <w:tabs>
          <w:tab w:val="left" w:pos="1951"/>
        </w:tabs>
        <w:spacing w:before="80"/>
        <w:rPr>
          <w:rFonts w:ascii="Calibri" w:hAnsi="Calibri" w:cs="Arial"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>Responsible to</w:t>
      </w:r>
      <w:r w:rsidRPr="009F455D">
        <w:rPr>
          <w:rFonts w:ascii="Calibri" w:hAnsi="Calibri" w:cs="Arial"/>
          <w:b/>
          <w:bCs/>
          <w:sz w:val="24"/>
        </w:rPr>
        <w:tab/>
      </w:r>
      <w:r w:rsidR="00A077C5">
        <w:rPr>
          <w:rFonts w:ascii="Calibri" w:hAnsi="Calibri" w:cs="Arial"/>
          <w:bCs/>
          <w:sz w:val="24"/>
        </w:rPr>
        <w:t>Advanced Coaching Centre Manager</w:t>
      </w:r>
    </w:p>
    <w:p w14:paraId="7E36367A" w14:textId="742CD880" w:rsidR="001223B2" w:rsidRPr="009F455D" w:rsidRDefault="001223B2" w:rsidP="001223B2">
      <w:pPr>
        <w:tabs>
          <w:tab w:val="left" w:pos="1951"/>
        </w:tabs>
        <w:spacing w:before="80"/>
        <w:ind w:left="1950" w:hanging="1950"/>
        <w:rPr>
          <w:rFonts w:ascii="Calibri" w:hAnsi="Calibri" w:cs="Arial"/>
          <w:b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>Purpose of post</w:t>
      </w:r>
      <w:r w:rsidRPr="009F455D">
        <w:rPr>
          <w:rFonts w:ascii="Calibri" w:hAnsi="Calibri" w:cs="Arial"/>
          <w:b/>
          <w:bCs/>
          <w:sz w:val="24"/>
        </w:rPr>
        <w:tab/>
      </w:r>
      <w:proofErr w:type="gramStart"/>
      <w:r w:rsidRPr="009F455D">
        <w:rPr>
          <w:rFonts w:ascii="Calibri" w:hAnsi="Calibri" w:cs="Arial"/>
          <w:sz w:val="24"/>
        </w:rPr>
        <w:t>To</w:t>
      </w:r>
      <w:proofErr w:type="gramEnd"/>
      <w:r w:rsidRPr="009F455D">
        <w:rPr>
          <w:rFonts w:ascii="Calibri" w:hAnsi="Calibri" w:cs="Arial"/>
          <w:sz w:val="24"/>
        </w:rPr>
        <w:t xml:space="preserve"> deliver practical football sessions in line with the Girls’ </w:t>
      </w:r>
      <w:r>
        <w:rPr>
          <w:rFonts w:ascii="Calibri" w:hAnsi="Calibri" w:cs="Arial"/>
          <w:sz w:val="24"/>
        </w:rPr>
        <w:t>Advanced Coaching Centre</w:t>
      </w:r>
      <w:r w:rsidRPr="009F455D">
        <w:rPr>
          <w:rFonts w:ascii="Calibri" w:hAnsi="Calibri" w:cs="Arial"/>
          <w:sz w:val="24"/>
        </w:rPr>
        <w:t xml:space="preserve"> technical programme</w:t>
      </w:r>
      <w:r w:rsidR="00C135A2">
        <w:rPr>
          <w:rFonts w:ascii="Calibri" w:hAnsi="Calibri" w:cs="Arial"/>
          <w:sz w:val="24"/>
        </w:rPr>
        <w:t xml:space="preserve"> for Goalkeepers</w:t>
      </w:r>
    </w:p>
    <w:p w14:paraId="00D4F24A" w14:textId="3BBC4272" w:rsidR="001223B2" w:rsidRPr="009F455D" w:rsidRDefault="001223B2" w:rsidP="001223B2">
      <w:pPr>
        <w:tabs>
          <w:tab w:val="left" w:pos="1951"/>
        </w:tabs>
        <w:spacing w:before="80"/>
        <w:rPr>
          <w:rFonts w:ascii="Calibri" w:hAnsi="Calibri" w:cs="Arial"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>Start Date</w:t>
      </w:r>
      <w:r w:rsidRPr="009F455D">
        <w:rPr>
          <w:rFonts w:ascii="Calibri" w:hAnsi="Calibri" w:cs="Arial"/>
          <w:b/>
          <w:bCs/>
          <w:sz w:val="24"/>
        </w:rPr>
        <w:tab/>
      </w:r>
      <w:r w:rsidR="00A5341B" w:rsidRPr="00A5341B">
        <w:rPr>
          <w:rFonts w:ascii="Calibri" w:hAnsi="Calibri" w:cs="Arial"/>
          <w:bCs/>
          <w:sz w:val="24"/>
        </w:rPr>
        <w:t xml:space="preserve">Monday </w:t>
      </w:r>
      <w:r w:rsidR="008B54EC">
        <w:rPr>
          <w:rFonts w:ascii="Calibri" w:hAnsi="Calibri" w:cs="Arial"/>
          <w:bCs/>
          <w:sz w:val="24"/>
        </w:rPr>
        <w:t>11</w:t>
      </w:r>
      <w:r w:rsidR="008B54EC" w:rsidRPr="008B54EC">
        <w:rPr>
          <w:rFonts w:ascii="Calibri" w:hAnsi="Calibri" w:cs="Arial"/>
          <w:bCs/>
          <w:sz w:val="24"/>
          <w:vertAlign w:val="superscript"/>
        </w:rPr>
        <w:t>th</w:t>
      </w:r>
      <w:r w:rsidR="008B54EC">
        <w:rPr>
          <w:rFonts w:ascii="Calibri" w:hAnsi="Calibri" w:cs="Arial"/>
          <w:bCs/>
          <w:sz w:val="24"/>
        </w:rPr>
        <w:t xml:space="preserve"> March </w:t>
      </w:r>
      <w:r w:rsidR="00C135A2">
        <w:rPr>
          <w:rFonts w:ascii="Calibri" w:hAnsi="Calibri" w:cs="Arial"/>
          <w:bCs/>
          <w:sz w:val="24"/>
        </w:rPr>
        <w:t>2019</w:t>
      </w:r>
    </w:p>
    <w:p w14:paraId="045FC00D" w14:textId="77777777" w:rsidR="001223B2" w:rsidRPr="009F455D" w:rsidRDefault="001223B2" w:rsidP="001223B2">
      <w:pPr>
        <w:ind w:left="2160" w:hanging="2160"/>
        <w:rPr>
          <w:rFonts w:ascii="Calibri" w:hAnsi="Calibri" w:cs="Arial"/>
          <w:b/>
          <w:bCs/>
          <w:sz w:val="24"/>
        </w:rPr>
      </w:pPr>
    </w:p>
    <w:p w14:paraId="68576AEB" w14:textId="77777777" w:rsidR="001223B2" w:rsidRDefault="001223B2"/>
    <w:p w14:paraId="7CADA78C" w14:textId="77777777" w:rsidR="001223B2" w:rsidRDefault="001223B2"/>
    <w:p w14:paraId="2D018F36" w14:textId="77777777" w:rsidR="001223B2" w:rsidRPr="009F455D" w:rsidRDefault="001223B2" w:rsidP="001223B2">
      <w:pPr>
        <w:ind w:left="2160" w:hanging="2160"/>
        <w:rPr>
          <w:rFonts w:ascii="Calibri" w:hAnsi="Calibri" w:cs="Arial"/>
          <w:b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>Responsible for;</w:t>
      </w:r>
    </w:p>
    <w:p w14:paraId="2FDFCD14" w14:textId="2EB862A4" w:rsidR="001223B2" w:rsidRPr="009F455D" w:rsidRDefault="001223B2" w:rsidP="001223B2">
      <w:pPr>
        <w:numPr>
          <w:ilvl w:val="0"/>
          <w:numId w:val="1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 xml:space="preserve">The welfare of </w:t>
      </w:r>
      <w:r w:rsidR="008B54EC">
        <w:rPr>
          <w:rFonts w:ascii="Calibri" w:hAnsi="Calibri" w:cs="Arial"/>
          <w:sz w:val="24"/>
        </w:rPr>
        <w:t xml:space="preserve">the </w:t>
      </w:r>
      <w:r w:rsidR="00C135A2">
        <w:rPr>
          <w:rFonts w:ascii="Calibri" w:hAnsi="Calibri" w:cs="Arial"/>
          <w:sz w:val="24"/>
        </w:rPr>
        <w:t xml:space="preserve">goalkeepers </w:t>
      </w:r>
      <w:r w:rsidRPr="009F455D">
        <w:rPr>
          <w:rFonts w:ascii="Calibri" w:hAnsi="Calibri" w:cs="Arial"/>
          <w:sz w:val="24"/>
        </w:rPr>
        <w:t xml:space="preserve">within their designated </w:t>
      </w:r>
      <w:r w:rsidR="00D052FE">
        <w:rPr>
          <w:rFonts w:ascii="Calibri" w:hAnsi="Calibri" w:cs="Arial"/>
          <w:sz w:val="24"/>
        </w:rPr>
        <w:t xml:space="preserve">coaching </w:t>
      </w:r>
      <w:r w:rsidR="00C135A2">
        <w:rPr>
          <w:rFonts w:ascii="Calibri" w:hAnsi="Calibri" w:cs="Arial"/>
          <w:sz w:val="24"/>
        </w:rPr>
        <w:t>time</w:t>
      </w:r>
    </w:p>
    <w:p w14:paraId="37CB5687" w14:textId="07593B88" w:rsidR="001223B2" w:rsidRPr="009F455D" w:rsidRDefault="001223B2" w:rsidP="001223B2">
      <w:pPr>
        <w:numPr>
          <w:ilvl w:val="0"/>
          <w:numId w:val="1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Providing hi</w:t>
      </w:r>
      <w:r w:rsidR="008B54EC">
        <w:rPr>
          <w:rFonts w:ascii="Calibri" w:hAnsi="Calibri" w:cs="Arial"/>
          <w:sz w:val="24"/>
        </w:rPr>
        <w:t>gh quality coaching and support</w:t>
      </w:r>
    </w:p>
    <w:p w14:paraId="0EC33FDB" w14:textId="77777777" w:rsidR="001223B2" w:rsidRPr="009F455D" w:rsidRDefault="001223B2" w:rsidP="001223B2">
      <w:pPr>
        <w:numPr>
          <w:ilvl w:val="0"/>
          <w:numId w:val="1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Implementing a training and games programme in line with LTPD guidelines</w:t>
      </w:r>
    </w:p>
    <w:p w14:paraId="73755A9F" w14:textId="6639C719" w:rsidR="001223B2" w:rsidRPr="009F455D" w:rsidRDefault="001223B2" w:rsidP="001223B2">
      <w:pPr>
        <w:numPr>
          <w:ilvl w:val="0"/>
          <w:numId w:val="1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To support the development of the A</w:t>
      </w:r>
      <w:r w:rsidR="00C135A2">
        <w:rPr>
          <w:rFonts w:ascii="Calibri" w:hAnsi="Calibri" w:cs="Arial"/>
          <w:sz w:val="24"/>
        </w:rPr>
        <w:t xml:space="preserve">CC </w:t>
      </w:r>
      <w:r w:rsidR="008B54EC">
        <w:rPr>
          <w:rFonts w:ascii="Calibri" w:hAnsi="Calibri" w:cs="Arial"/>
          <w:sz w:val="24"/>
        </w:rPr>
        <w:t>and to align with outfield sessions.</w:t>
      </w:r>
    </w:p>
    <w:p w14:paraId="78226A16" w14:textId="77777777" w:rsidR="001223B2" w:rsidRPr="009F455D" w:rsidRDefault="001223B2" w:rsidP="001223B2">
      <w:pPr>
        <w:rPr>
          <w:rFonts w:ascii="Calibri" w:hAnsi="Calibri" w:cs="Arial"/>
          <w:b/>
          <w:bCs/>
          <w:sz w:val="24"/>
        </w:rPr>
      </w:pPr>
    </w:p>
    <w:p w14:paraId="5B4CD696" w14:textId="77777777" w:rsidR="001223B2" w:rsidRPr="009F455D" w:rsidRDefault="001223B2" w:rsidP="001223B2">
      <w:pPr>
        <w:rPr>
          <w:rFonts w:ascii="Calibri" w:hAnsi="Calibri" w:cs="Arial"/>
          <w:b/>
          <w:bCs/>
          <w:sz w:val="24"/>
        </w:rPr>
      </w:pPr>
    </w:p>
    <w:p w14:paraId="2DD1176E" w14:textId="77777777" w:rsidR="001223B2" w:rsidRPr="009F455D" w:rsidRDefault="001223B2" w:rsidP="001223B2">
      <w:pPr>
        <w:rPr>
          <w:rFonts w:ascii="Calibri" w:hAnsi="Calibri" w:cs="Arial"/>
          <w:b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>Key skills and experience required;</w:t>
      </w:r>
    </w:p>
    <w:p w14:paraId="497C8FC2" w14:textId="77777777" w:rsidR="001223B2" w:rsidRPr="009F455D" w:rsidRDefault="001223B2" w:rsidP="001223B2">
      <w:pPr>
        <w:rPr>
          <w:rFonts w:ascii="Calibri" w:hAnsi="Calibri" w:cs="Arial"/>
          <w:b/>
          <w:bCs/>
          <w:sz w:val="24"/>
        </w:rPr>
      </w:pPr>
    </w:p>
    <w:p w14:paraId="4AA3D32D" w14:textId="77777777" w:rsidR="001223B2" w:rsidRPr="009F455D" w:rsidRDefault="001223B2" w:rsidP="001223B2">
      <w:pPr>
        <w:rPr>
          <w:rFonts w:ascii="Calibri" w:hAnsi="Calibri" w:cs="Arial"/>
          <w:b/>
          <w:bCs/>
          <w:sz w:val="24"/>
        </w:rPr>
      </w:pPr>
      <w:r w:rsidRPr="009F455D">
        <w:rPr>
          <w:rFonts w:ascii="Calibri" w:hAnsi="Calibri" w:cs="Arial"/>
          <w:b/>
          <w:bCs/>
          <w:sz w:val="24"/>
        </w:rPr>
        <w:t xml:space="preserve">Essential: </w:t>
      </w:r>
    </w:p>
    <w:p w14:paraId="09E94D0D" w14:textId="5C0810E3" w:rsidR="001223B2" w:rsidRPr="008B54EC" w:rsidRDefault="00C135A2" w:rsidP="001223B2">
      <w:pPr>
        <w:numPr>
          <w:ilvl w:val="0"/>
          <w:numId w:val="2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i/>
          <w:sz w:val="24"/>
        </w:rPr>
      </w:pPr>
      <w:r>
        <w:rPr>
          <w:rFonts w:ascii="Calibri" w:hAnsi="Calibri" w:cs="Arial"/>
          <w:sz w:val="24"/>
        </w:rPr>
        <w:t>FA Level 2 in Goalkeeping Coaching</w:t>
      </w:r>
    </w:p>
    <w:p w14:paraId="5197FF6B" w14:textId="4F53DDEA" w:rsidR="008B54EC" w:rsidRPr="008B54EC" w:rsidRDefault="008B54EC" w:rsidP="008B54EC">
      <w:pPr>
        <w:numPr>
          <w:ilvl w:val="0"/>
          <w:numId w:val="2"/>
        </w:numPr>
        <w:spacing w:before="40"/>
        <w:rPr>
          <w:rFonts w:ascii="Calibri" w:hAnsi="Calibri" w:cs="Arial"/>
          <w:sz w:val="24"/>
        </w:rPr>
      </w:pPr>
      <w:r w:rsidRPr="008B54EC">
        <w:rPr>
          <w:rFonts w:ascii="Calibri" w:hAnsi="Calibri" w:cs="Arial"/>
          <w:sz w:val="24"/>
        </w:rPr>
        <w:t>FA Level 2 Certificate in Coaching</w:t>
      </w:r>
      <w:r>
        <w:rPr>
          <w:rFonts w:ascii="Calibri" w:hAnsi="Calibri" w:cs="Arial"/>
          <w:sz w:val="24"/>
        </w:rPr>
        <w:t xml:space="preserve"> OR ‘new’ FA Level 2 in Coaching Football.</w:t>
      </w:r>
    </w:p>
    <w:p w14:paraId="563DAE2F" w14:textId="52D9C311" w:rsidR="001223B2" w:rsidRPr="009F455D" w:rsidRDefault="001223B2" w:rsidP="00D052FE">
      <w:pPr>
        <w:numPr>
          <w:ilvl w:val="0"/>
          <w:numId w:val="2"/>
        </w:numPr>
        <w:spacing w:before="40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 xml:space="preserve">FA Youth Award </w:t>
      </w:r>
      <w:r>
        <w:rPr>
          <w:rFonts w:ascii="Calibri" w:hAnsi="Calibri" w:cs="Arial"/>
          <w:sz w:val="24"/>
        </w:rPr>
        <w:t>Module 1 and 2</w:t>
      </w:r>
      <w:r w:rsidR="00D052FE">
        <w:rPr>
          <w:rFonts w:ascii="Calibri" w:hAnsi="Calibri" w:cs="Arial"/>
          <w:sz w:val="24"/>
        </w:rPr>
        <w:t xml:space="preserve"> OR</w:t>
      </w:r>
      <w:r w:rsidR="00C135A2">
        <w:rPr>
          <w:rFonts w:ascii="Calibri" w:hAnsi="Calibri" w:cs="Arial"/>
          <w:sz w:val="24"/>
        </w:rPr>
        <w:t xml:space="preserve"> </w:t>
      </w:r>
      <w:r w:rsidR="00D052FE">
        <w:rPr>
          <w:rFonts w:ascii="Calibri" w:hAnsi="Calibri" w:cs="Arial"/>
          <w:sz w:val="24"/>
        </w:rPr>
        <w:t>Blocks 1 &amp;</w:t>
      </w:r>
      <w:r w:rsidR="00D052FE" w:rsidRPr="00D052FE">
        <w:rPr>
          <w:rFonts w:ascii="Calibri" w:hAnsi="Calibri" w:cs="Arial"/>
          <w:sz w:val="24"/>
        </w:rPr>
        <w:t xml:space="preserve"> 2 of the ‘new’ </w:t>
      </w:r>
      <w:r w:rsidR="00D052FE">
        <w:rPr>
          <w:rFonts w:ascii="Calibri" w:hAnsi="Calibri" w:cs="Arial"/>
          <w:sz w:val="24"/>
        </w:rPr>
        <w:t>FA Level 2 in Coaching Football.</w:t>
      </w:r>
    </w:p>
    <w:p w14:paraId="17501F56" w14:textId="41BDCBC8" w:rsidR="001223B2" w:rsidRPr="009F455D" w:rsidRDefault="001223B2" w:rsidP="001223B2">
      <w:pPr>
        <w:numPr>
          <w:ilvl w:val="0"/>
          <w:numId w:val="2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FA Licensed</w:t>
      </w:r>
      <w:r w:rsidR="00A077C5">
        <w:rPr>
          <w:rFonts w:ascii="Calibri" w:hAnsi="Calibri" w:cs="Arial"/>
          <w:sz w:val="24"/>
        </w:rPr>
        <w:t xml:space="preserve"> Coaches Club Member</w:t>
      </w:r>
    </w:p>
    <w:p w14:paraId="77CEED0C" w14:textId="77777777" w:rsidR="00953880" w:rsidRPr="00A90249" w:rsidRDefault="00953880" w:rsidP="009538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theme="majorHAnsi"/>
          <w:sz w:val="24"/>
          <w:lang w:val="en-US"/>
        </w:rPr>
      </w:pPr>
      <w:r w:rsidRPr="00A90249">
        <w:rPr>
          <w:rFonts w:asciiTheme="majorHAnsi" w:eastAsiaTheme="minorEastAsia" w:hAnsiTheme="majorHAnsi" w:cstheme="majorHAnsi"/>
          <w:sz w:val="24"/>
          <w:lang w:val="en-US"/>
        </w:rPr>
        <w:t>FA Level 1 Introduction to First Aid in Football (</w:t>
      </w:r>
      <w:proofErr w:type="spellStart"/>
      <w:r w:rsidRPr="00A90249">
        <w:rPr>
          <w:rFonts w:asciiTheme="majorHAnsi" w:eastAsiaTheme="minorEastAsia" w:hAnsiTheme="majorHAnsi" w:cstheme="majorHAnsi"/>
          <w:sz w:val="24"/>
          <w:lang w:val="en-US"/>
        </w:rPr>
        <w:t>IFAiF</w:t>
      </w:r>
      <w:proofErr w:type="spellEnd"/>
      <w:r w:rsidRPr="00A90249">
        <w:rPr>
          <w:rFonts w:asciiTheme="majorHAnsi" w:eastAsiaTheme="minorEastAsia" w:hAnsiTheme="majorHAnsi" w:cstheme="majorHAnsi"/>
          <w:sz w:val="24"/>
          <w:lang w:val="en-US"/>
        </w:rPr>
        <w:t xml:space="preserve">) or a valid FA Emergency Aid qualification. </w:t>
      </w:r>
    </w:p>
    <w:p w14:paraId="01C96642" w14:textId="77777777" w:rsidR="00C135A2" w:rsidRPr="00C135A2" w:rsidRDefault="001223B2" w:rsidP="00C135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" w:eastAsiaTheme="minorEastAsia" w:hAnsi="Times" w:cs="Times"/>
          <w:color w:val="000000"/>
          <w:sz w:val="24"/>
          <w:lang w:val="en-US"/>
        </w:rPr>
      </w:pPr>
      <w:r w:rsidRPr="00953880">
        <w:rPr>
          <w:rFonts w:ascii="Calibri" w:hAnsi="Calibri" w:cs="Arial"/>
          <w:sz w:val="24"/>
        </w:rPr>
        <w:t>Knowledge and understanding of child protection issues including holding a current FA Safeguarding Children Workshop certificate</w:t>
      </w:r>
    </w:p>
    <w:p w14:paraId="52AC259B" w14:textId="77777777" w:rsidR="00C135A2" w:rsidRPr="00C135A2" w:rsidRDefault="001223B2" w:rsidP="00C135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" w:eastAsiaTheme="minorEastAsia" w:hAnsi="Times" w:cs="Times"/>
          <w:color w:val="000000"/>
          <w:sz w:val="24"/>
          <w:lang w:val="en-US"/>
        </w:rPr>
      </w:pPr>
      <w:r w:rsidRPr="00C135A2">
        <w:rPr>
          <w:rFonts w:ascii="Calibri" w:hAnsi="Calibri" w:cs="Arial"/>
          <w:sz w:val="24"/>
        </w:rPr>
        <w:t xml:space="preserve">An accepted FA </w:t>
      </w:r>
      <w:r w:rsidRPr="00C135A2">
        <w:rPr>
          <w:rFonts w:ascii="Calibri" w:hAnsi="Calibri" w:cs="Arial"/>
          <w:color w:val="0B0C0C"/>
          <w:sz w:val="24"/>
          <w:shd w:val="clear" w:color="auto" w:fill="FFFFFF"/>
        </w:rPr>
        <w:t xml:space="preserve">Disclosure and Barring Service (DBS) Disclosure (previously known as an FA </w:t>
      </w:r>
      <w:r w:rsidRPr="00C135A2">
        <w:rPr>
          <w:rFonts w:ascii="Calibri" w:hAnsi="Calibri"/>
          <w:sz w:val="24"/>
        </w:rPr>
        <w:t>CRB</w:t>
      </w:r>
      <w:r w:rsidRPr="00C135A2">
        <w:rPr>
          <w:rStyle w:val="apple-converted-space"/>
          <w:rFonts w:ascii="Calibri" w:hAnsi="Calibri" w:cs="Arial"/>
          <w:color w:val="0B0C0C"/>
          <w:sz w:val="24"/>
          <w:shd w:val="clear" w:color="auto" w:fill="FFFFFF"/>
        </w:rPr>
        <w:t> Disclosure</w:t>
      </w:r>
      <w:r w:rsidRPr="00C135A2">
        <w:rPr>
          <w:rFonts w:ascii="Calibri" w:hAnsi="Calibri" w:cs="Arial"/>
          <w:color w:val="0B0C0C"/>
          <w:sz w:val="24"/>
          <w:shd w:val="clear" w:color="auto" w:fill="FFFFFF"/>
        </w:rPr>
        <w:t xml:space="preserve">) </w:t>
      </w:r>
    </w:p>
    <w:p w14:paraId="3AB58006" w14:textId="77777777" w:rsidR="00C135A2" w:rsidRPr="00C135A2" w:rsidRDefault="001223B2" w:rsidP="00C135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" w:eastAsiaTheme="minorEastAsia" w:hAnsi="Times" w:cs="Times"/>
          <w:color w:val="000000"/>
          <w:sz w:val="24"/>
          <w:lang w:val="en-US"/>
        </w:rPr>
      </w:pPr>
      <w:r w:rsidRPr="00C135A2">
        <w:rPr>
          <w:rFonts w:ascii="Calibri" w:hAnsi="Calibri" w:cs="Arial"/>
          <w:sz w:val="24"/>
        </w:rPr>
        <w:t>Experience in coaching girls’ football</w:t>
      </w:r>
    </w:p>
    <w:p w14:paraId="2AE6231E" w14:textId="5FFD499C" w:rsidR="001223B2" w:rsidRPr="00C135A2" w:rsidRDefault="001223B2" w:rsidP="00C135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" w:eastAsiaTheme="minorEastAsia" w:hAnsi="Times" w:cs="Times"/>
          <w:color w:val="000000"/>
          <w:sz w:val="24"/>
          <w:lang w:val="en-US"/>
        </w:rPr>
      </w:pPr>
      <w:r w:rsidRPr="00C135A2">
        <w:rPr>
          <w:rFonts w:ascii="Calibri" w:hAnsi="Calibri" w:cs="Arial"/>
          <w:sz w:val="24"/>
        </w:rPr>
        <w:lastRenderedPageBreak/>
        <w:t>An understanding of current Advanced Coaching Centre structures and The FA</w:t>
      </w:r>
      <w:r w:rsidR="006442DA" w:rsidRPr="00C135A2">
        <w:rPr>
          <w:rFonts w:ascii="Calibri" w:hAnsi="Calibri" w:cs="Arial"/>
          <w:sz w:val="24"/>
        </w:rPr>
        <w:t xml:space="preserve"> Girls’</w:t>
      </w:r>
      <w:r w:rsidRPr="00C135A2">
        <w:rPr>
          <w:rFonts w:ascii="Calibri" w:hAnsi="Calibri" w:cs="Arial"/>
          <w:sz w:val="24"/>
        </w:rPr>
        <w:t xml:space="preserve"> England Talent Pathway</w:t>
      </w:r>
    </w:p>
    <w:p w14:paraId="59DE1235" w14:textId="77777777" w:rsidR="001223B2" w:rsidRPr="009F455D" w:rsidRDefault="001223B2" w:rsidP="001223B2">
      <w:pPr>
        <w:numPr>
          <w:ilvl w:val="0"/>
          <w:numId w:val="2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Have knowledge and understanding of child development and be sensitive to children’s needs</w:t>
      </w:r>
    </w:p>
    <w:p w14:paraId="376D7311" w14:textId="77777777" w:rsidR="001223B2" w:rsidRPr="00A5341B" w:rsidRDefault="001223B2" w:rsidP="001223B2">
      <w:pPr>
        <w:numPr>
          <w:ilvl w:val="0"/>
          <w:numId w:val="2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bCs/>
          <w:sz w:val="24"/>
        </w:rPr>
        <w:t xml:space="preserve">Willingness to work </w:t>
      </w:r>
      <w:r>
        <w:rPr>
          <w:rFonts w:ascii="Calibri" w:hAnsi="Calibri" w:cs="Arial"/>
          <w:bCs/>
          <w:sz w:val="24"/>
        </w:rPr>
        <w:t>evenings and weekends</w:t>
      </w:r>
      <w:r w:rsidRPr="009F455D">
        <w:rPr>
          <w:rFonts w:ascii="Calibri" w:hAnsi="Calibri" w:cs="Arial"/>
          <w:bCs/>
          <w:sz w:val="24"/>
        </w:rPr>
        <w:t xml:space="preserve"> when required</w:t>
      </w:r>
    </w:p>
    <w:p w14:paraId="7CE417A8" w14:textId="77777777" w:rsidR="001223B2" w:rsidRPr="00A5341B" w:rsidRDefault="001223B2" w:rsidP="001223B2">
      <w:pPr>
        <w:numPr>
          <w:ilvl w:val="0"/>
          <w:numId w:val="2"/>
        </w:numPr>
        <w:tabs>
          <w:tab w:val="clear" w:pos="720"/>
        </w:tabs>
        <w:spacing w:before="40"/>
        <w:ind w:left="738" w:hanging="454"/>
        <w:rPr>
          <w:rFonts w:ascii="Calibri" w:hAnsi="Calibri" w:cs="Arial"/>
          <w:sz w:val="24"/>
        </w:rPr>
      </w:pPr>
      <w:r w:rsidRPr="00A5341B">
        <w:rPr>
          <w:rFonts w:ascii="Calibri" w:hAnsi="Calibri" w:cs="Arial"/>
          <w:sz w:val="24"/>
        </w:rPr>
        <w:t>Own transport essential</w:t>
      </w:r>
    </w:p>
    <w:p w14:paraId="3FCFF640" w14:textId="77777777" w:rsidR="001223B2" w:rsidRDefault="001223B2" w:rsidP="001223B2">
      <w:pPr>
        <w:rPr>
          <w:rFonts w:ascii="Calibri" w:hAnsi="Calibri" w:cs="Arial"/>
          <w:sz w:val="24"/>
        </w:rPr>
      </w:pPr>
    </w:p>
    <w:p w14:paraId="2826D2C3" w14:textId="77777777" w:rsidR="001223B2" w:rsidRDefault="001223B2" w:rsidP="001223B2">
      <w:pPr>
        <w:rPr>
          <w:rFonts w:ascii="Calibri" w:hAnsi="Calibri" w:cs="Arial"/>
          <w:sz w:val="24"/>
        </w:rPr>
      </w:pPr>
    </w:p>
    <w:p w14:paraId="747050B0" w14:textId="77777777" w:rsidR="001223B2" w:rsidRPr="003248B7" w:rsidRDefault="001223B2" w:rsidP="001223B2">
      <w:pPr>
        <w:spacing w:before="40"/>
        <w:rPr>
          <w:rFonts w:ascii="Calibri" w:hAnsi="Calibri" w:cs="Arial"/>
          <w:b/>
          <w:sz w:val="24"/>
        </w:rPr>
      </w:pPr>
      <w:r w:rsidRPr="003248B7">
        <w:rPr>
          <w:rFonts w:ascii="Calibri" w:hAnsi="Calibri" w:cs="Arial"/>
          <w:b/>
          <w:bCs/>
          <w:sz w:val="24"/>
        </w:rPr>
        <w:t>Desirable:</w:t>
      </w:r>
    </w:p>
    <w:p w14:paraId="429B42E8" w14:textId="77777777" w:rsidR="008704D1" w:rsidRDefault="008704D1" w:rsidP="001223B2">
      <w:pPr>
        <w:numPr>
          <w:ilvl w:val="0"/>
          <w:numId w:val="3"/>
        </w:numPr>
        <w:tabs>
          <w:tab w:val="clear" w:pos="1080"/>
        </w:tabs>
        <w:spacing w:before="40"/>
        <w:ind w:left="738" w:hanging="454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UEFA B Licence</w:t>
      </w:r>
    </w:p>
    <w:p w14:paraId="6D2A0583" w14:textId="5962A6A8" w:rsidR="008704D1" w:rsidRDefault="008704D1" w:rsidP="001223B2">
      <w:pPr>
        <w:numPr>
          <w:ilvl w:val="0"/>
          <w:numId w:val="3"/>
        </w:numPr>
        <w:tabs>
          <w:tab w:val="clear" w:pos="1080"/>
        </w:tabs>
        <w:spacing w:before="40"/>
        <w:ind w:left="738" w:hanging="454"/>
        <w:rPr>
          <w:rFonts w:ascii="Calibri" w:hAnsi="Calibri" w:cs="Arial"/>
          <w:sz w:val="24"/>
        </w:rPr>
      </w:pPr>
      <w:r w:rsidRPr="008704D1">
        <w:rPr>
          <w:rFonts w:ascii="Calibri" w:hAnsi="Calibri" w:cs="Arial"/>
          <w:sz w:val="24"/>
        </w:rPr>
        <w:t>FA Goalkeeping B licence</w:t>
      </w:r>
    </w:p>
    <w:p w14:paraId="13D46594" w14:textId="77777777" w:rsidR="001223B2" w:rsidRPr="009F455D" w:rsidRDefault="001223B2" w:rsidP="001223B2">
      <w:pPr>
        <w:numPr>
          <w:ilvl w:val="0"/>
          <w:numId w:val="3"/>
        </w:numPr>
        <w:tabs>
          <w:tab w:val="clear" w:pos="108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An understanding of Talent Identification</w:t>
      </w:r>
    </w:p>
    <w:p w14:paraId="56499922" w14:textId="77777777" w:rsidR="001223B2" w:rsidRPr="009F455D" w:rsidRDefault="001223B2" w:rsidP="001223B2">
      <w:pPr>
        <w:numPr>
          <w:ilvl w:val="0"/>
          <w:numId w:val="3"/>
        </w:numPr>
        <w:tabs>
          <w:tab w:val="clear" w:pos="108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 xml:space="preserve">An appreciation of Long Term Player Development </w:t>
      </w:r>
    </w:p>
    <w:p w14:paraId="60849A4C" w14:textId="77777777" w:rsidR="001223B2" w:rsidRPr="009F455D" w:rsidRDefault="001223B2" w:rsidP="001223B2">
      <w:pPr>
        <w:numPr>
          <w:ilvl w:val="0"/>
          <w:numId w:val="3"/>
        </w:numPr>
        <w:tabs>
          <w:tab w:val="clear" w:pos="1080"/>
        </w:tabs>
        <w:spacing w:before="40"/>
        <w:ind w:left="738" w:hanging="454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 xml:space="preserve">Knowledge and understanding of working with young players  </w:t>
      </w:r>
    </w:p>
    <w:p w14:paraId="5A20337E" w14:textId="77777777" w:rsidR="001223B2" w:rsidRPr="009F455D" w:rsidRDefault="001223B2" w:rsidP="001223B2">
      <w:pPr>
        <w:numPr>
          <w:ilvl w:val="0"/>
          <w:numId w:val="3"/>
        </w:numPr>
        <w:tabs>
          <w:tab w:val="clear" w:pos="1080"/>
        </w:tabs>
        <w:spacing w:before="40"/>
        <w:ind w:left="738" w:hanging="454"/>
        <w:rPr>
          <w:rFonts w:ascii="Calibri" w:hAnsi="Calibri" w:cs="Arial"/>
          <w:bCs/>
          <w:sz w:val="24"/>
        </w:rPr>
      </w:pPr>
      <w:r w:rsidRPr="009F455D">
        <w:rPr>
          <w:rFonts w:ascii="Calibri" w:hAnsi="Calibri" w:cs="Arial"/>
          <w:sz w:val="24"/>
        </w:rPr>
        <w:t xml:space="preserve">Ability to work in a team environment </w:t>
      </w:r>
    </w:p>
    <w:p w14:paraId="20645978" w14:textId="77777777" w:rsidR="001223B2" w:rsidRPr="009F455D" w:rsidRDefault="001223B2" w:rsidP="001223B2">
      <w:pPr>
        <w:rPr>
          <w:rFonts w:ascii="Calibri" w:hAnsi="Calibri" w:cs="Arial"/>
          <w:sz w:val="24"/>
        </w:rPr>
      </w:pPr>
    </w:p>
    <w:p w14:paraId="4D18B50A" w14:textId="77777777" w:rsidR="008B54EC" w:rsidRDefault="008B54EC" w:rsidP="008B54EC">
      <w:pPr>
        <w:rPr>
          <w:rFonts w:ascii="Calibri" w:hAnsi="Calibri" w:cs="Arial"/>
          <w:sz w:val="24"/>
        </w:rPr>
      </w:pPr>
    </w:p>
    <w:p w14:paraId="093AFAED" w14:textId="77777777" w:rsidR="008B54EC" w:rsidRDefault="008B54EC" w:rsidP="008B54EC">
      <w:pPr>
        <w:rPr>
          <w:rFonts w:asciiTheme="majorHAnsi" w:hAnsiTheme="majorHAnsi" w:cstheme="majorHAnsi"/>
          <w:sz w:val="24"/>
        </w:rPr>
      </w:pPr>
      <w:r w:rsidRPr="009F455D">
        <w:rPr>
          <w:rFonts w:ascii="Calibri" w:hAnsi="Calibri" w:cs="Arial"/>
          <w:sz w:val="24"/>
        </w:rPr>
        <w:t xml:space="preserve">If you are interested in this position </w:t>
      </w:r>
      <w:r>
        <w:rPr>
          <w:rFonts w:ascii="Calibri" w:hAnsi="Calibri" w:cs="Arial"/>
          <w:sz w:val="24"/>
        </w:rPr>
        <w:t xml:space="preserve">then </w:t>
      </w:r>
      <w:r w:rsidRPr="009F455D">
        <w:rPr>
          <w:rFonts w:ascii="Calibri" w:hAnsi="Calibri" w:cs="Arial"/>
          <w:sz w:val="24"/>
        </w:rPr>
        <w:t xml:space="preserve">please </w:t>
      </w:r>
      <w:r>
        <w:rPr>
          <w:rFonts w:ascii="Calibri" w:hAnsi="Calibri" w:cs="Arial"/>
          <w:sz w:val="24"/>
        </w:rPr>
        <w:t xml:space="preserve">express your interest in the role initially by emailing Tim Sergeant on </w:t>
      </w:r>
      <w:hyperlink r:id="rId8" w:history="1">
        <w:r w:rsidRPr="004468D7">
          <w:rPr>
            <w:rStyle w:val="Hyperlink"/>
            <w:rFonts w:asciiTheme="majorHAnsi" w:hAnsiTheme="majorHAnsi" w:cstheme="majorHAnsi"/>
            <w:sz w:val="24"/>
          </w:rPr>
          <w:t>Tim.Sergeant@Bedfordshirefa.com</w:t>
        </w:r>
      </w:hyperlink>
      <w:r w:rsidRPr="00597857">
        <w:rPr>
          <w:rFonts w:asciiTheme="majorHAnsi" w:hAnsiTheme="majorHAnsi" w:cstheme="majorHAnsi"/>
          <w:sz w:val="24"/>
        </w:rPr>
        <w:t xml:space="preserve"> </w:t>
      </w:r>
    </w:p>
    <w:p w14:paraId="36B91018" w14:textId="77777777" w:rsidR="008B54EC" w:rsidRDefault="008B54EC" w:rsidP="008B54EC">
      <w:pPr>
        <w:rPr>
          <w:rFonts w:asciiTheme="majorHAnsi" w:hAnsiTheme="majorHAnsi" w:cstheme="majorHAnsi"/>
          <w:sz w:val="24"/>
        </w:rPr>
      </w:pPr>
    </w:p>
    <w:p w14:paraId="74AB32D2" w14:textId="77777777" w:rsidR="008B54EC" w:rsidRDefault="008B54EC" w:rsidP="008B54EC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An application form will then be issued and this will need to be completed in order for consideration of the role.</w:t>
      </w:r>
    </w:p>
    <w:p w14:paraId="66C994C7" w14:textId="77777777" w:rsidR="008B54EC" w:rsidRDefault="008B54EC" w:rsidP="008B54EC">
      <w:pPr>
        <w:rPr>
          <w:rFonts w:asciiTheme="majorHAnsi" w:hAnsiTheme="majorHAnsi" w:cstheme="majorHAnsi"/>
          <w:sz w:val="24"/>
        </w:rPr>
      </w:pPr>
    </w:p>
    <w:p w14:paraId="44C90B43" w14:textId="595C82F4" w:rsidR="001223B2" w:rsidRPr="008B54EC" w:rsidRDefault="008B54EC" w:rsidP="001223B2">
      <w:pPr>
        <w:rPr>
          <w:rFonts w:asciiTheme="majorHAnsi" w:hAnsiTheme="majorHAnsi" w:cstheme="majorHAnsi"/>
          <w:b/>
          <w:bCs/>
          <w:sz w:val="24"/>
        </w:rPr>
      </w:pPr>
      <w:r w:rsidRPr="00515119">
        <w:rPr>
          <w:rFonts w:asciiTheme="majorHAnsi" w:hAnsiTheme="majorHAnsi" w:cstheme="majorHAnsi"/>
          <w:sz w:val="24"/>
        </w:rPr>
        <w:t xml:space="preserve">The recruitment process </w:t>
      </w:r>
      <w:r>
        <w:rPr>
          <w:rFonts w:asciiTheme="majorHAnsi" w:hAnsiTheme="majorHAnsi" w:cstheme="majorHAnsi"/>
          <w:sz w:val="24"/>
        </w:rPr>
        <w:t xml:space="preserve">will involve the successful candidate providing </w:t>
      </w:r>
      <w:r w:rsidRPr="00515119">
        <w:rPr>
          <w:rFonts w:asciiTheme="majorHAnsi" w:hAnsiTheme="majorHAnsi" w:cstheme="majorHAnsi"/>
          <w:sz w:val="24"/>
        </w:rPr>
        <w:t xml:space="preserve">two references, </w:t>
      </w:r>
      <w:r>
        <w:rPr>
          <w:rFonts w:asciiTheme="majorHAnsi" w:hAnsiTheme="majorHAnsi" w:cstheme="majorHAnsi"/>
          <w:sz w:val="24"/>
        </w:rPr>
        <w:t>an interview</w:t>
      </w:r>
      <w:r w:rsidRPr="00515119">
        <w:rPr>
          <w:rFonts w:asciiTheme="majorHAnsi" w:hAnsiTheme="majorHAnsi" w:cstheme="majorHAnsi"/>
          <w:sz w:val="24"/>
        </w:rPr>
        <w:t xml:space="preserve"> and completion of the requisite Criminal Records Checks</w:t>
      </w:r>
      <w:r>
        <w:rPr>
          <w:rFonts w:asciiTheme="majorHAnsi" w:hAnsiTheme="majorHAnsi" w:cstheme="majorHAnsi"/>
          <w:sz w:val="24"/>
        </w:rPr>
        <w:t xml:space="preserve"> in accordance with The FA’s </w:t>
      </w:r>
      <w:r w:rsidRPr="00515119">
        <w:rPr>
          <w:rFonts w:asciiTheme="majorHAnsi" w:hAnsiTheme="majorHAnsi" w:cstheme="majorHAnsi"/>
          <w:sz w:val="24"/>
        </w:rPr>
        <w:t>Safeguarding Children Policy and Procedures and Regulations.</w:t>
      </w:r>
    </w:p>
    <w:p w14:paraId="28BC737E" w14:textId="77777777" w:rsidR="00953880" w:rsidRDefault="00953880" w:rsidP="001223B2">
      <w:pPr>
        <w:pStyle w:val="BodyText"/>
        <w:rPr>
          <w:rFonts w:ascii="Calibri" w:hAnsi="Calibri" w:cs="Arial"/>
          <w:sz w:val="24"/>
        </w:rPr>
      </w:pPr>
    </w:p>
    <w:p w14:paraId="73AFD21B" w14:textId="77777777" w:rsidR="008B54EC" w:rsidRDefault="008B54EC" w:rsidP="001223B2">
      <w:pPr>
        <w:pStyle w:val="BodyText"/>
        <w:rPr>
          <w:rFonts w:ascii="Calibri" w:hAnsi="Calibri" w:cs="Arial"/>
          <w:sz w:val="24"/>
        </w:rPr>
      </w:pPr>
    </w:p>
    <w:p w14:paraId="3B1C4FDE" w14:textId="77777777" w:rsidR="008B54EC" w:rsidRPr="009F455D" w:rsidRDefault="008B54EC" w:rsidP="001223B2">
      <w:pPr>
        <w:pStyle w:val="BodyText"/>
        <w:rPr>
          <w:rFonts w:ascii="Calibri" w:hAnsi="Calibri" w:cs="Arial"/>
          <w:sz w:val="24"/>
        </w:rPr>
      </w:pPr>
    </w:p>
    <w:p w14:paraId="60A782C3" w14:textId="77777777" w:rsidR="001223B2" w:rsidRPr="009F455D" w:rsidRDefault="001223B2" w:rsidP="001223B2">
      <w:pPr>
        <w:pStyle w:val="BodyText"/>
        <w:rPr>
          <w:rFonts w:ascii="Calibri" w:hAnsi="Calibri" w:cs="Arial"/>
          <w:sz w:val="24"/>
        </w:rPr>
      </w:pPr>
      <w:r w:rsidRPr="009F455D">
        <w:rPr>
          <w:rFonts w:ascii="Calibri" w:hAnsi="Calibri" w:cs="Arial"/>
          <w:sz w:val="24"/>
        </w:rPr>
        <w:t>Closing Date:</w:t>
      </w:r>
    </w:p>
    <w:p w14:paraId="15505274" w14:textId="30E59AF3" w:rsidR="001223B2" w:rsidRPr="00A077C5" w:rsidRDefault="008B54EC" w:rsidP="001223B2">
      <w:pPr>
        <w:rPr>
          <w:rFonts w:ascii="Calibri" w:hAnsi="Calibri" w:cs="Arial"/>
          <w:bCs/>
          <w:sz w:val="24"/>
        </w:rPr>
      </w:pPr>
      <w:r>
        <w:rPr>
          <w:rFonts w:ascii="Calibri" w:hAnsi="Calibri" w:cs="Arial"/>
          <w:bCs/>
          <w:sz w:val="24"/>
        </w:rPr>
        <w:t>5pm Frid</w:t>
      </w:r>
      <w:r w:rsidR="00A5341B" w:rsidRPr="00A077C5">
        <w:rPr>
          <w:rFonts w:ascii="Calibri" w:hAnsi="Calibri" w:cs="Arial"/>
          <w:bCs/>
          <w:sz w:val="24"/>
        </w:rPr>
        <w:t xml:space="preserve">ay </w:t>
      </w:r>
      <w:r w:rsidR="00026301">
        <w:rPr>
          <w:rFonts w:ascii="Calibri" w:hAnsi="Calibri" w:cs="Arial"/>
          <w:bCs/>
          <w:sz w:val="24"/>
        </w:rPr>
        <w:t>1</w:t>
      </w:r>
      <w:r w:rsidR="00026301" w:rsidRPr="00026301">
        <w:rPr>
          <w:rFonts w:ascii="Calibri" w:hAnsi="Calibri" w:cs="Arial"/>
          <w:bCs/>
          <w:sz w:val="24"/>
          <w:vertAlign w:val="superscript"/>
        </w:rPr>
        <w:t>st</w:t>
      </w:r>
      <w:r w:rsidR="00026301">
        <w:rPr>
          <w:rFonts w:ascii="Calibri" w:hAnsi="Calibri" w:cs="Arial"/>
          <w:bCs/>
          <w:sz w:val="24"/>
        </w:rPr>
        <w:t xml:space="preserve"> March </w:t>
      </w:r>
      <w:r w:rsidR="00C135A2">
        <w:rPr>
          <w:rFonts w:ascii="Calibri" w:hAnsi="Calibri" w:cs="Arial"/>
          <w:bCs/>
          <w:sz w:val="24"/>
        </w:rPr>
        <w:t>2019</w:t>
      </w:r>
    </w:p>
    <w:p w14:paraId="517C222F" w14:textId="77777777" w:rsidR="002E38A4" w:rsidRDefault="002E38A4" w:rsidP="001223B2">
      <w:pPr>
        <w:rPr>
          <w:rFonts w:ascii="Calibri" w:hAnsi="Calibri" w:cs="Arial"/>
          <w:b/>
          <w:bCs/>
          <w:sz w:val="24"/>
        </w:rPr>
      </w:pPr>
    </w:p>
    <w:p w14:paraId="4577D6ED" w14:textId="77777777" w:rsidR="001223B2" w:rsidRPr="003248B7" w:rsidRDefault="001223B2" w:rsidP="001223B2">
      <w:pPr>
        <w:rPr>
          <w:rFonts w:ascii="Calibri" w:hAnsi="Calibri" w:cs="Arial"/>
          <w:b/>
          <w:bCs/>
          <w:sz w:val="24"/>
        </w:rPr>
      </w:pPr>
      <w:r w:rsidRPr="003248B7">
        <w:rPr>
          <w:rFonts w:ascii="Calibri" w:hAnsi="Calibri" w:cs="Arial"/>
          <w:b/>
          <w:bCs/>
          <w:sz w:val="24"/>
        </w:rPr>
        <w:t>Interview Date:</w:t>
      </w:r>
    </w:p>
    <w:p w14:paraId="217D1113" w14:textId="2FB83BCB" w:rsidR="001223B2" w:rsidRPr="00A077C5" w:rsidRDefault="00026301" w:rsidP="001223B2">
      <w:r>
        <w:rPr>
          <w:rFonts w:ascii="Calibri" w:hAnsi="Calibri" w:cs="Arial"/>
          <w:bCs/>
          <w:sz w:val="24"/>
        </w:rPr>
        <w:t>To Be C</w:t>
      </w:r>
      <w:r w:rsidR="00597857">
        <w:rPr>
          <w:rFonts w:ascii="Calibri" w:hAnsi="Calibri" w:cs="Arial"/>
          <w:bCs/>
          <w:sz w:val="24"/>
        </w:rPr>
        <w:t>onfirmed</w:t>
      </w:r>
      <w:bookmarkStart w:id="0" w:name="_GoBack"/>
      <w:bookmarkEnd w:id="0"/>
    </w:p>
    <w:p w14:paraId="5604CA9C" w14:textId="77777777" w:rsidR="001223B2" w:rsidRDefault="001223B2" w:rsidP="001223B2"/>
    <w:p w14:paraId="10DDB22B" w14:textId="77777777" w:rsidR="001223B2" w:rsidRDefault="001223B2" w:rsidP="001223B2"/>
    <w:sectPr w:rsidR="001223B2" w:rsidSect="00801B26">
      <w:headerReference w:type="even" r:id="rId9"/>
      <w:headerReference w:type="default" r:id="rId10"/>
      <w:headerReference w:type="first" r:id="rId11"/>
      <w:pgSz w:w="11900" w:h="16840"/>
      <w:pgMar w:top="2495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01E3C" w14:textId="77777777" w:rsidR="00CD582A" w:rsidRDefault="00CD582A" w:rsidP="00AB0F5F">
      <w:r>
        <w:separator/>
      </w:r>
    </w:p>
  </w:endnote>
  <w:endnote w:type="continuationSeparator" w:id="0">
    <w:p w14:paraId="3D378CBB" w14:textId="77777777" w:rsidR="00CD582A" w:rsidRDefault="00CD582A" w:rsidP="00AB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0215D" w14:textId="77777777" w:rsidR="00CD582A" w:rsidRDefault="00CD582A" w:rsidP="00AB0F5F">
      <w:r>
        <w:separator/>
      </w:r>
    </w:p>
  </w:footnote>
  <w:footnote w:type="continuationSeparator" w:id="0">
    <w:p w14:paraId="56813610" w14:textId="77777777" w:rsidR="00CD582A" w:rsidRDefault="00CD582A" w:rsidP="00AB0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A451" w14:textId="77777777" w:rsidR="006442DA" w:rsidRDefault="00026301">
    <w:pPr>
      <w:pStyle w:val="Header"/>
    </w:pPr>
    <w:r>
      <w:rPr>
        <w:noProof/>
        <w:lang w:val="en-US"/>
      </w:rPr>
      <w:pict w14:anchorId="4B6C3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etterhea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17764" w14:textId="77777777" w:rsidR="006442DA" w:rsidRDefault="00026301">
    <w:pPr>
      <w:pStyle w:val="Header"/>
    </w:pPr>
    <w:r>
      <w:rPr>
        <w:noProof/>
        <w:lang w:val="en-US"/>
      </w:rPr>
      <w:pict w14:anchorId="12A9E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-72.25pt;margin-top:-124.45pt;width:595.2pt;height:841.9pt;z-index:-251658240;mso-wrap-edited:f;mso-position-horizontal-relative:margin;mso-position-vertical-relative:margin" wrapcoords="-27 0 -27 21561 21600 21561 21600 0 -27 0">
          <v:imagedata r:id="rId1" o:title="Letterhea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C56F" w14:textId="77777777" w:rsidR="006442DA" w:rsidRDefault="00026301">
    <w:pPr>
      <w:pStyle w:val="Header"/>
    </w:pPr>
    <w:r>
      <w:rPr>
        <w:noProof/>
        <w:lang w:val="en-US"/>
      </w:rPr>
      <w:pict w14:anchorId="1B828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etterhea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0F7"/>
    <w:multiLevelType w:val="hybridMultilevel"/>
    <w:tmpl w:val="3D26407C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275D7"/>
    <w:multiLevelType w:val="hybridMultilevel"/>
    <w:tmpl w:val="225C8FA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6118C"/>
    <w:multiLevelType w:val="hybridMultilevel"/>
    <w:tmpl w:val="B8EA768E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B2"/>
    <w:rsid w:val="00026301"/>
    <w:rsid w:val="001223B2"/>
    <w:rsid w:val="002E38A4"/>
    <w:rsid w:val="004F475B"/>
    <w:rsid w:val="00597857"/>
    <w:rsid w:val="006442DA"/>
    <w:rsid w:val="007876CD"/>
    <w:rsid w:val="007A5885"/>
    <w:rsid w:val="00801B26"/>
    <w:rsid w:val="008704D1"/>
    <w:rsid w:val="008B54EC"/>
    <w:rsid w:val="00953880"/>
    <w:rsid w:val="00A077C5"/>
    <w:rsid w:val="00A5341B"/>
    <w:rsid w:val="00A823DB"/>
    <w:rsid w:val="00A90249"/>
    <w:rsid w:val="00AB0F5F"/>
    <w:rsid w:val="00AE6A5D"/>
    <w:rsid w:val="00C135A2"/>
    <w:rsid w:val="00C60585"/>
    <w:rsid w:val="00CB25E2"/>
    <w:rsid w:val="00CD582A"/>
    <w:rsid w:val="00D052FE"/>
    <w:rsid w:val="00E93763"/>
    <w:rsid w:val="00E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076D6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B2"/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F5F"/>
  </w:style>
  <w:style w:type="paragraph" w:styleId="Footer">
    <w:name w:val="footer"/>
    <w:basedOn w:val="Normal"/>
    <w:link w:val="FooterChar"/>
    <w:uiPriority w:val="99"/>
    <w:unhideWhenUsed/>
    <w:rsid w:val="00AB0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5F"/>
  </w:style>
  <w:style w:type="character" w:customStyle="1" w:styleId="apple-converted-space">
    <w:name w:val="apple-converted-space"/>
    <w:rsid w:val="001223B2"/>
  </w:style>
  <w:style w:type="paragraph" w:styleId="BodyText">
    <w:name w:val="Body Text"/>
    <w:basedOn w:val="Normal"/>
    <w:link w:val="BodyTextChar"/>
    <w:rsid w:val="001223B2"/>
    <w:rPr>
      <w:rFonts w:ascii="Univers" w:hAnsi="Univers"/>
      <w:b/>
      <w:bCs/>
    </w:rPr>
  </w:style>
  <w:style w:type="character" w:customStyle="1" w:styleId="BodyTextChar">
    <w:name w:val="Body Text Char"/>
    <w:basedOn w:val="DefaultParagraphFont"/>
    <w:link w:val="BodyText"/>
    <w:rsid w:val="001223B2"/>
    <w:rPr>
      <w:rFonts w:ascii="Univers" w:eastAsia="Times New Roman" w:hAnsi="Univers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9538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B2"/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F5F"/>
  </w:style>
  <w:style w:type="paragraph" w:styleId="Footer">
    <w:name w:val="footer"/>
    <w:basedOn w:val="Normal"/>
    <w:link w:val="FooterChar"/>
    <w:uiPriority w:val="99"/>
    <w:unhideWhenUsed/>
    <w:rsid w:val="00AB0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5F"/>
  </w:style>
  <w:style w:type="character" w:customStyle="1" w:styleId="apple-converted-space">
    <w:name w:val="apple-converted-space"/>
    <w:rsid w:val="001223B2"/>
  </w:style>
  <w:style w:type="paragraph" w:styleId="BodyText">
    <w:name w:val="Body Text"/>
    <w:basedOn w:val="Normal"/>
    <w:link w:val="BodyTextChar"/>
    <w:rsid w:val="001223B2"/>
    <w:rPr>
      <w:rFonts w:ascii="Univers" w:hAnsi="Univers"/>
      <w:b/>
      <w:bCs/>
    </w:rPr>
  </w:style>
  <w:style w:type="character" w:customStyle="1" w:styleId="BodyTextChar">
    <w:name w:val="Body Text Char"/>
    <w:basedOn w:val="DefaultParagraphFont"/>
    <w:link w:val="BodyText"/>
    <w:rsid w:val="001223B2"/>
    <w:rPr>
      <w:rFonts w:ascii="Univers" w:eastAsia="Times New Roman" w:hAnsi="Univers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9538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Sergeant@Bedfordshiref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Manning</dc:creator>
  <cp:lastModifiedBy>James Petty</cp:lastModifiedBy>
  <cp:revision>2</cp:revision>
  <dcterms:created xsi:type="dcterms:W3CDTF">2019-02-08T16:08:00Z</dcterms:created>
  <dcterms:modified xsi:type="dcterms:W3CDTF">2019-02-08T16:08:00Z</dcterms:modified>
</cp:coreProperties>
</file>