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7E681" w14:textId="21A007C0" w:rsidR="00853BE8" w:rsidRDefault="005A4239"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DB0317" wp14:editId="308962CC">
                <wp:extent cx="6682740" cy="1188720"/>
                <wp:effectExtent l="13335" t="3175" r="9525" b="825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188720"/>
                          <a:chOff x="0" y="0"/>
                          <a:chExt cx="10524" cy="1872"/>
                        </a:xfrm>
                      </wpg:grpSpPr>
                      <pic:pic xmlns:pic="http://schemas.openxmlformats.org/drawingml/2006/picture">
                        <pic:nvPicPr>
                          <pic:cNvPr id="2" name="docshape2" descr="C:\Users\MArmstrong\AppData\Local\Microsoft\Windows\INetCache\Content.MSO\715B8E9B.tmp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2" y="0"/>
                            <a:ext cx="336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862"/>
                            <a:ext cx="105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F81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808C9" w14:textId="77777777" w:rsidR="00853BE8" w:rsidRDefault="00853BE8">
                              <w:pPr>
                                <w:spacing w:before="8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14:paraId="3315BC72" w14:textId="77777777" w:rsidR="00853BE8" w:rsidRDefault="005A4239">
                              <w:pPr>
                                <w:spacing w:line="235" w:lineRule="auto"/>
                                <w:ind w:left="28" w:right="4116"/>
                                <w:rPr>
                                  <w:rFonts w:ascii="Cambria"/>
                                  <w:sz w:val="52"/>
                                </w:rPr>
                              </w:pPr>
                              <w:r>
                                <w:rPr>
                                  <w:rFonts w:ascii="Utopia Std"/>
                                  <w:sz w:val="52"/>
                                </w:rPr>
                                <w:t>Amateur</w:t>
                              </w:r>
                              <w:r>
                                <w:rPr>
                                  <w:rFonts w:ascii="Utopia Std"/>
                                  <w:spacing w:val="-1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52"/>
                                </w:rPr>
                                <w:t>FA</w:t>
                              </w:r>
                              <w:r>
                                <w:rPr>
                                  <w:rFonts w:ascii="Cambria"/>
                                  <w:spacing w:val="-2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52"/>
                                </w:rPr>
                                <w:t>Football Services Guides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B0317" id="docshapegroup1" o:spid="_x0000_s1026" style="width:526.2pt;height:93.6pt;mso-position-horizontal-relative:char;mso-position-vertical-relative:line" coordsize="10524,18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PSZMEBQAAXA8AAA4AAABkcnMvZTJvRG9jLnhtbOxX32/bNhB+H7D/&#10;QdC7YkmRbUmIU9iyHQRI2mBpsRe/0BJtEZVIjaRjZ8P+992Rkn/EaZu1wLCHBohBUeTp7vu+4x2v&#10;3u3qynmiUjHBR25w4bsO5bkoGF+P3E8f517sOkoTXpBKcDpyn6ly313/+svVtklpKEpRFVQ6YISr&#10;dNuM3FLrJu31VF7SmqgL0VAOL1dC1kTDo1z3Ckm2YL2ueqHvD3pbIYtGipwqBbNT+9K9NvZXK5rr&#10;D6uVotqpRi74ps2vNL9L/O1dX5F0LUlTsrx1g3yHFzVhHD66NzUlmjgbyc5M1SyXQomVvshF3ROr&#10;FcupiQGiCfwX0dxIsWlMLOt0u272MAG0L3D6brP5+6cH6bACuHMdTmqgqBC5KklD1/j1ABHaNusU&#10;Ft7I5rF5kDZMGN6J/LOC172X7/F5bRc7y+29KMAq2WhhENqtZI0mIHZnZ4h43hNBd9rJYXIwiMNh&#10;BHzl8C4I4ngYtlTlJfB5ti8vZ+3OwO+HUbsPdqH3PZLabxo/W7+urxqWp/DfggqjM1C/LT7YpTeS&#10;uq2R+k02aiI/bxoP+G+IZktWMf1stAzwoFP86YHlCDM+HPgJX/IDEwVVOYg5SxefFOTg4n4sa6Wl&#10;4OvFuGlQhAsgiVSL+052i98ZL8RWLW7fU50RSLNFJrimXF/cP35YDIP+JJ4lkwtdNw6C1/lgPSKI&#10;mKHd4SIrCV/TsWogyax8uikpxbakpFA4jQycWjGPJ1EuK9bMWVWhLnDc4gmhvdD5K5TYHJqKfFND&#10;FPZQkLQCaAVXJWuU68iU1ksKGpe3RWBECEK7Uxo/h5IzifpXGI99PwknXtb3My/yhzNvnERDb+jP&#10;QItRHGRB9jfuDqJ0o6gBdtqw1leYPfP21axszy+b7+bccJ6IOZ2sVsEho9nORZAvQoK+Kpn/BmDD&#10;OhhrSXVe4nAFyLXzsHj/wsB8QBY5UJC+38zIIYDgOudJeXk5gHmTkcN4cJJZoAup9A0VtYMDABrc&#10;NECTJ8DZBtYtQZe5QLpNIBU/mYAI7EwX/zFFiZ/M4lkceVE4mAFF06k3nmeRN5gHw/70cppl06Cj&#10;qGRFQTl+5scZMoCLihWdSJVcL7NKWubm5q8FRB2W9VApBzc6VtHYQXVJEEb+JEy8+SAeetE86nvJ&#10;0I89P0gmycCPkmg6Pw3pjnH64yE525Gb9MO+YenIaVTZUWy++TuPjaQ101C5K1aP3Hi/iKSY9zNe&#10;GGo1YZUdH0GB7h+gALo7oo1eUaHtgQGCxdIDfYHqDgR4eluSYVfwWkV9xMIGIaPZw9F62R2tBtoI&#10;o20XZNzWu3zH23q3P/iMqY/PDdQ2e8idbMGHN2UbFDmscTHklsEMlYEl8KiQmdIHQHWVs0ukNtcq&#10;APTNuYa0B2EAGf51TUfzOJhMXuMdvz4lqrTaN8qxnkO70PL+JQ38TzN7fxgdqdQmulVnp1ZTMaCJ&#10;sMxajSxF8fwggTkzD0r9jyQLPc5pt3aJJLQSxC7N0buJQB1Zom2zthfv+KxEH221dv6Fetve7BXp&#10;Bi97sJ+VYj4/z6ovCu9npcD2HYT1tRzUu+WuFb9NR0cK6EHgZIWLKQxKIf90nS1c8kau+mNDsGGv&#10;bjmUErwRdgPZDZbdgPActo5c7Tp2mGl4gj2bRrJ1CZZtcnExhsvNipk+B/PIenF8JpirB1zhTBjt&#10;dRPb8+Nns/5wKb7+BwAA//8DAFBLAwQKAAAAAAAAACEArvF4ZlZAAABWQAAAFQAAAGRycy9tZWRp&#10;YS9pbWFnZTEuanBlZ//Y/+AAEEpGSUYAAQEBAGAAYAAA/9sAQwADAgIDAgIDAwMDBAMDBAUIBQUE&#10;BAUKBwcGCAwKDAwLCgsLDQ4SEA0OEQ4LCxAWEBETFBUVFQwPFxgWFBgSFBUU/9sAQwEDBAQFBAUJ&#10;BQUJFA0LDRQUFBQUFBQUFBQUFBQUFBQUFBQUFBQUFBQUFBQUFBQUFBQUFBQUFBQUFBQUFBQUFBQU&#10;/8AAEQgAoAE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/aMYr8/v2ovjvr/wAI/HkVjpVjp9zFe/aLhnu1bfu811/hev0C7cGvy2/b2Oz4&#10;oaWcf8srj/0oevfyGhSxGOjSrR908HOq1TD4SVSl8RgH9tXxjH/zCNE/75l/+Lp4/bU8aHpouif9&#10;8y//ABddf+wT4Z0cav4x8W+JLW2u9K06C10yNbqNHUSzyr/e/wA/PXL/ABC/Z6v/ABV+1t4n8A6H&#10;LaaU11JLqVt9oR1iWJ183+GvtXDKaeKq4adL4PtHx3tsznhoYiFX4yD/AIbW8af9AbRP++Zf/i6Y&#10;f20vGP8A0BtG/wC+Zf8A4ut7/hgfxeLLTLtvE/hg2tzctZ3M32wbLSX7uxm/jff8m1fm3Vylv+yP&#10;4tl+LuueBJL3Trd9HtUv73V7h2S1jtm+61bxXD8vh5TOVTOofFzF7/htTxjjP9j6Jj/dl/8Ai6P+&#10;G1PGOM/2PomP92X/AOLrq/h5+yJf+G/2gPBej+INS0PVdAu4v7XhuPM32+pwJs3xIjffb50f/dpn&#10;xi/Zc1PxL+0xqHhzwjPokdpqStfeVaNsh0mBNiv56r91v9n/AG65ubJPa+y5Pc5eY25s39nzc/2u&#10;U5n/AIbV8Z/9AjR/++Jf/i6lT9szxm//ADCNH/74l/8Ai6zNY/ZO1/SvF3g/S7LW9I1rSvFcjQab&#10;rtlIz2vmr99W/wC+Kst+y94i06w+IF9JqGmvD4KufIvlRm3StsR/3Xy/7f8AFXR7PIf5YnHKtnf8&#10;0jatv2t/G03/ADCNG/75l/8Ai6sP+1X4zT72laN/3zL/APF1qf8ADKHifR/CL+JbmfTf7KTSl1Tz&#10;Ulb5t3/LL7n3q9M/Zg0ey0rwX8SNVn0Sy1q606yiuoIr22SXeyxSts/8drhxEspp0p1qVKMz0cNH&#10;M5z5KtWUDxWb9r3xpD839laN/wB8y/8AxdUj+2V40BwNH0T/AL5l/wDi69R8LX6/HH46+CE1Xwvo&#10;uhWumebd3NvY23lrLEqbv3qtXJ/ty+GdJPifwd4t8PWcNpouv6RuRbeJUUurD+7/ALLrVYdZfWxU&#10;MJUw3xmeIqZhSoTxEcR8B3/7K/xy1z4u+MLuDWLOxs1sJbV4vsiv8+6X+Pc9ffZFfmH+wQu3x9rZ&#10;/wCvL/0bX6dq3y8V8dn1Cnh8dKlRj7p9dkleriMFCrVJKKKK8I94KKKKACiiigAooooAKKKKACii&#10;igAooooAKKKKACiiigAooooAKKKKAIxx0GK/Lb9vfn4n6Z/1wuP/AEoev1J7cnj6V+c37X/wm8Vf&#10;ET4g2114e037fb2qzxSv5qptbzX/AL1fR5BVpUsdCVWfKfPZ5TqVcFONKJP8H18E/Dv9jq31L4gy&#10;atZ6Z4n177Qr6Qv+kP5f+q/4D+5r2vU9Gtr39sn4YeNdPBfT/EHhq62zbfv7Yt6f+OSrXxRffAf4&#10;w6lo9lpF5ZXd1pNn/wAetjLqKtFB/uru+WtCD4V/HiBrDyptWR9OTZZlNW/49127dq/P8tfRVsDR&#10;qznW+tx5p83/AJMfO0MTXpQhS+ry9zlPfp0P/DOt18v/ADVI8f8AcTrq/F/wu07xv+0h8UtYv7a4&#10;1mXRPDtm1v4ft5niTUWeJ/kl2/eX5Nm3/br5L/4Ut8bfsH2LZf8A2Jrn7a1v/aa7PP37/N2b/vb/&#10;AJt9Wrb4W/Hmz1u41mCbVk1eeL7PLfJqv72WL+4zb/u1z/2fR+OGLgbfXKv28PI+o/iaxt/i7+y0&#10;15p8GiSkSodOi+5at5EP7pf9z7tXPhz4cv8Awn+178WjqunKjeJtNa50fznXbfRptDov418h3/wQ&#10;+NGqpp6X1ve3h07/AI8zcamr+R/u/P8ALVq/+E/x21TVrLVL6TVLzU7D5ba+l1bdLB/utu+Wtnga&#10;PsuRYiHw8v8A5Pzh9cr83N9Xl8R9KaVqPifT9W+BmleIPCfh7wDpsviCWWx0Gxll+12+2KZW3K3y&#10;7W3/APj9dT4z8J6n4f8AAf7SF7qNk1ta6tfrdWTP/wAt4/JiTd/u7s/rXyHq/wAHPjV4j1iDV9Xj&#10;1DUdTg2+VfXGqI0sW3+6275a6IfDz406o13/AGvPql/9qVIp/tGq7vNVfuI/z1m8DRXJP6xD+pcw&#10;o4uv78JYeX9RPdPj6zTeEvhNaO5+ynREl8ofd3eXD81dB8A7+fwx4M+J2pae6pe2WmLcRMy7kVkS&#10;4ZK8Qs/h14/mS0XULW5ufIi8qBLi883yl/uJuf5a2/8AhBvGMMFxFFbTwrPF5U6RXmxJV/uPtf5q&#10;iVGh9U+re2id9OdX2vtfZSO5+EmvyeINY8f/ABA8bXklzBY6IthcXFrAkT7JR/Cq/wAW1B/33XMf&#10;tGWXhjxf+yT4V1jwedQm0fw3qH2OI6mv+kKrfI+//gWyuN1L4aePHsruztrOdLS6/wBfbw3myKXb&#10;/fTf81cZqPwc+LD6TcaRbWt2mj3DbpbFL9fs7N/tLv2100sNhfrEcTDERjyz/wDJTzcTVr+wlh/Y&#10;ylznWfsFcePNb/7cv/RtfpvX55fsgfC7xR8OvGuoT+IdP+wRXTWqQfvUfe6y/wCzX6GkivmuIKkK&#10;2PnKlI+gyKlOlgYRqj6KKK+fPoRuPajHtXxNqX/BWT4QaVqd5Yz6R4q861nkt3K2EW3cj7f+etWN&#10;F/4KofDLxJJLFpHhHx5qs0S75EsdHSdkX1YLLxXR9Wr/AMph7an/ADH2jkelGR6V8eXP/BS/wLaf&#10;6/4f/Ei2+Vn/AH3h7b8i/fb7/wDDWB/w94+Df/QG8W/+AEX/AMdp/Vq/8oe2pn3FkelGR6V8Q2n/&#10;AAVq+EV9dxW1r4f8Y3M8rbIoYdOiZ3f+6q+bW1qH/BTPwNpNnJeXvw/+I9haRLvlubnw/wCVEn+8&#10;zPxR9Wr/AMoe2pn2Jj2ox7V8Vap/wVW+F2gSRR6n4W8dadJKvmxreaSkXmJ/fXdL92qX/D3X4N/9&#10;Abxb/wCAEX/x2l9Ur/yB7an/ADH3BwAOKCf71eS/s8/tHeGv2lvBV34n8KWuoW2n2t69gy6nEkTl&#10;1RWP3Wb5fnFP+Mvx/wDD3wQj01teS8kfUXZIFtIfMxtxu3c/7VcdWUaEear7p24XD18dVhQw0OeU&#10;j1fB9aMH1r5h/wCHgPw83f8AHjrX/gKP8ajf/goL8Plb5bDWH+lsv+NcP9o4T/n6j6P/AFWzz/oE&#10;n9zPqLAPbNLjivFvg5+0xofxr1C+s9E0/UYDZRpLNLeQqqfNkqn3vvV6w2oSEfdWu+nONWPNTPn8&#10;VhK+Br+wxMOWZqUVmf2jJ/cWj+0ZP7i1ZzGnRVFL6R/4Vp/2tv8AZoAt0Vmf2lLu+6tJ/aUn9xaA&#10;L3sR+tcXeeO/C1tcywTxr50Tsjbrb+Ku2DbBzX5d/t53M9t8TdM8qeWHfFcfcbZ/y8PXqZZgf7Rr&#10;+w5jzMfjPqND2/KfoR/wsHwd/cj/APAdaX/hYng//nmP/AWvxe/tK8/5/bn/AL+NR/aV7/z+XX/f&#10;xq+x/wBUP+np8h/rXD/n0ftB/wALC8H/APPKL/wHWj/hYnhD/nkn/gMtfi//AGje/wDP7c/9/Wo/&#10;tG9/5/bn/v61H+qH/T0P9bI/8+j9n/8AhYfhD/nmn/gMtH/Cw/CH/PNP/AZa/GH+0b3/AJ/bn/v4&#10;1J9vvP8An8uf+/rUf6oS/wCfof62R/59H7Qf8LD8If3F/wDAWj/hYnhD+6v/AIDV+NVteXb/APL5&#10;c/8Af1q6XSvtj7N1zP8A9/Wolwlyf8vRR4s55cvsj9cR8RfB/wDdT/wGo/4WJ4P/AOea/wDgNX5f&#10;aalz8m6ef/v69dBD56L/AK+X/v69ccuG+T/l6etHPef7B+kP/CxPB/8AzzX/AMBqP+Fh+EP7i/8A&#10;gLX5p3l5On/Lef8A7+vXKarqtzj/AI+Z/wDv61EeFpT/AOXpFXiGNL7B+rdl468LXV5FBDGvnSuq&#10;Ji2/irtlGAa/Nz9iG8kufHmsebLK+1rX77b/APlrX6SDnmvlsxwf1GvKhzHvZfi/r1CNckooorzz&#10;0j+bXxqf+K48S/8AYTuv/RrV6Z+yP8RvE3gP48eDrbw9rd1pFvresWFlqCW7f8fUHnqPKb/Zr2/x&#10;D+zV+zXeeJNYnn/aOuoJ5b64eWJdBkbyn8xtybtv8P8ASmaV+zr+znoOp2mp6f8AtN6hZ6hZypcW&#10;1xD4flR4pV+ZXX5fvV9ZKvCceT/2w+f9hKEuY9h8MfE/XPFP7dnxp0fxbq2o614U8PaBrkVnpPn7&#10;Et4NsPmpF/ddlX79cJ4E/Zt+D3x5PwU8TaH4au/BGj+Im1iLUtAGrS3RuRYxblVZX+ZGfZ82z+Go&#10;LX4Z/Biy8Uaz4it/2t9cg1/WIpbfUNTTQ5fNukl/1qu2z5t1Rad8LfgnpWnaDYWP7W2vWdloNy17&#10;pUNvos6LYXD/AH5Yvl+VmrgS5Pg/9uO34viKz+BvhdoPxx+Aes+BZtL0/X5/FsVrquhaHeXl1ZKq&#10;yr5UqS3USNu/hdf9uvVPiTeP8bP2pD8LtP8Ai14p8R6PJ4jluPFfha8tFttN0/TrVvNeJZf413oi&#10;VxPijwv8KvHHiLRNe179sXxDqut6O2/Tb640aXfZvu3bovk+VvkrPs/hn8GLDX/EGt2v7W+u2+r6&#10;9FLb6rfJo0vm3sUv+tSVtnzbqltPX9P+AB1X7e/hfUvi78DT8Q7u58P6hq/hDxBc2p/4R2+jvFTR&#10;Ll8WvmvH91kbZ/49X5x19xaB8FvgJ4X0XWtI0f8Aap1bTdK1qNLfUrK30GVYrxF+6sqbPmrF/wCG&#10;X/2Zf+jkrz/wnJf/AIiu3D1I0Ycn/thzVaUq0uY+r/8AgkX/AMm2eIP+xmuP/Se3ra/4KL2//El8&#10;CTf3bm6X/wAcSuu/YG8DeBfAXwc1XT/h/wCOT8QNHbWpZZ9Ra0+zeVceVFvi2f7uz/vuuS/4KLvn&#10;QvAi/wDT1dN/44lfFZ/LnoVZn6fwB7me4T/t7/0mR8Y6Ho1z4i1yw0myVXvb6dYIEdtibm+VK9xH&#10;7DnxUJy1ppUQ99QWvBrG9udMvoL20ma3ubaRZY5Ym+aJl+41e2/Br4h/E/4n/EfRPDieNtaEU82+&#10;4ZbgDbCvzS/+O1+eYOGFnPkqwnzn9N5/VzfDUvrGBq0owhD3+aMz0QeKLz9i74cJ4fNta3/jzX5n&#10;u58Pugto0+VHb+8Mfwj/AGq8kuv2tfitdXr3Y8UyWxf/AJZ29rEsS/8AAdlXP2wtSa/+P/iCJz8l&#10;pHBbRfN3WL/7Ouh+DfwA0rx/+z/4z8T3kcj63F5n9myEuqxiBdz4XPzbsFa9CrLFVsRPCYSfJCH/&#10;ALafJ4WhlOCy2lnOc0ozq4jl5pcvP8f+L7Mf/bT0P9nX9sLWvFHi6w8MeNfJmN+/lWup28XlN5n8&#10;Cypjb8396qP7Sf7Sfj/4ZfGPV9A0LUba102CC3eOKW0ifbui3t8718laRqUml6pp+oQtsltZ4riJ&#10;v9pX3V7F+2Vdfbfj1qc4XazWNmzf8Ct1al/aFeeD+P34SNpcK5XhuIITjh4eyq0p+79nnjKHvf8A&#10;kw4/tqfFhsoviC2Uf9g6L/4ivWPgB+2vq+p+KbXQvH8kE9tfS+VbanFEkXlSN91JFQbdv+1XiPgX&#10;xJ4T074C/EPSNZMD+I724gbSIWiLSKy/edW6KteVW6TzXUUVsrPcPKqRIn3938FYxx2Jw0oS9rzn&#10;o1eGsnzWliMLPBRpcnu8/Ly/ZjLmj/kfsk/+tf8A3qZVexSdNOtFuf8Aj4WCLzf9/Z89WK/Sj+RZ&#10;G41flr+3v/yU7TP+uVx/6UPX6lNX5aft7/8AJTtM/wCuFx/6UPX0nDf/ACMIHznEP/IvmfMNFFFf&#10;tJ+NkgYgEU6GGWaVIolaaV/upEm52rqPDPwu8UeM/DWveIdJ0ma60bRovMu7oj5R/uf32r6m/wCC&#10;cXiLwrJ4i1bw/f6PYf8ACUsv22w1WWMNNLF/HEn93b975fWvFzDMY4ShOrR9/kPYwWBliMRClP3e&#10;Y8b8B/scfFfx+kVxZ+GG0qyb7txrEv2f/wAc+9Xrenf8EzvGs0ate+KtFtmH8MUUsldx+1d+1v8A&#10;Er4S/EK48LaLpmnaVaGNbi21OZDO88Tcbvm+Rfnr5g1L9qb4uarI0k/xB1VN38FsUiQf98LXz1Gr&#10;neY0va0pxhGZ7daGT5fL2VWEpyPaNS/4JreOIYt9l4q0O9b+5LFLFXlvi/8AZZ+L3wvRrm58OzXt&#10;kvztcaTL9qT/AIEi/N/47WdpH7VHxd0mVZIPH2qTbf4LsJKn/j617R8PP+Ci/i7SJ4oPGOiWniC0&#10;/iuNO/0e4/74+61ay/t7De/Plq/18jCMsjxEuWPNSPnzQvHaQTfZ9St9rI2xnRPnX/eSu/hmgvLV&#10;J7aRZom/jSui/a2+MPwx+L1poOp+EdOeLxIsrS6hfNZ/Z3WLZ/qpf7zbv/Qa8nuvCni74bWOh6pq&#10;+lzadpuuwJPaSt/qpF/uP/cf/Yr0aVWGJpQnOHspz+wZylPD1ZxhL2sY/aNzVZtm+uH1i5rdv9VS&#10;8i81f4/4K4rVbne7V6dCkebjq/8AIfSH7B77/Hmt/wDbl/6Nr9Nmr8xP2CX3+Odb/wC3L/0bX6dt&#10;X5RxJ/yMZn6Xw7/yL4DqKKK+YPpz5C/ZJ8QWfgz9ju/8SXdnHdDS77W7sqyLltl7cV6F8LPinqHi&#10;XxxL4Z8R6RoMV1JpkWp2j6NI06bN2x1lZkG1vuFf7wz6V5Z+zt45Hw0/YU1zxSq2ksml3GuXCQX4&#10;PlTMt7cbYm2/3+F/4FXEfsefty+DL/WfEuleNdL0H4SXt9dRXOm2pge2S4Rk+bfM6qv3vu7tvytV&#10;VqGIq4lzpS9yJ04arhKeElGpD3pfD/X9f9un0D8fP2sfhV+zjr+n6L4ukdNTvYFuo7ezsfNKxeZs&#10;3tjp/F/3zUPhH9rH4ZfEb4Y694v8Jz2l/JpNk17c6RMqxXUON2wSrztz8vPzbd1fmv8AtPWmpfF/&#10;9rz4iRztYavC9vEbC7NyqLFarEv2d4mjZlbf8v8Avb/4K1f2BviH4I+DfxV8XeLfFN5H4e8If2VJ&#10;pH/EykW5mnut6P5SbE+f5Uf7telLCRlQvGfvHm060o1Iyqx/dn6SfCn4oX/inxrc+GvEmkaJHetp&#10;0WqW02jSPPFs3bHWVmQbW3fd/vL9K5D9pH9rfSfglb+LbHQfAuoeMdd8NWVveak1vbKmn6ck7fuv&#10;tFx/D8uW2ojV876z/wAFTfhj8NJb61+GPwvlmhmk82S6naPTYZX/AL2xVdj+VeIap/wUCHiX4i3/&#10;AIvh8P6z4H1DVoYrXVZvC+sRSxX8cXyxebb3Vu8Tuq/Lv+X5a5sHgMTGP7/3jbH4zC1KvNho8sT6&#10;4/Z8/bL174p+HvHfiHXfBVhpWl6Fpn2+H7OV8rceYotxyz7vvM/y7fl+Xmvb/hT8TdQ8T+OLzwz4&#10;l0rQ4b7+zotUtZNEkaeIxs2x1lZlG1t20r/eX6V8geFP2rrHRPB0smkfGpfDKm2a7i8NeN/AEFvB&#10;ebl+6stnsVt395K+wv2R9dh8cfBXRvFf/CB2/wAP9Q1ndPd6bBb+Usjbv9cvyhtj/eXdzzXNisPW&#10;9tGrH3YHThK+Hjh5U6kear/N/X9f4TE/ZOjVNY+OiqqoifEW/wBqp/1yt68z/wCCjMzfYvAUX8Pm&#10;3Tf+OJXpv7KA/wCJ18d/+yj3/wD6Kt6o/tafArxJ8bz4XTQJLCJtPe4M/wBtmZPvbPu/L/sVwZxS&#10;lWoShD+6fS8FYzD4DOsPiMXPkhHm/wDSZHw/8FtG0/xF8WvCml6pbpdWFzfRxTwP9yRcfdr9MfCv&#10;wg8F+ANTkv8AQPDdhpF48flNcW8Z37f7tfKvwn/Yy8d+DviR4b16/uNIexsL1Z51imZn2L/d+Wvt&#10;tmzIy9SK8rJ8JOhSl7WHvn1/H+fUswxdJYDEc1Lk97ll7vxM/Nb9sfR59G/aB8QSSLshvore6if+&#10;8rJt/wDQlat34K/tFaL8Pfgf4r8JalDdSancec9h5SFlk8xdo3N/DtevrD4/fs76X8c9JthJdf2V&#10;rdlu+yXyJv8Al/55sv8AEtfJuofsL/Eq1uClp/ZF/F/z1S82f+OOtebiMJjMHip1sPDn5z7HKs9y&#10;HPckw+XZtV5J0uX+78Hw+8eDeG9Jm1vxDpGmW6757u7igVP95q9Z/bDTZ+0D4gj/AOeUFrEn/Abd&#10;K+k/2ef2Q4vhhrFv4k8S3UOp67Ev+j28H/HvbN/eH95q5349/sj+Lfin8VNZ8SaZqWl29leJCscV&#10;28m75U2/3a5/7LxMMHbl9+Uj0f8AXTKcRxBGbq/uqVKXvfzzlKP/AMifHC6Bdv4el1pY99jFdrZy&#10;t/dlZdyf+zV7D+xlB4buvjfp0Gv24luWid9Ld2/dLcqP4l/ifbu21738Lv2RtR0f4VePPCfiK90+&#10;4n1toZrKe2Lv5Eka/Kzbl/vV57pX7CPxB0HVdP1Sx8QaLFqFnOs8Um6T5WX5l/hrOllmKw06VXk5&#10;jXGcW5PmmExeXzxXL9mE9duT/wCS92R92XX+tqKmW4untLdr5Y0vfKTz/Kb5d38e3/Zp9foZ/Lxu&#10;NX5aft7/APJTtM/64XH/AKUPX6ltX5aft7/8lO0z/rhcf+lD19Jw3/yMIHzfEP8AyL5nzEflOK9S&#10;/Z4+B2pfHf4iW+h2zNbaTBifU73/AJ4Rf7P+033Vry4gtGW9K/TD4XaTp/7HP7K0/ibVIVfX723W&#10;9uI3+/LdSf6iD/gOQP8Avqv0XOsxlg6HJS/iz+E/PcpwMcXV56vwR+I9Z8Man8PPAuuad8GdKNtb&#10;3kenPcLpaLu3Q/dbzP8Aab73vX51/Fzwbqn7Kn7RPm6ODFDY3K6ppLHpLbu3MP8A6GlcBpfxS8Qa&#10;f8T7f4gSXclz4iivvt8srt/rW/iT/d2fJX3P+2f4Tsfjb+z7onxI0FPNm0yJdQR0++9pJjzV/wCA&#10;/f8A+AV8xTwssmxUIVpc8Kvx/wCI+iqYmGa4ac6XuTpfD/hF/a68H2Hx5/Z10n4keH4vOudNt11O&#10;LYcu1q2PtEX/AAHr/wABr880GB9a+7v+CdnxDg8Q+EvEfw41QrNHbBrqzib+K3l+WVf++/8A0Ovk&#10;L4ueAZfhZ8TfEvhaX5ItOvGWB3/igf5om/75r1sjlLB4itlkvsfD/hPEzuP1uhSzCl9r4v8AEcki&#10;5q2kNMhRX+6y1bRPl3N9xa+yPkY0z1H9mb4QN8Zvi1pukzx7tFsv+Jhqbn/nkr/JF/wJvl/77r9D&#10;/FOofDr4ravr3wg1SWC81GCzSefTyu1okb7rxN/fX5fu/dryD9lnQbH4Bfs16z8Qtci8q81KBtVl&#10;3/f8hflt4v8AgX/s9fGth4y8RxeNv+E5gu2TxV9ufVPtH/TV3/1T/wCxs+TZX5riaVTPMVVnSnyR&#10;pfB/iP0jDSp5NhaUJw55Vfi/wml8WPhJq/wh8cah4W1Jnl2r9o0+92fLeQfwt/v/AMD149fuySuj&#10;ffVq/SH42aZpv7Tf7NunePdChH9taZA2p26A/MjLxdW7fk/4qtfn344sFU2mqQf8e90v/j1fS5Hm&#10;E8XS5a3xw+I8LOcujh589H4D3v8AYE/5HrW/+3P/ANG1+nx6Cvy//YB/5HrW/wDtz/8ARtfqAegr&#10;8/4k/wCRjI+9yD/kXwHUUUV8ufSnyr+xa+ox/smyPpVnBqGprqWsta2l5J5cUkn26farNj5V6V8d&#10;eO/iD43+KXhbxXd/G/8AZ+1HxZpthqEkFj4l0Jvsdxpqbzsgil2MZ4lZvlfb/F81fW37JMmuQ/sa&#10;X7eG4/N177Zrf2FMqv737dcbPvfhXV/ARvFcvjPUEkuPE2oeF/sCC5uPFSiKaK+VvuwLtG5dpO4j&#10;5dy1rUxSoYvl5fiOjD4L6zgJVObl5f6//ZPyDsPF+gva3Fouq3/gDbFLp8TywNfvdWDO+yJ/ufvY&#10;mbZv+X5X/wBiotA8JeKP2ifE+leDvhv4VludPsF8q1it4Nm3+/dXsv3d7/xO/wDurX3p+37+0pZe&#10;AfiA3hHwd4G8H+LdZt9NW71i+1PSkvZbD97uRP8Avnfu/u+burD/AGRP22fEvxD03WfhtYeB9N0/&#10;xZNpt1d6Vd+H7aGzhd13Nh4jtVNqsipjd0+avddecaUsRCB41On7WpHDSmch4x+DjfsBWHgm7tfh&#10;lY/FbxZq0uy91zVbb7RZRS/8+tnbr8yPtX/WsleHara3nxs+IuoLH8EtbvJdWvnezm0yJtPu4vN3&#10;MsUrrF5DbF3bWZF+RK/Un4Dr4ll8a3zXD+I9Q8Nx2SIbrxWoW4h1BWKt5CbB8jJyzD5dw4r5w/bO&#10;8T/Ezx/8Q/EfgaTx5p/we8MaZJBPpUl5DeQf24jRfPKb2JWXaj7k8r5a87A42WJjzch3Zjgo4Sp7&#10;PnPCvFPh/wAS/smeE9J06bxv4z8JeK9X8+XRfCMsVnrVkzI6IitL9yJ3Z/4E+Wvtv9hXw/8AHt9M&#10;1rxL8aPEV/OuoKkWn+H9QhiWW32/elbavy7/AO5XFfCXTPBl18CY/C0Xi7wf8S/iXp8Rn0uGHUor&#10;uVJ15T7Osqrs2Y3bVT7y7m3E17D8AJPFX/Caaqks/iS98MGyiWS48VDyp475ThlhTaPk2fe/h3Cu&#10;PF4zlqewlD4vtHThcDGphpYmNX4fskf7KHGs/Hb/ALKPf/8Aoq3ryv8A4KS/tF+P/wBnrSfAc/gT&#10;V00h9WuLyK8d7OK43bFi2ffX5fvtXqn7J/8AyGfjt/2Ue/8A/RVvXzL/AMFkX/4pr4Wr/wBPl+3/&#10;AI5FXZRjGeJUJHm1JclD3T5iX/gpb+0LGn/I52r/AO9pNr/8RXo+l/tPftsaxplrqtjouuX+m3UX&#10;nwXEPhRHilVvuMv7r7tfGPhDw1ceMvGGheHrZN9xq1/BZL/21dE/9mr+jnR9Jg0HR7DTbVBHb2cC&#10;W8Sj+FFXav6Cu7GSpYfk5IHHh41av2z8jfFv7W37ZHhPQrjVNe03VPD+l2u3z9Qu/CyxRRbv7zMm&#10;2vNW/wCCjH7QT9PHWz/c0y1/+NV+zPxh+H1r8Vvhb4q8IXmPJ1nT5bTf/cdl+R/+Attb8K/nX1DT&#10;59Hvbqxu42S7s5Xt50f+F0ba1Xg5UsRH4CcRGpS+0fRp/wCCiv7QYfcfHn/lMtf/AI1Uk3/BRz9o&#10;KZf+R1ih/wBzTLX/AOIr3HwJ/wAEkb3xp4J8P+ID8TIbP+19Pt7/AOz/ANj7/K81Ffbu835vvV85&#10;/tgfsqT/ALJni3QNGl8RL4kXVrF7xbhbP7P5W19u3bvet4ywc5ckSJRxMI80jo7P/gpP+0FZtubx&#10;nBc/7FxpNr/8RT2/4KX/ALQcn/M3Wif7mk2v/wARXIfskfsxS/tW/EDVfDEXiBfDf2DTGv2u2tft&#10;G796ibdu9P79fQ3xY/4JU3Pwr+F/ijxe3xIj1L+w9On1B7T+x9nm+Whbbv8AN+XpUy+qQnySJh9Z&#10;nHmieMP/AMFFv2g3l83/AITxv9z+zLXZ/wCiq/SD/gnt8ZfF/wAa/gXd+IfGGo/25rC61cWouPJj&#10;hxEiRFF2rGo6s3avxN3e1fsH/wAElT/xjLqP7vb/AMVDdcf9s4ajG0qUKa5YmmFqynU94+4B0Nfl&#10;p+3r/wAlP0z/AK5XH/pQ9fqWOhr8tf29v+Sn6Z/1wuP/AEoeteG/+RhA5OIf9wkeV/s9eDV+IXxp&#10;8GeHpU32098ss6f9Movnf/0GvqD/AIKVeO3l1Pwj4Kgl2QRxvqlyi/xN9yL/ANnry3/gn5ZJc/tI&#10;2UhX/j30y6lX/vnbXq/x4/Z38WftD/tT6ytkv9l+HtOtbW3n1i4X5V+TfsiT+Jvnr6nMMTShnEJ4&#10;j4KUT5TB0as8olChH3qsj4hiVXdUCs8zttSJV3s1fpL+w7ofiK6+CGq+EvGegXthpQllisRqEe3z&#10;7WVPmTY3zfK2/wD76pUsfgb+xRpMTXPl3fidk+VnVbnU5/8AgP8AyzX/AL5Fcn4E/b6v/H3xl8Pe&#10;Hx4ctNH8M6jc/ZTLcS+Zdb2H7rp8q/NXnZnjq+dUJOhR9yH2jsy3CUMpr/7RV9+X2T5y+Fd/efs4&#10;ftTWlndsyRaZqr6ReO/8VrK+1H/75ZHr7z+Onhn4K6HqEfjL4l6bpQu7nZZR3t9E8pk2/Mq7V/wr&#10;5P8A+ChngUaH8YbDXrddkPiDT/nf/pvB8v8A6A6V7X8WT/wvP9hix8QofOv7Owg1It/F50Hyy/8A&#10;s9c+O/2xYTG8/Lz+5M2wV8J9awvLzcnvxKpvP2RPHCNbBPDlo+35X8qWyb/gLfLXyHoPgLTfHfxj&#10;tvCXhq5mu9A1HWmtbS6lPzNZq292/wC+UeuQhhWZUfaro9fU/wCwH4LTV/inrniGRMxaHp6W0Q/6&#10;bz9f/HE/8er3q2G/sXD1q0K0pHl0q/8Aa1elSnRjE9k/bX8JeKtc+GOhaD4P0G41DR4bpZdQh08r&#10;vSGJP3SKn8S7sf8AfFfDNgizSyxfMlxE2yWKZdjo3+2lfVWvftr+KvDHxc8TWtvpdhr3hGwvWsoY&#10;B+6uP3XyuyS/db59/wB6u9utI+E37ZmkSXmns2j+LrVfnlVFt9Ts3/6ar/y1X/vpK8TA4mvlFCMc&#10;RR9yf2j28XQoZjV5qE/f/lOT/YK8T+RdeMvBdz88DFNXton9G/dTf+PIv/fVfL3xe8F/8I7N438O&#10;ovGharKtv/1y3b0/8cevof4B/D3xR8IP2o9P0fX7TMN5pV5DBqlsv+j3kSFGX/cb/Zrj/wBqTTYo&#10;fjb8R4kHyT2FrO3+81v/APYV3YOtH+1J1KXwTjzHNiaU5ZdCNX7Bzv7AP/I9a3/25/8Ao2v09PQV&#10;+X/7AP8AyPWt/wDbn/6Nr9QD0FfO8Sf8jGR7uQf8i+A6iiivlz6Q+N/2Z7DX9S/Yj1W08MQT3HiG&#10;e71yKxFvffYm81r2cIyy/wAG3P6V4X8NviZ+0V+xvqN/qXxN8O6j8UPDGutHLdXumah9sms51yny&#10;svy7tq/Mn+x9+vpz9h6Hf+z7rWhy3Ellc6b4k1uwnkifZLC322Vt3+y3z184+Ef2TvjN4QfxfrHw&#10;n+PljqXiC71F7ubRkuluoZ42Z9rzu+5fN99lehzU/bTjIwVOpLDxlD7J88/GPxl4N+MPx6v/AIrz&#10;C4sfCGsaZuiW9uVhlW6iXypbdvK/j2bmVX++rVlfBL4wy/s0+M7L4pa/pt54j129tp7fRdJutRiR&#10;0s2X/W3G3e0X+yuz5t716Brv7E37VJ8R6rrL6RpF9qF/5V3O9vdWSRNOrfI6xfInmp/f2fxU/wAB&#10;f8EvPi54516XVfiLqdh4RsJpPPvr24vFvbuX+821Pl3f77V6fPh4xtKfunFLmnGEY0veHQftX/tT&#10;ftheILrRvh5HJolpFjz4/DqJBFCrf89bqX5lP/AlrwfxlN8d/h9q9xdan4g8VTNbzsn9rWWrT3to&#10;8qPtf96rsv3v4Wr9EviL+y7dat8PPBXhX9nLx1Z+HYfDOqRT3rWF0rStI337qeeNt7Nt/wCWX8df&#10;OPj/APZ01X4dfFI6v8Uv2kdH8P3Go3my4udEklTUr9Vb5t0USbVl5T7396s6GIpPSBVehUhpU+IS&#10;w+L+jfGr4d23hvxN8cfDWnzTpAZ7jxt4XaDXdJlRld3tbyDYjNuX5Xf5q/R74P8Ax4+HPxEkt/Df&#10;hfx/pvjHWrGxV7gQXG+eRE2o0r/Vjz/vV8u/Gj4Pa3b/ALP/AIdufgrcWfjvS9Tl8/UdT8ZJbX80&#10;1pKiIHWWdPkVfvYXbtxXon7En7JPgj4Ax63rOh+K4PG2u3qJaT6lb+X5Vsgw5hUKzY+bDc/7NcFe&#10;dGcbo66dGtD3uX3f5jqv2Uf+Qz8d/wDso9//AOirevmX/gskn/FNfC2X/p8v0/8AHIq+mv2QHF/Z&#10;/F/V1/1GofEXVnif+8kXlRf+hRPXzB/wWRdv7E+FS/w/ar//ANAiqsP/ALyjnq/wD5n/AOCb/wAO&#10;/wDhP/2s/DEsqb7TQYpdal/3ok2Rf+RXT/viv12/aS+JU3we+BfjbxlbMi3ekabLcW/mruXzfupn&#10;/gTLXxN/wR1+HHk6N488fzxc3M8WjWb7f4E/ezf+PPF/3zX338R/h14c+K/hK88M+KtMj1jQ7tka&#10;4spmZVk2uHXO0j+JRTx1SM8V732R4aPJQNTwtrcPifwvo+sQHdDqNnFdxt/syIr/APs1fh1/wUC+&#10;Hn/Ctf2q/HNtFF5Vpq0qa1bbF2ptnXc//kXfX7i+G/Dlh4P8Padoek262el6dAlrbW6MzCOJF2qt&#10;fm//AMFkvh4uPAHjqCP528/Rbl9v/bWL/wBq0ZfU5MRyhio81O59+/AfZ/wpDwB5f3P7AsNv/gOl&#10;fnB/wWP/AOSmfDj/ALBF1/6NWv0W/Z4O74B/Dnnd/wAU9Yc/9u6V8Tf8FSvgN8Qfiz458BXvg3wl&#10;qPiW1s9PuoZ20+Pd5TtKjDd+VZ4SShiryKrR56J5H/wSBTP7Qfitv7vhtv8A0oir9Iv2rkWT9mj4&#10;oqyswPhy/wCF/wCuL18A/wDBLP4f+Ivhz+01410bxTo9xoWs23hlXksrtNsqo9xFsr9DP2jNC1Dx&#10;R8BPiDo2l2kl/qV/od5b2trF9+WVomCKvvmtMZK+JIw8f3B/PGq4Wv2B/wCCSn/JtGp/u8f8VDc/&#10;N/e/dw1+Y/i39mz4q/D7w9ca34l+H+uaJpFrt8+9vbbZFFubau5v96v09/4JLR4/Zkv2/veIbo/+&#10;Q4a9TGzhOguU48LGUKnvH2/2r8tf29uPifph/wCmFx/6UPX6lDoa/NP/AIKHaC1n4r0S8/h8+6iZ&#10;v97Y6f8As9HDcuTMYHNn8ebL5nK/sH6sul/tJaNHK21L2wurdf8Ae2b/AP2Svqz9sj9qS8+C8Nv4&#10;X8NwZ8UanbGdLyZcw2kX3d6/3mr88/hb4yf4f+PfDXiVQ2NMvop3/wBpN3z/APjm6vtr/gof4ITx&#10;H4J8K/EPTMXMNi3kTzQ/NvtZ8GJ/93dj/vuvps1w1KWc0pYj4JnymW4mrHKK0aHxRPhLUb++13VJ&#10;9Q1K7mv9Qum3T3dxLvllb/aarFjfy6LeWmp2zbLiynS6if8A2kfdUSJVhLbzk2f3vkr7rkhych8P&#10;TnP2vtT73/bvsrfxr8B/CXjK1G9ba7gu0b/plcxbf6pUn7ClzF4y+Ani3wfeNvitbye02/8ATKeL&#10;d/7O1JbZ+In/AATtdG/e3NnoTL/uvbN/9hXF/wDBOfW/J8b+MtK3fJeafa3qp/us6f8As9flfI/7&#10;JrUn/wAupn6l/wAzOlV/5+wPlawsJbNPsc67JbWV7eVP9tX2V9yfsfCL4d/sy+KvGk67HuZbzUyz&#10;fxJApRP/AECvlj4uaOvhn4rfES02/Ja6xdTL/uv+9/8AZ6+qfG8X/CCfsAaXpa/JNfaTZWn/AAOd&#10;1Z//AEJq9jN6qxWFw9H+eUTgyqh9Wr1p/wAnMfH2gwyzWEM87b7i4/0iV3/jdvnet+yiu9P1O11T&#10;Sb2bSNZs23W2oQfej/8Ai0/2KW2stmxdv3a1ra2xXvS5PgOKlH7Z9pfs5fHSH4v6XLY61aw2fjHR&#10;1X7ZEq/JIrfKtxF/sPXyt+0nqq3/AMV/ipqC/wCqtYYtP/4Gtv8A/Z17R+x7pMPhvwT4y+JOqDyL&#10;K8dltpXP/LlbK3z/APAm3n8K+SPip4nnufAep6rc/JqHirUZb1kf76JK+7Z/3xsr5TKsNSjmVV0v&#10;gge5mFeX1CHtjrP+Cf5/4rbW3/68v/Rtfp8OlfnR/wAE6dEeXWNYv9v7pryCL/vlHf8A9nr9Fh92&#10;vF4hlzZjM9TIo8uXwJaKKTtXzZ9CfJvgnSG8NfHn45/CWW7k0mHxtD/wl2h3ca9PPi8i9Kf7SSoj&#10;/wDA6v6T8CfEnhi31jUY9a0fwXe23h+fS9PufD9sFDuF3JPPvX+BlzsH9566n9qH4Wa94l0zQvHX&#10;gQKPiN4JuW1DSYnO1b+Jk23Fg5/uyp/48Fr5l+Kvw/8AFf7U+s+Hvjx8GvEtvYzaHBFLfeE9RnuI&#10;7g31s7s8EsS/Ksv3k/h3VUsPTr1I1Z/ZOnD42vhqNShH4ZHg8n7WvxU8P/sx+EbRfiEH8QeLdc1G&#10;X+1pt/m2FvE+1onl2f8ALWWX/gC7a2P2QvjV8VviX8Rrr4UeLPGk2o6X4r0y/IluNl7Na3Hlbkdn&#10;+8i/KfkevnO01c2Piu90fX7BvDepaXrv9r2OjatL5KQNL/x8Wryt/qv+WTLuT+CodX8S3d5r2p6b&#10;4U8zVPGniqdYp5tBd/3Su3/HlFt2+azfJvl/+yr6GWGhKE6XJ8R4scROEoYnm96Mj9CLv9pn4Z/s&#10;v/EDUL3xD4h0q81iOxXTP+EY8A2/2iI7W3LLPK2xFl6ps/hWvkC48a/BL4ieIp4Lh5LEz6hPqEes&#10;+INAnbUP3sryus89ncfvVTf954vupXoifs3fD/8AZE0Hw1P8ZvC+o+LPEfiq0nQ3NpbtcaZ4fl2f&#10;ukaJNn2qXd975/4fl/vV5h8Efg7qviPx3b+JfA7av8N73RPNv4tc8Q2//Eni8pWb/Wy7H2PtZdro&#10;3+3XNgsPhsLT5aRvjsTiMZW9rXPtLwH8ZNL8fWmk/AHSLvwpqEGu6Y91peteC7yS/tIEgfe8V/BP&#10;+9i37Nv32+/Xr/2O6/Zr8G/Ef4m+I5dL09ItNQx6JokTLaNLFvWBvm+ZpZWdE/75rgv+CfXxp1T4&#10;6WniLW7v4W+GvCUMJWBvEugwrB/aU/8AGuzbuYfxbt2Oa6PVr8ftefGqx0fTwJvhH4C1BbvVdQX/&#10;AFWt6xH/AKq1i/vRQN87t/f2rXlVsJTliPaTj8J3UcdXp4SWGg/cl/X/ALaemfsp/Du8+GX7P/hH&#10;R9VUHWpbZtR1P/r6uXeeX/x+Ur/wGvjz/gsorf8ACP8Awtbb8ovL/wD9Air9IX+/Xhn7TX7JXhj9&#10;qmz8PW3ijVNW02PRJZZYP7LeJd7Sqqtu3o392taFTkr+1kcVSnz0uSJ80fshftl/AX4C/s/eFPCO&#10;oeLJIdXt4GuNT2abcN/pUr73+bZ/Du2f8Brw39vT9uR/it4y8N2fwo8ZaxY+GtOtHe5uLCSay8+6&#10;dv4vusyoqL/321fRE3/BH/4Yv/q/GHi1P+B2/wD8apqf8Effhl/H4z8Vv/4D/wDxqu+FTBwq+1OS&#10;UcTKPKfP37An7bsfwr8T+KLP4seMdXudA1Gzils7jUZZ73yrpW+4v32Xej/+OV6n+3H+2F8EPj/+&#10;zzrnhXQfEs154hWWC90+JtOnRXlilHylmT5flZ66j/hz18Of+h38Uf8AfMH/AMRTP+HPXw9/6Hrx&#10;R/37g/8AiKqdTBzq+1CMcTCPKbHwZ/4KS/BPwj8J/BPh/WNY1OLVdK0WzsrzbpcrIssUKo/zf7y1&#10;3kf/AAVA/Z+dC3/CUX64/hOlXH/xFeU/8Oevh9/0Pnib/v1b/wDxFR/8OefAQ/5n7xJ/34t//iKx&#10;lHBy+2axeJ/kPCv2Wv2yPC/h79rH4ofFH4g39xpdl4is5YrMLC87Kv2iLyYtqD+GJK+1f+Hmv7Ph&#10;/wCZwuP/AAV3X/xFeQf8OdvAf8Hj7xJ/34t//iKen/BHr4f7fm8d+Jn/ANyOD/4irqPBVZcymRH6&#10;zE8j/wCCiP7bXg345/DzQvBvw+1ebUbOW++26rK1tLBhIl/dJ8wG75mZ/wDgCV9Bf8En2kb9mC7H&#10;8C+Ibzb/AN8xVzL/APBHn4fbX2+PPE3/AH7g/wDiK+nv2dP2d9O/Zx+HI8HaFqVzqlsLyW+e51BE&#10;EjNKF/u/7tKrVoKiqVIuFKq6nNM9nC8ivjr/AIKBeA31jwHPqUEW+WyZb9P+AfJL/wCOPX2Pu6Vx&#10;XxT8JQ+LfCl5bSQ+dtRt0f8AfRl2uv8A3ya4sHXlhK8K0fslYuh9YoTo/wAx+Klo6mTa33Wr9FP2&#10;PPiJpfxq+Dmq/CrxTtubrTrRrQJK2XuLB+Eb/eT7v/fNfCnxB8BXPw68Z6poVyrbbeXfBN/z1if7&#10;j1oeCPFOs+AfEmm+JdCufsmq2Mm6Jj9x/wC+j/7D1+yZlg4Ztg+al8fxRPyHAYmWWYyUZ/D8MjX+&#10;KPwr1f4P+PLzwzqyP+4bfZ3R+7cwfwyr/wCz1hww190+J/Hnww/ay+B91qGu3tt4b8QaNA87faJU&#10;W406fZ/D/wA9Im/8er4e01GmtYWZdjuu9qwyzMauJpcmIhyTh8Z0ZhgaWHq8+Hnzwmfcv7I+Nd/Z&#10;H8V6S/z+VLqdpt/2WXd/7PXjX7Bd59j+OGnx/wDP9oFxE3/AXiauV+Gfxs8ZfCrwzrnh/wAPjT3s&#10;NWdpd99Ezvaysu12Tb97/gddP+yDZrpv7QfhCBN2xLC9i/8AIVeBWwc6NLHTn8Mj6KhXhWq4Tk+w&#10;Zv7XOnfYfjf8Q41/5bQ2s/8A38iRK+i/2yFGmfBPwLoqfIkmrWcOz/Ziid//AGSvGv2s9LXUf2gv&#10;FFvuZPtGmWA3r/D8r1n+N/iX4w+K8egW3ieTTUtdEfzo10+Jke4l27fNfd935f4E/v1FKhVxMMHV&#10;W0DbmhRniIfznN2ttW34W8Fan8UPFtr4L0Xcktx+91O+T/lws/42/wB9/urWVrbz6b4f1C8tU33E&#10;ETOvy76+lNL8a+BP2cPhhaQeDry38X+KtdVbiIxXCyTX1wy/8fE7L/q4l/8AsRXVj8VOjHkow9+Y&#10;UKUZy9/4IEf7TOv2Ph/wvoXwc8LqtvFcQR/2gsTf8eumxfwf70rJs/76r4K+NfiqLX/FX2O1b/iX&#10;6Wv2dNn3N/8AG1el/FPx9c+ErXUHudQ/tLxxrzfaL6+/55bv7n91E+6qV5J8JfAE/wAS/HmmaKqt&#10;9keXzbyb+5Av3678pwsMuwvtap4+aYmWOr/V6R+gH7BXgRvD3w5sryeLZNdRtet/21+5/wCOrX1m&#10;B1rlvhx4bTw14YtLZIkhZhu2L/Cv8C/9811YPWvynFV/rNeVWX2j9Jw1D6vQhS/lH0nalornOohr&#10;53+KPwF8SeH/AB3dfE/4N3drpHjO42/21oF98umeI0Xp5v8Azyn/ALsq/wDAs19EUVUZcpEo858k&#10;6drfwM/ae11vDXxO+H+n+G/ifF/x8+HvE1qtvqDN/eguF2m4j/uujV6E/wABfBvwC8EeIdT+Fvw/&#10;0zT/ABLHYym0mtLUS3Ttt4Cu53/8B3V3nxO+DXgv406MmmeNPD1nrsCfPBJMm2W3f+/FKvzxt7q1&#10;eQp8A/i58KCT8Lvim2r6RGcx+GviFC19Ci/3Y7xP36f8C31pL95HljLlFCXs6kZSjzFz4Ia/4h1/&#10;xrf297eal4v8Px2cb/2jrOnJafZL5fkaKNfLXdvVt7f3enerH7X3w5+FPjzwDpl18W9Zi8P6Hol8&#10;t7BcPe+RufgPFt/j3rldvzfe6Vm/ZP2oPiKgtLu48FfCiyX5ZL6wEms30n+1Ej7Ik/4Hurc8C/sf&#10;eDfDmvxeJ/E9xqfxK8ZxfMmu+LZ/tTwN/wBMIv8AVQ/8AWsMPR9hDlnU5jtxmK+s1fa0qfL/AF/X&#10;2TzfSrPxb+0tpEHhzwTo118HfgWieXNqS2ostV1uP+OO1g/5dYH/AOerfM3YV9P+CvAuifDnwtpv&#10;hvw5psOk6Lp8QitrW3TCIv8A8V/tV0PzUVrKXMccY8pE336Ke6tu+7SbH/u0ixtFO2P/AHaNj/3a&#10;AG0U7Y/92jY/92gBtCUbH/u0bH/u0AFFO2P/AHaNj/3aAG1FU+x/7tRbH/utQBepj0+ioA+Nv2wf&#10;2c/+Ersl1fSIP+Jnb7mtv9tP4rf/AOJr4o0rStjvHJEyOrbHR1+7X7I6lp0Gq2UttcxebDKuGSvj&#10;34//ALNUo1CTW9KiVLp2+Z/updf7391q+zyTOfq8fquI+A+PzbJo4iX1ql8Z8e3nhXY6T+Qtyq/x&#10;7fnWrFtbV3CWclhK8E8TQzJ8jI/ybaqXtna/e2qj/wCxX3ka3OfK/VuQx7a2r1/9lm2x+0b4V/2b&#10;O/b/AMhJXlf9pW1n/rG2f7e2p7fxTp1lfWt/ZeIJNF1S0bdbXtrJtli/+w/2K5cZQniMPOlD7Z00&#10;qtKjVhOf2D1/9pL/AEr9pDxSf+eenWC/+OPXI21nXLL498O293eX2o+JG1TUbuTzbm9nZpZZGqhq&#10;Px30GxTbY2tzfzf7a+Ulc2GwlWjShSf2Dpni6DnOrKZ6hbW1eb+NviXoPw9+123hyztJtbl+SWW3&#10;iTZF/vv/ABN/sV5f4q+MHiHxOrweeum2Lf8ALvafLv8A99vvVymj6Pfa9qNvp+mWsl5eztsit4l+&#10;dq9anguT38RM8qvmXP7mHgLPNqOv6uZJHnv9TvJf955Xav0d/Y5/ZyXwDoo1DVIlk1O4ZZbx8fxf&#10;wxJ/sp/FXLfsp/sg/wDCOTxa/r6pNqv9/wC8lr/sxf3m/wBuvtzT7KDTrSK3to1hhiXaiLXw2e53&#10;9YX1XD/AfVZJk8sO/rWI+Mu0UUV8MfZhRRRQAUUUUAFFFFABRRRQAUUUUAFFFFABRRRQAUUUUAFF&#10;FFABRRRQAUUUUAFFFFABVa8s4r2BoZ41mhf7yPVmigDwL4p/s7WXiWNrixi/fL9wp/rU/wDilr5G&#10;8f8Awu8R+EPNZrZry1X70tuv3P8AfT+Gv0xIBGSax9c8MaXr0e28t1dv+eqDa/8A31Xr4HNa+E0+&#10;KJ5mLwFLF7/Efj5rGpff+auPv7gzPmv06+Jv7HHhvxsJZo7WP7S3/LaH9xL/APEt+NfKvxE/YW8S&#10;6Czvo+oLcw/wxahF5T/99r8tfo2C4iwdWPv+4fneYZBjuf8Ade9E+WpGIpn8X+992vqj4ffsF+JP&#10;EbxS61qPkxfxRadFu/8AIrfJX1Z8LP2LvCfgDyp/sEJu1/5eJv8ASLj/AL7b7n/AavF8TYPD/wAL&#10;3ycJw3i6v8X3D4J+F/7MXjL4kT28kto+iaZL924u4v3sv+5F96vv34Gfsm+H/hfZJKLTNw6/vZpv&#10;muJf95v4V/2Fr3PR/Dlhocey0t1Qn7zsNzt/wKtYLgcGvzzMM8xOYLll7sT7vAZPhsC+eHxEdvbx&#10;2saxRIsUS/KqKtWKKK8I94KKKKACiiigAooooAKKKKACiiigAooooAKKKKACiiigAooooAKKKKAC&#10;iiigAooooA//2VBLAwQUAAYACAAAACEAtYFZs90AAAAGAQAADwAAAGRycy9kb3ducmV2LnhtbEyP&#10;QWvCQBCF74X+h2UKvdVNYm0lzUZEbE8iVAultzE7JsHsbMiuSfz3XXuxl+ENb3jvm2wxmkb01Lna&#10;soJ4EoEgLqyuuVTwtX9/moNwHlljY5kUXMjBIr+/yzDVduBP6ne+FCGEXYoKKu/bVEpXVGTQTWxL&#10;HLyj7Qz6sHal1B0OIdw0MomiF2mw5tBQYUuriorT7mwUfAw4LKfxut+cjqvLz362/d7EpNTjw7h8&#10;A+Fp9LdjuOIHdMgD08GeWTvRKAiP+L959aJZ8gziENT8NQGZZ/I/fv4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qPSZMEBQAAXA8AAA4AAAAAAAAAAAAAAAAAPAIA&#10;AGRycy9lMm9Eb2MueG1sUEsBAi0ACgAAAAAAAAAhAK7xeGZWQAAAVkAAABUAAAAAAAAAAAAAAAAA&#10;bAcAAGRycy9tZWRpYS9pbWFnZTEuanBlZ1BLAQItABQABgAIAAAAIQC1gVmz3QAAAAYBAAAPAAAA&#10;AAAAAAAAAAAAAPVHAABkcnMvZG93bnJldi54bWxQSwECLQAUAAYACAAAACEAWGCzG7oAAAAiAQAA&#10;GQAAAAAAAAAAAAAAAAD/SAAAZHJzL19yZWxzL2Uyb0RvYy54bWwucmVsc1BLBQYAAAAABgAGAH0B&#10;AADw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092;width:3362;height: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O4xAAAANoAAAAPAAAAZHJzL2Rvd25yZXYueG1sRI9Ba8JA&#10;FITvgv9heYI33ajUlNRVSkEtXsS0PfT2yD6TaPZtzK4m/vtuQfA4zMw3zGLVmUrcqHGlZQWTcQSC&#10;OLO65FzB99d69ArCeWSNlWVScCcHq2W/t8BE25YPdEt9LgKEXYIKCu/rREqXFWTQjW1NHLyjbQz6&#10;IJtc6gbbADeVnEbRXBosOSwUWNNHQdk5vRoFs+3uku7Naf0T47Z9ibN6M5v/KjUcdO9vIDx1/hl+&#10;tD+1gin8Xwk3QC7/AAAA//8DAFBLAQItABQABgAIAAAAIQDb4fbL7gAAAIUBAAATAAAAAAAAAAAA&#10;AAAAAAAAAABbQ29udGVudF9UeXBlc10ueG1sUEsBAi0AFAAGAAgAAAAhAFr0LFu/AAAAFQEAAAsA&#10;AAAAAAAAAAAAAAAAHwEAAF9yZWxzLy5yZWxzUEsBAi0AFAAGAAgAAAAhAOxrI7jEAAAA2gAAAA8A&#10;AAAAAAAAAAAAAAAABwIAAGRycy9kb3ducmV2LnhtbFBLBQYAAAAAAwADALcAAAD4AgAAAAA=&#10;">
                  <v:imagedata r:id="rId9" o:title="715B8E9B"/>
                </v:shape>
                <v:line id="Line 4" o:spid="_x0000_s1028" style="position:absolute;visibility:visible;mso-wrap-style:square" from="0,1862" to="10524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ga3wgAAANoAAAAPAAAAZHJzL2Rvd25yZXYueG1sRI9Li8JA&#10;EITvC/6HoQVv60QFV6KjiPhC2IOPg8c20yYhmZ6QGWP8946wsMeiqr6iZovWlKKh2uWWFQz6EQji&#10;xOqcUwWX8+Z7AsJ5ZI2lZVLwIgeLeedrhrG2Tz5Sc/KpCBB2MSrIvK9iKV2SkUHXtxVx8O62NuiD&#10;rFOpa3wGuCnlMIrG0mDOYSHDilYZJcXpYRTsBq/fZn24Wet+kivui+G5cFulet12OQXhqfX/4b/2&#10;XisYwedKuAFy/gYAAP//AwBQSwECLQAUAAYACAAAACEA2+H2y+4AAACFAQAAEwAAAAAAAAAAAAAA&#10;AAAAAAAAW0NvbnRlbnRfVHlwZXNdLnhtbFBLAQItABQABgAIAAAAIQBa9CxbvwAAABUBAAALAAAA&#10;AAAAAAAAAAAAAB8BAABfcmVscy8ucmVsc1BLAQItABQABgAIAAAAIQA2Gga3wgAAANoAAAAPAAAA&#10;AAAAAAAAAAAAAAcCAABkcnMvZG93bnJldi54bWxQSwUGAAAAAAMAAwC3AAAA9gIAAAAA&#10;" strokecolor="#4f81bb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1052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61808C9" w14:textId="77777777" w:rsidR="00853BE8" w:rsidRDefault="00853BE8">
                        <w:pPr>
                          <w:spacing w:before="8"/>
                          <w:rPr>
                            <w:rFonts w:ascii="Times New Roman"/>
                            <w:sz w:val="48"/>
                          </w:rPr>
                        </w:pPr>
                      </w:p>
                      <w:p w14:paraId="3315BC72" w14:textId="77777777" w:rsidR="00853BE8" w:rsidRDefault="005A4239">
                        <w:pPr>
                          <w:spacing w:line="235" w:lineRule="auto"/>
                          <w:ind w:left="28" w:right="4116"/>
                          <w:rPr>
                            <w:rFonts w:ascii="Cambria"/>
                            <w:sz w:val="52"/>
                          </w:rPr>
                        </w:pPr>
                        <w:r>
                          <w:rPr>
                            <w:rFonts w:ascii="Utopia Std"/>
                            <w:sz w:val="52"/>
                          </w:rPr>
                          <w:t>Amateur</w:t>
                        </w:r>
                        <w:r>
                          <w:rPr>
                            <w:rFonts w:ascii="Utopia Std"/>
                            <w:spacing w:val="-1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52"/>
                          </w:rPr>
                          <w:t>FA</w:t>
                        </w:r>
                        <w:r>
                          <w:rPr>
                            <w:rFonts w:ascii="Cambria"/>
                            <w:spacing w:val="-2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52"/>
                          </w:rPr>
                          <w:t>Football Services Guides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82A3C1" w14:textId="77777777" w:rsidR="00853BE8" w:rsidRDefault="00853BE8">
      <w:pPr>
        <w:pStyle w:val="BodyText"/>
        <w:spacing w:before="5"/>
        <w:ind w:left="0"/>
        <w:rPr>
          <w:rFonts w:ascii="Times New Roman"/>
          <w:sz w:val="15"/>
        </w:rPr>
      </w:pPr>
    </w:p>
    <w:p w14:paraId="16D0E221" w14:textId="77777777" w:rsidR="00853BE8" w:rsidRDefault="005A4239">
      <w:pPr>
        <w:pStyle w:val="Title"/>
      </w:pP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Clearance</w:t>
      </w:r>
    </w:p>
    <w:p w14:paraId="667FDC9C" w14:textId="77777777" w:rsidR="00853BE8" w:rsidRDefault="005A4239">
      <w:pPr>
        <w:pStyle w:val="Heading1"/>
        <w:spacing w:before="262"/>
        <w:ind w:left="134"/>
      </w:pPr>
      <w:bookmarkStart w:id="0" w:name="What_is_it?"/>
      <w:bookmarkEnd w:id="0"/>
      <w:r>
        <w:t>What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5"/>
        </w:rPr>
        <w:t>it?</w:t>
      </w:r>
    </w:p>
    <w:p w14:paraId="523F3798" w14:textId="77777777" w:rsidR="00853BE8" w:rsidRDefault="005A4239">
      <w:pPr>
        <w:pStyle w:val="BodyText"/>
        <w:spacing w:before="9" w:line="520" w:lineRule="exact"/>
        <w:ind w:left="134"/>
      </w:pPr>
      <w:r>
        <w:t>Payers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request international clearance for:</w:t>
      </w:r>
    </w:p>
    <w:p w14:paraId="5E44A3C6" w14:textId="77777777" w:rsidR="00853BE8" w:rsidRDefault="005A423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39" w:lineRule="exact"/>
      </w:pPr>
      <w:r>
        <w:t>Any</w:t>
      </w:r>
      <w:r>
        <w:rPr>
          <w:spacing w:val="-8"/>
        </w:rPr>
        <w:t xml:space="preserve"> </w:t>
      </w:r>
      <w:r>
        <w:t>player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abroad;</w:t>
      </w:r>
      <w:r>
        <w:rPr>
          <w:spacing w:val="-10"/>
        </w:rPr>
        <w:t xml:space="preserve"> </w:t>
      </w:r>
      <w:r>
        <w:rPr>
          <w:spacing w:val="-5"/>
        </w:rPr>
        <w:t>or</w:t>
      </w:r>
    </w:p>
    <w:p w14:paraId="0A4BCFCE" w14:textId="77777777" w:rsidR="00853BE8" w:rsidRDefault="005A423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6"/>
        <w:ind w:hanging="363"/>
      </w:pP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overseas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registers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England.</w:t>
      </w:r>
    </w:p>
    <w:p w14:paraId="196FC264" w14:textId="77777777" w:rsidR="00853BE8" w:rsidRDefault="005A4239">
      <w:pPr>
        <w:spacing w:before="232" w:line="276" w:lineRule="auto"/>
        <w:ind w:left="140"/>
        <w:rPr>
          <w:b/>
        </w:rPr>
      </w:pPr>
      <w:bookmarkStart w:id="1" w:name="This_applies_at_all_levels_of_football_a"/>
      <w:bookmarkEnd w:id="1"/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applies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levels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football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3"/>
        </w:rPr>
        <w:t xml:space="preserve"> </w:t>
      </w:r>
      <w:r>
        <w:rPr>
          <w:b/>
        </w:rPr>
        <w:t>players</w:t>
      </w:r>
      <w:r>
        <w:rPr>
          <w:b/>
          <w:spacing w:val="-2"/>
        </w:rPr>
        <w:t xml:space="preserve"> </w:t>
      </w:r>
      <w:r>
        <w:rPr>
          <w:b/>
        </w:rPr>
        <w:t>previously</w:t>
      </w:r>
      <w:r>
        <w:rPr>
          <w:b/>
          <w:spacing w:val="-4"/>
        </w:rPr>
        <w:t xml:space="preserve"> </w:t>
      </w:r>
      <w:r>
        <w:rPr>
          <w:b/>
        </w:rPr>
        <w:t>registered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club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Wales, Scotland or Northern Ireland.</w:t>
      </w:r>
    </w:p>
    <w:p w14:paraId="6F8144C7" w14:textId="77777777" w:rsidR="00853BE8" w:rsidRDefault="005A4239">
      <w:pPr>
        <w:pStyle w:val="Heading1"/>
        <w:spacing w:before="205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rPr>
          <w:spacing w:val="-2"/>
        </w:rPr>
        <w:t>restrictions?</w:t>
      </w:r>
    </w:p>
    <w:p w14:paraId="4D3866F3" w14:textId="77777777" w:rsidR="00853BE8" w:rsidRDefault="005A4239">
      <w:pPr>
        <w:spacing w:before="39"/>
        <w:ind w:left="140"/>
      </w:pPr>
      <w:r>
        <w:t>International</w:t>
      </w:r>
      <w:r>
        <w:rPr>
          <w:spacing w:val="-7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player</w:t>
      </w:r>
      <w:r>
        <w:rPr>
          <w:spacing w:val="-6"/>
        </w:rPr>
        <w:t xml:space="preserve"> </w:t>
      </w:r>
      <w:r>
        <w:rPr>
          <w:b/>
        </w:rPr>
        <w:t>over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age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ten</w:t>
      </w:r>
      <w:r>
        <w:rPr>
          <w:spacing w:val="-4"/>
        </w:rPr>
        <w:t>.</w:t>
      </w:r>
    </w:p>
    <w:p w14:paraId="07D25E69" w14:textId="77777777" w:rsidR="00853BE8" w:rsidRDefault="00853BE8">
      <w:pPr>
        <w:pStyle w:val="BodyText"/>
        <w:ind w:left="0"/>
        <w:rPr>
          <w:sz w:val="21"/>
        </w:rPr>
      </w:pPr>
    </w:p>
    <w:p w14:paraId="2C7C855D" w14:textId="77777777" w:rsidR="00853BE8" w:rsidRDefault="005A4239">
      <w:pPr>
        <w:pStyle w:val="BodyText"/>
        <w:spacing w:line="276" w:lineRule="auto"/>
      </w:pPr>
      <w:r>
        <w:t>Players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FIFA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international transfers are only allowed when:</w:t>
      </w:r>
    </w:p>
    <w:p w14:paraId="4015027F" w14:textId="77777777" w:rsidR="00853BE8" w:rsidRDefault="005A4239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200"/>
        <w:ind w:left="858"/>
      </w:pPr>
      <w:r>
        <w:t>The</w:t>
      </w:r>
      <w:r>
        <w:rPr>
          <w:spacing w:val="-10"/>
        </w:rPr>
        <w:t xml:space="preserve"> </w:t>
      </w:r>
      <w:r>
        <w:t>player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non-football</w:t>
      </w:r>
      <w:r>
        <w:rPr>
          <w:spacing w:val="-6"/>
        </w:rPr>
        <w:t xml:space="preserve"> </w:t>
      </w:r>
      <w:r>
        <w:t>reasons;</w:t>
      </w:r>
      <w:r>
        <w:rPr>
          <w:spacing w:val="-15"/>
        </w:rPr>
        <w:t xml:space="preserve"> </w:t>
      </w:r>
      <w:r>
        <w:rPr>
          <w:spacing w:val="-5"/>
        </w:rPr>
        <w:t>or</w:t>
      </w:r>
    </w:p>
    <w:p w14:paraId="010DA772" w14:textId="77777777" w:rsidR="00853BE8" w:rsidRDefault="005A4239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33"/>
        <w:ind w:left="858"/>
      </w:pPr>
      <w:r>
        <w:t>The</w:t>
      </w:r>
      <w:r>
        <w:rPr>
          <w:spacing w:val="-9"/>
        </w:rPr>
        <w:t xml:space="preserve"> </w:t>
      </w:r>
      <w:r>
        <w:t>player’s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50km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border</w:t>
      </w:r>
      <w:r>
        <w:rPr>
          <w:spacing w:val="-7"/>
        </w:rPr>
        <w:t xml:space="preserve"> </w:t>
      </w:r>
      <w:r>
        <w:t>(e.g.</w:t>
      </w:r>
      <w:r>
        <w:rPr>
          <w:spacing w:val="-20"/>
        </w:rPr>
        <w:t xml:space="preserve"> </w:t>
      </w:r>
      <w:r>
        <w:rPr>
          <w:spacing w:val="-2"/>
        </w:rPr>
        <w:t>Wales)</w:t>
      </w:r>
    </w:p>
    <w:p w14:paraId="03DD63B6" w14:textId="77777777" w:rsidR="00853BE8" w:rsidRDefault="00853BE8">
      <w:pPr>
        <w:pStyle w:val="BodyText"/>
        <w:spacing w:before="7"/>
        <w:ind w:left="0"/>
        <w:rPr>
          <w:sz w:val="20"/>
        </w:rPr>
      </w:pPr>
    </w:p>
    <w:p w14:paraId="5F46DF6F" w14:textId="77777777" w:rsidR="00853BE8" w:rsidRDefault="005A4239">
      <w:pPr>
        <w:pStyle w:val="BodyText"/>
        <w:spacing w:line="276" w:lineRule="auto"/>
        <w:ind w:right="231"/>
      </w:pP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FA’s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clearances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 documentation required for the application.</w:t>
      </w:r>
    </w:p>
    <w:p w14:paraId="3CF69201" w14:textId="77777777" w:rsidR="00853BE8" w:rsidRDefault="005A4239">
      <w:pPr>
        <w:pStyle w:val="Heading1"/>
      </w:pPr>
      <w:bookmarkStart w:id="2" w:name="How_do_we_request_international_clearanc"/>
      <w:bookmarkEnd w:id="2"/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clearance?</w:t>
      </w:r>
    </w:p>
    <w:p w14:paraId="5A4C016F" w14:textId="77069C85" w:rsidR="00853BE8" w:rsidRDefault="005A4239">
      <w:pPr>
        <w:pStyle w:val="BodyText"/>
        <w:spacing w:before="244" w:line="276" w:lineRule="auto"/>
        <w:ind w:right="231"/>
      </w:pPr>
      <w:r>
        <w:t>An</w:t>
      </w:r>
      <w:r>
        <w:rPr>
          <w:spacing w:val="-3"/>
        </w:rPr>
        <w:t xml:space="preserve"> </w:t>
      </w:r>
      <w:hyperlink r:id="rId10" w:history="1">
        <w:r w:rsidRPr="005A4239">
          <w:rPr>
            <w:rStyle w:val="Hyperlink"/>
          </w:rPr>
          <w:t>application</w:t>
        </w:r>
        <w:r w:rsidRPr="005A4239">
          <w:rPr>
            <w:rStyle w:val="Hyperlink"/>
            <w:spacing w:val="-3"/>
          </w:rPr>
          <w:t xml:space="preserve"> </w:t>
        </w:r>
        <w:r w:rsidRPr="005A4239">
          <w:rPr>
            <w:rStyle w:val="Hyperlink"/>
          </w:rPr>
          <w:t>form</w:t>
        </w:r>
      </w:hyperlink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 w:history="1">
        <w:r w:rsidRPr="00A27ADC">
          <w:rPr>
            <w:rStyle w:val="Hyperlink"/>
            <w:spacing w:val="-3"/>
          </w:rPr>
          <w:t>Registrations@TheFA.com</w:t>
        </w:r>
      </w:hyperlink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player’s passport photo page/national identity card. Forms can be downloaded from our website or requested from the Football Services Team.</w:t>
      </w:r>
    </w:p>
    <w:p w14:paraId="30DFEDB2" w14:textId="77777777" w:rsidR="00853BE8" w:rsidRDefault="005A4239">
      <w:pPr>
        <w:pStyle w:val="Heading1"/>
      </w:pPr>
      <w:bookmarkStart w:id="3" w:name="What_happens_next?"/>
      <w:bookmarkEnd w:id="3"/>
      <w:r>
        <w:t>What</w:t>
      </w:r>
      <w:r>
        <w:rPr>
          <w:spacing w:val="-4"/>
        </w:rPr>
        <w:t xml:space="preserve"> </w:t>
      </w:r>
      <w:r>
        <w:t>happens</w:t>
      </w:r>
      <w:r>
        <w:rPr>
          <w:spacing w:val="-3"/>
        </w:rPr>
        <w:t xml:space="preserve"> </w:t>
      </w:r>
      <w:r>
        <w:rPr>
          <w:spacing w:val="-2"/>
        </w:rPr>
        <w:t>next?</w:t>
      </w:r>
    </w:p>
    <w:p w14:paraId="19AE8E7F" w14:textId="77777777" w:rsidR="00853BE8" w:rsidRDefault="005A4239">
      <w:pPr>
        <w:pStyle w:val="BodyText"/>
        <w:spacing w:before="46" w:line="276" w:lineRule="auto"/>
        <w:ind w:right="231"/>
      </w:pPr>
      <w:r>
        <w:t>The FA will contact the relevant National Association and request an International Transfer Certificate (ITC).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Associations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ITC;</w:t>
      </w:r>
      <w:r>
        <w:rPr>
          <w:spacing w:val="-3"/>
        </w:rPr>
        <w:t xml:space="preserve"> </w:t>
      </w:r>
      <w:r>
        <w:t>aft</w:t>
      </w:r>
      <w:bookmarkStart w:id="4" w:name="_GoBack"/>
      <w:bookmarkEnd w:id="4"/>
      <w:r>
        <w:t>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 xml:space="preserve">provisional </w:t>
      </w:r>
      <w:r>
        <w:rPr>
          <w:spacing w:val="-2"/>
        </w:rPr>
        <w:t>clearance.</w:t>
      </w:r>
    </w:p>
    <w:p w14:paraId="589D66E4" w14:textId="77777777" w:rsidR="00853BE8" w:rsidRDefault="005A4239">
      <w:pPr>
        <w:spacing w:before="196" w:line="278" w:lineRule="auto"/>
        <w:ind w:left="138" w:right="231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FA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contac</w:t>
      </w:r>
      <w:r>
        <w:rPr>
          <w:b/>
        </w:rPr>
        <w:t>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club</w:t>
      </w:r>
      <w:r>
        <w:rPr>
          <w:b/>
          <w:spacing w:val="-3"/>
        </w:rPr>
        <w:t xml:space="preserve"> </w:t>
      </w:r>
      <w:r>
        <w:rPr>
          <w:b/>
        </w:rPr>
        <w:t>directly.</w:t>
      </w:r>
      <w:r>
        <w:rPr>
          <w:b/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process so we are unable to request assistance or fast track your application.</w:t>
      </w:r>
    </w:p>
    <w:p w14:paraId="298120FB" w14:textId="77777777" w:rsidR="00853BE8" w:rsidRDefault="005A4239">
      <w:pPr>
        <w:spacing w:before="194"/>
        <w:ind w:left="138"/>
        <w:rPr>
          <w:b/>
        </w:rPr>
      </w:pPr>
      <w:bookmarkStart w:id="5" w:name="The_player_is_not_allowed_to_play_until_"/>
      <w:bookmarkEnd w:id="5"/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player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allowed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play</w:t>
      </w:r>
      <w:r>
        <w:rPr>
          <w:b/>
          <w:spacing w:val="-7"/>
        </w:rPr>
        <w:t xml:space="preserve"> </w:t>
      </w:r>
      <w:r>
        <w:rPr>
          <w:b/>
        </w:rPr>
        <w:t>until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clearance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received.</w:t>
      </w:r>
    </w:p>
    <w:sectPr w:rsidR="00853BE8">
      <w:type w:val="continuous"/>
      <w:pgSz w:w="11910" w:h="16840"/>
      <w:pgMar w:top="1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74326"/>
    <w:multiLevelType w:val="hybridMultilevel"/>
    <w:tmpl w:val="A01CF98E"/>
    <w:lvl w:ilvl="0" w:tplc="436E3832">
      <w:numFmt w:val="bullet"/>
      <w:lvlText w:val=""/>
      <w:lvlJc w:val="left"/>
      <w:pPr>
        <w:ind w:left="86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706295A">
      <w:numFmt w:val="bullet"/>
      <w:lvlText w:val="•"/>
      <w:lvlJc w:val="left"/>
      <w:pPr>
        <w:ind w:left="1849" w:hanging="362"/>
      </w:pPr>
      <w:rPr>
        <w:rFonts w:hint="default"/>
        <w:lang w:val="en-US" w:eastAsia="en-US" w:bidi="ar-SA"/>
      </w:rPr>
    </w:lvl>
    <w:lvl w:ilvl="2" w:tplc="E7A2CD8E">
      <w:numFmt w:val="bullet"/>
      <w:lvlText w:val="•"/>
      <w:lvlJc w:val="left"/>
      <w:pPr>
        <w:ind w:left="2838" w:hanging="362"/>
      </w:pPr>
      <w:rPr>
        <w:rFonts w:hint="default"/>
        <w:lang w:val="en-US" w:eastAsia="en-US" w:bidi="ar-SA"/>
      </w:rPr>
    </w:lvl>
    <w:lvl w:ilvl="3" w:tplc="570CE0B0">
      <w:numFmt w:val="bullet"/>
      <w:lvlText w:val="•"/>
      <w:lvlJc w:val="left"/>
      <w:pPr>
        <w:ind w:left="3827" w:hanging="362"/>
      </w:pPr>
      <w:rPr>
        <w:rFonts w:hint="default"/>
        <w:lang w:val="en-US" w:eastAsia="en-US" w:bidi="ar-SA"/>
      </w:rPr>
    </w:lvl>
    <w:lvl w:ilvl="4" w:tplc="502039BE">
      <w:numFmt w:val="bullet"/>
      <w:lvlText w:val="•"/>
      <w:lvlJc w:val="left"/>
      <w:pPr>
        <w:ind w:left="4816" w:hanging="362"/>
      </w:pPr>
      <w:rPr>
        <w:rFonts w:hint="default"/>
        <w:lang w:val="en-US" w:eastAsia="en-US" w:bidi="ar-SA"/>
      </w:rPr>
    </w:lvl>
    <w:lvl w:ilvl="5" w:tplc="8B524678">
      <w:numFmt w:val="bullet"/>
      <w:lvlText w:val="•"/>
      <w:lvlJc w:val="left"/>
      <w:pPr>
        <w:ind w:left="5805" w:hanging="362"/>
      </w:pPr>
      <w:rPr>
        <w:rFonts w:hint="default"/>
        <w:lang w:val="en-US" w:eastAsia="en-US" w:bidi="ar-SA"/>
      </w:rPr>
    </w:lvl>
    <w:lvl w:ilvl="6" w:tplc="F0F0E0F0">
      <w:numFmt w:val="bullet"/>
      <w:lvlText w:val="•"/>
      <w:lvlJc w:val="left"/>
      <w:pPr>
        <w:ind w:left="6794" w:hanging="362"/>
      </w:pPr>
      <w:rPr>
        <w:rFonts w:hint="default"/>
        <w:lang w:val="en-US" w:eastAsia="en-US" w:bidi="ar-SA"/>
      </w:rPr>
    </w:lvl>
    <w:lvl w:ilvl="7" w:tplc="E5963842">
      <w:numFmt w:val="bullet"/>
      <w:lvlText w:val="•"/>
      <w:lvlJc w:val="left"/>
      <w:pPr>
        <w:ind w:left="7783" w:hanging="362"/>
      </w:pPr>
      <w:rPr>
        <w:rFonts w:hint="default"/>
        <w:lang w:val="en-US" w:eastAsia="en-US" w:bidi="ar-SA"/>
      </w:rPr>
    </w:lvl>
    <w:lvl w:ilvl="8" w:tplc="CF3E1774">
      <w:numFmt w:val="bullet"/>
      <w:lvlText w:val="•"/>
      <w:lvlJc w:val="left"/>
      <w:pPr>
        <w:ind w:left="8772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8"/>
    <w:rsid w:val="005A4239"/>
    <w:rsid w:val="008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6D088FA"/>
  <w15:docId w15:val="{8BA8EF96-0250-4BFE-9A17-5169CFE6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2"/>
      <w:ind w:left="140"/>
      <w:outlineLvl w:val="0"/>
    </w:pPr>
    <w:rPr>
      <w:rFonts w:ascii="Cambria" w:eastAsia="Cambria" w:hAnsi="Cambria" w:cs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spacing w:before="100"/>
      <w:ind w:left="134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8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4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2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ions@TheFA.com" TargetMode="External"/><Relationship Id="rId5" Type="http://schemas.openxmlformats.org/officeDocument/2006/relationships/styles" Target="styles.xml"/><Relationship Id="rId10" Type="http://schemas.openxmlformats.org/officeDocument/2006/relationships/hyperlink" Target="file:///C:\Users\sbrown\OneDrive%20-%20The%20Football%20Association\Website%20Files\international-clearance-request-form%202022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0d8c3f122ece200b05df6585d19a818f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44ff83b37545c4717d44f1d55e0c0464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D4DA1-5DAE-4201-AC25-B6469BAC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AE98B-6A6B-4BE8-831F-0A9ABE5E9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7CA15-A137-406F-816F-86CE37DDA20E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737b14c-72ab-4a62-a37c-1c911650c03b"/>
    <ds:schemaRef ds:uri="cf4a4ac3-c746-4c5b-809a-1ada68091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Alastair Kay</dc:creator>
  <cp:lastModifiedBy>Samantha Brown</cp:lastModifiedBy>
  <cp:revision>2</cp:revision>
  <cp:lastPrinted>2022-08-02T11:40:00Z</cp:lastPrinted>
  <dcterms:created xsi:type="dcterms:W3CDTF">2022-08-02T11:42:00Z</dcterms:created>
  <dcterms:modified xsi:type="dcterms:W3CDTF">2022-08-02T11:42:00Z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2022-08-02T00:00:00Z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D:20210324153522</vt:lpwstr>
  </property>
  <property fmtid="{D5CDD505-2E9C-101B-9397-08002B2CF9AE}" pid="7" name="ContentTypeId">
    <vt:lpwstr>0x010100903B1EEFE907AC41981A67A34A125D2C</vt:lpwstr>
  </property>
</Properties>
</file>