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RULES OF THE SENIOR CHALLENGE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A738C1">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EF4BEF" w:rsidRPr="008C265E" w:rsidRDefault="00EF4BEF" w:rsidP="00EF4BEF">
      <w:pPr>
        <w:autoSpaceDE w:val="0"/>
        <w:autoSpaceDN w:val="0"/>
        <w:adjustRightInd w:val="0"/>
        <w:spacing w:after="0" w:line="240" w:lineRule="auto"/>
        <w:ind w:left="720"/>
        <w:rPr>
          <w:rFonts w:ascii="Arial" w:hAnsi="Arial" w:cs="Arial"/>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Association </w:t>
      </w:r>
      <w:r>
        <w:rPr>
          <w:rFonts w:ascii="Arial" w:hAnsi="Arial" w:cs="Arial"/>
        </w:rPr>
        <w:t xml:space="preserve">Senior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p>
    <w:p w:rsidR="008C265E" w:rsidRDefault="00EF4BEF" w:rsidP="00EF4BEF">
      <w:pPr>
        <w:autoSpaceDE w:val="0"/>
        <w:autoSpaceDN w:val="0"/>
        <w:adjustRightInd w:val="0"/>
        <w:spacing w:after="0" w:line="240" w:lineRule="auto"/>
        <w:ind w:left="720"/>
        <w:rPr>
          <w:rFonts w:ascii="Arial" w:hAnsi="Arial" w:cs="Arial"/>
          <w:bCs/>
        </w:rPr>
      </w:pPr>
      <w:proofErr w:type="gramStart"/>
      <w:r w:rsidRPr="008C265E">
        <w:rPr>
          <w:rFonts w:ascii="Arial" w:hAnsi="Arial" w:cs="Arial"/>
        </w:rPr>
        <w:t>shall</w:t>
      </w:r>
      <w:proofErr w:type="gramEnd"/>
      <w:r w:rsidRPr="008C265E">
        <w:rPr>
          <w:rFonts w:ascii="Arial" w:hAnsi="Arial" w:cs="Arial"/>
        </w:rPr>
        <w:t xml:space="preserve"> be marketed under the title ‘The </w:t>
      </w:r>
      <w:r>
        <w:rPr>
          <w:rFonts w:ascii="Arial" w:hAnsi="Arial" w:cs="Arial"/>
        </w:rPr>
        <w:t>Sheffield and Hallamshire County F.A. Senior Challenge Cup Competition</w:t>
      </w:r>
      <w:r w:rsidR="00207670">
        <w:rPr>
          <w:rFonts w:ascii="Arial" w:hAnsi="Arial" w:cs="Arial"/>
        </w:rPr>
        <w:t>.</w:t>
      </w:r>
      <w:r w:rsidR="00845ECA">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Pr="00147867">
        <w:rPr>
          <w:rFonts w:ascii="Arial" w:hAnsi="Arial" w:cs="Arial"/>
          <w:b/>
          <w:bCs/>
        </w:rPr>
        <w:t>SENIOR 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386969" w:rsidRDefault="00386969" w:rsidP="00386969">
      <w:pPr>
        <w:autoSpaceDE w:val="0"/>
        <w:autoSpaceDN w:val="0"/>
        <w:adjustRightInd w:val="0"/>
        <w:spacing w:after="0" w:line="240" w:lineRule="auto"/>
        <w:ind w:left="1440"/>
        <w:rPr>
          <w:rFonts w:ascii="Arial" w:hAnsi="Arial" w:cs="Arial"/>
          <w:bCs/>
        </w:rPr>
      </w:pPr>
    </w:p>
    <w:p w:rsidR="00386969" w:rsidRPr="00386969" w:rsidRDefault="00386969" w:rsidP="00386969">
      <w:pPr>
        <w:ind w:left="720"/>
        <w:rPr>
          <w:rFonts w:ascii="Arial" w:hAnsi="Arial" w:cs="Arial"/>
          <w:bCs/>
        </w:rPr>
      </w:pPr>
      <w:r w:rsidRPr="00386969">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386969" w:rsidRDefault="00386969"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rPr>
          <w:rFonts w:ascii="Arial" w:hAnsi="Arial" w:cs="Arial"/>
          <w:b/>
          <w:bCs/>
        </w:rPr>
      </w:pPr>
      <w:r w:rsidRPr="00861715">
        <w:rPr>
          <w:rFonts w:ascii="Arial" w:hAnsi="Arial" w:cs="Arial"/>
          <w:bCs/>
        </w:rPr>
        <w:t>3.</w:t>
      </w:r>
      <w:r w:rsidRPr="00861715">
        <w:rPr>
          <w:rFonts w:ascii="Arial" w:hAnsi="Arial" w:cs="Arial"/>
          <w:b/>
          <w:bCs/>
        </w:rPr>
        <w:t xml:space="preserve"> </w:t>
      </w:r>
      <w:r w:rsidRPr="00861715">
        <w:rPr>
          <w:rFonts w:ascii="Arial" w:hAnsi="Arial" w:cs="Arial"/>
          <w:b/>
          <w:bCs/>
        </w:rPr>
        <w:tab/>
        <w:t>CONTROL OF THE COMPETITION</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entire control and management of the Competition shall be vested in the Council.   </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have power to formulate the Rules of the Competition and to alter or add to the Rules as they, from time to time, deem expedient.   </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appoint a Challenge Cups Committee to control and manage the Qualifying Competition, and the Competition Proper on their behalf and to give decisions on matters arising out of the Competition which, within the Rules as laid down by Council, shall be deemed to be decisions of the Council.   </w:t>
      </w:r>
    </w:p>
    <w:p w:rsidR="00861715" w:rsidRPr="00861715" w:rsidRDefault="00861715" w:rsidP="00861715">
      <w:pPr>
        <w:autoSpaceDE w:val="0"/>
        <w:autoSpaceDN w:val="0"/>
        <w:adjustRightInd w:val="0"/>
        <w:spacing w:after="0" w:line="240" w:lineRule="auto"/>
        <w:ind w:left="720"/>
        <w:rPr>
          <w:rFonts w:ascii="Arial" w:hAnsi="Arial" w:cs="Arial"/>
          <w:bCs/>
        </w:rPr>
      </w:pPr>
    </w:p>
    <w:p w:rsidR="00861715" w:rsidRPr="00861715" w:rsidRDefault="00861715" w:rsidP="00861715">
      <w:pPr>
        <w:autoSpaceDE w:val="0"/>
        <w:autoSpaceDN w:val="0"/>
        <w:adjustRightInd w:val="0"/>
        <w:spacing w:after="0" w:line="240" w:lineRule="auto"/>
        <w:ind w:left="720"/>
        <w:rPr>
          <w:rFonts w:ascii="Arial" w:hAnsi="Arial" w:cs="Arial"/>
          <w:bCs/>
        </w:rPr>
      </w:pPr>
      <w:r w:rsidRPr="00861715">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1B75A1" w:rsidRDefault="001B75A1" w:rsidP="008C265E">
      <w:pPr>
        <w:autoSpaceDE w:val="0"/>
        <w:autoSpaceDN w:val="0"/>
        <w:adjustRightInd w:val="0"/>
        <w:spacing w:after="0" w:line="240" w:lineRule="auto"/>
        <w:ind w:left="720"/>
        <w:rPr>
          <w:rFonts w:ascii="Arial" w:hAnsi="Arial" w:cs="Arial"/>
          <w:bCs/>
        </w:rPr>
      </w:pPr>
    </w:p>
    <w:p w:rsidR="00386969" w:rsidRDefault="00386969" w:rsidP="008C265E">
      <w:pPr>
        <w:autoSpaceDE w:val="0"/>
        <w:autoSpaceDN w:val="0"/>
        <w:adjustRightInd w:val="0"/>
        <w:spacing w:after="0" w:line="240" w:lineRule="auto"/>
        <w:ind w:left="720"/>
        <w:rPr>
          <w:rFonts w:ascii="Arial" w:hAnsi="Arial" w:cs="Arial"/>
          <w:bCs/>
        </w:rPr>
      </w:pPr>
    </w:p>
    <w:p w:rsidR="00386969" w:rsidRPr="008C265E" w:rsidRDefault="00386969" w:rsidP="008C265E">
      <w:pPr>
        <w:autoSpaceDE w:val="0"/>
        <w:autoSpaceDN w:val="0"/>
        <w:adjustRightInd w:val="0"/>
        <w:spacing w:after="0" w:line="240" w:lineRule="auto"/>
        <w:ind w:left="720"/>
        <w:rPr>
          <w:rFonts w:ascii="Arial" w:hAnsi="Arial" w:cs="Arial"/>
          <w:bCs/>
        </w:rPr>
      </w:pPr>
    </w:p>
    <w:p w:rsidR="008C265E" w:rsidRDefault="00861715"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861715"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EF4BEF">
        <w:rPr>
          <w:rFonts w:ascii="Arial" w:hAnsi="Arial" w:cs="Arial"/>
        </w:rPr>
        <w:t>Senior 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The Association shall from time to time issue a </w:t>
      </w:r>
      <w:r w:rsidR="00EF4BEF">
        <w:rPr>
          <w:rFonts w:ascii="Arial" w:hAnsi="Arial" w:cs="Arial"/>
        </w:rPr>
        <w:t xml:space="preserve">Senior </w:t>
      </w:r>
      <w:r w:rsidRPr="008C265E">
        <w:rPr>
          <w:rFonts w:ascii="Arial" w:hAnsi="Arial" w:cs="Arial"/>
        </w:rPr>
        <w:t xml:space="preserve">Cup Logo. The </w:t>
      </w:r>
      <w:r w:rsidR="00EF4BEF">
        <w:rPr>
          <w:rFonts w:ascii="Arial" w:hAnsi="Arial" w:cs="Arial"/>
        </w:rPr>
        <w:t xml:space="preserve">Senior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EF4BEF">
        <w:rPr>
          <w:rFonts w:ascii="Arial" w:hAnsi="Arial" w:cs="Arial"/>
        </w:rPr>
        <w:t xml:space="preserve">Senior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EF4BEF">
        <w:rPr>
          <w:rFonts w:ascii="Arial" w:hAnsi="Arial" w:cs="Arial"/>
        </w:rPr>
        <w:t xml:space="preserve">Senior 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EF4BEF">
        <w:rPr>
          <w:rFonts w:ascii="Arial" w:hAnsi="Arial" w:cs="Arial"/>
        </w:rPr>
        <w:t xml:space="preserve">Senior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147867">
        <w:rPr>
          <w:rFonts w:ascii="Arial" w:hAnsi="Arial" w:cs="Arial"/>
        </w:rPr>
        <w:t>Senior C</w:t>
      </w:r>
      <w:r w:rsidRPr="008C265E">
        <w:rPr>
          <w:rFonts w:ascii="Arial" w:hAnsi="Arial" w:cs="Arial"/>
        </w:rPr>
        <w:t xml:space="preserve">up Logo on tickets the Club </w:t>
      </w:r>
      <w:r w:rsidRPr="008C265E">
        <w:rPr>
          <w:rFonts w:ascii="Arial" w:hAnsi="Arial" w:cs="Arial"/>
        </w:rPr>
        <w:lastRenderedPageBreak/>
        <w:t>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147867">
        <w:rPr>
          <w:rFonts w:ascii="Arial" w:hAnsi="Arial" w:cs="Arial"/>
        </w:rPr>
        <w:t>Senior 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147867">
        <w:rPr>
          <w:rFonts w:ascii="Arial" w:hAnsi="Arial" w:cs="Arial"/>
        </w:rPr>
        <w:t xml:space="preserve">Senior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147867">
        <w:rPr>
          <w:rFonts w:ascii="Arial" w:hAnsi="Arial" w:cs="Arial"/>
        </w:rPr>
        <w:t xml:space="preserve">Senior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147867">
        <w:rPr>
          <w:rFonts w:ascii="Arial" w:hAnsi="Arial" w:cs="Arial"/>
        </w:rPr>
        <w:t xml:space="preserve">Senior </w:t>
      </w:r>
      <w:r w:rsidRPr="008C265E">
        <w:rPr>
          <w:rFonts w:ascii="Arial" w:hAnsi="Arial" w:cs="Arial"/>
        </w:rPr>
        <w:t>Cup 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1B75A1"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proofErr w:type="gramStart"/>
      <w:r>
        <w:rPr>
          <w:rFonts w:ascii="Arial" w:hAnsi="Arial" w:cs="Arial"/>
          <w:bCs/>
        </w:rPr>
        <w:t>competed</w:t>
      </w:r>
      <w:proofErr w:type="gramEnd"/>
      <w:r>
        <w:rPr>
          <w:rFonts w:ascii="Arial" w:hAnsi="Arial" w:cs="Arial"/>
          <w:bCs/>
        </w:rPr>
        <w:t xml:space="preserve"> for by senior Clubs affiliated to the Association and regularly playing matches on a Saturday selected by the Council, or by any duly appointed Committees thereof.   Criteria for invitation to compete in the Competition shall be determined by council, or by any duly appointed Committees thereof and shall be based on the ground facilities of such Clubs. </w:t>
      </w:r>
      <w:r w:rsidR="00E36FFD">
        <w:rPr>
          <w:rFonts w:ascii="Arial" w:hAnsi="Arial" w:cs="Arial"/>
          <w:bCs/>
        </w:rPr>
        <w:t xml:space="preserve">Clubs must all be Pyramid Step 7 standard or above.   </w:t>
      </w: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p>
    <w:p w:rsidR="001B75A1" w:rsidRDefault="001B75A1" w:rsidP="008C265E">
      <w:pPr>
        <w:autoSpaceDE w:val="0"/>
        <w:autoSpaceDN w:val="0"/>
        <w:adjustRightInd w:val="0"/>
        <w:spacing w:after="0" w:line="240" w:lineRule="auto"/>
        <w:rPr>
          <w:rFonts w:ascii="Arial" w:hAnsi="Arial" w:cs="Arial"/>
          <w:b/>
          <w:bCs/>
        </w:rPr>
      </w:pPr>
    </w:p>
    <w:p w:rsidR="0086171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p>
    <w:p w:rsidR="008C01B0" w:rsidRDefault="00861715" w:rsidP="008C01B0">
      <w:pPr>
        <w:autoSpaceDE w:val="0"/>
        <w:autoSpaceDN w:val="0"/>
        <w:adjustRightInd w:val="0"/>
        <w:spacing w:after="0" w:line="240" w:lineRule="auto"/>
        <w:ind w:left="720"/>
        <w:rPr>
          <w:rFonts w:ascii="Arial" w:hAnsi="Arial" w:cs="Arial"/>
          <w:bCs/>
        </w:rPr>
      </w:pPr>
      <w:proofErr w:type="gramStart"/>
      <w:r>
        <w:rPr>
          <w:rFonts w:ascii="Arial" w:hAnsi="Arial" w:cs="Arial"/>
          <w:bCs/>
        </w:rPr>
        <w:t>determined</w:t>
      </w:r>
      <w:proofErr w:type="gramEnd"/>
      <w:r>
        <w:rPr>
          <w:rFonts w:ascii="Arial" w:hAnsi="Arial" w:cs="Arial"/>
          <w:bCs/>
        </w:rPr>
        <w:t xml:space="preserve"> annually by the Challenge Cups Committee</w:t>
      </w:r>
      <w:r w:rsidR="008C01B0" w:rsidRPr="008C01B0">
        <w:rPr>
          <w:rFonts w:ascii="Arial" w:hAnsi="Arial" w:cs="Arial"/>
          <w:bCs/>
        </w:rPr>
        <w:t xml:space="preserve"> by the 1</w:t>
      </w:r>
      <w:r w:rsidR="008C01B0" w:rsidRPr="008C01B0">
        <w:rPr>
          <w:rFonts w:ascii="Arial" w:hAnsi="Arial" w:cs="Arial"/>
          <w:bCs/>
          <w:vertAlign w:val="superscript"/>
        </w:rPr>
        <w:t>st</w:t>
      </w:r>
      <w:r w:rsidR="008C01B0" w:rsidRPr="008C01B0">
        <w:rPr>
          <w:rFonts w:ascii="Arial" w:hAnsi="Arial" w:cs="Arial"/>
          <w:bCs/>
        </w:rPr>
        <w:t xml:space="preserve"> August each year.   A Club that fails to enter the Competition by the 1</w:t>
      </w:r>
      <w:r w:rsidR="008C01B0" w:rsidRPr="008C01B0">
        <w:rPr>
          <w:rFonts w:ascii="Arial" w:hAnsi="Arial" w:cs="Arial"/>
          <w:bCs/>
          <w:vertAlign w:val="superscript"/>
        </w:rPr>
        <w:t>st</w:t>
      </w:r>
      <w:r w:rsidR="008C01B0" w:rsidRPr="008C01B0">
        <w:rPr>
          <w:rFonts w:ascii="Arial" w:hAnsi="Arial" w:cs="Arial"/>
          <w:bCs/>
        </w:rPr>
        <w:t xml:space="preserve"> August each year shall be fined a sum to be determined by Council.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861715">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861715">
        <w:rPr>
          <w:rFonts w:ascii="Arial" w:hAnsi="Arial" w:cs="Arial"/>
        </w:rPr>
        <w:t>,</w:t>
      </w:r>
      <w:r w:rsidRPr="008C265E">
        <w:rPr>
          <w:rFonts w:ascii="Arial" w:hAnsi="Arial" w:cs="Arial"/>
        </w:rPr>
        <w:t xml:space="preserve"> 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861715">
        <w:rPr>
          <w:rFonts w:ascii="Arial" w:hAnsi="Arial" w:cs="Arial"/>
        </w:rPr>
        <w:t xml:space="preserve">between 2.00 p.m. and </w:t>
      </w:r>
      <w:r w:rsidRPr="008C265E">
        <w:rPr>
          <w:rFonts w:ascii="Arial" w:hAnsi="Arial" w:cs="Arial"/>
        </w:rPr>
        <w:t>3.00pm for matches on a Saturday and</w:t>
      </w:r>
      <w:r w:rsidR="00861715">
        <w:rPr>
          <w:rFonts w:ascii="Arial" w:hAnsi="Arial" w:cs="Arial"/>
        </w:rPr>
        <w:t xml:space="preserve"> 7.00 p.m. </w:t>
      </w:r>
      <w:proofErr w:type="gramStart"/>
      <w:r w:rsidR="00861715">
        <w:rPr>
          <w:rFonts w:ascii="Arial" w:hAnsi="Arial" w:cs="Arial"/>
        </w:rPr>
        <w:t xml:space="preserve">to </w:t>
      </w:r>
      <w:r w:rsidRPr="008C265E">
        <w:rPr>
          <w:rFonts w:ascii="Arial" w:hAnsi="Arial" w:cs="Arial"/>
        </w:rPr>
        <w:t xml:space="preserve"> 7.45p</w:t>
      </w:r>
      <w:r w:rsidR="00861715">
        <w:rPr>
          <w:rFonts w:ascii="Arial" w:hAnsi="Arial" w:cs="Arial"/>
        </w:rPr>
        <w:t>.</w:t>
      </w:r>
      <w:r w:rsidRPr="008C265E">
        <w:rPr>
          <w:rFonts w:ascii="Arial" w:hAnsi="Arial" w:cs="Arial"/>
        </w:rPr>
        <w:t>m</w:t>
      </w:r>
      <w:proofErr w:type="gramEnd"/>
      <w:r w:rsidR="00861715">
        <w:rPr>
          <w:rFonts w:ascii="Arial" w:hAnsi="Arial" w:cs="Arial"/>
        </w:rPr>
        <w:t>.</w:t>
      </w:r>
      <w:r w:rsidRPr="008C265E">
        <w:rPr>
          <w:rFonts w:ascii="Arial" w:hAnsi="Arial" w:cs="Arial"/>
        </w:rPr>
        <w:t xml:space="preserve"> </w:t>
      </w:r>
      <w:proofErr w:type="gramStart"/>
      <w:r w:rsidRPr="008C265E">
        <w:rPr>
          <w:rFonts w:ascii="Arial" w:hAnsi="Arial" w:cs="Arial"/>
        </w:rPr>
        <w:t>for</w:t>
      </w:r>
      <w:proofErr w:type="gramEnd"/>
      <w:r w:rsidR="00861715">
        <w:rPr>
          <w:rFonts w:ascii="Arial" w:hAnsi="Arial" w:cs="Arial"/>
        </w:rPr>
        <w:t xml:space="preserve"> </w:t>
      </w:r>
      <w:r w:rsidRPr="008C265E">
        <w:rPr>
          <w:rFonts w:ascii="Arial" w:hAnsi="Arial" w:cs="Arial"/>
        </w:rPr>
        <w:t>weekday matches unless mutually agreed otherwise, subject to the approval of the</w:t>
      </w:r>
      <w:r w:rsidR="00861715">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C96C65">
        <w:rPr>
          <w:rFonts w:ascii="Arial" w:hAnsi="Arial" w:cs="Arial"/>
          <w:bCs/>
        </w:rPr>
        <w:t xml:space="preserve">. </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No monetary or other consideration shall be asked for, offered or paid in connection with negotiations for change of venue.  Clubs shall not play on a neutral without the con</w:t>
      </w:r>
      <w:r w:rsidR="00C96C65">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Senior 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or other fence.</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A Club must have regular use of a ground where charge for admission can be made and a gate must be taken in all Senior Cup Ties in the Competition Proper.  </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Refreshments should be provided for the match officials and the officials of the team drawn away from home.  </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he Senior Cup Tie played on its ground is unsuitable for the Senior 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lastRenderedPageBreak/>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if to be played at least half an hour before the time of kick-off.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b/>
        </w:rPr>
      </w:pPr>
      <w:r>
        <w:rPr>
          <w:rFonts w:ascii="Arial" w:hAnsi="Arial" w:cs="Arial"/>
        </w:rPr>
        <w:t xml:space="preserve">(e)  </w:t>
      </w:r>
      <w:r>
        <w:rPr>
          <w:rFonts w:ascii="Arial" w:hAnsi="Arial" w:cs="Arial"/>
          <w:b/>
        </w:rPr>
        <w:t>Floodlighting</w:t>
      </w:r>
    </w:p>
    <w:p w:rsidR="00E42D59" w:rsidRDefault="00E42D59" w:rsidP="008C265E">
      <w:pPr>
        <w:autoSpaceDE w:val="0"/>
        <w:autoSpaceDN w:val="0"/>
        <w:adjustRightInd w:val="0"/>
        <w:spacing w:after="0" w:line="240" w:lineRule="auto"/>
        <w:rPr>
          <w:rFonts w:ascii="Arial" w:hAnsi="Arial" w:cs="Arial"/>
          <w:b/>
        </w:rPr>
      </w:pPr>
    </w:p>
    <w:p w:rsidR="00D97A3C" w:rsidRDefault="00D97A3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w:t>
      </w:r>
      <w:proofErr w:type="gramStart"/>
      <w:r>
        <w:rPr>
          <w:rFonts w:ascii="Arial" w:hAnsi="Arial" w:cs="Arial"/>
        </w:rPr>
        <w:t>Club</w:t>
      </w:r>
      <w:proofErr w:type="gramEnd"/>
      <w:r>
        <w:rPr>
          <w:rFonts w:ascii="Arial" w:hAnsi="Arial" w:cs="Arial"/>
        </w:rPr>
        <w:t xml:space="preserve"> whose ground does not contain floodlights, will play away, unless drawn at home against another Club without such facilities.   Any team drawn away, against a team whose home ground does contain floodlights must play under floodlights midweek if requested to do so by their opponents. The side then playing at </w:t>
      </w:r>
      <w:proofErr w:type="gramStart"/>
      <w:r>
        <w:rPr>
          <w:rFonts w:ascii="Arial" w:hAnsi="Arial" w:cs="Arial"/>
        </w:rPr>
        <w:t>home,</w:t>
      </w:r>
      <w:proofErr w:type="gramEnd"/>
      <w:r>
        <w:rPr>
          <w:rFonts w:ascii="Arial" w:hAnsi="Arial" w:cs="Arial"/>
        </w:rPr>
        <w:t xml:space="preserve"> will have responsibility for paying the expenses of the match as per Cup Rules.   </w:t>
      </w:r>
    </w:p>
    <w:p w:rsidR="00D97A3C" w:rsidRDefault="00D97A3C" w:rsidP="00D97A3C">
      <w:pPr>
        <w:autoSpaceDE w:val="0"/>
        <w:autoSpaceDN w:val="0"/>
        <w:adjustRightInd w:val="0"/>
        <w:spacing w:after="0" w:line="240" w:lineRule="auto"/>
        <w:rPr>
          <w:rFonts w:ascii="Arial" w:hAnsi="Arial" w:cs="Arial"/>
        </w:rPr>
      </w:pPr>
    </w:p>
    <w:p w:rsidR="00584A4C" w:rsidRDefault="00584A4C" w:rsidP="00D97A3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Any team drawn away, against a team in Contributory Leagues or above in the precedence list, must play under floodlights midweek if requested to do so by their opponents.   The side then playing at </w:t>
      </w:r>
      <w:proofErr w:type="gramStart"/>
      <w:r>
        <w:rPr>
          <w:rFonts w:ascii="Arial" w:hAnsi="Arial" w:cs="Arial"/>
        </w:rPr>
        <w:t>home,</w:t>
      </w:r>
      <w:proofErr w:type="gramEnd"/>
      <w:r>
        <w:rPr>
          <w:rFonts w:ascii="Arial" w:hAnsi="Arial" w:cs="Arial"/>
        </w:rPr>
        <w:t xml:space="preserve"> will have responsibility for paying the expenses of the match as per Cup Rules.   </w:t>
      </w:r>
      <w:r w:rsidR="00D97A3C" w:rsidRPr="00D97A3C">
        <w:rPr>
          <w:rFonts w:ascii="Arial" w:hAnsi="Arial" w:cs="Arial"/>
        </w:rPr>
        <w:t xml:space="preserve"> </w:t>
      </w:r>
    </w:p>
    <w:p w:rsidR="00584A4C" w:rsidRPr="00584A4C" w:rsidRDefault="00584A4C" w:rsidP="00584A4C">
      <w:pPr>
        <w:pStyle w:val="ListParagraph"/>
        <w:rPr>
          <w:rFonts w:ascii="Arial" w:hAnsi="Arial" w:cs="Arial"/>
        </w:rPr>
      </w:pPr>
    </w:p>
    <w:p w:rsidR="00D97A3C" w:rsidRDefault="00584A4C" w:rsidP="00584A4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Except where the two Clubs mutually agree otherwise, Clubs wishing to play matches either wholly or partly under floodlight conditions must have the approval of the Council to use the installation which must conform to the requirements laid down by the Council.   The cost of floodlighting, not exceeding £30.00 should be charged to match expenses.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Pr>
          <w:rFonts w:ascii="Arial" w:hAnsi="Arial" w:cs="Arial"/>
        </w:rPr>
        <w:t xml:space="preserve">has been postponed or abandoned before the completion of 90 minutes and neither Club being at fault, it must be played on the same ground on or before the following Saturday.   If the first match had been abandoned during extra time and neither Club being at fault, it must be played on the ground of the Club second drawn, on or before the following Saturday.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county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Pr="008C265E" w:rsidRDefault="00470B07"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w:t>
      </w:r>
      <w:proofErr w:type="gramStart"/>
      <w:r w:rsidRPr="008C265E">
        <w:rPr>
          <w:rFonts w:ascii="Arial" w:hAnsi="Arial" w:cs="Arial"/>
        </w:rPr>
        <w:t xml:space="preserve">numbered </w:t>
      </w:r>
      <w:r w:rsidR="006C1535">
        <w:rPr>
          <w:rFonts w:ascii="Arial" w:hAnsi="Arial" w:cs="Arial"/>
        </w:rPr>
        <w:t xml:space="preserve"> </w:t>
      </w:r>
      <w:r w:rsidRPr="008C265E">
        <w:rPr>
          <w:rFonts w:ascii="Arial" w:hAnsi="Arial" w:cs="Arial"/>
        </w:rPr>
        <w:t>on</w:t>
      </w:r>
      <w:proofErr w:type="gramEnd"/>
      <w:r w:rsidRPr="008C265E">
        <w:rPr>
          <w:rFonts w:ascii="Arial" w:hAnsi="Arial" w:cs="Arial"/>
        </w:rPr>
        <w:t xml:space="preserve">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Pr="008C265E" w:rsidRDefault="00470B07"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6C1535">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6C1535">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by the Professional Game Board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sum</w:t>
      </w:r>
      <w:proofErr w:type="gramEnd"/>
      <w:r w:rsidRPr="008C265E">
        <w:rPr>
          <w:rFonts w:ascii="Arial" w:hAnsi="Arial" w:cs="Arial"/>
        </w:rPr>
        <w:t xml:space="preserve">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lastRenderedPageBreak/>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A “registered player” is one who is either, in the case of a player under written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The </w:t>
      </w:r>
      <w:r w:rsidR="00470B07">
        <w:rPr>
          <w:rFonts w:ascii="Arial" w:hAnsi="Arial" w:cs="Arial"/>
        </w:rPr>
        <w:t xml:space="preserve">Football </w:t>
      </w:r>
      <w:r w:rsidRPr="008C265E">
        <w:rPr>
          <w:rFonts w:ascii="Arial" w:hAnsi="Arial" w:cs="Arial"/>
        </w:rPr>
        <w:t>Association or, in the case of a player without a written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registered with a League in which his Club competes in the current season.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the preliminary round 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207670">
        <w:rPr>
          <w:rFonts w:ascii="Arial" w:hAnsi="Arial" w:cs="Arial"/>
        </w:rPr>
        <w:t xml:space="preserve">, </w:t>
      </w:r>
      <w:r>
        <w:rPr>
          <w:rFonts w:ascii="Arial" w:hAnsi="Arial" w:cs="Arial"/>
        </w:rPr>
        <w:t>recorded delivery</w:t>
      </w:r>
      <w:r w:rsidR="00207670">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207670">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In the Semi-Final and Final,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proofErr w:type="gramStart"/>
      <w:r w:rsidRPr="008C265E">
        <w:rPr>
          <w:rFonts w:ascii="Arial" w:hAnsi="Arial" w:cs="Arial"/>
        </w:rPr>
        <w:t>Association.</w:t>
      </w:r>
      <w:proofErr w:type="gramEnd"/>
      <w:r w:rsidRPr="008C265E">
        <w:rPr>
          <w:rFonts w:ascii="Arial" w:hAnsi="Arial" w:cs="Arial"/>
        </w:rPr>
        <w:t xml:space="preserve"> Neither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6C1535">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 xml:space="preserve">The Semi-Final Tie shall be played on the ground of the Club first drawn, unless otherwise mutually agreed, and the consent of the Council obtained such as hereafter provided subject to Rule 10(e).  No monetary or other consideration shall be asked for, offered or paid in connection with negotiations for change of venue.  Clubs shall not play on a neutral ground </w:t>
      </w:r>
      <w:r>
        <w:rPr>
          <w:rFonts w:ascii="Arial" w:hAnsi="Arial" w:cs="Arial"/>
        </w:rPr>
        <w:lastRenderedPageBreak/>
        <w:t xml:space="preserve">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bookmarkStart w:id="0" w:name="_GoBack"/>
      <w:bookmarkEnd w:id="0"/>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ind w:left="284" w:hanging="284"/>
      </w:pP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815B9C" w:rsidRDefault="00815B9C" w:rsidP="00815B9C">
      <w:pPr>
        <w:pStyle w:val="BodyTextIndent"/>
        <w:ind w:left="0"/>
      </w:pPr>
      <w:r>
        <w:t>a)</w:t>
      </w:r>
      <w:r>
        <w:tab/>
        <w:t xml:space="preserve">The proceeds of matches shall after paying </w:t>
      </w:r>
      <w:proofErr w:type="spellStart"/>
      <w:r>
        <w:t>thereout</w:t>
      </w:r>
      <w:proofErr w:type="spellEnd"/>
      <w:r>
        <w:t xml:space="preserve"> the travelling expenses of the visiting Club, the fees and expenses of the match officials, the ground and other expenses of the match (gate attendants, advertising, printing, bill posting, police charges and clearing the ground of snow, provided the visiting Club is notified beforehand of the approximate cost) be divided as follows:-  </w:t>
      </w:r>
    </w:p>
    <w:p w:rsidR="00815B9C" w:rsidRDefault="00815B9C" w:rsidP="00815B9C">
      <w:pPr>
        <w:pStyle w:val="BodyTextIndent"/>
        <w:numPr>
          <w:ilvl w:val="3"/>
          <w:numId w:val="5"/>
        </w:numPr>
        <w:tabs>
          <w:tab w:val="clear" w:pos="3600"/>
        </w:tabs>
        <w:ind w:left="0" w:firstLine="0"/>
      </w:pPr>
      <w:r>
        <w:t>In all matches of the Qualifying Competition the net gate receipts shall be divided equally between the competing Clubs.</w:t>
      </w:r>
    </w:p>
    <w:p w:rsidR="00815B9C" w:rsidRDefault="00815B9C" w:rsidP="00815B9C">
      <w:pPr>
        <w:pStyle w:val="BodyTextIndent"/>
        <w:ind w:left="0"/>
      </w:pPr>
      <w:r>
        <w:t>(ii)</w:t>
      </w:r>
      <w:r>
        <w:tab/>
        <w:t>In all matches in the Competition Proper, the net gate receipts of each Tie shall be divided as follows:-</w:t>
      </w:r>
    </w:p>
    <w:p w:rsidR="00815B9C" w:rsidRDefault="00815B9C" w:rsidP="00815B9C">
      <w:pPr>
        <w:pStyle w:val="BodyTextIndent"/>
        <w:ind w:left="0"/>
      </w:pPr>
      <w:r>
        <w:lastRenderedPageBreak/>
        <w:tab/>
        <w:t>371/2% to each Club and 25% to the Association.</w:t>
      </w:r>
    </w:p>
    <w:p w:rsidR="00815B9C" w:rsidRDefault="00815B9C" w:rsidP="00815B9C">
      <w:pPr>
        <w:pStyle w:val="BodyTextIndent"/>
        <w:ind w:left="0"/>
        <w:rPr>
          <w:i/>
        </w:rPr>
      </w:pPr>
      <w:proofErr w:type="gramStart"/>
      <w:r>
        <w:t>(iv)</w:t>
      </w:r>
      <w:r>
        <w:tab/>
        <w:t>In</w:t>
      </w:r>
      <w:proofErr w:type="gramEnd"/>
      <w:r>
        <w:t xml:space="preserve"> Semi-Final and Final Ties all gate money after payment of expenses shall be pooled as follows:-</w:t>
      </w:r>
    </w:p>
    <w:p w:rsidR="00815B9C" w:rsidRDefault="00815B9C" w:rsidP="00815B9C">
      <w:pPr>
        <w:pStyle w:val="BodyTextIndent"/>
        <w:ind w:left="709"/>
      </w:pPr>
      <w:proofErr w:type="gramStart"/>
      <w:r>
        <w:t>One third to the Association and two thirds to the competing Clubs.</w:t>
      </w:r>
      <w:proofErr w:type="gramEnd"/>
    </w:p>
    <w:p w:rsidR="00815B9C" w:rsidRDefault="00815B9C" w:rsidP="00815B9C">
      <w:pPr>
        <w:pStyle w:val="BodyTextIndent"/>
        <w:ind w:left="709"/>
      </w:pPr>
      <w:r>
        <w:tab/>
        <w:t xml:space="preserve"> </w:t>
      </w:r>
      <w:r>
        <w:tab/>
      </w:r>
      <w:r>
        <w:tab/>
        <w:t>A Statement of Accounts to be supplied to competing Clubs.</w:t>
      </w:r>
    </w:p>
    <w:p w:rsidR="00815B9C" w:rsidRDefault="00815B9C" w:rsidP="00815B9C">
      <w:pPr>
        <w:pStyle w:val="BodyTextIndent"/>
        <w:ind w:left="0"/>
      </w:pPr>
      <w:r>
        <w:t>When dividing the ‘gate’ any loss sustained in the Semi-Final or Final Ties shall be taken into account and where Semi-Final or Final Ties are played on the ground of one of the competing Clubs no percentage for the use of same shall be allowed.</w:t>
      </w:r>
    </w:p>
    <w:p w:rsidR="00815B9C" w:rsidRDefault="00815B9C" w:rsidP="00815B9C">
      <w:pPr>
        <w:pStyle w:val="BodyTextIndent"/>
        <w:numPr>
          <w:ilvl w:val="1"/>
          <w:numId w:val="4"/>
        </w:numPr>
        <w:tabs>
          <w:tab w:val="clear" w:pos="2700"/>
        </w:tabs>
        <w:ind w:left="0" w:firstLine="0"/>
      </w:pPr>
      <w:r>
        <w:t>In all matches where the receipts are not sufficient to cover the entire expenses of the match, the deficit shall be shared by the two competing Clubs.</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5</w:t>
      </w:r>
      <w:r w:rsidRPr="008C265E">
        <w:rPr>
          <w:rFonts w:ascii="Arial" w:hAnsi="Arial" w:cs="Arial"/>
          <w:b/>
          <w:bCs/>
        </w:rPr>
        <w:t xml:space="preserve">. </w:t>
      </w:r>
      <w:r w:rsidR="00815B9C">
        <w:rPr>
          <w:rFonts w:ascii="Arial" w:hAnsi="Arial" w:cs="Arial"/>
          <w:b/>
          <w:bCs/>
        </w:rPr>
        <w:tab/>
      </w:r>
      <w:r w:rsidRPr="008C265E">
        <w:rPr>
          <w:rFonts w:ascii="Arial" w:hAnsi="Arial" w:cs="Arial"/>
          <w:b/>
          <w:bCs/>
        </w:rPr>
        <w:t>MATCH EXPENSES</w:t>
      </w:r>
    </w:p>
    <w:p w:rsidR="00815B9C" w:rsidRDefault="00815B9C" w:rsidP="008C265E">
      <w:pPr>
        <w:autoSpaceDE w:val="0"/>
        <w:autoSpaceDN w:val="0"/>
        <w:adjustRightInd w:val="0"/>
        <w:spacing w:after="0" w:line="240" w:lineRule="auto"/>
        <w:rPr>
          <w:rFonts w:ascii="Arial" w:hAnsi="Arial" w:cs="Arial"/>
          <w:b/>
          <w:bCs/>
        </w:rPr>
      </w:pPr>
    </w:p>
    <w:p w:rsidR="00815B9C" w:rsidRDefault="00815B9C" w:rsidP="00815B9C">
      <w:pPr>
        <w:pStyle w:val="BodyTextIndent"/>
        <w:ind w:left="0"/>
        <w:rPr>
          <w:b/>
          <w:bCs/>
        </w:rPr>
      </w:pPr>
      <w:r>
        <w:rPr>
          <w:b/>
          <w:bCs/>
        </w:rPr>
        <w:t>Travelling Expenses</w:t>
      </w:r>
    </w:p>
    <w:p w:rsidR="00815B9C" w:rsidRDefault="00815B9C" w:rsidP="00815B9C">
      <w:pPr>
        <w:pStyle w:val="BodyTextIndent"/>
        <w:numPr>
          <w:ilvl w:val="4"/>
          <w:numId w:val="4"/>
        </w:numPr>
        <w:tabs>
          <w:tab w:val="clear" w:pos="4860"/>
        </w:tabs>
        <w:ind w:left="709"/>
      </w:pPr>
      <w:r>
        <w:t>In all rounds of the Qualifying Competition the expenses of the match shall include bus fares of players and officials of the visiting Club (not exceeding fifteen in number).</w:t>
      </w:r>
    </w:p>
    <w:p w:rsidR="00815B9C" w:rsidRDefault="00815B9C" w:rsidP="00815B9C">
      <w:pPr>
        <w:pStyle w:val="BodyTextIndent"/>
        <w:numPr>
          <w:ilvl w:val="4"/>
          <w:numId w:val="4"/>
        </w:numPr>
        <w:tabs>
          <w:tab w:val="clear" w:pos="4860"/>
        </w:tabs>
        <w:ind w:left="709"/>
      </w:pPr>
      <w:r>
        <w:t>In the Competition Proper the expenses of the match shall include bus fares of players and officials (not exceeding eighteen in number) of the visiting Club.</w:t>
      </w:r>
    </w:p>
    <w:p w:rsidR="00815B9C" w:rsidRDefault="00815B9C" w:rsidP="00815B9C">
      <w:pPr>
        <w:pStyle w:val="BodyTextIndent"/>
        <w:numPr>
          <w:ilvl w:val="4"/>
          <w:numId w:val="4"/>
        </w:numPr>
        <w:tabs>
          <w:tab w:val="clear" w:pos="4860"/>
        </w:tabs>
        <w:ind w:left="709"/>
      </w:pPr>
      <w:r>
        <w:t>The travelling expenses of the visiting Club to be allowed shall be the second-class fares actually paid of players and officials from the Headquarters.</w:t>
      </w:r>
    </w:p>
    <w:p w:rsidR="00815B9C" w:rsidRDefault="00815B9C" w:rsidP="00815B9C">
      <w:pPr>
        <w:pStyle w:val="BodyTextIndent"/>
        <w:numPr>
          <w:ilvl w:val="4"/>
          <w:numId w:val="4"/>
        </w:numPr>
        <w:tabs>
          <w:tab w:val="clear" w:pos="4860"/>
        </w:tabs>
        <w:ind w:left="709"/>
      </w:pPr>
      <w:r>
        <w:t xml:space="preserve">When a motor coach hire is claimed instead of bus fares, the allowable rate is 50p per mile from the Club’s Headquarters.  </w:t>
      </w:r>
    </w:p>
    <w:p w:rsidR="00815B9C" w:rsidRDefault="00815B9C" w:rsidP="00815B9C">
      <w:pPr>
        <w:pStyle w:val="BodyTextIndent"/>
        <w:numPr>
          <w:ilvl w:val="4"/>
          <w:numId w:val="4"/>
        </w:numPr>
        <w:tabs>
          <w:tab w:val="clear" w:pos="4860"/>
        </w:tabs>
        <w:ind w:left="709"/>
      </w:pPr>
      <w:r>
        <w:t xml:space="preserve">If car transport is used a mileage rate of 15p. </w:t>
      </w:r>
      <w:proofErr w:type="gramStart"/>
      <w:r>
        <w:t>per</w:t>
      </w:r>
      <w:proofErr w:type="gramEnd"/>
      <w:r>
        <w:t xml:space="preserve"> mile for each car used (up to a maximum of four cars) from the Club’s Headquarters will be allowed.</w:t>
      </w:r>
    </w:p>
    <w:p w:rsidR="00815B9C" w:rsidRDefault="00815B9C"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3A39D3">
        <w:rPr>
          <w:rFonts w:ascii="Arial" w:hAnsi="Arial" w:cs="Arial"/>
          <w:b/>
          <w:bCs/>
        </w:rPr>
        <w:t>6</w:t>
      </w:r>
      <w:r>
        <w:rPr>
          <w:rFonts w:ascii="Arial" w:hAnsi="Arial" w:cs="Arial"/>
          <w:b/>
          <w:bCs/>
        </w:rPr>
        <w:t>.</w:t>
      </w:r>
      <w:r>
        <w:rPr>
          <w:rFonts w:ascii="Arial" w:hAnsi="Arial" w:cs="Arial"/>
          <w:b/>
          <w:bCs/>
        </w:rPr>
        <w:tab/>
      </w:r>
      <w:r w:rsidR="003A39D3">
        <w:rPr>
          <w:rFonts w:ascii="Arial" w:hAnsi="Arial" w:cs="Arial"/>
          <w:b/>
          <w:bCs/>
        </w:rPr>
        <w:t xml:space="preserve">SENIOR 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Pr>
          <w:rFonts w:ascii="Arial" w:hAnsi="Arial" w:cs="Arial"/>
        </w:rPr>
        <w:t xml:space="preserve">Senior 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39D3">
        <w:rPr>
          <w:rFonts w:ascii="Arial" w:hAnsi="Arial" w:cs="Arial"/>
        </w:rPr>
        <w:t xml:space="preserve">Senior Challenge Cup </w:t>
      </w:r>
      <w:r w:rsidRPr="008C265E">
        <w:rPr>
          <w:rFonts w:ascii="Arial" w:hAnsi="Arial" w:cs="Arial"/>
        </w:rPr>
        <w:t xml:space="preserve">The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27</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6C1535" w:rsidRDefault="006C1535"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28</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7055C"/>
    <w:rsid w:val="000A3450"/>
    <w:rsid w:val="000D31F9"/>
    <w:rsid w:val="001076FC"/>
    <w:rsid w:val="0011083B"/>
    <w:rsid w:val="00147867"/>
    <w:rsid w:val="00152BA8"/>
    <w:rsid w:val="001A06F1"/>
    <w:rsid w:val="001B75A1"/>
    <w:rsid w:val="00207670"/>
    <w:rsid w:val="002100C1"/>
    <w:rsid w:val="002949E6"/>
    <w:rsid w:val="00314233"/>
    <w:rsid w:val="00386969"/>
    <w:rsid w:val="00397B17"/>
    <w:rsid w:val="003A39D3"/>
    <w:rsid w:val="003F39CE"/>
    <w:rsid w:val="00400126"/>
    <w:rsid w:val="00401DEA"/>
    <w:rsid w:val="00451E7B"/>
    <w:rsid w:val="004547FC"/>
    <w:rsid w:val="00470B07"/>
    <w:rsid w:val="005054A1"/>
    <w:rsid w:val="00573B95"/>
    <w:rsid w:val="00584A4C"/>
    <w:rsid w:val="005A300A"/>
    <w:rsid w:val="00652F49"/>
    <w:rsid w:val="00660A2A"/>
    <w:rsid w:val="00662B7C"/>
    <w:rsid w:val="006C1535"/>
    <w:rsid w:val="00755750"/>
    <w:rsid w:val="00815B6D"/>
    <w:rsid w:val="00815B9C"/>
    <w:rsid w:val="00845ECA"/>
    <w:rsid w:val="00861715"/>
    <w:rsid w:val="00880465"/>
    <w:rsid w:val="00881FA4"/>
    <w:rsid w:val="008C01B0"/>
    <w:rsid w:val="008C265E"/>
    <w:rsid w:val="008D577F"/>
    <w:rsid w:val="0090225B"/>
    <w:rsid w:val="00915DEE"/>
    <w:rsid w:val="009513A1"/>
    <w:rsid w:val="009C62D8"/>
    <w:rsid w:val="009C67D2"/>
    <w:rsid w:val="00A2766E"/>
    <w:rsid w:val="00A61EC7"/>
    <w:rsid w:val="00A738C1"/>
    <w:rsid w:val="00B12A97"/>
    <w:rsid w:val="00B82D5B"/>
    <w:rsid w:val="00C54820"/>
    <w:rsid w:val="00C66CE7"/>
    <w:rsid w:val="00C96C65"/>
    <w:rsid w:val="00D71926"/>
    <w:rsid w:val="00D97A3C"/>
    <w:rsid w:val="00E36FFD"/>
    <w:rsid w:val="00E42D59"/>
    <w:rsid w:val="00EF4BEF"/>
    <w:rsid w:val="00F7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46C8-24DE-40E9-B341-C91A9FB8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11</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22</cp:revision>
  <cp:lastPrinted>2014-06-30T08:25:00Z</cp:lastPrinted>
  <dcterms:created xsi:type="dcterms:W3CDTF">2013-07-29T07:19:00Z</dcterms:created>
  <dcterms:modified xsi:type="dcterms:W3CDTF">2015-10-15T12:40:00Z</dcterms:modified>
</cp:coreProperties>
</file>