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5BC19" w14:textId="77777777" w:rsidR="009770F1" w:rsidRPr="006C507B" w:rsidRDefault="009770F1" w:rsidP="009770F1">
      <w:pPr>
        <w:jc w:val="center"/>
        <w:rPr>
          <w:rFonts w:ascii="Arial" w:hAnsi="Arial" w:cs="Arial"/>
        </w:rPr>
      </w:pPr>
    </w:p>
    <w:p w14:paraId="335DF4F5" w14:textId="77777777" w:rsidR="009770F1" w:rsidRPr="006C507B" w:rsidRDefault="009770F1" w:rsidP="009770F1">
      <w:pPr>
        <w:jc w:val="center"/>
        <w:rPr>
          <w:rFonts w:ascii="Arial" w:hAnsi="Arial" w:cs="Arial"/>
        </w:rPr>
      </w:pPr>
    </w:p>
    <w:p w14:paraId="368B27BB" w14:textId="77777777" w:rsidR="003126DF" w:rsidRDefault="003126DF" w:rsidP="003126DF">
      <w:pPr>
        <w:ind w:left="-567"/>
        <w:jc w:val="center"/>
        <w:rPr>
          <w:rFonts w:ascii="Arial" w:hAnsi="Arial" w:cs="Arial"/>
          <w:b/>
          <w:bCs/>
          <w:spacing w:val="-2"/>
          <w:sz w:val="72"/>
          <w:szCs w:val="72"/>
        </w:rPr>
      </w:pPr>
      <w:r w:rsidRPr="001D082B">
        <w:rPr>
          <w:rFonts w:ascii="Arial" w:hAnsi="Arial" w:cs="Arial"/>
          <w:b/>
          <w:bCs/>
          <w:spacing w:val="-2"/>
          <w:sz w:val="72"/>
          <w:szCs w:val="72"/>
        </w:rPr>
        <w:t>Royal Air Force Football Association</w:t>
      </w:r>
    </w:p>
    <w:p w14:paraId="13800AC7" w14:textId="77777777" w:rsidR="003126DF" w:rsidRDefault="003126DF" w:rsidP="003126DF">
      <w:pPr>
        <w:ind w:left="-567"/>
        <w:jc w:val="center"/>
        <w:rPr>
          <w:rFonts w:ascii="Arial" w:hAnsi="Arial" w:cs="Arial"/>
          <w:b/>
          <w:bCs/>
          <w:spacing w:val="-2"/>
          <w:sz w:val="72"/>
          <w:szCs w:val="72"/>
        </w:rPr>
      </w:pPr>
    </w:p>
    <w:p w14:paraId="322A1F9A" w14:textId="77777777" w:rsidR="003126DF" w:rsidRPr="001D082B" w:rsidRDefault="003126DF" w:rsidP="003126DF">
      <w:pPr>
        <w:ind w:left="-567"/>
        <w:jc w:val="center"/>
        <w:rPr>
          <w:rFonts w:ascii="Arial" w:hAnsi="Arial" w:cs="Arial"/>
          <w:b/>
          <w:bCs/>
          <w:spacing w:val="-2"/>
          <w:sz w:val="72"/>
          <w:szCs w:val="72"/>
        </w:rPr>
      </w:pPr>
    </w:p>
    <w:p w14:paraId="150B3056" w14:textId="77777777" w:rsidR="009770F1" w:rsidRPr="006C507B" w:rsidRDefault="00420689" w:rsidP="009770F1">
      <w:pPr>
        <w:jc w:val="center"/>
        <w:rPr>
          <w:rFonts w:ascii="Arial" w:hAnsi="Arial" w:cs="Arial"/>
          <w:b/>
          <w:sz w:val="32"/>
        </w:rPr>
      </w:pPr>
      <w:r>
        <w:rPr>
          <w:rFonts w:ascii="Calibri" w:hAnsi="Calibri" w:cs="Myriad Pro"/>
          <w:b/>
          <w:bCs/>
          <w:noProof/>
          <w:color w:val="3183AE"/>
          <w:spacing w:val="-2"/>
          <w:sz w:val="72"/>
          <w:szCs w:val="72"/>
          <w:lang w:eastAsia="en-GB"/>
        </w:rPr>
        <w:drawing>
          <wp:inline distT="0" distB="0" distL="0" distR="0" wp14:anchorId="43FC2664" wp14:editId="3B59B062">
            <wp:extent cx="2200275" cy="1514475"/>
            <wp:effectExtent l="0" t="0" r="0" b="0"/>
            <wp:docPr id="6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1514475"/>
                    </a:xfrm>
                    <a:prstGeom prst="rect">
                      <a:avLst/>
                    </a:prstGeom>
                    <a:noFill/>
                  </pic:spPr>
                </pic:pic>
              </a:graphicData>
            </a:graphic>
          </wp:inline>
        </w:drawing>
      </w:r>
    </w:p>
    <w:p w14:paraId="694A2177" w14:textId="77777777" w:rsidR="00F978DF" w:rsidRDefault="00F978DF" w:rsidP="003126DF">
      <w:pPr>
        <w:ind w:left="-567"/>
        <w:jc w:val="center"/>
        <w:rPr>
          <w:rFonts w:ascii="Arial" w:hAnsi="Arial" w:cs="Arial"/>
          <w:b/>
          <w:bCs/>
          <w:spacing w:val="-2"/>
          <w:sz w:val="72"/>
          <w:szCs w:val="72"/>
        </w:rPr>
      </w:pPr>
    </w:p>
    <w:p w14:paraId="5BF2C458" w14:textId="77777777" w:rsidR="00F978DF" w:rsidRDefault="00F978DF" w:rsidP="003126DF">
      <w:pPr>
        <w:ind w:left="-567"/>
        <w:jc w:val="center"/>
        <w:rPr>
          <w:rFonts w:ascii="Arial" w:hAnsi="Arial" w:cs="Arial"/>
          <w:b/>
          <w:bCs/>
          <w:spacing w:val="-2"/>
          <w:sz w:val="72"/>
          <w:szCs w:val="72"/>
        </w:rPr>
      </w:pPr>
    </w:p>
    <w:p w14:paraId="0B635650" w14:textId="77777777" w:rsidR="003126DF" w:rsidRPr="00B237CA" w:rsidRDefault="003126DF" w:rsidP="003126DF">
      <w:pPr>
        <w:ind w:left="-567"/>
        <w:jc w:val="center"/>
        <w:rPr>
          <w:rFonts w:ascii="Calibri" w:hAnsi="Calibri" w:cs="Myriad Pro"/>
          <w:b/>
          <w:bCs/>
          <w:spacing w:val="-2"/>
          <w:sz w:val="72"/>
          <w:szCs w:val="72"/>
        </w:rPr>
      </w:pPr>
      <w:r w:rsidRPr="001D082B">
        <w:rPr>
          <w:rFonts w:ascii="Arial" w:hAnsi="Arial" w:cs="Arial"/>
          <w:b/>
          <w:bCs/>
          <w:spacing w:val="-2"/>
          <w:sz w:val="72"/>
          <w:szCs w:val="72"/>
        </w:rPr>
        <w:t>Safety Management Plan</w:t>
      </w:r>
    </w:p>
    <w:p w14:paraId="7CF2F594" w14:textId="77777777" w:rsidR="009770F1" w:rsidRPr="006C507B" w:rsidRDefault="009770F1" w:rsidP="009770F1">
      <w:pPr>
        <w:jc w:val="center"/>
        <w:rPr>
          <w:rFonts w:ascii="Arial" w:hAnsi="Arial" w:cs="Arial"/>
          <w:b/>
          <w:sz w:val="32"/>
        </w:rPr>
      </w:pPr>
    </w:p>
    <w:p w14:paraId="0FC429A7" w14:textId="77777777" w:rsidR="009770F1" w:rsidRPr="006C507B" w:rsidRDefault="009770F1" w:rsidP="009770F1">
      <w:pPr>
        <w:jc w:val="center"/>
        <w:rPr>
          <w:rFonts w:ascii="Arial" w:hAnsi="Arial" w:cs="Arial"/>
          <w:b/>
          <w:sz w:val="32"/>
        </w:rPr>
      </w:pPr>
    </w:p>
    <w:p w14:paraId="737E9AF2" w14:textId="77777777" w:rsidR="00F978DF" w:rsidRDefault="00F978DF" w:rsidP="009770F1">
      <w:pPr>
        <w:jc w:val="center"/>
        <w:rPr>
          <w:rFonts w:ascii="Arial" w:hAnsi="Arial" w:cs="Arial"/>
          <w:b/>
          <w:sz w:val="32"/>
        </w:rPr>
        <w:sectPr w:rsidR="00F978DF" w:rsidSect="000037C3">
          <w:footerReference w:type="even" r:id="rId12"/>
          <w:pgSz w:w="11900" w:h="16840"/>
          <w:pgMar w:top="1134" w:right="1134" w:bottom="1134" w:left="1134" w:header="709" w:footer="709" w:gutter="0"/>
          <w:pgNumType w:fmt="lowerRoman"/>
          <w:cols w:space="708"/>
        </w:sectPr>
      </w:pPr>
    </w:p>
    <w:p w14:paraId="0E67D6C4" w14:textId="5253915A" w:rsidR="00621174" w:rsidRPr="00621174" w:rsidRDefault="00F978DF" w:rsidP="00621174">
      <w:pPr>
        <w:pStyle w:val="Heading1"/>
        <w:rPr>
          <w:sz w:val="28"/>
        </w:rPr>
      </w:pPr>
      <w:bookmarkStart w:id="0" w:name="_Toc431547433"/>
      <w:r w:rsidRPr="00A70A11">
        <w:lastRenderedPageBreak/>
        <w:t>Foreword</w:t>
      </w:r>
      <w:bookmarkEnd w:id="0"/>
      <w:r w:rsidR="00621174">
        <w:t xml:space="preserve"> - </w:t>
      </w:r>
      <w:r w:rsidR="00621174" w:rsidRPr="00621174">
        <w:rPr>
          <w:sz w:val="28"/>
        </w:rPr>
        <w:t xml:space="preserve">Chairman of the RAF Football Association </w:t>
      </w:r>
    </w:p>
    <w:p w14:paraId="40A6C704" w14:textId="77777777" w:rsidR="00621174" w:rsidRDefault="00621174" w:rsidP="00621174">
      <w:pPr>
        <w:widowControl w:val="0"/>
        <w:autoSpaceDE w:val="0"/>
        <w:autoSpaceDN w:val="0"/>
        <w:adjustRightInd w:val="0"/>
        <w:rPr>
          <w:rFonts w:ascii="Arial" w:hAnsi="Arial" w:cs="Arial"/>
        </w:rPr>
      </w:pPr>
    </w:p>
    <w:p w14:paraId="592DBC91" w14:textId="77777777" w:rsidR="00621174" w:rsidRDefault="00621174" w:rsidP="00621174">
      <w:pPr>
        <w:autoSpaceDE w:val="0"/>
        <w:autoSpaceDN w:val="0"/>
        <w:rPr>
          <w:rFonts w:ascii="Arial" w:hAnsi="Arial" w:cs="Arial"/>
        </w:rPr>
      </w:pPr>
      <w:r>
        <w:rPr>
          <w:rFonts w:ascii="Arial" w:hAnsi="Arial" w:cs="Arial"/>
          <w:noProof/>
          <w:lang w:eastAsia="en-GB"/>
        </w:rPr>
        <w:drawing>
          <wp:inline distT="0" distB="0" distL="0" distR="0" wp14:anchorId="469026E5" wp14:editId="32FF731A">
            <wp:extent cx="1704975" cy="2273671"/>
            <wp:effectExtent l="0" t="0" r="0" b="0"/>
            <wp:docPr id="2" name="Picture 2" descr="Rich Prat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ch Pratle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3881" cy="2285548"/>
                    </a:xfrm>
                    <a:prstGeom prst="rect">
                      <a:avLst/>
                    </a:prstGeom>
                    <a:noFill/>
                    <a:ln>
                      <a:noFill/>
                    </a:ln>
                  </pic:spPr>
                </pic:pic>
              </a:graphicData>
            </a:graphic>
          </wp:inline>
        </w:drawing>
      </w:r>
    </w:p>
    <w:p w14:paraId="4AA7F7E4" w14:textId="77777777" w:rsidR="00621174" w:rsidRDefault="00621174" w:rsidP="00621174">
      <w:pPr>
        <w:autoSpaceDE w:val="0"/>
        <w:autoSpaceDN w:val="0"/>
        <w:rPr>
          <w:rFonts w:ascii="Arial" w:hAnsi="Arial" w:cs="Arial"/>
        </w:rPr>
      </w:pPr>
    </w:p>
    <w:p w14:paraId="28DDD147" w14:textId="77777777" w:rsidR="00621174" w:rsidRPr="00CA730E" w:rsidRDefault="00621174" w:rsidP="00621174">
      <w:pPr>
        <w:widowControl w:val="0"/>
        <w:autoSpaceDE w:val="0"/>
        <w:autoSpaceDN w:val="0"/>
        <w:adjustRightInd w:val="0"/>
        <w:rPr>
          <w:rFonts w:ascii="Arial" w:hAnsi="Arial" w:cs="Arial"/>
        </w:rPr>
      </w:pPr>
      <w:r w:rsidRPr="00CA730E">
        <w:rPr>
          <w:rFonts w:ascii="Arial" w:hAnsi="Arial" w:cs="Arial"/>
        </w:rPr>
        <w:t xml:space="preserve">The primary role of the RAF FA is to both govern and promote football amongst all personnel within the Service. We cannot do that without your help and remain indebted to the network of individuals who run Unit teams, regional leagues and our Representative Teams.  Therefore, it is incumbent on all, foremost across our roles as leaders of RAF football, to strive for success safely. </w:t>
      </w:r>
    </w:p>
    <w:p w14:paraId="60B25666" w14:textId="77777777" w:rsidR="00621174" w:rsidRPr="00CA730E" w:rsidRDefault="00621174" w:rsidP="00621174">
      <w:pPr>
        <w:widowControl w:val="0"/>
        <w:autoSpaceDE w:val="0"/>
        <w:autoSpaceDN w:val="0"/>
        <w:adjustRightInd w:val="0"/>
        <w:rPr>
          <w:rFonts w:ascii="Arial" w:hAnsi="Arial" w:cs="Arial"/>
        </w:rPr>
      </w:pPr>
      <w:r w:rsidRPr="00CA730E">
        <w:rPr>
          <w:rFonts w:ascii="Arial" w:hAnsi="Arial" w:cs="Arial"/>
        </w:rPr>
        <w:t>This Safety Management Plan (SMP) is not designed to prohibit your enjoyment of the game, it is to enhance it by managing risk and ensuring that everything we do when involved in organising and participating in football is done as safely as it possibly can. So please treat this Safety Management Plan as ours collectively, not some mandate from me.  In doing so I am confident that we will grow a spirit of mutual ownership and promote a Safety Culture within our game; that will I am sure also create my vision for enduring Excellence.</w:t>
      </w:r>
    </w:p>
    <w:p w14:paraId="34A97D71" w14:textId="77777777" w:rsidR="00621174" w:rsidRPr="00CA730E" w:rsidRDefault="00621174" w:rsidP="00621174">
      <w:pPr>
        <w:widowControl w:val="0"/>
        <w:autoSpaceDE w:val="0"/>
        <w:autoSpaceDN w:val="0"/>
        <w:adjustRightInd w:val="0"/>
        <w:rPr>
          <w:rFonts w:ascii="Arial" w:hAnsi="Arial" w:cs="Arial"/>
        </w:rPr>
      </w:pPr>
      <w:r w:rsidRPr="00CA730E">
        <w:rPr>
          <w:rFonts w:ascii="Arial" w:hAnsi="Arial" w:cs="Arial"/>
        </w:rPr>
        <w:t>COVID19 proved that we live in uncertain times. This SMP proved essential, acting as the foundation to underpin our strategy to return to playing safely, which we successfully did.</w:t>
      </w:r>
    </w:p>
    <w:p w14:paraId="653E3197" w14:textId="77777777" w:rsidR="00621174" w:rsidRDefault="00621174" w:rsidP="00621174">
      <w:pPr>
        <w:rPr>
          <w:rFonts w:ascii="Arial" w:hAnsi="Arial" w:cs="Arial"/>
        </w:rPr>
      </w:pPr>
      <w:r w:rsidRPr="00CA730E">
        <w:rPr>
          <w:rFonts w:ascii="Arial" w:hAnsi="Arial" w:cs="Arial"/>
        </w:rPr>
        <w:t xml:space="preserve">I care about this significant responsibility, and I look to all of you to do the same. To that end this SMP acts as my personal commitment to ensuring that all our activities are done so to maximize participation and enjoyment and that inherently means being done safely.  </w:t>
      </w:r>
    </w:p>
    <w:p w14:paraId="32816554" w14:textId="77777777" w:rsidR="00621174" w:rsidRDefault="00621174" w:rsidP="00621174">
      <w:pPr>
        <w:autoSpaceDE w:val="0"/>
        <w:autoSpaceDN w:val="0"/>
        <w:rPr>
          <w:rFonts w:ascii="Arial" w:hAnsi="Arial" w:cs="Arial"/>
        </w:rPr>
      </w:pPr>
      <w:r>
        <w:rPr>
          <w:rFonts w:ascii="Arial" w:hAnsi="Arial" w:cs="Arial"/>
        </w:rPr>
        <w:t>Play well, stay safe</w:t>
      </w:r>
    </w:p>
    <w:p w14:paraId="6351A40C" w14:textId="77777777" w:rsidR="00621174" w:rsidRPr="00CA730E" w:rsidRDefault="00621174" w:rsidP="00621174">
      <w:pPr>
        <w:ind w:firstLine="720"/>
        <w:rPr>
          <w:rFonts w:ascii="Arial" w:hAnsi="Arial" w:cs="Arial"/>
        </w:rPr>
      </w:pPr>
    </w:p>
    <w:p w14:paraId="0290F731" w14:textId="6FF28974" w:rsidR="00621174" w:rsidRPr="00621174" w:rsidRDefault="00621174" w:rsidP="00621174">
      <w:r>
        <w:rPr>
          <w:rFonts w:ascii="Arial" w:hAnsi="Arial" w:cs="Arial"/>
        </w:rPr>
        <w:t>Rich Pratley</w:t>
      </w:r>
      <w:r>
        <w:rPr>
          <w:rFonts w:ascii="Arial" w:hAnsi="Arial" w:cs="Arial"/>
          <w:sz w:val="22"/>
          <w:szCs w:val="22"/>
        </w:rPr>
        <w:br/>
      </w:r>
      <w:r>
        <w:rPr>
          <w:rFonts w:ascii="Arial" w:hAnsi="Arial" w:cs="Arial"/>
        </w:rPr>
        <w:t>Air Vice Marshal</w:t>
      </w:r>
      <w:r>
        <w:rPr>
          <w:rFonts w:ascii="Arial" w:hAnsi="Arial" w:cs="Arial"/>
          <w:sz w:val="22"/>
          <w:szCs w:val="22"/>
        </w:rPr>
        <w:br/>
      </w:r>
      <w:r>
        <w:rPr>
          <w:rFonts w:ascii="Arial" w:hAnsi="Arial" w:cs="Arial"/>
        </w:rPr>
        <w:t>Chairman RAF FA</w:t>
      </w:r>
    </w:p>
    <w:p w14:paraId="69AD0947" w14:textId="77777777" w:rsidR="00793DD9" w:rsidRPr="00621174" w:rsidRDefault="00793DD9" w:rsidP="00621174">
      <w:pPr>
        <w:rPr>
          <w:lang w:eastAsia="en-GB"/>
        </w:rPr>
      </w:pPr>
    </w:p>
    <w:p w14:paraId="74031973" w14:textId="4F23487A" w:rsidR="00F978DF" w:rsidRPr="007F5062" w:rsidRDefault="00F978DF" w:rsidP="00F978DF">
      <w:pPr>
        <w:widowControl w:val="0"/>
        <w:autoSpaceDE w:val="0"/>
        <w:autoSpaceDN w:val="0"/>
        <w:adjustRightInd w:val="0"/>
        <w:rPr>
          <w:rFonts w:ascii="Arial" w:hAnsi="Arial" w:cs="Arial"/>
        </w:rPr>
        <w:sectPr w:rsidR="00F978DF" w:rsidRPr="007F5062" w:rsidSect="00D33B3F">
          <w:headerReference w:type="default" r:id="rId14"/>
          <w:footerReference w:type="default" r:id="rId15"/>
          <w:headerReference w:type="first" r:id="rId16"/>
          <w:footerReference w:type="first" r:id="rId17"/>
          <w:pgSz w:w="11906" w:h="16838"/>
          <w:pgMar w:top="1134" w:right="1134" w:bottom="1134" w:left="1134" w:header="709" w:footer="709" w:gutter="0"/>
          <w:pgNumType w:fmt="lowerRoman" w:start="1"/>
          <w:cols w:space="708"/>
          <w:docGrid w:linePitch="360"/>
        </w:sectPr>
      </w:pPr>
    </w:p>
    <w:p w14:paraId="35F44332" w14:textId="77777777" w:rsidR="003C5C18" w:rsidRPr="002C3541" w:rsidRDefault="003C5C18">
      <w:pPr>
        <w:pStyle w:val="TOCHeading"/>
        <w:rPr>
          <w:rFonts w:ascii="Arial" w:hAnsi="Arial" w:cs="Arial"/>
          <w:b/>
          <w:color w:val="auto"/>
        </w:rPr>
      </w:pPr>
      <w:r w:rsidRPr="002C3541">
        <w:rPr>
          <w:rFonts w:ascii="Arial" w:hAnsi="Arial" w:cs="Arial"/>
          <w:b/>
          <w:color w:val="auto"/>
        </w:rPr>
        <w:lastRenderedPageBreak/>
        <w:t>TABLE OF CONTENTS</w:t>
      </w:r>
    </w:p>
    <w:p w14:paraId="76C296B9" w14:textId="58751CC2" w:rsidR="00C272E9" w:rsidRPr="00621174" w:rsidRDefault="003C5C18">
      <w:pPr>
        <w:pStyle w:val="TOC1"/>
        <w:tabs>
          <w:tab w:val="right" w:leader="dot" w:pos="9622"/>
        </w:tabs>
        <w:rPr>
          <w:rFonts w:ascii="Arial" w:eastAsiaTheme="minorEastAsia" w:hAnsi="Arial" w:cs="Arial"/>
          <w:b w:val="0"/>
          <w:noProof/>
          <w:color w:val="auto"/>
          <w:sz w:val="22"/>
          <w:szCs w:val="22"/>
        </w:rPr>
      </w:pPr>
      <w:r w:rsidRPr="00B8031A">
        <w:rPr>
          <w:rFonts w:ascii="Arial" w:hAnsi="Arial" w:cs="Arial"/>
          <w:color w:val="auto"/>
        </w:rPr>
        <w:fldChar w:fldCharType="begin"/>
      </w:r>
      <w:r w:rsidRPr="002C3541">
        <w:rPr>
          <w:rFonts w:ascii="Arial" w:hAnsi="Arial" w:cs="Arial"/>
          <w:color w:val="auto"/>
        </w:rPr>
        <w:instrText xml:space="preserve"> TOC \o "1-3" \h \z \u </w:instrText>
      </w:r>
      <w:r w:rsidRPr="00621174">
        <w:rPr>
          <w:rFonts w:ascii="Arial" w:hAnsi="Arial" w:cs="Arial"/>
          <w:color w:val="auto"/>
        </w:rPr>
        <w:fldChar w:fldCharType="separate"/>
      </w:r>
      <w:hyperlink w:anchor="_Toc431547433" w:history="1">
        <w:r w:rsidR="00C272E9" w:rsidRPr="00621174">
          <w:rPr>
            <w:rStyle w:val="Hyperlink"/>
            <w:rFonts w:ascii="Arial" w:hAnsi="Arial" w:cs="Arial"/>
            <w:noProof/>
            <w:color w:val="auto"/>
          </w:rPr>
          <w:t>Foreword</w:t>
        </w:r>
        <w:r w:rsidR="00193DB5">
          <w:rPr>
            <w:rStyle w:val="Hyperlink"/>
            <w:rFonts w:ascii="Arial" w:hAnsi="Arial" w:cs="Arial"/>
            <w:noProof/>
            <w:color w:val="auto"/>
          </w:rPr>
          <w:t xml:space="preserve"> – Chairman of the RAF Football Association</w:t>
        </w:r>
        <w:r w:rsidR="00C272E9" w:rsidRPr="00193DB5">
          <w:rPr>
            <w:rFonts w:ascii="Arial" w:hAnsi="Arial" w:cs="Arial"/>
            <w:b w:val="0"/>
            <w:bCs/>
            <w:noProof/>
            <w:webHidden/>
            <w:color w:val="auto"/>
          </w:rPr>
          <w:tab/>
        </w:r>
        <w:r w:rsidR="00C272E9" w:rsidRPr="00193DB5">
          <w:rPr>
            <w:rFonts w:ascii="Arial" w:hAnsi="Arial" w:cs="Arial"/>
            <w:b w:val="0"/>
            <w:bCs/>
            <w:noProof/>
            <w:webHidden/>
            <w:color w:val="auto"/>
          </w:rPr>
          <w:fldChar w:fldCharType="begin"/>
        </w:r>
        <w:r w:rsidR="00C272E9" w:rsidRPr="00193DB5">
          <w:rPr>
            <w:rFonts w:ascii="Arial" w:hAnsi="Arial" w:cs="Arial"/>
            <w:b w:val="0"/>
            <w:bCs/>
            <w:noProof/>
            <w:webHidden/>
            <w:color w:val="auto"/>
          </w:rPr>
          <w:instrText xml:space="preserve"> PAGEREF _Toc431547433 \h </w:instrText>
        </w:r>
        <w:r w:rsidR="00C272E9" w:rsidRPr="00193DB5">
          <w:rPr>
            <w:rFonts w:ascii="Arial" w:hAnsi="Arial" w:cs="Arial"/>
            <w:b w:val="0"/>
            <w:bCs/>
            <w:noProof/>
            <w:webHidden/>
            <w:color w:val="auto"/>
          </w:rPr>
        </w:r>
        <w:r w:rsidR="00C272E9" w:rsidRPr="00193DB5">
          <w:rPr>
            <w:rFonts w:ascii="Arial" w:hAnsi="Arial" w:cs="Arial"/>
            <w:b w:val="0"/>
            <w:bCs/>
            <w:noProof/>
            <w:webHidden/>
            <w:color w:val="auto"/>
          </w:rPr>
          <w:fldChar w:fldCharType="separate"/>
        </w:r>
        <w:r w:rsidR="00151396" w:rsidRPr="00193DB5">
          <w:rPr>
            <w:rFonts w:ascii="Arial" w:hAnsi="Arial" w:cs="Arial"/>
            <w:b w:val="0"/>
            <w:bCs/>
            <w:noProof/>
            <w:webHidden/>
            <w:color w:val="auto"/>
          </w:rPr>
          <w:t>i</w:t>
        </w:r>
        <w:r w:rsidR="00C272E9" w:rsidRPr="00193DB5">
          <w:rPr>
            <w:rFonts w:ascii="Arial" w:hAnsi="Arial" w:cs="Arial"/>
            <w:b w:val="0"/>
            <w:bCs/>
            <w:noProof/>
            <w:webHidden/>
            <w:color w:val="auto"/>
          </w:rPr>
          <w:fldChar w:fldCharType="end"/>
        </w:r>
      </w:hyperlink>
    </w:p>
    <w:p w14:paraId="42A753E8" w14:textId="524B9A61" w:rsidR="00621174" w:rsidRDefault="00621174">
      <w:pPr>
        <w:pStyle w:val="TOC2"/>
        <w:tabs>
          <w:tab w:val="right" w:leader="dot" w:pos="9622"/>
        </w:tabs>
        <w:rPr>
          <w:rFonts w:ascii="Arial" w:hAnsi="Arial" w:cs="Arial"/>
          <w:noProof/>
        </w:rPr>
      </w:pPr>
      <w:r>
        <w:rPr>
          <w:rFonts w:ascii="Arial" w:hAnsi="Arial" w:cs="Arial"/>
          <w:noProof/>
        </w:rPr>
        <w:t>Table of Contents…………………………………………………………………………………………….ii</w:t>
      </w:r>
    </w:p>
    <w:p w14:paraId="1572CF80" w14:textId="4D47D84E" w:rsidR="00621174" w:rsidRPr="00621174" w:rsidRDefault="00621174" w:rsidP="00621174">
      <w:pPr>
        <w:pStyle w:val="TOC1"/>
        <w:tabs>
          <w:tab w:val="right" w:leader="dot" w:pos="9622"/>
        </w:tabs>
        <w:rPr>
          <w:rFonts w:ascii="Arial" w:eastAsiaTheme="minorEastAsia" w:hAnsi="Arial" w:cs="Arial"/>
          <w:b w:val="0"/>
          <w:bCs/>
          <w:noProof/>
          <w:color w:val="auto"/>
          <w:sz w:val="22"/>
          <w:szCs w:val="22"/>
        </w:rPr>
      </w:pPr>
      <w:hyperlink w:anchor="_Toc431547436" w:history="1">
        <w:r w:rsidRPr="00621174">
          <w:rPr>
            <w:rStyle w:val="Hyperlink"/>
            <w:rFonts w:ascii="Arial" w:hAnsi="Arial" w:cs="Arial"/>
            <w:b w:val="0"/>
            <w:bCs/>
            <w:noProof/>
            <w:color w:val="auto"/>
          </w:rPr>
          <w:t>Record of Amendments</w:t>
        </w:r>
        <w:r w:rsidRPr="00621174">
          <w:rPr>
            <w:rStyle w:val="Hyperlink"/>
            <w:rFonts w:ascii="Arial" w:hAnsi="Arial" w:cs="Arial"/>
            <w:b w:val="0"/>
            <w:bCs/>
            <w:noProof/>
            <w:color w:val="auto"/>
          </w:rPr>
          <w:t>………………………………………………………………………</w:t>
        </w:r>
        <w:r w:rsidR="00193DB5">
          <w:rPr>
            <w:rStyle w:val="Hyperlink"/>
            <w:rFonts w:ascii="Arial" w:hAnsi="Arial" w:cs="Arial"/>
            <w:b w:val="0"/>
            <w:bCs/>
            <w:noProof/>
            <w:color w:val="auto"/>
          </w:rPr>
          <w:t>...</w:t>
        </w:r>
        <w:r w:rsidRPr="00621174">
          <w:rPr>
            <w:rStyle w:val="Hyperlink"/>
            <w:rFonts w:ascii="Arial" w:hAnsi="Arial" w:cs="Arial"/>
            <w:b w:val="0"/>
            <w:bCs/>
            <w:noProof/>
            <w:color w:val="auto"/>
          </w:rPr>
          <w:t>…</w:t>
        </w:r>
        <w:r w:rsidRPr="00621174">
          <w:rPr>
            <w:rFonts w:ascii="Arial" w:hAnsi="Arial" w:cs="Arial"/>
            <w:b w:val="0"/>
            <w:bCs/>
            <w:noProof/>
            <w:webHidden/>
            <w:color w:val="auto"/>
          </w:rPr>
          <w:fldChar w:fldCharType="begin"/>
        </w:r>
        <w:r w:rsidRPr="00621174">
          <w:rPr>
            <w:rFonts w:ascii="Arial" w:hAnsi="Arial" w:cs="Arial"/>
            <w:b w:val="0"/>
            <w:bCs/>
            <w:noProof/>
            <w:webHidden/>
            <w:color w:val="auto"/>
          </w:rPr>
          <w:instrText xml:space="preserve"> PAGEREF _Toc431547436 \h </w:instrText>
        </w:r>
        <w:r w:rsidRPr="00621174">
          <w:rPr>
            <w:rFonts w:ascii="Arial" w:hAnsi="Arial" w:cs="Arial"/>
            <w:b w:val="0"/>
            <w:bCs/>
            <w:noProof/>
            <w:webHidden/>
            <w:color w:val="auto"/>
          </w:rPr>
        </w:r>
        <w:r w:rsidRPr="00621174">
          <w:rPr>
            <w:rFonts w:ascii="Arial" w:hAnsi="Arial" w:cs="Arial"/>
            <w:b w:val="0"/>
            <w:bCs/>
            <w:noProof/>
            <w:webHidden/>
            <w:color w:val="auto"/>
          </w:rPr>
          <w:fldChar w:fldCharType="separate"/>
        </w:r>
        <w:r w:rsidRPr="00621174">
          <w:rPr>
            <w:rFonts w:ascii="Arial" w:hAnsi="Arial" w:cs="Arial"/>
            <w:b w:val="0"/>
            <w:bCs/>
            <w:noProof/>
            <w:webHidden/>
            <w:color w:val="auto"/>
          </w:rPr>
          <w:t>i</w:t>
        </w:r>
        <w:r w:rsidRPr="00621174">
          <w:rPr>
            <w:rFonts w:ascii="Arial" w:hAnsi="Arial" w:cs="Arial"/>
            <w:b w:val="0"/>
            <w:bCs/>
            <w:noProof/>
            <w:webHidden/>
            <w:color w:val="auto"/>
          </w:rPr>
          <w:fldChar w:fldCharType="end"/>
        </w:r>
      </w:hyperlink>
      <w:r w:rsidRPr="00621174">
        <w:rPr>
          <w:rFonts w:ascii="Arial" w:hAnsi="Arial" w:cs="Arial"/>
          <w:b w:val="0"/>
          <w:bCs/>
          <w:noProof/>
          <w:color w:val="auto"/>
        </w:rPr>
        <w:t>ii</w:t>
      </w:r>
    </w:p>
    <w:p w14:paraId="708F0D2E" w14:textId="77777777" w:rsidR="00621174" w:rsidRPr="00621174" w:rsidRDefault="00621174" w:rsidP="00621174">
      <w:pPr>
        <w:pStyle w:val="TOC1"/>
        <w:tabs>
          <w:tab w:val="right" w:leader="dot" w:pos="9622"/>
        </w:tabs>
        <w:rPr>
          <w:rFonts w:ascii="Arial" w:eastAsiaTheme="minorEastAsia" w:hAnsi="Arial" w:cs="Arial"/>
          <w:b w:val="0"/>
          <w:noProof/>
          <w:color w:val="auto"/>
          <w:sz w:val="22"/>
          <w:szCs w:val="22"/>
        </w:rPr>
      </w:pPr>
      <w:hyperlink w:anchor="_Toc431547437" w:history="1">
        <w:r w:rsidRPr="00621174">
          <w:rPr>
            <w:rStyle w:val="Hyperlink"/>
            <w:rFonts w:ascii="Arial" w:hAnsi="Arial" w:cs="Arial"/>
            <w:noProof/>
            <w:color w:val="auto"/>
          </w:rPr>
          <w:t>RAF Football Association Safety Management Plan</w:t>
        </w:r>
        <w:r w:rsidRPr="00621174">
          <w:rPr>
            <w:rFonts w:ascii="Arial" w:hAnsi="Arial" w:cs="Arial"/>
            <w:noProof/>
            <w:webHidden/>
            <w:color w:val="auto"/>
          </w:rPr>
          <w:tab/>
        </w:r>
        <w:r w:rsidRPr="00621174">
          <w:rPr>
            <w:rFonts w:ascii="Arial" w:hAnsi="Arial" w:cs="Arial"/>
            <w:noProof/>
            <w:webHidden/>
            <w:color w:val="auto"/>
          </w:rPr>
          <w:fldChar w:fldCharType="begin"/>
        </w:r>
        <w:r w:rsidRPr="00621174">
          <w:rPr>
            <w:rFonts w:ascii="Arial" w:hAnsi="Arial" w:cs="Arial"/>
            <w:noProof/>
            <w:webHidden/>
            <w:color w:val="auto"/>
          </w:rPr>
          <w:instrText xml:space="preserve"> PAGEREF _Toc431547437 \h </w:instrText>
        </w:r>
        <w:r w:rsidRPr="00621174">
          <w:rPr>
            <w:rFonts w:ascii="Arial" w:hAnsi="Arial" w:cs="Arial"/>
            <w:noProof/>
            <w:webHidden/>
            <w:color w:val="auto"/>
          </w:rPr>
        </w:r>
        <w:r w:rsidRPr="00621174">
          <w:rPr>
            <w:rFonts w:ascii="Arial" w:hAnsi="Arial" w:cs="Arial"/>
            <w:noProof/>
            <w:webHidden/>
            <w:color w:val="auto"/>
          </w:rPr>
          <w:fldChar w:fldCharType="separate"/>
        </w:r>
        <w:r w:rsidRPr="00621174">
          <w:rPr>
            <w:rFonts w:ascii="Arial" w:hAnsi="Arial" w:cs="Arial"/>
            <w:noProof/>
            <w:webHidden/>
            <w:color w:val="auto"/>
          </w:rPr>
          <w:t>1</w:t>
        </w:r>
        <w:r w:rsidRPr="00621174">
          <w:rPr>
            <w:rFonts w:ascii="Arial" w:hAnsi="Arial" w:cs="Arial"/>
            <w:noProof/>
            <w:webHidden/>
            <w:color w:val="auto"/>
          </w:rPr>
          <w:fldChar w:fldCharType="end"/>
        </w:r>
      </w:hyperlink>
    </w:p>
    <w:p w14:paraId="3AF999F1" w14:textId="77777777" w:rsidR="00621174" w:rsidRPr="00621174" w:rsidRDefault="00621174" w:rsidP="00621174">
      <w:pPr>
        <w:pStyle w:val="TOC3"/>
        <w:tabs>
          <w:tab w:val="right" w:leader="dot" w:pos="9622"/>
        </w:tabs>
        <w:rPr>
          <w:rFonts w:ascii="Arial" w:eastAsiaTheme="minorEastAsia" w:hAnsi="Arial" w:cs="Arial"/>
          <w:i w:val="0"/>
          <w:noProof/>
        </w:rPr>
      </w:pPr>
      <w:hyperlink w:anchor="_Toc431547438" w:history="1">
        <w:r w:rsidRPr="00621174">
          <w:rPr>
            <w:rStyle w:val="Hyperlink"/>
            <w:rFonts w:ascii="Arial" w:hAnsi="Arial" w:cs="Arial"/>
            <w:noProof/>
            <w:color w:val="auto"/>
          </w:rPr>
          <w:t>Introduction</w:t>
        </w:r>
        <w:r w:rsidRPr="00621174">
          <w:rPr>
            <w:rFonts w:ascii="Arial" w:hAnsi="Arial" w:cs="Arial"/>
            <w:noProof/>
            <w:webHidden/>
          </w:rPr>
          <w:tab/>
        </w:r>
        <w:r w:rsidRPr="00621174">
          <w:rPr>
            <w:rFonts w:ascii="Arial" w:hAnsi="Arial" w:cs="Arial"/>
            <w:noProof/>
            <w:webHidden/>
          </w:rPr>
          <w:fldChar w:fldCharType="begin"/>
        </w:r>
        <w:r w:rsidRPr="00621174">
          <w:rPr>
            <w:rFonts w:ascii="Arial" w:hAnsi="Arial" w:cs="Arial"/>
            <w:noProof/>
            <w:webHidden/>
          </w:rPr>
          <w:instrText xml:space="preserve"> PAGEREF _Toc431547438 \h </w:instrText>
        </w:r>
        <w:r w:rsidRPr="00621174">
          <w:rPr>
            <w:rFonts w:ascii="Arial" w:hAnsi="Arial" w:cs="Arial"/>
            <w:noProof/>
            <w:webHidden/>
          </w:rPr>
        </w:r>
        <w:r w:rsidRPr="00621174">
          <w:rPr>
            <w:rFonts w:ascii="Arial" w:hAnsi="Arial" w:cs="Arial"/>
            <w:noProof/>
            <w:webHidden/>
          </w:rPr>
          <w:fldChar w:fldCharType="separate"/>
        </w:r>
        <w:r w:rsidRPr="00621174">
          <w:rPr>
            <w:rFonts w:ascii="Arial" w:hAnsi="Arial" w:cs="Arial"/>
            <w:noProof/>
            <w:webHidden/>
          </w:rPr>
          <w:t>1</w:t>
        </w:r>
        <w:r w:rsidRPr="00621174">
          <w:rPr>
            <w:rFonts w:ascii="Arial" w:hAnsi="Arial" w:cs="Arial"/>
            <w:noProof/>
            <w:webHidden/>
          </w:rPr>
          <w:fldChar w:fldCharType="end"/>
        </w:r>
      </w:hyperlink>
    </w:p>
    <w:p w14:paraId="149392B0" w14:textId="77777777" w:rsidR="00621174" w:rsidRPr="00621174" w:rsidRDefault="00621174" w:rsidP="00621174">
      <w:pPr>
        <w:pStyle w:val="TOC3"/>
        <w:tabs>
          <w:tab w:val="right" w:leader="dot" w:pos="9622"/>
        </w:tabs>
        <w:rPr>
          <w:rFonts w:ascii="Arial" w:eastAsiaTheme="minorEastAsia" w:hAnsi="Arial" w:cs="Arial"/>
          <w:i w:val="0"/>
          <w:noProof/>
        </w:rPr>
      </w:pPr>
      <w:hyperlink w:anchor="_Toc431547439" w:history="1">
        <w:r w:rsidRPr="00621174">
          <w:rPr>
            <w:rStyle w:val="Hyperlink"/>
            <w:rFonts w:ascii="Arial" w:hAnsi="Arial" w:cs="Arial"/>
            <w:noProof/>
            <w:color w:val="auto"/>
          </w:rPr>
          <w:t>Scope of Sporting Activity</w:t>
        </w:r>
        <w:r w:rsidRPr="00621174">
          <w:rPr>
            <w:rFonts w:ascii="Arial" w:hAnsi="Arial" w:cs="Arial"/>
            <w:noProof/>
            <w:webHidden/>
          </w:rPr>
          <w:tab/>
        </w:r>
        <w:r w:rsidRPr="00621174">
          <w:rPr>
            <w:rFonts w:ascii="Arial" w:hAnsi="Arial" w:cs="Arial"/>
            <w:noProof/>
            <w:webHidden/>
          </w:rPr>
          <w:fldChar w:fldCharType="begin"/>
        </w:r>
        <w:r w:rsidRPr="00621174">
          <w:rPr>
            <w:rFonts w:ascii="Arial" w:hAnsi="Arial" w:cs="Arial"/>
            <w:noProof/>
            <w:webHidden/>
          </w:rPr>
          <w:instrText xml:space="preserve"> PAGEREF _Toc431547439 \h </w:instrText>
        </w:r>
        <w:r w:rsidRPr="00621174">
          <w:rPr>
            <w:rFonts w:ascii="Arial" w:hAnsi="Arial" w:cs="Arial"/>
            <w:noProof/>
            <w:webHidden/>
          </w:rPr>
        </w:r>
        <w:r w:rsidRPr="00621174">
          <w:rPr>
            <w:rFonts w:ascii="Arial" w:hAnsi="Arial" w:cs="Arial"/>
            <w:noProof/>
            <w:webHidden/>
          </w:rPr>
          <w:fldChar w:fldCharType="separate"/>
        </w:r>
        <w:r w:rsidRPr="00621174">
          <w:rPr>
            <w:rFonts w:ascii="Arial" w:hAnsi="Arial" w:cs="Arial"/>
            <w:noProof/>
            <w:webHidden/>
          </w:rPr>
          <w:t>1</w:t>
        </w:r>
        <w:r w:rsidRPr="00621174">
          <w:rPr>
            <w:rFonts w:ascii="Arial" w:hAnsi="Arial" w:cs="Arial"/>
            <w:noProof/>
            <w:webHidden/>
          </w:rPr>
          <w:fldChar w:fldCharType="end"/>
        </w:r>
      </w:hyperlink>
    </w:p>
    <w:p w14:paraId="7C6F1F22" w14:textId="77777777" w:rsidR="00621174" w:rsidRPr="00621174" w:rsidRDefault="00621174" w:rsidP="00621174">
      <w:pPr>
        <w:pStyle w:val="TOC3"/>
        <w:tabs>
          <w:tab w:val="right" w:leader="dot" w:pos="9622"/>
        </w:tabs>
        <w:rPr>
          <w:rFonts w:ascii="Arial" w:eastAsiaTheme="minorEastAsia" w:hAnsi="Arial" w:cs="Arial"/>
          <w:i w:val="0"/>
          <w:noProof/>
        </w:rPr>
      </w:pPr>
      <w:hyperlink w:anchor="_Toc431547440" w:history="1">
        <w:r w:rsidRPr="00621174">
          <w:rPr>
            <w:rStyle w:val="Hyperlink"/>
            <w:rFonts w:ascii="Arial" w:hAnsi="Arial" w:cs="Arial"/>
            <w:noProof/>
            <w:color w:val="auto"/>
          </w:rPr>
          <w:t>Responsible Person</w:t>
        </w:r>
        <w:r w:rsidRPr="00621174">
          <w:rPr>
            <w:rFonts w:ascii="Arial" w:hAnsi="Arial" w:cs="Arial"/>
            <w:noProof/>
            <w:webHidden/>
          </w:rPr>
          <w:tab/>
        </w:r>
        <w:r w:rsidRPr="00621174">
          <w:rPr>
            <w:rFonts w:ascii="Arial" w:hAnsi="Arial" w:cs="Arial"/>
            <w:noProof/>
            <w:webHidden/>
          </w:rPr>
          <w:fldChar w:fldCharType="begin"/>
        </w:r>
        <w:r w:rsidRPr="00621174">
          <w:rPr>
            <w:rFonts w:ascii="Arial" w:hAnsi="Arial" w:cs="Arial"/>
            <w:noProof/>
            <w:webHidden/>
          </w:rPr>
          <w:instrText xml:space="preserve"> PAGEREF _Toc431547440 \h </w:instrText>
        </w:r>
        <w:r w:rsidRPr="00621174">
          <w:rPr>
            <w:rFonts w:ascii="Arial" w:hAnsi="Arial" w:cs="Arial"/>
            <w:noProof/>
            <w:webHidden/>
          </w:rPr>
        </w:r>
        <w:r w:rsidRPr="00621174">
          <w:rPr>
            <w:rFonts w:ascii="Arial" w:hAnsi="Arial" w:cs="Arial"/>
            <w:noProof/>
            <w:webHidden/>
          </w:rPr>
          <w:fldChar w:fldCharType="separate"/>
        </w:r>
        <w:r w:rsidRPr="00621174">
          <w:rPr>
            <w:rFonts w:ascii="Arial" w:hAnsi="Arial" w:cs="Arial"/>
            <w:noProof/>
            <w:webHidden/>
          </w:rPr>
          <w:t>1</w:t>
        </w:r>
        <w:r w:rsidRPr="00621174">
          <w:rPr>
            <w:rFonts w:ascii="Arial" w:hAnsi="Arial" w:cs="Arial"/>
            <w:noProof/>
            <w:webHidden/>
          </w:rPr>
          <w:fldChar w:fldCharType="end"/>
        </w:r>
      </w:hyperlink>
    </w:p>
    <w:p w14:paraId="4E0A5A34" w14:textId="77777777" w:rsidR="00621174" w:rsidRPr="00621174" w:rsidRDefault="00621174" w:rsidP="00621174">
      <w:pPr>
        <w:pStyle w:val="TOC3"/>
        <w:tabs>
          <w:tab w:val="right" w:leader="dot" w:pos="9622"/>
        </w:tabs>
        <w:rPr>
          <w:rFonts w:ascii="Arial" w:eastAsiaTheme="minorEastAsia" w:hAnsi="Arial" w:cs="Arial"/>
          <w:i w:val="0"/>
          <w:noProof/>
        </w:rPr>
      </w:pPr>
      <w:hyperlink w:anchor="_Toc431547441" w:history="1">
        <w:r w:rsidRPr="00621174">
          <w:rPr>
            <w:rStyle w:val="Hyperlink"/>
            <w:rFonts w:ascii="Arial" w:hAnsi="Arial" w:cs="Arial"/>
            <w:bCs/>
            <w:noProof/>
            <w:color w:val="auto"/>
          </w:rPr>
          <w:t>Risk Management - Tolerable and ALARP Statement</w:t>
        </w:r>
        <w:r w:rsidRPr="00621174">
          <w:rPr>
            <w:rFonts w:ascii="Arial" w:hAnsi="Arial" w:cs="Arial"/>
            <w:noProof/>
            <w:webHidden/>
          </w:rPr>
          <w:tab/>
        </w:r>
        <w:r w:rsidRPr="00621174">
          <w:rPr>
            <w:rFonts w:ascii="Arial" w:hAnsi="Arial" w:cs="Arial"/>
            <w:noProof/>
            <w:webHidden/>
          </w:rPr>
          <w:fldChar w:fldCharType="begin"/>
        </w:r>
        <w:r w:rsidRPr="00621174">
          <w:rPr>
            <w:rFonts w:ascii="Arial" w:hAnsi="Arial" w:cs="Arial"/>
            <w:noProof/>
            <w:webHidden/>
          </w:rPr>
          <w:instrText xml:space="preserve"> PAGEREF _Toc431547441 \h </w:instrText>
        </w:r>
        <w:r w:rsidRPr="00621174">
          <w:rPr>
            <w:rFonts w:ascii="Arial" w:hAnsi="Arial" w:cs="Arial"/>
            <w:noProof/>
            <w:webHidden/>
          </w:rPr>
        </w:r>
        <w:r w:rsidRPr="00621174">
          <w:rPr>
            <w:rFonts w:ascii="Arial" w:hAnsi="Arial" w:cs="Arial"/>
            <w:noProof/>
            <w:webHidden/>
          </w:rPr>
          <w:fldChar w:fldCharType="separate"/>
        </w:r>
        <w:r w:rsidRPr="00621174">
          <w:rPr>
            <w:rFonts w:ascii="Arial" w:hAnsi="Arial" w:cs="Arial"/>
            <w:noProof/>
            <w:webHidden/>
          </w:rPr>
          <w:t>2</w:t>
        </w:r>
        <w:r w:rsidRPr="00621174">
          <w:rPr>
            <w:rFonts w:ascii="Arial" w:hAnsi="Arial" w:cs="Arial"/>
            <w:noProof/>
            <w:webHidden/>
          </w:rPr>
          <w:fldChar w:fldCharType="end"/>
        </w:r>
      </w:hyperlink>
    </w:p>
    <w:p w14:paraId="7E336AA8" w14:textId="77777777" w:rsidR="00621174" w:rsidRPr="00621174" w:rsidRDefault="00621174" w:rsidP="00621174">
      <w:pPr>
        <w:pStyle w:val="TOC3"/>
        <w:tabs>
          <w:tab w:val="right" w:leader="dot" w:pos="9622"/>
        </w:tabs>
        <w:rPr>
          <w:rFonts w:ascii="Arial" w:eastAsiaTheme="minorEastAsia" w:hAnsi="Arial" w:cs="Arial"/>
          <w:i w:val="0"/>
          <w:noProof/>
        </w:rPr>
      </w:pPr>
      <w:hyperlink w:anchor="_Toc431547442" w:history="1">
        <w:r w:rsidRPr="00621174">
          <w:rPr>
            <w:rStyle w:val="Hyperlink"/>
            <w:rFonts w:ascii="Arial" w:hAnsi="Arial" w:cs="Arial"/>
            <w:noProof/>
            <w:color w:val="auto"/>
          </w:rPr>
          <w:t>Chairman’s Safety Commitment</w:t>
        </w:r>
        <w:r w:rsidRPr="00621174">
          <w:rPr>
            <w:rFonts w:ascii="Arial" w:hAnsi="Arial" w:cs="Arial"/>
            <w:noProof/>
            <w:webHidden/>
          </w:rPr>
          <w:tab/>
        </w:r>
        <w:r w:rsidRPr="00621174">
          <w:rPr>
            <w:rFonts w:ascii="Arial" w:hAnsi="Arial" w:cs="Arial"/>
            <w:noProof/>
            <w:webHidden/>
          </w:rPr>
          <w:fldChar w:fldCharType="begin"/>
        </w:r>
        <w:r w:rsidRPr="00621174">
          <w:rPr>
            <w:rFonts w:ascii="Arial" w:hAnsi="Arial" w:cs="Arial"/>
            <w:noProof/>
            <w:webHidden/>
          </w:rPr>
          <w:instrText xml:space="preserve"> PAGEREF _Toc431547442 \h </w:instrText>
        </w:r>
        <w:r w:rsidRPr="00621174">
          <w:rPr>
            <w:rFonts w:ascii="Arial" w:hAnsi="Arial" w:cs="Arial"/>
            <w:noProof/>
            <w:webHidden/>
          </w:rPr>
        </w:r>
        <w:r w:rsidRPr="00621174">
          <w:rPr>
            <w:rFonts w:ascii="Arial" w:hAnsi="Arial" w:cs="Arial"/>
            <w:noProof/>
            <w:webHidden/>
          </w:rPr>
          <w:fldChar w:fldCharType="separate"/>
        </w:r>
        <w:r w:rsidRPr="00621174">
          <w:rPr>
            <w:rFonts w:ascii="Arial" w:hAnsi="Arial" w:cs="Arial"/>
            <w:noProof/>
            <w:webHidden/>
          </w:rPr>
          <w:t>2</w:t>
        </w:r>
        <w:r w:rsidRPr="00621174">
          <w:rPr>
            <w:rFonts w:ascii="Arial" w:hAnsi="Arial" w:cs="Arial"/>
            <w:noProof/>
            <w:webHidden/>
          </w:rPr>
          <w:fldChar w:fldCharType="end"/>
        </w:r>
      </w:hyperlink>
    </w:p>
    <w:p w14:paraId="158FB335" w14:textId="77777777" w:rsidR="00621174" w:rsidRPr="00621174" w:rsidRDefault="00621174" w:rsidP="00621174">
      <w:pPr>
        <w:pStyle w:val="TOC3"/>
        <w:tabs>
          <w:tab w:val="right" w:leader="dot" w:pos="9622"/>
        </w:tabs>
        <w:rPr>
          <w:rFonts w:ascii="Arial" w:eastAsiaTheme="minorEastAsia" w:hAnsi="Arial" w:cs="Arial"/>
          <w:i w:val="0"/>
          <w:noProof/>
        </w:rPr>
      </w:pPr>
      <w:hyperlink w:anchor="_Toc431547443" w:history="1">
        <w:r w:rsidRPr="00621174">
          <w:rPr>
            <w:rStyle w:val="Hyperlink"/>
            <w:rFonts w:ascii="Arial" w:hAnsi="Arial" w:cs="Arial"/>
            <w:noProof/>
            <w:color w:val="auto"/>
          </w:rPr>
          <w:t>Sports Safety Assurance</w:t>
        </w:r>
        <w:r w:rsidRPr="00621174">
          <w:rPr>
            <w:rFonts w:ascii="Arial" w:hAnsi="Arial" w:cs="Arial"/>
            <w:noProof/>
            <w:webHidden/>
          </w:rPr>
          <w:tab/>
        </w:r>
        <w:r w:rsidRPr="00621174">
          <w:rPr>
            <w:rFonts w:ascii="Arial" w:hAnsi="Arial" w:cs="Arial"/>
            <w:noProof/>
            <w:webHidden/>
          </w:rPr>
          <w:fldChar w:fldCharType="begin"/>
        </w:r>
        <w:r w:rsidRPr="00621174">
          <w:rPr>
            <w:rFonts w:ascii="Arial" w:hAnsi="Arial" w:cs="Arial"/>
            <w:noProof/>
            <w:webHidden/>
          </w:rPr>
          <w:instrText xml:space="preserve"> PAGEREF _Toc431547443 \h </w:instrText>
        </w:r>
        <w:r w:rsidRPr="00621174">
          <w:rPr>
            <w:rFonts w:ascii="Arial" w:hAnsi="Arial" w:cs="Arial"/>
            <w:noProof/>
            <w:webHidden/>
          </w:rPr>
        </w:r>
        <w:r w:rsidRPr="00621174">
          <w:rPr>
            <w:rFonts w:ascii="Arial" w:hAnsi="Arial" w:cs="Arial"/>
            <w:noProof/>
            <w:webHidden/>
          </w:rPr>
          <w:fldChar w:fldCharType="separate"/>
        </w:r>
        <w:r w:rsidRPr="00621174">
          <w:rPr>
            <w:rFonts w:ascii="Arial" w:hAnsi="Arial" w:cs="Arial"/>
            <w:noProof/>
            <w:webHidden/>
          </w:rPr>
          <w:t>3</w:t>
        </w:r>
        <w:r w:rsidRPr="00621174">
          <w:rPr>
            <w:rFonts w:ascii="Arial" w:hAnsi="Arial" w:cs="Arial"/>
            <w:noProof/>
            <w:webHidden/>
          </w:rPr>
          <w:fldChar w:fldCharType="end"/>
        </w:r>
      </w:hyperlink>
    </w:p>
    <w:p w14:paraId="44DABB9D" w14:textId="77777777" w:rsidR="00621174" w:rsidRPr="00621174" w:rsidRDefault="00621174" w:rsidP="00621174">
      <w:pPr>
        <w:pStyle w:val="TOC3"/>
        <w:tabs>
          <w:tab w:val="right" w:leader="dot" w:pos="9622"/>
        </w:tabs>
        <w:rPr>
          <w:rFonts w:ascii="Arial" w:eastAsiaTheme="minorEastAsia" w:hAnsi="Arial" w:cs="Arial"/>
          <w:i w:val="0"/>
          <w:noProof/>
        </w:rPr>
      </w:pPr>
      <w:hyperlink w:anchor="_Toc431547444" w:history="1">
        <w:r w:rsidRPr="00621174">
          <w:rPr>
            <w:rStyle w:val="Hyperlink"/>
            <w:rFonts w:ascii="Arial" w:hAnsi="Arial" w:cs="Arial"/>
            <w:noProof/>
            <w:color w:val="auto"/>
          </w:rPr>
          <w:t>NGB Insurance/Liability</w:t>
        </w:r>
        <w:r w:rsidRPr="00621174">
          <w:rPr>
            <w:rFonts w:ascii="Arial" w:hAnsi="Arial" w:cs="Arial"/>
            <w:noProof/>
            <w:webHidden/>
          </w:rPr>
          <w:tab/>
        </w:r>
        <w:r w:rsidRPr="00621174">
          <w:rPr>
            <w:rFonts w:ascii="Arial" w:hAnsi="Arial" w:cs="Arial"/>
            <w:noProof/>
            <w:webHidden/>
          </w:rPr>
          <w:fldChar w:fldCharType="begin"/>
        </w:r>
        <w:r w:rsidRPr="00621174">
          <w:rPr>
            <w:rFonts w:ascii="Arial" w:hAnsi="Arial" w:cs="Arial"/>
            <w:noProof/>
            <w:webHidden/>
          </w:rPr>
          <w:instrText xml:space="preserve"> PAGEREF _Toc431547444 \h </w:instrText>
        </w:r>
        <w:r w:rsidRPr="00621174">
          <w:rPr>
            <w:rFonts w:ascii="Arial" w:hAnsi="Arial" w:cs="Arial"/>
            <w:noProof/>
            <w:webHidden/>
          </w:rPr>
        </w:r>
        <w:r w:rsidRPr="00621174">
          <w:rPr>
            <w:rFonts w:ascii="Arial" w:hAnsi="Arial" w:cs="Arial"/>
            <w:noProof/>
            <w:webHidden/>
          </w:rPr>
          <w:fldChar w:fldCharType="separate"/>
        </w:r>
        <w:r w:rsidRPr="00621174">
          <w:rPr>
            <w:rFonts w:ascii="Arial" w:hAnsi="Arial" w:cs="Arial"/>
            <w:noProof/>
            <w:webHidden/>
          </w:rPr>
          <w:t>4</w:t>
        </w:r>
        <w:r w:rsidRPr="00621174">
          <w:rPr>
            <w:rFonts w:ascii="Arial" w:hAnsi="Arial" w:cs="Arial"/>
            <w:noProof/>
            <w:webHidden/>
          </w:rPr>
          <w:fldChar w:fldCharType="end"/>
        </w:r>
      </w:hyperlink>
    </w:p>
    <w:p w14:paraId="165C5B31" w14:textId="13A9E4C3" w:rsidR="00621174" w:rsidRDefault="00621174" w:rsidP="00621174">
      <w:pPr>
        <w:pStyle w:val="TOC3"/>
        <w:tabs>
          <w:tab w:val="right" w:leader="dot" w:pos="9622"/>
        </w:tabs>
        <w:rPr>
          <w:rFonts w:ascii="Arial" w:hAnsi="Arial" w:cs="Arial"/>
          <w:noProof/>
        </w:rPr>
      </w:pPr>
      <w:hyperlink w:anchor="_Toc431547445" w:history="1">
        <w:r w:rsidRPr="00621174">
          <w:rPr>
            <w:rStyle w:val="Hyperlink"/>
            <w:rFonts w:ascii="Arial" w:hAnsi="Arial" w:cs="Arial"/>
            <w:noProof/>
            <w:color w:val="auto"/>
          </w:rPr>
          <w:t>Managing Risk</w:t>
        </w:r>
        <w:r w:rsidRPr="00621174">
          <w:rPr>
            <w:rFonts w:ascii="Arial" w:hAnsi="Arial" w:cs="Arial"/>
            <w:noProof/>
            <w:webHidden/>
          </w:rPr>
          <w:tab/>
        </w:r>
      </w:hyperlink>
      <w:r w:rsidR="007D068E">
        <w:rPr>
          <w:rFonts w:ascii="Arial" w:hAnsi="Arial" w:cs="Arial"/>
          <w:noProof/>
        </w:rPr>
        <w:t>5</w:t>
      </w:r>
    </w:p>
    <w:p w14:paraId="29B4115B" w14:textId="5CA1C903" w:rsidR="005C29B7" w:rsidRDefault="005C29B7" w:rsidP="00621174">
      <w:pPr>
        <w:pStyle w:val="TOC3"/>
        <w:tabs>
          <w:tab w:val="right" w:leader="dot" w:pos="9622"/>
        </w:tabs>
        <w:rPr>
          <w:rFonts w:ascii="Arial" w:hAnsi="Arial" w:cs="Arial"/>
          <w:noProof/>
        </w:rPr>
      </w:pPr>
      <w:r>
        <w:rPr>
          <w:rFonts w:ascii="Arial" w:hAnsi="Arial" w:cs="Arial"/>
          <w:noProof/>
        </w:rPr>
        <w:t>Medical Planning…………………………………………………………………………………………</w:t>
      </w:r>
      <w:r w:rsidR="004E7DF9">
        <w:rPr>
          <w:rFonts w:ascii="Arial" w:hAnsi="Arial" w:cs="Arial"/>
          <w:noProof/>
        </w:rPr>
        <w:t>.6</w:t>
      </w:r>
    </w:p>
    <w:p w14:paraId="77B9C688" w14:textId="20940B32" w:rsidR="005C29B7" w:rsidRPr="00621174" w:rsidRDefault="005C29B7" w:rsidP="00621174">
      <w:pPr>
        <w:pStyle w:val="TOC3"/>
        <w:tabs>
          <w:tab w:val="right" w:leader="dot" w:pos="9622"/>
        </w:tabs>
        <w:rPr>
          <w:rFonts w:ascii="Arial" w:eastAsiaTheme="minorEastAsia" w:hAnsi="Arial" w:cs="Arial"/>
          <w:i w:val="0"/>
          <w:noProof/>
        </w:rPr>
      </w:pPr>
      <w:r>
        <w:rPr>
          <w:rFonts w:ascii="Arial" w:hAnsi="Arial" w:cs="Arial"/>
          <w:noProof/>
        </w:rPr>
        <w:t>Accident and Incident Reporting</w:t>
      </w:r>
      <w:r w:rsidR="004E7DF9">
        <w:rPr>
          <w:rFonts w:ascii="Arial" w:hAnsi="Arial" w:cs="Arial"/>
          <w:noProof/>
        </w:rPr>
        <w:t>………………………………………………………………………...</w:t>
      </w:r>
      <w:r>
        <w:rPr>
          <w:rFonts w:ascii="Arial" w:hAnsi="Arial" w:cs="Arial"/>
          <w:noProof/>
        </w:rPr>
        <w:t>6</w:t>
      </w:r>
    </w:p>
    <w:p w14:paraId="0EF0193E" w14:textId="5AE8F052" w:rsidR="00621174" w:rsidRPr="00621174" w:rsidRDefault="00621174" w:rsidP="00621174">
      <w:pPr>
        <w:pStyle w:val="TOC3"/>
        <w:tabs>
          <w:tab w:val="right" w:leader="dot" w:pos="9622"/>
        </w:tabs>
        <w:rPr>
          <w:rFonts w:ascii="Arial" w:eastAsiaTheme="minorEastAsia" w:hAnsi="Arial" w:cs="Arial"/>
          <w:i w:val="0"/>
          <w:noProof/>
        </w:rPr>
      </w:pPr>
      <w:hyperlink w:anchor="_Toc431547447" w:history="1">
        <w:r w:rsidRPr="00621174">
          <w:rPr>
            <w:rStyle w:val="Hyperlink"/>
            <w:rFonts w:ascii="Arial" w:hAnsi="Arial" w:cs="Arial"/>
            <w:noProof/>
            <w:color w:val="auto"/>
          </w:rPr>
          <w:t>Amendment Process</w:t>
        </w:r>
        <w:r w:rsidRPr="00621174">
          <w:rPr>
            <w:rFonts w:ascii="Arial" w:hAnsi="Arial" w:cs="Arial"/>
            <w:noProof/>
            <w:webHidden/>
          </w:rPr>
          <w:tab/>
        </w:r>
        <w:r w:rsidR="00DD26BE">
          <w:rPr>
            <w:rFonts w:ascii="Arial" w:hAnsi="Arial" w:cs="Arial"/>
            <w:noProof/>
            <w:webHidden/>
          </w:rPr>
          <w:t>7</w:t>
        </w:r>
      </w:hyperlink>
    </w:p>
    <w:p w14:paraId="2C051998" w14:textId="1B3EFA20" w:rsidR="00621174" w:rsidRPr="00621174" w:rsidRDefault="00621174" w:rsidP="00621174">
      <w:pPr>
        <w:pStyle w:val="TOC1"/>
        <w:tabs>
          <w:tab w:val="right" w:leader="dot" w:pos="9622"/>
        </w:tabs>
        <w:rPr>
          <w:rFonts w:ascii="Arial" w:eastAsiaTheme="minorEastAsia" w:hAnsi="Arial" w:cs="Arial"/>
          <w:b w:val="0"/>
          <w:noProof/>
          <w:color w:val="auto"/>
          <w:sz w:val="22"/>
          <w:szCs w:val="22"/>
        </w:rPr>
      </w:pPr>
      <w:hyperlink w:anchor="_Toc431547448" w:history="1">
        <w:r w:rsidRPr="00621174">
          <w:rPr>
            <w:rStyle w:val="Hyperlink"/>
            <w:rFonts w:ascii="Arial" w:hAnsi="Arial" w:cs="Arial"/>
            <w:noProof/>
            <w:color w:val="auto"/>
          </w:rPr>
          <w:t>Annex A - RAF Sports Association Sports Assurance Self-Assessment Questionnaire</w:t>
        </w:r>
        <w:r w:rsidRPr="00621174">
          <w:rPr>
            <w:rFonts w:ascii="Arial" w:hAnsi="Arial" w:cs="Arial"/>
            <w:noProof/>
            <w:webHidden/>
            <w:color w:val="auto"/>
          </w:rPr>
          <w:tab/>
        </w:r>
        <w:r w:rsidR="00DD26BE">
          <w:rPr>
            <w:rFonts w:ascii="Arial" w:hAnsi="Arial" w:cs="Arial"/>
            <w:noProof/>
            <w:webHidden/>
            <w:color w:val="auto"/>
          </w:rPr>
          <w:t>8</w:t>
        </w:r>
      </w:hyperlink>
    </w:p>
    <w:p w14:paraId="5AB3AD4A" w14:textId="4A8044B3" w:rsidR="00621174" w:rsidRPr="00621174" w:rsidRDefault="00621174" w:rsidP="00621174">
      <w:pPr>
        <w:pStyle w:val="TOC1"/>
        <w:tabs>
          <w:tab w:val="right" w:leader="dot" w:pos="9622"/>
        </w:tabs>
        <w:rPr>
          <w:rFonts w:ascii="Arial" w:eastAsiaTheme="minorEastAsia" w:hAnsi="Arial" w:cs="Arial"/>
          <w:b w:val="0"/>
          <w:noProof/>
          <w:color w:val="auto"/>
          <w:sz w:val="22"/>
          <w:szCs w:val="22"/>
        </w:rPr>
      </w:pPr>
      <w:hyperlink w:anchor="_Toc431547449" w:history="1">
        <w:r w:rsidRPr="00621174">
          <w:rPr>
            <w:rStyle w:val="Hyperlink"/>
            <w:rFonts w:ascii="Arial" w:hAnsi="Arial" w:cs="Arial"/>
            <w:noProof/>
            <w:color w:val="auto"/>
          </w:rPr>
          <w:t>Annex B - RAF FA Risk Register</w:t>
        </w:r>
        <w:r w:rsidRPr="00621174">
          <w:rPr>
            <w:rFonts w:ascii="Arial" w:hAnsi="Arial" w:cs="Arial"/>
            <w:noProof/>
            <w:webHidden/>
            <w:color w:val="auto"/>
          </w:rPr>
          <w:tab/>
        </w:r>
        <w:r w:rsidR="00DD26BE">
          <w:rPr>
            <w:rFonts w:ascii="Arial" w:hAnsi="Arial" w:cs="Arial"/>
            <w:noProof/>
            <w:webHidden/>
            <w:color w:val="auto"/>
          </w:rPr>
          <w:t>11</w:t>
        </w:r>
      </w:hyperlink>
    </w:p>
    <w:p w14:paraId="3A0BDE41" w14:textId="6276400C" w:rsidR="00621174" w:rsidRPr="00621174" w:rsidRDefault="00621174" w:rsidP="00621174">
      <w:pPr>
        <w:pStyle w:val="TOC1"/>
        <w:tabs>
          <w:tab w:val="right" w:leader="dot" w:pos="9622"/>
        </w:tabs>
        <w:rPr>
          <w:rFonts w:ascii="Arial" w:eastAsiaTheme="minorEastAsia" w:hAnsi="Arial" w:cs="Arial"/>
          <w:b w:val="0"/>
          <w:noProof/>
          <w:color w:val="auto"/>
          <w:sz w:val="22"/>
          <w:szCs w:val="22"/>
        </w:rPr>
      </w:pPr>
      <w:hyperlink w:anchor="_Toc431547450" w:history="1">
        <w:r w:rsidRPr="00621174">
          <w:rPr>
            <w:rStyle w:val="Hyperlink"/>
            <w:rFonts w:ascii="Arial" w:hAnsi="Arial" w:cs="Arial"/>
            <w:noProof/>
            <w:color w:val="auto"/>
          </w:rPr>
          <w:t>Annex C -</w:t>
        </w:r>
        <w:r w:rsidRPr="00621174">
          <w:rPr>
            <w:rStyle w:val="Hyperlink"/>
            <w:rFonts w:ascii="Arial" w:hAnsi="Arial" w:cs="Arial"/>
            <w:i/>
            <w:noProof/>
            <w:color w:val="auto"/>
          </w:rPr>
          <w:t xml:space="preserve"> </w:t>
        </w:r>
        <w:r w:rsidRPr="00621174">
          <w:rPr>
            <w:rStyle w:val="Hyperlink"/>
            <w:rFonts w:ascii="Arial" w:hAnsi="Arial" w:cs="Arial"/>
            <w:noProof/>
            <w:color w:val="auto"/>
          </w:rPr>
          <w:t>Event dynamic risk assessment guidelines</w:t>
        </w:r>
        <w:r w:rsidRPr="00621174">
          <w:rPr>
            <w:rFonts w:ascii="Arial" w:hAnsi="Arial" w:cs="Arial"/>
            <w:noProof/>
            <w:webHidden/>
            <w:color w:val="auto"/>
          </w:rPr>
          <w:tab/>
        </w:r>
        <w:r w:rsidR="00DD26BE">
          <w:rPr>
            <w:rFonts w:ascii="Arial" w:hAnsi="Arial" w:cs="Arial"/>
            <w:noProof/>
            <w:webHidden/>
            <w:color w:val="auto"/>
          </w:rPr>
          <w:t>14</w:t>
        </w:r>
      </w:hyperlink>
    </w:p>
    <w:p w14:paraId="745A2C71" w14:textId="5C611F53" w:rsidR="00621174" w:rsidRPr="00621174" w:rsidRDefault="00621174" w:rsidP="00621174">
      <w:pPr>
        <w:pStyle w:val="TOC1"/>
        <w:tabs>
          <w:tab w:val="right" w:leader="dot" w:pos="9622"/>
        </w:tabs>
        <w:rPr>
          <w:rFonts w:ascii="Arial" w:eastAsiaTheme="minorEastAsia" w:hAnsi="Arial" w:cs="Arial"/>
          <w:b w:val="0"/>
          <w:noProof/>
          <w:color w:val="auto"/>
          <w:sz w:val="22"/>
          <w:szCs w:val="22"/>
        </w:rPr>
      </w:pPr>
      <w:hyperlink w:anchor="_Toc431547451" w:history="1">
        <w:r w:rsidRPr="00621174">
          <w:rPr>
            <w:rStyle w:val="Hyperlink"/>
            <w:rFonts w:ascii="Arial" w:hAnsi="Arial" w:cs="Arial"/>
            <w:noProof/>
            <w:color w:val="auto"/>
            <w:lang w:eastAsia="en-GB"/>
          </w:rPr>
          <w:t>Annex D - RAF Sports Association – Incident Reporting Process</w:t>
        </w:r>
        <w:r w:rsidRPr="00621174">
          <w:rPr>
            <w:rFonts w:ascii="Arial" w:hAnsi="Arial" w:cs="Arial"/>
            <w:noProof/>
            <w:webHidden/>
            <w:color w:val="auto"/>
          </w:rPr>
          <w:tab/>
        </w:r>
        <w:r w:rsidR="00DD26BE">
          <w:rPr>
            <w:rFonts w:ascii="Arial" w:hAnsi="Arial" w:cs="Arial"/>
            <w:noProof/>
            <w:webHidden/>
            <w:color w:val="auto"/>
          </w:rPr>
          <w:t>18</w:t>
        </w:r>
      </w:hyperlink>
    </w:p>
    <w:p w14:paraId="4267DA2B" w14:textId="6C41A5A1" w:rsidR="00621174" w:rsidRPr="00621174" w:rsidRDefault="00621174" w:rsidP="00621174">
      <w:pPr>
        <w:pStyle w:val="TOC1"/>
        <w:tabs>
          <w:tab w:val="right" w:leader="dot" w:pos="9622"/>
        </w:tabs>
        <w:rPr>
          <w:rFonts w:ascii="Arial" w:eastAsiaTheme="minorEastAsia" w:hAnsi="Arial" w:cs="Arial"/>
          <w:b w:val="0"/>
          <w:noProof/>
          <w:color w:val="auto"/>
          <w:sz w:val="22"/>
          <w:szCs w:val="22"/>
        </w:rPr>
      </w:pPr>
      <w:hyperlink w:anchor="_Toc431547452" w:history="1">
        <w:r w:rsidRPr="00621174">
          <w:rPr>
            <w:rStyle w:val="Hyperlink"/>
            <w:rFonts w:ascii="Arial" w:hAnsi="Arial" w:cs="Arial"/>
            <w:noProof/>
            <w:color w:val="auto"/>
          </w:rPr>
          <w:t>Annex E - RAF FA Accident/Incident Management Order</w:t>
        </w:r>
        <w:r w:rsidRPr="00621174">
          <w:rPr>
            <w:rFonts w:ascii="Arial" w:hAnsi="Arial" w:cs="Arial"/>
            <w:noProof/>
            <w:webHidden/>
            <w:color w:val="auto"/>
          </w:rPr>
          <w:tab/>
        </w:r>
        <w:r w:rsidR="00DD26BE">
          <w:rPr>
            <w:rFonts w:ascii="Arial" w:hAnsi="Arial" w:cs="Arial"/>
            <w:noProof/>
            <w:webHidden/>
            <w:color w:val="auto"/>
          </w:rPr>
          <w:t>19</w:t>
        </w:r>
      </w:hyperlink>
    </w:p>
    <w:p w14:paraId="25298BD9" w14:textId="0D053D5A" w:rsidR="00621174" w:rsidRPr="00621174" w:rsidRDefault="00621174" w:rsidP="00621174">
      <w:pPr>
        <w:pStyle w:val="TOC2"/>
        <w:tabs>
          <w:tab w:val="right" w:leader="dot" w:pos="9622"/>
        </w:tabs>
        <w:rPr>
          <w:rFonts w:ascii="Arial" w:eastAsiaTheme="minorEastAsia" w:hAnsi="Arial" w:cs="Arial"/>
          <w:noProof/>
        </w:rPr>
      </w:pPr>
      <w:hyperlink w:anchor="_Toc431547453" w:history="1">
        <w:r w:rsidRPr="002C3541">
          <w:rPr>
            <w:rStyle w:val="Hyperlink"/>
            <w:rFonts w:ascii="Arial" w:hAnsi="Arial" w:cs="Arial"/>
            <w:noProof/>
            <w:color w:val="auto"/>
          </w:rPr>
          <w:t>Enclosure 1 to Annex E</w:t>
        </w:r>
        <w:r w:rsidRPr="00621174">
          <w:rPr>
            <w:rFonts w:ascii="Arial" w:hAnsi="Arial" w:cs="Arial"/>
            <w:noProof/>
            <w:webHidden/>
          </w:rPr>
          <w:tab/>
        </w:r>
        <w:r w:rsidR="00DD26BE">
          <w:rPr>
            <w:rFonts w:ascii="Arial" w:hAnsi="Arial" w:cs="Arial"/>
            <w:noProof/>
            <w:webHidden/>
          </w:rPr>
          <w:t>22</w:t>
        </w:r>
      </w:hyperlink>
    </w:p>
    <w:p w14:paraId="3FCBB4D4" w14:textId="77777777" w:rsidR="00621174" w:rsidRPr="00621174" w:rsidRDefault="00621174">
      <w:pPr>
        <w:pStyle w:val="TOC2"/>
        <w:tabs>
          <w:tab w:val="right" w:leader="dot" w:pos="9622"/>
        </w:tabs>
        <w:rPr>
          <w:rFonts w:ascii="Arial" w:eastAsiaTheme="minorEastAsia" w:hAnsi="Arial" w:cs="Arial"/>
          <w:noProof/>
        </w:rPr>
      </w:pPr>
    </w:p>
    <w:p w14:paraId="52954EB3" w14:textId="77777777" w:rsidR="00572C1E" w:rsidRDefault="003C5C18" w:rsidP="006C6336">
      <w:r w:rsidRPr="00B8031A">
        <w:rPr>
          <w:rFonts w:ascii="Arial" w:hAnsi="Arial" w:cs="Arial"/>
          <w:b/>
          <w:bCs/>
          <w:noProof/>
        </w:rPr>
        <w:fldChar w:fldCharType="end"/>
      </w:r>
    </w:p>
    <w:p w14:paraId="44F90ABC" w14:textId="677CA186" w:rsidR="009770F1" w:rsidRPr="006C507B" w:rsidRDefault="00572C1E" w:rsidP="00C51932">
      <w:pPr>
        <w:pStyle w:val="Heading1"/>
      </w:pPr>
      <w:r>
        <w:br w:type="page"/>
      </w:r>
      <w:bookmarkStart w:id="1" w:name="_Toc431547436"/>
      <w:r w:rsidR="009770F1" w:rsidRPr="006C507B">
        <w:lastRenderedPageBreak/>
        <w:t>Record of Amendments</w:t>
      </w:r>
      <w:bookmarkEnd w:id="1"/>
    </w:p>
    <w:p w14:paraId="211DA2BE" w14:textId="77777777" w:rsidR="009770F1" w:rsidRPr="006C507B" w:rsidRDefault="009770F1" w:rsidP="009770F1">
      <w:pPr>
        <w:rPr>
          <w:rFonts w:ascii="Arial" w:hAnsi="Arial" w:cs="Arial"/>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1087"/>
        <w:gridCol w:w="1683"/>
        <w:gridCol w:w="5516"/>
      </w:tblGrid>
      <w:tr w:rsidR="0048620B" w:rsidRPr="006C507B" w14:paraId="1B518039" w14:textId="77777777" w:rsidTr="0048620B">
        <w:tc>
          <w:tcPr>
            <w:tcW w:w="1336" w:type="dxa"/>
          </w:tcPr>
          <w:p w14:paraId="08F921B4" w14:textId="77777777" w:rsidR="0048620B" w:rsidRPr="006C507B" w:rsidRDefault="0048620B" w:rsidP="009770F1">
            <w:pPr>
              <w:rPr>
                <w:rFonts w:ascii="Arial" w:eastAsia="Times New Roman" w:hAnsi="Arial" w:cs="Arial"/>
                <w:b/>
                <w:sz w:val="22"/>
              </w:rPr>
            </w:pPr>
            <w:r w:rsidRPr="006C507B">
              <w:rPr>
                <w:rFonts w:ascii="Arial" w:eastAsia="Times New Roman" w:hAnsi="Arial" w:cs="Arial"/>
                <w:b/>
                <w:sz w:val="22"/>
              </w:rPr>
              <w:t>Version</w:t>
            </w:r>
          </w:p>
        </w:tc>
        <w:tc>
          <w:tcPr>
            <w:tcW w:w="1087" w:type="dxa"/>
          </w:tcPr>
          <w:p w14:paraId="588E9F3A" w14:textId="77777777" w:rsidR="0048620B" w:rsidRPr="006C507B" w:rsidRDefault="0048620B" w:rsidP="009770F1">
            <w:pPr>
              <w:rPr>
                <w:rFonts w:ascii="Arial" w:eastAsia="Times New Roman" w:hAnsi="Arial" w:cs="Arial"/>
                <w:b/>
                <w:sz w:val="22"/>
              </w:rPr>
            </w:pPr>
            <w:r w:rsidRPr="006C507B">
              <w:rPr>
                <w:rFonts w:ascii="Arial" w:eastAsia="Times New Roman" w:hAnsi="Arial" w:cs="Arial"/>
                <w:b/>
                <w:sz w:val="22"/>
              </w:rPr>
              <w:t>Section</w:t>
            </w:r>
          </w:p>
        </w:tc>
        <w:tc>
          <w:tcPr>
            <w:tcW w:w="1683" w:type="dxa"/>
          </w:tcPr>
          <w:p w14:paraId="727F4DAF" w14:textId="77777777" w:rsidR="0048620B" w:rsidRPr="006C507B" w:rsidRDefault="0048620B" w:rsidP="009770F1">
            <w:pPr>
              <w:rPr>
                <w:rFonts w:ascii="Arial" w:eastAsia="Times New Roman" w:hAnsi="Arial" w:cs="Arial"/>
                <w:b/>
                <w:sz w:val="22"/>
              </w:rPr>
            </w:pPr>
            <w:r>
              <w:rPr>
                <w:rFonts w:ascii="Arial" w:eastAsia="Times New Roman" w:hAnsi="Arial" w:cs="Arial"/>
                <w:b/>
                <w:sz w:val="22"/>
              </w:rPr>
              <w:t>Release Date</w:t>
            </w:r>
          </w:p>
        </w:tc>
        <w:tc>
          <w:tcPr>
            <w:tcW w:w="5516" w:type="dxa"/>
          </w:tcPr>
          <w:p w14:paraId="18D415B5" w14:textId="77777777" w:rsidR="0048620B" w:rsidRPr="006C507B" w:rsidRDefault="0048620B" w:rsidP="009770F1">
            <w:pPr>
              <w:rPr>
                <w:rFonts w:ascii="Arial" w:eastAsia="Times New Roman" w:hAnsi="Arial" w:cs="Arial"/>
                <w:b/>
                <w:sz w:val="22"/>
              </w:rPr>
            </w:pPr>
            <w:r w:rsidRPr="006C507B">
              <w:rPr>
                <w:rFonts w:ascii="Arial" w:eastAsia="Times New Roman" w:hAnsi="Arial" w:cs="Arial"/>
                <w:b/>
                <w:sz w:val="22"/>
              </w:rPr>
              <w:t>Detail of Amendment</w:t>
            </w:r>
          </w:p>
        </w:tc>
      </w:tr>
      <w:tr w:rsidR="0048620B" w:rsidRPr="006C507B" w14:paraId="58D66AB8" w14:textId="77777777" w:rsidTr="0048620B">
        <w:tc>
          <w:tcPr>
            <w:tcW w:w="1336" w:type="dxa"/>
          </w:tcPr>
          <w:p w14:paraId="20B0B86A" w14:textId="77777777" w:rsidR="0048620B" w:rsidRPr="006C507B" w:rsidRDefault="0048620B" w:rsidP="00C55064">
            <w:pPr>
              <w:rPr>
                <w:rFonts w:ascii="Arial" w:eastAsia="Times New Roman" w:hAnsi="Arial" w:cs="Arial"/>
                <w:sz w:val="22"/>
              </w:rPr>
            </w:pPr>
            <w:r>
              <w:rPr>
                <w:rFonts w:ascii="Arial" w:eastAsia="Times New Roman" w:hAnsi="Arial" w:cs="Arial"/>
                <w:sz w:val="22"/>
              </w:rPr>
              <w:t>V</w:t>
            </w:r>
            <w:r w:rsidRPr="006C507B">
              <w:rPr>
                <w:rFonts w:ascii="Arial" w:eastAsia="Times New Roman" w:hAnsi="Arial" w:cs="Arial"/>
                <w:sz w:val="22"/>
              </w:rPr>
              <w:t>1</w:t>
            </w:r>
            <w:r>
              <w:rPr>
                <w:rFonts w:ascii="Arial" w:eastAsia="Times New Roman" w:hAnsi="Arial" w:cs="Arial"/>
                <w:sz w:val="22"/>
              </w:rPr>
              <w:t>.0</w:t>
            </w:r>
            <w:r w:rsidRPr="006C507B">
              <w:rPr>
                <w:rFonts w:ascii="Arial" w:eastAsia="Times New Roman" w:hAnsi="Arial" w:cs="Arial"/>
                <w:sz w:val="22"/>
              </w:rPr>
              <w:t xml:space="preserve"> </w:t>
            </w:r>
          </w:p>
        </w:tc>
        <w:tc>
          <w:tcPr>
            <w:tcW w:w="1087" w:type="dxa"/>
          </w:tcPr>
          <w:p w14:paraId="369F8CB4" w14:textId="77777777" w:rsidR="0048620B" w:rsidRPr="006C507B" w:rsidRDefault="0048620B" w:rsidP="009770F1">
            <w:pPr>
              <w:rPr>
                <w:rFonts w:ascii="Arial" w:eastAsia="Times New Roman" w:hAnsi="Arial" w:cs="Arial"/>
                <w:sz w:val="22"/>
              </w:rPr>
            </w:pPr>
          </w:p>
        </w:tc>
        <w:tc>
          <w:tcPr>
            <w:tcW w:w="1683" w:type="dxa"/>
          </w:tcPr>
          <w:p w14:paraId="21E5B933" w14:textId="77777777" w:rsidR="0048620B" w:rsidRDefault="0048620B" w:rsidP="00C55064">
            <w:pPr>
              <w:spacing w:after="0"/>
              <w:rPr>
                <w:rFonts w:ascii="Arial" w:eastAsia="Times New Roman" w:hAnsi="Arial" w:cs="Arial"/>
                <w:sz w:val="22"/>
              </w:rPr>
            </w:pPr>
            <w:r>
              <w:rPr>
                <w:rFonts w:ascii="Arial" w:eastAsia="Times New Roman" w:hAnsi="Arial" w:cs="Arial"/>
                <w:sz w:val="22"/>
              </w:rPr>
              <w:t>April 14</w:t>
            </w:r>
          </w:p>
        </w:tc>
        <w:tc>
          <w:tcPr>
            <w:tcW w:w="5516" w:type="dxa"/>
          </w:tcPr>
          <w:p w14:paraId="04FE8AE9" w14:textId="77777777" w:rsidR="0048620B" w:rsidRPr="006C507B" w:rsidRDefault="0048620B" w:rsidP="00C55064">
            <w:pPr>
              <w:spacing w:after="0"/>
              <w:rPr>
                <w:rFonts w:ascii="Arial" w:eastAsia="Times New Roman" w:hAnsi="Arial" w:cs="Arial"/>
                <w:sz w:val="22"/>
              </w:rPr>
            </w:pPr>
            <w:r>
              <w:rPr>
                <w:rFonts w:ascii="Arial" w:eastAsia="Times New Roman" w:hAnsi="Arial" w:cs="Arial"/>
                <w:sz w:val="22"/>
              </w:rPr>
              <w:t>I</w:t>
            </w:r>
            <w:r w:rsidRPr="006C507B">
              <w:rPr>
                <w:rFonts w:ascii="Arial" w:eastAsia="Times New Roman" w:hAnsi="Arial" w:cs="Arial"/>
                <w:sz w:val="22"/>
              </w:rPr>
              <w:t>nitial release</w:t>
            </w:r>
            <w:r>
              <w:rPr>
                <w:rFonts w:ascii="Arial" w:eastAsia="Times New Roman" w:hAnsi="Arial" w:cs="Arial"/>
                <w:sz w:val="22"/>
              </w:rPr>
              <w:t>.</w:t>
            </w:r>
          </w:p>
          <w:p w14:paraId="3423B4A8" w14:textId="77777777" w:rsidR="0048620B" w:rsidRPr="006C507B" w:rsidRDefault="0048620B" w:rsidP="009770F1">
            <w:pPr>
              <w:spacing w:after="0"/>
              <w:rPr>
                <w:rFonts w:ascii="Arial" w:eastAsia="Times New Roman" w:hAnsi="Arial" w:cs="Arial"/>
                <w:sz w:val="22"/>
              </w:rPr>
            </w:pPr>
            <w:r w:rsidRPr="006C507B">
              <w:rPr>
                <w:rFonts w:ascii="Arial" w:eastAsia="Times New Roman" w:hAnsi="Arial" w:cs="Arial"/>
                <w:sz w:val="22"/>
              </w:rPr>
              <w:t xml:space="preserve"> </w:t>
            </w:r>
          </w:p>
        </w:tc>
      </w:tr>
      <w:tr w:rsidR="0048620B" w:rsidRPr="006C507B" w14:paraId="441E23A4" w14:textId="77777777" w:rsidTr="0048620B">
        <w:tc>
          <w:tcPr>
            <w:tcW w:w="1336" w:type="dxa"/>
          </w:tcPr>
          <w:p w14:paraId="34C8FEF1" w14:textId="77777777" w:rsidR="0048620B" w:rsidRPr="006C507B" w:rsidRDefault="0048620B" w:rsidP="009770F1">
            <w:pPr>
              <w:rPr>
                <w:rFonts w:ascii="Arial" w:eastAsia="Times New Roman" w:hAnsi="Arial" w:cs="Arial"/>
                <w:sz w:val="22"/>
              </w:rPr>
            </w:pPr>
            <w:r>
              <w:rPr>
                <w:rFonts w:ascii="Arial" w:eastAsia="Times New Roman" w:hAnsi="Arial" w:cs="Arial"/>
                <w:sz w:val="22"/>
              </w:rPr>
              <w:t>V2.0</w:t>
            </w:r>
          </w:p>
        </w:tc>
        <w:tc>
          <w:tcPr>
            <w:tcW w:w="1087" w:type="dxa"/>
          </w:tcPr>
          <w:p w14:paraId="1DE9452F" w14:textId="77777777" w:rsidR="0048620B" w:rsidRPr="006C507B" w:rsidRDefault="0048620B" w:rsidP="009770F1">
            <w:pPr>
              <w:rPr>
                <w:rFonts w:ascii="Arial" w:eastAsia="Times New Roman" w:hAnsi="Arial" w:cs="Arial"/>
                <w:sz w:val="22"/>
              </w:rPr>
            </w:pPr>
            <w:r>
              <w:rPr>
                <w:rFonts w:ascii="Arial" w:eastAsia="Times New Roman" w:hAnsi="Arial" w:cs="Arial"/>
                <w:sz w:val="22"/>
              </w:rPr>
              <w:t>All</w:t>
            </w:r>
          </w:p>
        </w:tc>
        <w:tc>
          <w:tcPr>
            <w:tcW w:w="1683" w:type="dxa"/>
          </w:tcPr>
          <w:p w14:paraId="190FE98E" w14:textId="77777777" w:rsidR="0048620B" w:rsidRDefault="0048620B" w:rsidP="00C55064">
            <w:pPr>
              <w:rPr>
                <w:rFonts w:ascii="Arial" w:eastAsia="Times New Roman" w:hAnsi="Arial" w:cs="Arial"/>
                <w:sz w:val="22"/>
              </w:rPr>
            </w:pPr>
            <w:r>
              <w:rPr>
                <w:rFonts w:ascii="Arial" w:eastAsia="Times New Roman" w:hAnsi="Arial" w:cs="Arial"/>
                <w:sz w:val="22"/>
              </w:rPr>
              <w:t>5 Oct 15</w:t>
            </w:r>
          </w:p>
        </w:tc>
        <w:tc>
          <w:tcPr>
            <w:tcW w:w="5516" w:type="dxa"/>
          </w:tcPr>
          <w:p w14:paraId="127F9906" w14:textId="77777777" w:rsidR="0048620B" w:rsidRPr="006C507B" w:rsidRDefault="0048620B" w:rsidP="00C55064">
            <w:pPr>
              <w:rPr>
                <w:rFonts w:ascii="Arial" w:eastAsia="Times New Roman" w:hAnsi="Arial" w:cs="Arial"/>
                <w:sz w:val="22"/>
              </w:rPr>
            </w:pPr>
            <w:r>
              <w:rPr>
                <w:rFonts w:ascii="Arial" w:eastAsia="Times New Roman" w:hAnsi="Arial" w:cs="Arial"/>
                <w:sz w:val="22"/>
              </w:rPr>
              <w:t xml:space="preserve">Re-written to conform to the new template and to the Number 22 (Training) Group Sports Safety Management Plan &amp; Manual guidance. Released </w:t>
            </w:r>
          </w:p>
        </w:tc>
      </w:tr>
      <w:tr w:rsidR="0048620B" w:rsidRPr="006C507B" w14:paraId="63081B4A" w14:textId="77777777" w:rsidTr="0048620B">
        <w:tc>
          <w:tcPr>
            <w:tcW w:w="1336" w:type="dxa"/>
          </w:tcPr>
          <w:p w14:paraId="534A27B7" w14:textId="77777777" w:rsidR="0048620B" w:rsidRPr="006C507B" w:rsidRDefault="0048620B" w:rsidP="009770F1">
            <w:pPr>
              <w:rPr>
                <w:rFonts w:ascii="Arial" w:eastAsia="Times New Roman" w:hAnsi="Arial" w:cs="Arial"/>
                <w:sz w:val="22"/>
              </w:rPr>
            </w:pPr>
            <w:r>
              <w:rPr>
                <w:rFonts w:ascii="Arial" w:eastAsia="Times New Roman" w:hAnsi="Arial" w:cs="Arial"/>
                <w:sz w:val="22"/>
              </w:rPr>
              <w:t>V2.1</w:t>
            </w:r>
          </w:p>
        </w:tc>
        <w:tc>
          <w:tcPr>
            <w:tcW w:w="1087" w:type="dxa"/>
          </w:tcPr>
          <w:p w14:paraId="5EE268DA" w14:textId="77777777" w:rsidR="0048620B" w:rsidRPr="006C507B" w:rsidRDefault="0048620B" w:rsidP="009770F1">
            <w:pPr>
              <w:rPr>
                <w:rFonts w:ascii="Arial" w:eastAsia="Times New Roman" w:hAnsi="Arial" w:cs="Arial"/>
                <w:sz w:val="22"/>
              </w:rPr>
            </w:pPr>
            <w:r>
              <w:rPr>
                <w:rFonts w:ascii="Arial" w:eastAsia="Times New Roman" w:hAnsi="Arial" w:cs="Arial"/>
                <w:sz w:val="22"/>
              </w:rPr>
              <w:t>4.d</w:t>
            </w:r>
          </w:p>
        </w:tc>
        <w:tc>
          <w:tcPr>
            <w:tcW w:w="1683" w:type="dxa"/>
          </w:tcPr>
          <w:p w14:paraId="2EDD5713" w14:textId="77777777" w:rsidR="0048620B" w:rsidRDefault="0048620B" w:rsidP="009770F1">
            <w:pPr>
              <w:rPr>
                <w:rFonts w:ascii="Arial" w:eastAsia="Times New Roman" w:hAnsi="Arial" w:cs="Arial"/>
                <w:sz w:val="22"/>
              </w:rPr>
            </w:pPr>
            <w:r>
              <w:rPr>
                <w:rFonts w:ascii="Arial" w:eastAsia="Times New Roman" w:hAnsi="Arial" w:cs="Arial"/>
                <w:sz w:val="22"/>
              </w:rPr>
              <w:t>19 Oct 15</w:t>
            </w:r>
          </w:p>
        </w:tc>
        <w:tc>
          <w:tcPr>
            <w:tcW w:w="5516" w:type="dxa"/>
          </w:tcPr>
          <w:p w14:paraId="7C62529C" w14:textId="77777777" w:rsidR="0048620B" w:rsidRPr="006C507B" w:rsidRDefault="0048620B" w:rsidP="009770F1">
            <w:pPr>
              <w:rPr>
                <w:rFonts w:ascii="Arial" w:eastAsia="Times New Roman" w:hAnsi="Arial" w:cs="Arial"/>
                <w:sz w:val="22"/>
              </w:rPr>
            </w:pPr>
            <w:r>
              <w:rPr>
                <w:rFonts w:ascii="Arial" w:eastAsia="Times New Roman" w:hAnsi="Arial" w:cs="Arial"/>
                <w:sz w:val="22"/>
              </w:rPr>
              <w:t>Minor amendment to text to clarify responsibility for safety at Inter-Station events.</w:t>
            </w:r>
          </w:p>
        </w:tc>
      </w:tr>
      <w:tr w:rsidR="0048620B" w:rsidRPr="006C507B" w14:paraId="4332A136" w14:textId="77777777" w:rsidTr="0048620B">
        <w:tc>
          <w:tcPr>
            <w:tcW w:w="1336" w:type="dxa"/>
          </w:tcPr>
          <w:p w14:paraId="490BC005" w14:textId="77777777" w:rsidR="0048620B" w:rsidRPr="006C507B" w:rsidRDefault="000507FD" w:rsidP="009770F1">
            <w:pPr>
              <w:rPr>
                <w:rFonts w:ascii="Arial" w:eastAsia="Times New Roman" w:hAnsi="Arial" w:cs="Arial"/>
                <w:sz w:val="22"/>
              </w:rPr>
            </w:pPr>
            <w:r>
              <w:rPr>
                <w:rFonts w:ascii="Arial" w:eastAsia="Times New Roman" w:hAnsi="Arial" w:cs="Arial"/>
                <w:sz w:val="22"/>
              </w:rPr>
              <w:t>V3.0</w:t>
            </w:r>
          </w:p>
        </w:tc>
        <w:tc>
          <w:tcPr>
            <w:tcW w:w="1087" w:type="dxa"/>
          </w:tcPr>
          <w:p w14:paraId="62D26D5C" w14:textId="77777777" w:rsidR="0048620B" w:rsidRPr="006C507B" w:rsidRDefault="0048620B" w:rsidP="009770F1">
            <w:pPr>
              <w:rPr>
                <w:rFonts w:ascii="Arial" w:eastAsia="Times New Roman" w:hAnsi="Arial" w:cs="Arial"/>
                <w:sz w:val="22"/>
              </w:rPr>
            </w:pPr>
          </w:p>
        </w:tc>
        <w:tc>
          <w:tcPr>
            <w:tcW w:w="1683" w:type="dxa"/>
          </w:tcPr>
          <w:p w14:paraId="3DBA51B1" w14:textId="77777777" w:rsidR="0048620B" w:rsidRPr="006C507B" w:rsidRDefault="000507FD" w:rsidP="009770F1">
            <w:pPr>
              <w:rPr>
                <w:rFonts w:ascii="Arial" w:eastAsia="Times New Roman" w:hAnsi="Arial" w:cs="Arial"/>
                <w:sz w:val="22"/>
              </w:rPr>
            </w:pPr>
            <w:r>
              <w:rPr>
                <w:rFonts w:ascii="Arial" w:eastAsia="Times New Roman" w:hAnsi="Arial" w:cs="Arial"/>
                <w:sz w:val="22"/>
              </w:rPr>
              <w:t>12 May 17</w:t>
            </w:r>
          </w:p>
        </w:tc>
        <w:tc>
          <w:tcPr>
            <w:tcW w:w="5516" w:type="dxa"/>
          </w:tcPr>
          <w:p w14:paraId="2FDCC307" w14:textId="3207DA59" w:rsidR="0048620B" w:rsidRPr="006C507B" w:rsidRDefault="000507FD" w:rsidP="00EC1CD0">
            <w:pPr>
              <w:rPr>
                <w:rFonts w:ascii="Arial" w:eastAsia="Times New Roman" w:hAnsi="Arial" w:cs="Arial"/>
                <w:sz w:val="22"/>
              </w:rPr>
            </w:pPr>
            <w:r>
              <w:rPr>
                <w:rFonts w:ascii="Arial" w:eastAsia="Times New Roman" w:hAnsi="Arial" w:cs="Arial"/>
                <w:sz w:val="22"/>
              </w:rPr>
              <w:t>Review of all sections.  Minor amendments to text</w:t>
            </w:r>
            <w:r w:rsidR="00EC1CD0">
              <w:rPr>
                <w:rFonts w:ascii="Arial" w:eastAsia="Times New Roman" w:hAnsi="Arial" w:cs="Arial"/>
                <w:sz w:val="22"/>
              </w:rPr>
              <w:t>.</w:t>
            </w:r>
          </w:p>
        </w:tc>
      </w:tr>
      <w:tr w:rsidR="0048620B" w:rsidRPr="006C507B" w14:paraId="1AD2FBE9" w14:textId="77777777" w:rsidTr="0048620B">
        <w:tc>
          <w:tcPr>
            <w:tcW w:w="1336" w:type="dxa"/>
          </w:tcPr>
          <w:p w14:paraId="085F5AE7" w14:textId="281B3D4D" w:rsidR="0048620B" w:rsidRPr="006C507B" w:rsidRDefault="00492F2F" w:rsidP="009770F1">
            <w:pPr>
              <w:rPr>
                <w:rFonts w:ascii="Arial" w:eastAsia="Times New Roman" w:hAnsi="Arial" w:cs="Arial"/>
                <w:sz w:val="22"/>
              </w:rPr>
            </w:pPr>
            <w:r>
              <w:rPr>
                <w:rFonts w:ascii="Arial" w:eastAsia="Times New Roman" w:hAnsi="Arial" w:cs="Arial"/>
                <w:sz w:val="22"/>
              </w:rPr>
              <w:t>V4.0</w:t>
            </w:r>
          </w:p>
        </w:tc>
        <w:tc>
          <w:tcPr>
            <w:tcW w:w="1087" w:type="dxa"/>
          </w:tcPr>
          <w:p w14:paraId="4D2F11EE" w14:textId="2A5EA40C" w:rsidR="0048620B" w:rsidRPr="006C507B" w:rsidRDefault="00492F2F" w:rsidP="009770F1">
            <w:pPr>
              <w:rPr>
                <w:rFonts w:ascii="Arial" w:eastAsia="Times New Roman" w:hAnsi="Arial" w:cs="Arial"/>
                <w:sz w:val="22"/>
              </w:rPr>
            </w:pPr>
            <w:r>
              <w:rPr>
                <w:rFonts w:ascii="Arial" w:eastAsia="Times New Roman" w:hAnsi="Arial" w:cs="Arial"/>
                <w:sz w:val="22"/>
              </w:rPr>
              <w:t>All</w:t>
            </w:r>
          </w:p>
        </w:tc>
        <w:tc>
          <w:tcPr>
            <w:tcW w:w="1683" w:type="dxa"/>
          </w:tcPr>
          <w:p w14:paraId="21CFB247" w14:textId="724290AC" w:rsidR="0048620B" w:rsidRPr="006C507B" w:rsidRDefault="00492F2F" w:rsidP="009770F1">
            <w:pPr>
              <w:rPr>
                <w:rFonts w:ascii="Arial" w:eastAsia="Times New Roman" w:hAnsi="Arial" w:cs="Arial"/>
                <w:sz w:val="22"/>
              </w:rPr>
            </w:pPr>
            <w:r>
              <w:rPr>
                <w:rFonts w:ascii="Arial" w:eastAsia="Times New Roman" w:hAnsi="Arial" w:cs="Arial"/>
                <w:sz w:val="22"/>
              </w:rPr>
              <w:t>Jul 21</w:t>
            </w:r>
          </w:p>
        </w:tc>
        <w:tc>
          <w:tcPr>
            <w:tcW w:w="5516" w:type="dxa"/>
          </w:tcPr>
          <w:p w14:paraId="37F706F7" w14:textId="49A94462" w:rsidR="0048620B" w:rsidRPr="006C507B" w:rsidRDefault="00492F2F" w:rsidP="009770F1">
            <w:pPr>
              <w:rPr>
                <w:rFonts w:ascii="Arial" w:eastAsia="Times New Roman" w:hAnsi="Arial" w:cs="Arial"/>
                <w:sz w:val="22"/>
              </w:rPr>
            </w:pPr>
            <w:r>
              <w:rPr>
                <w:rFonts w:ascii="Arial" w:eastAsia="Times New Roman" w:hAnsi="Arial" w:cs="Arial"/>
                <w:sz w:val="22"/>
              </w:rPr>
              <w:t>Review of all sections and update of broader policy</w:t>
            </w:r>
          </w:p>
        </w:tc>
      </w:tr>
      <w:tr w:rsidR="0048620B" w:rsidRPr="006C507B" w14:paraId="02FC43E0" w14:textId="77777777" w:rsidTr="0048620B">
        <w:tc>
          <w:tcPr>
            <w:tcW w:w="1336" w:type="dxa"/>
          </w:tcPr>
          <w:p w14:paraId="2B16ECBE" w14:textId="2C0057F7" w:rsidR="0048620B" w:rsidRPr="006C507B" w:rsidRDefault="00793DD9" w:rsidP="009770F1">
            <w:pPr>
              <w:rPr>
                <w:rFonts w:ascii="Arial" w:eastAsia="Times New Roman" w:hAnsi="Arial" w:cs="Arial"/>
                <w:sz w:val="22"/>
              </w:rPr>
            </w:pPr>
            <w:r>
              <w:rPr>
                <w:rFonts w:ascii="Arial" w:eastAsia="Times New Roman" w:hAnsi="Arial" w:cs="Arial"/>
                <w:sz w:val="22"/>
              </w:rPr>
              <w:t>V4.1</w:t>
            </w:r>
          </w:p>
        </w:tc>
        <w:tc>
          <w:tcPr>
            <w:tcW w:w="1087" w:type="dxa"/>
          </w:tcPr>
          <w:p w14:paraId="2984F95C" w14:textId="2F0F34C0" w:rsidR="0048620B" w:rsidRPr="006C507B" w:rsidRDefault="00793DD9" w:rsidP="009770F1">
            <w:pPr>
              <w:rPr>
                <w:rFonts w:ascii="Arial" w:eastAsia="Times New Roman" w:hAnsi="Arial" w:cs="Arial"/>
                <w:sz w:val="22"/>
              </w:rPr>
            </w:pPr>
            <w:r>
              <w:rPr>
                <w:rFonts w:ascii="Arial" w:eastAsia="Times New Roman" w:hAnsi="Arial" w:cs="Arial"/>
                <w:sz w:val="22"/>
              </w:rPr>
              <w:t>All</w:t>
            </w:r>
          </w:p>
        </w:tc>
        <w:tc>
          <w:tcPr>
            <w:tcW w:w="1683" w:type="dxa"/>
          </w:tcPr>
          <w:p w14:paraId="6D5F0B12" w14:textId="415D1C08" w:rsidR="0048620B" w:rsidRPr="006C507B" w:rsidRDefault="00793DD9" w:rsidP="009770F1">
            <w:pPr>
              <w:rPr>
                <w:rFonts w:ascii="Arial" w:eastAsia="Times New Roman" w:hAnsi="Arial" w:cs="Arial"/>
                <w:sz w:val="22"/>
              </w:rPr>
            </w:pPr>
            <w:r>
              <w:rPr>
                <w:rFonts w:ascii="Arial" w:eastAsia="Times New Roman" w:hAnsi="Arial" w:cs="Arial"/>
                <w:sz w:val="22"/>
              </w:rPr>
              <w:t>Jul 22</w:t>
            </w:r>
          </w:p>
        </w:tc>
        <w:tc>
          <w:tcPr>
            <w:tcW w:w="5516" w:type="dxa"/>
          </w:tcPr>
          <w:p w14:paraId="7238AAC5" w14:textId="0B7A282A" w:rsidR="0048620B" w:rsidRPr="006C507B" w:rsidRDefault="00793DD9" w:rsidP="009770F1">
            <w:pPr>
              <w:rPr>
                <w:rFonts w:ascii="Arial" w:eastAsia="Times New Roman" w:hAnsi="Arial" w:cs="Arial"/>
                <w:sz w:val="22"/>
              </w:rPr>
            </w:pPr>
            <w:r>
              <w:rPr>
                <w:rFonts w:ascii="Arial" w:eastAsia="Times New Roman" w:hAnsi="Arial" w:cs="Arial"/>
                <w:sz w:val="22"/>
              </w:rPr>
              <w:t>Annual review of all sections</w:t>
            </w:r>
            <w:r w:rsidR="003D5BF3">
              <w:rPr>
                <w:rFonts w:ascii="Arial" w:eastAsia="Times New Roman" w:hAnsi="Arial" w:cs="Arial"/>
                <w:sz w:val="22"/>
              </w:rPr>
              <w:t>, incorporation of 1</w:t>
            </w:r>
            <w:r w:rsidR="00BD1EB0">
              <w:rPr>
                <w:rFonts w:ascii="Arial" w:eastAsia="Times New Roman" w:hAnsi="Arial" w:cs="Arial"/>
                <w:sz w:val="22"/>
              </w:rPr>
              <w:t>PA-21 and update of policy</w:t>
            </w:r>
            <w:r w:rsidR="004E7DF9">
              <w:rPr>
                <w:rFonts w:ascii="Arial" w:eastAsia="Times New Roman" w:hAnsi="Arial" w:cs="Arial"/>
                <w:sz w:val="22"/>
              </w:rPr>
              <w:t>, including Medical Planning iaw 2022DIN06-001</w:t>
            </w:r>
            <w:r w:rsidR="00BD1EB0">
              <w:rPr>
                <w:rFonts w:ascii="Arial" w:eastAsia="Times New Roman" w:hAnsi="Arial" w:cs="Arial"/>
                <w:sz w:val="22"/>
              </w:rPr>
              <w:t>.</w:t>
            </w:r>
          </w:p>
        </w:tc>
      </w:tr>
      <w:tr w:rsidR="0048620B" w:rsidRPr="006C507B" w14:paraId="42D14F0D" w14:textId="77777777" w:rsidTr="0048620B">
        <w:tc>
          <w:tcPr>
            <w:tcW w:w="1336" w:type="dxa"/>
          </w:tcPr>
          <w:p w14:paraId="22C4A90A" w14:textId="77777777" w:rsidR="0048620B" w:rsidRPr="006C507B" w:rsidRDefault="0048620B" w:rsidP="009770F1">
            <w:pPr>
              <w:rPr>
                <w:rFonts w:ascii="Arial" w:eastAsia="Times New Roman" w:hAnsi="Arial" w:cs="Arial"/>
                <w:sz w:val="22"/>
              </w:rPr>
            </w:pPr>
          </w:p>
        </w:tc>
        <w:tc>
          <w:tcPr>
            <w:tcW w:w="1087" w:type="dxa"/>
          </w:tcPr>
          <w:p w14:paraId="6D95B51B" w14:textId="77777777" w:rsidR="0048620B" w:rsidRPr="006C507B" w:rsidRDefault="0048620B" w:rsidP="009770F1">
            <w:pPr>
              <w:rPr>
                <w:rFonts w:ascii="Arial" w:eastAsia="Times New Roman" w:hAnsi="Arial" w:cs="Arial"/>
                <w:sz w:val="22"/>
              </w:rPr>
            </w:pPr>
          </w:p>
        </w:tc>
        <w:tc>
          <w:tcPr>
            <w:tcW w:w="1683" w:type="dxa"/>
          </w:tcPr>
          <w:p w14:paraId="2351C0CD" w14:textId="77777777" w:rsidR="0048620B" w:rsidRPr="006C507B" w:rsidRDefault="0048620B" w:rsidP="009770F1">
            <w:pPr>
              <w:rPr>
                <w:rFonts w:ascii="Arial" w:eastAsia="Times New Roman" w:hAnsi="Arial" w:cs="Arial"/>
                <w:sz w:val="22"/>
              </w:rPr>
            </w:pPr>
          </w:p>
        </w:tc>
        <w:tc>
          <w:tcPr>
            <w:tcW w:w="5516" w:type="dxa"/>
          </w:tcPr>
          <w:p w14:paraId="125E32D8" w14:textId="77777777" w:rsidR="0048620B" w:rsidRPr="006C507B" w:rsidRDefault="0048620B" w:rsidP="009770F1">
            <w:pPr>
              <w:rPr>
                <w:rFonts w:ascii="Arial" w:eastAsia="Times New Roman" w:hAnsi="Arial" w:cs="Arial"/>
                <w:sz w:val="22"/>
              </w:rPr>
            </w:pPr>
          </w:p>
        </w:tc>
      </w:tr>
      <w:tr w:rsidR="0048620B" w:rsidRPr="006C507B" w14:paraId="2F6ED130" w14:textId="77777777" w:rsidTr="0048620B">
        <w:tc>
          <w:tcPr>
            <w:tcW w:w="1336" w:type="dxa"/>
          </w:tcPr>
          <w:p w14:paraId="72D2839B" w14:textId="77777777" w:rsidR="0048620B" w:rsidRPr="006C507B" w:rsidRDefault="0048620B" w:rsidP="009770F1">
            <w:pPr>
              <w:rPr>
                <w:rFonts w:ascii="Arial" w:eastAsia="Times New Roman" w:hAnsi="Arial" w:cs="Arial"/>
                <w:sz w:val="22"/>
              </w:rPr>
            </w:pPr>
          </w:p>
        </w:tc>
        <w:tc>
          <w:tcPr>
            <w:tcW w:w="1087" w:type="dxa"/>
          </w:tcPr>
          <w:p w14:paraId="110FC201" w14:textId="77777777" w:rsidR="0048620B" w:rsidRPr="006C507B" w:rsidRDefault="0048620B" w:rsidP="009770F1">
            <w:pPr>
              <w:rPr>
                <w:rFonts w:ascii="Arial" w:eastAsia="Times New Roman" w:hAnsi="Arial" w:cs="Arial"/>
                <w:sz w:val="22"/>
              </w:rPr>
            </w:pPr>
          </w:p>
        </w:tc>
        <w:tc>
          <w:tcPr>
            <w:tcW w:w="1683" w:type="dxa"/>
          </w:tcPr>
          <w:p w14:paraId="24925B09" w14:textId="77777777" w:rsidR="0048620B" w:rsidRPr="006C507B" w:rsidRDefault="0048620B" w:rsidP="009770F1">
            <w:pPr>
              <w:rPr>
                <w:rFonts w:ascii="Arial" w:eastAsia="Times New Roman" w:hAnsi="Arial" w:cs="Arial"/>
                <w:sz w:val="22"/>
              </w:rPr>
            </w:pPr>
          </w:p>
        </w:tc>
        <w:tc>
          <w:tcPr>
            <w:tcW w:w="5516" w:type="dxa"/>
          </w:tcPr>
          <w:p w14:paraId="1DBB245D" w14:textId="77777777" w:rsidR="0048620B" w:rsidRPr="006C507B" w:rsidRDefault="0048620B" w:rsidP="009770F1">
            <w:pPr>
              <w:rPr>
                <w:rFonts w:ascii="Arial" w:eastAsia="Times New Roman" w:hAnsi="Arial" w:cs="Arial"/>
                <w:sz w:val="22"/>
              </w:rPr>
            </w:pPr>
          </w:p>
        </w:tc>
      </w:tr>
      <w:tr w:rsidR="0048620B" w:rsidRPr="006C507B" w14:paraId="02313FAA" w14:textId="77777777" w:rsidTr="0048620B">
        <w:tc>
          <w:tcPr>
            <w:tcW w:w="1336" w:type="dxa"/>
          </w:tcPr>
          <w:p w14:paraId="495BEA44" w14:textId="77777777" w:rsidR="0048620B" w:rsidRPr="006C507B" w:rsidRDefault="0048620B" w:rsidP="009770F1">
            <w:pPr>
              <w:rPr>
                <w:rFonts w:ascii="Arial" w:eastAsia="Times New Roman" w:hAnsi="Arial" w:cs="Arial"/>
                <w:sz w:val="22"/>
              </w:rPr>
            </w:pPr>
          </w:p>
        </w:tc>
        <w:tc>
          <w:tcPr>
            <w:tcW w:w="1087" w:type="dxa"/>
          </w:tcPr>
          <w:p w14:paraId="663705A6" w14:textId="77777777" w:rsidR="0048620B" w:rsidRPr="006C507B" w:rsidRDefault="0048620B" w:rsidP="009770F1">
            <w:pPr>
              <w:rPr>
                <w:rFonts w:ascii="Arial" w:eastAsia="Times New Roman" w:hAnsi="Arial" w:cs="Arial"/>
                <w:sz w:val="22"/>
              </w:rPr>
            </w:pPr>
          </w:p>
        </w:tc>
        <w:tc>
          <w:tcPr>
            <w:tcW w:w="1683" w:type="dxa"/>
          </w:tcPr>
          <w:p w14:paraId="67E08E10" w14:textId="77777777" w:rsidR="0048620B" w:rsidRPr="006C507B" w:rsidRDefault="0048620B" w:rsidP="009770F1">
            <w:pPr>
              <w:rPr>
                <w:rFonts w:ascii="Arial" w:eastAsia="Times New Roman" w:hAnsi="Arial" w:cs="Arial"/>
                <w:sz w:val="22"/>
              </w:rPr>
            </w:pPr>
          </w:p>
        </w:tc>
        <w:tc>
          <w:tcPr>
            <w:tcW w:w="5516" w:type="dxa"/>
          </w:tcPr>
          <w:p w14:paraId="2CB6F712" w14:textId="77777777" w:rsidR="0048620B" w:rsidRPr="006C507B" w:rsidRDefault="0048620B" w:rsidP="009770F1">
            <w:pPr>
              <w:rPr>
                <w:rFonts w:ascii="Arial" w:eastAsia="Times New Roman" w:hAnsi="Arial" w:cs="Arial"/>
                <w:sz w:val="22"/>
              </w:rPr>
            </w:pPr>
          </w:p>
        </w:tc>
      </w:tr>
      <w:tr w:rsidR="0048620B" w:rsidRPr="006C507B" w14:paraId="57A056F3" w14:textId="77777777" w:rsidTr="0048620B">
        <w:tc>
          <w:tcPr>
            <w:tcW w:w="1336" w:type="dxa"/>
          </w:tcPr>
          <w:p w14:paraId="3664133B" w14:textId="77777777" w:rsidR="0048620B" w:rsidRPr="006C507B" w:rsidRDefault="0048620B" w:rsidP="009770F1">
            <w:pPr>
              <w:rPr>
                <w:rFonts w:ascii="Arial" w:eastAsia="Times New Roman" w:hAnsi="Arial" w:cs="Arial"/>
                <w:sz w:val="22"/>
              </w:rPr>
            </w:pPr>
          </w:p>
        </w:tc>
        <w:tc>
          <w:tcPr>
            <w:tcW w:w="1087" w:type="dxa"/>
          </w:tcPr>
          <w:p w14:paraId="38429A4C" w14:textId="77777777" w:rsidR="0048620B" w:rsidRPr="006C507B" w:rsidRDefault="0048620B" w:rsidP="009770F1">
            <w:pPr>
              <w:rPr>
                <w:rFonts w:ascii="Arial" w:eastAsia="Times New Roman" w:hAnsi="Arial" w:cs="Arial"/>
                <w:sz w:val="22"/>
              </w:rPr>
            </w:pPr>
          </w:p>
        </w:tc>
        <w:tc>
          <w:tcPr>
            <w:tcW w:w="1683" w:type="dxa"/>
          </w:tcPr>
          <w:p w14:paraId="6E263A9C" w14:textId="77777777" w:rsidR="0048620B" w:rsidRPr="006C507B" w:rsidRDefault="0048620B" w:rsidP="009770F1">
            <w:pPr>
              <w:rPr>
                <w:rFonts w:ascii="Arial" w:eastAsia="Times New Roman" w:hAnsi="Arial" w:cs="Arial"/>
                <w:sz w:val="22"/>
              </w:rPr>
            </w:pPr>
          </w:p>
        </w:tc>
        <w:tc>
          <w:tcPr>
            <w:tcW w:w="5516" w:type="dxa"/>
          </w:tcPr>
          <w:p w14:paraId="4BA36D2E" w14:textId="77777777" w:rsidR="0048620B" w:rsidRPr="006C507B" w:rsidRDefault="0048620B" w:rsidP="009770F1">
            <w:pPr>
              <w:rPr>
                <w:rFonts w:ascii="Arial" w:eastAsia="Times New Roman" w:hAnsi="Arial" w:cs="Arial"/>
                <w:sz w:val="22"/>
              </w:rPr>
            </w:pPr>
          </w:p>
        </w:tc>
      </w:tr>
      <w:tr w:rsidR="0048620B" w:rsidRPr="006C507B" w14:paraId="48BC775D" w14:textId="77777777" w:rsidTr="0048620B">
        <w:tc>
          <w:tcPr>
            <w:tcW w:w="1336" w:type="dxa"/>
          </w:tcPr>
          <w:p w14:paraId="3D348EEE" w14:textId="77777777" w:rsidR="0048620B" w:rsidRPr="006C507B" w:rsidRDefault="0048620B" w:rsidP="009770F1">
            <w:pPr>
              <w:rPr>
                <w:rFonts w:ascii="Arial" w:eastAsia="Times New Roman" w:hAnsi="Arial" w:cs="Arial"/>
                <w:sz w:val="22"/>
              </w:rPr>
            </w:pPr>
          </w:p>
        </w:tc>
        <w:tc>
          <w:tcPr>
            <w:tcW w:w="1087" w:type="dxa"/>
          </w:tcPr>
          <w:p w14:paraId="245C1475" w14:textId="77777777" w:rsidR="0048620B" w:rsidRPr="006C507B" w:rsidRDefault="0048620B" w:rsidP="009770F1">
            <w:pPr>
              <w:rPr>
                <w:rFonts w:ascii="Arial" w:eastAsia="Times New Roman" w:hAnsi="Arial" w:cs="Arial"/>
                <w:sz w:val="22"/>
              </w:rPr>
            </w:pPr>
          </w:p>
        </w:tc>
        <w:tc>
          <w:tcPr>
            <w:tcW w:w="1683" w:type="dxa"/>
          </w:tcPr>
          <w:p w14:paraId="7B8997BB" w14:textId="77777777" w:rsidR="0048620B" w:rsidRPr="006C507B" w:rsidRDefault="0048620B" w:rsidP="009770F1">
            <w:pPr>
              <w:rPr>
                <w:rFonts w:ascii="Arial" w:eastAsia="Times New Roman" w:hAnsi="Arial" w:cs="Arial"/>
                <w:sz w:val="22"/>
              </w:rPr>
            </w:pPr>
          </w:p>
        </w:tc>
        <w:tc>
          <w:tcPr>
            <w:tcW w:w="5516" w:type="dxa"/>
          </w:tcPr>
          <w:p w14:paraId="688EC8DB" w14:textId="77777777" w:rsidR="0048620B" w:rsidRPr="006C507B" w:rsidRDefault="0048620B" w:rsidP="009770F1">
            <w:pPr>
              <w:rPr>
                <w:rFonts w:ascii="Arial" w:eastAsia="Times New Roman" w:hAnsi="Arial" w:cs="Arial"/>
                <w:sz w:val="22"/>
              </w:rPr>
            </w:pPr>
          </w:p>
        </w:tc>
      </w:tr>
      <w:tr w:rsidR="0048620B" w:rsidRPr="006C507B" w14:paraId="57C0319C" w14:textId="77777777" w:rsidTr="0048620B">
        <w:tc>
          <w:tcPr>
            <w:tcW w:w="1336" w:type="dxa"/>
          </w:tcPr>
          <w:p w14:paraId="013C03A7" w14:textId="77777777" w:rsidR="0048620B" w:rsidRPr="006C507B" w:rsidRDefault="0048620B" w:rsidP="009770F1">
            <w:pPr>
              <w:rPr>
                <w:rFonts w:ascii="Arial" w:eastAsia="Times New Roman" w:hAnsi="Arial" w:cs="Arial"/>
                <w:sz w:val="22"/>
              </w:rPr>
            </w:pPr>
          </w:p>
        </w:tc>
        <w:tc>
          <w:tcPr>
            <w:tcW w:w="1087" w:type="dxa"/>
          </w:tcPr>
          <w:p w14:paraId="7664E17A" w14:textId="77777777" w:rsidR="0048620B" w:rsidRPr="006C507B" w:rsidRDefault="0048620B" w:rsidP="009770F1">
            <w:pPr>
              <w:rPr>
                <w:rFonts w:ascii="Arial" w:eastAsia="Times New Roman" w:hAnsi="Arial" w:cs="Arial"/>
                <w:sz w:val="22"/>
              </w:rPr>
            </w:pPr>
          </w:p>
        </w:tc>
        <w:tc>
          <w:tcPr>
            <w:tcW w:w="1683" w:type="dxa"/>
          </w:tcPr>
          <w:p w14:paraId="172AEDED" w14:textId="77777777" w:rsidR="0048620B" w:rsidRPr="006C507B" w:rsidRDefault="0048620B" w:rsidP="009770F1">
            <w:pPr>
              <w:rPr>
                <w:rFonts w:ascii="Arial" w:eastAsia="Times New Roman" w:hAnsi="Arial" w:cs="Arial"/>
                <w:sz w:val="22"/>
              </w:rPr>
            </w:pPr>
          </w:p>
        </w:tc>
        <w:tc>
          <w:tcPr>
            <w:tcW w:w="5516" w:type="dxa"/>
          </w:tcPr>
          <w:p w14:paraId="64F64BA0" w14:textId="77777777" w:rsidR="0048620B" w:rsidRPr="006C507B" w:rsidRDefault="0048620B" w:rsidP="009770F1">
            <w:pPr>
              <w:rPr>
                <w:rFonts w:ascii="Arial" w:eastAsia="Times New Roman" w:hAnsi="Arial" w:cs="Arial"/>
                <w:sz w:val="22"/>
              </w:rPr>
            </w:pPr>
          </w:p>
        </w:tc>
      </w:tr>
      <w:tr w:rsidR="0048620B" w:rsidRPr="006C507B" w14:paraId="71D044B3" w14:textId="77777777" w:rsidTr="0048620B">
        <w:tc>
          <w:tcPr>
            <w:tcW w:w="1336" w:type="dxa"/>
          </w:tcPr>
          <w:p w14:paraId="033C0A83" w14:textId="77777777" w:rsidR="0048620B" w:rsidRPr="006C507B" w:rsidRDefault="0048620B" w:rsidP="009770F1">
            <w:pPr>
              <w:rPr>
                <w:rFonts w:ascii="Arial" w:eastAsia="Times New Roman" w:hAnsi="Arial" w:cs="Arial"/>
                <w:sz w:val="22"/>
              </w:rPr>
            </w:pPr>
          </w:p>
        </w:tc>
        <w:tc>
          <w:tcPr>
            <w:tcW w:w="1087" w:type="dxa"/>
          </w:tcPr>
          <w:p w14:paraId="316BF917" w14:textId="77777777" w:rsidR="0048620B" w:rsidRPr="006C507B" w:rsidRDefault="0048620B" w:rsidP="009770F1">
            <w:pPr>
              <w:rPr>
                <w:rFonts w:ascii="Arial" w:eastAsia="Times New Roman" w:hAnsi="Arial" w:cs="Arial"/>
                <w:sz w:val="22"/>
              </w:rPr>
            </w:pPr>
          </w:p>
        </w:tc>
        <w:tc>
          <w:tcPr>
            <w:tcW w:w="1683" w:type="dxa"/>
          </w:tcPr>
          <w:p w14:paraId="163FB55C" w14:textId="77777777" w:rsidR="0048620B" w:rsidRPr="006C507B" w:rsidRDefault="0048620B" w:rsidP="009770F1">
            <w:pPr>
              <w:rPr>
                <w:rFonts w:ascii="Arial" w:eastAsia="Times New Roman" w:hAnsi="Arial" w:cs="Arial"/>
                <w:sz w:val="22"/>
              </w:rPr>
            </w:pPr>
          </w:p>
        </w:tc>
        <w:tc>
          <w:tcPr>
            <w:tcW w:w="5516" w:type="dxa"/>
          </w:tcPr>
          <w:p w14:paraId="251D5846" w14:textId="77777777" w:rsidR="0048620B" w:rsidRPr="006C507B" w:rsidRDefault="0048620B" w:rsidP="009770F1">
            <w:pPr>
              <w:rPr>
                <w:rFonts w:ascii="Arial" w:eastAsia="Times New Roman" w:hAnsi="Arial" w:cs="Arial"/>
                <w:sz w:val="22"/>
              </w:rPr>
            </w:pPr>
          </w:p>
        </w:tc>
      </w:tr>
      <w:tr w:rsidR="0048620B" w:rsidRPr="006C507B" w14:paraId="3E4B7A47" w14:textId="77777777" w:rsidTr="0048620B">
        <w:tc>
          <w:tcPr>
            <w:tcW w:w="1336" w:type="dxa"/>
          </w:tcPr>
          <w:p w14:paraId="5DE88DF9" w14:textId="77777777" w:rsidR="0048620B" w:rsidRPr="006C507B" w:rsidRDefault="0048620B" w:rsidP="009770F1">
            <w:pPr>
              <w:rPr>
                <w:rFonts w:ascii="Arial" w:eastAsia="Times New Roman" w:hAnsi="Arial" w:cs="Arial"/>
                <w:sz w:val="22"/>
              </w:rPr>
            </w:pPr>
          </w:p>
        </w:tc>
        <w:tc>
          <w:tcPr>
            <w:tcW w:w="1087" w:type="dxa"/>
          </w:tcPr>
          <w:p w14:paraId="3D9B688B" w14:textId="77777777" w:rsidR="0048620B" w:rsidRPr="006C507B" w:rsidRDefault="0048620B" w:rsidP="009770F1">
            <w:pPr>
              <w:rPr>
                <w:rFonts w:ascii="Arial" w:eastAsia="Times New Roman" w:hAnsi="Arial" w:cs="Arial"/>
                <w:sz w:val="22"/>
              </w:rPr>
            </w:pPr>
          </w:p>
        </w:tc>
        <w:tc>
          <w:tcPr>
            <w:tcW w:w="1683" w:type="dxa"/>
          </w:tcPr>
          <w:p w14:paraId="0E06633B" w14:textId="77777777" w:rsidR="0048620B" w:rsidRPr="006C507B" w:rsidRDefault="0048620B" w:rsidP="009770F1">
            <w:pPr>
              <w:rPr>
                <w:rFonts w:ascii="Arial" w:eastAsia="Times New Roman" w:hAnsi="Arial" w:cs="Arial"/>
                <w:sz w:val="22"/>
              </w:rPr>
            </w:pPr>
          </w:p>
        </w:tc>
        <w:tc>
          <w:tcPr>
            <w:tcW w:w="5516" w:type="dxa"/>
          </w:tcPr>
          <w:p w14:paraId="261993E5" w14:textId="77777777" w:rsidR="0048620B" w:rsidRPr="006C507B" w:rsidRDefault="0048620B" w:rsidP="009770F1">
            <w:pPr>
              <w:rPr>
                <w:rFonts w:ascii="Arial" w:eastAsia="Times New Roman" w:hAnsi="Arial" w:cs="Arial"/>
                <w:sz w:val="22"/>
              </w:rPr>
            </w:pPr>
          </w:p>
        </w:tc>
      </w:tr>
      <w:tr w:rsidR="0048620B" w:rsidRPr="006C507B" w14:paraId="2B5F2D12" w14:textId="77777777" w:rsidTr="0048620B">
        <w:tc>
          <w:tcPr>
            <w:tcW w:w="1336" w:type="dxa"/>
          </w:tcPr>
          <w:p w14:paraId="709ED792" w14:textId="77777777" w:rsidR="0048620B" w:rsidRPr="006C507B" w:rsidRDefault="0048620B" w:rsidP="009770F1">
            <w:pPr>
              <w:rPr>
                <w:rFonts w:ascii="Arial" w:eastAsia="Times New Roman" w:hAnsi="Arial" w:cs="Arial"/>
                <w:sz w:val="22"/>
              </w:rPr>
            </w:pPr>
          </w:p>
        </w:tc>
        <w:tc>
          <w:tcPr>
            <w:tcW w:w="1087" w:type="dxa"/>
          </w:tcPr>
          <w:p w14:paraId="18C0FDD1" w14:textId="77777777" w:rsidR="0048620B" w:rsidRPr="006C507B" w:rsidRDefault="0048620B" w:rsidP="009770F1">
            <w:pPr>
              <w:rPr>
                <w:rFonts w:ascii="Arial" w:eastAsia="Times New Roman" w:hAnsi="Arial" w:cs="Arial"/>
                <w:sz w:val="22"/>
              </w:rPr>
            </w:pPr>
          </w:p>
        </w:tc>
        <w:tc>
          <w:tcPr>
            <w:tcW w:w="1683" w:type="dxa"/>
          </w:tcPr>
          <w:p w14:paraId="3ED6057B" w14:textId="77777777" w:rsidR="0048620B" w:rsidRPr="006C507B" w:rsidRDefault="0048620B" w:rsidP="009770F1">
            <w:pPr>
              <w:rPr>
                <w:rFonts w:ascii="Arial" w:eastAsia="Times New Roman" w:hAnsi="Arial" w:cs="Arial"/>
                <w:sz w:val="22"/>
              </w:rPr>
            </w:pPr>
          </w:p>
        </w:tc>
        <w:tc>
          <w:tcPr>
            <w:tcW w:w="5516" w:type="dxa"/>
          </w:tcPr>
          <w:p w14:paraId="339D0F42" w14:textId="77777777" w:rsidR="0048620B" w:rsidRPr="006C507B" w:rsidRDefault="0048620B" w:rsidP="009770F1">
            <w:pPr>
              <w:rPr>
                <w:rFonts w:ascii="Arial" w:eastAsia="Times New Roman" w:hAnsi="Arial" w:cs="Arial"/>
                <w:sz w:val="22"/>
              </w:rPr>
            </w:pPr>
          </w:p>
        </w:tc>
      </w:tr>
    </w:tbl>
    <w:p w14:paraId="7D50DA0F" w14:textId="77777777" w:rsidR="009770F1" w:rsidRPr="006C507B" w:rsidRDefault="009770F1" w:rsidP="009770F1">
      <w:pPr>
        <w:rPr>
          <w:rFonts w:ascii="Arial" w:hAnsi="Arial" w:cs="Arial"/>
          <w:b/>
          <w:sz w:val="32"/>
        </w:rPr>
      </w:pPr>
    </w:p>
    <w:p w14:paraId="21CA7F71" w14:textId="77777777" w:rsidR="00807B58" w:rsidRDefault="00807B58" w:rsidP="00572C1E">
      <w:pPr>
        <w:pStyle w:val="Heading1"/>
        <w:sectPr w:rsidR="00807B58" w:rsidSect="00807B58">
          <w:headerReference w:type="even" r:id="rId18"/>
          <w:headerReference w:type="default" r:id="rId19"/>
          <w:footerReference w:type="default" r:id="rId20"/>
          <w:headerReference w:type="first" r:id="rId21"/>
          <w:pgSz w:w="11900" w:h="16840"/>
          <w:pgMar w:top="1134" w:right="1134" w:bottom="1134" w:left="1134" w:header="709" w:footer="709" w:gutter="0"/>
          <w:pgNumType w:fmt="lowerRoman"/>
          <w:cols w:space="708"/>
        </w:sectPr>
      </w:pPr>
    </w:p>
    <w:p w14:paraId="7087CD9E" w14:textId="77777777" w:rsidR="009770F1" w:rsidRPr="00C51932" w:rsidRDefault="009770F1" w:rsidP="00572C1E">
      <w:pPr>
        <w:pStyle w:val="Heading1"/>
      </w:pPr>
      <w:bookmarkStart w:id="2" w:name="_Toc431547437"/>
      <w:r w:rsidRPr="00C51932">
        <w:lastRenderedPageBreak/>
        <w:t xml:space="preserve">RAF </w:t>
      </w:r>
      <w:r w:rsidR="00C55064" w:rsidRPr="00C51932">
        <w:t>Football</w:t>
      </w:r>
      <w:r w:rsidR="006C507B" w:rsidRPr="00C51932">
        <w:t xml:space="preserve"> </w:t>
      </w:r>
      <w:r w:rsidRPr="00C51932">
        <w:t>Association Safety Management Plan</w:t>
      </w:r>
      <w:bookmarkEnd w:id="2"/>
    </w:p>
    <w:p w14:paraId="24E80FC0" w14:textId="77777777" w:rsidR="00C51932" w:rsidRDefault="00815C47" w:rsidP="001D6323">
      <w:pPr>
        <w:pStyle w:val="Heading3"/>
      </w:pPr>
      <w:bookmarkStart w:id="3" w:name="_Toc431547438"/>
      <w:r w:rsidRPr="00C51932">
        <w:t>Introduction</w:t>
      </w:r>
      <w:bookmarkEnd w:id="3"/>
    </w:p>
    <w:p w14:paraId="1EC969BA" w14:textId="77777777" w:rsidR="0038423B" w:rsidRPr="00247F21" w:rsidRDefault="0038423B" w:rsidP="00247F21"/>
    <w:p w14:paraId="646D92B2" w14:textId="36CDA270" w:rsidR="00C51932" w:rsidRDefault="0038423B" w:rsidP="00621174">
      <w:pPr>
        <w:tabs>
          <w:tab w:val="left" w:pos="709"/>
        </w:tabs>
        <w:rPr>
          <w:rFonts w:ascii="Arial" w:hAnsi="Arial" w:cs="Arial"/>
          <w:b/>
          <w:sz w:val="22"/>
        </w:rPr>
      </w:pPr>
      <w:r w:rsidRPr="0038423B">
        <w:rPr>
          <w:rFonts w:ascii="Arial" w:hAnsi="Arial" w:cs="Arial"/>
        </w:rPr>
        <w:t>1.</w:t>
      </w:r>
      <w:r>
        <w:rPr>
          <w:rFonts w:ascii="Arial" w:hAnsi="Arial" w:cs="Arial"/>
        </w:rPr>
        <w:tab/>
      </w:r>
      <w:r w:rsidR="00C51932" w:rsidRPr="00621174">
        <w:rPr>
          <w:rFonts w:ascii="Arial" w:hAnsi="Arial" w:cs="Arial"/>
        </w:rPr>
        <w:t xml:space="preserve">This Safety Management Plan (SMP) is applicable to all personnel who are involved in the delivery of RAF Football Association (RAF FA) activities and applies to all serving RAF personnel (regular and reserve), civilian employees and contractors involved in such activities.  </w:t>
      </w:r>
      <w:r w:rsidR="00375725" w:rsidRPr="00621174">
        <w:rPr>
          <w:rFonts w:ascii="Arial" w:hAnsi="Arial" w:cs="Arial"/>
        </w:rPr>
        <w:t xml:space="preserve">The aim of this SMP is to support the effective management of </w:t>
      </w:r>
      <w:r w:rsidR="00525D3E" w:rsidRPr="00621174">
        <w:rPr>
          <w:rFonts w:ascii="Arial" w:hAnsi="Arial" w:cs="Arial"/>
        </w:rPr>
        <w:t xml:space="preserve">safety and </w:t>
      </w:r>
      <w:r w:rsidR="00375725" w:rsidRPr="00621174">
        <w:rPr>
          <w:rFonts w:ascii="Arial" w:hAnsi="Arial" w:cs="Arial"/>
        </w:rPr>
        <w:t>R</w:t>
      </w:r>
      <w:r w:rsidR="00667025" w:rsidRPr="00621174">
        <w:rPr>
          <w:rFonts w:ascii="Arial" w:hAnsi="Arial" w:cs="Arial"/>
        </w:rPr>
        <w:t xml:space="preserve">isk </w:t>
      </w:r>
      <w:r w:rsidR="00375725" w:rsidRPr="00621174">
        <w:rPr>
          <w:rFonts w:ascii="Arial" w:hAnsi="Arial" w:cs="Arial"/>
        </w:rPr>
        <w:t>t</w:t>
      </w:r>
      <w:r w:rsidR="00667025" w:rsidRPr="00621174">
        <w:rPr>
          <w:rFonts w:ascii="Arial" w:hAnsi="Arial" w:cs="Arial"/>
        </w:rPr>
        <w:t xml:space="preserve">o </w:t>
      </w:r>
      <w:r w:rsidR="00375725" w:rsidRPr="00621174">
        <w:rPr>
          <w:rFonts w:ascii="Arial" w:hAnsi="Arial" w:cs="Arial"/>
        </w:rPr>
        <w:t>L</w:t>
      </w:r>
      <w:r w:rsidR="00667025" w:rsidRPr="00621174">
        <w:rPr>
          <w:rFonts w:ascii="Arial" w:hAnsi="Arial" w:cs="Arial"/>
        </w:rPr>
        <w:t>ife (RtL)</w:t>
      </w:r>
      <w:r w:rsidR="00375725" w:rsidRPr="00621174">
        <w:rPr>
          <w:rFonts w:ascii="Arial" w:hAnsi="Arial" w:cs="Arial"/>
        </w:rPr>
        <w:t xml:space="preserve"> in all areas of RAF FA activity and to ensure such risk is mitigated to a level judged to be tolerable and </w:t>
      </w:r>
      <w:r w:rsidR="008B666A" w:rsidRPr="00621174">
        <w:rPr>
          <w:rFonts w:ascii="Arial" w:hAnsi="Arial" w:cs="Arial"/>
        </w:rPr>
        <w:t>As Low As Reasonably Practical (</w:t>
      </w:r>
      <w:r w:rsidR="00375725" w:rsidRPr="00621174">
        <w:rPr>
          <w:rFonts w:ascii="Arial" w:hAnsi="Arial" w:cs="Arial"/>
        </w:rPr>
        <w:t>ALARP</w:t>
      </w:r>
      <w:r w:rsidR="008B666A" w:rsidRPr="00621174">
        <w:rPr>
          <w:rFonts w:ascii="Arial" w:hAnsi="Arial" w:cs="Arial"/>
        </w:rPr>
        <w:t>)</w:t>
      </w:r>
      <w:r w:rsidR="00375725" w:rsidRPr="00621174">
        <w:rPr>
          <w:rFonts w:ascii="Arial" w:hAnsi="Arial" w:cs="Arial"/>
        </w:rPr>
        <w:t>. </w:t>
      </w:r>
    </w:p>
    <w:p w14:paraId="5AA19107" w14:textId="77777777" w:rsidR="00247F21" w:rsidRDefault="00237606" w:rsidP="00247F21">
      <w:pPr>
        <w:pStyle w:val="Heading3"/>
      </w:pPr>
      <w:bookmarkStart w:id="4" w:name="_Toc431547439"/>
      <w:r w:rsidRPr="00815C47">
        <w:t>Scope of Sporting Activity</w:t>
      </w:r>
      <w:bookmarkEnd w:id="4"/>
      <w:r>
        <w:rPr>
          <w:i/>
        </w:rPr>
        <w:t xml:space="preserve"> </w:t>
      </w:r>
      <w:r w:rsidR="00247F21">
        <w:br/>
      </w:r>
    </w:p>
    <w:p w14:paraId="034595A2" w14:textId="01EFEC65" w:rsidR="00237606" w:rsidRPr="00F977CE" w:rsidRDefault="0038423B" w:rsidP="00621174">
      <w:pPr>
        <w:tabs>
          <w:tab w:val="left" w:pos="709"/>
        </w:tabs>
        <w:rPr>
          <w:rFonts w:ascii="Arial" w:hAnsi="Arial" w:cs="Arial"/>
        </w:rPr>
      </w:pPr>
      <w:r>
        <w:rPr>
          <w:rFonts w:ascii="Arial" w:hAnsi="Arial" w:cs="Arial"/>
        </w:rPr>
        <w:t>2.</w:t>
      </w:r>
      <w:r>
        <w:rPr>
          <w:rFonts w:ascii="Arial" w:hAnsi="Arial" w:cs="Arial"/>
        </w:rPr>
        <w:tab/>
      </w:r>
      <w:r w:rsidR="009770F1" w:rsidRPr="00C51932">
        <w:rPr>
          <w:rFonts w:ascii="Arial" w:hAnsi="Arial" w:cs="Arial"/>
        </w:rPr>
        <w:t xml:space="preserve">The RAF </w:t>
      </w:r>
      <w:r w:rsidR="00C51932">
        <w:rPr>
          <w:rFonts w:ascii="Arial" w:hAnsi="Arial" w:cs="Arial"/>
        </w:rPr>
        <w:t xml:space="preserve">FA SMP </w:t>
      </w:r>
      <w:r w:rsidR="009770F1" w:rsidRPr="00C51932">
        <w:rPr>
          <w:rFonts w:ascii="Arial" w:hAnsi="Arial" w:cs="Arial"/>
        </w:rPr>
        <w:t>has been formulated in order to define the Health and Safety (H&amp;S) respo</w:t>
      </w:r>
      <w:r w:rsidR="00815C47" w:rsidRPr="00C51932">
        <w:rPr>
          <w:rFonts w:ascii="Arial" w:hAnsi="Arial" w:cs="Arial"/>
        </w:rPr>
        <w:t xml:space="preserve">nsibilities and actions of all </w:t>
      </w:r>
      <w:r w:rsidR="009770F1" w:rsidRPr="00C51932">
        <w:rPr>
          <w:rFonts w:ascii="Arial" w:hAnsi="Arial" w:cs="Arial"/>
        </w:rPr>
        <w:t xml:space="preserve">personnel organising and participating in competitive or development </w:t>
      </w:r>
      <w:r w:rsidR="00C55064" w:rsidRPr="00C51932">
        <w:rPr>
          <w:rFonts w:ascii="Arial" w:hAnsi="Arial" w:cs="Arial"/>
        </w:rPr>
        <w:t>Football</w:t>
      </w:r>
      <w:r w:rsidR="00237606" w:rsidRPr="00C51932">
        <w:rPr>
          <w:rFonts w:ascii="Arial" w:hAnsi="Arial" w:cs="Arial"/>
        </w:rPr>
        <w:t xml:space="preserve"> </w:t>
      </w:r>
      <w:r w:rsidR="009770F1" w:rsidRPr="00C51932">
        <w:rPr>
          <w:rFonts w:ascii="Arial" w:hAnsi="Arial" w:cs="Arial"/>
        </w:rPr>
        <w:t>activities</w:t>
      </w:r>
      <w:r w:rsidR="00237606" w:rsidRPr="00C51932">
        <w:rPr>
          <w:rFonts w:ascii="Arial" w:hAnsi="Arial" w:cs="Arial"/>
        </w:rPr>
        <w:t xml:space="preserve"> under the auspices of the RAF </w:t>
      </w:r>
      <w:r w:rsidR="00C51932">
        <w:rPr>
          <w:rFonts w:ascii="Arial" w:hAnsi="Arial" w:cs="Arial"/>
        </w:rPr>
        <w:t>FA</w:t>
      </w:r>
      <w:r w:rsidR="001F4812">
        <w:rPr>
          <w:rFonts w:ascii="Arial" w:hAnsi="Arial" w:cs="Arial"/>
        </w:rPr>
        <w:t xml:space="preserve"> affiliated activity</w:t>
      </w:r>
      <w:r w:rsidR="00237606" w:rsidRPr="00C51932">
        <w:rPr>
          <w:rFonts w:ascii="Arial" w:hAnsi="Arial" w:cs="Arial"/>
        </w:rPr>
        <w:t>.</w:t>
      </w:r>
      <w:r w:rsidR="009455F2" w:rsidRPr="00C51932">
        <w:rPr>
          <w:rFonts w:ascii="Arial" w:hAnsi="Arial" w:cs="Arial"/>
        </w:rPr>
        <w:t xml:space="preserve"> </w:t>
      </w:r>
      <w:r w:rsidR="009455F2" w:rsidRPr="00F977CE">
        <w:rPr>
          <w:rFonts w:ascii="Arial" w:hAnsi="Arial" w:cs="Arial"/>
        </w:rPr>
        <w:t>The SMP is designed to be a living document</w:t>
      </w:r>
      <w:r w:rsidR="00C51932" w:rsidRPr="00F977CE">
        <w:rPr>
          <w:rFonts w:ascii="Arial" w:hAnsi="Arial" w:cs="Arial"/>
        </w:rPr>
        <w:t xml:space="preserve">. </w:t>
      </w:r>
      <w:r w:rsidR="00247F21" w:rsidRPr="00F977CE">
        <w:rPr>
          <w:rFonts w:ascii="Arial" w:hAnsi="Arial" w:cs="Arial"/>
        </w:rPr>
        <w:t xml:space="preserve"> </w:t>
      </w:r>
      <w:r w:rsidR="00E55EE8" w:rsidRPr="00F977CE">
        <w:rPr>
          <w:rFonts w:ascii="Arial" w:hAnsi="Arial" w:cs="Arial"/>
        </w:rPr>
        <w:t xml:space="preserve">It does not reflect the safety management of </w:t>
      </w:r>
      <w:r w:rsidR="001F4812">
        <w:rPr>
          <w:rFonts w:ascii="Arial" w:hAnsi="Arial" w:cs="Arial"/>
        </w:rPr>
        <w:t xml:space="preserve">non RAF FA </w:t>
      </w:r>
      <w:r w:rsidR="00E55EE8" w:rsidRPr="00F977CE">
        <w:rPr>
          <w:rFonts w:ascii="Arial" w:hAnsi="Arial" w:cs="Arial"/>
        </w:rPr>
        <w:t>sport conducted at unit-level</w:t>
      </w:r>
      <w:r w:rsidR="001F4812">
        <w:rPr>
          <w:rFonts w:ascii="Arial" w:hAnsi="Arial" w:cs="Arial"/>
        </w:rPr>
        <w:t xml:space="preserve">, </w:t>
      </w:r>
      <w:r w:rsidR="00E55EE8" w:rsidRPr="00F977CE">
        <w:rPr>
          <w:rFonts w:ascii="Arial" w:hAnsi="Arial" w:cs="Arial"/>
        </w:rPr>
        <w:t xml:space="preserve">although the SMP will be available to </w:t>
      </w:r>
      <w:r w:rsidR="001F4812">
        <w:rPr>
          <w:rFonts w:ascii="Arial" w:hAnsi="Arial" w:cs="Arial"/>
        </w:rPr>
        <w:t xml:space="preserve">assist </w:t>
      </w:r>
      <w:r w:rsidR="00E55EE8" w:rsidRPr="00F977CE">
        <w:rPr>
          <w:rFonts w:ascii="Arial" w:hAnsi="Arial" w:cs="Arial"/>
        </w:rPr>
        <w:t xml:space="preserve">Stn OICs to avoid duplication of effort and </w:t>
      </w:r>
      <w:r w:rsidR="00724A22" w:rsidRPr="00F977CE">
        <w:rPr>
          <w:rFonts w:ascii="Arial" w:hAnsi="Arial" w:cs="Arial"/>
        </w:rPr>
        <w:t>promot</w:t>
      </w:r>
      <w:r w:rsidR="003933D8">
        <w:rPr>
          <w:rFonts w:ascii="Arial" w:hAnsi="Arial" w:cs="Arial"/>
        </w:rPr>
        <w:t>ing</w:t>
      </w:r>
      <w:r w:rsidR="00724A22" w:rsidRPr="00F977CE">
        <w:rPr>
          <w:rFonts w:ascii="Arial" w:hAnsi="Arial" w:cs="Arial"/>
        </w:rPr>
        <w:t xml:space="preserve"> </w:t>
      </w:r>
      <w:r w:rsidR="00E55EE8" w:rsidRPr="00F977CE">
        <w:rPr>
          <w:rFonts w:ascii="Arial" w:hAnsi="Arial" w:cs="Arial"/>
        </w:rPr>
        <w:t>a common approach.</w:t>
      </w:r>
    </w:p>
    <w:p w14:paraId="11A3078B" w14:textId="33C21E8D" w:rsidR="00C51932" w:rsidRPr="003D36FD" w:rsidRDefault="0038423B" w:rsidP="00621174">
      <w:pPr>
        <w:tabs>
          <w:tab w:val="left" w:pos="709"/>
        </w:tabs>
      </w:pPr>
      <w:r>
        <w:rPr>
          <w:rFonts w:ascii="Arial" w:hAnsi="Arial" w:cs="Arial"/>
        </w:rPr>
        <w:t>3.</w:t>
      </w:r>
      <w:r>
        <w:rPr>
          <w:rFonts w:ascii="Arial" w:hAnsi="Arial" w:cs="Arial"/>
        </w:rPr>
        <w:tab/>
      </w:r>
      <w:r w:rsidR="00C51932" w:rsidRPr="00C51932">
        <w:rPr>
          <w:rFonts w:ascii="Arial" w:hAnsi="Arial" w:cs="Arial"/>
        </w:rPr>
        <w:t>The RAF FA delivers its output in accordance with higher level policy directives as well as internal policy determined by the Trustees. The following documents form the hierarchy of policy that the RAF FA adheres to:</w:t>
      </w:r>
    </w:p>
    <w:p w14:paraId="3665299A" w14:textId="0DA9183D" w:rsidR="00C51932" w:rsidRDefault="003D35CB" w:rsidP="00621174">
      <w:pPr>
        <w:pStyle w:val="Default"/>
        <w:numPr>
          <w:ilvl w:val="0"/>
          <w:numId w:val="21"/>
        </w:numPr>
        <w:tabs>
          <w:tab w:val="left" w:pos="1134"/>
        </w:tabs>
        <w:spacing w:after="120" w:line="360" w:lineRule="auto"/>
        <w:ind w:left="714" w:hanging="357"/>
        <w:rPr>
          <w:color w:val="auto"/>
        </w:rPr>
      </w:pPr>
      <w:r>
        <w:rPr>
          <w:bCs/>
          <w:color w:val="auto"/>
          <w:spacing w:val="-2"/>
        </w:rPr>
        <w:t>DSA 01.1 Defence Policy</w:t>
      </w:r>
      <w:r w:rsidR="001A5839">
        <w:rPr>
          <w:bCs/>
          <w:color w:val="auto"/>
          <w:spacing w:val="-2"/>
        </w:rPr>
        <w:t xml:space="preserve"> on </w:t>
      </w:r>
      <w:r w:rsidR="003B4E28">
        <w:rPr>
          <w:bCs/>
          <w:color w:val="auto"/>
          <w:spacing w:val="-2"/>
        </w:rPr>
        <w:t>Health</w:t>
      </w:r>
      <w:r w:rsidR="001A5839">
        <w:rPr>
          <w:bCs/>
          <w:color w:val="auto"/>
          <w:spacing w:val="-2"/>
        </w:rPr>
        <w:t>, Safety and Environmental Protection</w:t>
      </w:r>
      <w:r w:rsidR="001A5839">
        <w:rPr>
          <w:rStyle w:val="FootnoteReference"/>
          <w:bCs/>
          <w:color w:val="auto"/>
          <w:spacing w:val="-2"/>
        </w:rPr>
        <w:footnoteReference w:id="1"/>
      </w:r>
      <w:r w:rsidR="00C51932" w:rsidRPr="004F037F">
        <w:rPr>
          <w:color w:val="auto"/>
        </w:rPr>
        <w:t>.</w:t>
      </w:r>
    </w:p>
    <w:p w14:paraId="61F9C512" w14:textId="2B13A01F" w:rsidR="00C51932" w:rsidRPr="004F037F" w:rsidRDefault="00C51932" w:rsidP="00621174">
      <w:pPr>
        <w:pStyle w:val="Default"/>
        <w:numPr>
          <w:ilvl w:val="0"/>
          <w:numId w:val="21"/>
        </w:numPr>
        <w:tabs>
          <w:tab w:val="left" w:pos="1134"/>
        </w:tabs>
        <w:spacing w:after="120" w:line="360" w:lineRule="auto"/>
        <w:ind w:left="714" w:hanging="357"/>
        <w:rPr>
          <w:color w:val="auto"/>
        </w:rPr>
      </w:pPr>
      <w:r>
        <w:rPr>
          <w:color w:val="auto"/>
        </w:rPr>
        <w:t>JSP 660 – Sport in the UK Armed Forces.</w:t>
      </w:r>
    </w:p>
    <w:p w14:paraId="460A325C" w14:textId="2AF29570" w:rsidR="00C51932" w:rsidRPr="004F037F" w:rsidRDefault="00C51932" w:rsidP="00621174">
      <w:pPr>
        <w:pStyle w:val="Default"/>
        <w:numPr>
          <w:ilvl w:val="0"/>
          <w:numId w:val="21"/>
        </w:numPr>
        <w:tabs>
          <w:tab w:val="left" w:pos="1134"/>
        </w:tabs>
        <w:spacing w:after="120" w:line="360" w:lineRule="auto"/>
        <w:ind w:left="714" w:hanging="357"/>
        <w:rPr>
          <w:bCs/>
          <w:color w:val="auto"/>
          <w:spacing w:val="-2"/>
        </w:rPr>
      </w:pPr>
      <w:r w:rsidRPr="007640CC">
        <w:rPr>
          <w:bCs/>
          <w:color w:val="auto"/>
          <w:spacing w:val="-2"/>
        </w:rPr>
        <w:t>AP 3415 - RAF Sport &amp; Recreation</w:t>
      </w:r>
      <w:r w:rsidRPr="004F037F">
        <w:rPr>
          <w:bCs/>
          <w:color w:val="auto"/>
          <w:spacing w:val="-2"/>
        </w:rPr>
        <w:t>.</w:t>
      </w:r>
    </w:p>
    <w:p w14:paraId="103ABFB4" w14:textId="375BAACD" w:rsidR="00C51932" w:rsidRDefault="00AB0FF1" w:rsidP="00621174">
      <w:pPr>
        <w:pStyle w:val="Default"/>
        <w:numPr>
          <w:ilvl w:val="0"/>
          <w:numId w:val="21"/>
        </w:numPr>
        <w:tabs>
          <w:tab w:val="left" w:pos="1134"/>
        </w:tabs>
        <w:spacing w:after="120" w:line="360" w:lineRule="auto"/>
        <w:ind w:left="714" w:hanging="357"/>
        <w:rPr>
          <w:bCs/>
          <w:color w:val="auto"/>
          <w:spacing w:val="-2"/>
        </w:rPr>
      </w:pPr>
      <w:r w:rsidRPr="00621174">
        <w:rPr>
          <w:bCs/>
          <w:color w:val="auto"/>
          <w:spacing w:val="-2"/>
        </w:rPr>
        <w:t>2021</w:t>
      </w:r>
      <w:r w:rsidR="0089530A" w:rsidRPr="00621174">
        <w:rPr>
          <w:bCs/>
          <w:color w:val="auto"/>
          <w:spacing w:val="-2"/>
        </w:rPr>
        <w:t xml:space="preserve">-24 Business Rest Strategy (replacing </w:t>
      </w:r>
      <w:r w:rsidR="00C51932" w:rsidRPr="00525A58">
        <w:rPr>
          <w:bCs/>
          <w:color w:val="auto"/>
          <w:spacing w:val="-2"/>
        </w:rPr>
        <w:t>Developing football for everyone – National Game Strategy 2011-2015</w:t>
      </w:r>
      <w:r w:rsidR="0089530A">
        <w:rPr>
          <w:bCs/>
          <w:color w:val="auto"/>
          <w:spacing w:val="-2"/>
        </w:rPr>
        <w:t>)</w:t>
      </w:r>
      <w:r w:rsidR="00C51932">
        <w:rPr>
          <w:bCs/>
          <w:color w:val="auto"/>
          <w:spacing w:val="-2"/>
        </w:rPr>
        <w:t>.</w:t>
      </w:r>
    </w:p>
    <w:p w14:paraId="615B990E" w14:textId="3CD6E62E" w:rsidR="00323092" w:rsidRPr="00621174" w:rsidRDefault="00C51932" w:rsidP="00621174">
      <w:pPr>
        <w:pStyle w:val="Default"/>
        <w:numPr>
          <w:ilvl w:val="0"/>
          <w:numId w:val="21"/>
        </w:numPr>
        <w:tabs>
          <w:tab w:val="left" w:pos="1134"/>
        </w:tabs>
        <w:spacing w:after="120" w:line="360" w:lineRule="auto"/>
        <w:ind w:left="714" w:hanging="357"/>
        <w:rPr>
          <w:bCs/>
          <w:color w:val="auto"/>
          <w:spacing w:val="-2"/>
        </w:rPr>
      </w:pPr>
      <w:r>
        <w:rPr>
          <w:bCs/>
          <w:color w:val="auto"/>
          <w:spacing w:val="-2"/>
        </w:rPr>
        <w:t>Number 22 (Training) Group Sports Safety Management Plan &amp; Manual.</w:t>
      </w:r>
    </w:p>
    <w:p w14:paraId="62C5DA19" w14:textId="785BC418" w:rsidR="00323092" w:rsidRDefault="00323092" w:rsidP="00621174">
      <w:pPr>
        <w:pStyle w:val="Default"/>
        <w:numPr>
          <w:ilvl w:val="0"/>
          <w:numId w:val="21"/>
        </w:numPr>
        <w:tabs>
          <w:tab w:val="left" w:pos="1134"/>
        </w:tabs>
        <w:spacing w:after="120" w:line="360" w:lineRule="auto"/>
        <w:ind w:left="714" w:hanging="357"/>
        <w:rPr>
          <w:bCs/>
          <w:color w:val="auto"/>
          <w:spacing w:val="-2"/>
        </w:rPr>
      </w:pPr>
      <w:r>
        <w:rPr>
          <w:bCs/>
          <w:color w:val="auto"/>
          <w:spacing w:val="-2"/>
        </w:rPr>
        <w:t>JSP 375 – Chapters 41 and 42 – Defence Health and Safety</w:t>
      </w:r>
      <w:r w:rsidR="00884E32">
        <w:rPr>
          <w:bCs/>
          <w:color w:val="auto"/>
          <w:spacing w:val="-2"/>
        </w:rPr>
        <w:t>.</w:t>
      </w:r>
    </w:p>
    <w:p w14:paraId="5D4DD673" w14:textId="0EDD68BE" w:rsidR="00793DD9" w:rsidRDefault="00884E32" w:rsidP="00621174">
      <w:pPr>
        <w:pStyle w:val="Default"/>
        <w:numPr>
          <w:ilvl w:val="0"/>
          <w:numId w:val="21"/>
        </w:numPr>
        <w:tabs>
          <w:tab w:val="left" w:pos="1134"/>
        </w:tabs>
        <w:spacing w:after="120" w:line="360" w:lineRule="auto"/>
        <w:ind w:left="714" w:hanging="357"/>
        <w:rPr>
          <w:bCs/>
          <w:color w:val="auto"/>
          <w:spacing w:val="-2"/>
        </w:rPr>
      </w:pPr>
      <w:r w:rsidRPr="00621174">
        <w:rPr>
          <w:bCs/>
          <w:color w:val="auto"/>
          <w:spacing w:val="-2"/>
        </w:rPr>
        <w:t>RAF Incident Reporting SOP date 20210709.</w:t>
      </w:r>
    </w:p>
    <w:p w14:paraId="7F080AED" w14:textId="6BAB5D64" w:rsidR="00EB2321" w:rsidRPr="00917D61" w:rsidRDefault="00917D61" w:rsidP="003B0DA4">
      <w:pPr>
        <w:pStyle w:val="Default"/>
        <w:numPr>
          <w:ilvl w:val="0"/>
          <w:numId w:val="21"/>
        </w:numPr>
        <w:tabs>
          <w:tab w:val="left" w:pos="1134"/>
        </w:tabs>
        <w:spacing w:after="120" w:line="360" w:lineRule="auto"/>
        <w:ind w:hanging="357"/>
        <w:rPr>
          <w:bCs/>
          <w:color w:val="auto"/>
          <w:spacing w:val="-2"/>
        </w:rPr>
      </w:pPr>
      <w:r w:rsidRPr="00917D61">
        <w:rPr>
          <w:bCs/>
          <w:color w:val="auto"/>
          <w:spacing w:val="-2"/>
        </w:rPr>
        <w:t>2022DIN06-001</w:t>
      </w:r>
      <w:r w:rsidR="005A24F4">
        <w:rPr>
          <w:bCs/>
          <w:color w:val="auto"/>
          <w:spacing w:val="-2"/>
        </w:rPr>
        <w:t>-HQ Air Medical Planning Guidance</w:t>
      </w:r>
      <w:r w:rsidRPr="00917D61">
        <w:rPr>
          <w:bCs/>
          <w:color w:val="auto"/>
          <w:spacing w:val="-2"/>
        </w:rPr>
        <w:t>.</w:t>
      </w:r>
    </w:p>
    <w:p w14:paraId="5A850F9A" w14:textId="3DB45BEA" w:rsidR="00884E32" w:rsidRDefault="00884E32">
      <w:pPr>
        <w:pStyle w:val="Default"/>
        <w:tabs>
          <w:tab w:val="left" w:pos="1134"/>
        </w:tabs>
        <w:ind w:left="720"/>
        <w:rPr>
          <w:bCs/>
          <w:color w:val="auto"/>
          <w:spacing w:val="-2"/>
        </w:rPr>
      </w:pPr>
    </w:p>
    <w:p w14:paraId="4B36F919" w14:textId="77777777" w:rsidR="00884E32" w:rsidRPr="00A733EF" w:rsidRDefault="00884E32" w:rsidP="00621174">
      <w:pPr>
        <w:pStyle w:val="Default"/>
        <w:tabs>
          <w:tab w:val="left" w:pos="1134"/>
        </w:tabs>
        <w:ind w:left="720"/>
        <w:rPr>
          <w:bCs/>
          <w:color w:val="auto"/>
          <w:spacing w:val="-2"/>
        </w:rPr>
      </w:pPr>
    </w:p>
    <w:p w14:paraId="78C111DF" w14:textId="6D321E04" w:rsidR="00F977CE" w:rsidRDefault="00815C47" w:rsidP="00621174">
      <w:pPr>
        <w:pStyle w:val="Heading3"/>
        <w:spacing w:before="0" w:after="0"/>
      </w:pPr>
      <w:bookmarkStart w:id="5" w:name="Dutyholder"/>
      <w:bookmarkStart w:id="6" w:name="_Toc431547440"/>
      <w:r>
        <w:lastRenderedPageBreak/>
        <w:t>Responsible Person</w:t>
      </w:r>
      <w:bookmarkEnd w:id="5"/>
      <w:bookmarkEnd w:id="6"/>
    </w:p>
    <w:p w14:paraId="33CD751A" w14:textId="77777777" w:rsidR="002979DB" w:rsidRPr="002979DB" w:rsidRDefault="002979DB" w:rsidP="00621174">
      <w:pPr>
        <w:spacing w:after="0"/>
      </w:pPr>
    </w:p>
    <w:p w14:paraId="21D77DC4" w14:textId="1AA7B46D" w:rsidR="00451F94" w:rsidRDefault="0038423B" w:rsidP="00621174">
      <w:pPr>
        <w:tabs>
          <w:tab w:val="left" w:pos="709"/>
        </w:tabs>
        <w:rPr>
          <w:rFonts w:ascii="Arial" w:hAnsi="Arial" w:cs="Arial"/>
        </w:rPr>
      </w:pPr>
      <w:r>
        <w:rPr>
          <w:rFonts w:ascii="Arial" w:hAnsi="Arial" w:cs="Arial"/>
        </w:rPr>
        <w:t>4.</w:t>
      </w:r>
      <w:r>
        <w:rPr>
          <w:rFonts w:ascii="Arial" w:hAnsi="Arial" w:cs="Arial"/>
        </w:rPr>
        <w:tab/>
      </w:r>
      <w:r w:rsidR="00375725" w:rsidRPr="003D36FD">
        <w:rPr>
          <w:rFonts w:ascii="Arial" w:hAnsi="Arial" w:cs="Arial"/>
        </w:rPr>
        <w:t xml:space="preserve">Defence has created a safety construct of responsible individuals to focus on the ownership and management of </w:t>
      </w:r>
      <w:r w:rsidR="00667025">
        <w:rPr>
          <w:rFonts w:ascii="Arial" w:hAnsi="Arial" w:cs="Arial"/>
        </w:rPr>
        <w:t xml:space="preserve">RtL </w:t>
      </w:r>
      <w:r w:rsidR="00375725" w:rsidRPr="003D36FD">
        <w:rPr>
          <w:rFonts w:ascii="Arial" w:hAnsi="Arial" w:cs="Arial"/>
        </w:rPr>
        <w:t>and the accountability that arises for those specific sports. Football is considered to be a sport where there is a potential</w:t>
      </w:r>
      <w:r w:rsidR="00AC5CE7">
        <w:rPr>
          <w:rFonts w:ascii="Arial" w:hAnsi="Arial" w:cs="Arial"/>
        </w:rPr>
        <w:t xml:space="preserve"> RtL -</w:t>
      </w:r>
      <w:r w:rsidR="00375725" w:rsidRPr="003D36FD">
        <w:rPr>
          <w:rFonts w:ascii="Arial" w:hAnsi="Arial" w:cs="Arial"/>
        </w:rPr>
        <w:t xml:space="preserve"> albeit extremely </w:t>
      </w:r>
      <w:r w:rsidR="00AC5CE7">
        <w:rPr>
          <w:rFonts w:ascii="Arial" w:hAnsi="Arial" w:cs="Arial"/>
        </w:rPr>
        <w:t>unlikely</w:t>
      </w:r>
      <w:r w:rsidR="00375725" w:rsidRPr="003D36FD">
        <w:rPr>
          <w:rFonts w:ascii="Arial" w:hAnsi="Arial" w:cs="Arial"/>
        </w:rPr>
        <w:t>.  Whe</w:t>
      </w:r>
      <w:r w:rsidR="00F977CE">
        <w:rPr>
          <w:rFonts w:ascii="Arial" w:hAnsi="Arial" w:cs="Arial"/>
        </w:rPr>
        <w:t>n</w:t>
      </w:r>
      <w:r w:rsidR="00375725" w:rsidRPr="003D36FD">
        <w:rPr>
          <w:rFonts w:ascii="Arial" w:hAnsi="Arial" w:cs="Arial"/>
        </w:rPr>
        <w:t xml:space="preserve"> appointed, a </w:t>
      </w:r>
      <w:r w:rsidR="00375725">
        <w:rPr>
          <w:rFonts w:ascii="Arial" w:hAnsi="Arial" w:cs="Arial"/>
        </w:rPr>
        <w:t>R</w:t>
      </w:r>
      <w:r w:rsidR="00F977CE">
        <w:rPr>
          <w:rFonts w:ascii="Arial" w:hAnsi="Arial" w:cs="Arial"/>
        </w:rPr>
        <w:t xml:space="preserve">esponsible </w:t>
      </w:r>
      <w:r w:rsidR="00375725">
        <w:rPr>
          <w:rFonts w:ascii="Arial" w:hAnsi="Arial" w:cs="Arial"/>
        </w:rPr>
        <w:t>P</w:t>
      </w:r>
      <w:r w:rsidR="00F977CE">
        <w:rPr>
          <w:rFonts w:ascii="Arial" w:hAnsi="Arial" w:cs="Arial"/>
        </w:rPr>
        <w:t>erson (RP)</w:t>
      </w:r>
      <w:r w:rsidR="00375725" w:rsidRPr="003D36FD">
        <w:rPr>
          <w:rFonts w:ascii="Arial" w:hAnsi="Arial" w:cs="Arial"/>
        </w:rPr>
        <w:t xml:space="preserve"> has a personal </w:t>
      </w:r>
      <w:r w:rsidR="00620E27">
        <w:rPr>
          <w:rFonts w:ascii="Arial" w:hAnsi="Arial" w:cs="Arial"/>
        </w:rPr>
        <w:t>‘</w:t>
      </w:r>
      <w:r w:rsidR="00375725" w:rsidRPr="003D36FD">
        <w:rPr>
          <w:rFonts w:ascii="Arial" w:hAnsi="Arial" w:cs="Arial"/>
        </w:rPr>
        <w:t>duty of care</w:t>
      </w:r>
      <w:r w:rsidR="00620E27">
        <w:rPr>
          <w:rFonts w:ascii="Arial" w:hAnsi="Arial" w:cs="Arial"/>
        </w:rPr>
        <w:t>’</w:t>
      </w:r>
      <w:r w:rsidR="00375725" w:rsidRPr="003D36FD">
        <w:rPr>
          <w:rFonts w:ascii="Arial" w:hAnsi="Arial" w:cs="Arial"/>
        </w:rPr>
        <w:t xml:space="preserve"> for people who, by virtue of their involvement in activities, come </w:t>
      </w:r>
      <w:r w:rsidR="00F977CE">
        <w:rPr>
          <w:rFonts w:ascii="Arial" w:hAnsi="Arial" w:cs="Arial"/>
        </w:rPr>
        <w:t xml:space="preserve">and </w:t>
      </w:r>
      <w:r w:rsidR="00375725" w:rsidRPr="003D36FD">
        <w:rPr>
          <w:rFonts w:ascii="Arial" w:hAnsi="Arial" w:cs="Arial"/>
        </w:rPr>
        <w:t xml:space="preserve">who may be affected by activities in their AoR.  A </w:t>
      </w:r>
      <w:r w:rsidR="00375725">
        <w:rPr>
          <w:rFonts w:ascii="Arial" w:hAnsi="Arial" w:cs="Arial"/>
        </w:rPr>
        <w:t>RP</w:t>
      </w:r>
      <w:r w:rsidR="00375725" w:rsidRPr="003D36FD">
        <w:rPr>
          <w:rFonts w:ascii="Arial" w:hAnsi="Arial" w:cs="Arial"/>
        </w:rPr>
        <w:t xml:space="preserve"> is accountable for ensuring that RtL from activities in their AoR are </w:t>
      </w:r>
      <w:r w:rsidR="00786E90">
        <w:rPr>
          <w:rFonts w:ascii="Arial" w:hAnsi="Arial" w:cs="Arial"/>
        </w:rPr>
        <w:t xml:space="preserve">safe and any associated risk are Tolerable and being actively managed to </w:t>
      </w:r>
      <w:r w:rsidR="00375725" w:rsidRPr="003D36FD">
        <w:rPr>
          <w:rFonts w:ascii="Arial" w:hAnsi="Arial" w:cs="Arial"/>
        </w:rPr>
        <w:t xml:space="preserve">reduce to </w:t>
      </w:r>
      <w:r w:rsidR="00375725">
        <w:rPr>
          <w:rFonts w:ascii="Arial" w:hAnsi="Arial" w:cs="Arial"/>
        </w:rPr>
        <w:t>ALARP</w:t>
      </w:r>
      <w:r w:rsidR="00375725" w:rsidRPr="003D36FD">
        <w:rPr>
          <w:rFonts w:ascii="Arial" w:hAnsi="Arial" w:cs="Arial"/>
        </w:rPr>
        <w:t>.</w:t>
      </w:r>
      <w:r w:rsidR="00375725">
        <w:rPr>
          <w:rFonts w:ascii="Arial" w:hAnsi="Arial" w:cs="Arial"/>
        </w:rPr>
        <w:t xml:space="preserve"> For football these RPs are:</w:t>
      </w:r>
    </w:p>
    <w:p w14:paraId="63009574" w14:textId="77777777" w:rsidR="00375725" w:rsidRPr="003D36FD" w:rsidRDefault="00375725" w:rsidP="00981307">
      <w:pPr>
        <w:widowControl w:val="0"/>
        <w:numPr>
          <w:ilvl w:val="0"/>
          <w:numId w:val="11"/>
        </w:numPr>
        <w:tabs>
          <w:tab w:val="clear" w:pos="1287"/>
          <w:tab w:val="left" w:pos="1134"/>
          <w:tab w:val="left" w:pos="9639"/>
        </w:tabs>
        <w:autoSpaceDE w:val="0"/>
        <w:autoSpaceDN w:val="0"/>
        <w:adjustRightInd w:val="0"/>
        <w:spacing w:after="0"/>
        <w:ind w:left="567" w:right="-7"/>
        <w:rPr>
          <w:rFonts w:ascii="Arial" w:hAnsi="Arial" w:cs="Arial"/>
        </w:rPr>
      </w:pPr>
      <w:r w:rsidRPr="003D36FD">
        <w:rPr>
          <w:rFonts w:ascii="Arial" w:hAnsi="Arial" w:cs="Arial"/>
          <w:b/>
          <w:bCs/>
          <w:spacing w:val="1"/>
        </w:rPr>
        <w:t>S</w:t>
      </w:r>
      <w:r w:rsidRPr="003D36FD">
        <w:rPr>
          <w:rFonts w:ascii="Arial" w:hAnsi="Arial" w:cs="Arial"/>
          <w:b/>
          <w:bCs/>
        </w:rPr>
        <w:t>enior</w:t>
      </w:r>
      <w:r w:rsidRPr="003D36FD">
        <w:rPr>
          <w:rFonts w:ascii="Arial" w:hAnsi="Arial" w:cs="Arial"/>
          <w:b/>
          <w:bCs/>
          <w:spacing w:val="1"/>
        </w:rPr>
        <w:t xml:space="preserve"> </w:t>
      </w:r>
      <w:r>
        <w:rPr>
          <w:rFonts w:ascii="Arial" w:hAnsi="Arial" w:cs="Arial"/>
          <w:b/>
          <w:bCs/>
          <w:spacing w:val="1"/>
        </w:rPr>
        <w:t>Duty Holder</w:t>
      </w:r>
      <w:r w:rsidRPr="003D36FD">
        <w:rPr>
          <w:rFonts w:ascii="Arial" w:hAnsi="Arial" w:cs="Arial"/>
          <w:b/>
          <w:bCs/>
        </w:rPr>
        <w:t>.</w:t>
      </w:r>
      <w:r w:rsidRPr="003D36FD">
        <w:rPr>
          <w:rFonts w:ascii="Arial" w:hAnsi="Arial" w:cs="Arial"/>
          <w:bCs/>
        </w:rPr>
        <w:t xml:space="preserve">  </w:t>
      </w:r>
      <w:r w:rsidRPr="003D36FD">
        <w:rPr>
          <w:rFonts w:ascii="Arial" w:hAnsi="Arial" w:cs="Arial"/>
          <w:spacing w:val="-1"/>
        </w:rPr>
        <w:t>T</w:t>
      </w:r>
      <w:r w:rsidRPr="003D36FD">
        <w:rPr>
          <w:rFonts w:ascii="Arial" w:hAnsi="Arial" w:cs="Arial"/>
        </w:rPr>
        <w:t xml:space="preserve">he RAF’s Senior </w:t>
      </w:r>
      <w:r>
        <w:rPr>
          <w:rFonts w:ascii="Arial" w:hAnsi="Arial" w:cs="Arial"/>
        </w:rPr>
        <w:t>Duty Holder</w:t>
      </w:r>
      <w:r w:rsidRPr="003D36FD">
        <w:rPr>
          <w:rFonts w:ascii="Arial" w:hAnsi="Arial" w:cs="Arial"/>
        </w:rPr>
        <w:t xml:space="preserve"> is the Chief of the Air Staff and is </w:t>
      </w:r>
      <w:r w:rsidRPr="003D36FD">
        <w:rPr>
          <w:rFonts w:ascii="Arial" w:hAnsi="Arial" w:cs="Arial"/>
          <w:spacing w:val="-2"/>
        </w:rPr>
        <w:t>r</w:t>
      </w:r>
      <w:r w:rsidRPr="003D36FD">
        <w:rPr>
          <w:rFonts w:ascii="Arial" w:hAnsi="Arial" w:cs="Arial"/>
        </w:rPr>
        <w:t xml:space="preserve">esponsible </w:t>
      </w:r>
      <w:r w:rsidRPr="003D36FD">
        <w:rPr>
          <w:rFonts w:ascii="Arial" w:hAnsi="Arial" w:cs="Arial"/>
          <w:spacing w:val="-3"/>
        </w:rPr>
        <w:t>f</w:t>
      </w:r>
      <w:r w:rsidRPr="003D36FD">
        <w:rPr>
          <w:rFonts w:ascii="Arial" w:hAnsi="Arial" w:cs="Arial"/>
        </w:rPr>
        <w:t>or all Safety within the RA</w:t>
      </w:r>
      <w:r w:rsidRPr="003D36FD">
        <w:rPr>
          <w:rFonts w:ascii="Arial" w:hAnsi="Arial" w:cs="Arial"/>
          <w:spacing w:val="-20"/>
        </w:rPr>
        <w:t>F</w:t>
      </w:r>
      <w:r w:rsidRPr="003D36FD">
        <w:rPr>
          <w:rFonts w:ascii="Arial" w:hAnsi="Arial" w:cs="Arial"/>
        </w:rPr>
        <w:t>.</w:t>
      </w:r>
      <w:r w:rsidR="00F977CE">
        <w:rPr>
          <w:rFonts w:ascii="Arial" w:hAnsi="Arial" w:cs="Arial"/>
        </w:rPr>
        <w:br/>
      </w:r>
    </w:p>
    <w:p w14:paraId="28726765" w14:textId="77777777" w:rsidR="00375725" w:rsidRPr="00572C1E" w:rsidRDefault="00375725" w:rsidP="00981307">
      <w:pPr>
        <w:widowControl w:val="0"/>
        <w:numPr>
          <w:ilvl w:val="0"/>
          <w:numId w:val="11"/>
        </w:numPr>
        <w:tabs>
          <w:tab w:val="clear" w:pos="1287"/>
          <w:tab w:val="left" w:pos="1134"/>
          <w:tab w:val="left" w:pos="9639"/>
        </w:tabs>
        <w:autoSpaceDE w:val="0"/>
        <w:autoSpaceDN w:val="0"/>
        <w:adjustRightInd w:val="0"/>
        <w:spacing w:after="0"/>
        <w:ind w:left="567" w:right="-7"/>
        <w:rPr>
          <w:rFonts w:ascii="Arial" w:hAnsi="Arial" w:cs="Arial"/>
          <w:b/>
          <w:bCs/>
          <w:spacing w:val="1"/>
        </w:rPr>
      </w:pPr>
      <w:r w:rsidRPr="00F977CE">
        <w:rPr>
          <w:rFonts w:ascii="Arial" w:hAnsi="Arial" w:cs="Arial"/>
          <w:b/>
          <w:bCs/>
          <w:spacing w:val="1"/>
        </w:rPr>
        <w:t>RAF Sports</w:t>
      </w:r>
      <w:r w:rsidRPr="00572C1E">
        <w:rPr>
          <w:rFonts w:ascii="Arial" w:hAnsi="Arial" w:cs="Arial"/>
          <w:b/>
          <w:bCs/>
          <w:spacing w:val="1"/>
        </w:rPr>
        <w:t xml:space="preserve"> </w:t>
      </w:r>
      <w:r w:rsidRPr="00F977CE">
        <w:rPr>
          <w:rFonts w:ascii="Arial" w:hAnsi="Arial" w:cs="Arial"/>
          <w:b/>
          <w:bCs/>
          <w:spacing w:val="1"/>
        </w:rPr>
        <w:t>Operating Duty Holder</w:t>
      </w:r>
      <w:r w:rsidRPr="00572C1E">
        <w:rPr>
          <w:rFonts w:ascii="Arial" w:hAnsi="Arial" w:cs="Arial"/>
          <w:bCs/>
          <w:spacing w:val="1"/>
        </w:rPr>
        <w:t xml:space="preserve">.  The RAF Sports Association’s Operating Duty Holder is AOC 22 (Trg) Gp and, as Chairman of the RAF Sports </w:t>
      </w:r>
      <w:r w:rsidR="008B666A" w:rsidRPr="00621174">
        <w:rPr>
          <w:rFonts w:ascii="Arial" w:hAnsi="Arial" w:cs="Arial"/>
          <w:bCs/>
          <w:spacing w:val="1"/>
        </w:rPr>
        <w:t>Federation</w:t>
      </w:r>
      <w:r w:rsidRPr="00572C1E">
        <w:rPr>
          <w:rFonts w:ascii="Arial" w:hAnsi="Arial" w:cs="Arial"/>
          <w:bCs/>
          <w:spacing w:val="1"/>
        </w:rPr>
        <w:t xml:space="preserve"> and thus the Head of RAF Sport, he is specifically responsible for all safety within RAF Sports activities.</w:t>
      </w:r>
      <w:r w:rsidR="00F977CE" w:rsidRPr="00572C1E">
        <w:rPr>
          <w:rFonts w:ascii="Arial" w:hAnsi="Arial" w:cs="Arial"/>
          <w:bCs/>
          <w:spacing w:val="1"/>
        </w:rPr>
        <w:br/>
      </w:r>
    </w:p>
    <w:p w14:paraId="47F568E1" w14:textId="0E908ACA" w:rsidR="00375725" w:rsidRPr="00572C1E" w:rsidRDefault="00375725" w:rsidP="00981307">
      <w:pPr>
        <w:widowControl w:val="0"/>
        <w:numPr>
          <w:ilvl w:val="0"/>
          <w:numId w:val="11"/>
        </w:numPr>
        <w:tabs>
          <w:tab w:val="clear" w:pos="1287"/>
          <w:tab w:val="left" w:pos="1134"/>
          <w:tab w:val="left" w:pos="9639"/>
        </w:tabs>
        <w:autoSpaceDE w:val="0"/>
        <w:autoSpaceDN w:val="0"/>
        <w:adjustRightInd w:val="0"/>
        <w:spacing w:after="0"/>
        <w:ind w:left="567" w:right="-7"/>
        <w:rPr>
          <w:rFonts w:ascii="Arial" w:hAnsi="Arial" w:cs="Arial"/>
          <w:b/>
          <w:bCs/>
          <w:spacing w:val="1"/>
        </w:rPr>
      </w:pPr>
      <w:r w:rsidRPr="00572C1E">
        <w:rPr>
          <w:rFonts w:ascii="Arial" w:hAnsi="Arial" w:cs="Arial"/>
          <w:b/>
          <w:bCs/>
          <w:spacing w:val="1"/>
        </w:rPr>
        <w:t>RAF FA Responsible Person</w:t>
      </w:r>
      <w:r w:rsidRPr="00572C1E">
        <w:rPr>
          <w:rFonts w:ascii="Arial" w:hAnsi="Arial" w:cs="Arial"/>
          <w:bCs/>
          <w:spacing w:val="1"/>
        </w:rPr>
        <w:t xml:space="preserve">.  The </w:t>
      </w:r>
      <w:r w:rsidRPr="00621174">
        <w:rPr>
          <w:rFonts w:ascii="Arial" w:hAnsi="Arial" w:cs="Arial"/>
          <w:bCs/>
          <w:spacing w:val="1"/>
        </w:rPr>
        <w:t>RAF FA</w:t>
      </w:r>
      <w:r w:rsidR="009A6FE0">
        <w:rPr>
          <w:rFonts w:ascii="Arial" w:hAnsi="Arial" w:cs="Arial"/>
          <w:bCs/>
          <w:spacing w:val="1"/>
        </w:rPr>
        <w:t xml:space="preserve"> Chairman</w:t>
      </w:r>
      <w:r w:rsidRPr="00621174">
        <w:rPr>
          <w:rFonts w:ascii="Arial" w:hAnsi="Arial" w:cs="Arial"/>
          <w:bCs/>
          <w:spacing w:val="1"/>
        </w:rPr>
        <w:t xml:space="preserve"> </w:t>
      </w:r>
      <w:r w:rsidRPr="00572C1E">
        <w:rPr>
          <w:rFonts w:ascii="Arial" w:hAnsi="Arial" w:cs="Arial"/>
          <w:bCs/>
          <w:spacing w:val="1"/>
        </w:rPr>
        <w:t>is the RP accountable or all safety whilst personnel undertake on-duty RAF FA activities.</w:t>
      </w:r>
      <w:r w:rsidR="0049040B">
        <w:rPr>
          <w:rFonts w:ascii="Arial" w:hAnsi="Arial" w:cs="Arial"/>
          <w:bCs/>
          <w:spacing w:val="1"/>
        </w:rPr>
        <w:t xml:space="preserve"> The C</w:t>
      </w:r>
      <w:r w:rsidR="009A6FE0">
        <w:rPr>
          <w:rFonts w:ascii="Arial" w:hAnsi="Arial" w:cs="Arial"/>
          <w:bCs/>
          <w:spacing w:val="1"/>
        </w:rPr>
        <w:t>hairman</w:t>
      </w:r>
      <w:r w:rsidR="0049040B">
        <w:rPr>
          <w:rFonts w:ascii="Arial" w:hAnsi="Arial" w:cs="Arial"/>
          <w:bCs/>
          <w:spacing w:val="1"/>
        </w:rPr>
        <w:t xml:space="preserve"> is </w:t>
      </w:r>
      <w:r w:rsidR="00A214D5">
        <w:rPr>
          <w:rFonts w:ascii="Arial" w:hAnsi="Arial" w:cs="Arial"/>
          <w:bCs/>
          <w:spacing w:val="1"/>
        </w:rPr>
        <w:t>assisted</w:t>
      </w:r>
      <w:r w:rsidR="0049040B">
        <w:rPr>
          <w:rFonts w:ascii="Arial" w:hAnsi="Arial" w:cs="Arial"/>
          <w:bCs/>
          <w:spacing w:val="1"/>
        </w:rPr>
        <w:t xml:space="preserve"> by RAF FA COS Spt and the </w:t>
      </w:r>
      <w:r w:rsidR="00A214D5">
        <w:rPr>
          <w:rFonts w:ascii="Arial" w:hAnsi="Arial" w:cs="Arial"/>
          <w:bCs/>
          <w:spacing w:val="1"/>
        </w:rPr>
        <w:t xml:space="preserve">RAF FA HQ Secretary </w:t>
      </w:r>
      <w:r w:rsidR="0049040B">
        <w:rPr>
          <w:rFonts w:ascii="Arial" w:hAnsi="Arial" w:cs="Arial"/>
          <w:bCs/>
          <w:spacing w:val="1"/>
        </w:rPr>
        <w:t>on all safety matters</w:t>
      </w:r>
      <w:r w:rsidR="00A214D5">
        <w:rPr>
          <w:rFonts w:ascii="Arial" w:hAnsi="Arial" w:cs="Arial"/>
          <w:bCs/>
          <w:spacing w:val="1"/>
        </w:rPr>
        <w:t>.</w:t>
      </w:r>
      <w:r w:rsidRPr="00572C1E">
        <w:rPr>
          <w:rFonts w:ascii="Arial" w:hAnsi="Arial" w:cs="Arial"/>
          <w:bCs/>
          <w:spacing w:val="1"/>
        </w:rPr>
        <w:br/>
      </w:r>
    </w:p>
    <w:p w14:paraId="2A5DB0B0" w14:textId="342D9D20" w:rsidR="00375725" w:rsidRDefault="00CF3034" w:rsidP="00981307">
      <w:pPr>
        <w:widowControl w:val="0"/>
        <w:tabs>
          <w:tab w:val="left" w:pos="1134"/>
          <w:tab w:val="left" w:pos="9639"/>
        </w:tabs>
        <w:autoSpaceDE w:val="0"/>
        <w:autoSpaceDN w:val="0"/>
        <w:adjustRightInd w:val="0"/>
        <w:spacing w:after="0"/>
        <w:ind w:left="567" w:right="-7"/>
      </w:pPr>
      <w:r w:rsidRPr="00621174">
        <w:rPr>
          <w:rFonts w:ascii="Arial" w:hAnsi="Arial" w:cs="Arial"/>
          <w:spacing w:val="1"/>
        </w:rPr>
        <w:t>d.</w:t>
      </w:r>
      <w:r>
        <w:rPr>
          <w:rFonts w:ascii="Arial" w:hAnsi="Arial" w:cs="Arial"/>
          <w:b/>
          <w:bCs/>
          <w:spacing w:val="1"/>
        </w:rPr>
        <w:tab/>
      </w:r>
      <w:r w:rsidR="00375725" w:rsidRPr="002979DB">
        <w:rPr>
          <w:rFonts w:ascii="Arial" w:hAnsi="Arial" w:cs="Arial"/>
          <w:b/>
          <w:bCs/>
          <w:spacing w:val="1"/>
        </w:rPr>
        <w:t>Unit Level Sport Interfaces</w:t>
      </w:r>
      <w:r w:rsidR="00375725" w:rsidRPr="002979DB">
        <w:rPr>
          <w:rFonts w:ascii="Arial" w:hAnsi="Arial" w:cs="Arial"/>
          <w:bCs/>
          <w:spacing w:val="1"/>
        </w:rPr>
        <w:t xml:space="preserve">.  The Stn Cdr of each Stn/Unit has a responsibility for the safety and duty of care for every person under their command at that location; known as Safe Place and Safe Practices.  </w:t>
      </w:r>
      <w:r w:rsidR="00884E32" w:rsidRPr="002979DB">
        <w:rPr>
          <w:rFonts w:ascii="Arial" w:hAnsi="Arial" w:cs="Arial"/>
          <w:spacing w:val="1"/>
        </w:rPr>
        <w:t>Therefore,</w:t>
      </w:r>
      <w:r w:rsidR="00AA68E3" w:rsidRPr="002979DB">
        <w:rPr>
          <w:rFonts w:ascii="Arial" w:hAnsi="Arial" w:cs="Arial"/>
          <w:spacing w:val="1"/>
        </w:rPr>
        <w:t xml:space="preserve"> that </w:t>
      </w:r>
      <w:r w:rsidR="00AA68E3" w:rsidRPr="002979DB">
        <w:rPr>
          <w:rFonts w:ascii="Arial" w:hAnsi="Arial" w:cs="Arial"/>
        </w:rPr>
        <w:t xml:space="preserve">Stn Cdr, in accordance with </w:t>
      </w:r>
      <w:r w:rsidR="006A7F51" w:rsidRPr="002979DB">
        <w:rPr>
          <w:rFonts w:ascii="Arial" w:hAnsi="Arial" w:cs="Arial"/>
        </w:rPr>
        <w:t>their</w:t>
      </w:r>
      <w:r w:rsidR="00AA68E3" w:rsidRPr="002979DB">
        <w:rPr>
          <w:rFonts w:ascii="Arial" w:hAnsi="Arial" w:cs="Arial"/>
        </w:rPr>
        <w:t xml:space="preserve"> statutory responsibility for Functional Safety, is responsible for the safe conduct of RAF FA sponsored football matches on his/her </w:t>
      </w:r>
      <w:r w:rsidR="00AA68E3" w:rsidRPr="00D8176D">
        <w:rPr>
          <w:rFonts w:ascii="Arial" w:hAnsi="Arial" w:cs="Arial"/>
        </w:rPr>
        <w:t>Unit.</w:t>
      </w:r>
      <w:r w:rsidR="00AA68E3" w:rsidRPr="00D8176D">
        <w:rPr>
          <w:sz w:val="22"/>
          <w:szCs w:val="22"/>
        </w:rPr>
        <w:t xml:space="preserve">  </w:t>
      </w:r>
      <w:r w:rsidR="00AA68E3" w:rsidRPr="00D8176D">
        <w:rPr>
          <w:rFonts w:ascii="Arial" w:hAnsi="Arial" w:cs="Arial"/>
          <w:bCs/>
          <w:spacing w:val="1"/>
        </w:rPr>
        <w:t>Additionally</w:t>
      </w:r>
      <w:r w:rsidR="00375725" w:rsidRPr="00D8176D">
        <w:rPr>
          <w:rFonts w:ascii="Arial" w:hAnsi="Arial" w:cs="Arial"/>
          <w:bCs/>
          <w:spacing w:val="1"/>
        </w:rPr>
        <w:t xml:space="preserve">, when personnel from their Stn/Unit undertake RAF FA activities, whilst on-duty, and at a different location, it is unreasonable and impracticable that </w:t>
      </w:r>
      <w:r w:rsidR="004B1971" w:rsidRPr="00D8176D">
        <w:rPr>
          <w:rFonts w:ascii="Arial" w:hAnsi="Arial" w:cs="Arial"/>
          <w:bCs/>
          <w:spacing w:val="1"/>
        </w:rPr>
        <w:t xml:space="preserve">full </w:t>
      </w:r>
      <w:r w:rsidR="00375725" w:rsidRPr="00D8176D">
        <w:rPr>
          <w:rFonts w:ascii="Arial" w:hAnsi="Arial" w:cs="Arial"/>
          <w:bCs/>
          <w:spacing w:val="1"/>
        </w:rPr>
        <w:t>responsibility extend</w:t>
      </w:r>
      <w:r w:rsidR="00884E32">
        <w:rPr>
          <w:rFonts w:ascii="Arial" w:hAnsi="Arial" w:cs="Arial"/>
          <w:bCs/>
          <w:spacing w:val="1"/>
        </w:rPr>
        <w:t>s</w:t>
      </w:r>
      <w:r w:rsidR="00375725" w:rsidRPr="00D8176D">
        <w:rPr>
          <w:rFonts w:ascii="Arial" w:hAnsi="Arial" w:cs="Arial"/>
          <w:bCs/>
          <w:spacing w:val="1"/>
        </w:rPr>
        <w:t xml:space="preserve"> to domains where they have no influence.  </w:t>
      </w:r>
      <w:r w:rsidR="00C777CD" w:rsidRPr="00D8176D">
        <w:rPr>
          <w:rFonts w:ascii="Arial" w:hAnsi="Arial" w:cs="Arial"/>
          <w:bCs/>
          <w:spacing w:val="1"/>
        </w:rPr>
        <w:t>Consequently,</w:t>
      </w:r>
      <w:r w:rsidR="00375725" w:rsidRPr="00D8176D">
        <w:rPr>
          <w:rFonts w:ascii="Arial" w:hAnsi="Arial" w:cs="Arial"/>
          <w:bCs/>
          <w:spacing w:val="1"/>
        </w:rPr>
        <w:t xml:space="preserve"> whilst undertaking on-duty RAF FA activities away from home Units, the responsibilities of safety, assessment of RtL and the duty of care transfers to the </w:t>
      </w:r>
      <w:r w:rsidR="00884E32">
        <w:rPr>
          <w:rFonts w:ascii="Arial" w:hAnsi="Arial" w:cs="Arial"/>
          <w:bCs/>
          <w:spacing w:val="1"/>
        </w:rPr>
        <w:t xml:space="preserve">event organiser, through to the </w:t>
      </w:r>
      <w:r w:rsidR="00C777CD" w:rsidRPr="00D8176D">
        <w:rPr>
          <w:rFonts w:ascii="Arial" w:hAnsi="Arial" w:cs="Arial"/>
          <w:bCs/>
          <w:spacing w:val="1"/>
        </w:rPr>
        <w:t xml:space="preserve">HoE where the event occurs or the </w:t>
      </w:r>
      <w:r w:rsidR="00EC1CD0" w:rsidRPr="00621174">
        <w:rPr>
          <w:rFonts w:ascii="Arial" w:hAnsi="Arial" w:cs="Arial"/>
          <w:bCs/>
          <w:spacing w:val="1"/>
        </w:rPr>
        <w:t xml:space="preserve">RAF FA </w:t>
      </w:r>
      <w:r w:rsidR="00A836D9" w:rsidRPr="00621174">
        <w:rPr>
          <w:rFonts w:ascii="Arial" w:hAnsi="Arial" w:cs="Arial"/>
          <w:bCs/>
          <w:spacing w:val="1"/>
        </w:rPr>
        <w:t xml:space="preserve">Chairman </w:t>
      </w:r>
      <w:r w:rsidR="00375725" w:rsidRPr="00D8176D">
        <w:rPr>
          <w:rFonts w:ascii="Arial" w:hAnsi="Arial" w:cs="Arial"/>
          <w:bCs/>
          <w:spacing w:val="1"/>
        </w:rPr>
        <w:t>as RP.</w:t>
      </w:r>
      <w:r w:rsidR="00375725" w:rsidRPr="002979DB">
        <w:rPr>
          <w:rFonts w:ascii="Arial" w:hAnsi="Arial" w:cs="Arial"/>
          <w:bCs/>
          <w:spacing w:val="1"/>
        </w:rPr>
        <w:t xml:space="preserve"> </w:t>
      </w:r>
    </w:p>
    <w:p w14:paraId="675024E7" w14:textId="77777777" w:rsidR="00F977CE" w:rsidRPr="00AD047F" w:rsidRDefault="00F977CE" w:rsidP="00F977CE">
      <w:pPr>
        <w:pStyle w:val="Heading3"/>
      </w:pPr>
      <w:bookmarkStart w:id="7" w:name="_Toc431547441"/>
      <w:r>
        <w:rPr>
          <w:bCs/>
          <w:szCs w:val="24"/>
        </w:rPr>
        <w:t>Risk Management - Tolerable and ALARP Statement</w:t>
      </w:r>
      <w:bookmarkEnd w:id="7"/>
    </w:p>
    <w:p w14:paraId="08A4B160" w14:textId="77777777" w:rsidR="00F977CE" w:rsidRDefault="00F977CE" w:rsidP="00621174">
      <w:pPr>
        <w:pStyle w:val="NormalWeb"/>
        <w:tabs>
          <w:tab w:val="left" w:pos="426"/>
        </w:tabs>
        <w:spacing w:before="2" w:after="2"/>
        <w:rPr>
          <w:rFonts w:ascii="Arial" w:hAnsi="Arial" w:cs="Arial"/>
          <w:sz w:val="22"/>
        </w:rPr>
      </w:pPr>
    </w:p>
    <w:p w14:paraId="3135623A" w14:textId="0496335E" w:rsidR="00572C1E" w:rsidRPr="00F72119" w:rsidRDefault="0038423B" w:rsidP="00621174">
      <w:pPr>
        <w:tabs>
          <w:tab w:val="left" w:pos="709"/>
        </w:tabs>
        <w:rPr>
          <w:rFonts w:ascii="Arial" w:hAnsi="Arial" w:cs="Arial"/>
        </w:rPr>
      </w:pPr>
      <w:r>
        <w:rPr>
          <w:rFonts w:ascii="Arial" w:hAnsi="Arial" w:cs="Arial"/>
        </w:rPr>
        <w:t>5.</w:t>
      </w:r>
      <w:r>
        <w:rPr>
          <w:rFonts w:ascii="Arial" w:hAnsi="Arial" w:cs="Arial"/>
        </w:rPr>
        <w:tab/>
      </w:r>
      <w:r w:rsidR="00F977CE" w:rsidRPr="00F977CE">
        <w:rPr>
          <w:rFonts w:ascii="Arial" w:hAnsi="Arial" w:cs="Arial"/>
        </w:rPr>
        <w:t xml:space="preserve">The RAF FA Risk register is held, and maintained, by the RAF FA Chief of Staff.  The risk register contains risks </w:t>
      </w:r>
      <w:r w:rsidR="006B4FA8">
        <w:rPr>
          <w:rFonts w:ascii="Arial" w:hAnsi="Arial" w:cs="Arial"/>
        </w:rPr>
        <w:t xml:space="preserve">and mitigation measures </w:t>
      </w:r>
      <w:r w:rsidR="00F977CE" w:rsidRPr="00F977CE">
        <w:rPr>
          <w:rFonts w:ascii="Arial" w:hAnsi="Arial" w:cs="Arial"/>
        </w:rPr>
        <w:t xml:space="preserve">associated with the future business conduct of the Association but also those risks that may pose a </w:t>
      </w:r>
      <w:r w:rsidR="00667025">
        <w:rPr>
          <w:rFonts w:ascii="Arial" w:hAnsi="Arial" w:cs="Arial"/>
        </w:rPr>
        <w:t>RtL</w:t>
      </w:r>
      <w:r w:rsidR="00F977CE" w:rsidRPr="00F977CE">
        <w:rPr>
          <w:rFonts w:ascii="Arial" w:hAnsi="Arial" w:cs="Arial"/>
        </w:rPr>
        <w:t xml:space="preserve">, or chance of significant injury, to personnel playing the game.  Those risks associated with potential injury to personnel have been duplicated on the RAF Sports Risk Register and elevated to the ODH.  The management and mitigation of safety risk is a fundamental and integral part of protecting our personnel whilst undertaking football activities whilst on-duty.  </w:t>
      </w:r>
      <w:r w:rsidR="00F977CE">
        <w:rPr>
          <w:rFonts w:ascii="Arial" w:hAnsi="Arial" w:cs="Arial"/>
        </w:rPr>
        <w:t xml:space="preserve">RAF FA Responsible Persons </w:t>
      </w:r>
      <w:r w:rsidR="00F977CE" w:rsidRPr="00F977CE">
        <w:rPr>
          <w:rFonts w:ascii="Arial" w:hAnsi="Arial" w:cs="Arial"/>
        </w:rPr>
        <w:t>achieve this by pro-actively and systematically identifying hazards and assessing, then controlling, risks</w:t>
      </w:r>
      <w:r w:rsidR="00722DB7">
        <w:rPr>
          <w:rFonts w:ascii="Arial" w:hAnsi="Arial" w:cs="Arial"/>
        </w:rPr>
        <w:t xml:space="preserve"> and where necessary seeking guidance from the </w:t>
      </w:r>
      <w:r w:rsidR="0060466F">
        <w:rPr>
          <w:rFonts w:ascii="Arial" w:hAnsi="Arial" w:cs="Arial"/>
        </w:rPr>
        <w:t>appropriate</w:t>
      </w:r>
      <w:r w:rsidR="00722DB7">
        <w:rPr>
          <w:rFonts w:ascii="Arial" w:hAnsi="Arial" w:cs="Arial"/>
        </w:rPr>
        <w:t xml:space="preserve"> governing bod</w:t>
      </w:r>
      <w:r w:rsidR="0060466F">
        <w:rPr>
          <w:rFonts w:ascii="Arial" w:hAnsi="Arial" w:cs="Arial"/>
        </w:rPr>
        <w:t>ies</w:t>
      </w:r>
      <w:r w:rsidR="00F977CE" w:rsidRPr="00F977CE">
        <w:rPr>
          <w:rFonts w:ascii="Arial" w:hAnsi="Arial" w:cs="Arial"/>
        </w:rPr>
        <w:t xml:space="preserve">. The purpose is to ensure that for any football activity undertaken, the safety risks have been mitigated to a level judged Tolerable and ALARP. </w:t>
      </w:r>
    </w:p>
    <w:p w14:paraId="6806274E" w14:textId="113D56FF" w:rsidR="00C2664B" w:rsidRPr="00C2664B" w:rsidRDefault="00572C1E" w:rsidP="00F72119">
      <w:pPr>
        <w:pStyle w:val="Heading3"/>
      </w:pPr>
      <w:bookmarkStart w:id="8" w:name="_Toc431547442"/>
      <w:r w:rsidRPr="00AF33B8">
        <w:lastRenderedPageBreak/>
        <w:t>C</w:t>
      </w:r>
      <w:r w:rsidR="00A836D9">
        <w:t>hairman</w:t>
      </w:r>
      <w:r w:rsidRPr="00AF33B8">
        <w:t>’s Safety Commitment</w:t>
      </w:r>
      <w:bookmarkEnd w:id="8"/>
      <w:r w:rsidR="00F72119">
        <w:br/>
      </w:r>
    </w:p>
    <w:p w14:paraId="4F1ECC2D" w14:textId="6DBD65AF" w:rsidR="00572C1E" w:rsidRPr="00451F94" w:rsidRDefault="0038423B" w:rsidP="00621174">
      <w:pPr>
        <w:widowControl w:val="0"/>
        <w:tabs>
          <w:tab w:val="left" w:pos="709"/>
        </w:tabs>
        <w:autoSpaceDE w:val="0"/>
        <w:autoSpaceDN w:val="0"/>
        <w:adjustRightInd w:val="0"/>
        <w:spacing w:before="3"/>
        <w:rPr>
          <w:rFonts w:ascii="Arial" w:hAnsi="Arial" w:cs="Arial"/>
        </w:rPr>
      </w:pPr>
      <w:r>
        <w:rPr>
          <w:rFonts w:ascii="Arial" w:hAnsi="Arial" w:cs="Arial"/>
          <w:spacing w:val="-1"/>
        </w:rPr>
        <w:t>6.</w:t>
      </w:r>
      <w:r>
        <w:rPr>
          <w:rFonts w:ascii="Arial" w:hAnsi="Arial" w:cs="Arial"/>
          <w:spacing w:val="-1"/>
        </w:rPr>
        <w:tab/>
      </w:r>
      <w:r w:rsidR="00572C1E" w:rsidRPr="00451F94">
        <w:rPr>
          <w:rFonts w:ascii="Arial" w:hAnsi="Arial" w:cs="Arial"/>
          <w:spacing w:val="-1"/>
        </w:rPr>
        <w:t xml:space="preserve">The RAF </w:t>
      </w:r>
      <w:r w:rsidR="00A836D9">
        <w:rPr>
          <w:rFonts w:ascii="Arial" w:hAnsi="Arial" w:cs="Arial"/>
          <w:spacing w:val="-1"/>
        </w:rPr>
        <w:t>FA Chairman</w:t>
      </w:r>
      <w:r w:rsidR="00572C1E" w:rsidRPr="00451F94">
        <w:rPr>
          <w:rFonts w:ascii="Arial" w:hAnsi="Arial" w:cs="Arial"/>
          <w:spacing w:val="-1"/>
        </w:rPr>
        <w:t xml:space="preserve"> </w:t>
      </w:r>
      <w:r w:rsidR="00451F94">
        <w:rPr>
          <w:rFonts w:ascii="Arial" w:hAnsi="Arial" w:cs="Arial"/>
          <w:spacing w:val="-1"/>
        </w:rPr>
        <w:t>will</w:t>
      </w:r>
      <w:r w:rsidR="00572C1E" w:rsidRPr="00451F94">
        <w:rPr>
          <w:rFonts w:ascii="Arial" w:hAnsi="Arial" w:cs="Arial"/>
          <w:spacing w:val="-1"/>
        </w:rPr>
        <w:t>, on an an</w:t>
      </w:r>
      <w:r w:rsidR="00451F94">
        <w:rPr>
          <w:rFonts w:ascii="Arial" w:hAnsi="Arial" w:cs="Arial"/>
          <w:spacing w:val="-1"/>
        </w:rPr>
        <w:t>nual basis,</w:t>
      </w:r>
      <w:r w:rsidR="00572C1E" w:rsidRPr="00451F94">
        <w:rPr>
          <w:rFonts w:ascii="Arial" w:hAnsi="Arial" w:cs="Arial"/>
          <w:spacing w:val="-1"/>
        </w:rPr>
        <w:t xml:space="preserve"> account for </w:t>
      </w:r>
      <w:r w:rsidR="0060466F">
        <w:rPr>
          <w:rFonts w:ascii="Arial" w:hAnsi="Arial" w:cs="Arial"/>
          <w:spacing w:val="-1"/>
        </w:rPr>
        <w:t>their</w:t>
      </w:r>
      <w:r w:rsidR="00572C1E" w:rsidRPr="00451F94">
        <w:rPr>
          <w:rFonts w:ascii="Arial" w:hAnsi="Arial" w:cs="Arial"/>
          <w:spacing w:val="-1"/>
        </w:rPr>
        <w:t xml:space="preserve"> safety performance, measured against </w:t>
      </w:r>
      <w:r w:rsidR="005274AA">
        <w:rPr>
          <w:rFonts w:ascii="Arial" w:hAnsi="Arial" w:cs="Arial"/>
          <w:spacing w:val="-1"/>
        </w:rPr>
        <w:t>the policy outlined at par</w:t>
      </w:r>
      <w:r w:rsidR="003D35CB">
        <w:rPr>
          <w:rFonts w:ascii="Arial" w:hAnsi="Arial" w:cs="Arial"/>
          <w:spacing w:val="-1"/>
        </w:rPr>
        <w:t>a</w:t>
      </w:r>
      <w:r w:rsidR="005274AA">
        <w:rPr>
          <w:rFonts w:ascii="Arial" w:hAnsi="Arial" w:cs="Arial"/>
          <w:spacing w:val="-1"/>
        </w:rPr>
        <w:t>graph 3</w:t>
      </w:r>
      <w:r w:rsidR="003D35CB">
        <w:rPr>
          <w:rFonts w:ascii="Arial" w:hAnsi="Arial" w:cs="Arial"/>
          <w:spacing w:val="-1"/>
        </w:rPr>
        <w:t>.</w:t>
      </w:r>
      <w:r w:rsidR="005274AA">
        <w:rPr>
          <w:rFonts w:ascii="Arial" w:hAnsi="Arial" w:cs="Arial"/>
          <w:spacing w:val="-1"/>
        </w:rPr>
        <w:t xml:space="preserve"> </w:t>
      </w:r>
      <w:r w:rsidR="00572C1E" w:rsidRPr="00451F94">
        <w:rPr>
          <w:rFonts w:ascii="Arial" w:hAnsi="Arial" w:cs="Arial"/>
        </w:rPr>
        <w:t>criteria which, as well as underpinning all</w:t>
      </w:r>
      <w:r w:rsidR="00876405">
        <w:rPr>
          <w:rFonts w:ascii="Arial" w:hAnsi="Arial" w:cs="Arial"/>
        </w:rPr>
        <w:t xml:space="preserve"> related</w:t>
      </w:r>
      <w:r w:rsidR="00572C1E" w:rsidRPr="00451F94">
        <w:rPr>
          <w:rFonts w:ascii="Arial" w:hAnsi="Arial" w:cs="Arial"/>
        </w:rPr>
        <w:t xml:space="preserve"> safety activities such as meetings and assurance visits, also forms the basis for the RAF FA’s safety commitments, which are: </w:t>
      </w:r>
    </w:p>
    <w:p w14:paraId="6B8BC950" w14:textId="77777777" w:rsidR="00572C1E" w:rsidRPr="00451F94" w:rsidRDefault="00572C1E" w:rsidP="00621174">
      <w:pPr>
        <w:widowControl w:val="0"/>
        <w:numPr>
          <w:ilvl w:val="0"/>
          <w:numId w:val="12"/>
        </w:numPr>
        <w:tabs>
          <w:tab w:val="left" w:pos="1134"/>
        </w:tabs>
        <w:autoSpaceDE w:val="0"/>
        <w:autoSpaceDN w:val="0"/>
        <w:adjustRightInd w:val="0"/>
        <w:spacing w:after="0"/>
        <w:ind w:left="567"/>
        <w:rPr>
          <w:rFonts w:ascii="Arial" w:hAnsi="Arial" w:cs="Arial"/>
        </w:rPr>
      </w:pPr>
      <w:r w:rsidRPr="00451F94">
        <w:rPr>
          <w:rFonts w:ascii="Arial" w:hAnsi="Arial" w:cs="Arial"/>
        </w:rPr>
        <w:t>To prevent fatalities and to minimise injury to personnel playing football in authorised RAF FA events.</w:t>
      </w:r>
    </w:p>
    <w:p w14:paraId="6CB702A3" w14:textId="77777777" w:rsidR="00572C1E" w:rsidRPr="00451F94" w:rsidRDefault="00572C1E" w:rsidP="00621174">
      <w:pPr>
        <w:widowControl w:val="0"/>
        <w:tabs>
          <w:tab w:val="left" w:pos="1134"/>
        </w:tabs>
        <w:autoSpaceDE w:val="0"/>
        <w:autoSpaceDN w:val="0"/>
        <w:adjustRightInd w:val="0"/>
        <w:spacing w:after="0"/>
        <w:ind w:left="567"/>
        <w:rPr>
          <w:rFonts w:ascii="Arial" w:hAnsi="Arial" w:cs="Arial"/>
        </w:rPr>
      </w:pPr>
    </w:p>
    <w:p w14:paraId="43ED1BBA" w14:textId="15F2E2D6" w:rsidR="00572C1E" w:rsidRPr="00451F94" w:rsidRDefault="00572C1E" w:rsidP="00621174">
      <w:pPr>
        <w:widowControl w:val="0"/>
        <w:numPr>
          <w:ilvl w:val="0"/>
          <w:numId w:val="12"/>
        </w:numPr>
        <w:tabs>
          <w:tab w:val="left" w:pos="1134"/>
        </w:tabs>
        <w:autoSpaceDE w:val="0"/>
        <w:autoSpaceDN w:val="0"/>
        <w:adjustRightInd w:val="0"/>
        <w:spacing w:after="0"/>
        <w:ind w:left="567"/>
        <w:rPr>
          <w:rFonts w:ascii="Arial" w:hAnsi="Arial" w:cs="Arial"/>
        </w:rPr>
      </w:pPr>
      <w:r w:rsidRPr="00451F94">
        <w:rPr>
          <w:rFonts w:ascii="Arial" w:hAnsi="Arial" w:cs="Arial"/>
        </w:rPr>
        <w:t>To manage the RAF FA</w:t>
      </w:r>
      <w:r w:rsidR="00C43730">
        <w:rPr>
          <w:rFonts w:ascii="Arial" w:hAnsi="Arial" w:cs="Arial"/>
        </w:rPr>
        <w:t>’</w:t>
      </w:r>
      <w:r w:rsidRPr="00451F94">
        <w:rPr>
          <w:rFonts w:ascii="Arial" w:hAnsi="Arial" w:cs="Arial"/>
        </w:rPr>
        <w:t xml:space="preserve">s SMP. </w:t>
      </w:r>
    </w:p>
    <w:p w14:paraId="7A4D99CA" w14:textId="77777777" w:rsidR="00572C1E" w:rsidRPr="00451F94" w:rsidRDefault="00572C1E" w:rsidP="00621174">
      <w:pPr>
        <w:widowControl w:val="0"/>
        <w:tabs>
          <w:tab w:val="left" w:pos="1134"/>
        </w:tabs>
        <w:autoSpaceDE w:val="0"/>
        <w:autoSpaceDN w:val="0"/>
        <w:adjustRightInd w:val="0"/>
        <w:spacing w:after="0"/>
        <w:ind w:left="567"/>
        <w:rPr>
          <w:rFonts w:ascii="Arial" w:hAnsi="Arial" w:cs="Arial"/>
        </w:rPr>
      </w:pPr>
    </w:p>
    <w:p w14:paraId="0E11D7D1" w14:textId="77777777" w:rsidR="00572C1E" w:rsidRPr="00451F94" w:rsidRDefault="00572C1E" w:rsidP="00621174">
      <w:pPr>
        <w:widowControl w:val="0"/>
        <w:numPr>
          <w:ilvl w:val="0"/>
          <w:numId w:val="12"/>
        </w:numPr>
        <w:tabs>
          <w:tab w:val="left" w:pos="1134"/>
        </w:tabs>
        <w:autoSpaceDE w:val="0"/>
        <w:autoSpaceDN w:val="0"/>
        <w:adjustRightInd w:val="0"/>
        <w:spacing w:after="0"/>
        <w:ind w:left="567"/>
        <w:rPr>
          <w:rFonts w:ascii="Arial" w:hAnsi="Arial" w:cs="Arial"/>
        </w:rPr>
      </w:pPr>
      <w:r w:rsidRPr="00451F94">
        <w:rPr>
          <w:rFonts w:ascii="Arial" w:hAnsi="Arial" w:cs="Arial"/>
        </w:rPr>
        <w:t>To comply with higher-level safety regulations from Defence and The FA</w:t>
      </w:r>
      <w:r w:rsidRPr="00451F94">
        <w:rPr>
          <w:rStyle w:val="FootnoteReference"/>
          <w:rFonts w:ascii="Arial" w:hAnsi="Arial" w:cs="Arial"/>
        </w:rPr>
        <w:footnoteReference w:id="2"/>
      </w:r>
      <w:r w:rsidRPr="00451F94">
        <w:rPr>
          <w:rFonts w:ascii="Arial" w:hAnsi="Arial" w:cs="Arial"/>
        </w:rPr>
        <w:t>.</w:t>
      </w:r>
    </w:p>
    <w:p w14:paraId="5D912319" w14:textId="77777777" w:rsidR="00572C1E" w:rsidRPr="00451F94" w:rsidRDefault="00572C1E" w:rsidP="00621174">
      <w:pPr>
        <w:widowControl w:val="0"/>
        <w:tabs>
          <w:tab w:val="left" w:pos="1134"/>
        </w:tabs>
        <w:autoSpaceDE w:val="0"/>
        <w:autoSpaceDN w:val="0"/>
        <w:adjustRightInd w:val="0"/>
        <w:spacing w:after="0"/>
        <w:ind w:left="567"/>
        <w:rPr>
          <w:rFonts w:ascii="Arial" w:hAnsi="Arial" w:cs="Arial"/>
        </w:rPr>
      </w:pPr>
    </w:p>
    <w:p w14:paraId="23FC5C70" w14:textId="77777777" w:rsidR="00572C1E" w:rsidRPr="00451F94" w:rsidRDefault="00572C1E" w:rsidP="00621174">
      <w:pPr>
        <w:widowControl w:val="0"/>
        <w:numPr>
          <w:ilvl w:val="0"/>
          <w:numId w:val="12"/>
        </w:numPr>
        <w:tabs>
          <w:tab w:val="left" w:pos="1134"/>
        </w:tabs>
        <w:autoSpaceDE w:val="0"/>
        <w:autoSpaceDN w:val="0"/>
        <w:adjustRightInd w:val="0"/>
        <w:spacing w:after="0"/>
        <w:ind w:left="567"/>
        <w:rPr>
          <w:rFonts w:ascii="Arial" w:hAnsi="Arial" w:cs="Arial"/>
        </w:rPr>
      </w:pPr>
      <w:r w:rsidRPr="00451F94">
        <w:rPr>
          <w:rFonts w:ascii="Arial" w:hAnsi="Arial" w:cs="Arial"/>
        </w:rPr>
        <w:t>To supervise and control RAF FA safety activities.</w:t>
      </w:r>
    </w:p>
    <w:p w14:paraId="2372ECD0" w14:textId="77777777" w:rsidR="00572C1E" w:rsidRPr="00451F94" w:rsidRDefault="00572C1E" w:rsidP="00621174">
      <w:pPr>
        <w:widowControl w:val="0"/>
        <w:tabs>
          <w:tab w:val="left" w:pos="1134"/>
        </w:tabs>
        <w:autoSpaceDE w:val="0"/>
        <w:autoSpaceDN w:val="0"/>
        <w:adjustRightInd w:val="0"/>
        <w:spacing w:after="0"/>
        <w:ind w:left="567"/>
        <w:rPr>
          <w:rFonts w:ascii="Arial" w:hAnsi="Arial" w:cs="Arial"/>
        </w:rPr>
      </w:pPr>
    </w:p>
    <w:p w14:paraId="0AF39CEA" w14:textId="77777777" w:rsidR="004F6A79" w:rsidRPr="00451F94" w:rsidRDefault="00572C1E" w:rsidP="00621174">
      <w:pPr>
        <w:pStyle w:val="NormalWeb"/>
        <w:numPr>
          <w:ilvl w:val="0"/>
          <w:numId w:val="12"/>
        </w:numPr>
        <w:tabs>
          <w:tab w:val="left" w:pos="1134"/>
        </w:tabs>
        <w:spacing w:beforeLines="0" w:afterLines="0" w:after="0"/>
        <w:ind w:left="567"/>
        <w:rPr>
          <w:rFonts w:ascii="Arial" w:hAnsi="Arial" w:cs="Arial"/>
          <w:sz w:val="24"/>
          <w:szCs w:val="24"/>
        </w:rPr>
      </w:pPr>
      <w:r w:rsidRPr="00451F94">
        <w:rPr>
          <w:rFonts w:ascii="Arial" w:hAnsi="Arial" w:cs="Arial"/>
          <w:sz w:val="24"/>
          <w:szCs w:val="24"/>
        </w:rPr>
        <w:t>To investigate and learn from any incidents and accidents.</w:t>
      </w:r>
    </w:p>
    <w:p w14:paraId="3ED77D12" w14:textId="63123DF0" w:rsidR="00451F94" w:rsidRDefault="00451F94" w:rsidP="00451F94">
      <w:pPr>
        <w:pStyle w:val="NormalWeb"/>
        <w:tabs>
          <w:tab w:val="left" w:pos="1134"/>
        </w:tabs>
        <w:spacing w:before="2" w:after="2"/>
        <w:rPr>
          <w:rFonts w:ascii="Arial" w:hAnsi="Arial" w:cs="Arial"/>
          <w:sz w:val="22"/>
        </w:rPr>
      </w:pPr>
    </w:p>
    <w:p w14:paraId="4DDEFAA0" w14:textId="0254E9BA" w:rsidR="009E7561" w:rsidRDefault="009E7561">
      <w:pPr>
        <w:pStyle w:val="NormalWeb"/>
        <w:tabs>
          <w:tab w:val="left" w:pos="709"/>
        </w:tabs>
        <w:spacing w:before="2" w:after="2"/>
        <w:rPr>
          <w:rFonts w:ascii="Arial" w:hAnsi="Arial" w:cs="Arial"/>
          <w:sz w:val="24"/>
          <w:szCs w:val="24"/>
        </w:rPr>
      </w:pPr>
      <w:r w:rsidRPr="00621174">
        <w:rPr>
          <w:rFonts w:ascii="Arial" w:hAnsi="Arial" w:cs="Arial"/>
          <w:sz w:val="24"/>
          <w:szCs w:val="24"/>
        </w:rPr>
        <w:t>7.</w:t>
      </w:r>
      <w:r>
        <w:rPr>
          <w:rFonts w:ascii="Arial" w:hAnsi="Arial" w:cs="Arial"/>
          <w:sz w:val="22"/>
        </w:rPr>
        <w:tab/>
      </w:r>
      <w:r w:rsidRPr="00621174">
        <w:rPr>
          <w:rFonts w:ascii="Arial" w:hAnsi="Arial" w:cs="Arial"/>
          <w:b/>
          <w:bCs/>
          <w:sz w:val="24"/>
          <w:szCs w:val="24"/>
        </w:rPr>
        <w:t>Safeguarding</w:t>
      </w:r>
      <w:r w:rsidRPr="00621174">
        <w:rPr>
          <w:rFonts w:ascii="Arial" w:hAnsi="Arial" w:cs="Arial"/>
          <w:sz w:val="24"/>
          <w:szCs w:val="24"/>
        </w:rPr>
        <w:t>.</w:t>
      </w:r>
      <w:r>
        <w:rPr>
          <w:rFonts w:ascii="Arial" w:hAnsi="Arial" w:cs="Arial"/>
          <w:sz w:val="22"/>
        </w:rPr>
        <w:t xml:space="preserve"> </w:t>
      </w:r>
      <w:r w:rsidR="00E465B8" w:rsidRPr="00621174">
        <w:rPr>
          <w:rFonts w:ascii="Arial" w:hAnsi="Arial" w:cs="Arial"/>
          <w:sz w:val="24"/>
          <w:szCs w:val="24"/>
        </w:rPr>
        <w:t>The RAF FA is committed to s</w:t>
      </w:r>
      <w:r w:rsidR="0028273E" w:rsidRPr="00621174">
        <w:rPr>
          <w:rFonts w:ascii="Arial" w:hAnsi="Arial" w:cs="Arial"/>
          <w:sz w:val="24"/>
          <w:szCs w:val="24"/>
        </w:rPr>
        <w:t>afeguarding and protecting children, young people and adults at risk in football.</w:t>
      </w:r>
      <w:r w:rsidR="008A5FDD">
        <w:rPr>
          <w:rFonts w:ascii="Arial" w:hAnsi="Arial" w:cs="Arial"/>
          <w:sz w:val="24"/>
          <w:szCs w:val="24"/>
        </w:rPr>
        <w:t xml:space="preserve"> Furthermore</w:t>
      </w:r>
      <w:r w:rsidR="0048457F">
        <w:rPr>
          <w:rFonts w:ascii="Arial" w:hAnsi="Arial" w:cs="Arial"/>
          <w:sz w:val="24"/>
          <w:szCs w:val="24"/>
        </w:rPr>
        <w:t>,</w:t>
      </w:r>
      <w:r w:rsidR="008A5FDD">
        <w:rPr>
          <w:rFonts w:ascii="Arial" w:hAnsi="Arial" w:cs="Arial"/>
          <w:sz w:val="24"/>
          <w:szCs w:val="24"/>
        </w:rPr>
        <w:t xml:space="preserve"> the RAF FA are aligned to the </w:t>
      </w:r>
      <w:r w:rsidR="009C7FFD">
        <w:rPr>
          <w:rFonts w:ascii="Arial" w:hAnsi="Arial" w:cs="Arial"/>
          <w:sz w:val="24"/>
          <w:szCs w:val="24"/>
        </w:rPr>
        <w:t xml:space="preserve">NGB’s Affiliated Football Policies and Procedures and committed to achieving and maintaining the NGB’s Safeguarding </w:t>
      </w:r>
      <w:r w:rsidR="00D317E6">
        <w:rPr>
          <w:rFonts w:ascii="Arial" w:hAnsi="Arial" w:cs="Arial"/>
          <w:sz w:val="24"/>
          <w:szCs w:val="24"/>
        </w:rPr>
        <w:t xml:space="preserve">Operating Standard for County FAs. Further </w:t>
      </w:r>
      <w:r w:rsidR="0048457F">
        <w:rPr>
          <w:rFonts w:ascii="Arial" w:hAnsi="Arial" w:cs="Arial"/>
          <w:sz w:val="24"/>
          <w:szCs w:val="24"/>
        </w:rPr>
        <w:t>safeguarding</w:t>
      </w:r>
      <w:r w:rsidR="00283A66">
        <w:rPr>
          <w:rFonts w:ascii="Arial" w:hAnsi="Arial" w:cs="Arial"/>
          <w:sz w:val="24"/>
          <w:szCs w:val="24"/>
        </w:rPr>
        <w:t xml:space="preserve"> information, including the reporting of </w:t>
      </w:r>
      <w:r w:rsidR="0048457F">
        <w:rPr>
          <w:rFonts w:ascii="Arial" w:hAnsi="Arial" w:cs="Arial"/>
          <w:sz w:val="24"/>
          <w:szCs w:val="24"/>
        </w:rPr>
        <w:t>concerns</w:t>
      </w:r>
      <w:r w:rsidR="00283A66">
        <w:rPr>
          <w:rFonts w:ascii="Arial" w:hAnsi="Arial" w:cs="Arial"/>
          <w:sz w:val="24"/>
          <w:szCs w:val="24"/>
        </w:rPr>
        <w:t xml:space="preserve">, can </w:t>
      </w:r>
      <w:r w:rsidR="0048457F">
        <w:rPr>
          <w:rFonts w:ascii="Arial" w:hAnsi="Arial" w:cs="Arial"/>
          <w:sz w:val="24"/>
          <w:szCs w:val="24"/>
        </w:rPr>
        <w:t>be provided by the RAF FA Board Safeguarding Champion or through the RAF FA HQ.</w:t>
      </w:r>
    </w:p>
    <w:p w14:paraId="0E974431" w14:textId="15E0534B" w:rsidR="00E06124" w:rsidRDefault="00E06124">
      <w:pPr>
        <w:pStyle w:val="NormalWeb"/>
        <w:tabs>
          <w:tab w:val="left" w:pos="709"/>
        </w:tabs>
        <w:spacing w:before="2" w:after="2"/>
        <w:rPr>
          <w:rFonts w:ascii="Arial" w:hAnsi="Arial" w:cs="Arial"/>
          <w:sz w:val="24"/>
          <w:szCs w:val="24"/>
        </w:rPr>
      </w:pPr>
    </w:p>
    <w:p w14:paraId="59E81612" w14:textId="279BED58" w:rsidR="00E06124" w:rsidRPr="004F6A79" w:rsidRDefault="00E06124" w:rsidP="00621174">
      <w:pPr>
        <w:pStyle w:val="NormalWeb"/>
        <w:tabs>
          <w:tab w:val="left" w:pos="709"/>
        </w:tabs>
        <w:spacing w:before="2" w:after="2"/>
        <w:ind w:left="709"/>
        <w:rPr>
          <w:rFonts w:ascii="Arial" w:hAnsi="Arial" w:cs="Arial"/>
          <w:sz w:val="22"/>
        </w:rPr>
      </w:pPr>
      <w:r>
        <w:rPr>
          <w:rFonts w:ascii="Arial" w:hAnsi="Arial" w:cs="Arial"/>
          <w:sz w:val="24"/>
          <w:szCs w:val="24"/>
        </w:rPr>
        <w:t>a.</w:t>
      </w:r>
      <w:r>
        <w:rPr>
          <w:rFonts w:ascii="Arial" w:hAnsi="Arial" w:cs="Arial"/>
          <w:sz w:val="24"/>
          <w:szCs w:val="24"/>
        </w:rPr>
        <w:tab/>
      </w:r>
      <w:r w:rsidRPr="00621174">
        <w:rPr>
          <w:rFonts w:ascii="Arial" w:hAnsi="Arial" w:cs="Arial"/>
          <w:sz w:val="24"/>
          <w:szCs w:val="24"/>
        </w:rPr>
        <w:t>Event leads are responsible for checking if any U18s are participating and</w:t>
      </w:r>
      <w:r>
        <w:rPr>
          <w:rFonts w:ascii="Arial" w:hAnsi="Arial" w:cs="Arial"/>
          <w:sz w:val="24"/>
          <w:szCs w:val="24"/>
        </w:rPr>
        <w:t>,</w:t>
      </w:r>
      <w:r w:rsidRPr="00621174">
        <w:rPr>
          <w:rFonts w:ascii="Arial" w:hAnsi="Arial" w:cs="Arial"/>
          <w:sz w:val="24"/>
          <w:szCs w:val="24"/>
        </w:rPr>
        <w:t xml:space="preserve"> if so</w:t>
      </w:r>
      <w:r>
        <w:rPr>
          <w:rFonts w:ascii="Arial" w:hAnsi="Arial" w:cs="Arial"/>
          <w:sz w:val="24"/>
          <w:szCs w:val="24"/>
        </w:rPr>
        <w:t>,</w:t>
      </w:r>
      <w:r w:rsidRPr="00621174">
        <w:rPr>
          <w:rFonts w:ascii="Arial" w:hAnsi="Arial" w:cs="Arial"/>
          <w:sz w:val="24"/>
          <w:szCs w:val="24"/>
        </w:rPr>
        <w:t xml:space="preserve"> must report, ahead of the event, to the Association’s Designated Safeguarding Officer (DSO) </w:t>
      </w:r>
      <w:r>
        <w:rPr>
          <w:rFonts w:ascii="Arial" w:hAnsi="Arial" w:cs="Arial"/>
          <w:sz w:val="24"/>
          <w:szCs w:val="24"/>
        </w:rPr>
        <w:t xml:space="preserve">and provide assurance </w:t>
      </w:r>
      <w:r w:rsidRPr="00621174">
        <w:rPr>
          <w:rFonts w:ascii="Arial" w:hAnsi="Arial" w:cs="Arial"/>
          <w:sz w:val="24"/>
          <w:szCs w:val="24"/>
        </w:rPr>
        <w:t>that compliance measures are actioned.</w:t>
      </w:r>
    </w:p>
    <w:p w14:paraId="6BE600FD" w14:textId="77777777" w:rsidR="00C208B6" w:rsidRPr="00C208B6" w:rsidRDefault="00014BA0" w:rsidP="00F72119">
      <w:pPr>
        <w:pStyle w:val="Heading3"/>
      </w:pPr>
      <w:bookmarkStart w:id="9" w:name="_Toc431547443"/>
      <w:bookmarkStart w:id="10" w:name="Managingrisk"/>
      <w:r w:rsidRPr="00C2664B">
        <w:t>Sports Safety Assurance</w:t>
      </w:r>
      <w:bookmarkEnd w:id="9"/>
      <w:r w:rsidR="00F72119">
        <w:br/>
      </w:r>
    </w:p>
    <w:p w14:paraId="71C0E7DD" w14:textId="0B3AABC0" w:rsidR="00C208B6" w:rsidRPr="003D36FD" w:rsidRDefault="0048457F" w:rsidP="00621174">
      <w:pPr>
        <w:widowControl w:val="0"/>
        <w:tabs>
          <w:tab w:val="left" w:pos="709"/>
        </w:tabs>
        <w:autoSpaceDE w:val="0"/>
        <w:autoSpaceDN w:val="0"/>
        <w:adjustRightInd w:val="0"/>
        <w:spacing w:before="3"/>
        <w:rPr>
          <w:rFonts w:ascii="Arial" w:hAnsi="Arial" w:cs="Arial"/>
        </w:rPr>
      </w:pPr>
      <w:r>
        <w:rPr>
          <w:rFonts w:ascii="Arial" w:hAnsi="Arial" w:cs="Arial"/>
        </w:rPr>
        <w:t>8</w:t>
      </w:r>
      <w:r w:rsidR="002979DB">
        <w:rPr>
          <w:rFonts w:ascii="Arial" w:hAnsi="Arial" w:cs="Arial"/>
        </w:rPr>
        <w:t>.</w:t>
      </w:r>
      <w:r w:rsidR="002979DB">
        <w:rPr>
          <w:rFonts w:ascii="Arial" w:hAnsi="Arial" w:cs="Arial"/>
        </w:rPr>
        <w:tab/>
      </w:r>
      <w:r w:rsidR="00C208B6" w:rsidRPr="003D36FD">
        <w:rPr>
          <w:rFonts w:ascii="Arial" w:hAnsi="Arial" w:cs="Arial"/>
        </w:rPr>
        <w:t>Our commitment is to strive continually to improve our safety performance and to minimise our contribution to the risk of an accident as far as is reasonably practicable.  There are t</w:t>
      </w:r>
      <w:r w:rsidR="00C208B6">
        <w:rPr>
          <w:rFonts w:ascii="Arial" w:hAnsi="Arial" w:cs="Arial"/>
        </w:rPr>
        <w:t xml:space="preserve">wo </w:t>
      </w:r>
      <w:r w:rsidR="00C208B6" w:rsidRPr="003D36FD">
        <w:rPr>
          <w:rFonts w:ascii="Arial" w:hAnsi="Arial" w:cs="Arial"/>
        </w:rPr>
        <w:t xml:space="preserve">elements to how the RAF </w:t>
      </w:r>
      <w:r w:rsidR="00C208B6">
        <w:rPr>
          <w:rFonts w:ascii="Arial" w:hAnsi="Arial" w:cs="Arial"/>
        </w:rPr>
        <w:t>FA</w:t>
      </w:r>
      <w:r w:rsidR="00C208B6" w:rsidRPr="003D36FD">
        <w:rPr>
          <w:rFonts w:ascii="Arial" w:hAnsi="Arial" w:cs="Arial"/>
        </w:rPr>
        <w:t xml:space="preserve"> organises and delivers its business: </w:t>
      </w:r>
    </w:p>
    <w:p w14:paraId="108BF02A" w14:textId="22F7B2B1" w:rsidR="00C208B6" w:rsidRDefault="00C208B6" w:rsidP="000D3EB3">
      <w:pPr>
        <w:widowControl w:val="0"/>
        <w:numPr>
          <w:ilvl w:val="0"/>
          <w:numId w:val="13"/>
        </w:numPr>
        <w:tabs>
          <w:tab w:val="clear" w:pos="1277"/>
          <w:tab w:val="left" w:pos="1134"/>
        </w:tabs>
        <w:autoSpaceDE w:val="0"/>
        <w:autoSpaceDN w:val="0"/>
        <w:adjustRightInd w:val="0"/>
        <w:spacing w:before="3" w:after="0"/>
        <w:ind w:left="567"/>
        <w:rPr>
          <w:rFonts w:ascii="Arial" w:hAnsi="Arial" w:cs="Arial"/>
        </w:rPr>
      </w:pPr>
      <w:r w:rsidRPr="00C208B6">
        <w:rPr>
          <w:rFonts w:ascii="Arial" w:hAnsi="Arial" w:cs="Arial"/>
          <w:b/>
        </w:rPr>
        <w:t>Planning for the match(es).</w:t>
      </w:r>
      <w:r w:rsidRPr="00C208B6">
        <w:rPr>
          <w:rFonts w:ascii="Arial" w:hAnsi="Arial" w:cs="Arial"/>
        </w:rPr>
        <w:t xml:space="preserve">  The Director of Representative Teams and the Director of Football Delivery are responsible for planning and arranging ‘on-duty’ football fixtures, at Representative and Unit levels</w:t>
      </w:r>
      <w:r w:rsidRPr="00667025">
        <w:rPr>
          <w:rFonts w:ascii="Arial" w:hAnsi="Arial" w:cs="Arial"/>
          <w:vertAlign w:val="superscript"/>
        </w:rPr>
        <w:footnoteReference w:id="3"/>
      </w:r>
      <w:r w:rsidRPr="00C208B6">
        <w:rPr>
          <w:rFonts w:ascii="Arial" w:hAnsi="Arial" w:cs="Arial"/>
        </w:rPr>
        <w:t xml:space="preserve"> respectively, and assuring that the appropriate safety measures are in place for the event to proceed. An annual meeting is to be convened to lay-out the fixtures required and these are authorised by the RAF Sports </w:t>
      </w:r>
      <w:r w:rsidR="008B666A" w:rsidRPr="00621174">
        <w:rPr>
          <w:rFonts w:ascii="Arial" w:hAnsi="Arial" w:cs="Arial"/>
        </w:rPr>
        <w:t>Federation</w:t>
      </w:r>
      <w:r w:rsidRPr="00C208B6">
        <w:rPr>
          <w:rFonts w:ascii="Arial" w:hAnsi="Arial" w:cs="Arial"/>
        </w:rPr>
        <w:t xml:space="preserve">; changes to these fixtures are to be coordinated by the </w:t>
      </w:r>
      <w:r w:rsidR="000C5502">
        <w:rPr>
          <w:rFonts w:ascii="Arial" w:hAnsi="Arial" w:cs="Arial"/>
        </w:rPr>
        <w:t>drs Sports Delivery Officer, via the Association Secretary.</w:t>
      </w:r>
      <w:r>
        <w:rPr>
          <w:rFonts w:ascii="Arial" w:hAnsi="Arial" w:cs="Arial"/>
        </w:rPr>
        <w:br/>
      </w:r>
    </w:p>
    <w:p w14:paraId="63893DDE" w14:textId="6BD65A30" w:rsidR="00C208B6" w:rsidRPr="00C208B6" w:rsidRDefault="00C208B6" w:rsidP="000D3EB3">
      <w:pPr>
        <w:widowControl w:val="0"/>
        <w:numPr>
          <w:ilvl w:val="0"/>
          <w:numId w:val="13"/>
        </w:numPr>
        <w:tabs>
          <w:tab w:val="clear" w:pos="1277"/>
          <w:tab w:val="left" w:pos="1134"/>
        </w:tabs>
        <w:autoSpaceDE w:val="0"/>
        <w:autoSpaceDN w:val="0"/>
        <w:adjustRightInd w:val="0"/>
        <w:spacing w:before="3" w:after="0"/>
        <w:ind w:left="567"/>
        <w:rPr>
          <w:rFonts w:ascii="Arial" w:hAnsi="Arial" w:cs="Arial"/>
        </w:rPr>
      </w:pPr>
      <w:r w:rsidRPr="00C208B6">
        <w:rPr>
          <w:rFonts w:ascii="Arial" w:hAnsi="Arial" w:cs="Arial"/>
          <w:b/>
        </w:rPr>
        <w:lastRenderedPageBreak/>
        <w:t>Delivering and executing the match(es).</w:t>
      </w:r>
      <w:r w:rsidRPr="00C208B6">
        <w:rPr>
          <w:rFonts w:ascii="Arial" w:hAnsi="Arial" w:cs="Arial"/>
        </w:rPr>
        <w:t xml:space="preserve">  The appointed Team Manager, or Head Coach where appropriate, is </w:t>
      </w:r>
      <w:r w:rsidR="001A69FD">
        <w:rPr>
          <w:rFonts w:ascii="Arial" w:hAnsi="Arial" w:cs="Arial"/>
        </w:rPr>
        <w:t xml:space="preserve">to act as the </w:t>
      </w:r>
      <w:r w:rsidR="00EF4ADA">
        <w:rPr>
          <w:rFonts w:ascii="Arial" w:hAnsi="Arial" w:cs="Arial"/>
        </w:rPr>
        <w:t>E</w:t>
      </w:r>
      <w:r w:rsidR="001A69FD">
        <w:rPr>
          <w:rFonts w:ascii="Arial" w:hAnsi="Arial" w:cs="Arial"/>
        </w:rPr>
        <w:t xml:space="preserve">vent </w:t>
      </w:r>
      <w:r w:rsidR="00EF4ADA">
        <w:rPr>
          <w:rFonts w:ascii="Arial" w:hAnsi="Arial" w:cs="Arial"/>
        </w:rPr>
        <w:t>O</w:t>
      </w:r>
      <w:r w:rsidR="001A69FD">
        <w:rPr>
          <w:rFonts w:ascii="Arial" w:hAnsi="Arial" w:cs="Arial"/>
        </w:rPr>
        <w:t xml:space="preserve">rganiser and is </w:t>
      </w:r>
      <w:r w:rsidRPr="00C208B6">
        <w:rPr>
          <w:rFonts w:ascii="Arial" w:hAnsi="Arial" w:cs="Arial"/>
        </w:rPr>
        <w:t xml:space="preserve">responsible for the safe delivery of the event.  Where the match is played at a non-military establishment the </w:t>
      </w:r>
      <w:r w:rsidR="001A69FD">
        <w:rPr>
          <w:rFonts w:ascii="Arial" w:hAnsi="Arial" w:cs="Arial"/>
        </w:rPr>
        <w:t>Event Organiser</w:t>
      </w:r>
      <w:r w:rsidRPr="00C208B6">
        <w:rPr>
          <w:rFonts w:ascii="Arial" w:hAnsi="Arial" w:cs="Arial"/>
        </w:rPr>
        <w:t xml:space="preserve"> is to ensure that appropriate Health and Safety measures are discussed with the host and put in place. During the execution of the match the </w:t>
      </w:r>
      <w:r w:rsidR="005B3A0D">
        <w:rPr>
          <w:rFonts w:ascii="Arial" w:hAnsi="Arial" w:cs="Arial"/>
        </w:rPr>
        <w:t>Event Organiser</w:t>
      </w:r>
      <w:r w:rsidRPr="00C208B6">
        <w:rPr>
          <w:rFonts w:ascii="Arial" w:hAnsi="Arial" w:cs="Arial"/>
        </w:rPr>
        <w:t xml:space="preserve"> is responsible for managing and addressing any potential safety issues at the earliest opportunity. </w:t>
      </w:r>
      <w:r>
        <w:rPr>
          <w:rFonts w:ascii="Arial" w:hAnsi="Arial" w:cs="Arial"/>
        </w:rPr>
        <w:br/>
      </w:r>
    </w:p>
    <w:p w14:paraId="231759D9" w14:textId="41C9413F" w:rsidR="00771B43" w:rsidRPr="006748C5" w:rsidRDefault="0048457F" w:rsidP="00621174">
      <w:pPr>
        <w:widowControl w:val="0"/>
        <w:tabs>
          <w:tab w:val="left" w:pos="709"/>
        </w:tabs>
        <w:autoSpaceDE w:val="0"/>
        <w:autoSpaceDN w:val="0"/>
        <w:adjustRightInd w:val="0"/>
        <w:spacing w:before="3"/>
        <w:rPr>
          <w:rFonts w:ascii="Arial" w:hAnsi="Arial" w:cs="Arial"/>
          <w:spacing w:val="-1"/>
        </w:rPr>
      </w:pPr>
      <w:r>
        <w:rPr>
          <w:rFonts w:ascii="Arial" w:hAnsi="Arial" w:cs="Arial"/>
          <w:spacing w:val="-1"/>
        </w:rPr>
        <w:t>9</w:t>
      </w:r>
      <w:r w:rsidR="002979DB">
        <w:rPr>
          <w:rFonts w:ascii="Arial" w:hAnsi="Arial" w:cs="Arial"/>
          <w:spacing w:val="-1"/>
        </w:rPr>
        <w:t>.</w:t>
      </w:r>
      <w:r w:rsidR="002979DB">
        <w:rPr>
          <w:rFonts w:ascii="Arial" w:hAnsi="Arial" w:cs="Arial"/>
          <w:spacing w:val="-1"/>
        </w:rPr>
        <w:tab/>
      </w:r>
      <w:r w:rsidR="00014BA0" w:rsidRPr="00C2664B">
        <w:rPr>
          <w:rFonts w:ascii="Arial" w:hAnsi="Arial" w:cs="Arial"/>
          <w:spacing w:val="-1"/>
        </w:rPr>
        <w:t xml:space="preserve">The RAF </w:t>
      </w:r>
      <w:r w:rsidR="00C55064" w:rsidRPr="00C2664B">
        <w:rPr>
          <w:rFonts w:ascii="Arial" w:hAnsi="Arial" w:cs="Arial"/>
          <w:spacing w:val="-1"/>
        </w:rPr>
        <w:t>F</w:t>
      </w:r>
      <w:r w:rsidR="00014BA0" w:rsidRPr="00C2664B">
        <w:rPr>
          <w:rFonts w:ascii="Arial" w:hAnsi="Arial" w:cs="Arial"/>
          <w:spacing w:val="-1"/>
        </w:rPr>
        <w:t xml:space="preserve">A will conduct 1st party sports safety assurance by completing the </w:t>
      </w:r>
      <w:r w:rsidR="00AA1D7C" w:rsidRPr="00C2664B">
        <w:rPr>
          <w:rFonts w:ascii="Arial" w:hAnsi="Arial" w:cs="Arial"/>
          <w:spacing w:val="-1"/>
        </w:rPr>
        <w:t xml:space="preserve">RAF Sports Association Sports Assurance Self-Assessment Questionnaire </w:t>
      </w:r>
      <w:r w:rsidR="00014BA0" w:rsidRPr="00C2664B">
        <w:rPr>
          <w:rFonts w:ascii="Arial" w:hAnsi="Arial" w:cs="Arial"/>
          <w:spacing w:val="-1"/>
        </w:rPr>
        <w:t xml:space="preserve">(see Annex </w:t>
      </w:r>
      <w:r w:rsidR="00667025">
        <w:rPr>
          <w:rFonts w:ascii="Arial" w:hAnsi="Arial" w:cs="Arial"/>
          <w:spacing w:val="-1"/>
        </w:rPr>
        <w:t>A</w:t>
      </w:r>
      <w:r w:rsidR="00014BA0" w:rsidRPr="00C2664B">
        <w:rPr>
          <w:rFonts w:ascii="Arial" w:hAnsi="Arial" w:cs="Arial"/>
          <w:spacing w:val="-1"/>
        </w:rPr>
        <w:t xml:space="preserve">) on at least an annual basis, or as directed by the </w:t>
      </w:r>
      <w:r w:rsidR="00AD047F" w:rsidRPr="00C2664B">
        <w:rPr>
          <w:rFonts w:ascii="Arial" w:hAnsi="Arial" w:cs="Arial"/>
          <w:spacing w:val="-1"/>
        </w:rPr>
        <w:t>Directorate of RAF Sport</w:t>
      </w:r>
      <w:r w:rsidR="00014BA0" w:rsidRPr="00C2664B">
        <w:rPr>
          <w:rFonts w:ascii="Arial" w:hAnsi="Arial" w:cs="Arial"/>
          <w:spacing w:val="-1"/>
        </w:rPr>
        <w:t>.</w:t>
      </w:r>
      <w:r w:rsidR="001B6E1D" w:rsidRPr="00C2664B">
        <w:rPr>
          <w:rFonts w:ascii="Arial" w:hAnsi="Arial" w:cs="Arial"/>
          <w:spacing w:val="-1"/>
        </w:rPr>
        <w:t xml:space="preserve"> The Self-Assessment Questionnaire will be reviewed at the annual Executive Committee Meeting.</w:t>
      </w:r>
      <w:r w:rsidR="00F62A55">
        <w:rPr>
          <w:rFonts w:ascii="Arial" w:hAnsi="Arial" w:cs="Arial"/>
          <w:spacing w:val="-1"/>
        </w:rPr>
        <w:br/>
      </w:r>
    </w:p>
    <w:p w14:paraId="51DE9865" w14:textId="77777777" w:rsidR="00C208B6" w:rsidRPr="001D6323" w:rsidRDefault="00771B43" w:rsidP="001D6323">
      <w:pPr>
        <w:pStyle w:val="Heading3"/>
      </w:pPr>
      <w:bookmarkStart w:id="11" w:name="_Toc431547444"/>
      <w:r w:rsidRPr="00C2664B">
        <w:t>NGB Insurance/Liability</w:t>
      </w:r>
      <w:bookmarkEnd w:id="11"/>
      <w:r w:rsidR="001D6323">
        <w:br/>
      </w:r>
    </w:p>
    <w:p w14:paraId="63894E3B" w14:textId="60D8F3B6" w:rsidR="00C80BA6" w:rsidRPr="00F62A55" w:rsidRDefault="0048457F" w:rsidP="00621174">
      <w:pPr>
        <w:pStyle w:val="ListParagraph"/>
        <w:tabs>
          <w:tab w:val="left" w:pos="709"/>
        </w:tabs>
        <w:spacing w:after="0"/>
        <w:ind w:left="0"/>
        <w:rPr>
          <w:rFonts w:ascii="Arial" w:hAnsi="Arial" w:cs="Arial"/>
        </w:rPr>
      </w:pPr>
      <w:r>
        <w:rPr>
          <w:rFonts w:ascii="Arial" w:hAnsi="Arial" w:cs="Arial"/>
        </w:rPr>
        <w:t>10</w:t>
      </w:r>
      <w:r w:rsidR="002979DB">
        <w:rPr>
          <w:rFonts w:ascii="Arial" w:hAnsi="Arial" w:cs="Arial"/>
        </w:rPr>
        <w:t>.</w:t>
      </w:r>
      <w:r w:rsidR="002979DB">
        <w:rPr>
          <w:rFonts w:ascii="Arial" w:hAnsi="Arial" w:cs="Arial"/>
        </w:rPr>
        <w:tab/>
      </w:r>
      <w:r w:rsidR="00F62A55" w:rsidRPr="00F62A55">
        <w:rPr>
          <w:rFonts w:ascii="Arial" w:hAnsi="Arial" w:cs="Arial"/>
        </w:rPr>
        <w:t>The FA, as our NGB, do not provide any insurance</w:t>
      </w:r>
      <w:r w:rsidR="00F62A55">
        <w:rPr>
          <w:rFonts w:ascii="Arial" w:hAnsi="Arial" w:cs="Arial"/>
        </w:rPr>
        <w:t>, but have</w:t>
      </w:r>
      <w:r w:rsidR="00F62A55" w:rsidRPr="00F62A55">
        <w:rPr>
          <w:rFonts w:ascii="Arial" w:hAnsi="Arial" w:cs="Arial"/>
        </w:rPr>
        <w:t xml:space="preserve"> </w:t>
      </w:r>
      <w:r w:rsidR="00F62A55">
        <w:rPr>
          <w:rFonts w:ascii="Arial" w:hAnsi="Arial" w:cs="Arial"/>
        </w:rPr>
        <w:t xml:space="preserve">mandated that all </w:t>
      </w:r>
      <w:r w:rsidR="00F62A55" w:rsidRPr="00F62A55">
        <w:rPr>
          <w:rFonts w:ascii="Arial" w:hAnsi="Arial" w:cs="Arial"/>
        </w:rPr>
        <w:t xml:space="preserve">Adult 11 a-side teams have </w:t>
      </w:r>
      <w:r w:rsidR="00F62A55">
        <w:rPr>
          <w:rFonts w:ascii="Arial" w:hAnsi="Arial" w:cs="Arial"/>
        </w:rPr>
        <w:t xml:space="preserve">both </w:t>
      </w:r>
      <w:r w:rsidR="00F62A55" w:rsidRPr="00F62A55">
        <w:rPr>
          <w:rFonts w:ascii="Arial" w:hAnsi="Arial" w:cs="Arial"/>
        </w:rPr>
        <w:t xml:space="preserve">Personal Accident </w:t>
      </w:r>
      <w:r w:rsidR="00F62A55">
        <w:rPr>
          <w:rFonts w:ascii="Arial" w:hAnsi="Arial" w:cs="Arial"/>
        </w:rPr>
        <w:t>I</w:t>
      </w:r>
      <w:r w:rsidR="00F62A55" w:rsidRPr="00F62A55">
        <w:rPr>
          <w:rFonts w:ascii="Arial" w:hAnsi="Arial" w:cs="Arial"/>
        </w:rPr>
        <w:t>nsurance and Public Liability Insurance of no less than £10M</w:t>
      </w:r>
      <w:r w:rsidR="00F62A55">
        <w:rPr>
          <w:rFonts w:ascii="Arial" w:hAnsi="Arial" w:cs="Arial"/>
        </w:rPr>
        <w:t>.  H</w:t>
      </w:r>
      <w:r w:rsidR="00F62A55" w:rsidRPr="00F62A55">
        <w:rPr>
          <w:rFonts w:ascii="Arial" w:hAnsi="Arial" w:cs="Arial"/>
        </w:rPr>
        <w:t>owever</w:t>
      </w:r>
      <w:r w:rsidR="00F62A55">
        <w:rPr>
          <w:rFonts w:ascii="Arial" w:hAnsi="Arial" w:cs="Arial"/>
        </w:rPr>
        <w:t>,</w:t>
      </w:r>
      <w:r w:rsidR="00F62A55" w:rsidRPr="00F62A55">
        <w:rPr>
          <w:rFonts w:ascii="Arial" w:hAnsi="Arial" w:cs="Arial"/>
        </w:rPr>
        <w:t xml:space="preserve"> due to the MoD compensation scheme Service Units, players and referees are covered</w:t>
      </w:r>
      <w:r w:rsidR="00DA17D6">
        <w:rPr>
          <w:rFonts w:ascii="Arial" w:hAnsi="Arial" w:cs="Arial"/>
        </w:rPr>
        <w:t xml:space="preserve"> and therefore clubs are exempt from this regulation. MOD c</w:t>
      </w:r>
      <w:r w:rsidR="00F62A55" w:rsidRPr="00F62A55">
        <w:rPr>
          <w:rFonts w:ascii="Arial" w:hAnsi="Arial" w:cs="Arial"/>
        </w:rPr>
        <w:t xml:space="preserve">ivilians, if granted permission </w:t>
      </w:r>
      <w:r w:rsidR="00DA17D6">
        <w:rPr>
          <w:rFonts w:ascii="Arial" w:hAnsi="Arial" w:cs="Arial"/>
        </w:rPr>
        <w:t xml:space="preserve">to play for their Unit, </w:t>
      </w:r>
      <w:r w:rsidR="00F62A55" w:rsidRPr="00F62A55">
        <w:rPr>
          <w:rFonts w:ascii="Arial" w:hAnsi="Arial" w:cs="Arial"/>
        </w:rPr>
        <w:t>must have their own PA insurance.</w:t>
      </w:r>
    </w:p>
    <w:p w14:paraId="258B0AB9" w14:textId="77777777" w:rsidR="00C208B6" w:rsidRPr="001D6323" w:rsidRDefault="009770F1" w:rsidP="001D6323">
      <w:pPr>
        <w:pStyle w:val="Heading3"/>
      </w:pPr>
      <w:bookmarkStart w:id="12" w:name="_Toc431547445"/>
      <w:r w:rsidRPr="00C208B6">
        <w:t>Managing Risk</w:t>
      </w:r>
      <w:bookmarkEnd w:id="10"/>
      <w:bookmarkEnd w:id="12"/>
      <w:r w:rsidR="001D6323">
        <w:br/>
      </w:r>
    </w:p>
    <w:p w14:paraId="62271427" w14:textId="2C60AAAC" w:rsidR="00732B83" w:rsidRPr="003D36FD" w:rsidRDefault="002979DB" w:rsidP="00621174">
      <w:pPr>
        <w:widowControl w:val="0"/>
        <w:tabs>
          <w:tab w:val="left" w:pos="709"/>
        </w:tabs>
        <w:autoSpaceDE w:val="0"/>
        <w:autoSpaceDN w:val="0"/>
        <w:adjustRightInd w:val="0"/>
        <w:spacing w:before="3"/>
        <w:rPr>
          <w:rFonts w:ascii="Arial" w:hAnsi="Arial" w:cs="Arial"/>
        </w:rPr>
      </w:pPr>
      <w:r>
        <w:rPr>
          <w:rFonts w:ascii="Arial" w:hAnsi="Arial" w:cs="Arial"/>
        </w:rPr>
        <w:t>1</w:t>
      </w:r>
      <w:r w:rsidR="0048457F">
        <w:rPr>
          <w:rFonts w:ascii="Arial" w:hAnsi="Arial" w:cs="Arial"/>
        </w:rPr>
        <w:t>1</w:t>
      </w:r>
      <w:r>
        <w:rPr>
          <w:rFonts w:ascii="Arial" w:hAnsi="Arial" w:cs="Arial"/>
        </w:rPr>
        <w:t>.</w:t>
      </w:r>
      <w:r>
        <w:rPr>
          <w:rFonts w:ascii="Arial" w:hAnsi="Arial" w:cs="Arial"/>
        </w:rPr>
        <w:tab/>
      </w:r>
      <w:r w:rsidR="00732B83" w:rsidRPr="003D36FD">
        <w:rPr>
          <w:rFonts w:ascii="Arial" w:hAnsi="Arial" w:cs="Arial"/>
        </w:rPr>
        <w:t xml:space="preserve">The RAF </w:t>
      </w:r>
      <w:r w:rsidR="00732B83">
        <w:rPr>
          <w:rFonts w:ascii="Arial" w:hAnsi="Arial" w:cs="Arial"/>
        </w:rPr>
        <w:t>FA</w:t>
      </w:r>
      <w:r w:rsidR="00732B83" w:rsidRPr="003D36FD">
        <w:rPr>
          <w:rFonts w:ascii="Arial" w:hAnsi="Arial" w:cs="Arial"/>
        </w:rPr>
        <w:t xml:space="preserve"> will use the following five steps to assess risks prevalent whilst conducting on-duty </w:t>
      </w:r>
      <w:r w:rsidR="00732B83">
        <w:rPr>
          <w:rFonts w:ascii="Arial" w:hAnsi="Arial" w:cs="Arial"/>
        </w:rPr>
        <w:t>f</w:t>
      </w:r>
      <w:r w:rsidR="00732B83" w:rsidRPr="003D36FD">
        <w:rPr>
          <w:rFonts w:ascii="Arial" w:hAnsi="Arial" w:cs="Arial"/>
        </w:rPr>
        <w:t>ootball activities:</w:t>
      </w:r>
    </w:p>
    <w:p w14:paraId="103CF7CF" w14:textId="77777777" w:rsidR="00732B83" w:rsidRPr="003D36FD" w:rsidRDefault="00732B83" w:rsidP="000D3EB3">
      <w:pPr>
        <w:pStyle w:val="yiv169832629msonormal"/>
        <w:numPr>
          <w:ilvl w:val="0"/>
          <w:numId w:val="14"/>
        </w:numPr>
        <w:tabs>
          <w:tab w:val="clear" w:pos="1440"/>
          <w:tab w:val="num" w:pos="1134"/>
        </w:tabs>
        <w:spacing w:before="0" w:beforeAutospacing="0"/>
        <w:ind w:left="567" w:firstLine="0"/>
        <w:rPr>
          <w:rFonts w:ascii="Arial" w:hAnsi="Arial" w:cs="Arial"/>
        </w:rPr>
      </w:pPr>
      <w:r w:rsidRPr="003D36FD">
        <w:rPr>
          <w:rFonts w:ascii="Arial" w:hAnsi="Arial" w:cs="Arial"/>
        </w:rPr>
        <w:t>Identify the hazards.</w:t>
      </w:r>
      <w:r>
        <w:rPr>
          <w:rFonts w:ascii="Arial" w:hAnsi="Arial" w:cs="Arial"/>
        </w:rPr>
        <w:br/>
      </w:r>
    </w:p>
    <w:p w14:paraId="0DFB794C" w14:textId="77777777" w:rsidR="00732B83" w:rsidRPr="003D36FD" w:rsidRDefault="00732B83" w:rsidP="000D3EB3">
      <w:pPr>
        <w:pStyle w:val="yiv169832629msonormal"/>
        <w:numPr>
          <w:ilvl w:val="0"/>
          <w:numId w:val="14"/>
        </w:numPr>
        <w:tabs>
          <w:tab w:val="clear" w:pos="1440"/>
          <w:tab w:val="num" w:pos="1134"/>
        </w:tabs>
        <w:spacing w:before="0" w:beforeAutospacing="0"/>
        <w:ind w:left="567" w:firstLine="0"/>
        <w:rPr>
          <w:rFonts w:ascii="Arial" w:hAnsi="Arial" w:cs="Arial"/>
        </w:rPr>
      </w:pPr>
      <w:r w:rsidRPr="003D36FD">
        <w:rPr>
          <w:rFonts w:ascii="Arial" w:hAnsi="Arial" w:cs="Arial"/>
        </w:rPr>
        <w:t>Decide who might be harmed and how.</w:t>
      </w:r>
      <w:r>
        <w:rPr>
          <w:rFonts w:ascii="Arial" w:hAnsi="Arial" w:cs="Arial"/>
        </w:rPr>
        <w:br/>
      </w:r>
    </w:p>
    <w:p w14:paraId="03691BD3" w14:textId="76694205" w:rsidR="00732B83" w:rsidRPr="003D36FD" w:rsidRDefault="00732B83" w:rsidP="000D3EB3">
      <w:pPr>
        <w:pStyle w:val="yiv169832629msonormal"/>
        <w:numPr>
          <w:ilvl w:val="0"/>
          <w:numId w:val="14"/>
        </w:numPr>
        <w:tabs>
          <w:tab w:val="clear" w:pos="1440"/>
          <w:tab w:val="num" w:pos="1134"/>
        </w:tabs>
        <w:spacing w:before="0" w:beforeAutospacing="0"/>
        <w:ind w:left="567" w:firstLine="0"/>
        <w:rPr>
          <w:rFonts w:ascii="Arial" w:hAnsi="Arial" w:cs="Arial"/>
        </w:rPr>
      </w:pPr>
      <w:r w:rsidRPr="003D36FD">
        <w:rPr>
          <w:rFonts w:ascii="Arial" w:hAnsi="Arial" w:cs="Arial"/>
        </w:rPr>
        <w:t>Evaluate the risks and decide whether existing control measures are adequate</w:t>
      </w:r>
      <w:r w:rsidR="00212A30">
        <w:rPr>
          <w:rFonts w:ascii="Arial" w:hAnsi="Arial" w:cs="Arial"/>
        </w:rPr>
        <w:t xml:space="preserve"> – at least Tolerable and ALARP -</w:t>
      </w:r>
      <w:r w:rsidRPr="003D36FD">
        <w:rPr>
          <w:rFonts w:ascii="Arial" w:hAnsi="Arial" w:cs="Arial"/>
        </w:rPr>
        <w:t xml:space="preserve"> or whether more should be done.</w:t>
      </w:r>
      <w:r>
        <w:rPr>
          <w:rFonts w:ascii="Arial" w:hAnsi="Arial" w:cs="Arial"/>
        </w:rPr>
        <w:br/>
      </w:r>
    </w:p>
    <w:p w14:paraId="725D1E81" w14:textId="77777777" w:rsidR="00732B83" w:rsidRPr="003D36FD" w:rsidRDefault="00732B83" w:rsidP="000D3EB3">
      <w:pPr>
        <w:pStyle w:val="yiv169832629msonormal"/>
        <w:numPr>
          <w:ilvl w:val="0"/>
          <w:numId w:val="14"/>
        </w:numPr>
        <w:tabs>
          <w:tab w:val="clear" w:pos="1440"/>
          <w:tab w:val="num" w:pos="1134"/>
        </w:tabs>
        <w:spacing w:before="0" w:beforeAutospacing="0"/>
        <w:ind w:left="567" w:firstLine="0"/>
        <w:rPr>
          <w:rFonts w:ascii="Arial" w:hAnsi="Arial" w:cs="Arial"/>
        </w:rPr>
      </w:pPr>
      <w:r w:rsidRPr="003D36FD">
        <w:rPr>
          <w:rFonts w:ascii="Arial" w:hAnsi="Arial" w:cs="Arial"/>
        </w:rPr>
        <w:t>Record the findings.</w:t>
      </w:r>
      <w:r>
        <w:rPr>
          <w:rFonts w:ascii="Arial" w:hAnsi="Arial" w:cs="Arial"/>
        </w:rPr>
        <w:br/>
      </w:r>
    </w:p>
    <w:p w14:paraId="7968252F" w14:textId="77777777" w:rsidR="00732B83" w:rsidRPr="00732B83" w:rsidRDefault="00732B83" w:rsidP="000D3EB3">
      <w:pPr>
        <w:widowControl w:val="0"/>
        <w:numPr>
          <w:ilvl w:val="0"/>
          <w:numId w:val="14"/>
        </w:numPr>
        <w:tabs>
          <w:tab w:val="clear" w:pos="1440"/>
          <w:tab w:val="left" w:pos="1134"/>
        </w:tabs>
        <w:autoSpaceDE w:val="0"/>
        <w:autoSpaceDN w:val="0"/>
        <w:adjustRightInd w:val="0"/>
        <w:spacing w:before="3"/>
        <w:ind w:left="567" w:firstLine="0"/>
        <w:rPr>
          <w:rFonts w:ascii="Arial" w:hAnsi="Arial" w:cs="Arial"/>
          <w:spacing w:val="-1"/>
        </w:rPr>
      </w:pPr>
      <w:r w:rsidRPr="003D36FD">
        <w:rPr>
          <w:rFonts w:ascii="Arial" w:hAnsi="Arial" w:cs="Arial"/>
        </w:rPr>
        <w:t>Review the assessment and revise it if necessary.</w:t>
      </w:r>
    </w:p>
    <w:p w14:paraId="2B6772B0" w14:textId="43602534" w:rsidR="00AD047F" w:rsidRPr="001D6323" w:rsidRDefault="002979DB" w:rsidP="00621174">
      <w:pPr>
        <w:widowControl w:val="0"/>
        <w:tabs>
          <w:tab w:val="left" w:pos="709"/>
        </w:tabs>
        <w:autoSpaceDE w:val="0"/>
        <w:autoSpaceDN w:val="0"/>
        <w:adjustRightInd w:val="0"/>
        <w:spacing w:before="3" w:after="0"/>
        <w:rPr>
          <w:rFonts w:ascii="Arial" w:hAnsi="Arial" w:cs="Arial"/>
        </w:rPr>
      </w:pPr>
      <w:r>
        <w:rPr>
          <w:rFonts w:ascii="Arial" w:hAnsi="Arial" w:cs="Arial"/>
          <w:spacing w:val="-1"/>
        </w:rPr>
        <w:t>1</w:t>
      </w:r>
      <w:r w:rsidR="0048457F">
        <w:rPr>
          <w:rFonts w:ascii="Arial" w:hAnsi="Arial" w:cs="Arial"/>
          <w:spacing w:val="-1"/>
        </w:rPr>
        <w:t>2</w:t>
      </w:r>
      <w:r>
        <w:rPr>
          <w:rFonts w:ascii="Arial" w:hAnsi="Arial" w:cs="Arial"/>
          <w:spacing w:val="-1"/>
        </w:rPr>
        <w:t>.</w:t>
      </w:r>
      <w:r>
        <w:rPr>
          <w:rFonts w:ascii="Arial" w:hAnsi="Arial" w:cs="Arial"/>
          <w:spacing w:val="-1"/>
        </w:rPr>
        <w:tab/>
      </w:r>
      <w:r w:rsidR="000006A5" w:rsidRPr="001D6323">
        <w:rPr>
          <w:rFonts w:ascii="Arial" w:hAnsi="Arial" w:cs="Arial"/>
          <w:spacing w:val="-1"/>
        </w:rPr>
        <w:t xml:space="preserve">The </w:t>
      </w:r>
      <w:r w:rsidR="00971D9D">
        <w:rPr>
          <w:rFonts w:ascii="Arial" w:hAnsi="Arial" w:cs="Arial"/>
          <w:spacing w:val="-1"/>
        </w:rPr>
        <w:t>DRS</w:t>
      </w:r>
      <w:r w:rsidR="000006A5" w:rsidRPr="001D6323">
        <w:rPr>
          <w:rFonts w:ascii="Arial" w:hAnsi="Arial" w:cs="Arial"/>
          <w:spacing w:val="-1"/>
        </w:rPr>
        <w:t xml:space="preserve"> has created a Risk Register and the generic RtL for all activities – such as road traffic </w:t>
      </w:r>
      <w:r w:rsidR="00295905" w:rsidRPr="001D6323">
        <w:rPr>
          <w:rFonts w:ascii="Arial" w:hAnsi="Arial" w:cs="Arial"/>
          <w:spacing w:val="-1"/>
        </w:rPr>
        <w:t xml:space="preserve">collision, or terrorist activities – are recorded for all sports. </w:t>
      </w:r>
      <w:r w:rsidR="000006A5" w:rsidRPr="001D6323">
        <w:rPr>
          <w:rFonts w:ascii="Arial" w:hAnsi="Arial" w:cs="Arial"/>
          <w:spacing w:val="-1"/>
        </w:rPr>
        <w:t xml:space="preserve"> </w:t>
      </w:r>
      <w:r w:rsidR="00E55EE8" w:rsidRPr="001D6323">
        <w:rPr>
          <w:rFonts w:ascii="Arial" w:hAnsi="Arial" w:cs="Arial"/>
          <w:spacing w:val="-1"/>
        </w:rPr>
        <w:t>T</w:t>
      </w:r>
      <w:r w:rsidR="00295905" w:rsidRPr="001D6323">
        <w:rPr>
          <w:rFonts w:ascii="Arial" w:hAnsi="Arial" w:cs="Arial"/>
          <w:spacing w:val="-1"/>
        </w:rPr>
        <w:t>here process highlighted above has highlighted ONE HIGH risk w</w:t>
      </w:r>
      <w:r w:rsidR="00E55EE8" w:rsidRPr="001D6323">
        <w:rPr>
          <w:rFonts w:ascii="Arial" w:hAnsi="Arial" w:cs="Arial"/>
          <w:spacing w:val="-1"/>
        </w:rPr>
        <w:t xml:space="preserve">ithin </w:t>
      </w:r>
      <w:r w:rsidR="00B4036D" w:rsidRPr="001D6323">
        <w:rPr>
          <w:rFonts w:ascii="Arial" w:hAnsi="Arial" w:cs="Arial"/>
          <w:spacing w:val="-1"/>
        </w:rPr>
        <w:t>f</w:t>
      </w:r>
      <w:r w:rsidR="00C55064" w:rsidRPr="001D6323">
        <w:rPr>
          <w:rFonts w:ascii="Arial" w:hAnsi="Arial" w:cs="Arial"/>
          <w:spacing w:val="-1"/>
        </w:rPr>
        <w:t>ootball</w:t>
      </w:r>
      <w:r w:rsidR="00E55EE8" w:rsidRPr="001D6323">
        <w:rPr>
          <w:rFonts w:ascii="Arial" w:hAnsi="Arial" w:cs="Arial"/>
          <w:spacing w:val="-1"/>
        </w:rPr>
        <w:t xml:space="preserve"> </w:t>
      </w:r>
      <w:r w:rsidR="00295905" w:rsidRPr="001D6323">
        <w:rPr>
          <w:rFonts w:ascii="Arial" w:hAnsi="Arial" w:cs="Arial"/>
          <w:spacing w:val="-1"/>
        </w:rPr>
        <w:t xml:space="preserve">that has been elevated to the ODH; that risk being Significant Injury to a competitor.  Details of the risk </w:t>
      </w:r>
      <w:r w:rsidR="009474C7" w:rsidRPr="001D6323">
        <w:rPr>
          <w:rFonts w:ascii="Arial" w:hAnsi="Arial" w:cs="Arial"/>
          <w:spacing w:val="-1"/>
        </w:rPr>
        <w:t>are</w:t>
      </w:r>
      <w:r w:rsidR="00295905" w:rsidRPr="001D6323">
        <w:rPr>
          <w:rFonts w:ascii="Arial" w:hAnsi="Arial" w:cs="Arial"/>
          <w:spacing w:val="-1"/>
        </w:rPr>
        <w:t xml:space="preserve"> contained in the ODH risk register and copied at Annex </w:t>
      </w:r>
      <w:r w:rsidR="00667025">
        <w:rPr>
          <w:rFonts w:ascii="Arial" w:hAnsi="Arial" w:cs="Arial"/>
          <w:spacing w:val="-1"/>
        </w:rPr>
        <w:t>B</w:t>
      </w:r>
      <w:r w:rsidR="00295905" w:rsidRPr="001D6323">
        <w:rPr>
          <w:rFonts w:ascii="Arial" w:hAnsi="Arial" w:cs="Arial"/>
          <w:spacing w:val="-1"/>
        </w:rPr>
        <w:t xml:space="preserve">.  </w:t>
      </w:r>
    </w:p>
    <w:p w14:paraId="3AA79218" w14:textId="77777777" w:rsidR="001D6323" w:rsidRPr="001D6323" w:rsidRDefault="001D6323" w:rsidP="001D6323">
      <w:pPr>
        <w:widowControl w:val="0"/>
        <w:autoSpaceDE w:val="0"/>
        <w:autoSpaceDN w:val="0"/>
        <w:adjustRightInd w:val="0"/>
        <w:spacing w:before="3" w:after="0"/>
        <w:rPr>
          <w:rFonts w:ascii="Arial" w:hAnsi="Arial" w:cs="Arial"/>
        </w:rPr>
      </w:pPr>
    </w:p>
    <w:p w14:paraId="0C76C668" w14:textId="77777777" w:rsidR="009E0595" w:rsidRDefault="009E0595" w:rsidP="00971D9D">
      <w:pPr>
        <w:widowControl w:val="0"/>
        <w:tabs>
          <w:tab w:val="left" w:pos="709"/>
        </w:tabs>
        <w:autoSpaceDE w:val="0"/>
        <w:autoSpaceDN w:val="0"/>
        <w:adjustRightInd w:val="0"/>
        <w:spacing w:after="0"/>
        <w:rPr>
          <w:rFonts w:ascii="Arial" w:hAnsi="Arial" w:cs="Arial"/>
        </w:rPr>
      </w:pPr>
    </w:p>
    <w:p w14:paraId="5B5AA85F" w14:textId="77777777" w:rsidR="009E0595" w:rsidRDefault="009E0595" w:rsidP="00971D9D">
      <w:pPr>
        <w:widowControl w:val="0"/>
        <w:tabs>
          <w:tab w:val="left" w:pos="709"/>
        </w:tabs>
        <w:autoSpaceDE w:val="0"/>
        <w:autoSpaceDN w:val="0"/>
        <w:adjustRightInd w:val="0"/>
        <w:spacing w:after="0"/>
        <w:rPr>
          <w:rFonts w:ascii="Arial" w:hAnsi="Arial" w:cs="Arial"/>
        </w:rPr>
      </w:pPr>
    </w:p>
    <w:p w14:paraId="7A11ECDD" w14:textId="77777777" w:rsidR="009E0595" w:rsidRDefault="009E0595" w:rsidP="00971D9D">
      <w:pPr>
        <w:widowControl w:val="0"/>
        <w:tabs>
          <w:tab w:val="left" w:pos="709"/>
        </w:tabs>
        <w:autoSpaceDE w:val="0"/>
        <w:autoSpaceDN w:val="0"/>
        <w:adjustRightInd w:val="0"/>
        <w:spacing w:after="0"/>
        <w:rPr>
          <w:rFonts w:ascii="Arial" w:hAnsi="Arial" w:cs="Arial"/>
        </w:rPr>
      </w:pPr>
    </w:p>
    <w:p w14:paraId="499C797C" w14:textId="3FFA22B2" w:rsidR="001D6323" w:rsidRDefault="002979DB" w:rsidP="00971D9D">
      <w:pPr>
        <w:widowControl w:val="0"/>
        <w:tabs>
          <w:tab w:val="left" w:pos="709"/>
        </w:tabs>
        <w:autoSpaceDE w:val="0"/>
        <w:autoSpaceDN w:val="0"/>
        <w:adjustRightInd w:val="0"/>
        <w:spacing w:after="0"/>
        <w:rPr>
          <w:rFonts w:ascii="Arial" w:hAnsi="Arial" w:cs="Arial"/>
        </w:rPr>
      </w:pPr>
      <w:r>
        <w:rPr>
          <w:rFonts w:ascii="Arial" w:hAnsi="Arial" w:cs="Arial"/>
        </w:rPr>
        <w:lastRenderedPageBreak/>
        <w:t>1</w:t>
      </w:r>
      <w:r w:rsidR="0048457F">
        <w:rPr>
          <w:rFonts w:ascii="Arial" w:hAnsi="Arial" w:cs="Arial"/>
        </w:rPr>
        <w:t>3</w:t>
      </w:r>
      <w:r>
        <w:rPr>
          <w:rFonts w:ascii="Arial" w:hAnsi="Arial" w:cs="Arial"/>
        </w:rPr>
        <w:t>.</w:t>
      </w:r>
      <w:r>
        <w:rPr>
          <w:rFonts w:ascii="Arial" w:hAnsi="Arial" w:cs="Arial"/>
        </w:rPr>
        <w:tab/>
      </w:r>
      <w:r w:rsidR="00E43252" w:rsidRPr="009920E8">
        <w:rPr>
          <w:rFonts w:ascii="Arial" w:hAnsi="Arial" w:cs="Arial"/>
        </w:rPr>
        <w:t xml:space="preserve">The RAF FA has no dedicated </w:t>
      </w:r>
      <w:r w:rsidR="00706B8B" w:rsidRPr="009920E8">
        <w:rPr>
          <w:rFonts w:ascii="Arial" w:hAnsi="Arial" w:cs="Arial"/>
        </w:rPr>
        <w:t>Home for Sport</w:t>
      </w:r>
      <w:r w:rsidR="003F6D19" w:rsidRPr="009920E8">
        <w:rPr>
          <w:rFonts w:ascii="Arial" w:hAnsi="Arial" w:cs="Arial"/>
        </w:rPr>
        <w:t xml:space="preserve"> </w:t>
      </w:r>
      <w:r w:rsidR="00E43252" w:rsidRPr="009920E8">
        <w:rPr>
          <w:rFonts w:ascii="Arial" w:hAnsi="Arial" w:cs="Arial"/>
        </w:rPr>
        <w:t xml:space="preserve">but rather uses, in the main, RAF Cosford or RAF Halton for Representative Team fixtures. For such activities, or for League activities run at Stn/Unit level, Team Managers should be aware of Stn/Unit level Risk assessments created by OiCs or </w:t>
      </w:r>
      <w:r w:rsidR="00706B8B" w:rsidRPr="009920E8">
        <w:rPr>
          <w:rFonts w:ascii="Arial" w:hAnsi="Arial" w:cs="Arial"/>
        </w:rPr>
        <w:t>PEd Flt Risk Assessments. For ‘away’ fixtures and Overseas Visits this may not be possible</w:t>
      </w:r>
      <w:r w:rsidR="00E43252" w:rsidRPr="009920E8">
        <w:rPr>
          <w:rFonts w:ascii="Arial" w:hAnsi="Arial" w:cs="Arial"/>
        </w:rPr>
        <w:t xml:space="preserve">; </w:t>
      </w:r>
      <w:r w:rsidR="00706B8B" w:rsidRPr="009920E8">
        <w:rPr>
          <w:rFonts w:ascii="Arial" w:hAnsi="Arial" w:cs="Arial"/>
        </w:rPr>
        <w:t xml:space="preserve">these locations </w:t>
      </w:r>
      <w:r w:rsidR="00E43252" w:rsidRPr="009920E8">
        <w:rPr>
          <w:rFonts w:ascii="Arial" w:hAnsi="Arial" w:cs="Arial"/>
        </w:rPr>
        <w:t>will require that Team Managers</w:t>
      </w:r>
      <w:r w:rsidR="0060131D">
        <w:rPr>
          <w:rFonts w:ascii="Arial" w:hAnsi="Arial" w:cs="Arial"/>
        </w:rPr>
        <w:t xml:space="preserve"> to</w:t>
      </w:r>
      <w:r w:rsidR="00E43252" w:rsidRPr="009920E8">
        <w:rPr>
          <w:rFonts w:ascii="Arial" w:hAnsi="Arial" w:cs="Arial"/>
        </w:rPr>
        <w:t xml:space="preserve"> create, where neces</w:t>
      </w:r>
      <w:r w:rsidR="00905247">
        <w:rPr>
          <w:rFonts w:ascii="Arial" w:hAnsi="Arial" w:cs="Arial"/>
        </w:rPr>
        <w:t>sary, a Dynamic Risk Assessment (see para 14).</w:t>
      </w:r>
    </w:p>
    <w:p w14:paraId="4710419F" w14:textId="77777777" w:rsidR="00971D9D" w:rsidRPr="009920E8" w:rsidRDefault="00971D9D" w:rsidP="00621174">
      <w:pPr>
        <w:widowControl w:val="0"/>
        <w:tabs>
          <w:tab w:val="left" w:pos="709"/>
        </w:tabs>
        <w:autoSpaceDE w:val="0"/>
        <w:autoSpaceDN w:val="0"/>
        <w:adjustRightInd w:val="0"/>
        <w:spacing w:after="0"/>
        <w:rPr>
          <w:rFonts w:ascii="Arial" w:hAnsi="Arial" w:cs="Arial"/>
        </w:rPr>
      </w:pPr>
    </w:p>
    <w:p w14:paraId="12ED70ED" w14:textId="48A990CC" w:rsidR="003F6D19" w:rsidRPr="00F72119" w:rsidRDefault="00523855" w:rsidP="00621174">
      <w:pPr>
        <w:pStyle w:val="Heading3"/>
        <w:spacing w:before="0" w:after="0"/>
      </w:pPr>
      <w:bookmarkStart w:id="13" w:name="_Toc431547446"/>
      <w:r w:rsidRPr="00C2664B">
        <w:t>RAF</w:t>
      </w:r>
      <w:r w:rsidR="00C628C4">
        <w:t xml:space="preserve"> FA</w:t>
      </w:r>
      <w:r w:rsidR="009770F1" w:rsidRPr="00C2664B">
        <w:t xml:space="preserve"> </w:t>
      </w:r>
      <w:r w:rsidR="00F22416">
        <w:t>S</w:t>
      </w:r>
      <w:r w:rsidR="00A733EF" w:rsidRPr="00C2664B">
        <w:t xml:space="preserve">afety </w:t>
      </w:r>
      <w:r w:rsidR="00F22416">
        <w:t>M</w:t>
      </w:r>
      <w:r w:rsidR="00A733EF" w:rsidRPr="00C2664B">
        <w:t xml:space="preserve">anagement </w:t>
      </w:r>
      <w:r w:rsidR="00F22416">
        <w:t>R</w:t>
      </w:r>
      <w:r w:rsidR="00A733EF" w:rsidRPr="00C2664B">
        <w:t>esponsibilities</w:t>
      </w:r>
      <w:bookmarkEnd w:id="13"/>
      <w:r w:rsidR="00F72119">
        <w:br/>
      </w:r>
    </w:p>
    <w:p w14:paraId="3A11F6A2" w14:textId="0CAE2A2B" w:rsidR="002A64D6" w:rsidRDefault="002979DB" w:rsidP="00621174">
      <w:pPr>
        <w:widowControl w:val="0"/>
        <w:autoSpaceDE w:val="0"/>
        <w:autoSpaceDN w:val="0"/>
        <w:adjustRightInd w:val="0"/>
        <w:spacing w:before="3"/>
        <w:rPr>
          <w:rFonts w:ascii="Arial" w:hAnsi="Arial" w:cs="Arial"/>
          <w:spacing w:val="-1"/>
        </w:rPr>
      </w:pPr>
      <w:bookmarkStart w:id="14" w:name="Chairman"/>
      <w:r w:rsidRPr="00621174">
        <w:rPr>
          <w:rFonts w:ascii="Arial" w:hAnsi="Arial" w:cs="Arial"/>
          <w:bCs/>
          <w:spacing w:val="-1"/>
        </w:rPr>
        <w:t>1</w:t>
      </w:r>
      <w:r w:rsidR="0048457F">
        <w:rPr>
          <w:rFonts w:ascii="Arial" w:hAnsi="Arial" w:cs="Arial"/>
          <w:bCs/>
          <w:spacing w:val="-1"/>
        </w:rPr>
        <w:t>4</w:t>
      </w:r>
      <w:r w:rsidRPr="00621174">
        <w:rPr>
          <w:rFonts w:ascii="Arial" w:hAnsi="Arial" w:cs="Arial"/>
          <w:bCs/>
          <w:spacing w:val="-1"/>
        </w:rPr>
        <w:t>.</w:t>
      </w:r>
      <w:r>
        <w:rPr>
          <w:rFonts w:ascii="Arial" w:hAnsi="Arial" w:cs="Arial"/>
          <w:b/>
          <w:spacing w:val="-1"/>
        </w:rPr>
        <w:tab/>
      </w:r>
      <w:r w:rsidR="009770F1" w:rsidRPr="00956128">
        <w:rPr>
          <w:rFonts w:ascii="Arial" w:hAnsi="Arial" w:cs="Arial"/>
          <w:b/>
          <w:spacing w:val="-1"/>
        </w:rPr>
        <w:t>Chairman</w:t>
      </w:r>
      <w:bookmarkEnd w:id="14"/>
      <w:r w:rsidR="001B6E1D" w:rsidRPr="00956128">
        <w:rPr>
          <w:rFonts w:ascii="Arial" w:hAnsi="Arial" w:cs="Arial"/>
          <w:b/>
          <w:spacing w:val="-1"/>
        </w:rPr>
        <w:t>.</w:t>
      </w:r>
      <w:r w:rsidR="001B6E1D" w:rsidRPr="00C2664B">
        <w:rPr>
          <w:rFonts w:ascii="Arial" w:hAnsi="Arial" w:cs="Arial"/>
          <w:spacing w:val="-1"/>
        </w:rPr>
        <w:t xml:space="preserve"> </w:t>
      </w:r>
      <w:r w:rsidR="009770F1" w:rsidRPr="00C2664B">
        <w:rPr>
          <w:rFonts w:ascii="Arial" w:hAnsi="Arial" w:cs="Arial"/>
          <w:spacing w:val="-1"/>
        </w:rPr>
        <w:t xml:space="preserve">As the </w:t>
      </w:r>
      <w:r w:rsidR="001B6E1D" w:rsidRPr="00C2664B">
        <w:rPr>
          <w:rFonts w:ascii="Arial" w:hAnsi="Arial" w:cs="Arial"/>
          <w:spacing w:val="-1"/>
        </w:rPr>
        <w:t>R</w:t>
      </w:r>
      <w:r w:rsidR="00523855" w:rsidRPr="00C2664B">
        <w:rPr>
          <w:rFonts w:ascii="Arial" w:hAnsi="Arial" w:cs="Arial"/>
          <w:spacing w:val="-1"/>
        </w:rPr>
        <w:t>P</w:t>
      </w:r>
      <w:r w:rsidR="001B6E1D" w:rsidRPr="00C2664B">
        <w:rPr>
          <w:rFonts w:ascii="Arial" w:hAnsi="Arial" w:cs="Arial"/>
          <w:spacing w:val="-1"/>
        </w:rPr>
        <w:t xml:space="preserve">, the Chairman </w:t>
      </w:r>
      <w:r w:rsidR="00523855" w:rsidRPr="00C2664B">
        <w:rPr>
          <w:rFonts w:ascii="Arial" w:hAnsi="Arial" w:cs="Arial"/>
          <w:spacing w:val="-1"/>
        </w:rPr>
        <w:t>RAF</w:t>
      </w:r>
      <w:r w:rsidR="00956128">
        <w:rPr>
          <w:rFonts w:ascii="Arial" w:hAnsi="Arial" w:cs="Arial"/>
          <w:spacing w:val="-1"/>
        </w:rPr>
        <w:t xml:space="preserve"> FA</w:t>
      </w:r>
      <w:r w:rsidR="009770F1" w:rsidRPr="00C2664B">
        <w:rPr>
          <w:rFonts w:ascii="Arial" w:hAnsi="Arial" w:cs="Arial"/>
          <w:spacing w:val="-1"/>
        </w:rPr>
        <w:t xml:space="preserve"> is responsible for the formulation and managem</w:t>
      </w:r>
      <w:r w:rsidR="001B6E1D" w:rsidRPr="00C2664B">
        <w:rPr>
          <w:rFonts w:ascii="Arial" w:hAnsi="Arial" w:cs="Arial"/>
          <w:spacing w:val="-1"/>
        </w:rPr>
        <w:t xml:space="preserve">ent of the </w:t>
      </w:r>
      <w:r w:rsidR="003C1379">
        <w:rPr>
          <w:rFonts w:ascii="Arial" w:hAnsi="Arial" w:cs="Arial"/>
          <w:spacing w:val="-1"/>
        </w:rPr>
        <w:t>RAF FA</w:t>
      </w:r>
      <w:r w:rsidR="009770F1" w:rsidRPr="00C2664B">
        <w:rPr>
          <w:rFonts w:ascii="Arial" w:hAnsi="Arial" w:cs="Arial"/>
          <w:spacing w:val="-1"/>
        </w:rPr>
        <w:t xml:space="preserve"> SMP. </w:t>
      </w:r>
      <w:r w:rsidR="00EF4ADA" w:rsidRPr="00C2664B">
        <w:rPr>
          <w:rFonts w:ascii="Arial" w:hAnsi="Arial" w:cs="Arial"/>
          <w:spacing w:val="-1"/>
        </w:rPr>
        <w:t>Specifically,</w:t>
      </w:r>
      <w:r w:rsidR="002A64D6" w:rsidRPr="00C2664B">
        <w:rPr>
          <w:rFonts w:ascii="Arial" w:hAnsi="Arial" w:cs="Arial"/>
          <w:spacing w:val="-1"/>
        </w:rPr>
        <w:t xml:space="preserve"> </w:t>
      </w:r>
      <w:r w:rsidR="00103D05">
        <w:rPr>
          <w:rFonts w:ascii="Arial" w:hAnsi="Arial" w:cs="Arial"/>
          <w:spacing w:val="-1"/>
        </w:rPr>
        <w:t>they are</w:t>
      </w:r>
      <w:r w:rsidR="009770F1" w:rsidRPr="00C2664B">
        <w:rPr>
          <w:rFonts w:ascii="Arial" w:hAnsi="Arial" w:cs="Arial"/>
          <w:spacing w:val="-1"/>
        </w:rPr>
        <w:t xml:space="preserve"> to</w:t>
      </w:r>
      <w:r w:rsidR="002A64D6" w:rsidRPr="00C2664B">
        <w:rPr>
          <w:rFonts w:ascii="Arial" w:hAnsi="Arial" w:cs="Arial"/>
          <w:spacing w:val="-1"/>
        </w:rPr>
        <w:t>:</w:t>
      </w:r>
    </w:p>
    <w:p w14:paraId="5E2F8A14" w14:textId="77777777" w:rsidR="00C1644B" w:rsidRDefault="002A64D6" w:rsidP="000D3EB3">
      <w:pPr>
        <w:widowControl w:val="0"/>
        <w:numPr>
          <w:ilvl w:val="0"/>
          <w:numId w:val="18"/>
        </w:numPr>
        <w:tabs>
          <w:tab w:val="left" w:pos="1134"/>
        </w:tabs>
        <w:autoSpaceDE w:val="0"/>
        <w:autoSpaceDN w:val="0"/>
        <w:adjustRightInd w:val="0"/>
        <w:spacing w:before="3" w:after="0"/>
        <w:ind w:left="567"/>
        <w:rPr>
          <w:rFonts w:ascii="Arial" w:hAnsi="Arial" w:cs="Arial"/>
          <w:spacing w:val="-1"/>
        </w:rPr>
      </w:pPr>
      <w:r w:rsidRPr="00C2664B">
        <w:rPr>
          <w:rFonts w:ascii="Arial" w:hAnsi="Arial" w:cs="Arial"/>
          <w:spacing w:val="-1"/>
        </w:rPr>
        <w:t>E</w:t>
      </w:r>
      <w:r w:rsidR="009770F1" w:rsidRPr="00C2664B">
        <w:rPr>
          <w:rFonts w:ascii="Arial" w:hAnsi="Arial" w:cs="Arial"/>
          <w:spacing w:val="-1"/>
        </w:rPr>
        <w:t>nsure that all personnel involved in the organisation, management and participation of RAF</w:t>
      </w:r>
      <w:r w:rsidR="00956128">
        <w:rPr>
          <w:rFonts w:ascii="Arial" w:hAnsi="Arial" w:cs="Arial"/>
          <w:spacing w:val="-1"/>
        </w:rPr>
        <w:t xml:space="preserve"> FA</w:t>
      </w:r>
      <w:r w:rsidR="009770F1" w:rsidRPr="00C2664B">
        <w:rPr>
          <w:rFonts w:ascii="Arial" w:hAnsi="Arial" w:cs="Arial"/>
          <w:spacing w:val="-1"/>
        </w:rPr>
        <w:t xml:space="preserve"> sponsored events conform to the HSAW and th</w:t>
      </w:r>
      <w:r w:rsidR="00956128">
        <w:rPr>
          <w:rFonts w:ascii="Arial" w:hAnsi="Arial" w:cs="Arial"/>
          <w:spacing w:val="-1"/>
        </w:rPr>
        <w:t xml:space="preserve">is </w:t>
      </w:r>
      <w:r w:rsidR="009770F1" w:rsidRPr="00C2664B">
        <w:rPr>
          <w:rFonts w:ascii="Arial" w:hAnsi="Arial" w:cs="Arial"/>
          <w:spacing w:val="-1"/>
        </w:rPr>
        <w:t xml:space="preserve">SMP.  </w:t>
      </w:r>
    </w:p>
    <w:p w14:paraId="60D10A50" w14:textId="77777777" w:rsidR="00956128" w:rsidRPr="00956128" w:rsidRDefault="00956128" w:rsidP="00956128">
      <w:pPr>
        <w:widowControl w:val="0"/>
        <w:tabs>
          <w:tab w:val="left" w:pos="1134"/>
        </w:tabs>
        <w:autoSpaceDE w:val="0"/>
        <w:autoSpaceDN w:val="0"/>
        <w:adjustRightInd w:val="0"/>
        <w:spacing w:before="3" w:after="0"/>
        <w:ind w:left="567"/>
        <w:rPr>
          <w:rFonts w:ascii="Arial" w:hAnsi="Arial" w:cs="Arial"/>
          <w:spacing w:val="-1"/>
        </w:rPr>
      </w:pPr>
    </w:p>
    <w:p w14:paraId="4E85923A" w14:textId="27193A58" w:rsidR="00C1644B" w:rsidRPr="00956128" w:rsidRDefault="00E06124" w:rsidP="000D3EB3">
      <w:pPr>
        <w:widowControl w:val="0"/>
        <w:numPr>
          <w:ilvl w:val="0"/>
          <w:numId w:val="18"/>
        </w:numPr>
        <w:tabs>
          <w:tab w:val="left" w:pos="1134"/>
        </w:tabs>
        <w:autoSpaceDE w:val="0"/>
        <w:autoSpaceDN w:val="0"/>
        <w:adjustRightInd w:val="0"/>
        <w:spacing w:before="3" w:after="0"/>
        <w:ind w:left="567"/>
        <w:rPr>
          <w:rFonts w:ascii="Arial" w:hAnsi="Arial" w:cs="Arial"/>
          <w:spacing w:val="-1"/>
        </w:rPr>
      </w:pPr>
      <w:r>
        <w:rPr>
          <w:rFonts w:ascii="Arial" w:hAnsi="Arial" w:cs="Arial"/>
          <w:spacing w:val="-1"/>
        </w:rPr>
        <w:t xml:space="preserve">Ensure that all risks are at least Tolerable and ALARP. </w:t>
      </w:r>
      <w:r w:rsidR="00C1644B" w:rsidRPr="00956128">
        <w:rPr>
          <w:rFonts w:ascii="Arial" w:hAnsi="Arial" w:cs="Arial"/>
          <w:spacing w:val="-1"/>
        </w:rPr>
        <w:t>N</w:t>
      </w:r>
      <w:r w:rsidR="009770F1" w:rsidRPr="00956128">
        <w:rPr>
          <w:rFonts w:ascii="Arial" w:hAnsi="Arial" w:cs="Arial"/>
          <w:spacing w:val="-1"/>
        </w:rPr>
        <w:t xml:space="preserve">ot permit any activity to take place that is graded </w:t>
      </w:r>
      <w:r w:rsidR="00DB1703" w:rsidRPr="00956128">
        <w:rPr>
          <w:rFonts w:ascii="Arial" w:hAnsi="Arial" w:cs="Arial"/>
          <w:spacing w:val="-1"/>
        </w:rPr>
        <w:t xml:space="preserve">very </w:t>
      </w:r>
      <w:r w:rsidR="009770F1" w:rsidRPr="00956128">
        <w:rPr>
          <w:rFonts w:ascii="Arial" w:hAnsi="Arial" w:cs="Arial"/>
          <w:spacing w:val="-1"/>
        </w:rPr>
        <w:t xml:space="preserve">high risk unless it is </w:t>
      </w:r>
      <w:r w:rsidR="00956128" w:rsidRPr="00956128">
        <w:rPr>
          <w:rFonts w:ascii="Arial" w:hAnsi="Arial" w:cs="Arial"/>
          <w:spacing w:val="-1"/>
        </w:rPr>
        <w:t xml:space="preserve">personally authorised by </w:t>
      </w:r>
      <w:r w:rsidR="00212A30">
        <w:rPr>
          <w:rFonts w:ascii="Arial" w:hAnsi="Arial" w:cs="Arial"/>
          <w:spacing w:val="-1"/>
        </w:rPr>
        <w:t>them</w:t>
      </w:r>
      <w:r w:rsidR="00956128" w:rsidRPr="00956128">
        <w:rPr>
          <w:rFonts w:ascii="Arial" w:hAnsi="Arial" w:cs="Arial"/>
          <w:spacing w:val="-1"/>
        </w:rPr>
        <w:t xml:space="preserve">, or in </w:t>
      </w:r>
      <w:r w:rsidR="00212A30">
        <w:rPr>
          <w:rFonts w:ascii="Arial" w:hAnsi="Arial" w:cs="Arial"/>
          <w:spacing w:val="-1"/>
        </w:rPr>
        <w:t>their</w:t>
      </w:r>
      <w:r w:rsidR="00956128" w:rsidRPr="00956128">
        <w:rPr>
          <w:rFonts w:ascii="Arial" w:hAnsi="Arial" w:cs="Arial"/>
          <w:spacing w:val="-1"/>
        </w:rPr>
        <w:t xml:space="preserve"> absence the Deputy Chairman.  </w:t>
      </w:r>
      <w:r w:rsidR="00956128">
        <w:rPr>
          <w:rFonts w:ascii="Arial" w:hAnsi="Arial" w:cs="Arial"/>
          <w:spacing w:val="-1"/>
        </w:rPr>
        <w:br/>
      </w:r>
    </w:p>
    <w:p w14:paraId="75479BE0" w14:textId="77777777" w:rsidR="003C1379" w:rsidRDefault="00C1644B" w:rsidP="000D3EB3">
      <w:pPr>
        <w:widowControl w:val="0"/>
        <w:numPr>
          <w:ilvl w:val="0"/>
          <w:numId w:val="18"/>
        </w:numPr>
        <w:tabs>
          <w:tab w:val="left" w:pos="1134"/>
        </w:tabs>
        <w:autoSpaceDE w:val="0"/>
        <w:autoSpaceDN w:val="0"/>
        <w:adjustRightInd w:val="0"/>
        <w:spacing w:before="3" w:after="0"/>
        <w:ind w:left="567"/>
        <w:rPr>
          <w:rFonts w:ascii="Arial" w:hAnsi="Arial" w:cs="Arial"/>
          <w:spacing w:val="-1"/>
        </w:rPr>
      </w:pPr>
      <w:r w:rsidRPr="00C2664B">
        <w:rPr>
          <w:rFonts w:ascii="Arial" w:hAnsi="Arial" w:cs="Arial"/>
          <w:spacing w:val="-1"/>
        </w:rPr>
        <w:t xml:space="preserve">Ensure a review of all </w:t>
      </w:r>
      <w:r w:rsidR="00205F3F" w:rsidRPr="000C5502">
        <w:rPr>
          <w:rFonts w:ascii="Arial" w:hAnsi="Arial" w:cs="Arial"/>
          <w:spacing w:val="-1"/>
        </w:rPr>
        <w:t>Dynamic Risk A</w:t>
      </w:r>
      <w:r w:rsidRPr="000C5502">
        <w:rPr>
          <w:rFonts w:ascii="Arial" w:hAnsi="Arial" w:cs="Arial"/>
          <w:spacing w:val="-1"/>
        </w:rPr>
        <w:t>ssessments</w:t>
      </w:r>
      <w:r w:rsidRPr="00C2664B">
        <w:rPr>
          <w:rFonts w:ascii="Arial" w:hAnsi="Arial" w:cs="Arial"/>
          <w:spacing w:val="-1"/>
        </w:rPr>
        <w:t xml:space="preserve"> and </w:t>
      </w:r>
      <w:r w:rsidR="00205F3F">
        <w:rPr>
          <w:rFonts w:ascii="Arial" w:hAnsi="Arial" w:cs="Arial"/>
          <w:spacing w:val="-1"/>
        </w:rPr>
        <w:t>P</w:t>
      </w:r>
      <w:r w:rsidR="00891E5F" w:rsidRPr="00C2664B">
        <w:rPr>
          <w:rFonts w:ascii="Arial" w:hAnsi="Arial" w:cs="Arial"/>
          <w:spacing w:val="-1"/>
        </w:rPr>
        <w:t>o</w:t>
      </w:r>
      <w:r w:rsidR="00205F3F">
        <w:rPr>
          <w:rFonts w:ascii="Arial" w:hAnsi="Arial" w:cs="Arial"/>
          <w:spacing w:val="-1"/>
        </w:rPr>
        <w:t>st-A</w:t>
      </w:r>
      <w:r w:rsidR="00891E5F" w:rsidRPr="00C2664B">
        <w:rPr>
          <w:rFonts w:ascii="Arial" w:hAnsi="Arial" w:cs="Arial"/>
          <w:spacing w:val="-1"/>
        </w:rPr>
        <w:t>ccident</w:t>
      </w:r>
      <w:r w:rsidR="00205F3F">
        <w:rPr>
          <w:rFonts w:ascii="Arial" w:hAnsi="Arial" w:cs="Arial"/>
          <w:spacing w:val="-1"/>
        </w:rPr>
        <w:t xml:space="preserve"> R</w:t>
      </w:r>
      <w:r w:rsidRPr="00C2664B">
        <w:rPr>
          <w:rFonts w:ascii="Arial" w:hAnsi="Arial" w:cs="Arial"/>
          <w:spacing w:val="-1"/>
        </w:rPr>
        <w:t>eporting is undertaken at least annually.</w:t>
      </w:r>
    </w:p>
    <w:p w14:paraId="5733D44A" w14:textId="77777777" w:rsidR="003C1379" w:rsidRDefault="003C1379" w:rsidP="003C1379">
      <w:pPr>
        <w:widowControl w:val="0"/>
        <w:tabs>
          <w:tab w:val="left" w:pos="1134"/>
        </w:tabs>
        <w:autoSpaceDE w:val="0"/>
        <w:autoSpaceDN w:val="0"/>
        <w:adjustRightInd w:val="0"/>
        <w:spacing w:before="3" w:after="0"/>
        <w:ind w:left="567"/>
        <w:rPr>
          <w:rFonts w:ascii="Arial" w:hAnsi="Arial" w:cs="Arial"/>
          <w:spacing w:val="-1"/>
        </w:rPr>
      </w:pPr>
    </w:p>
    <w:p w14:paraId="7A63F4B8" w14:textId="391F4915" w:rsidR="009770F1" w:rsidRPr="003C1379" w:rsidRDefault="002979DB" w:rsidP="00621174">
      <w:pPr>
        <w:widowControl w:val="0"/>
        <w:autoSpaceDE w:val="0"/>
        <w:autoSpaceDN w:val="0"/>
        <w:adjustRightInd w:val="0"/>
        <w:spacing w:before="3"/>
        <w:rPr>
          <w:rFonts w:ascii="Arial" w:hAnsi="Arial" w:cs="Arial"/>
          <w:spacing w:val="-1"/>
        </w:rPr>
      </w:pPr>
      <w:bookmarkStart w:id="15" w:name="EventOrganiser"/>
      <w:r w:rsidRPr="00621174">
        <w:rPr>
          <w:rFonts w:ascii="Arial" w:hAnsi="Arial" w:cs="Arial"/>
          <w:bCs/>
          <w:spacing w:val="-1"/>
        </w:rPr>
        <w:t>1</w:t>
      </w:r>
      <w:r w:rsidR="0048457F">
        <w:rPr>
          <w:rFonts w:ascii="Arial" w:hAnsi="Arial" w:cs="Arial"/>
          <w:bCs/>
          <w:spacing w:val="-1"/>
        </w:rPr>
        <w:t>5</w:t>
      </w:r>
      <w:r w:rsidRPr="00621174">
        <w:rPr>
          <w:rFonts w:ascii="Arial" w:hAnsi="Arial" w:cs="Arial"/>
          <w:bCs/>
          <w:spacing w:val="-1"/>
        </w:rPr>
        <w:t>.</w:t>
      </w:r>
      <w:r>
        <w:rPr>
          <w:rFonts w:ascii="Arial" w:hAnsi="Arial" w:cs="Arial"/>
          <w:b/>
          <w:spacing w:val="-1"/>
        </w:rPr>
        <w:tab/>
      </w:r>
      <w:r w:rsidR="009770F1" w:rsidRPr="00956128">
        <w:rPr>
          <w:rFonts w:ascii="Arial" w:hAnsi="Arial" w:cs="Arial"/>
          <w:b/>
          <w:spacing w:val="-1"/>
        </w:rPr>
        <w:t>Event Organiser</w:t>
      </w:r>
      <w:bookmarkEnd w:id="15"/>
      <w:r w:rsidR="00771B43" w:rsidRPr="00956128">
        <w:rPr>
          <w:rFonts w:ascii="Arial" w:hAnsi="Arial" w:cs="Arial"/>
          <w:b/>
          <w:spacing w:val="-1"/>
        </w:rPr>
        <w:t>.</w:t>
      </w:r>
      <w:r w:rsidR="00771B43" w:rsidRPr="00C2664B">
        <w:rPr>
          <w:rFonts w:ascii="Arial" w:hAnsi="Arial" w:cs="Arial"/>
          <w:spacing w:val="-1"/>
        </w:rPr>
        <w:t xml:space="preserve"> </w:t>
      </w:r>
      <w:r w:rsidR="009770F1" w:rsidRPr="00C2664B">
        <w:rPr>
          <w:rFonts w:ascii="Arial" w:hAnsi="Arial" w:cs="Arial"/>
          <w:spacing w:val="-1"/>
        </w:rPr>
        <w:t>Event organisers are to ensure that a venue specific</w:t>
      </w:r>
      <w:r w:rsidR="00956128">
        <w:rPr>
          <w:rFonts w:ascii="Arial" w:hAnsi="Arial" w:cs="Arial"/>
          <w:spacing w:val="-1"/>
        </w:rPr>
        <w:t xml:space="preserve"> (or dynamic)</w:t>
      </w:r>
      <w:r w:rsidR="009770F1" w:rsidRPr="00C2664B">
        <w:rPr>
          <w:rFonts w:ascii="Arial" w:hAnsi="Arial" w:cs="Arial"/>
          <w:spacing w:val="-1"/>
        </w:rPr>
        <w:t xml:space="preserve"> risk assessment has been completed and th</w:t>
      </w:r>
      <w:r w:rsidR="003C1379">
        <w:rPr>
          <w:rFonts w:ascii="Arial" w:hAnsi="Arial" w:cs="Arial"/>
          <w:spacing w:val="-1"/>
        </w:rPr>
        <w:t xml:space="preserve">at any necessary </w:t>
      </w:r>
      <w:r w:rsidR="009770F1" w:rsidRPr="00C2664B">
        <w:rPr>
          <w:rFonts w:ascii="Arial" w:hAnsi="Arial" w:cs="Arial"/>
          <w:spacing w:val="-1"/>
        </w:rPr>
        <w:t xml:space="preserve">ALARP statement has been signed off by the Chairman </w:t>
      </w:r>
      <w:r w:rsidR="00523855" w:rsidRPr="00C2664B">
        <w:rPr>
          <w:rFonts w:ascii="Arial" w:hAnsi="Arial" w:cs="Arial"/>
          <w:spacing w:val="-1"/>
        </w:rPr>
        <w:t>RAF</w:t>
      </w:r>
      <w:r w:rsidR="00956128">
        <w:rPr>
          <w:rFonts w:ascii="Arial" w:hAnsi="Arial" w:cs="Arial"/>
          <w:spacing w:val="-1"/>
        </w:rPr>
        <w:t xml:space="preserve"> FA</w:t>
      </w:r>
      <w:r w:rsidR="009770F1" w:rsidRPr="00C2664B">
        <w:rPr>
          <w:rFonts w:ascii="Arial" w:hAnsi="Arial" w:cs="Arial"/>
          <w:spacing w:val="-1"/>
        </w:rPr>
        <w:t xml:space="preserve">; that sign-off process may include agreement of the control measures to be put in place and is the authority for the activity to go ahead at the planned venue.  </w:t>
      </w:r>
      <w:r w:rsidR="009770F1" w:rsidRPr="003C1379">
        <w:rPr>
          <w:rFonts w:ascii="Arial" w:hAnsi="Arial" w:cs="Arial"/>
          <w:spacing w:val="-1"/>
        </w:rPr>
        <w:t xml:space="preserve">Prior to any activity taking place at the championship/event the </w:t>
      </w:r>
      <w:r w:rsidR="00D6738C" w:rsidRPr="003C1379">
        <w:rPr>
          <w:rFonts w:ascii="Arial" w:hAnsi="Arial" w:cs="Arial"/>
          <w:spacing w:val="-1"/>
        </w:rPr>
        <w:t>E</w:t>
      </w:r>
      <w:r w:rsidR="009770F1" w:rsidRPr="003C1379">
        <w:rPr>
          <w:rFonts w:ascii="Arial" w:hAnsi="Arial" w:cs="Arial"/>
          <w:spacing w:val="-1"/>
        </w:rPr>
        <w:t xml:space="preserve">vent </w:t>
      </w:r>
      <w:r w:rsidR="00D6738C" w:rsidRPr="003C1379">
        <w:rPr>
          <w:rFonts w:ascii="Arial" w:hAnsi="Arial" w:cs="Arial"/>
          <w:spacing w:val="-1"/>
        </w:rPr>
        <w:t>O</w:t>
      </w:r>
      <w:r w:rsidR="009770F1" w:rsidRPr="003C1379">
        <w:rPr>
          <w:rFonts w:ascii="Arial" w:hAnsi="Arial" w:cs="Arial"/>
          <w:spacing w:val="-1"/>
        </w:rPr>
        <w:t>rganiser is to:</w:t>
      </w:r>
    </w:p>
    <w:p w14:paraId="67B02EE0" w14:textId="0EE44BEF" w:rsidR="009770F1" w:rsidRPr="00C2664B" w:rsidRDefault="00523855" w:rsidP="000D3EB3">
      <w:pPr>
        <w:widowControl w:val="0"/>
        <w:numPr>
          <w:ilvl w:val="0"/>
          <w:numId w:val="19"/>
        </w:numPr>
        <w:tabs>
          <w:tab w:val="left" w:pos="1134"/>
        </w:tabs>
        <w:autoSpaceDE w:val="0"/>
        <w:autoSpaceDN w:val="0"/>
        <w:adjustRightInd w:val="0"/>
        <w:spacing w:before="3" w:after="0"/>
        <w:ind w:left="567"/>
        <w:rPr>
          <w:rFonts w:ascii="Arial" w:hAnsi="Arial" w:cs="Arial"/>
          <w:spacing w:val="-1"/>
        </w:rPr>
      </w:pPr>
      <w:r w:rsidRPr="00C2664B">
        <w:rPr>
          <w:rFonts w:ascii="Arial" w:hAnsi="Arial" w:cs="Arial"/>
          <w:spacing w:val="-1"/>
        </w:rPr>
        <w:t>Complete a dynamic risk assessment for each day of activity</w:t>
      </w:r>
      <w:r w:rsidR="003C1379">
        <w:rPr>
          <w:rFonts w:ascii="Arial" w:hAnsi="Arial" w:cs="Arial"/>
          <w:spacing w:val="-1"/>
        </w:rPr>
        <w:t xml:space="preserve"> using the framework at Annex </w:t>
      </w:r>
      <w:r w:rsidR="00905247">
        <w:rPr>
          <w:rFonts w:ascii="Arial" w:hAnsi="Arial" w:cs="Arial"/>
          <w:spacing w:val="-1"/>
        </w:rPr>
        <w:t>C</w:t>
      </w:r>
      <w:r w:rsidRPr="00C2664B">
        <w:rPr>
          <w:rFonts w:ascii="Arial" w:hAnsi="Arial" w:cs="Arial"/>
          <w:spacing w:val="-1"/>
        </w:rPr>
        <w:t xml:space="preserve">. Low Risk is the highest level tolerable by event organisers; where Medium or High Risk is identified, the authority of the Chairman </w:t>
      </w:r>
      <w:r w:rsidR="00152FE3" w:rsidRPr="00C2664B">
        <w:rPr>
          <w:rFonts w:ascii="Arial" w:hAnsi="Arial" w:cs="Arial"/>
          <w:spacing w:val="-1"/>
        </w:rPr>
        <w:t>RAF</w:t>
      </w:r>
      <w:r w:rsidR="00152FE3">
        <w:rPr>
          <w:rFonts w:ascii="Arial" w:hAnsi="Arial" w:cs="Arial"/>
          <w:spacing w:val="-1"/>
        </w:rPr>
        <w:t xml:space="preserve"> FA</w:t>
      </w:r>
      <w:r w:rsidR="00152FE3" w:rsidRPr="00C2664B">
        <w:rPr>
          <w:rFonts w:ascii="Arial" w:hAnsi="Arial" w:cs="Arial"/>
          <w:spacing w:val="-1"/>
        </w:rPr>
        <w:t xml:space="preserve"> </w:t>
      </w:r>
      <w:r w:rsidRPr="00C2664B">
        <w:rPr>
          <w:rFonts w:ascii="Arial" w:hAnsi="Arial" w:cs="Arial"/>
          <w:spacing w:val="-1"/>
        </w:rPr>
        <w:t xml:space="preserve">is to be sought prior to the activity taking place, who will ensure that the activity is commensurate with the level of risk that the Head of RAF Sport has previously accepted. Very High risk is not tolerable. Completed Dynamic Risk Assessments are to be retained for a period of </w:t>
      </w:r>
      <w:r w:rsidRPr="000C5502">
        <w:rPr>
          <w:rFonts w:ascii="Arial" w:hAnsi="Arial" w:cs="Arial"/>
          <w:spacing w:val="-1"/>
        </w:rPr>
        <w:t>24 months</w:t>
      </w:r>
      <w:r w:rsidR="00103D05">
        <w:rPr>
          <w:rFonts w:ascii="Arial" w:hAnsi="Arial" w:cs="Arial"/>
          <w:spacing w:val="-1"/>
        </w:rPr>
        <w:t xml:space="preserve"> </w:t>
      </w:r>
    </w:p>
    <w:p w14:paraId="6D034746" w14:textId="77777777" w:rsidR="009770F1" w:rsidRPr="00C2664B" w:rsidRDefault="009770F1" w:rsidP="003C1379">
      <w:pPr>
        <w:widowControl w:val="0"/>
        <w:tabs>
          <w:tab w:val="left" w:pos="1134"/>
        </w:tabs>
        <w:autoSpaceDE w:val="0"/>
        <w:autoSpaceDN w:val="0"/>
        <w:adjustRightInd w:val="0"/>
        <w:spacing w:before="3" w:after="0"/>
        <w:ind w:left="567"/>
        <w:rPr>
          <w:rFonts w:ascii="Arial" w:hAnsi="Arial" w:cs="Arial"/>
          <w:spacing w:val="-1"/>
        </w:rPr>
      </w:pPr>
    </w:p>
    <w:p w14:paraId="31D24AF5" w14:textId="77777777" w:rsidR="009770F1" w:rsidRPr="00C2664B" w:rsidRDefault="009770F1" w:rsidP="000D3EB3">
      <w:pPr>
        <w:widowControl w:val="0"/>
        <w:numPr>
          <w:ilvl w:val="0"/>
          <w:numId w:val="19"/>
        </w:numPr>
        <w:tabs>
          <w:tab w:val="left" w:pos="1134"/>
        </w:tabs>
        <w:autoSpaceDE w:val="0"/>
        <w:autoSpaceDN w:val="0"/>
        <w:adjustRightInd w:val="0"/>
        <w:spacing w:before="3" w:after="0"/>
        <w:ind w:left="567"/>
        <w:rPr>
          <w:rFonts w:ascii="Arial" w:hAnsi="Arial" w:cs="Arial"/>
          <w:spacing w:val="-1"/>
        </w:rPr>
      </w:pPr>
      <w:r w:rsidRPr="00C2664B">
        <w:rPr>
          <w:rFonts w:ascii="Arial" w:hAnsi="Arial" w:cs="Arial"/>
          <w:spacing w:val="-1"/>
        </w:rPr>
        <w:t>Brief all participants using the framework in the venue specific risk assessment alongside any additional hazards identified in the dyna</w:t>
      </w:r>
      <w:r w:rsidR="00B4036D">
        <w:rPr>
          <w:rFonts w:ascii="Arial" w:hAnsi="Arial" w:cs="Arial"/>
          <w:spacing w:val="-1"/>
        </w:rPr>
        <w:t>mic risk assessment compilation.</w:t>
      </w:r>
    </w:p>
    <w:p w14:paraId="6B925CA9" w14:textId="77777777" w:rsidR="009770F1" w:rsidRPr="00C2664B" w:rsidRDefault="009770F1" w:rsidP="003C1379">
      <w:pPr>
        <w:widowControl w:val="0"/>
        <w:tabs>
          <w:tab w:val="left" w:pos="1134"/>
        </w:tabs>
        <w:autoSpaceDE w:val="0"/>
        <w:autoSpaceDN w:val="0"/>
        <w:adjustRightInd w:val="0"/>
        <w:spacing w:before="3" w:after="0"/>
        <w:rPr>
          <w:rFonts w:ascii="Arial" w:hAnsi="Arial" w:cs="Arial"/>
          <w:spacing w:val="-1"/>
        </w:rPr>
      </w:pPr>
    </w:p>
    <w:p w14:paraId="68F9C06B" w14:textId="7255180D" w:rsidR="009770F1" w:rsidRDefault="009770F1" w:rsidP="000D3EB3">
      <w:pPr>
        <w:widowControl w:val="0"/>
        <w:numPr>
          <w:ilvl w:val="0"/>
          <w:numId w:val="19"/>
        </w:numPr>
        <w:tabs>
          <w:tab w:val="left" w:pos="1134"/>
        </w:tabs>
        <w:autoSpaceDE w:val="0"/>
        <w:autoSpaceDN w:val="0"/>
        <w:adjustRightInd w:val="0"/>
        <w:spacing w:before="3" w:after="0"/>
        <w:ind w:left="567"/>
        <w:rPr>
          <w:rFonts w:ascii="Arial" w:hAnsi="Arial" w:cs="Arial"/>
          <w:spacing w:val="-1"/>
        </w:rPr>
      </w:pPr>
      <w:r w:rsidRPr="00C2664B">
        <w:rPr>
          <w:rFonts w:ascii="Arial" w:hAnsi="Arial" w:cs="Arial"/>
          <w:spacing w:val="-1"/>
        </w:rPr>
        <w:t xml:space="preserve">Ensure communications are available for contact with emergency services and first aid equipment is at hand commensurate with the activity being undertaken.  </w:t>
      </w:r>
    </w:p>
    <w:p w14:paraId="2700D89F" w14:textId="03156623" w:rsidR="00323092" w:rsidRDefault="00323092" w:rsidP="00095D08">
      <w:pPr>
        <w:rPr>
          <w:rFonts w:ascii="Arial" w:hAnsi="Arial" w:cs="Arial"/>
          <w:spacing w:val="-1"/>
        </w:rPr>
      </w:pPr>
    </w:p>
    <w:p w14:paraId="66FC0EF3" w14:textId="6F568BB2" w:rsidR="00095D08" w:rsidRDefault="00095D08" w:rsidP="00095D08">
      <w:pPr>
        <w:rPr>
          <w:rFonts w:ascii="Arial" w:hAnsi="Arial" w:cs="Arial"/>
          <w:spacing w:val="-1"/>
        </w:rPr>
      </w:pPr>
      <w:r>
        <w:rPr>
          <w:rFonts w:ascii="Arial" w:hAnsi="Arial" w:cs="Arial"/>
          <w:spacing w:val="-1"/>
        </w:rPr>
        <w:lastRenderedPageBreak/>
        <w:t>16.</w:t>
      </w:r>
      <w:r>
        <w:rPr>
          <w:rFonts w:ascii="Arial" w:hAnsi="Arial" w:cs="Arial"/>
          <w:spacing w:val="-1"/>
        </w:rPr>
        <w:tab/>
      </w:r>
      <w:r w:rsidRPr="00B452DD">
        <w:rPr>
          <w:rFonts w:ascii="Arial" w:hAnsi="Arial" w:cs="Arial"/>
          <w:b/>
          <w:bCs/>
          <w:spacing w:val="-1"/>
        </w:rPr>
        <w:t>Medical Planning</w:t>
      </w:r>
      <w:r>
        <w:rPr>
          <w:rFonts w:ascii="Arial" w:hAnsi="Arial" w:cs="Arial"/>
          <w:spacing w:val="-1"/>
        </w:rPr>
        <w:t xml:space="preserve">. Guidance on medical planning </w:t>
      </w:r>
      <w:r w:rsidR="00CE2FDA">
        <w:rPr>
          <w:rFonts w:ascii="Arial" w:hAnsi="Arial" w:cs="Arial"/>
          <w:spacing w:val="-1"/>
        </w:rPr>
        <w:t>can be found at the policy documents listed at paragraph 3</w:t>
      </w:r>
      <w:r w:rsidR="00CE2FDA">
        <w:rPr>
          <w:rStyle w:val="FootnoteReference"/>
          <w:rFonts w:ascii="Arial" w:hAnsi="Arial" w:cs="Arial"/>
          <w:spacing w:val="-1"/>
        </w:rPr>
        <w:footnoteReference w:id="4"/>
      </w:r>
      <w:r w:rsidR="00CE2FDA">
        <w:rPr>
          <w:rFonts w:ascii="Arial" w:hAnsi="Arial" w:cs="Arial"/>
          <w:spacing w:val="-1"/>
        </w:rPr>
        <w:t>.</w:t>
      </w:r>
      <w:r w:rsidR="00CC4168">
        <w:rPr>
          <w:rFonts w:ascii="Arial" w:hAnsi="Arial" w:cs="Arial"/>
          <w:spacing w:val="-1"/>
        </w:rPr>
        <w:t xml:space="preserve"> </w:t>
      </w:r>
      <w:r w:rsidR="00A46CB2">
        <w:rPr>
          <w:rFonts w:ascii="Arial" w:hAnsi="Arial" w:cs="Arial"/>
          <w:spacing w:val="-1"/>
        </w:rPr>
        <w:t xml:space="preserve">Previously the </w:t>
      </w:r>
      <w:r w:rsidR="00B74F13">
        <w:rPr>
          <w:rFonts w:ascii="Arial" w:hAnsi="Arial" w:cs="Arial"/>
          <w:spacing w:val="-1"/>
        </w:rPr>
        <w:t>Event Organisers were to ensure that appropriate medical facilities an</w:t>
      </w:r>
      <w:r w:rsidR="008C15A0">
        <w:rPr>
          <w:rFonts w:ascii="Arial" w:hAnsi="Arial" w:cs="Arial"/>
          <w:spacing w:val="-1"/>
        </w:rPr>
        <w:t>d</w:t>
      </w:r>
      <w:r w:rsidR="00B74F13">
        <w:rPr>
          <w:rFonts w:ascii="Arial" w:hAnsi="Arial" w:cs="Arial"/>
          <w:spacing w:val="-1"/>
        </w:rPr>
        <w:t xml:space="preserve"> cover were in place. This was to be managed and recorded th</w:t>
      </w:r>
      <w:r w:rsidR="00556435">
        <w:rPr>
          <w:rFonts w:ascii="Arial" w:hAnsi="Arial" w:cs="Arial"/>
          <w:spacing w:val="-1"/>
        </w:rPr>
        <w:t>rough event planning and recorded on the Admin Order and Risk Assessment.</w:t>
      </w:r>
      <w:r w:rsidR="00774DB3">
        <w:rPr>
          <w:rFonts w:ascii="Arial" w:hAnsi="Arial" w:cs="Arial"/>
          <w:spacing w:val="-1"/>
        </w:rPr>
        <w:t xml:space="preserve"> </w:t>
      </w:r>
      <w:r w:rsidR="00CC4168">
        <w:rPr>
          <w:rFonts w:ascii="Arial" w:hAnsi="Arial" w:cs="Arial"/>
          <w:spacing w:val="-1"/>
        </w:rPr>
        <w:t xml:space="preserve">The most recent regulation changes require the generation of </w:t>
      </w:r>
      <w:r w:rsidR="00065C31">
        <w:rPr>
          <w:rFonts w:ascii="Arial" w:hAnsi="Arial" w:cs="Arial"/>
          <w:spacing w:val="-1"/>
        </w:rPr>
        <w:t>a medical plan</w:t>
      </w:r>
      <w:r w:rsidR="001B6D4A">
        <w:rPr>
          <w:rFonts w:ascii="Arial" w:hAnsi="Arial" w:cs="Arial"/>
          <w:spacing w:val="-1"/>
        </w:rPr>
        <w:t xml:space="preserve">, which is to be included in </w:t>
      </w:r>
      <w:r w:rsidR="008C15A0">
        <w:rPr>
          <w:rFonts w:ascii="Arial" w:hAnsi="Arial" w:cs="Arial"/>
          <w:spacing w:val="-1"/>
        </w:rPr>
        <w:t>all Admin Orders.</w:t>
      </w:r>
      <w:r w:rsidR="000050BE">
        <w:rPr>
          <w:rFonts w:ascii="Arial" w:hAnsi="Arial" w:cs="Arial"/>
          <w:spacing w:val="-1"/>
        </w:rPr>
        <w:t xml:space="preserve"> Pending the development of the RAF FA Medical Plan; all event organisers are mandated to include the following statement on </w:t>
      </w:r>
      <w:r w:rsidR="00BC5330">
        <w:rPr>
          <w:rFonts w:ascii="Arial" w:hAnsi="Arial" w:cs="Arial"/>
          <w:spacing w:val="-1"/>
        </w:rPr>
        <w:t>all Admin Orders and</w:t>
      </w:r>
      <w:r w:rsidR="000050BE">
        <w:rPr>
          <w:rFonts w:ascii="Arial" w:hAnsi="Arial" w:cs="Arial"/>
          <w:spacing w:val="-1"/>
        </w:rPr>
        <w:t xml:space="preserve"> risk assessments:</w:t>
      </w:r>
    </w:p>
    <w:p w14:paraId="5AA96B86" w14:textId="6DEEEB21" w:rsidR="008C15A0" w:rsidRPr="00095D08" w:rsidRDefault="008C15A0" w:rsidP="008C15A0">
      <w:pPr>
        <w:ind w:left="720"/>
        <w:rPr>
          <w:rFonts w:ascii="Arial" w:hAnsi="Arial" w:cs="Arial"/>
          <w:spacing w:val="-1"/>
        </w:rPr>
      </w:pPr>
      <w:r>
        <w:rPr>
          <w:rFonts w:ascii="Arial" w:hAnsi="Arial" w:cs="Arial"/>
          <w:spacing w:val="-1"/>
        </w:rPr>
        <w:t>a.</w:t>
      </w:r>
      <w:r>
        <w:rPr>
          <w:rFonts w:ascii="Arial" w:hAnsi="Arial" w:cs="Arial"/>
          <w:spacing w:val="-1"/>
        </w:rPr>
        <w:tab/>
      </w:r>
      <w:r w:rsidR="000050BE" w:rsidRPr="000050BE">
        <w:rPr>
          <w:rFonts w:ascii="Arial" w:eastAsia="Times New Roman" w:hAnsi="Arial" w:cs="Arial"/>
          <w:lang w:val="en-US"/>
        </w:rPr>
        <w:t>RAF FA Medical Plan is underdevelopment iaw 2022DIN06-001. RAF FA Football is permitted until Jan 23</w:t>
      </w:r>
      <w:r w:rsidR="000050BE">
        <w:rPr>
          <w:rStyle w:val="FootnoteReference"/>
          <w:rFonts w:ascii="Arial" w:eastAsia="Times New Roman" w:hAnsi="Arial" w:cs="Arial"/>
          <w:lang w:val="en-US"/>
        </w:rPr>
        <w:footnoteReference w:id="5"/>
      </w:r>
      <w:r w:rsidR="000050BE" w:rsidRPr="000050BE">
        <w:rPr>
          <w:rFonts w:ascii="Arial" w:eastAsia="Times New Roman" w:hAnsi="Arial" w:cs="Arial"/>
          <w:lang w:val="en-US"/>
        </w:rPr>
        <w:t>.</w:t>
      </w:r>
    </w:p>
    <w:p w14:paraId="4588AA7A" w14:textId="241878BD" w:rsidR="00323092" w:rsidRPr="00621174" w:rsidRDefault="002979DB" w:rsidP="00621174">
      <w:pPr>
        <w:widowControl w:val="0"/>
        <w:tabs>
          <w:tab w:val="left" w:pos="709"/>
        </w:tabs>
        <w:autoSpaceDE w:val="0"/>
        <w:autoSpaceDN w:val="0"/>
        <w:adjustRightInd w:val="0"/>
        <w:spacing w:before="3" w:after="0"/>
        <w:rPr>
          <w:rFonts w:ascii="Arial" w:hAnsi="Arial" w:cs="Arial"/>
          <w:spacing w:val="-1"/>
        </w:rPr>
      </w:pPr>
      <w:r w:rsidRPr="00621174">
        <w:rPr>
          <w:rFonts w:ascii="Arial" w:hAnsi="Arial" w:cs="Arial"/>
          <w:spacing w:val="-1"/>
        </w:rPr>
        <w:t>1</w:t>
      </w:r>
      <w:r w:rsidR="008C15A0">
        <w:rPr>
          <w:rFonts w:ascii="Arial" w:hAnsi="Arial" w:cs="Arial"/>
          <w:spacing w:val="-1"/>
        </w:rPr>
        <w:t>7</w:t>
      </w:r>
      <w:r w:rsidRPr="00621174">
        <w:rPr>
          <w:rFonts w:ascii="Arial" w:hAnsi="Arial" w:cs="Arial"/>
          <w:spacing w:val="-1"/>
        </w:rPr>
        <w:t>.</w:t>
      </w:r>
      <w:r>
        <w:rPr>
          <w:rFonts w:ascii="Arial" w:hAnsi="Arial" w:cs="Arial"/>
          <w:b/>
          <w:bCs/>
          <w:spacing w:val="-1"/>
        </w:rPr>
        <w:tab/>
      </w:r>
      <w:r w:rsidR="00323092" w:rsidRPr="00621174">
        <w:rPr>
          <w:rFonts w:ascii="Arial" w:hAnsi="Arial" w:cs="Arial"/>
          <w:b/>
          <w:bCs/>
          <w:spacing w:val="-1"/>
        </w:rPr>
        <w:t>Heat and Cold Injury</w:t>
      </w:r>
      <w:r w:rsidR="00103D05" w:rsidRPr="00621174">
        <w:rPr>
          <w:rFonts w:ascii="Arial" w:hAnsi="Arial" w:cs="Arial"/>
          <w:b/>
          <w:bCs/>
          <w:spacing w:val="-1"/>
        </w:rPr>
        <w:t>/Illness</w:t>
      </w:r>
      <w:r w:rsidR="00323092" w:rsidRPr="00621174">
        <w:rPr>
          <w:rFonts w:ascii="Arial" w:hAnsi="Arial" w:cs="Arial"/>
          <w:spacing w:val="-1"/>
        </w:rPr>
        <w:t xml:space="preserve">. Revised Defence H&amp;S policy on prevention of heat and cold </w:t>
      </w:r>
      <w:r w:rsidR="00EA14C5" w:rsidRPr="00621174">
        <w:rPr>
          <w:rFonts w:ascii="Arial" w:hAnsi="Arial" w:cs="Arial"/>
          <w:spacing w:val="-1"/>
        </w:rPr>
        <w:t>injuries</w:t>
      </w:r>
      <w:r w:rsidR="00103D05" w:rsidRPr="00621174">
        <w:rPr>
          <w:rFonts w:ascii="Arial" w:hAnsi="Arial" w:cs="Arial"/>
          <w:spacing w:val="-1"/>
        </w:rPr>
        <w:t xml:space="preserve"> and illness</w:t>
      </w:r>
      <w:r w:rsidR="00323092" w:rsidRPr="00621174">
        <w:rPr>
          <w:rFonts w:ascii="Arial" w:hAnsi="Arial" w:cs="Arial"/>
          <w:spacing w:val="-1"/>
        </w:rPr>
        <w:t xml:space="preserve"> is contained at JSP 375 Chapters 41 and 43. Event organisers are responsible to their HoE for the safe delivery of the event. </w:t>
      </w:r>
      <w:r w:rsidR="00103D05" w:rsidRPr="00621174">
        <w:rPr>
          <w:rFonts w:ascii="Arial" w:hAnsi="Arial" w:cs="Arial"/>
          <w:spacing w:val="-1"/>
        </w:rPr>
        <w:t>A r</w:t>
      </w:r>
      <w:r w:rsidR="00323092" w:rsidRPr="00621174">
        <w:rPr>
          <w:rFonts w:ascii="Arial" w:hAnsi="Arial" w:cs="Arial"/>
          <w:spacing w:val="-1"/>
        </w:rPr>
        <w:t xml:space="preserve">isk assessment </w:t>
      </w:r>
      <w:r w:rsidR="00103D05" w:rsidRPr="00621174">
        <w:rPr>
          <w:rFonts w:ascii="Arial" w:hAnsi="Arial" w:cs="Arial"/>
          <w:spacing w:val="-1"/>
        </w:rPr>
        <w:t>for the event is</w:t>
      </w:r>
      <w:r w:rsidR="00323092" w:rsidRPr="00621174">
        <w:rPr>
          <w:rFonts w:ascii="Arial" w:hAnsi="Arial" w:cs="Arial"/>
          <w:spacing w:val="-1"/>
        </w:rPr>
        <w:t xml:space="preserve"> to</w:t>
      </w:r>
      <w:r w:rsidR="00103D05" w:rsidRPr="00621174">
        <w:rPr>
          <w:rFonts w:ascii="Arial" w:hAnsi="Arial" w:cs="Arial"/>
          <w:spacing w:val="-1"/>
        </w:rPr>
        <w:t xml:space="preserve"> be undertaken and heat and cold injury/illness is to be managed as part of this activity nominally a WBGT forecast should be recorded to inform the risk assessment.</w:t>
      </w:r>
      <w:r w:rsidR="00323092" w:rsidRPr="00621174">
        <w:rPr>
          <w:rFonts w:ascii="Arial" w:hAnsi="Arial" w:cs="Arial"/>
          <w:spacing w:val="-1"/>
        </w:rPr>
        <w:t xml:space="preserve">  </w:t>
      </w:r>
    </w:p>
    <w:p w14:paraId="5057C0FB" w14:textId="77777777" w:rsidR="003C1379" w:rsidRPr="000527F8" w:rsidRDefault="003C1379" w:rsidP="003C1379">
      <w:pPr>
        <w:widowControl w:val="0"/>
        <w:tabs>
          <w:tab w:val="left" w:pos="1134"/>
        </w:tabs>
        <w:autoSpaceDE w:val="0"/>
        <w:autoSpaceDN w:val="0"/>
        <w:adjustRightInd w:val="0"/>
        <w:spacing w:before="3" w:after="0"/>
        <w:rPr>
          <w:rFonts w:ascii="Arial" w:hAnsi="Arial" w:cs="Arial"/>
          <w:spacing w:val="-1"/>
        </w:rPr>
      </w:pPr>
    </w:p>
    <w:p w14:paraId="4D19D7C0" w14:textId="02D3320D" w:rsidR="00C1197D" w:rsidRDefault="003A2634" w:rsidP="00CF3034">
      <w:pPr>
        <w:widowControl w:val="0"/>
        <w:tabs>
          <w:tab w:val="left" w:pos="709"/>
        </w:tabs>
        <w:autoSpaceDE w:val="0"/>
        <w:autoSpaceDN w:val="0"/>
        <w:adjustRightInd w:val="0"/>
        <w:spacing w:before="3"/>
        <w:rPr>
          <w:rFonts w:ascii="Arial" w:hAnsi="Arial" w:cs="Arial"/>
          <w:spacing w:val="-1"/>
        </w:rPr>
      </w:pPr>
      <w:r w:rsidRPr="00621174">
        <w:rPr>
          <w:rFonts w:ascii="Arial" w:hAnsi="Arial" w:cs="Arial"/>
          <w:bCs/>
          <w:spacing w:val="-1"/>
        </w:rPr>
        <w:t>1</w:t>
      </w:r>
      <w:r w:rsidR="008C15A0">
        <w:rPr>
          <w:rFonts w:ascii="Arial" w:hAnsi="Arial" w:cs="Arial"/>
          <w:bCs/>
          <w:spacing w:val="-1"/>
        </w:rPr>
        <w:t>8</w:t>
      </w:r>
      <w:r w:rsidRPr="00621174">
        <w:rPr>
          <w:rFonts w:ascii="Arial" w:hAnsi="Arial" w:cs="Arial"/>
          <w:bCs/>
          <w:spacing w:val="-1"/>
        </w:rPr>
        <w:t>.</w:t>
      </w:r>
      <w:r>
        <w:rPr>
          <w:rFonts w:ascii="Arial" w:hAnsi="Arial" w:cs="Arial"/>
          <w:b/>
          <w:spacing w:val="-1"/>
        </w:rPr>
        <w:t xml:space="preserve">  </w:t>
      </w:r>
      <w:r w:rsidR="00CF3034">
        <w:rPr>
          <w:rFonts w:ascii="Arial" w:hAnsi="Arial" w:cs="Arial"/>
          <w:b/>
          <w:spacing w:val="-1"/>
        </w:rPr>
        <w:t xml:space="preserve">    </w:t>
      </w:r>
      <w:r w:rsidR="00771B43" w:rsidRPr="00621174">
        <w:rPr>
          <w:rFonts w:ascii="Arial" w:hAnsi="Arial" w:cs="Arial"/>
          <w:b/>
          <w:spacing w:val="-1"/>
        </w:rPr>
        <w:t>Accident/Incident Reporting.</w:t>
      </w:r>
      <w:r w:rsidR="00771B43" w:rsidRPr="00621174">
        <w:rPr>
          <w:rFonts w:ascii="Arial" w:hAnsi="Arial" w:cs="Arial"/>
          <w:spacing w:val="-1"/>
        </w:rPr>
        <w:t xml:space="preserve"> </w:t>
      </w:r>
      <w:r w:rsidR="009770F1" w:rsidRPr="00621174">
        <w:rPr>
          <w:rFonts w:ascii="Arial" w:hAnsi="Arial" w:cs="Arial"/>
          <w:spacing w:val="-1"/>
        </w:rPr>
        <w:t>In the event of an accident</w:t>
      </w:r>
      <w:r w:rsidR="008A1EB9" w:rsidRPr="00621174">
        <w:rPr>
          <w:rFonts w:ascii="Arial" w:hAnsi="Arial" w:cs="Arial"/>
          <w:spacing w:val="-1"/>
        </w:rPr>
        <w:t>/incident</w:t>
      </w:r>
      <w:r w:rsidR="009770F1" w:rsidRPr="00621174">
        <w:rPr>
          <w:rFonts w:ascii="Arial" w:hAnsi="Arial" w:cs="Arial"/>
          <w:spacing w:val="-1"/>
        </w:rPr>
        <w:t xml:space="preserve"> leading to injury of </w:t>
      </w:r>
      <w:r w:rsidR="00771B43" w:rsidRPr="00621174">
        <w:rPr>
          <w:rFonts w:ascii="Arial" w:hAnsi="Arial" w:cs="Arial"/>
          <w:spacing w:val="-1"/>
        </w:rPr>
        <w:t xml:space="preserve">a </w:t>
      </w:r>
      <w:r w:rsidR="009770F1" w:rsidRPr="00621174">
        <w:rPr>
          <w:rFonts w:ascii="Arial" w:hAnsi="Arial" w:cs="Arial"/>
          <w:spacing w:val="-1"/>
        </w:rPr>
        <w:t>participant in the activity</w:t>
      </w:r>
      <w:r w:rsidR="003C1379" w:rsidRPr="00621174">
        <w:rPr>
          <w:rFonts w:ascii="Arial" w:hAnsi="Arial" w:cs="Arial"/>
          <w:spacing w:val="-1"/>
        </w:rPr>
        <w:t>,</w:t>
      </w:r>
      <w:r w:rsidR="009770F1" w:rsidRPr="00621174">
        <w:rPr>
          <w:rFonts w:ascii="Arial" w:hAnsi="Arial" w:cs="Arial"/>
          <w:spacing w:val="-1"/>
        </w:rPr>
        <w:t xml:space="preserve"> or a member of the pub</w:t>
      </w:r>
      <w:r w:rsidR="00771B43" w:rsidRPr="00621174">
        <w:rPr>
          <w:rFonts w:ascii="Arial" w:hAnsi="Arial" w:cs="Arial"/>
          <w:spacing w:val="-1"/>
        </w:rPr>
        <w:t xml:space="preserve">lic as a consequence of the </w:t>
      </w:r>
      <w:r w:rsidR="003C1379" w:rsidRPr="00621174">
        <w:rPr>
          <w:rFonts w:ascii="Arial" w:hAnsi="Arial" w:cs="Arial"/>
          <w:spacing w:val="-1"/>
        </w:rPr>
        <w:t>RAF FA</w:t>
      </w:r>
      <w:r w:rsidR="009770F1" w:rsidRPr="00621174">
        <w:rPr>
          <w:rFonts w:ascii="Arial" w:hAnsi="Arial" w:cs="Arial"/>
          <w:spacing w:val="-1"/>
        </w:rPr>
        <w:t xml:space="preserve"> activity</w:t>
      </w:r>
      <w:r w:rsidR="003C1379" w:rsidRPr="00621174">
        <w:rPr>
          <w:rFonts w:ascii="Arial" w:hAnsi="Arial" w:cs="Arial"/>
          <w:spacing w:val="-1"/>
        </w:rPr>
        <w:t>,</w:t>
      </w:r>
      <w:r w:rsidR="009770F1" w:rsidRPr="00621174">
        <w:rPr>
          <w:rFonts w:ascii="Arial" w:hAnsi="Arial" w:cs="Arial"/>
          <w:spacing w:val="-1"/>
        </w:rPr>
        <w:t xml:space="preserve"> the event organiser is to ensure </w:t>
      </w:r>
      <w:r w:rsidR="00891E5F" w:rsidRPr="00621174">
        <w:rPr>
          <w:rFonts w:ascii="Arial" w:hAnsi="Arial" w:cs="Arial"/>
          <w:spacing w:val="-1"/>
        </w:rPr>
        <w:t>post-accident</w:t>
      </w:r>
      <w:r w:rsidR="009770F1" w:rsidRPr="00621174">
        <w:rPr>
          <w:rFonts w:ascii="Arial" w:hAnsi="Arial" w:cs="Arial"/>
          <w:spacing w:val="-1"/>
        </w:rPr>
        <w:t xml:space="preserve"> reporting is undertaken on </w:t>
      </w:r>
      <w:r w:rsidR="003E4787">
        <w:rPr>
          <w:rFonts w:ascii="Arial" w:hAnsi="Arial" w:cs="Arial"/>
          <w:spacing w:val="-1"/>
        </w:rPr>
        <w:t>the Functional Safety Information Management System (FSIMS)</w:t>
      </w:r>
      <w:r w:rsidR="00C1197D">
        <w:rPr>
          <w:rFonts w:ascii="Arial" w:hAnsi="Arial" w:cs="Arial"/>
          <w:spacing w:val="-1"/>
        </w:rPr>
        <w:t xml:space="preserve">. This can be undertaken </w:t>
      </w:r>
      <w:r w:rsidR="00C7045B">
        <w:rPr>
          <w:rFonts w:ascii="Arial" w:hAnsi="Arial" w:cs="Arial"/>
          <w:spacing w:val="-1"/>
        </w:rPr>
        <w:t xml:space="preserve">direct into FSIMS by raising a new report or, recognising that the event might occur away </w:t>
      </w:r>
      <w:r w:rsidR="00C1290E">
        <w:rPr>
          <w:rFonts w:ascii="Arial" w:hAnsi="Arial" w:cs="Arial"/>
          <w:spacing w:val="-1"/>
        </w:rPr>
        <w:t>from the office environment, a Functional Safety Occurrence Report</w:t>
      </w:r>
      <w:r w:rsidR="00975651">
        <w:rPr>
          <w:rStyle w:val="FootnoteReference"/>
          <w:rFonts w:ascii="Arial" w:hAnsi="Arial" w:cs="Arial"/>
          <w:spacing w:val="-1"/>
        </w:rPr>
        <w:footnoteReference w:id="6"/>
      </w:r>
      <w:r w:rsidR="00C1290E">
        <w:rPr>
          <w:rFonts w:ascii="Arial" w:hAnsi="Arial" w:cs="Arial"/>
          <w:spacing w:val="-1"/>
        </w:rPr>
        <w:t xml:space="preserve"> (FSOR) can be downloaded</w:t>
      </w:r>
      <w:r w:rsidR="00975651">
        <w:rPr>
          <w:rFonts w:ascii="Arial" w:hAnsi="Arial" w:cs="Arial"/>
          <w:spacing w:val="-1"/>
        </w:rPr>
        <w:t xml:space="preserve">. </w:t>
      </w:r>
      <w:r w:rsidR="0008240E">
        <w:rPr>
          <w:rFonts w:ascii="Arial" w:hAnsi="Arial" w:cs="Arial"/>
          <w:spacing w:val="-1"/>
        </w:rPr>
        <w:t xml:space="preserve">The </w:t>
      </w:r>
      <w:r w:rsidR="00CC02E6">
        <w:rPr>
          <w:rFonts w:ascii="Arial" w:hAnsi="Arial" w:cs="Arial"/>
          <w:spacing w:val="-1"/>
        </w:rPr>
        <w:t xml:space="preserve">Event Organiser is to ensure that the </w:t>
      </w:r>
      <w:r w:rsidR="0008240E">
        <w:rPr>
          <w:rFonts w:ascii="Arial" w:hAnsi="Arial" w:cs="Arial"/>
          <w:spacing w:val="-1"/>
        </w:rPr>
        <w:t xml:space="preserve">FSOR is to be transferred into FSIMS </w:t>
      </w:r>
      <w:r w:rsidR="00CC02E6">
        <w:rPr>
          <w:rFonts w:ascii="Arial" w:hAnsi="Arial" w:cs="Arial"/>
          <w:spacing w:val="-1"/>
        </w:rPr>
        <w:t>as soon as is practicable</w:t>
      </w:r>
      <w:r w:rsidR="00884E32">
        <w:rPr>
          <w:rFonts w:ascii="Arial" w:hAnsi="Arial" w:cs="Arial"/>
          <w:spacing w:val="-1"/>
        </w:rPr>
        <w:t xml:space="preserve"> and the RAF FA Sec notified</w:t>
      </w:r>
      <w:r w:rsidR="00CC02E6">
        <w:rPr>
          <w:rFonts w:ascii="Arial" w:hAnsi="Arial" w:cs="Arial"/>
          <w:spacing w:val="-1"/>
        </w:rPr>
        <w:t>.</w:t>
      </w:r>
    </w:p>
    <w:p w14:paraId="3212198F" w14:textId="1C988F98" w:rsidR="00B34047" w:rsidRPr="00621174" w:rsidRDefault="00B34047" w:rsidP="00B34047">
      <w:pPr>
        <w:widowControl w:val="0"/>
        <w:tabs>
          <w:tab w:val="left" w:pos="709"/>
        </w:tabs>
        <w:autoSpaceDE w:val="0"/>
        <w:autoSpaceDN w:val="0"/>
        <w:adjustRightInd w:val="0"/>
        <w:spacing w:before="3"/>
        <w:ind w:left="709"/>
        <w:rPr>
          <w:rFonts w:ascii="Arial" w:hAnsi="Arial" w:cs="Arial"/>
          <w:b/>
          <w:bCs/>
          <w:spacing w:val="-1"/>
        </w:rPr>
      </w:pPr>
      <w:r>
        <w:rPr>
          <w:rFonts w:ascii="Arial" w:hAnsi="Arial" w:cs="Arial"/>
          <w:spacing w:val="-1"/>
        </w:rPr>
        <w:t>a.</w:t>
      </w:r>
      <w:r>
        <w:rPr>
          <w:rFonts w:ascii="Arial" w:hAnsi="Arial" w:cs="Arial"/>
          <w:spacing w:val="-1"/>
        </w:rPr>
        <w:tab/>
        <w:t xml:space="preserve">RAF FA COS Spt </w:t>
      </w:r>
      <w:r w:rsidR="00D14ED6">
        <w:rPr>
          <w:rFonts w:ascii="Arial" w:hAnsi="Arial" w:cs="Arial"/>
          <w:spacing w:val="-1"/>
        </w:rPr>
        <w:t xml:space="preserve">is appointed FSIMS Occurrence Manager and, assisted by the RAF FA </w:t>
      </w:r>
      <w:r w:rsidR="00AC4785">
        <w:rPr>
          <w:rFonts w:ascii="Arial" w:hAnsi="Arial" w:cs="Arial"/>
          <w:spacing w:val="-1"/>
        </w:rPr>
        <w:t>Sec,</w:t>
      </w:r>
      <w:r w:rsidR="00D14ED6">
        <w:rPr>
          <w:rFonts w:ascii="Arial" w:hAnsi="Arial" w:cs="Arial"/>
          <w:spacing w:val="-1"/>
        </w:rPr>
        <w:t xml:space="preserve"> is to undertake</w:t>
      </w:r>
      <w:r w:rsidR="00AC4785">
        <w:rPr>
          <w:rFonts w:ascii="Arial" w:hAnsi="Arial" w:cs="Arial"/>
          <w:spacing w:val="-1"/>
        </w:rPr>
        <w:t xml:space="preserve"> a review of all FSIMS reports related to RAF FA affiliated activity.</w:t>
      </w:r>
      <w:r w:rsidR="00991D0F">
        <w:rPr>
          <w:rFonts w:ascii="Arial" w:hAnsi="Arial" w:cs="Arial"/>
          <w:spacing w:val="-1"/>
        </w:rPr>
        <w:t xml:space="preserve"> A review is to be undertaken post event along with an </w:t>
      </w:r>
      <w:r w:rsidR="005562EA">
        <w:rPr>
          <w:rFonts w:ascii="Arial" w:hAnsi="Arial" w:cs="Arial"/>
          <w:spacing w:val="-1"/>
        </w:rPr>
        <w:t>annual</w:t>
      </w:r>
      <w:r w:rsidR="00991D0F">
        <w:rPr>
          <w:rFonts w:ascii="Arial" w:hAnsi="Arial" w:cs="Arial"/>
          <w:spacing w:val="-1"/>
        </w:rPr>
        <w:t xml:space="preserve"> review for trending purposes</w:t>
      </w:r>
      <w:r w:rsidR="005562EA">
        <w:rPr>
          <w:rFonts w:ascii="Arial" w:hAnsi="Arial" w:cs="Arial"/>
          <w:spacing w:val="-1"/>
        </w:rPr>
        <w:t>.</w:t>
      </w:r>
      <w:r w:rsidR="00991D0F">
        <w:rPr>
          <w:rFonts w:ascii="Arial" w:hAnsi="Arial" w:cs="Arial"/>
          <w:spacing w:val="-1"/>
        </w:rPr>
        <w:t xml:space="preserve"> To assist this requirement all</w:t>
      </w:r>
      <w:r w:rsidR="000C29F8">
        <w:rPr>
          <w:rFonts w:ascii="Arial" w:hAnsi="Arial" w:cs="Arial"/>
          <w:spacing w:val="-1"/>
        </w:rPr>
        <w:t xml:space="preserve"> accidents reports generated from</w:t>
      </w:r>
      <w:r w:rsidR="00991D0F">
        <w:rPr>
          <w:rFonts w:ascii="Arial" w:hAnsi="Arial" w:cs="Arial"/>
          <w:spacing w:val="-1"/>
        </w:rPr>
        <w:t xml:space="preserve"> RAF FA</w:t>
      </w:r>
      <w:r w:rsidR="000C29F8">
        <w:rPr>
          <w:rFonts w:ascii="Arial" w:hAnsi="Arial" w:cs="Arial"/>
          <w:spacing w:val="-1"/>
        </w:rPr>
        <w:t xml:space="preserve"> affiliated events are to contain the following wording in the FSIMS title</w:t>
      </w:r>
      <w:r w:rsidR="00CE6090">
        <w:rPr>
          <w:rFonts w:ascii="Arial" w:hAnsi="Arial" w:cs="Arial"/>
          <w:spacing w:val="-1"/>
        </w:rPr>
        <w:t xml:space="preserve"> field</w:t>
      </w:r>
      <w:r w:rsidR="005562EA">
        <w:rPr>
          <w:rFonts w:ascii="Arial" w:hAnsi="Arial" w:cs="Arial"/>
          <w:spacing w:val="-1"/>
        </w:rPr>
        <w:t>: “</w:t>
      </w:r>
      <w:r w:rsidR="00CE6090" w:rsidRPr="00621174">
        <w:rPr>
          <w:rFonts w:ascii="Arial" w:hAnsi="Arial" w:cs="Arial"/>
          <w:b/>
          <w:bCs/>
          <w:spacing w:val="-1"/>
        </w:rPr>
        <w:t>RAF FA AFFILIATED ACTIVITY</w:t>
      </w:r>
      <w:r w:rsidR="005562EA" w:rsidRPr="00621174">
        <w:rPr>
          <w:rFonts w:ascii="Arial" w:hAnsi="Arial" w:cs="Arial"/>
          <w:spacing w:val="-1"/>
        </w:rPr>
        <w:t>”.</w:t>
      </w:r>
      <w:r w:rsidR="00212A30">
        <w:rPr>
          <w:rFonts w:ascii="Arial" w:hAnsi="Arial" w:cs="Arial"/>
          <w:spacing w:val="-1"/>
        </w:rPr>
        <w:t xml:space="preserve"> RAF FA HQ is to include this instruction on all Admin Orders authorising RAF FA sponsored activity.</w:t>
      </w:r>
    </w:p>
    <w:p w14:paraId="18ACC79A" w14:textId="0BEA3882" w:rsidR="009770F1" w:rsidRDefault="00CF3034" w:rsidP="00621174">
      <w:pPr>
        <w:widowControl w:val="0"/>
        <w:autoSpaceDE w:val="0"/>
        <w:autoSpaceDN w:val="0"/>
        <w:adjustRightInd w:val="0"/>
        <w:spacing w:before="3"/>
        <w:rPr>
          <w:rFonts w:ascii="Arial" w:hAnsi="Arial" w:cs="Arial"/>
          <w:spacing w:val="-1"/>
        </w:rPr>
      </w:pPr>
      <w:bookmarkStart w:id="16" w:name="Individuals"/>
      <w:r w:rsidRPr="00621174">
        <w:rPr>
          <w:rFonts w:ascii="Arial" w:hAnsi="Arial" w:cs="Arial"/>
          <w:bCs/>
          <w:spacing w:val="-1"/>
        </w:rPr>
        <w:t>1</w:t>
      </w:r>
      <w:r w:rsidR="008C15A0">
        <w:rPr>
          <w:rFonts w:ascii="Arial" w:hAnsi="Arial" w:cs="Arial"/>
          <w:bCs/>
          <w:spacing w:val="-1"/>
        </w:rPr>
        <w:t>9</w:t>
      </w:r>
      <w:r w:rsidRPr="00621174">
        <w:rPr>
          <w:rFonts w:ascii="Arial" w:hAnsi="Arial" w:cs="Arial"/>
          <w:bCs/>
          <w:spacing w:val="-1"/>
        </w:rPr>
        <w:t>.</w:t>
      </w:r>
      <w:r>
        <w:rPr>
          <w:rFonts w:ascii="Arial" w:hAnsi="Arial" w:cs="Arial"/>
          <w:b/>
          <w:spacing w:val="-1"/>
        </w:rPr>
        <w:tab/>
      </w:r>
      <w:r w:rsidR="009770F1" w:rsidRPr="00621174">
        <w:rPr>
          <w:rFonts w:ascii="Arial" w:hAnsi="Arial" w:cs="Arial"/>
          <w:b/>
          <w:spacing w:val="-1"/>
        </w:rPr>
        <w:t>Individuals/Competitors</w:t>
      </w:r>
      <w:bookmarkEnd w:id="16"/>
      <w:r w:rsidR="009770F1" w:rsidRPr="00621174">
        <w:rPr>
          <w:rFonts w:ascii="Arial" w:hAnsi="Arial" w:cs="Arial"/>
          <w:b/>
          <w:spacing w:val="-1"/>
        </w:rPr>
        <w:t>.</w:t>
      </w:r>
      <w:r w:rsidR="009770F1" w:rsidRPr="00621174">
        <w:rPr>
          <w:rFonts w:ascii="Arial" w:hAnsi="Arial" w:cs="Arial"/>
          <w:spacing w:val="-1"/>
        </w:rPr>
        <w:t xml:space="preserve">  Competitors at </w:t>
      </w:r>
      <w:r w:rsidR="003C1379" w:rsidRPr="00621174">
        <w:rPr>
          <w:rFonts w:ascii="Arial" w:hAnsi="Arial" w:cs="Arial"/>
          <w:spacing w:val="-1"/>
        </w:rPr>
        <w:t>RAF FA</w:t>
      </w:r>
      <w:r w:rsidR="009770F1" w:rsidRPr="00621174">
        <w:rPr>
          <w:rFonts w:ascii="Arial" w:hAnsi="Arial" w:cs="Arial"/>
          <w:spacing w:val="-1"/>
        </w:rPr>
        <w:t xml:space="preserve"> organi</w:t>
      </w:r>
      <w:r w:rsidR="00F008F7" w:rsidRPr="00621174">
        <w:rPr>
          <w:rFonts w:ascii="Arial" w:hAnsi="Arial" w:cs="Arial"/>
          <w:spacing w:val="-1"/>
        </w:rPr>
        <w:t>s</w:t>
      </w:r>
      <w:r w:rsidR="009770F1" w:rsidRPr="00621174">
        <w:rPr>
          <w:rFonts w:ascii="Arial" w:hAnsi="Arial" w:cs="Arial"/>
          <w:spacing w:val="-1"/>
        </w:rPr>
        <w:t xml:space="preserve">ed competitions and individuals participating in </w:t>
      </w:r>
      <w:r w:rsidR="003C1379" w:rsidRPr="00621174">
        <w:rPr>
          <w:rFonts w:ascii="Arial" w:hAnsi="Arial" w:cs="Arial"/>
          <w:spacing w:val="-1"/>
        </w:rPr>
        <w:t>RAF FA</w:t>
      </w:r>
      <w:r w:rsidR="009770F1" w:rsidRPr="00621174">
        <w:rPr>
          <w:rFonts w:ascii="Arial" w:hAnsi="Arial" w:cs="Arial"/>
          <w:spacing w:val="-1"/>
        </w:rPr>
        <w:t xml:space="preserve"> development events have a responsibility towards the maintenance of their own personal safety</w:t>
      </w:r>
      <w:r w:rsidR="00FF3030" w:rsidRPr="00621174">
        <w:rPr>
          <w:rFonts w:ascii="Arial" w:hAnsi="Arial" w:cs="Arial"/>
          <w:spacing w:val="-1"/>
        </w:rPr>
        <w:t xml:space="preserve"> and that of their fellow </w:t>
      </w:r>
      <w:r w:rsidR="003C1379" w:rsidRPr="00621174">
        <w:rPr>
          <w:rFonts w:ascii="Arial" w:hAnsi="Arial" w:cs="Arial"/>
          <w:spacing w:val="-1"/>
        </w:rPr>
        <w:t>competitors</w:t>
      </w:r>
      <w:r w:rsidR="00FF3030" w:rsidRPr="00621174">
        <w:rPr>
          <w:rFonts w:ascii="Arial" w:hAnsi="Arial" w:cs="Arial"/>
          <w:spacing w:val="-1"/>
        </w:rPr>
        <w:t xml:space="preserve"> and the general public</w:t>
      </w:r>
      <w:r w:rsidR="009770F1" w:rsidRPr="00621174">
        <w:rPr>
          <w:rFonts w:ascii="Arial" w:hAnsi="Arial" w:cs="Arial"/>
          <w:spacing w:val="-1"/>
        </w:rPr>
        <w:t xml:space="preserve">.  </w:t>
      </w:r>
      <w:r w:rsidR="00771B43" w:rsidRPr="00621174">
        <w:rPr>
          <w:rFonts w:ascii="Arial" w:hAnsi="Arial" w:cs="Arial"/>
          <w:spacing w:val="-1"/>
        </w:rPr>
        <w:t>A</w:t>
      </w:r>
      <w:r w:rsidR="009770F1" w:rsidRPr="00621174">
        <w:rPr>
          <w:rFonts w:ascii="Arial" w:hAnsi="Arial" w:cs="Arial"/>
          <w:spacing w:val="-1"/>
        </w:rPr>
        <w:t xml:space="preserve">lthough steps will be taken by event </w:t>
      </w:r>
      <w:r w:rsidR="00585323" w:rsidRPr="00621174">
        <w:rPr>
          <w:rFonts w:ascii="Arial" w:hAnsi="Arial" w:cs="Arial"/>
          <w:spacing w:val="-1"/>
        </w:rPr>
        <w:t>organise</w:t>
      </w:r>
      <w:r w:rsidR="009770F1" w:rsidRPr="00621174">
        <w:rPr>
          <w:rFonts w:ascii="Arial" w:hAnsi="Arial" w:cs="Arial"/>
          <w:spacing w:val="-1"/>
        </w:rPr>
        <w:t>rs to mitigate the associated risk there will always remain a residual r</w:t>
      </w:r>
      <w:r w:rsidR="003C1379" w:rsidRPr="00621174">
        <w:rPr>
          <w:rFonts w:ascii="Arial" w:hAnsi="Arial" w:cs="Arial"/>
          <w:spacing w:val="-1"/>
        </w:rPr>
        <w:t>isk to life or serious injury.</w:t>
      </w:r>
      <w:r w:rsidR="009770F1" w:rsidRPr="00621174">
        <w:rPr>
          <w:rFonts w:ascii="Arial" w:hAnsi="Arial" w:cs="Arial"/>
          <w:spacing w:val="-1"/>
        </w:rPr>
        <w:t xml:space="preserve"> Specifically individuals are to comply with the following: </w:t>
      </w:r>
    </w:p>
    <w:p w14:paraId="33868A86" w14:textId="0F9A7776" w:rsidR="00976A34" w:rsidRDefault="00976A34" w:rsidP="00621174">
      <w:pPr>
        <w:widowControl w:val="0"/>
        <w:autoSpaceDE w:val="0"/>
        <w:autoSpaceDN w:val="0"/>
        <w:adjustRightInd w:val="0"/>
        <w:spacing w:before="3"/>
        <w:rPr>
          <w:rFonts w:ascii="Arial" w:hAnsi="Arial" w:cs="Arial"/>
          <w:spacing w:val="-1"/>
        </w:rPr>
      </w:pPr>
    </w:p>
    <w:p w14:paraId="33E59B79" w14:textId="77777777" w:rsidR="00976A34" w:rsidRPr="00621174" w:rsidRDefault="00976A34" w:rsidP="00621174">
      <w:pPr>
        <w:widowControl w:val="0"/>
        <w:autoSpaceDE w:val="0"/>
        <w:autoSpaceDN w:val="0"/>
        <w:adjustRightInd w:val="0"/>
        <w:spacing w:before="3"/>
        <w:rPr>
          <w:rFonts w:ascii="Arial" w:hAnsi="Arial" w:cs="Arial"/>
          <w:spacing w:val="-1"/>
        </w:rPr>
      </w:pPr>
    </w:p>
    <w:p w14:paraId="37722B13" w14:textId="77777777" w:rsidR="009770F1" w:rsidRPr="00C2664B" w:rsidRDefault="009770F1" w:rsidP="000D3EB3">
      <w:pPr>
        <w:widowControl w:val="0"/>
        <w:numPr>
          <w:ilvl w:val="1"/>
          <w:numId w:val="7"/>
        </w:numPr>
        <w:tabs>
          <w:tab w:val="clear" w:pos="2160"/>
          <w:tab w:val="num" w:pos="1134"/>
        </w:tabs>
        <w:autoSpaceDE w:val="0"/>
        <w:autoSpaceDN w:val="0"/>
        <w:adjustRightInd w:val="0"/>
        <w:spacing w:before="3"/>
        <w:ind w:left="567" w:firstLine="0"/>
        <w:rPr>
          <w:rFonts w:ascii="Arial" w:hAnsi="Arial" w:cs="Arial"/>
          <w:spacing w:val="-1"/>
        </w:rPr>
      </w:pPr>
      <w:r w:rsidRPr="003C1379">
        <w:rPr>
          <w:rFonts w:ascii="Arial" w:hAnsi="Arial" w:cs="Arial"/>
          <w:b/>
          <w:spacing w:val="-1"/>
        </w:rPr>
        <w:t>Personal Fitness and Medical Conditions.</w:t>
      </w:r>
      <w:r w:rsidRPr="00C2664B">
        <w:rPr>
          <w:rFonts w:ascii="Arial" w:hAnsi="Arial" w:cs="Arial"/>
          <w:spacing w:val="-1"/>
        </w:rPr>
        <w:t xml:space="preserve">  Personnel with pre-existing injuries or medical conditions that may impact on their ability to </w:t>
      </w:r>
      <w:r w:rsidR="006748C5">
        <w:rPr>
          <w:rFonts w:ascii="Arial" w:hAnsi="Arial" w:cs="Arial"/>
          <w:spacing w:val="-1"/>
        </w:rPr>
        <w:t xml:space="preserve">take part in the training or match must </w:t>
      </w:r>
      <w:r w:rsidRPr="00C2664B">
        <w:rPr>
          <w:rFonts w:ascii="Arial" w:hAnsi="Arial" w:cs="Arial"/>
          <w:spacing w:val="-1"/>
        </w:rPr>
        <w:t>declare th</w:t>
      </w:r>
      <w:r w:rsidR="006748C5">
        <w:rPr>
          <w:rFonts w:ascii="Arial" w:hAnsi="Arial" w:cs="Arial"/>
          <w:spacing w:val="-1"/>
        </w:rPr>
        <w:t xml:space="preserve">at </w:t>
      </w:r>
      <w:r w:rsidRPr="00C2664B">
        <w:rPr>
          <w:rFonts w:ascii="Arial" w:hAnsi="Arial" w:cs="Arial"/>
          <w:spacing w:val="-1"/>
        </w:rPr>
        <w:t xml:space="preserve">condition to the event </w:t>
      </w:r>
      <w:r w:rsidR="00585323" w:rsidRPr="00C2664B">
        <w:rPr>
          <w:rFonts w:ascii="Arial" w:hAnsi="Arial" w:cs="Arial"/>
          <w:spacing w:val="-1"/>
        </w:rPr>
        <w:t>organise</w:t>
      </w:r>
      <w:r w:rsidRPr="00C2664B">
        <w:rPr>
          <w:rFonts w:ascii="Arial" w:hAnsi="Arial" w:cs="Arial"/>
          <w:spacing w:val="-1"/>
        </w:rPr>
        <w:t xml:space="preserve">r.  </w:t>
      </w:r>
    </w:p>
    <w:p w14:paraId="31EB405C" w14:textId="77777777" w:rsidR="00724A22" w:rsidRPr="006748C5" w:rsidRDefault="009770F1" w:rsidP="00621174">
      <w:pPr>
        <w:widowControl w:val="0"/>
        <w:numPr>
          <w:ilvl w:val="1"/>
          <w:numId w:val="7"/>
        </w:numPr>
        <w:tabs>
          <w:tab w:val="clear" w:pos="2160"/>
          <w:tab w:val="num" w:pos="1134"/>
        </w:tabs>
        <w:autoSpaceDE w:val="0"/>
        <w:autoSpaceDN w:val="0"/>
        <w:adjustRightInd w:val="0"/>
        <w:spacing w:after="0"/>
        <w:ind w:left="567" w:firstLine="0"/>
        <w:rPr>
          <w:rFonts w:ascii="Arial" w:hAnsi="Arial" w:cs="Arial"/>
          <w:spacing w:val="-1"/>
        </w:rPr>
      </w:pPr>
      <w:r w:rsidRPr="006748C5">
        <w:rPr>
          <w:rFonts w:ascii="Arial" w:hAnsi="Arial" w:cs="Arial"/>
          <w:b/>
          <w:spacing w:val="-1"/>
        </w:rPr>
        <w:t>Personal Equipment.</w:t>
      </w:r>
      <w:r w:rsidRPr="00C2664B">
        <w:rPr>
          <w:rFonts w:ascii="Arial" w:hAnsi="Arial" w:cs="Arial"/>
          <w:spacing w:val="-1"/>
        </w:rPr>
        <w:t xml:space="preserve">  All equipment and clothing worn by </w:t>
      </w:r>
      <w:r w:rsidR="006748C5">
        <w:rPr>
          <w:rFonts w:ascii="Arial" w:hAnsi="Arial" w:cs="Arial"/>
          <w:spacing w:val="-1"/>
        </w:rPr>
        <w:t xml:space="preserve">personnel undertaking </w:t>
      </w:r>
      <w:r w:rsidRPr="00C2664B">
        <w:rPr>
          <w:rFonts w:ascii="Arial" w:hAnsi="Arial" w:cs="Arial"/>
          <w:spacing w:val="-1"/>
        </w:rPr>
        <w:t>RAF</w:t>
      </w:r>
      <w:r w:rsidR="006748C5">
        <w:rPr>
          <w:rFonts w:ascii="Arial" w:hAnsi="Arial" w:cs="Arial"/>
          <w:spacing w:val="-1"/>
        </w:rPr>
        <w:t xml:space="preserve"> FA authorised events, or Unit/Stn level authorised events,</w:t>
      </w:r>
      <w:r w:rsidRPr="00C2664B">
        <w:rPr>
          <w:rFonts w:ascii="Arial" w:hAnsi="Arial" w:cs="Arial"/>
          <w:spacing w:val="-1"/>
        </w:rPr>
        <w:t xml:space="preserve"> is classed as personal equipment regardless of whether the association supplied it originally or not</w:t>
      </w:r>
      <w:r w:rsidR="006748C5">
        <w:rPr>
          <w:rFonts w:ascii="Arial" w:hAnsi="Arial" w:cs="Arial"/>
          <w:spacing w:val="-1"/>
        </w:rPr>
        <w:t xml:space="preserve">.  </w:t>
      </w:r>
      <w:r w:rsidRPr="00C2664B">
        <w:rPr>
          <w:rFonts w:ascii="Arial" w:hAnsi="Arial" w:cs="Arial"/>
          <w:spacing w:val="-1"/>
        </w:rPr>
        <w:t>Personnel are responsible for ensuring that personal equipment is fit for purpose</w:t>
      </w:r>
      <w:r w:rsidR="006748C5">
        <w:rPr>
          <w:rFonts w:ascii="Arial" w:hAnsi="Arial" w:cs="Arial"/>
          <w:spacing w:val="-1"/>
        </w:rPr>
        <w:t xml:space="preserve">. </w:t>
      </w:r>
    </w:p>
    <w:p w14:paraId="2910D5B3" w14:textId="77777777" w:rsidR="00F72119" w:rsidRDefault="00F72119" w:rsidP="00F72119">
      <w:pPr>
        <w:widowControl w:val="0"/>
        <w:autoSpaceDE w:val="0"/>
        <w:autoSpaceDN w:val="0"/>
        <w:adjustRightInd w:val="0"/>
        <w:spacing w:before="3"/>
        <w:rPr>
          <w:rStyle w:val="Heading3Char"/>
          <w:rFonts w:eastAsia="Cambria"/>
        </w:rPr>
      </w:pPr>
      <w:r>
        <w:rPr>
          <w:rStyle w:val="Heading3Char"/>
          <w:rFonts w:eastAsia="Cambria"/>
        </w:rPr>
        <w:br/>
      </w:r>
      <w:bookmarkStart w:id="17" w:name="_Toc431547447"/>
      <w:r w:rsidR="009770F1" w:rsidRPr="00F72119">
        <w:rPr>
          <w:rStyle w:val="Heading3Char"/>
          <w:rFonts w:eastAsia="Cambria"/>
        </w:rPr>
        <w:t>Amendment Process</w:t>
      </w:r>
      <w:bookmarkEnd w:id="17"/>
    </w:p>
    <w:p w14:paraId="05E30A6C" w14:textId="530EF0FE" w:rsidR="009770F1" w:rsidRDefault="008C15A0" w:rsidP="00621174">
      <w:pPr>
        <w:widowControl w:val="0"/>
        <w:autoSpaceDE w:val="0"/>
        <w:autoSpaceDN w:val="0"/>
        <w:adjustRightInd w:val="0"/>
        <w:spacing w:before="3"/>
        <w:rPr>
          <w:rFonts w:ascii="Arial" w:hAnsi="Arial" w:cs="Arial"/>
          <w:spacing w:val="-1"/>
        </w:rPr>
      </w:pPr>
      <w:r>
        <w:rPr>
          <w:rFonts w:ascii="Arial" w:hAnsi="Arial" w:cs="Arial"/>
          <w:spacing w:val="-1"/>
        </w:rPr>
        <w:t>20</w:t>
      </w:r>
      <w:r w:rsidR="00CF3034">
        <w:rPr>
          <w:rFonts w:ascii="Arial" w:hAnsi="Arial" w:cs="Arial"/>
          <w:spacing w:val="-1"/>
        </w:rPr>
        <w:t>.</w:t>
      </w:r>
      <w:r w:rsidR="00CF3034">
        <w:rPr>
          <w:rFonts w:ascii="Arial" w:hAnsi="Arial" w:cs="Arial"/>
          <w:spacing w:val="-1"/>
        </w:rPr>
        <w:tab/>
      </w:r>
      <w:r w:rsidR="009770F1" w:rsidRPr="00C2664B">
        <w:rPr>
          <w:rFonts w:ascii="Arial" w:hAnsi="Arial" w:cs="Arial"/>
          <w:spacing w:val="-1"/>
        </w:rPr>
        <w:t xml:space="preserve">All risk assessments are to be reviewed </w:t>
      </w:r>
      <w:r w:rsidR="00783D9F" w:rsidRPr="00C2664B">
        <w:rPr>
          <w:rFonts w:ascii="Arial" w:hAnsi="Arial" w:cs="Arial"/>
          <w:spacing w:val="-1"/>
        </w:rPr>
        <w:t xml:space="preserve">at least </w:t>
      </w:r>
      <w:r w:rsidR="009770F1" w:rsidRPr="00C2664B">
        <w:rPr>
          <w:rFonts w:ascii="Arial" w:hAnsi="Arial" w:cs="Arial"/>
          <w:spacing w:val="-1"/>
        </w:rPr>
        <w:t xml:space="preserve">every </w:t>
      </w:r>
      <w:r w:rsidR="00D411FD" w:rsidRPr="00C2664B">
        <w:rPr>
          <w:rFonts w:ascii="Arial" w:hAnsi="Arial" w:cs="Arial"/>
          <w:spacing w:val="-1"/>
        </w:rPr>
        <w:t>year</w:t>
      </w:r>
      <w:r w:rsidR="009770F1" w:rsidRPr="00C2664B">
        <w:rPr>
          <w:rFonts w:ascii="Arial" w:hAnsi="Arial" w:cs="Arial"/>
          <w:spacing w:val="-1"/>
        </w:rPr>
        <w:t xml:space="preserve"> by the event organi</w:t>
      </w:r>
      <w:r w:rsidR="00F008F7" w:rsidRPr="00C2664B">
        <w:rPr>
          <w:rFonts w:ascii="Arial" w:hAnsi="Arial" w:cs="Arial"/>
          <w:spacing w:val="-1"/>
        </w:rPr>
        <w:t>s</w:t>
      </w:r>
      <w:r w:rsidR="009770F1" w:rsidRPr="00C2664B">
        <w:rPr>
          <w:rFonts w:ascii="Arial" w:hAnsi="Arial" w:cs="Arial"/>
          <w:spacing w:val="-1"/>
        </w:rPr>
        <w:t>er or discipline sec.</w:t>
      </w:r>
      <w:r w:rsidR="003F6D19" w:rsidRPr="00C2664B">
        <w:rPr>
          <w:rFonts w:ascii="Arial" w:hAnsi="Arial" w:cs="Arial"/>
          <w:spacing w:val="-1"/>
        </w:rPr>
        <w:t xml:space="preserve"> The risk assessments are also to be reviewed on appointment of a new Chairman.</w:t>
      </w:r>
      <w:r w:rsidR="009770F1" w:rsidRPr="00C2664B">
        <w:rPr>
          <w:rFonts w:ascii="Arial" w:hAnsi="Arial" w:cs="Arial"/>
          <w:spacing w:val="-1"/>
        </w:rPr>
        <w:t xml:space="preserve">  Amendments are to be forwarded i</w:t>
      </w:r>
      <w:r w:rsidR="009E3182" w:rsidRPr="00C2664B">
        <w:rPr>
          <w:rFonts w:ascii="Arial" w:hAnsi="Arial" w:cs="Arial"/>
          <w:spacing w:val="-1"/>
        </w:rPr>
        <w:t xml:space="preserve">n the first instance to the </w:t>
      </w:r>
      <w:r w:rsidR="003C1379">
        <w:rPr>
          <w:rFonts w:ascii="Arial" w:hAnsi="Arial" w:cs="Arial"/>
          <w:spacing w:val="-1"/>
        </w:rPr>
        <w:t>RAF FA</w:t>
      </w:r>
      <w:r w:rsidR="009770F1" w:rsidRPr="00C2664B">
        <w:rPr>
          <w:rFonts w:ascii="Arial" w:hAnsi="Arial" w:cs="Arial"/>
          <w:spacing w:val="-1"/>
        </w:rPr>
        <w:t xml:space="preserve"> Ch</w:t>
      </w:r>
      <w:r w:rsidR="006748C5">
        <w:rPr>
          <w:rFonts w:ascii="Arial" w:hAnsi="Arial" w:cs="Arial"/>
          <w:spacing w:val="-1"/>
        </w:rPr>
        <w:t>ief of Staff</w:t>
      </w:r>
      <w:r w:rsidR="009770F1" w:rsidRPr="00C2664B">
        <w:rPr>
          <w:rFonts w:ascii="Arial" w:hAnsi="Arial" w:cs="Arial"/>
          <w:spacing w:val="-1"/>
        </w:rPr>
        <w:t>.</w:t>
      </w:r>
      <w:r w:rsidR="009E3182" w:rsidRPr="00C2664B">
        <w:rPr>
          <w:rFonts w:ascii="Arial" w:hAnsi="Arial" w:cs="Arial"/>
          <w:spacing w:val="-1"/>
        </w:rPr>
        <w:t xml:space="preserve"> The </w:t>
      </w:r>
      <w:r w:rsidR="003C1379">
        <w:rPr>
          <w:rFonts w:ascii="Arial" w:hAnsi="Arial" w:cs="Arial"/>
          <w:spacing w:val="-1"/>
        </w:rPr>
        <w:t>RAF FA</w:t>
      </w:r>
      <w:r w:rsidR="009E3182" w:rsidRPr="00C2664B">
        <w:rPr>
          <w:rFonts w:ascii="Arial" w:hAnsi="Arial" w:cs="Arial"/>
          <w:spacing w:val="-1"/>
        </w:rPr>
        <w:t xml:space="preserve"> SMP will be reviewed </w:t>
      </w:r>
      <w:r w:rsidR="00724A22" w:rsidRPr="00C2664B">
        <w:rPr>
          <w:rFonts w:ascii="Arial" w:hAnsi="Arial" w:cs="Arial"/>
          <w:spacing w:val="-1"/>
        </w:rPr>
        <w:t>annually</w:t>
      </w:r>
      <w:r w:rsidR="00D411FD" w:rsidRPr="00C2664B">
        <w:rPr>
          <w:rFonts w:ascii="Arial" w:hAnsi="Arial" w:cs="Arial"/>
          <w:spacing w:val="-1"/>
        </w:rPr>
        <w:t>.</w:t>
      </w:r>
    </w:p>
    <w:p w14:paraId="72139544" w14:textId="77777777" w:rsidR="00667025" w:rsidRPr="00667025" w:rsidRDefault="00667025" w:rsidP="00A95ACC">
      <w:pPr>
        <w:pStyle w:val="Heading1"/>
        <w:rPr>
          <w:caps/>
        </w:rPr>
      </w:pPr>
      <w:r>
        <w:rPr>
          <w:spacing w:val="-1"/>
        </w:rPr>
        <w:br w:type="page"/>
      </w:r>
      <w:bookmarkStart w:id="18" w:name="_Toc431547448"/>
      <w:r w:rsidRPr="00667025">
        <w:lastRenderedPageBreak/>
        <w:t>Annex A - R</w:t>
      </w:r>
      <w:r>
        <w:t>AF</w:t>
      </w:r>
      <w:r w:rsidRPr="00667025">
        <w:t xml:space="preserve"> Sports Association Sports Assurance Self-Assessment Questionnaire</w:t>
      </w:r>
      <w:bookmarkEnd w:id="18"/>
      <w:r w:rsidRPr="00667025">
        <w:t xml:space="preserve"> </w:t>
      </w:r>
    </w:p>
    <w:p w14:paraId="74524F35" w14:textId="77777777" w:rsidR="00667025" w:rsidRDefault="00667025" w:rsidP="00667025">
      <w:pPr>
        <w:rPr>
          <w:rFonts w:ascii="Arial" w:hAnsi="Arial" w:cs="Arial"/>
          <w:sz w:val="22"/>
          <w:szCs w:val="22"/>
        </w:rPr>
      </w:pPr>
      <w:r>
        <w:rPr>
          <w:rFonts w:ascii="Arial" w:hAnsi="Arial" w:cs="Arial"/>
          <w:sz w:val="22"/>
          <w:szCs w:val="22"/>
        </w:rPr>
        <w:t>Name of Sport:</w:t>
      </w:r>
    </w:p>
    <w:p w14:paraId="14B587B0" w14:textId="77777777" w:rsidR="00667025" w:rsidRDefault="00667025" w:rsidP="00667025">
      <w:pPr>
        <w:rPr>
          <w:rFonts w:ascii="Arial" w:hAnsi="Arial" w:cs="Arial"/>
          <w:sz w:val="22"/>
          <w:szCs w:val="22"/>
        </w:rPr>
      </w:pPr>
      <w:r>
        <w:rPr>
          <w:rFonts w:ascii="Arial" w:hAnsi="Arial" w:cs="Arial"/>
          <w:sz w:val="22"/>
          <w:szCs w:val="22"/>
        </w:rPr>
        <w:t>Name of Assessor:</w:t>
      </w:r>
    </w:p>
    <w:p w14:paraId="13231FEA" w14:textId="77777777" w:rsidR="00667025" w:rsidRPr="003C4451" w:rsidRDefault="00667025" w:rsidP="00667025">
      <w:pPr>
        <w:rPr>
          <w:rFonts w:ascii="Arial" w:hAnsi="Arial" w:cs="Arial"/>
          <w:sz w:val="22"/>
          <w:szCs w:val="22"/>
        </w:rPr>
      </w:pPr>
      <w:r>
        <w:rPr>
          <w:rFonts w:ascii="Arial" w:hAnsi="Arial" w:cs="Arial"/>
          <w:sz w:val="22"/>
          <w:szCs w:val="22"/>
        </w:rPr>
        <w:t>Date of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714"/>
        <w:gridCol w:w="4910"/>
      </w:tblGrid>
      <w:tr w:rsidR="00667025" w:rsidRPr="001932F5" w14:paraId="580D9C9E" w14:textId="77777777" w:rsidTr="00EC1CD0">
        <w:trPr>
          <w:tblHeader/>
        </w:trPr>
        <w:tc>
          <w:tcPr>
            <w:tcW w:w="4066" w:type="dxa"/>
            <w:shd w:val="clear" w:color="auto" w:fill="DEEAF6" w:themeFill="accent1" w:themeFillTint="33"/>
          </w:tcPr>
          <w:p w14:paraId="458C1798" w14:textId="77777777" w:rsidR="00667025" w:rsidRPr="001932F5" w:rsidRDefault="00905247" w:rsidP="00ED229E">
            <w:pPr>
              <w:jc w:val="center"/>
              <w:rPr>
                <w:rFonts w:ascii="Arial" w:eastAsia="Times New Roman" w:hAnsi="Arial" w:cs="Arial"/>
                <w:b/>
                <w:sz w:val="22"/>
                <w:szCs w:val="22"/>
              </w:rPr>
            </w:pPr>
            <w:r w:rsidRPr="001932F5">
              <w:rPr>
                <w:rFonts w:ascii="Arial" w:eastAsia="Times New Roman" w:hAnsi="Arial" w:cs="Arial"/>
                <w:b/>
                <w:sz w:val="22"/>
                <w:szCs w:val="22"/>
              </w:rPr>
              <w:t>SECTION</w:t>
            </w:r>
          </w:p>
        </w:tc>
        <w:tc>
          <w:tcPr>
            <w:tcW w:w="720" w:type="dxa"/>
            <w:shd w:val="clear" w:color="auto" w:fill="DEEAF6" w:themeFill="accent1" w:themeFillTint="33"/>
          </w:tcPr>
          <w:p w14:paraId="2A71F5EA" w14:textId="77777777" w:rsidR="00667025" w:rsidRPr="001932F5" w:rsidRDefault="00905247" w:rsidP="00ED229E">
            <w:pPr>
              <w:jc w:val="center"/>
              <w:rPr>
                <w:rFonts w:ascii="Arial" w:eastAsia="Times New Roman" w:hAnsi="Arial" w:cs="Arial"/>
                <w:b/>
                <w:sz w:val="22"/>
                <w:szCs w:val="22"/>
              </w:rPr>
            </w:pPr>
            <w:r w:rsidRPr="001932F5">
              <w:rPr>
                <w:rFonts w:ascii="Arial" w:eastAsia="Times New Roman" w:hAnsi="Arial" w:cs="Arial"/>
                <w:b/>
                <w:sz w:val="22"/>
                <w:szCs w:val="22"/>
              </w:rPr>
              <w:t>Y/N</w:t>
            </w:r>
          </w:p>
        </w:tc>
        <w:tc>
          <w:tcPr>
            <w:tcW w:w="5062" w:type="dxa"/>
            <w:shd w:val="clear" w:color="auto" w:fill="DEEAF6" w:themeFill="accent1" w:themeFillTint="33"/>
          </w:tcPr>
          <w:p w14:paraId="70F3E7B9" w14:textId="77777777" w:rsidR="00667025" w:rsidRPr="001932F5" w:rsidRDefault="00905247" w:rsidP="00ED229E">
            <w:pPr>
              <w:jc w:val="center"/>
              <w:rPr>
                <w:rFonts w:ascii="Arial" w:eastAsia="Times New Roman" w:hAnsi="Arial" w:cs="Arial"/>
                <w:b/>
                <w:sz w:val="22"/>
                <w:szCs w:val="22"/>
              </w:rPr>
            </w:pPr>
            <w:r w:rsidRPr="001932F5">
              <w:rPr>
                <w:rFonts w:ascii="Arial" w:eastAsia="Times New Roman" w:hAnsi="Arial" w:cs="Arial"/>
                <w:b/>
                <w:sz w:val="22"/>
                <w:szCs w:val="22"/>
              </w:rPr>
              <w:t>COMMENTS</w:t>
            </w:r>
          </w:p>
        </w:tc>
      </w:tr>
      <w:tr w:rsidR="00667025" w:rsidRPr="001932F5" w14:paraId="75AB038E" w14:textId="77777777" w:rsidTr="00905247">
        <w:tc>
          <w:tcPr>
            <w:tcW w:w="9848" w:type="dxa"/>
            <w:gridSpan w:val="3"/>
            <w:shd w:val="clear" w:color="auto" w:fill="DEEAF6" w:themeFill="accent1" w:themeFillTint="33"/>
          </w:tcPr>
          <w:p w14:paraId="1D3E2F58"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b/>
                <w:sz w:val="22"/>
                <w:szCs w:val="22"/>
              </w:rPr>
              <w:t>POLICY</w:t>
            </w:r>
          </w:p>
        </w:tc>
      </w:tr>
      <w:tr w:rsidR="00667025" w:rsidRPr="001932F5" w14:paraId="2789033C" w14:textId="77777777" w:rsidTr="00905247">
        <w:tc>
          <w:tcPr>
            <w:tcW w:w="4066" w:type="dxa"/>
            <w:shd w:val="clear" w:color="auto" w:fill="auto"/>
          </w:tcPr>
          <w:p w14:paraId="3CB44E74"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Does the Association have a Safety Management Plan (SMP) that complies with AP 8000 Leaflet 8012? And does it reflect the Association’s activity? Is the SMP effective?</w:t>
            </w:r>
          </w:p>
        </w:tc>
        <w:tc>
          <w:tcPr>
            <w:tcW w:w="720" w:type="dxa"/>
            <w:shd w:val="clear" w:color="auto" w:fill="auto"/>
          </w:tcPr>
          <w:p w14:paraId="6C329952"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6C30CF2E" w14:textId="77777777" w:rsidR="00667025" w:rsidRPr="001932F5" w:rsidRDefault="00667025" w:rsidP="00ED229E">
            <w:pPr>
              <w:rPr>
                <w:rFonts w:ascii="Arial" w:eastAsia="Times New Roman" w:hAnsi="Arial" w:cs="Arial"/>
                <w:sz w:val="22"/>
                <w:szCs w:val="22"/>
              </w:rPr>
            </w:pPr>
          </w:p>
        </w:tc>
      </w:tr>
      <w:tr w:rsidR="00667025" w:rsidRPr="001932F5" w14:paraId="50041919" w14:textId="77777777" w:rsidTr="00905247">
        <w:tc>
          <w:tcPr>
            <w:tcW w:w="4066" w:type="dxa"/>
            <w:shd w:val="clear" w:color="auto" w:fill="auto"/>
          </w:tcPr>
          <w:p w14:paraId="4E4DE173"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Do members know how to access the SMP including Risk Assessments?</w:t>
            </w:r>
          </w:p>
        </w:tc>
        <w:tc>
          <w:tcPr>
            <w:tcW w:w="720" w:type="dxa"/>
            <w:shd w:val="clear" w:color="auto" w:fill="auto"/>
          </w:tcPr>
          <w:p w14:paraId="1CCECBA7"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44677519" w14:textId="77777777" w:rsidR="00667025" w:rsidRPr="001932F5" w:rsidRDefault="00667025" w:rsidP="00ED229E">
            <w:pPr>
              <w:rPr>
                <w:rFonts w:ascii="Arial" w:eastAsia="Times New Roman" w:hAnsi="Arial" w:cs="Arial"/>
                <w:sz w:val="22"/>
                <w:szCs w:val="22"/>
              </w:rPr>
            </w:pPr>
          </w:p>
        </w:tc>
      </w:tr>
      <w:tr w:rsidR="00667025" w:rsidRPr="001932F5" w14:paraId="24B22B50" w14:textId="77777777" w:rsidTr="00905247">
        <w:tc>
          <w:tcPr>
            <w:tcW w:w="4066" w:type="dxa"/>
            <w:shd w:val="clear" w:color="auto" w:fill="auto"/>
          </w:tcPr>
          <w:p w14:paraId="4843A5D4"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Are safety positions within the committee filled?</w:t>
            </w:r>
          </w:p>
        </w:tc>
        <w:tc>
          <w:tcPr>
            <w:tcW w:w="720" w:type="dxa"/>
            <w:shd w:val="clear" w:color="auto" w:fill="auto"/>
          </w:tcPr>
          <w:p w14:paraId="663D965F"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63BEAAFA" w14:textId="77777777" w:rsidR="00667025" w:rsidRPr="001932F5" w:rsidRDefault="00667025" w:rsidP="00ED229E">
            <w:pPr>
              <w:rPr>
                <w:rFonts w:ascii="Arial" w:eastAsia="Times New Roman" w:hAnsi="Arial" w:cs="Arial"/>
                <w:sz w:val="22"/>
                <w:szCs w:val="22"/>
              </w:rPr>
            </w:pPr>
          </w:p>
        </w:tc>
      </w:tr>
      <w:tr w:rsidR="00667025" w:rsidRPr="001932F5" w14:paraId="418C5212" w14:textId="77777777" w:rsidTr="00905247">
        <w:tc>
          <w:tcPr>
            <w:tcW w:w="4066" w:type="dxa"/>
            <w:shd w:val="clear" w:color="auto" w:fill="auto"/>
          </w:tcPr>
          <w:p w14:paraId="62346484"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Are safety matters discussed at committee meetings such as Executive Committee Meetings? Is this frequent enough?</w:t>
            </w:r>
          </w:p>
        </w:tc>
        <w:tc>
          <w:tcPr>
            <w:tcW w:w="720" w:type="dxa"/>
            <w:shd w:val="clear" w:color="auto" w:fill="auto"/>
          </w:tcPr>
          <w:p w14:paraId="0F010E99"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3699B39D" w14:textId="77777777" w:rsidR="00667025" w:rsidRPr="001932F5" w:rsidRDefault="00667025" w:rsidP="00ED229E">
            <w:pPr>
              <w:rPr>
                <w:rFonts w:ascii="Arial" w:eastAsia="Times New Roman" w:hAnsi="Arial" w:cs="Arial"/>
                <w:sz w:val="22"/>
                <w:szCs w:val="22"/>
              </w:rPr>
            </w:pPr>
          </w:p>
        </w:tc>
      </w:tr>
      <w:tr w:rsidR="00667025" w:rsidRPr="001932F5" w14:paraId="04EB6C46" w14:textId="77777777" w:rsidTr="00905247">
        <w:tc>
          <w:tcPr>
            <w:tcW w:w="4066" w:type="dxa"/>
            <w:shd w:val="clear" w:color="auto" w:fill="auto"/>
          </w:tcPr>
          <w:p w14:paraId="3F3553AE"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Are safety matters resolved effectively? If not, what could be done to improve this?</w:t>
            </w:r>
          </w:p>
        </w:tc>
        <w:tc>
          <w:tcPr>
            <w:tcW w:w="720" w:type="dxa"/>
            <w:shd w:val="clear" w:color="auto" w:fill="auto"/>
          </w:tcPr>
          <w:p w14:paraId="7BD81D90"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2CF317F9" w14:textId="77777777" w:rsidR="00667025" w:rsidRPr="001932F5" w:rsidRDefault="00667025" w:rsidP="00ED229E">
            <w:pPr>
              <w:rPr>
                <w:rFonts w:ascii="Arial" w:eastAsia="Times New Roman" w:hAnsi="Arial" w:cs="Arial"/>
                <w:sz w:val="22"/>
                <w:szCs w:val="22"/>
              </w:rPr>
            </w:pPr>
          </w:p>
        </w:tc>
      </w:tr>
      <w:tr w:rsidR="00667025" w:rsidRPr="001932F5" w14:paraId="23FF2A11" w14:textId="77777777" w:rsidTr="00905247">
        <w:tc>
          <w:tcPr>
            <w:tcW w:w="9848" w:type="dxa"/>
            <w:gridSpan w:val="3"/>
            <w:shd w:val="clear" w:color="auto" w:fill="DEEAF6" w:themeFill="accent1" w:themeFillTint="33"/>
          </w:tcPr>
          <w:p w14:paraId="56A5717A"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b/>
                <w:sz w:val="22"/>
                <w:szCs w:val="22"/>
              </w:rPr>
              <w:t>RESPONSIBILITIES</w:t>
            </w:r>
          </w:p>
        </w:tc>
      </w:tr>
      <w:tr w:rsidR="00667025" w:rsidRPr="001932F5" w14:paraId="3E8A1914" w14:textId="77777777" w:rsidTr="00905247">
        <w:tc>
          <w:tcPr>
            <w:tcW w:w="4066" w:type="dxa"/>
            <w:shd w:val="clear" w:color="auto" w:fill="auto"/>
          </w:tcPr>
          <w:p w14:paraId="0EFD925D"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Does the Chairman have a valid and current Letter of Authority from the Head of RAF Sport?</w:t>
            </w:r>
          </w:p>
        </w:tc>
        <w:tc>
          <w:tcPr>
            <w:tcW w:w="720" w:type="dxa"/>
            <w:shd w:val="clear" w:color="auto" w:fill="auto"/>
          </w:tcPr>
          <w:p w14:paraId="30E4B880"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5186E19D" w14:textId="77777777" w:rsidR="00667025" w:rsidRPr="001932F5" w:rsidRDefault="00667025" w:rsidP="00ED229E">
            <w:pPr>
              <w:rPr>
                <w:rFonts w:ascii="Arial" w:eastAsia="Times New Roman" w:hAnsi="Arial" w:cs="Arial"/>
                <w:sz w:val="22"/>
                <w:szCs w:val="22"/>
              </w:rPr>
            </w:pPr>
          </w:p>
        </w:tc>
      </w:tr>
      <w:tr w:rsidR="00667025" w:rsidRPr="001932F5" w14:paraId="44E5FAF5" w14:textId="77777777" w:rsidTr="00905247">
        <w:tc>
          <w:tcPr>
            <w:tcW w:w="4066" w:type="dxa"/>
            <w:shd w:val="clear" w:color="auto" w:fill="auto"/>
          </w:tcPr>
          <w:p w14:paraId="52F0F453"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Do Committee members have any specific safety responsibilities within their TORs? Is this a sufficient number of committee members? When were their TORs last reviewed?</w:t>
            </w:r>
          </w:p>
        </w:tc>
        <w:tc>
          <w:tcPr>
            <w:tcW w:w="720" w:type="dxa"/>
            <w:shd w:val="clear" w:color="auto" w:fill="auto"/>
          </w:tcPr>
          <w:p w14:paraId="00D9E8C0"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42C2C400" w14:textId="77777777" w:rsidR="00667025" w:rsidRPr="001932F5" w:rsidRDefault="00667025" w:rsidP="00ED229E">
            <w:pPr>
              <w:rPr>
                <w:rFonts w:ascii="Arial" w:eastAsia="Times New Roman" w:hAnsi="Arial" w:cs="Arial"/>
                <w:sz w:val="22"/>
                <w:szCs w:val="22"/>
              </w:rPr>
            </w:pPr>
          </w:p>
        </w:tc>
      </w:tr>
      <w:tr w:rsidR="00667025" w:rsidRPr="001932F5" w14:paraId="305F0A43" w14:textId="77777777" w:rsidTr="00905247">
        <w:tc>
          <w:tcPr>
            <w:tcW w:w="4066" w:type="dxa"/>
            <w:shd w:val="clear" w:color="auto" w:fill="auto"/>
          </w:tcPr>
          <w:p w14:paraId="45D96ED5"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Are all Association members aware of their health and safety responsibilities? How is this recorded?</w:t>
            </w:r>
          </w:p>
        </w:tc>
        <w:tc>
          <w:tcPr>
            <w:tcW w:w="720" w:type="dxa"/>
            <w:shd w:val="clear" w:color="auto" w:fill="auto"/>
          </w:tcPr>
          <w:p w14:paraId="417DB573"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0EA6CEFA" w14:textId="77777777" w:rsidR="00667025" w:rsidRPr="001932F5" w:rsidRDefault="00667025" w:rsidP="00ED229E">
            <w:pPr>
              <w:rPr>
                <w:rFonts w:ascii="Arial" w:eastAsia="Times New Roman" w:hAnsi="Arial" w:cs="Arial"/>
                <w:sz w:val="22"/>
                <w:szCs w:val="22"/>
              </w:rPr>
            </w:pPr>
          </w:p>
        </w:tc>
      </w:tr>
      <w:tr w:rsidR="00667025" w:rsidRPr="001932F5" w14:paraId="72ECE800" w14:textId="77777777" w:rsidTr="00905247">
        <w:tc>
          <w:tcPr>
            <w:tcW w:w="9848" w:type="dxa"/>
            <w:gridSpan w:val="3"/>
            <w:shd w:val="clear" w:color="auto" w:fill="DEEAF6" w:themeFill="accent1" w:themeFillTint="33"/>
          </w:tcPr>
          <w:p w14:paraId="49198415"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b/>
                <w:sz w:val="22"/>
                <w:szCs w:val="22"/>
              </w:rPr>
              <w:t>SAFE PERSONS</w:t>
            </w:r>
          </w:p>
        </w:tc>
      </w:tr>
      <w:tr w:rsidR="00667025" w:rsidRPr="001932F5" w14:paraId="7743CE9D" w14:textId="77777777" w:rsidTr="00905247">
        <w:tc>
          <w:tcPr>
            <w:tcW w:w="4066" w:type="dxa"/>
            <w:shd w:val="clear" w:color="auto" w:fill="auto"/>
          </w:tcPr>
          <w:p w14:paraId="058D480E"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 xml:space="preserve">Is there a policy to determine how sportsmen/women are ‘fit to participate’ for your sport? (e.g. </w:t>
            </w:r>
            <w:r w:rsidRPr="001932F5">
              <w:rPr>
                <w:rFonts w:ascii="Arial" w:eastAsia="Times New Roman" w:hAnsi="Arial" w:cs="Arial"/>
                <w:sz w:val="22"/>
                <w:szCs w:val="22"/>
              </w:rPr>
              <w:lastRenderedPageBreak/>
              <w:t>evidence of swim test, med chit). How do you record this information?</w:t>
            </w:r>
          </w:p>
          <w:p w14:paraId="181204E6" w14:textId="77777777" w:rsidR="00667025" w:rsidRPr="001932F5" w:rsidRDefault="00667025" w:rsidP="00ED229E">
            <w:pPr>
              <w:rPr>
                <w:rFonts w:ascii="Arial" w:eastAsia="Times New Roman" w:hAnsi="Arial" w:cs="Arial"/>
                <w:sz w:val="22"/>
                <w:szCs w:val="22"/>
              </w:rPr>
            </w:pPr>
          </w:p>
        </w:tc>
        <w:tc>
          <w:tcPr>
            <w:tcW w:w="720" w:type="dxa"/>
            <w:shd w:val="clear" w:color="auto" w:fill="auto"/>
          </w:tcPr>
          <w:p w14:paraId="0652ADCC"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2CE20E1A" w14:textId="77777777" w:rsidR="00667025" w:rsidRPr="001932F5" w:rsidRDefault="00667025" w:rsidP="00ED229E">
            <w:pPr>
              <w:rPr>
                <w:rFonts w:ascii="Arial" w:eastAsia="Times New Roman" w:hAnsi="Arial" w:cs="Arial"/>
                <w:sz w:val="22"/>
                <w:szCs w:val="22"/>
              </w:rPr>
            </w:pPr>
          </w:p>
        </w:tc>
      </w:tr>
      <w:tr w:rsidR="00905247" w:rsidRPr="001932F5" w14:paraId="468A17FF" w14:textId="77777777" w:rsidTr="00905247">
        <w:tc>
          <w:tcPr>
            <w:tcW w:w="9848" w:type="dxa"/>
            <w:gridSpan w:val="3"/>
            <w:shd w:val="clear" w:color="auto" w:fill="DEEAF6" w:themeFill="accent1" w:themeFillTint="33"/>
          </w:tcPr>
          <w:p w14:paraId="7F5A4EB3" w14:textId="77777777" w:rsidR="00905247" w:rsidRPr="001932F5" w:rsidRDefault="00905247" w:rsidP="00ED229E">
            <w:pPr>
              <w:rPr>
                <w:rFonts w:ascii="Arial" w:eastAsia="Times New Roman" w:hAnsi="Arial" w:cs="Arial"/>
                <w:sz w:val="22"/>
                <w:szCs w:val="22"/>
              </w:rPr>
            </w:pPr>
            <w:r w:rsidRPr="001932F5">
              <w:rPr>
                <w:rFonts w:ascii="Arial" w:eastAsia="Times New Roman" w:hAnsi="Arial" w:cs="Arial"/>
                <w:b/>
                <w:sz w:val="22"/>
                <w:szCs w:val="22"/>
              </w:rPr>
              <w:t>SAFE EQUIPMENT</w:t>
            </w:r>
          </w:p>
        </w:tc>
      </w:tr>
      <w:tr w:rsidR="00667025" w:rsidRPr="001932F5" w14:paraId="29618634" w14:textId="77777777" w:rsidTr="00905247">
        <w:tc>
          <w:tcPr>
            <w:tcW w:w="4066" w:type="dxa"/>
            <w:shd w:val="clear" w:color="auto" w:fill="auto"/>
          </w:tcPr>
          <w:p w14:paraId="3AC76BED"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Does the Association use safety/protective equipment?</w:t>
            </w:r>
          </w:p>
        </w:tc>
        <w:tc>
          <w:tcPr>
            <w:tcW w:w="720" w:type="dxa"/>
            <w:shd w:val="clear" w:color="auto" w:fill="auto"/>
          </w:tcPr>
          <w:p w14:paraId="0F843838"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5E6D7D01" w14:textId="77777777" w:rsidR="00667025" w:rsidRPr="001932F5" w:rsidRDefault="00667025" w:rsidP="00ED229E">
            <w:pPr>
              <w:rPr>
                <w:rFonts w:ascii="Arial" w:eastAsia="Times New Roman" w:hAnsi="Arial" w:cs="Arial"/>
                <w:sz w:val="22"/>
                <w:szCs w:val="22"/>
              </w:rPr>
            </w:pPr>
          </w:p>
        </w:tc>
      </w:tr>
      <w:tr w:rsidR="00667025" w:rsidRPr="001932F5" w14:paraId="3FD4B207" w14:textId="77777777" w:rsidTr="00905247">
        <w:tc>
          <w:tcPr>
            <w:tcW w:w="4066" w:type="dxa"/>
            <w:shd w:val="clear" w:color="auto" w:fill="auto"/>
          </w:tcPr>
          <w:p w14:paraId="1D662F84"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 xml:space="preserve">If so, does the Association have a policy statement for equipment procurement? </w:t>
            </w:r>
            <w:r w:rsidRPr="00905247">
              <w:rPr>
                <w:rFonts w:ascii="Arial" w:eastAsia="Times New Roman" w:hAnsi="Arial" w:cs="Arial"/>
                <w:sz w:val="22"/>
                <w:szCs w:val="22"/>
              </w:rPr>
              <w:t>And equipment repair?</w:t>
            </w:r>
          </w:p>
        </w:tc>
        <w:tc>
          <w:tcPr>
            <w:tcW w:w="720" w:type="dxa"/>
            <w:shd w:val="clear" w:color="auto" w:fill="auto"/>
          </w:tcPr>
          <w:p w14:paraId="74399E63"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617E2816" w14:textId="77777777" w:rsidR="00667025" w:rsidRPr="001932F5" w:rsidRDefault="00667025" w:rsidP="00ED229E">
            <w:pPr>
              <w:rPr>
                <w:rFonts w:ascii="Arial" w:eastAsia="Times New Roman" w:hAnsi="Arial" w:cs="Arial"/>
                <w:sz w:val="22"/>
                <w:szCs w:val="22"/>
              </w:rPr>
            </w:pPr>
          </w:p>
        </w:tc>
      </w:tr>
      <w:tr w:rsidR="00667025" w:rsidRPr="001932F5" w14:paraId="5F360941" w14:textId="77777777" w:rsidTr="00905247">
        <w:tc>
          <w:tcPr>
            <w:tcW w:w="4066" w:type="dxa"/>
            <w:shd w:val="clear" w:color="auto" w:fill="auto"/>
          </w:tcPr>
          <w:p w14:paraId="5DBE8ECF"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If so, does the Association have an Equipment List?</w:t>
            </w:r>
          </w:p>
        </w:tc>
        <w:tc>
          <w:tcPr>
            <w:tcW w:w="720" w:type="dxa"/>
            <w:shd w:val="clear" w:color="auto" w:fill="auto"/>
          </w:tcPr>
          <w:p w14:paraId="727973FD"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3863941E" w14:textId="77777777" w:rsidR="00667025" w:rsidRPr="001932F5" w:rsidRDefault="00667025" w:rsidP="00ED229E">
            <w:pPr>
              <w:rPr>
                <w:rFonts w:ascii="Arial" w:eastAsia="Times New Roman" w:hAnsi="Arial" w:cs="Arial"/>
                <w:sz w:val="22"/>
                <w:szCs w:val="22"/>
              </w:rPr>
            </w:pPr>
          </w:p>
        </w:tc>
      </w:tr>
      <w:tr w:rsidR="00667025" w:rsidRPr="001932F5" w14:paraId="13D71410" w14:textId="77777777" w:rsidTr="00905247">
        <w:tc>
          <w:tcPr>
            <w:tcW w:w="4066" w:type="dxa"/>
            <w:shd w:val="clear" w:color="auto" w:fill="auto"/>
          </w:tcPr>
          <w:p w14:paraId="370DF1F5"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If so, does the Association have a Maintenance Log?</w:t>
            </w:r>
          </w:p>
        </w:tc>
        <w:tc>
          <w:tcPr>
            <w:tcW w:w="720" w:type="dxa"/>
            <w:shd w:val="clear" w:color="auto" w:fill="auto"/>
          </w:tcPr>
          <w:p w14:paraId="2D081AB3"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2AF4FE93" w14:textId="77777777" w:rsidR="00667025" w:rsidRPr="001932F5" w:rsidRDefault="00667025" w:rsidP="00ED229E">
            <w:pPr>
              <w:rPr>
                <w:rFonts w:ascii="Arial" w:eastAsia="Times New Roman" w:hAnsi="Arial" w:cs="Arial"/>
                <w:sz w:val="22"/>
                <w:szCs w:val="22"/>
              </w:rPr>
            </w:pPr>
          </w:p>
        </w:tc>
      </w:tr>
      <w:tr w:rsidR="00667025" w:rsidRPr="001932F5" w14:paraId="19ADEBDB" w14:textId="77777777" w:rsidTr="00905247">
        <w:tc>
          <w:tcPr>
            <w:tcW w:w="4066" w:type="dxa"/>
            <w:shd w:val="clear" w:color="auto" w:fill="auto"/>
          </w:tcPr>
          <w:p w14:paraId="3D29684E"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If so, is there a record of all personnel responsible for the maintenance of safety/protective equipment?</w:t>
            </w:r>
          </w:p>
        </w:tc>
        <w:tc>
          <w:tcPr>
            <w:tcW w:w="720" w:type="dxa"/>
            <w:shd w:val="clear" w:color="auto" w:fill="auto"/>
          </w:tcPr>
          <w:p w14:paraId="78933E8A"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43D33BE7" w14:textId="77777777" w:rsidR="00667025" w:rsidRPr="001932F5" w:rsidRDefault="00667025" w:rsidP="00ED229E">
            <w:pPr>
              <w:rPr>
                <w:rFonts w:ascii="Arial" w:eastAsia="Times New Roman" w:hAnsi="Arial" w:cs="Arial"/>
                <w:sz w:val="22"/>
                <w:szCs w:val="22"/>
              </w:rPr>
            </w:pPr>
          </w:p>
        </w:tc>
      </w:tr>
      <w:tr w:rsidR="00667025" w:rsidRPr="001932F5" w14:paraId="222E15C3" w14:textId="77777777" w:rsidTr="00905247">
        <w:tc>
          <w:tcPr>
            <w:tcW w:w="9848" w:type="dxa"/>
            <w:gridSpan w:val="3"/>
            <w:shd w:val="clear" w:color="auto" w:fill="DEEAF6" w:themeFill="accent1" w:themeFillTint="33"/>
          </w:tcPr>
          <w:p w14:paraId="403DE95B" w14:textId="77777777" w:rsidR="00667025" w:rsidRPr="001932F5" w:rsidRDefault="00905247" w:rsidP="00905247">
            <w:pPr>
              <w:rPr>
                <w:rFonts w:ascii="Arial" w:eastAsia="Times New Roman" w:hAnsi="Arial" w:cs="Arial"/>
                <w:sz w:val="22"/>
                <w:szCs w:val="22"/>
              </w:rPr>
            </w:pPr>
            <w:r>
              <w:rPr>
                <w:rFonts w:ascii="Arial" w:eastAsia="Times New Roman" w:hAnsi="Arial" w:cs="Arial"/>
                <w:b/>
                <w:sz w:val="22"/>
                <w:szCs w:val="22"/>
              </w:rPr>
              <w:t>SAFE PRACTICE</w:t>
            </w:r>
          </w:p>
        </w:tc>
      </w:tr>
      <w:tr w:rsidR="00667025" w:rsidRPr="001932F5" w14:paraId="25993BB2" w14:textId="77777777" w:rsidTr="00905247">
        <w:tc>
          <w:tcPr>
            <w:tcW w:w="4066" w:type="dxa"/>
            <w:shd w:val="clear" w:color="auto" w:fill="auto"/>
          </w:tcPr>
          <w:p w14:paraId="5D059B2D"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Does the Association meet the levels of supervision when conducting sporting activity within National Governing Body regulations/guidelines?</w:t>
            </w:r>
          </w:p>
        </w:tc>
        <w:tc>
          <w:tcPr>
            <w:tcW w:w="720" w:type="dxa"/>
            <w:shd w:val="clear" w:color="auto" w:fill="auto"/>
          </w:tcPr>
          <w:p w14:paraId="3B1EF62C"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2DD6D43F" w14:textId="77777777" w:rsidR="00667025" w:rsidRPr="001932F5" w:rsidRDefault="00667025" w:rsidP="00ED229E">
            <w:pPr>
              <w:rPr>
                <w:rFonts w:ascii="Arial" w:eastAsia="Times New Roman" w:hAnsi="Arial" w:cs="Arial"/>
                <w:sz w:val="22"/>
                <w:szCs w:val="22"/>
              </w:rPr>
            </w:pPr>
          </w:p>
        </w:tc>
      </w:tr>
      <w:tr w:rsidR="00667025" w:rsidRPr="001932F5" w14:paraId="11D4D1E8" w14:textId="77777777" w:rsidTr="00905247">
        <w:tc>
          <w:tcPr>
            <w:tcW w:w="4066" w:type="dxa"/>
            <w:shd w:val="clear" w:color="auto" w:fill="auto"/>
          </w:tcPr>
          <w:p w14:paraId="0293E818"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Have Association members completed any specific induction training?</w:t>
            </w:r>
          </w:p>
        </w:tc>
        <w:tc>
          <w:tcPr>
            <w:tcW w:w="720" w:type="dxa"/>
            <w:shd w:val="clear" w:color="auto" w:fill="auto"/>
          </w:tcPr>
          <w:p w14:paraId="7F3B9EAE"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2D4381BC" w14:textId="77777777" w:rsidR="00667025" w:rsidRPr="001932F5" w:rsidRDefault="00667025" w:rsidP="00ED229E">
            <w:pPr>
              <w:rPr>
                <w:rFonts w:ascii="Arial" w:eastAsia="Times New Roman" w:hAnsi="Arial" w:cs="Arial"/>
                <w:sz w:val="22"/>
                <w:szCs w:val="22"/>
              </w:rPr>
            </w:pPr>
          </w:p>
        </w:tc>
      </w:tr>
      <w:tr w:rsidR="00667025" w:rsidRPr="001932F5" w14:paraId="1FE35468" w14:textId="77777777" w:rsidTr="00905247">
        <w:tc>
          <w:tcPr>
            <w:tcW w:w="4066" w:type="dxa"/>
            <w:shd w:val="clear" w:color="auto" w:fill="auto"/>
          </w:tcPr>
          <w:p w14:paraId="2C856522"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Have committee members received sufficient training (including refresher training) to carry out their roles?</w:t>
            </w:r>
          </w:p>
        </w:tc>
        <w:tc>
          <w:tcPr>
            <w:tcW w:w="720" w:type="dxa"/>
            <w:shd w:val="clear" w:color="auto" w:fill="auto"/>
          </w:tcPr>
          <w:p w14:paraId="14859781"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6411F4A5" w14:textId="77777777" w:rsidR="00667025" w:rsidRPr="001932F5" w:rsidRDefault="00667025" w:rsidP="00ED229E">
            <w:pPr>
              <w:rPr>
                <w:rFonts w:ascii="Arial" w:eastAsia="Times New Roman" w:hAnsi="Arial" w:cs="Arial"/>
                <w:sz w:val="22"/>
                <w:szCs w:val="22"/>
              </w:rPr>
            </w:pPr>
          </w:p>
        </w:tc>
      </w:tr>
      <w:tr w:rsidR="00667025" w:rsidRPr="001932F5" w14:paraId="154A8FCF" w14:textId="77777777" w:rsidTr="00905247">
        <w:tc>
          <w:tcPr>
            <w:tcW w:w="4066" w:type="dxa"/>
            <w:shd w:val="clear" w:color="auto" w:fill="auto"/>
          </w:tcPr>
          <w:p w14:paraId="6F29D3EC"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Have instructors/coaches been qualified within National Governing Body frameworks? Are they current?</w:t>
            </w:r>
          </w:p>
        </w:tc>
        <w:tc>
          <w:tcPr>
            <w:tcW w:w="720" w:type="dxa"/>
            <w:shd w:val="clear" w:color="auto" w:fill="auto"/>
          </w:tcPr>
          <w:p w14:paraId="32B40324"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3EE9400A" w14:textId="77777777" w:rsidR="00667025" w:rsidRPr="001932F5" w:rsidRDefault="00667025" w:rsidP="00ED229E">
            <w:pPr>
              <w:rPr>
                <w:rFonts w:ascii="Arial" w:eastAsia="Times New Roman" w:hAnsi="Arial" w:cs="Arial"/>
                <w:sz w:val="22"/>
                <w:szCs w:val="22"/>
              </w:rPr>
            </w:pPr>
          </w:p>
        </w:tc>
      </w:tr>
      <w:tr w:rsidR="00667025" w:rsidRPr="001932F5" w14:paraId="6D8105FB" w14:textId="77777777" w:rsidTr="00905247">
        <w:tc>
          <w:tcPr>
            <w:tcW w:w="9848" w:type="dxa"/>
            <w:gridSpan w:val="3"/>
            <w:shd w:val="clear" w:color="auto" w:fill="DEEAF6" w:themeFill="accent1" w:themeFillTint="33"/>
          </w:tcPr>
          <w:p w14:paraId="687BB94F" w14:textId="77777777" w:rsidR="00667025" w:rsidRPr="001932F5" w:rsidRDefault="00667025" w:rsidP="00ED229E">
            <w:pPr>
              <w:rPr>
                <w:rFonts w:ascii="Arial" w:eastAsia="Times New Roman" w:hAnsi="Arial" w:cs="Arial"/>
                <w:b/>
                <w:sz w:val="22"/>
                <w:szCs w:val="22"/>
              </w:rPr>
            </w:pPr>
            <w:r w:rsidRPr="001932F5">
              <w:rPr>
                <w:rFonts w:ascii="Arial" w:eastAsia="Times New Roman" w:hAnsi="Arial" w:cs="Arial"/>
                <w:b/>
                <w:sz w:val="22"/>
                <w:szCs w:val="22"/>
              </w:rPr>
              <w:t>SAFE PLACE</w:t>
            </w:r>
          </w:p>
        </w:tc>
      </w:tr>
      <w:tr w:rsidR="00667025" w:rsidRPr="001932F5" w14:paraId="6D7CEB2D" w14:textId="77777777" w:rsidTr="00905247">
        <w:tc>
          <w:tcPr>
            <w:tcW w:w="4066" w:type="dxa"/>
            <w:shd w:val="clear" w:color="auto" w:fill="auto"/>
          </w:tcPr>
          <w:p w14:paraId="09CF58CF"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Are the risk assessors competent (either through training or experience)?</w:t>
            </w:r>
          </w:p>
        </w:tc>
        <w:tc>
          <w:tcPr>
            <w:tcW w:w="720" w:type="dxa"/>
            <w:shd w:val="clear" w:color="auto" w:fill="auto"/>
          </w:tcPr>
          <w:p w14:paraId="728EC2F4"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69DA0EF6" w14:textId="77777777" w:rsidR="00667025" w:rsidRPr="001932F5" w:rsidRDefault="00667025" w:rsidP="00ED229E">
            <w:pPr>
              <w:rPr>
                <w:rFonts w:ascii="Arial" w:eastAsia="Times New Roman" w:hAnsi="Arial" w:cs="Arial"/>
                <w:sz w:val="22"/>
                <w:szCs w:val="22"/>
              </w:rPr>
            </w:pPr>
          </w:p>
        </w:tc>
      </w:tr>
      <w:tr w:rsidR="00667025" w:rsidRPr="001932F5" w14:paraId="2AC86138" w14:textId="77777777" w:rsidTr="00905247">
        <w:tc>
          <w:tcPr>
            <w:tcW w:w="4066" w:type="dxa"/>
            <w:shd w:val="clear" w:color="auto" w:fill="auto"/>
          </w:tcPr>
          <w:p w14:paraId="6C570831"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Have Generic Risk Assessments been carried out? Are they current?</w:t>
            </w:r>
          </w:p>
        </w:tc>
        <w:tc>
          <w:tcPr>
            <w:tcW w:w="720" w:type="dxa"/>
            <w:shd w:val="clear" w:color="auto" w:fill="auto"/>
          </w:tcPr>
          <w:p w14:paraId="61E240E7"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3FE0B68F" w14:textId="77777777" w:rsidR="00667025" w:rsidRPr="001932F5" w:rsidRDefault="00667025" w:rsidP="00ED229E">
            <w:pPr>
              <w:rPr>
                <w:rFonts w:ascii="Arial" w:eastAsia="Times New Roman" w:hAnsi="Arial" w:cs="Arial"/>
                <w:sz w:val="22"/>
                <w:szCs w:val="22"/>
              </w:rPr>
            </w:pPr>
          </w:p>
        </w:tc>
      </w:tr>
      <w:tr w:rsidR="00667025" w:rsidRPr="001932F5" w14:paraId="28D05D2E" w14:textId="77777777" w:rsidTr="00905247">
        <w:tc>
          <w:tcPr>
            <w:tcW w:w="4066" w:type="dxa"/>
            <w:shd w:val="clear" w:color="auto" w:fill="auto"/>
          </w:tcPr>
          <w:p w14:paraId="64466FF1"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lastRenderedPageBreak/>
              <w:t>Have Site Specific Risk Assessments been carried out? Are they current?</w:t>
            </w:r>
          </w:p>
        </w:tc>
        <w:tc>
          <w:tcPr>
            <w:tcW w:w="720" w:type="dxa"/>
            <w:shd w:val="clear" w:color="auto" w:fill="auto"/>
          </w:tcPr>
          <w:p w14:paraId="7D415F24"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4FEBEC2D" w14:textId="77777777" w:rsidR="00667025" w:rsidRPr="001932F5" w:rsidRDefault="00667025" w:rsidP="00ED229E">
            <w:pPr>
              <w:rPr>
                <w:rFonts w:ascii="Arial" w:eastAsia="Times New Roman" w:hAnsi="Arial" w:cs="Arial"/>
                <w:sz w:val="22"/>
                <w:szCs w:val="22"/>
              </w:rPr>
            </w:pPr>
          </w:p>
        </w:tc>
      </w:tr>
      <w:tr w:rsidR="00667025" w:rsidRPr="001932F5" w14:paraId="7C9C8236" w14:textId="77777777" w:rsidTr="00905247">
        <w:tc>
          <w:tcPr>
            <w:tcW w:w="4066" w:type="dxa"/>
            <w:shd w:val="clear" w:color="auto" w:fill="auto"/>
          </w:tcPr>
          <w:p w14:paraId="5C937797"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Does the Association have a set format (e.g. Daily Risk Assessment or brief template) for conducting Dynamic Risk Assessments?</w:t>
            </w:r>
          </w:p>
          <w:p w14:paraId="205FB971" w14:textId="77777777" w:rsidR="00667025" w:rsidRPr="001932F5" w:rsidRDefault="00667025" w:rsidP="00ED229E">
            <w:pPr>
              <w:rPr>
                <w:rFonts w:ascii="Arial" w:eastAsia="Times New Roman" w:hAnsi="Arial" w:cs="Arial"/>
                <w:sz w:val="22"/>
                <w:szCs w:val="22"/>
              </w:rPr>
            </w:pPr>
          </w:p>
        </w:tc>
        <w:tc>
          <w:tcPr>
            <w:tcW w:w="720" w:type="dxa"/>
            <w:shd w:val="clear" w:color="auto" w:fill="auto"/>
          </w:tcPr>
          <w:p w14:paraId="1359F8DF"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7DAD4E29" w14:textId="77777777" w:rsidR="00667025" w:rsidRPr="001932F5" w:rsidRDefault="00667025" w:rsidP="00ED229E">
            <w:pPr>
              <w:rPr>
                <w:rFonts w:ascii="Arial" w:eastAsia="Times New Roman" w:hAnsi="Arial" w:cs="Arial"/>
                <w:sz w:val="22"/>
                <w:szCs w:val="22"/>
              </w:rPr>
            </w:pPr>
          </w:p>
        </w:tc>
      </w:tr>
      <w:tr w:rsidR="00667025" w:rsidRPr="001932F5" w14:paraId="03CAD39D" w14:textId="77777777" w:rsidTr="00905247">
        <w:tc>
          <w:tcPr>
            <w:tcW w:w="4066" w:type="dxa"/>
            <w:shd w:val="clear" w:color="auto" w:fill="auto"/>
          </w:tcPr>
          <w:p w14:paraId="1B3C539F"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Does the Association have an Emergency Plan?</w:t>
            </w:r>
          </w:p>
        </w:tc>
        <w:tc>
          <w:tcPr>
            <w:tcW w:w="720" w:type="dxa"/>
            <w:shd w:val="clear" w:color="auto" w:fill="auto"/>
          </w:tcPr>
          <w:p w14:paraId="7460B3EE"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3CE3A201" w14:textId="77777777" w:rsidR="00667025" w:rsidRPr="001932F5" w:rsidRDefault="00667025" w:rsidP="00ED229E">
            <w:pPr>
              <w:rPr>
                <w:rFonts w:ascii="Arial" w:eastAsia="Times New Roman" w:hAnsi="Arial" w:cs="Arial"/>
                <w:sz w:val="22"/>
                <w:szCs w:val="22"/>
              </w:rPr>
            </w:pPr>
          </w:p>
        </w:tc>
      </w:tr>
      <w:tr w:rsidR="00667025" w:rsidRPr="001932F5" w14:paraId="4FF156AE" w14:textId="77777777" w:rsidTr="00905247">
        <w:tc>
          <w:tcPr>
            <w:tcW w:w="4066" w:type="dxa"/>
            <w:shd w:val="clear" w:color="auto" w:fill="auto"/>
          </w:tcPr>
          <w:p w14:paraId="1724D9F2"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Are incidents/accidents reported? How?</w:t>
            </w:r>
          </w:p>
        </w:tc>
        <w:tc>
          <w:tcPr>
            <w:tcW w:w="720" w:type="dxa"/>
            <w:shd w:val="clear" w:color="auto" w:fill="auto"/>
          </w:tcPr>
          <w:p w14:paraId="7BC9DD52"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0A3C8CC7" w14:textId="77777777" w:rsidR="00667025" w:rsidRPr="001932F5" w:rsidRDefault="00667025" w:rsidP="00ED229E">
            <w:pPr>
              <w:rPr>
                <w:rFonts w:ascii="Arial" w:eastAsia="Times New Roman" w:hAnsi="Arial" w:cs="Arial"/>
                <w:sz w:val="22"/>
                <w:szCs w:val="22"/>
              </w:rPr>
            </w:pPr>
          </w:p>
        </w:tc>
      </w:tr>
      <w:tr w:rsidR="00667025" w:rsidRPr="001932F5" w14:paraId="59CE89BB" w14:textId="77777777" w:rsidTr="00905247">
        <w:tc>
          <w:tcPr>
            <w:tcW w:w="9848" w:type="dxa"/>
            <w:gridSpan w:val="3"/>
            <w:shd w:val="clear" w:color="auto" w:fill="DEEAF6" w:themeFill="accent1" w:themeFillTint="33"/>
          </w:tcPr>
          <w:p w14:paraId="78972760"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b/>
                <w:sz w:val="22"/>
                <w:szCs w:val="22"/>
              </w:rPr>
              <w:t>REVIEW</w:t>
            </w:r>
          </w:p>
        </w:tc>
      </w:tr>
      <w:tr w:rsidR="00667025" w:rsidRPr="001932F5" w14:paraId="3C7BDDD4" w14:textId="77777777" w:rsidTr="00905247">
        <w:tc>
          <w:tcPr>
            <w:tcW w:w="4066" w:type="dxa"/>
            <w:shd w:val="clear" w:color="auto" w:fill="auto"/>
          </w:tcPr>
          <w:p w14:paraId="6386AE83"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Does the Committee review key documents such as the SMP?</w:t>
            </w:r>
          </w:p>
        </w:tc>
        <w:tc>
          <w:tcPr>
            <w:tcW w:w="720" w:type="dxa"/>
            <w:shd w:val="clear" w:color="auto" w:fill="auto"/>
          </w:tcPr>
          <w:p w14:paraId="40E1C0CA"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2FADE01F" w14:textId="77777777" w:rsidR="00667025" w:rsidRPr="001932F5" w:rsidRDefault="00667025" w:rsidP="00ED229E">
            <w:pPr>
              <w:rPr>
                <w:rFonts w:ascii="Arial" w:eastAsia="Times New Roman" w:hAnsi="Arial" w:cs="Arial"/>
                <w:sz w:val="22"/>
                <w:szCs w:val="22"/>
              </w:rPr>
            </w:pPr>
          </w:p>
        </w:tc>
      </w:tr>
      <w:tr w:rsidR="00667025" w:rsidRPr="001932F5" w14:paraId="47CA9BA7" w14:textId="77777777" w:rsidTr="00905247">
        <w:tc>
          <w:tcPr>
            <w:tcW w:w="4066" w:type="dxa"/>
            <w:shd w:val="clear" w:color="auto" w:fill="auto"/>
          </w:tcPr>
          <w:p w14:paraId="76F9DC50"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Does the Committee review risks?</w:t>
            </w:r>
          </w:p>
        </w:tc>
        <w:tc>
          <w:tcPr>
            <w:tcW w:w="720" w:type="dxa"/>
            <w:shd w:val="clear" w:color="auto" w:fill="auto"/>
          </w:tcPr>
          <w:p w14:paraId="6A85E225"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2D4193AA" w14:textId="77777777" w:rsidR="00667025" w:rsidRPr="001932F5" w:rsidRDefault="00667025" w:rsidP="00ED229E">
            <w:pPr>
              <w:rPr>
                <w:rFonts w:ascii="Arial" w:eastAsia="Times New Roman" w:hAnsi="Arial" w:cs="Arial"/>
                <w:sz w:val="22"/>
                <w:szCs w:val="22"/>
              </w:rPr>
            </w:pPr>
          </w:p>
        </w:tc>
      </w:tr>
      <w:tr w:rsidR="00667025" w:rsidRPr="001932F5" w14:paraId="140EC137" w14:textId="77777777" w:rsidTr="00905247">
        <w:tc>
          <w:tcPr>
            <w:tcW w:w="4066" w:type="dxa"/>
            <w:shd w:val="clear" w:color="auto" w:fill="auto"/>
          </w:tcPr>
          <w:p w14:paraId="42C226AA" w14:textId="77777777" w:rsidR="00667025" w:rsidRPr="001932F5" w:rsidRDefault="00667025" w:rsidP="00ED229E">
            <w:pPr>
              <w:rPr>
                <w:rFonts w:ascii="Arial" w:eastAsia="Times New Roman" w:hAnsi="Arial" w:cs="Arial"/>
                <w:sz w:val="22"/>
                <w:szCs w:val="22"/>
              </w:rPr>
            </w:pPr>
            <w:r w:rsidRPr="001932F5">
              <w:rPr>
                <w:rFonts w:ascii="Arial" w:eastAsia="Times New Roman" w:hAnsi="Arial" w:cs="Arial"/>
                <w:sz w:val="22"/>
                <w:szCs w:val="22"/>
              </w:rPr>
              <w:t>Are these reviews effective?</w:t>
            </w:r>
          </w:p>
        </w:tc>
        <w:tc>
          <w:tcPr>
            <w:tcW w:w="720" w:type="dxa"/>
            <w:shd w:val="clear" w:color="auto" w:fill="auto"/>
          </w:tcPr>
          <w:p w14:paraId="2D522F29" w14:textId="77777777" w:rsidR="00667025" w:rsidRPr="001932F5" w:rsidRDefault="00667025" w:rsidP="00ED229E">
            <w:pPr>
              <w:rPr>
                <w:rFonts w:ascii="Arial" w:eastAsia="Times New Roman" w:hAnsi="Arial" w:cs="Arial"/>
                <w:sz w:val="22"/>
                <w:szCs w:val="22"/>
              </w:rPr>
            </w:pPr>
          </w:p>
        </w:tc>
        <w:tc>
          <w:tcPr>
            <w:tcW w:w="5062" w:type="dxa"/>
            <w:shd w:val="clear" w:color="auto" w:fill="auto"/>
          </w:tcPr>
          <w:p w14:paraId="44E804D9" w14:textId="77777777" w:rsidR="00667025" w:rsidRPr="001932F5" w:rsidRDefault="00667025" w:rsidP="00ED229E">
            <w:pPr>
              <w:rPr>
                <w:rFonts w:ascii="Arial" w:eastAsia="Times New Roman" w:hAnsi="Arial" w:cs="Arial"/>
                <w:sz w:val="22"/>
                <w:szCs w:val="22"/>
              </w:rPr>
            </w:pPr>
          </w:p>
        </w:tc>
      </w:tr>
    </w:tbl>
    <w:p w14:paraId="1517204B" w14:textId="77777777" w:rsidR="00667025" w:rsidRDefault="00667025" w:rsidP="00667025">
      <w:pPr>
        <w:widowControl w:val="0"/>
        <w:autoSpaceDE w:val="0"/>
        <w:autoSpaceDN w:val="0"/>
        <w:adjustRightInd w:val="0"/>
        <w:spacing w:before="3"/>
        <w:rPr>
          <w:rFonts w:ascii="Arial" w:hAnsi="Arial" w:cs="Arial"/>
          <w:spacing w:val="-1"/>
        </w:rPr>
      </w:pPr>
    </w:p>
    <w:p w14:paraId="333E9166" w14:textId="77777777" w:rsidR="00295905" w:rsidRDefault="00295905" w:rsidP="00295905">
      <w:pPr>
        <w:widowControl w:val="0"/>
        <w:autoSpaceDE w:val="0"/>
        <w:autoSpaceDN w:val="0"/>
        <w:adjustRightInd w:val="0"/>
        <w:spacing w:before="3"/>
        <w:rPr>
          <w:rFonts w:ascii="Arial" w:hAnsi="Arial" w:cs="Arial"/>
          <w:spacing w:val="-1"/>
        </w:rPr>
        <w:sectPr w:rsidR="00295905" w:rsidSect="00807B58">
          <w:pgSz w:w="11900" w:h="16840"/>
          <w:pgMar w:top="1134" w:right="1134" w:bottom="1134" w:left="1134" w:header="709" w:footer="709" w:gutter="0"/>
          <w:pgNumType w:start="1"/>
          <w:cols w:space="708"/>
        </w:sectPr>
      </w:pPr>
    </w:p>
    <w:p w14:paraId="025CB9B8" w14:textId="77777777" w:rsidR="00295905" w:rsidRDefault="00316C9B" w:rsidP="009920E8">
      <w:pPr>
        <w:pStyle w:val="Heading1"/>
      </w:pPr>
      <w:bookmarkStart w:id="19" w:name="_Toc431547449"/>
      <w:r w:rsidRPr="00621174">
        <w:lastRenderedPageBreak/>
        <w:t xml:space="preserve">Annex </w:t>
      </w:r>
      <w:r w:rsidR="00667025" w:rsidRPr="00621174">
        <w:t>B</w:t>
      </w:r>
      <w:r w:rsidRPr="00621174">
        <w:t xml:space="preserve"> - RAF FA Risk Register</w:t>
      </w:r>
      <w:bookmarkEnd w:id="19"/>
    </w:p>
    <w:p w14:paraId="3A4D7C25" w14:textId="77777777" w:rsidR="009920E8" w:rsidRPr="009920E8" w:rsidRDefault="009920E8" w:rsidP="009920E8"/>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2701"/>
        <w:gridCol w:w="1080"/>
        <w:gridCol w:w="3840"/>
        <w:gridCol w:w="1080"/>
        <w:gridCol w:w="2149"/>
        <w:gridCol w:w="638"/>
        <w:gridCol w:w="1560"/>
      </w:tblGrid>
      <w:tr w:rsidR="00E433EC" w:rsidRPr="00E433EC" w14:paraId="30CE3823" w14:textId="77777777" w:rsidTr="000D3EB3">
        <w:trPr>
          <w:jc w:val="center"/>
        </w:trPr>
        <w:tc>
          <w:tcPr>
            <w:tcW w:w="3687" w:type="dxa"/>
            <w:gridSpan w:val="2"/>
            <w:tcBorders>
              <w:top w:val="single" w:sz="4" w:space="0" w:color="auto"/>
              <w:left w:val="single" w:sz="4" w:space="0" w:color="auto"/>
              <w:bottom w:val="single" w:sz="4" w:space="0" w:color="auto"/>
              <w:right w:val="nil"/>
            </w:tcBorders>
            <w:shd w:val="clear" w:color="auto" w:fill="auto"/>
          </w:tcPr>
          <w:p w14:paraId="49A0690A" w14:textId="77777777" w:rsidR="00E433EC" w:rsidRPr="00E433EC" w:rsidRDefault="00E433EC" w:rsidP="000D3EB3">
            <w:pPr>
              <w:rPr>
                <w:rFonts w:ascii="Arial" w:hAnsi="Arial" w:cs="Arial"/>
                <w:b/>
                <w:sz w:val="20"/>
                <w:szCs w:val="20"/>
              </w:rPr>
            </w:pPr>
          </w:p>
        </w:tc>
        <w:tc>
          <w:tcPr>
            <w:tcW w:w="6000" w:type="dxa"/>
            <w:gridSpan w:val="3"/>
            <w:tcBorders>
              <w:top w:val="single" w:sz="4" w:space="0" w:color="auto"/>
              <w:left w:val="nil"/>
              <w:bottom w:val="single" w:sz="4" w:space="0" w:color="auto"/>
              <w:right w:val="nil"/>
            </w:tcBorders>
            <w:shd w:val="clear" w:color="auto" w:fill="auto"/>
          </w:tcPr>
          <w:p w14:paraId="29EA8E0F" w14:textId="77777777" w:rsidR="00E433EC" w:rsidRPr="00E433EC" w:rsidRDefault="00E433EC" w:rsidP="000D3EB3">
            <w:pPr>
              <w:pStyle w:val="Header"/>
              <w:rPr>
                <w:rFonts w:ascii="Arial" w:hAnsi="Arial" w:cs="Arial"/>
                <w:b/>
                <w:sz w:val="20"/>
                <w:szCs w:val="20"/>
              </w:rPr>
            </w:pPr>
            <w:r w:rsidRPr="00E433EC">
              <w:rPr>
                <w:rFonts w:ascii="Arial" w:hAnsi="Arial" w:cs="Arial"/>
                <w:b/>
                <w:sz w:val="20"/>
                <w:szCs w:val="20"/>
              </w:rPr>
              <w:t>Directorate of RAF Sport Risk Assessment Form</w:t>
            </w:r>
          </w:p>
        </w:tc>
        <w:tc>
          <w:tcPr>
            <w:tcW w:w="4347" w:type="dxa"/>
            <w:gridSpan w:val="3"/>
            <w:tcBorders>
              <w:top w:val="single" w:sz="4" w:space="0" w:color="auto"/>
              <w:left w:val="nil"/>
              <w:bottom w:val="single" w:sz="4" w:space="0" w:color="auto"/>
              <w:right w:val="single" w:sz="4" w:space="0" w:color="auto"/>
            </w:tcBorders>
            <w:shd w:val="clear" w:color="auto" w:fill="auto"/>
          </w:tcPr>
          <w:p w14:paraId="26589EBB" w14:textId="77777777" w:rsidR="00E433EC" w:rsidRPr="00E433EC" w:rsidRDefault="00E433EC" w:rsidP="00E433EC">
            <w:pPr>
              <w:jc w:val="right"/>
              <w:rPr>
                <w:rFonts w:ascii="Arial" w:hAnsi="Arial" w:cs="Arial"/>
                <w:b/>
                <w:sz w:val="20"/>
                <w:szCs w:val="20"/>
              </w:rPr>
            </w:pPr>
          </w:p>
        </w:tc>
      </w:tr>
      <w:tr w:rsidR="00E433EC" w:rsidRPr="00E433EC" w14:paraId="6C37B222" w14:textId="77777777" w:rsidTr="00E3744C">
        <w:trPr>
          <w:trHeight w:val="400"/>
          <w:jc w:val="center"/>
        </w:trPr>
        <w:tc>
          <w:tcPr>
            <w:tcW w:w="4767" w:type="dxa"/>
            <w:gridSpan w:val="3"/>
            <w:tcBorders>
              <w:top w:val="single" w:sz="4" w:space="0" w:color="auto"/>
            </w:tcBorders>
            <w:shd w:val="clear" w:color="auto" w:fill="auto"/>
          </w:tcPr>
          <w:p w14:paraId="724C6623" w14:textId="77777777" w:rsidR="00E433EC" w:rsidRPr="00E3744C" w:rsidRDefault="00E433EC" w:rsidP="000D3EB3">
            <w:pPr>
              <w:rPr>
                <w:rFonts w:ascii="Arial" w:hAnsi="Arial" w:cs="Arial"/>
                <w:b/>
                <w:sz w:val="20"/>
                <w:szCs w:val="20"/>
              </w:rPr>
            </w:pPr>
            <w:r w:rsidRPr="00E433EC">
              <w:rPr>
                <w:rFonts w:ascii="Arial" w:hAnsi="Arial" w:cs="Arial"/>
                <w:b/>
                <w:sz w:val="20"/>
                <w:szCs w:val="20"/>
              </w:rPr>
              <w:t>RAF Sports Association:</w:t>
            </w:r>
            <w:r w:rsidR="00E3744C">
              <w:rPr>
                <w:rFonts w:ascii="Arial" w:hAnsi="Arial" w:cs="Arial"/>
                <w:b/>
                <w:sz w:val="20"/>
                <w:szCs w:val="20"/>
              </w:rPr>
              <w:t xml:space="preserve"> RAF Football</w:t>
            </w:r>
          </w:p>
        </w:tc>
        <w:tc>
          <w:tcPr>
            <w:tcW w:w="7069" w:type="dxa"/>
            <w:gridSpan w:val="3"/>
            <w:tcBorders>
              <w:top w:val="single" w:sz="4" w:space="0" w:color="auto"/>
            </w:tcBorders>
            <w:shd w:val="clear" w:color="auto" w:fill="auto"/>
          </w:tcPr>
          <w:p w14:paraId="77F73B3B" w14:textId="77777777" w:rsidR="00E433EC" w:rsidRPr="00E433EC" w:rsidRDefault="00E433EC" w:rsidP="000D3EB3">
            <w:pPr>
              <w:rPr>
                <w:rFonts w:ascii="Arial" w:hAnsi="Arial" w:cs="Arial"/>
                <w:b/>
                <w:sz w:val="20"/>
                <w:szCs w:val="20"/>
              </w:rPr>
            </w:pPr>
            <w:r w:rsidRPr="00E433EC">
              <w:rPr>
                <w:rFonts w:ascii="Arial" w:hAnsi="Arial" w:cs="Arial"/>
                <w:b/>
                <w:sz w:val="20"/>
                <w:szCs w:val="20"/>
              </w:rPr>
              <w:t>Assessment Ref:</w:t>
            </w:r>
            <w:r w:rsidR="00E3744C">
              <w:rPr>
                <w:rFonts w:ascii="Arial" w:hAnsi="Arial" w:cs="Arial"/>
                <w:b/>
                <w:sz w:val="20"/>
                <w:szCs w:val="20"/>
              </w:rPr>
              <w:t xml:space="preserve"> 2015/1</w:t>
            </w:r>
          </w:p>
        </w:tc>
        <w:tc>
          <w:tcPr>
            <w:tcW w:w="2198" w:type="dxa"/>
            <w:gridSpan w:val="2"/>
            <w:tcBorders>
              <w:top w:val="single" w:sz="4" w:space="0" w:color="auto"/>
            </w:tcBorders>
            <w:shd w:val="clear" w:color="auto" w:fill="auto"/>
          </w:tcPr>
          <w:p w14:paraId="62A843A3" w14:textId="77777777" w:rsidR="00E433EC" w:rsidRPr="00E433EC" w:rsidRDefault="00E433EC" w:rsidP="000D3EB3">
            <w:pPr>
              <w:rPr>
                <w:rFonts w:ascii="Arial" w:hAnsi="Arial" w:cs="Arial"/>
                <w:b/>
                <w:sz w:val="20"/>
                <w:szCs w:val="20"/>
              </w:rPr>
            </w:pPr>
            <w:r w:rsidRPr="00E433EC">
              <w:rPr>
                <w:rFonts w:ascii="Arial" w:hAnsi="Arial" w:cs="Arial"/>
                <w:b/>
                <w:sz w:val="20"/>
                <w:szCs w:val="20"/>
              </w:rPr>
              <w:t>Date:</w:t>
            </w:r>
            <w:r w:rsidR="00E3744C">
              <w:rPr>
                <w:rFonts w:ascii="Arial" w:hAnsi="Arial" w:cs="Arial"/>
                <w:b/>
                <w:sz w:val="20"/>
                <w:szCs w:val="20"/>
              </w:rPr>
              <w:t xml:space="preserve"> 1 Sep 15</w:t>
            </w:r>
          </w:p>
        </w:tc>
      </w:tr>
      <w:tr w:rsidR="00E433EC" w:rsidRPr="00E433EC" w14:paraId="4831F7F5" w14:textId="77777777" w:rsidTr="000D3EB3">
        <w:trPr>
          <w:trHeight w:val="404"/>
          <w:jc w:val="center"/>
        </w:trPr>
        <w:tc>
          <w:tcPr>
            <w:tcW w:w="4767" w:type="dxa"/>
            <w:gridSpan w:val="3"/>
            <w:shd w:val="clear" w:color="auto" w:fill="auto"/>
          </w:tcPr>
          <w:p w14:paraId="2FB9AE1A" w14:textId="77777777" w:rsidR="00E433EC" w:rsidRPr="00E433EC" w:rsidRDefault="00E433EC" w:rsidP="00E3744C">
            <w:pPr>
              <w:rPr>
                <w:rFonts w:ascii="Arial" w:hAnsi="Arial" w:cs="Arial"/>
                <w:sz w:val="20"/>
                <w:szCs w:val="20"/>
              </w:rPr>
            </w:pPr>
          </w:p>
        </w:tc>
        <w:tc>
          <w:tcPr>
            <w:tcW w:w="9267" w:type="dxa"/>
            <w:gridSpan w:val="5"/>
            <w:shd w:val="clear" w:color="auto" w:fill="auto"/>
            <w:vAlign w:val="center"/>
          </w:tcPr>
          <w:p w14:paraId="0158D6B8" w14:textId="77777777" w:rsidR="00E433EC" w:rsidRPr="00E433EC" w:rsidRDefault="00E433EC" w:rsidP="00E3744C">
            <w:pPr>
              <w:rPr>
                <w:rFonts w:ascii="Arial" w:hAnsi="Arial" w:cs="Arial"/>
                <w:b/>
                <w:color w:val="0000FF"/>
                <w:sz w:val="20"/>
                <w:szCs w:val="20"/>
              </w:rPr>
            </w:pPr>
            <w:r w:rsidRPr="00E433EC">
              <w:rPr>
                <w:rFonts w:ascii="Arial" w:hAnsi="Arial" w:cs="Arial"/>
                <w:b/>
                <w:sz w:val="20"/>
                <w:szCs w:val="20"/>
              </w:rPr>
              <w:t>Assessment Type</w:t>
            </w:r>
            <w:r w:rsidR="00E3744C">
              <w:rPr>
                <w:rFonts w:ascii="Arial" w:hAnsi="Arial" w:cs="Arial"/>
                <w:b/>
                <w:sz w:val="20"/>
                <w:szCs w:val="20"/>
              </w:rPr>
              <w:t>: Generic</w:t>
            </w:r>
          </w:p>
        </w:tc>
      </w:tr>
      <w:tr w:rsidR="00E433EC" w:rsidRPr="00E433EC" w14:paraId="321646C3" w14:textId="77777777" w:rsidTr="000D3EB3">
        <w:trPr>
          <w:trHeight w:val="86"/>
          <w:jc w:val="center"/>
        </w:trPr>
        <w:tc>
          <w:tcPr>
            <w:tcW w:w="14034" w:type="dxa"/>
            <w:gridSpan w:val="8"/>
            <w:tcBorders>
              <w:bottom w:val="single" w:sz="4" w:space="0" w:color="auto"/>
            </w:tcBorders>
            <w:shd w:val="clear" w:color="auto" w:fill="CCFFFF"/>
          </w:tcPr>
          <w:p w14:paraId="400244CD" w14:textId="77777777" w:rsidR="00E433EC" w:rsidRPr="00E433EC" w:rsidRDefault="00E433EC" w:rsidP="000D3EB3">
            <w:pPr>
              <w:rPr>
                <w:rFonts w:ascii="Arial" w:hAnsi="Arial" w:cs="Arial"/>
                <w:sz w:val="20"/>
                <w:szCs w:val="20"/>
              </w:rPr>
            </w:pPr>
          </w:p>
        </w:tc>
      </w:tr>
      <w:tr w:rsidR="00E433EC" w:rsidRPr="00E433EC" w14:paraId="7F44FC60" w14:textId="77777777" w:rsidTr="00E3744C">
        <w:trPr>
          <w:trHeight w:val="330"/>
          <w:jc w:val="center"/>
        </w:trPr>
        <w:tc>
          <w:tcPr>
            <w:tcW w:w="8607" w:type="dxa"/>
            <w:gridSpan w:val="4"/>
            <w:shd w:val="clear" w:color="auto" w:fill="auto"/>
          </w:tcPr>
          <w:p w14:paraId="1BA57BF6" w14:textId="77777777" w:rsidR="00E433EC" w:rsidRPr="00E433EC" w:rsidRDefault="00E433EC" w:rsidP="00E3744C">
            <w:pPr>
              <w:rPr>
                <w:rFonts w:ascii="Arial" w:hAnsi="Arial" w:cs="Arial"/>
                <w:b/>
                <w:sz w:val="20"/>
                <w:szCs w:val="20"/>
              </w:rPr>
            </w:pPr>
            <w:r w:rsidRPr="00E433EC">
              <w:rPr>
                <w:rFonts w:ascii="Arial" w:hAnsi="Arial" w:cs="Arial"/>
                <w:b/>
                <w:sz w:val="20"/>
                <w:szCs w:val="20"/>
              </w:rPr>
              <w:t>Activity/Process:</w:t>
            </w:r>
            <w:r w:rsidR="00E3744C" w:rsidRPr="00E433EC">
              <w:rPr>
                <w:rFonts w:ascii="Arial" w:hAnsi="Arial" w:cs="Arial"/>
                <w:sz w:val="20"/>
                <w:szCs w:val="20"/>
              </w:rPr>
              <w:t xml:space="preserve"> Competitive match or training event</w:t>
            </w:r>
          </w:p>
        </w:tc>
        <w:tc>
          <w:tcPr>
            <w:tcW w:w="5427" w:type="dxa"/>
            <w:gridSpan w:val="4"/>
            <w:tcBorders>
              <w:bottom w:val="single" w:sz="4" w:space="0" w:color="auto"/>
            </w:tcBorders>
            <w:shd w:val="clear" w:color="auto" w:fill="auto"/>
          </w:tcPr>
          <w:p w14:paraId="36914D08" w14:textId="77777777" w:rsidR="00E433EC" w:rsidRPr="00E433EC" w:rsidRDefault="00E433EC" w:rsidP="00E3744C">
            <w:pPr>
              <w:rPr>
                <w:rFonts w:ascii="Arial" w:hAnsi="Arial" w:cs="Arial"/>
                <w:b/>
                <w:sz w:val="20"/>
                <w:szCs w:val="20"/>
              </w:rPr>
            </w:pPr>
            <w:r w:rsidRPr="00E433EC">
              <w:rPr>
                <w:rFonts w:ascii="Arial" w:hAnsi="Arial" w:cs="Arial"/>
                <w:b/>
                <w:sz w:val="20"/>
                <w:szCs w:val="20"/>
              </w:rPr>
              <w:t xml:space="preserve">Who is at risk: </w:t>
            </w:r>
            <w:r w:rsidRPr="00E433EC">
              <w:rPr>
                <w:rFonts w:ascii="Arial" w:hAnsi="Arial" w:cs="Arial"/>
                <w:sz w:val="20"/>
                <w:szCs w:val="20"/>
              </w:rPr>
              <w:t>Association members</w:t>
            </w:r>
          </w:p>
        </w:tc>
      </w:tr>
      <w:tr w:rsidR="00E433EC" w:rsidRPr="00E433EC" w14:paraId="64635E94" w14:textId="77777777" w:rsidTr="000D3EB3">
        <w:trPr>
          <w:jc w:val="center"/>
        </w:trPr>
        <w:tc>
          <w:tcPr>
            <w:tcW w:w="14034" w:type="dxa"/>
            <w:gridSpan w:val="8"/>
            <w:tcBorders>
              <w:bottom w:val="single" w:sz="4" w:space="0" w:color="auto"/>
            </w:tcBorders>
            <w:shd w:val="clear" w:color="auto" w:fill="CCFFFF"/>
          </w:tcPr>
          <w:p w14:paraId="1492F23A" w14:textId="77777777" w:rsidR="00E433EC" w:rsidRPr="00E433EC" w:rsidRDefault="00E433EC" w:rsidP="000D3EB3">
            <w:pPr>
              <w:rPr>
                <w:rFonts w:ascii="Arial" w:hAnsi="Arial" w:cs="Arial"/>
                <w:sz w:val="20"/>
                <w:szCs w:val="20"/>
                <w:lang w:val="fr-FR"/>
              </w:rPr>
            </w:pPr>
          </w:p>
        </w:tc>
      </w:tr>
      <w:tr w:rsidR="00E433EC" w:rsidRPr="00E433EC" w14:paraId="4BF5CC1C" w14:textId="77777777" w:rsidTr="000D3EB3">
        <w:trPr>
          <w:jc w:val="center"/>
        </w:trPr>
        <w:tc>
          <w:tcPr>
            <w:tcW w:w="986" w:type="dxa"/>
            <w:shd w:val="clear" w:color="auto" w:fill="auto"/>
            <w:vAlign w:val="center"/>
          </w:tcPr>
          <w:p w14:paraId="533046DB" w14:textId="77777777" w:rsidR="00E433EC" w:rsidRPr="00E433EC" w:rsidRDefault="00E433EC" w:rsidP="000D3EB3">
            <w:pPr>
              <w:jc w:val="center"/>
              <w:rPr>
                <w:rFonts w:ascii="Arial" w:hAnsi="Arial" w:cs="Arial"/>
                <w:b/>
                <w:sz w:val="20"/>
                <w:szCs w:val="20"/>
              </w:rPr>
            </w:pPr>
            <w:r w:rsidRPr="00E433EC">
              <w:rPr>
                <w:rFonts w:ascii="Arial" w:hAnsi="Arial" w:cs="Arial"/>
                <w:b/>
                <w:sz w:val="20"/>
                <w:szCs w:val="20"/>
              </w:rPr>
              <w:t>Ref</w:t>
            </w:r>
          </w:p>
        </w:tc>
        <w:tc>
          <w:tcPr>
            <w:tcW w:w="11488" w:type="dxa"/>
            <w:gridSpan w:val="6"/>
            <w:shd w:val="clear" w:color="auto" w:fill="auto"/>
            <w:vAlign w:val="center"/>
          </w:tcPr>
          <w:p w14:paraId="7E1B1965" w14:textId="77777777" w:rsidR="00E433EC" w:rsidRPr="00E433EC" w:rsidRDefault="00E433EC" w:rsidP="000D3EB3">
            <w:pPr>
              <w:jc w:val="center"/>
              <w:rPr>
                <w:rFonts w:ascii="Arial" w:hAnsi="Arial" w:cs="Arial"/>
                <w:b/>
                <w:color w:val="3366FF"/>
                <w:sz w:val="20"/>
                <w:szCs w:val="20"/>
              </w:rPr>
            </w:pPr>
            <w:r w:rsidRPr="00E433EC">
              <w:rPr>
                <w:rFonts w:ascii="Arial" w:hAnsi="Arial" w:cs="Arial"/>
                <w:b/>
                <w:sz w:val="20"/>
                <w:szCs w:val="20"/>
              </w:rPr>
              <w:t>Hazard</w:t>
            </w:r>
            <w:r w:rsidRPr="00E433EC">
              <w:rPr>
                <w:rFonts w:ascii="Arial" w:hAnsi="Arial" w:cs="Arial"/>
                <w:b/>
                <w:color w:val="3366FF"/>
                <w:sz w:val="20"/>
                <w:szCs w:val="20"/>
              </w:rPr>
              <w:t xml:space="preserve"> </w:t>
            </w:r>
            <w:r w:rsidRPr="00E433EC">
              <w:rPr>
                <w:rFonts w:ascii="Arial" w:hAnsi="Arial" w:cs="Arial"/>
                <w:b/>
                <w:color w:val="0000FF"/>
                <w:sz w:val="20"/>
                <w:szCs w:val="20"/>
              </w:rPr>
              <w:t>(a physical state with the potential to cause harm)</w:t>
            </w:r>
          </w:p>
        </w:tc>
        <w:tc>
          <w:tcPr>
            <w:tcW w:w="1560" w:type="dxa"/>
            <w:shd w:val="clear" w:color="auto" w:fill="auto"/>
            <w:vAlign w:val="center"/>
          </w:tcPr>
          <w:p w14:paraId="70AA2FB9" w14:textId="77777777" w:rsidR="00E433EC" w:rsidRPr="00E433EC" w:rsidRDefault="00E433EC" w:rsidP="000D3EB3">
            <w:pPr>
              <w:jc w:val="center"/>
              <w:rPr>
                <w:rFonts w:ascii="Arial" w:hAnsi="Arial" w:cs="Arial"/>
                <w:b/>
                <w:sz w:val="20"/>
                <w:szCs w:val="20"/>
              </w:rPr>
            </w:pPr>
            <w:r w:rsidRPr="00E433EC">
              <w:rPr>
                <w:rFonts w:ascii="Arial" w:hAnsi="Arial" w:cs="Arial"/>
                <w:b/>
                <w:sz w:val="20"/>
                <w:szCs w:val="20"/>
              </w:rPr>
              <w:t>Number of people at risk</w:t>
            </w:r>
          </w:p>
        </w:tc>
      </w:tr>
      <w:tr w:rsidR="00E433EC" w:rsidRPr="00E433EC" w14:paraId="0BA76227" w14:textId="77777777" w:rsidTr="000D3EB3">
        <w:trPr>
          <w:trHeight w:val="420"/>
          <w:jc w:val="center"/>
        </w:trPr>
        <w:tc>
          <w:tcPr>
            <w:tcW w:w="986" w:type="dxa"/>
            <w:shd w:val="clear" w:color="auto" w:fill="auto"/>
            <w:vAlign w:val="center"/>
          </w:tcPr>
          <w:p w14:paraId="2FA42A69" w14:textId="77777777" w:rsidR="00E433EC" w:rsidRPr="00E433EC" w:rsidRDefault="00E433EC" w:rsidP="000D3EB3">
            <w:pPr>
              <w:jc w:val="center"/>
              <w:rPr>
                <w:rFonts w:ascii="Arial" w:hAnsi="Arial" w:cs="Arial"/>
                <w:sz w:val="20"/>
                <w:szCs w:val="20"/>
              </w:rPr>
            </w:pPr>
            <w:r w:rsidRPr="00E433EC">
              <w:rPr>
                <w:rFonts w:ascii="Arial" w:hAnsi="Arial" w:cs="Arial"/>
                <w:sz w:val="20"/>
                <w:szCs w:val="20"/>
              </w:rPr>
              <w:t>1</w:t>
            </w:r>
          </w:p>
        </w:tc>
        <w:tc>
          <w:tcPr>
            <w:tcW w:w="11488" w:type="dxa"/>
            <w:gridSpan w:val="6"/>
            <w:shd w:val="clear" w:color="auto" w:fill="auto"/>
            <w:vAlign w:val="center"/>
          </w:tcPr>
          <w:p w14:paraId="47FBC8A0" w14:textId="77777777" w:rsidR="00E433EC" w:rsidRPr="00E433EC" w:rsidRDefault="00E433EC" w:rsidP="000D3EB3">
            <w:pPr>
              <w:rPr>
                <w:rFonts w:ascii="Arial" w:hAnsi="Arial" w:cs="Arial"/>
                <w:sz w:val="20"/>
                <w:szCs w:val="20"/>
              </w:rPr>
            </w:pPr>
            <w:r w:rsidRPr="00E433EC">
              <w:rPr>
                <w:rFonts w:ascii="Arial" w:hAnsi="Arial" w:cs="Arial"/>
                <w:sz w:val="20"/>
                <w:szCs w:val="20"/>
              </w:rPr>
              <w:t>Poor playing surface</w:t>
            </w:r>
          </w:p>
        </w:tc>
        <w:tc>
          <w:tcPr>
            <w:tcW w:w="1560" w:type="dxa"/>
            <w:shd w:val="clear" w:color="auto" w:fill="auto"/>
            <w:vAlign w:val="center"/>
          </w:tcPr>
          <w:p w14:paraId="214C6ABC" w14:textId="06788399" w:rsidR="00E433EC" w:rsidRPr="00E433EC" w:rsidRDefault="00152FE3" w:rsidP="00CE3A41">
            <w:pPr>
              <w:jc w:val="center"/>
              <w:rPr>
                <w:rFonts w:ascii="Arial" w:hAnsi="Arial" w:cs="Arial"/>
                <w:sz w:val="20"/>
                <w:szCs w:val="20"/>
              </w:rPr>
            </w:pPr>
            <w:r w:rsidRPr="00621174">
              <w:rPr>
                <w:rFonts w:ascii="Arial" w:hAnsi="Arial" w:cs="Arial"/>
                <w:sz w:val="20"/>
                <w:szCs w:val="20"/>
              </w:rPr>
              <w:t xml:space="preserve">(up to) </w:t>
            </w:r>
            <w:r w:rsidR="00E433EC" w:rsidRPr="00621174">
              <w:rPr>
                <w:rFonts w:ascii="Arial" w:hAnsi="Arial" w:cs="Arial"/>
                <w:sz w:val="20"/>
                <w:szCs w:val="20"/>
              </w:rPr>
              <w:t>2</w:t>
            </w:r>
            <w:r w:rsidR="00CE3A41" w:rsidRPr="00621174">
              <w:rPr>
                <w:rFonts w:ascii="Arial" w:hAnsi="Arial" w:cs="Arial"/>
                <w:sz w:val="20"/>
                <w:szCs w:val="20"/>
              </w:rPr>
              <w:t>5</w:t>
            </w:r>
          </w:p>
        </w:tc>
      </w:tr>
      <w:tr w:rsidR="00E433EC" w:rsidRPr="00E433EC" w14:paraId="49360031" w14:textId="77777777" w:rsidTr="000D3EB3">
        <w:trPr>
          <w:trHeight w:val="420"/>
          <w:jc w:val="center"/>
        </w:trPr>
        <w:tc>
          <w:tcPr>
            <w:tcW w:w="986" w:type="dxa"/>
            <w:shd w:val="clear" w:color="auto" w:fill="auto"/>
            <w:vAlign w:val="center"/>
          </w:tcPr>
          <w:p w14:paraId="2F6D19F5" w14:textId="77777777" w:rsidR="00E433EC" w:rsidRPr="00E433EC" w:rsidRDefault="00E433EC" w:rsidP="000D3EB3">
            <w:pPr>
              <w:jc w:val="center"/>
              <w:rPr>
                <w:rFonts w:ascii="Arial" w:hAnsi="Arial" w:cs="Arial"/>
                <w:sz w:val="20"/>
                <w:szCs w:val="20"/>
              </w:rPr>
            </w:pPr>
            <w:r w:rsidRPr="00E433EC">
              <w:rPr>
                <w:rFonts w:ascii="Arial" w:hAnsi="Arial" w:cs="Arial"/>
                <w:sz w:val="20"/>
                <w:szCs w:val="20"/>
              </w:rPr>
              <w:t>2</w:t>
            </w:r>
          </w:p>
        </w:tc>
        <w:tc>
          <w:tcPr>
            <w:tcW w:w="11488" w:type="dxa"/>
            <w:gridSpan w:val="6"/>
            <w:shd w:val="clear" w:color="auto" w:fill="auto"/>
            <w:vAlign w:val="center"/>
          </w:tcPr>
          <w:p w14:paraId="078990CB" w14:textId="77777777" w:rsidR="00E433EC" w:rsidRPr="00E433EC" w:rsidRDefault="00E433EC" w:rsidP="000D3EB3">
            <w:pPr>
              <w:rPr>
                <w:rFonts w:ascii="Arial" w:hAnsi="Arial" w:cs="Arial"/>
                <w:sz w:val="20"/>
                <w:szCs w:val="20"/>
              </w:rPr>
            </w:pPr>
            <w:r w:rsidRPr="00E433EC">
              <w:rPr>
                <w:rFonts w:ascii="Arial" w:hAnsi="Arial" w:cs="Arial"/>
                <w:sz w:val="20"/>
                <w:szCs w:val="20"/>
              </w:rPr>
              <w:t>Collision or ‘bad’ tackle with other competitor</w:t>
            </w:r>
          </w:p>
        </w:tc>
        <w:tc>
          <w:tcPr>
            <w:tcW w:w="1560" w:type="dxa"/>
            <w:shd w:val="clear" w:color="auto" w:fill="auto"/>
            <w:vAlign w:val="center"/>
          </w:tcPr>
          <w:p w14:paraId="4384657B" w14:textId="77777777" w:rsidR="00E433EC" w:rsidRPr="00E433EC" w:rsidRDefault="00E433EC" w:rsidP="000D3EB3">
            <w:pPr>
              <w:jc w:val="center"/>
              <w:rPr>
                <w:rFonts w:ascii="Arial" w:hAnsi="Arial" w:cs="Arial"/>
                <w:sz w:val="20"/>
                <w:szCs w:val="20"/>
              </w:rPr>
            </w:pPr>
            <w:r w:rsidRPr="00E433EC">
              <w:rPr>
                <w:rFonts w:ascii="Arial" w:hAnsi="Arial" w:cs="Arial"/>
                <w:sz w:val="20"/>
                <w:szCs w:val="20"/>
              </w:rPr>
              <w:t>2</w:t>
            </w:r>
          </w:p>
        </w:tc>
      </w:tr>
      <w:tr w:rsidR="00E433EC" w:rsidRPr="00E433EC" w14:paraId="49E2355A" w14:textId="77777777" w:rsidTr="000D3EB3">
        <w:trPr>
          <w:jc w:val="center"/>
        </w:trPr>
        <w:tc>
          <w:tcPr>
            <w:tcW w:w="14034" w:type="dxa"/>
            <w:gridSpan w:val="8"/>
            <w:tcBorders>
              <w:bottom w:val="single" w:sz="4" w:space="0" w:color="auto"/>
            </w:tcBorders>
            <w:shd w:val="clear" w:color="auto" w:fill="CCFFFF"/>
          </w:tcPr>
          <w:p w14:paraId="37B22FD8" w14:textId="77777777" w:rsidR="00E433EC" w:rsidRPr="00E433EC" w:rsidRDefault="00E433EC" w:rsidP="000D3EB3">
            <w:pPr>
              <w:rPr>
                <w:rFonts w:ascii="Arial" w:hAnsi="Arial" w:cs="Arial"/>
                <w:sz w:val="20"/>
                <w:szCs w:val="20"/>
                <w:lang w:val="fr-FR"/>
              </w:rPr>
            </w:pPr>
          </w:p>
        </w:tc>
      </w:tr>
    </w:tbl>
    <w:p w14:paraId="0625AD44" w14:textId="77777777" w:rsidR="00E3744C" w:rsidRDefault="00E3744C" w:rsidP="00E433EC">
      <w:pPr>
        <w:rPr>
          <w:rFonts w:ascii="Arial" w:hAnsi="Arial" w:cs="Arial"/>
          <w:sz w:val="20"/>
          <w:szCs w:val="20"/>
        </w:rPr>
      </w:pPr>
    </w:p>
    <w:p w14:paraId="6E74CEEF" w14:textId="77777777" w:rsidR="00E3744C" w:rsidRPr="00E433EC" w:rsidRDefault="00E3744C" w:rsidP="00E433EC">
      <w:pPr>
        <w:rPr>
          <w:rFonts w:ascii="Arial" w:hAnsi="Arial" w:cs="Arial"/>
          <w:sz w:val="20"/>
          <w:szCs w:val="20"/>
        </w:rPr>
      </w:pPr>
      <w:r>
        <w:rPr>
          <w:rFonts w:ascii="Arial" w:hAnsi="Arial" w:cs="Arial"/>
          <w:sz w:val="20"/>
          <w:szCs w:val="20"/>
        </w:rPr>
        <w:br w:type="page"/>
      </w: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148"/>
        <w:gridCol w:w="567"/>
        <w:gridCol w:w="1807"/>
        <w:gridCol w:w="320"/>
        <w:gridCol w:w="850"/>
        <w:gridCol w:w="142"/>
        <w:gridCol w:w="850"/>
        <w:gridCol w:w="1347"/>
        <w:gridCol w:w="106"/>
        <w:gridCol w:w="107"/>
        <w:gridCol w:w="992"/>
        <w:gridCol w:w="709"/>
        <w:gridCol w:w="496"/>
        <w:gridCol w:w="921"/>
        <w:gridCol w:w="177"/>
        <w:gridCol w:w="815"/>
        <w:gridCol w:w="284"/>
        <w:gridCol w:w="106"/>
        <w:gridCol w:w="744"/>
        <w:gridCol w:w="1560"/>
      </w:tblGrid>
      <w:tr w:rsidR="00E433EC" w:rsidRPr="00E433EC" w14:paraId="61AA1427" w14:textId="77777777" w:rsidTr="000D3EB3">
        <w:trPr>
          <w:jc w:val="center"/>
        </w:trPr>
        <w:tc>
          <w:tcPr>
            <w:tcW w:w="14034" w:type="dxa"/>
            <w:gridSpan w:val="21"/>
            <w:tcBorders>
              <w:bottom w:val="single" w:sz="4" w:space="0" w:color="auto"/>
            </w:tcBorders>
            <w:shd w:val="clear" w:color="auto" w:fill="CCFFFF"/>
          </w:tcPr>
          <w:p w14:paraId="1233A0BC" w14:textId="77777777" w:rsidR="00E433EC" w:rsidRPr="00E433EC" w:rsidRDefault="00E433EC" w:rsidP="000D3EB3">
            <w:pPr>
              <w:rPr>
                <w:rFonts w:ascii="Arial" w:hAnsi="Arial" w:cs="Arial"/>
                <w:sz w:val="20"/>
                <w:szCs w:val="20"/>
                <w:lang w:val="fr-FR"/>
              </w:rPr>
            </w:pPr>
            <w:r w:rsidRPr="00E433EC">
              <w:rPr>
                <w:rFonts w:ascii="Arial" w:hAnsi="Arial" w:cs="Arial"/>
                <w:sz w:val="20"/>
                <w:szCs w:val="20"/>
              </w:rPr>
              <w:lastRenderedPageBreak/>
              <w:br w:type="page"/>
            </w:r>
            <w:r w:rsidRPr="00E433EC">
              <w:rPr>
                <w:rFonts w:ascii="Arial" w:hAnsi="Arial" w:cs="Arial"/>
                <w:sz w:val="20"/>
                <w:szCs w:val="20"/>
              </w:rPr>
              <w:br w:type="page"/>
            </w:r>
          </w:p>
        </w:tc>
      </w:tr>
      <w:tr w:rsidR="00E433EC" w:rsidRPr="00E433EC" w14:paraId="2799219F" w14:textId="77777777" w:rsidTr="000D3EB3">
        <w:trPr>
          <w:trHeight w:val="330"/>
          <w:jc w:val="center"/>
        </w:trPr>
        <w:tc>
          <w:tcPr>
            <w:tcW w:w="4820" w:type="dxa"/>
            <w:gridSpan w:val="7"/>
            <w:vMerge w:val="restart"/>
            <w:shd w:val="clear" w:color="auto" w:fill="FFFF99"/>
            <w:vAlign w:val="center"/>
          </w:tcPr>
          <w:p w14:paraId="54D3FD6D" w14:textId="77777777" w:rsidR="00E433EC" w:rsidRPr="00E433EC" w:rsidRDefault="00E433EC" w:rsidP="000D3EB3">
            <w:pPr>
              <w:jc w:val="center"/>
              <w:rPr>
                <w:rFonts w:ascii="Arial" w:hAnsi="Arial" w:cs="Arial"/>
                <w:b/>
                <w:sz w:val="20"/>
                <w:szCs w:val="20"/>
              </w:rPr>
            </w:pPr>
            <w:r w:rsidRPr="00E433EC">
              <w:rPr>
                <w:rFonts w:ascii="Arial" w:hAnsi="Arial" w:cs="Arial"/>
                <w:b/>
                <w:sz w:val="20"/>
                <w:szCs w:val="20"/>
              </w:rPr>
              <w:t xml:space="preserve">Likelihood </w:t>
            </w:r>
            <w:r w:rsidRPr="00E433EC">
              <w:rPr>
                <w:rFonts w:ascii="Arial" w:hAnsi="Arial" w:cs="Arial"/>
                <w:b/>
                <w:color w:val="0000FF"/>
                <w:sz w:val="20"/>
                <w:szCs w:val="20"/>
              </w:rPr>
              <w:t>(Note 2)</w:t>
            </w:r>
          </w:p>
        </w:tc>
        <w:tc>
          <w:tcPr>
            <w:tcW w:w="9214" w:type="dxa"/>
            <w:gridSpan w:val="14"/>
            <w:shd w:val="clear" w:color="auto" w:fill="auto"/>
            <w:vAlign w:val="center"/>
          </w:tcPr>
          <w:p w14:paraId="63AE0F98" w14:textId="77777777" w:rsidR="00E433EC" w:rsidRPr="00E433EC" w:rsidRDefault="00E433EC" w:rsidP="000D3EB3">
            <w:pPr>
              <w:jc w:val="center"/>
              <w:rPr>
                <w:rFonts w:ascii="Arial" w:hAnsi="Arial" w:cs="Arial"/>
                <w:b/>
                <w:sz w:val="20"/>
                <w:szCs w:val="20"/>
              </w:rPr>
            </w:pPr>
            <w:r w:rsidRPr="00E433EC">
              <w:rPr>
                <w:rFonts w:ascii="Arial" w:hAnsi="Arial" w:cs="Arial"/>
                <w:b/>
                <w:bCs/>
                <w:sz w:val="20"/>
                <w:szCs w:val="20"/>
              </w:rPr>
              <w:t>S</w:t>
            </w:r>
            <w:r w:rsidRPr="00E433EC">
              <w:rPr>
                <w:rFonts w:ascii="Arial" w:hAnsi="Arial" w:cs="Arial"/>
                <w:b/>
                <w:bCs/>
                <w:spacing w:val="-7"/>
                <w:sz w:val="20"/>
                <w:szCs w:val="20"/>
              </w:rPr>
              <w:t>e</w:t>
            </w:r>
            <w:r w:rsidRPr="00E433EC">
              <w:rPr>
                <w:rFonts w:ascii="Arial" w:hAnsi="Arial" w:cs="Arial"/>
                <w:b/>
                <w:bCs/>
                <w:spacing w:val="13"/>
                <w:sz w:val="20"/>
                <w:szCs w:val="20"/>
              </w:rPr>
              <w:t>v</w:t>
            </w:r>
            <w:r w:rsidRPr="00E433EC">
              <w:rPr>
                <w:rFonts w:ascii="Arial" w:hAnsi="Arial" w:cs="Arial"/>
                <w:b/>
                <w:bCs/>
                <w:spacing w:val="3"/>
                <w:sz w:val="20"/>
                <w:szCs w:val="20"/>
              </w:rPr>
              <w:t>e</w:t>
            </w:r>
            <w:r w:rsidRPr="00E433EC">
              <w:rPr>
                <w:rFonts w:ascii="Arial" w:hAnsi="Arial" w:cs="Arial"/>
                <w:b/>
                <w:bCs/>
                <w:spacing w:val="-2"/>
                <w:sz w:val="20"/>
                <w:szCs w:val="20"/>
              </w:rPr>
              <w:t>r</w:t>
            </w:r>
            <w:r w:rsidRPr="00E433EC">
              <w:rPr>
                <w:rFonts w:ascii="Arial" w:hAnsi="Arial" w:cs="Arial"/>
                <w:b/>
                <w:bCs/>
                <w:spacing w:val="-8"/>
                <w:sz w:val="20"/>
                <w:szCs w:val="20"/>
              </w:rPr>
              <w:t>i</w:t>
            </w:r>
            <w:r w:rsidRPr="00E433EC">
              <w:rPr>
                <w:rFonts w:ascii="Arial" w:hAnsi="Arial" w:cs="Arial"/>
                <w:b/>
                <w:bCs/>
                <w:sz w:val="20"/>
                <w:szCs w:val="20"/>
              </w:rPr>
              <w:t xml:space="preserve">ty </w:t>
            </w:r>
            <w:r w:rsidRPr="00E433EC">
              <w:rPr>
                <w:rFonts w:ascii="Arial" w:hAnsi="Arial" w:cs="Arial"/>
                <w:b/>
                <w:color w:val="0000FF"/>
                <w:sz w:val="20"/>
                <w:szCs w:val="20"/>
              </w:rPr>
              <w:t>(Note 2)</w:t>
            </w:r>
          </w:p>
        </w:tc>
      </w:tr>
      <w:tr w:rsidR="00E433EC" w:rsidRPr="00E433EC" w14:paraId="4F8909AB" w14:textId="77777777" w:rsidTr="000D3EB3">
        <w:trPr>
          <w:trHeight w:val="330"/>
          <w:jc w:val="center"/>
        </w:trPr>
        <w:tc>
          <w:tcPr>
            <w:tcW w:w="4820" w:type="dxa"/>
            <w:gridSpan w:val="7"/>
            <w:vMerge/>
            <w:shd w:val="clear" w:color="auto" w:fill="FFFF99"/>
            <w:vAlign w:val="center"/>
          </w:tcPr>
          <w:p w14:paraId="38AB9DB7" w14:textId="77777777" w:rsidR="00E433EC" w:rsidRPr="00E433EC" w:rsidRDefault="00E433EC" w:rsidP="000D3EB3">
            <w:pPr>
              <w:jc w:val="center"/>
              <w:rPr>
                <w:rFonts w:ascii="Arial" w:hAnsi="Arial" w:cs="Arial"/>
                <w:b/>
                <w:sz w:val="20"/>
                <w:szCs w:val="20"/>
              </w:rPr>
            </w:pPr>
          </w:p>
        </w:tc>
        <w:tc>
          <w:tcPr>
            <w:tcW w:w="2303" w:type="dxa"/>
            <w:gridSpan w:val="3"/>
            <w:tcBorders>
              <w:bottom w:val="single" w:sz="4" w:space="0" w:color="auto"/>
            </w:tcBorders>
            <w:shd w:val="clear" w:color="auto" w:fill="auto"/>
            <w:vAlign w:val="center"/>
          </w:tcPr>
          <w:p w14:paraId="2ACE3DDD" w14:textId="77777777" w:rsidR="00E433EC" w:rsidRPr="00E433EC" w:rsidRDefault="00E433EC" w:rsidP="000D3EB3">
            <w:pPr>
              <w:ind w:right="-23"/>
              <w:jc w:val="center"/>
              <w:rPr>
                <w:rFonts w:ascii="Arial" w:hAnsi="Arial" w:cs="Arial"/>
                <w:sz w:val="20"/>
                <w:szCs w:val="20"/>
              </w:rPr>
            </w:pPr>
            <w:r w:rsidRPr="00E433EC">
              <w:rPr>
                <w:rFonts w:ascii="Arial" w:hAnsi="Arial" w:cs="Arial"/>
                <w:b/>
                <w:bCs/>
                <w:spacing w:val="-5"/>
                <w:sz w:val="20"/>
                <w:szCs w:val="20"/>
              </w:rPr>
              <w:t>M</w:t>
            </w:r>
            <w:r w:rsidRPr="00E433EC">
              <w:rPr>
                <w:rFonts w:ascii="Arial" w:hAnsi="Arial" w:cs="Arial"/>
                <w:b/>
                <w:bCs/>
                <w:spacing w:val="-8"/>
                <w:sz w:val="20"/>
                <w:szCs w:val="20"/>
              </w:rPr>
              <w:t>i</w:t>
            </w:r>
            <w:r w:rsidRPr="00E433EC">
              <w:rPr>
                <w:rFonts w:ascii="Arial" w:hAnsi="Arial" w:cs="Arial"/>
                <w:b/>
                <w:bCs/>
                <w:spacing w:val="2"/>
                <w:sz w:val="20"/>
                <w:szCs w:val="20"/>
              </w:rPr>
              <w:t>no</w:t>
            </w:r>
            <w:r w:rsidRPr="00E433EC">
              <w:rPr>
                <w:rFonts w:ascii="Arial" w:hAnsi="Arial" w:cs="Arial"/>
                <w:b/>
                <w:bCs/>
                <w:sz w:val="20"/>
                <w:szCs w:val="20"/>
              </w:rPr>
              <w:t>r</w:t>
            </w:r>
          </w:p>
        </w:tc>
        <w:tc>
          <w:tcPr>
            <w:tcW w:w="2304" w:type="dxa"/>
            <w:gridSpan w:val="4"/>
            <w:tcBorders>
              <w:bottom w:val="single" w:sz="4" w:space="0" w:color="auto"/>
            </w:tcBorders>
            <w:shd w:val="clear" w:color="auto" w:fill="auto"/>
            <w:vAlign w:val="center"/>
          </w:tcPr>
          <w:p w14:paraId="45280C98" w14:textId="77777777" w:rsidR="00E433EC" w:rsidRPr="00E433EC" w:rsidRDefault="00E433EC" w:rsidP="000D3EB3">
            <w:pPr>
              <w:ind w:right="-23"/>
              <w:jc w:val="center"/>
              <w:rPr>
                <w:rFonts w:ascii="Arial" w:hAnsi="Arial" w:cs="Arial"/>
                <w:sz w:val="20"/>
                <w:szCs w:val="20"/>
              </w:rPr>
            </w:pPr>
            <w:r w:rsidRPr="00E433EC">
              <w:rPr>
                <w:rFonts w:ascii="Arial" w:hAnsi="Arial" w:cs="Arial"/>
                <w:b/>
                <w:bCs/>
                <w:spacing w:val="-5"/>
                <w:sz w:val="20"/>
                <w:szCs w:val="20"/>
              </w:rPr>
              <w:t>M</w:t>
            </w:r>
            <w:r w:rsidRPr="00E433EC">
              <w:rPr>
                <w:rFonts w:ascii="Arial" w:hAnsi="Arial" w:cs="Arial"/>
                <w:b/>
                <w:bCs/>
                <w:spacing w:val="3"/>
                <w:sz w:val="20"/>
                <w:szCs w:val="20"/>
              </w:rPr>
              <w:t>a</w:t>
            </w:r>
            <w:r w:rsidRPr="00E433EC">
              <w:rPr>
                <w:rFonts w:ascii="Arial" w:hAnsi="Arial" w:cs="Arial"/>
                <w:b/>
                <w:bCs/>
                <w:spacing w:val="-8"/>
                <w:sz w:val="20"/>
                <w:szCs w:val="20"/>
              </w:rPr>
              <w:t>j</w:t>
            </w:r>
            <w:r w:rsidRPr="00E433EC">
              <w:rPr>
                <w:rFonts w:ascii="Arial" w:hAnsi="Arial" w:cs="Arial"/>
                <w:b/>
                <w:bCs/>
                <w:spacing w:val="2"/>
                <w:sz w:val="20"/>
                <w:szCs w:val="20"/>
              </w:rPr>
              <w:t>o</w:t>
            </w:r>
            <w:r w:rsidRPr="00E433EC">
              <w:rPr>
                <w:rFonts w:ascii="Arial" w:hAnsi="Arial" w:cs="Arial"/>
                <w:b/>
                <w:bCs/>
                <w:sz w:val="20"/>
                <w:szCs w:val="20"/>
              </w:rPr>
              <w:t>r</w:t>
            </w:r>
          </w:p>
        </w:tc>
        <w:tc>
          <w:tcPr>
            <w:tcW w:w="2303" w:type="dxa"/>
            <w:gridSpan w:val="5"/>
            <w:tcBorders>
              <w:bottom w:val="single" w:sz="4" w:space="0" w:color="auto"/>
            </w:tcBorders>
            <w:shd w:val="clear" w:color="auto" w:fill="auto"/>
            <w:vAlign w:val="center"/>
          </w:tcPr>
          <w:p w14:paraId="2C77FDBC" w14:textId="77777777" w:rsidR="00E433EC" w:rsidRPr="00E433EC" w:rsidRDefault="00E433EC" w:rsidP="000D3EB3">
            <w:pPr>
              <w:ind w:right="-23"/>
              <w:jc w:val="center"/>
              <w:rPr>
                <w:rFonts w:ascii="Arial" w:hAnsi="Arial" w:cs="Arial"/>
                <w:sz w:val="20"/>
                <w:szCs w:val="20"/>
              </w:rPr>
            </w:pPr>
            <w:r w:rsidRPr="00E433EC">
              <w:rPr>
                <w:rFonts w:ascii="Arial" w:hAnsi="Arial" w:cs="Arial"/>
                <w:b/>
                <w:bCs/>
                <w:spacing w:val="-2"/>
                <w:sz w:val="20"/>
                <w:szCs w:val="20"/>
              </w:rPr>
              <w:t>Cr</w:t>
            </w:r>
            <w:r w:rsidRPr="00E433EC">
              <w:rPr>
                <w:rFonts w:ascii="Arial" w:hAnsi="Arial" w:cs="Arial"/>
                <w:b/>
                <w:bCs/>
                <w:spacing w:val="-8"/>
                <w:sz w:val="20"/>
                <w:szCs w:val="20"/>
              </w:rPr>
              <w:t>i</w:t>
            </w:r>
            <w:r w:rsidRPr="00E433EC">
              <w:rPr>
                <w:rFonts w:ascii="Arial" w:hAnsi="Arial" w:cs="Arial"/>
                <w:b/>
                <w:bCs/>
                <w:spacing w:val="10"/>
                <w:sz w:val="20"/>
                <w:szCs w:val="20"/>
              </w:rPr>
              <w:t>t</w:t>
            </w:r>
            <w:r w:rsidRPr="00E433EC">
              <w:rPr>
                <w:rFonts w:ascii="Arial" w:hAnsi="Arial" w:cs="Arial"/>
                <w:b/>
                <w:bCs/>
                <w:spacing w:val="-8"/>
                <w:sz w:val="20"/>
                <w:szCs w:val="20"/>
              </w:rPr>
              <w:t>i</w:t>
            </w:r>
            <w:r w:rsidRPr="00E433EC">
              <w:rPr>
                <w:rFonts w:ascii="Arial" w:hAnsi="Arial" w:cs="Arial"/>
                <w:b/>
                <w:bCs/>
                <w:spacing w:val="3"/>
                <w:sz w:val="20"/>
                <w:szCs w:val="20"/>
              </w:rPr>
              <w:t>ca</w:t>
            </w:r>
            <w:r w:rsidRPr="00E433EC">
              <w:rPr>
                <w:rFonts w:ascii="Arial" w:hAnsi="Arial" w:cs="Arial"/>
                <w:b/>
                <w:bCs/>
                <w:sz w:val="20"/>
                <w:szCs w:val="20"/>
              </w:rPr>
              <w:t>l</w:t>
            </w:r>
          </w:p>
        </w:tc>
        <w:tc>
          <w:tcPr>
            <w:tcW w:w="2304" w:type="dxa"/>
            <w:gridSpan w:val="2"/>
            <w:tcBorders>
              <w:bottom w:val="single" w:sz="4" w:space="0" w:color="auto"/>
            </w:tcBorders>
            <w:shd w:val="clear" w:color="auto" w:fill="auto"/>
            <w:vAlign w:val="center"/>
          </w:tcPr>
          <w:p w14:paraId="124DD8F6" w14:textId="77777777" w:rsidR="00E433EC" w:rsidRPr="00E433EC" w:rsidRDefault="00E433EC" w:rsidP="000D3EB3">
            <w:pPr>
              <w:ind w:right="-23"/>
              <w:jc w:val="center"/>
              <w:rPr>
                <w:rFonts w:ascii="Arial" w:hAnsi="Arial" w:cs="Arial"/>
                <w:sz w:val="20"/>
                <w:szCs w:val="20"/>
              </w:rPr>
            </w:pPr>
            <w:r w:rsidRPr="00E433EC">
              <w:rPr>
                <w:rFonts w:ascii="Arial" w:hAnsi="Arial" w:cs="Arial"/>
                <w:b/>
                <w:bCs/>
                <w:spacing w:val="-2"/>
                <w:sz w:val="20"/>
                <w:szCs w:val="20"/>
              </w:rPr>
              <w:t>C</w:t>
            </w:r>
            <w:r w:rsidRPr="00E433EC">
              <w:rPr>
                <w:rFonts w:ascii="Arial" w:hAnsi="Arial" w:cs="Arial"/>
                <w:b/>
                <w:bCs/>
                <w:spacing w:val="3"/>
                <w:sz w:val="20"/>
                <w:szCs w:val="20"/>
              </w:rPr>
              <w:t>a</w:t>
            </w:r>
            <w:r w:rsidRPr="00E433EC">
              <w:rPr>
                <w:rFonts w:ascii="Arial" w:hAnsi="Arial" w:cs="Arial"/>
                <w:b/>
                <w:bCs/>
                <w:sz w:val="20"/>
                <w:szCs w:val="20"/>
              </w:rPr>
              <w:t>t</w:t>
            </w:r>
            <w:r w:rsidRPr="00E433EC">
              <w:rPr>
                <w:rFonts w:ascii="Arial" w:hAnsi="Arial" w:cs="Arial"/>
                <w:b/>
                <w:bCs/>
                <w:spacing w:val="3"/>
                <w:sz w:val="20"/>
                <w:szCs w:val="20"/>
              </w:rPr>
              <w:t>as</w:t>
            </w:r>
            <w:r w:rsidRPr="00E433EC">
              <w:rPr>
                <w:rFonts w:ascii="Arial" w:hAnsi="Arial" w:cs="Arial"/>
                <w:b/>
                <w:bCs/>
                <w:sz w:val="20"/>
                <w:szCs w:val="20"/>
              </w:rPr>
              <w:t>t</w:t>
            </w:r>
            <w:r w:rsidRPr="00E433EC">
              <w:rPr>
                <w:rFonts w:ascii="Arial" w:hAnsi="Arial" w:cs="Arial"/>
                <w:b/>
                <w:bCs/>
                <w:spacing w:val="-2"/>
                <w:sz w:val="20"/>
                <w:szCs w:val="20"/>
              </w:rPr>
              <w:t>r</w:t>
            </w:r>
            <w:r w:rsidRPr="00E433EC">
              <w:rPr>
                <w:rFonts w:ascii="Arial" w:hAnsi="Arial" w:cs="Arial"/>
                <w:b/>
                <w:bCs/>
                <w:spacing w:val="-8"/>
                <w:sz w:val="20"/>
                <w:szCs w:val="20"/>
              </w:rPr>
              <w:t>o</w:t>
            </w:r>
            <w:r w:rsidRPr="00E433EC">
              <w:rPr>
                <w:rFonts w:ascii="Arial" w:hAnsi="Arial" w:cs="Arial"/>
                <w:b/>
                <w:bCs/>
                <w:spacing w:val="2"/>
                <w:sz w:val="20"/>
                <w:szCs w:val="20"/>
              </w:rPr>
              <w:t>ph</w:t>
            </w:r>
            <w:r w:rsidRPr="00E433EC">
              <w:rPr>
                <w:rFonts w:ascii="Arial" w:hAnsi="Arial" w:cs="Arial"/>
                <w:b/>
                <w:bCs/>
                <w:spacing w:val="-8"/>
                <w:sz w:val="20"/>
                <w:szCs w:val="20"/>
              </w:rPr>
              <w:t>i</w:t>
            </w:r>
            <w:r w:rsidRPr="00E433EC">
              <w:rPr>
                <w:rFonts w:ascii="Arial" w:hAnsi="Arial" w:cs="Arial"/>
                <w:b/>
                <w:bCs/>
                <w:sz w:val="20"/>
                <w:szCs w:val="20"/>
              </w:rPr>
              <w:t>c</w:t>
            </w:r>
          </w:p>
        </w:tc>
      </w:tr>
      <w:tr w:rsidR="00E433EC" w:rsidRPr="00E433EC" w14:paraId="4CF2E5DD" w14:textId="77777777" w:rsidTr="000D3EB3">
        <w:trPr>
          <w:trHeight w:val="330"/>
          <w:jc w:val="center"/>
        </w:trPr>
        <w:tc>
          <w:tcPr>
            <w:tcW w:w="4820" w:type="dxa"/>
            <w:gridSpan w:val="7"/>
            <w:shd w:val="clear" w:color="auto" w:fill="FFFF99"/>
          </w:tcPr>
          <w:p w14:paraId="5744B6B8" w14:textId="77777777" w:rsidR="00E433EC" w:rsidRPr="00E433EC" w:rsidRDefault="00E433EC" w:rsidP="000D3EB3">
            <w:pPr>
              <w:ind w:left="47" w:right="-20"/>
              <w:jc w:val="center"/>
              <w:rPr>
                <w:rFonts w:ascii="Arial" w:hAnsi="Arial" w:cs="Arial"/>
                <w:sz w:val="20"/>
                <w:szCs w:val="20"/>
              </w:rPr>
            </w:pPr>
            <w:r w:rsidRPr="00E433EC">
              <w:rPr>
                <w:rFonts w:ascii="Arial" w:hAnsi="Arial" w:cs="Arial"/>
                <w:b/>
                <w:bCs/>
                <w:spacing w:val="2"/>
                <w:sz w:val="20"/>
                <w:szCs w:val="20"/>
              </w:rPr>
              <w:t>F</w:t>
            </w:r>
            <w:r w:rsidRPr="00E433EC">
              <w:rPr>
                <w:rFonts w:ascii="Arial" w:hAnsi="Arial" w:cs="Arial"/>
                <w:b/>
                <w:bCs/>
                <w:spacing w:val="-2"/>
                <w:sz w:val="20"/>
                <w:szCs w:val="20"/>
              </w:rPr>
              <w:t>r</w:t>
            </w:r>
            <w:r w:rsidRPr="00E433EC">
              <w:rPr>
                <w:rFonts w:ascii="Arial" w:hAnsi="Arial" w:cs="Arial"/>
                <w:b/>
                <w:bCs/>
                <w:spacing w:val="3"/>
                <w:sz w:val="20"/>
                <w:szCs w:val="20"/>
              </w:rPr>
              <w:t>e</w:t>
            </w:r>
            <w:r w:rsidRPr="00E433EC">
              <w:rPr>
                <w:rFonts w:ascii="Arial" w:hAnsi="Arial" w:cs="Arial"/>
                <w:b/>
                <w:bCs/>
                <w:spacing w:val="2"/>
                <w:sz w:val="20"/>
                <w:szCs w:val="20"/>
              </w:rPr>
              <w:t>q</w:t>
            </w:r>
            <w:r w:rsidRPr="00E433EC">
              <w:rPr>
                <w:rFonts w:ascii="Arial" w:hAnsi="Arial" w:cs="Arial"/>
                <w:b/>
                <w:bCs/>
                <w:spacing w:val="-8"/>
                <w:sz w:val="20"/>
                <w:szCs w:val="20"/>
              </w:rPr>
              <w:t>u</w:t>
            </w:r>
            <w:r w:rsidRPr="00E433EC">
              <w:rPr>
                <w:rFonts w:ascii="Arial" w:hAnsi="Arial" w:cs="Arial"/>
                <w:b/>
                <w:bCs/>
                <w:spacing w:val="3"/>
                <w:sz w:val="20"/>
                <w:szCs w:val="20"/>
              </w:rPr>
              <w:t>e</w:t>
            </w:r>
            <w:r w:rsidRPr="00E433EC">
              <w:rPr>
                <w:rFonts w:ascii="Arial" w:hAnsi="Arial" w:cs="Arial"/>
                <w:b/>
                <w:bCs/>
                <w:spacing w:val="2"/>
                <w:sz w:val="20"/>
                <w:szCs w:val="20"/>
              </w:rPr>
              <w:t>nt</w:t>
            </w:r>
          </w:p>
        </w:tc>
        <w:tc>
          <w:tcPr>
            <w:tcW w:w="2303" w:type="dxa"/>
            <w:gridSpan w:val="3"/>
            <w:tcBorders>
              <w:bottom w:val="single" w:sz="4" w:space="0" w:color="auto"/>
            </w:tcBorders>
            <w:shd w:val="clear" w:color="auto" w:fill="FFFF00"/>
            <w:vAlign w:val="center"/>
          </w:tcPr>
          <w:p w14:paraId="02228345" w14:textId="77777777" w:rsidR="00E433EC" w:rsidRPr="00E433EC" w:rsidRDefault="00E433EC" w:rsidP="000D3EB3">
            <w:pPr>
              <w:ind w:left="227" w:right="-20"/>
              <w:jc w:val="center"/>
              <w:rPr>
                <w:rFonts w:ascii="Arial" w:hAnsi="Arial" w:cs="Arial"/>
                <w:sz w:val="20"/>
                <w:szCs w:val="20"/>
              </w:rPr>
            </w:pPr>
            <w:r w:rsidRPr="00E433EC">
              <w:rPr>
                <w:rFonts w:ascii="Arial" w:hAnsi="Arial" w:cs="Arial"/>
                <w:spacing w:val="-5"/>
                <w:sz w:val="20"/>
                <w:szCs w:val="20"/>
              </w:rPr>
              <w:t>M</w:t>
            </w:r>
            <w:r w:rsidRPr="00E433EC">
              <w:rPr>
                <w:rFonts w:ascii="Arial" w:hAnsi="Arial" w:cs="Arial"/>
                <w:spacing w:val="3"/>
                <w:sz w:val="20"/>
                <w:szCs w:val="20"/>
              </w:rPr>
              <w:t>e</w:t>
            </w:r>
            <w:r w:rsidRPr="00E433EC">
              <w:rPr>
                <w:rFonts w:ascii="Arial" w:hAnsi="Arial" w:cs="Arial"/>
                <w:spacing w:val="-7"/>
                <w:sz w:val="20"/>
                <w:szCs w:val="20"/>
              </w:rPr>
              <w:t>d</w:t>
            </w:r>
            <w:r w:rsidRPr="00E433EC">
              <w:rPr>
                <w:rFonts w:ascii="Arial" w:hAnsi="Arial" w:cs="Arial"/>
                <w:spacing w:val="3"/>
                <w:sz w:val="20"/>
                <w:szCs w:val="20"/>
              </w:rPr>
              <w:t>iu</w:t>
            </w:r>
            <w:r w:rsidRPr="00E433EC">
              <w:rPr>
                <w:rFonts w:ascii="Arial" w:hAnsi="Arial" w:cs="Arial"/>
                <w:sz w:val="20"/>
                <w:szCs w:val="20"/>
              </w:rPr>
              <w:t>m</w:t>
            </w:r>
          </w:p>
        </w:tc>
        <w:tc>
          <w:tcPr>
            <w:tcW w:w="2304" w:type="dxa"/>
            <w:gridSpan w:val="4"/>
            <w:tcBorders>
              <w:bottom w:val="single" w:sz="4" w:space="0" w:color="auto"/>
            </w:tcBorders>
            <w:shd w:val="clear" w:color="auto" w:fill="FF9900"/>
            <w:vAlign w:val="center"/>
          </w:tcPr>
          <w:p w14:paraId="01129A0E" w14:textId="77777777" w:rsidR="00E433EC" w:rsidRPr="00E433EC" w:rsidRDefault="00E433EC" w:rsidP="000D3EB3">
            <w:pPr>
              <w:ind w:left="227" w:right="-20"/>
              <w:jc w:val="center"/>
              <w:rPr>
                <w:rFonts w:ascii="Arial" w:hAnsi="Arial" w:cs="Arial"/>
                <w:sz w:val="20"/>
                <w:szCs w:val="20"/>
              </w:rPr>
            </w:pPr>
            <w:r w:rsidRPr="00E433EC">
              <w:rPr>
                <w:rFonts w:ascii="Arial" w:hAnsi="Arial" w:cs="Arial"/>
                <w:spacing w:val="-11"/>
                <w:sz w:val="20"/>
                <w:szCs w:val="20"/>
              </w:rPr>
              <w:t>H</w:t>
            </w:r>
            <w:r w:rsidRPr="00E433EC">
              <w:rPr>
                <w:rFonts w:ascii="Arial" w:hAnsi="Arial" w:cs="Arial"/>
                <w:spacing w:val="3"/>
                <w:sz w:val="20"/>
                <w:szCs w:val="20"/>
              </w:rPr>
              <w:t>ig</w:t>
            </w:r>
            <w:r w:rsidRPr="00E433EC">
              <w:rPr>
                <w:rFonts w:ascii="Arial" w:hAnsi="Arial" w:cs="Arial"/>
                <w:sz w:val="20"/>
                <w:szCs w:val="20"/>
              </w:rPr>
              <w:t>h</w:t>
            </w:r>
          </w:p>
        </w:tc>
        <w:tc>
          <w:tcPr>
            <w:tcW w:w="2303" w:type="dxa"/>
            <w:gridSpan w:val="5"/>
            <w:tcBorders>
              <w:bottom w:val="single" w:sz="4" w:space="0" w:color="auto"/>
              <w:right w:val="nil"/>
            </w:tcBorders>
            <w:shd w:val="clear" w:color="auto" w:fill="FF0000"/>
            <w:vAlign w:val="center"/>
          </w:tcPr>
          <w:p w14:paraId="41ACB01A" w14:textId="77777777" w:rsidR="00E433EC" w:rsidRPr="00E433EC" w:rsidRDefault="00E433EC" w:rsidP="000D3EB3">
            <w:pPr>
              <w:ind w:left="227" w:right="-20"/>
              <w:jc w:val="center"/>
              <w:rPr>
                <w:rFonts w:ascii="Arial" w:hAnsi="Arial" w:cs="Arial"/>
                <w:sz w:val="20"/>
                <w:szCs w:val="20"/>
              </w:rPr>
            </w:pPr>
            <w:r w:rsidRPr="00E433EC">
              <w:rPr>
                <w:rFonts w:ascii="Arial" w:hAnsi="Arial" w:cs="Arial"/>
                <w:spacing w:val="-10"/>
                <w:sz w:val="20"/>
                <w:szCs w:val="20"/>
              </w:rPr>
              <w:t>V</w:t>
            </w:r>
            <w:r w:rsidRPr="00E433EC">
              <w:rPr>
                <w:rFonts w:ascii="Arial" w:hAnsi="Arial" w:cs="Arial"/>
                <w:spacing w:val="3"/>
                <w:sz w:val="20"/>
                <w:szCs w:val="20"/>
              </w:rPr>
              <w:t>e</w:t>
            </w:r>
            <w:r w:rsidRPr="00E433EC">
              <w:rPr>
                <w:rFonts w:ascii="Arial" w:hAnsi="Arial" w:cs="Arial"/>
                <w:sz w:val="20"/>
                <w:szCs w:val="20"/>
              </w:rPr>
              <w:t>ry</w:t>
            </w:r>
            <w:r w:rsidRPr="00E433EC">
              <w:rPr>
                <w:rFonts w:ascii="Arial" w:hAnsi="Arial" w:cs="Arial"/>
                <w:spacing w:val="7"/>
                <w:sz w:val="20"/>
                <w:szCs w:val="20"/>
              </w:rPr>
              <w:t xml:space="preserve"> </w:t>
            </w:r>
            <w:r w:rsidRPr="00E433EC">
              <w:rPr>
                <w:rFonts w:ascii="Arial" w:hAnsi="Arial" w:cs="Arial"/>
                <w:spacing w:val="-11"/>
                <w:sz w:val="20"/>
                <w:szCs w:val="20"/>
              </w:rPr>
              <w:t>H</w:t>
            </w:r>
            <w:r w:rsidRPr="00E433EC">
              <w:rPr>
                <w:rFonts w:ascii="Arial" w:hAnsi="Arial" w:cs="Arial"/>
                <w:spacing w:val="3"/>
                <w:sz w:val="20"/>
                <w:szCs w:val="20"/>
              </w:rPr>
              <w:t>i</w:t>
            </w:r>
            <w:r w:rsidRPr="00E433EC">
              <w:rPr>
                <w:rFonts w:ascii="Arial" w:hAnsi="Arial" w:cs="Arial"/>
                <w:spacing w:val="-7"/>
                <w:sz w:val="20"/>
                <w:szCs w:val="20"/>
              </w:rPr>
              <w:t>g</w:t>
            </w:r>
            <w:r w:rsidRPr="00E433EC">
              <w:rPr>
                <w:rFonts w:ascii="Arial" w:hAnsi="Arial" w:cs="Arial"/>
                <w:sz w:val="20"/>
                <w:szCs w:val="20"/>
              </w:rPr>
              <w:t>h</w:t>
            </w:r>
          </w:p>
        </w:tc>
        <w:tc>
          <w:tcPr>
            <w:tcW w:w="2304" w:type="dxa"/>
            <w:gridSpan w:val="2"/>
            <w:tcBorders>
              <w:left w:val="nil"/>
              <w:bottom w:val="single" w:sz="4" w:space="0" w:color="auto"/>
            </w:tcBorders>
            <w:shd w:val="clear" w:color="auto" w:fill="FF0000"/>
            <w:vAlign w:val="center"/>
          </w:tcPr>
          <w:p w14:paraId="18ECBBF2" w14:textId="77777777" w:rsidR="00E433EC" w:rsidRPr="00E433EC" w:rsidRDefault="00E433EC" w:rsidP="000D3EB3">
            <w:pPr>
              <w:ind w:left="227" w:right="-20"/>
              <w:jc w:val="center"/>
              <w:rPr>
                <w:rFonts w:ascii="Arial" w:hAnsi="Arial" w:cs="Arial"/>
                <w:sz w:val="20"/>
                <w:szCs w:val="20"/>
              </w:rPr>
            </w:pPr>
            <w:r w:rsidRPr="00E433EC">
              <w:rPr>
                <w:rFonts w:ascii="Arial" w:hAnsi="Arial" w:cs="Arial"/>
                <w:spacing w:val="-10"/>
                <w:sz w:val="20"/>
                <w:szCs w:val="20"/>
              </w:rPr>
              <w:t>V</w:t>
            </w:r>
            <w:r w:rsidRPr="00E433EC">
              <w:rPr>
                <w:rFonts w:ascii="Arial" w:hAnsi="Arial" w:cs="Arial"/>
                <w:spacing w:val="3"/>
                <w:sz w:val="20"/>
                <w:szCs w:val="20"/>
              </w:rPr>
              <w:t>e</w:t>
            </w:r>
            <w:r w:rsidRPr="00E433EC">
              <w:rPr>
                <w:rFonts w:ascii="Arial" w:hAnsi="Arial" w:cs="Arial"/>
                <w:sz w:val="20"/>
                <w:szCs w:val="20"/>
              </w:rPr>
              <w:t>ry</w:t>
            </w:r>
            <w:r w:rsidRPr="00E433EC">
              <w:rPr>
                <w:rFonts w:ascii="Arial" w:hAnsi="Arial" w:cs="Arial"/>
                <w:spacing w:val="7"/>
                <w:sz w:val="20"/>
                <w:szCs w:val="20"/>
              </w:rPr>
              <w:t xml:space="preserve"> </w:t>
            </w:r>
            <w:r w:rsidRPr="00E433EC">
              <w:rPr>
                <w:rFonts w:ascii="Arial" w:hAnsi="Arial" w:cs="Arial"/>
                <w:spacing w:val="-11"/>
                <w:sz w:val="20"/>
                <w:szCs w:val="20"/>
              </w:rPr>
              <w:t>H</w:t>
            </w:r>
            <w:r w:rsidRPr="00E433EC">
              <w:rPr>
                <w:rFonts w:ascii="Arial" w:hAnsi="Arial" w:cs="Arial"/>
                <w:spacing w:val="3"/>
                <w:sz w:val="20"/>
                <w:szCs w:val="20"/>
              </w:rPr>
              <w:t>i</w:t>
            </w:r>
            <w:r w:rsidRPr="00E433EC">
              <w:rPr>
                <w:rFonts w:ascii="Arial" w:hAnsi="Arial" w:cs="Arial"/>
                <w:spacing w:val="-7"/>
                <w:sz w:val="20"/>
                <w:szCs w:val="20"/>
              </w:rPr>
              <w:t>g</w:t>
            </w:r>
            <w:r w:rsidRPr="00E433EC">
              <w:rPr>
                <w:rFonts w:ascii="Arial" w:hAnsi="Arial" w:cs="Arial"/>
                <w:sz w:val="20"/>
                <w:szCs w:val="20"/>
              </w:rPr>
              <w:t>h</w:t>
            </w:r>
          </w:p>
        </w:tc>
      </w:tr>
      <w:tr w:rsidR="00E433EC" w:rsidRPr="00E433EC" w14:paraId="0F1F86EF" w14:textId="77777777" w:rsidTr="000D3EB3">
        <w:trPr>
          <w:trHeight w:val="330"/>
          <w:jc w:val="center"/>
        </w:trPr>
        <w:tc>
          <w:tcPr>
            <w:tcW w:w="4820" w:type="dxa"/>
            <w:gridSpan w:val="7"/>
            <w:shd w:val="clear" w:color="auto" w:fill="FFFF99"/>
          </w:tcPr>
          <w:p w14:paraId="1D693CE8" w14:textId="77777777" w:rsidR="00E433EC" w:rsidRPr="00E433EC" w:rsidRDefault="00E433EC" w:rsidP="000D3EB3">
            <w:pPr>
              <w:ind w:left="47" w:right="-20"/>
              <w:jc w:val="center"/>
              <w:rPr>
                <w:rFonts w:ascii="Arial" w:hAnsi="Arial" w:cs="Arial"/>
                <w:sz w:val="20"/>
                <w:szCs w:val="20"/>
              </w:rPr>
            </w:pPr>
            <w:r w:rsidRPr="00E433EC">
              <w:rPr>
                <w:rFonts w:ascii="Arial" w:hAnsi="Arial" w:cs="Arial"/>
                <w:b/>
                <w:bCs/>
                <w:spacing w:val="-3"/>
                <w:sz w:val="20"/>
                <w:szCs w:val="20"/>
              </w:rPr>
              <w:t>O</w:t>
            </w:r>
            <w:r w:rsidRPr="00E433EC">
              <w:rPr>
                <w:rFonts w:ascii="Arial" w:hAnsi="Arial" w:cs="Arial"/>
                <w:b/>
                <w:bCs/>
                <w:spacing w:val="3"/>
                <w:sz w:val="20"/>
                <w:szCs w:val="20"/>
              </w:rPr>
              <w:t>ccas</w:t>
            </w:r>
            <w:r w:rsidRPr="00E433EC">
              <w:rPr>
                <w:rFonts w:ascii="Arial" w:hAnsi="Arial" w:cs="Arial"/>
                <w:b/>
                <w:bCs/>
                <w:spacing w:val="-8"/>
                <w:sz w:val="20"/>
                <w:szCs w:val="20"/>
              </w:rPr>
              <w:t>i</w:t>
            </w:r>
            <w:r w:rsidRPr="00E433EC">
              <w:rPr>
                <w:rFonts w:ascii="Arial" w:hAnsi="Arial" w:cs="Arial"/>
                <w:b/>
                <w:bCs/>
                <w:spacing w:val="2"/>
                <w:sz w:val="20"/>
                <w:szCs w:val="20"/>
              </w:rPr>
              <w:t>o</w:t>
            </w:r>
            <w:r w:rsidRPr="00E433EC">
              <w:rPr>
                <w:rFonts w:ascii="Arial" w:hAnsi="Arial" w:cs="Arial"/>
                <w:b/>
                <w:bCs/>
                <w:spacing w:val="-8"/>
                <w:sz w:val="20"/>
                <w:szCs w:val="20"/>
              </w:rPr>
              <w:t>n</w:t>
            </w:r>
            <w:r w:rsidRPr="00E433EC">
              <w:rPr>
                <w:rFonts w:ascii="Arial" w:hAnsi="Arial" w:cs="Arial"/>
                <w:b/>
                <w:bCs/>
                <w:spacing w:val="3"/>
                <w:sz w:val="20"/>
                <w:szCs w:val="20"/>
              </w:rPr>
              <w:t>al</w:t>
            </w:r>
          </w:p>
        </w:tc>
        <w:tc>
          <w:tcPr>
            <w:tcW w:w="2303" w:type="dxa"/>
            <w:gridSpan w:val="3"/>
            <w:tcBorders>
              <w:bottom w:val="single" w:sz="4" w:space="0" w:color="auto"/>
            </w:tcBorders>
            <w:shd w:val="clear" w:color="auto" w:fill="00FFFF"/>
            <w:vAlign w:val="center"/>
          </w:tcPr>
          <w:p w14:paraId="69526027" w14:textId="77777777" w:rsidR="00E433EC" w:rsidRPr="00E433EC" w:rsidRDefault="00E433EC" w:rsidP="000D3EB3">
            <w:pPr>
              <w:ind w:left="227" w:right="-20"/>
              <w:jc w:val="center"/>
              <w:rPr>
                <w:rFonts w:ascii="Arial" w:hAnsi="Arial" w:cs="Arial"/>
                <w:sz w:val="20"/>
                <w:szCs w:val="20"/>
              </w:rPr>
            </w:pPr>
            <w:r w:rsidRPr="00E433EC">
              <w:rPr>
                <w:rFonts w:ascii="Arial" w:hAnsi="Arial" w:cs="Arial"/>
                <w:spacing w:val="3"/>
                <w:sz w:val="20"/>
                <w:szCs w:val="20"/>
              </w:rPr>
              <w:t>Lo</w:t>
            </w:r>
            <w:r w:rsidRPr="00E433EC">
              <w:rPr>
                <w:rFonts w:ascii="Arial" w:hAnsi="Arial" w:cs="Arial"/>
                <w:sz w:val="20"/>
                <w:szCs w:val="20"/>
              </w:rPr>
              <w:t>w</w:t>
            </w:r>
          </w:p>
        </w:tc>
        <w:tc>
          <w:tcPr>
            <w:tcW w:w="2304" w:type="dxa"/>
            <w:gridSpan w:val="4"/>
            <w:tcBorders>
              <w:bottom w:val="single" w:sz="4" w:space="0" w:color="auto"/>
            </w:tcBorders>
            <w:shd w:val="clear" w:color="auto" w:fill="FFFF00"/>
            <w:vAlign w:val="center"/>
          </w:tcPr>
          <w:p w14:paraId="183FAA23" w14:textId="77777777" w:rsidR="00E433EC" w:rsidRPr="00E433EC" w:rsidRDefault="00E433EC" w:rsidP="000D3EB3">
            <w:pPr>
              <w:ind w:left="227" w:right="-20"/>
              <w:jc w:val="center"/>
              <w:rPr>
                <w:rFonts w:ascii="Arial" w:hAnsi="Arial" w:cs="Arial"/>
                <w:sz w:val="20"/>
                <w:szCs w:val="20"/>
              </w:rPr>
            </w:pPr>
            <w:r w:rsidRPr="00E433EC">
              <w:rPr>
                <w:rFonts w:ascii="Arial" w:hAnsi="Arial" w:cs="Arial"/>
                <w:spacing w:val="-5"/>
                <w:sz w:val="20"/>
                <w:szCs w:val="20"/>
              </w:rPr>
              <w:t>M</w:t>
            </w:r>
            <w:r w:rsidRPr="00E433EC">
              <w:rPr>
                <w:rFonts w:ascii="Arial" w:hAnsi="Arial" w:cs="Arial"/>
                <w:spacing w:val="3"/>
                <w:sz w:val="20"/>
                <w:szCs w:val="20"/>
              </w:rPr>
              <w:t>e</w:t>
            </w:r>
            <w:r w:rsidRPr="00E433EC">
              <w:rPr>
                <w:rFonts w:ascii="Arial" w:hAnsi="Arial" w:cs="Arial"/>
                <w:spacing w:val="-7"/>
                <w:sz w:val="20"/>
                <w:szCs w:val="20"/>
              </w:rPr>
              <w:t>d</w:t>
            </w:r>
            <w:r w:rsidRPr="00E433EC">
              <w:rPr>
                <w:rFonts w:ascii="Arial" w:hAnsi="Arial" w:cs="Arial"/>
                <w:spacing w:val="3"/>
                <w:sz w:val="20"/>
                <w:szCs w:val="20"/>
              </w:rPr>
              <w:t>iu</w:t>
            </w:r>
            <w:r w:rsidRPr="00E433EC">
              <w:rPr>
                <w:rFonts w:ascii="Arial" w:hAnsi="Arial" w:cs="Arial"/>
                <w:sz w:val="20"/>
                <w:szCs w:val="20"/>
              </w:rPr>
              <w:t>m</w:t>
            </w:r>
          </w:p>
        </w:tc>
        <w:tc>
          <w:tcPr>
            <w:tcW w:w="2303" w:type="dxa"/>
            <w:gridSpan w:val="5"/>
            <w:tcBorders>
              <w:bottom w:val="single" w:sz="4" w:space="0" w:color="auto"/>
            </w:tcBorders>
            <w:shd w:val="clear" w:color="auto" w:fill="FF9900"/>
            <w:vAlign w:val="center"/>
          </w:tcPr>
          <w:p w14:paraId="5D6EBEC1" w14:textId="77777777" w:rsidR="00E433EC" w:rsidRPr="00E433EC" w:rsidRDefault="00E433EC" w:rsidP="000D3EB3">
            <w:pPr>
              <w:ind w:left="227" w:right="-20"/>
              <w:jc w:val="center"/>
              <w:rPr>
                <w:rFonts w:ascii="Arial" w:hAnsi="Arial" w:cs="Arial"/>
                <w:sz w:val="20"/>
                <w:szCs w:val="20"/>
              </w:rPr>
            </w:pPr>
            <w:r w:rsidRPr="00E433EC">
              <w:rPr>
                <w:rFonts w:ascii="Arial" w:hAnsi="Arial" w:cs="Arial"/>
                <w:spacing w:val="-11"/>
                <w:sz w:val="20"/>
                <w:szCs w:val="20"/>
              </w:rPr>
              <w:t>H</w:t>
            </w:r>
            <w:r w:rsidRPr="00E433EC">
              <w:rPr>
                <w:rFonts w:ascii="Arial" w:hAnsi="Arial" w:cs="Arial"/>
                <w:spacing w:val="3"/>
                <w:sz w:val="20"/>
                <w:szCs w:val="20"/>
              </w:rPr>
              <w:t>ig</w:t>
            </w:r>
            <w:r w:rsidRPr="00E433EC">
              <w:rPr>
                <w:rFonts w:ascii="Arial" w:hAnsi="Arial" w:cs="Arial"/>
                <w:sz w:val="20"/>
                <w:szCs w:val="20"/>
              </w:rPr>
              <w:t>h</w:t>
            </w:r>
          </w:p>
        </w:tc>
        <w:tc>
          <w:tcPr>
            <w:tcW w:w="2304" w:type="dxa"/>
            <w:gridSpan w:val="2"/>
            <w:tcBorders>
              <w:bottom w:val="single" w:sz="4" w:space="0" w:color="auto"/>
            </w:tcBorders>
            <w:shd w:val="clear" w:color="auto" w:fill="FF0000"/>
            <w:vAlign w:val="center"/>
          </w:tcPr>
          <w:p w14:paraId="7C98DB3C" w14:textId="77777777" w:rsidR="00E433EC" w:rsidRPr="00E433EC" w:rsidRDefault="00E433EC" w:rsidP="000D3EB3">
            <w:pPr>
              <w:ind w:left="227" w:right="-20"/>
              <w:jc w:val="center"/>
              <w:rPr>
                <w:rFonts w:ascii="Arial" w:hAnsi="Arial" w:cs="Arial"/>
                <w:sz w:val="20"/>
                <w:szCs w:val="20"/>
              </w:rPr>
            </w:pPr>
            <w:r w:rsidRPr="00E433EC">
              <w:rPr>
                <w:rFonts w:ascii="Arial" w:hAnsi="Arial" w:cs="Arial"/>
                <w:spacing w:val="-10"/>
                <w:sz w:val="20"/>
                <w:szCs w:val="20"/>
              </w:rPr>
              <w:t>V</w:t>
            </w:r>
            <w:r w:rsidRPr="00E433EC">
              <w:rPr>
                <w:rFonts w:ascii="Arial" w:hAnsi="Arial" w:cs="Arial"/>
                <w:spacing w:val="3"/>
                <w:sz w:val="20"/>
                <w:szCs w:val="20"/>
              </w:rPr>
              <w:t>e</w:t>
            </w:r>
            <w:r w:rsidRPr="00E433EC">
              <w:rPr>
                <w:rFonts w:ascii="Arial" w:hAnsi="Arial" w:cs="Arial"/>
                <w:sz w:val="20"/>
                <w:szCs w:val="20"/>
              </w:rPr>
              <w:t>ry</w:t>
            </w:r>
            <w:r w:rsidRPr="00E433EC">
              <w:rPr>
                <w:rFonts w:ascii="Arial" w:hAnsi="Arial" w:cs="Arial"/>
                <w:spacing w:val="7"/>
                <w:sz w:val="20"/>
                <w:szCs w:val="20"/>
              </w:rPr>
              <w:t xml:space="preserve"> </w:t>
            </w:r>
            <w:r w:rsidRPr="00E433EC">
              <w:rPr>
                <w:rFonts w:ascii="Arial" w:hAnsi="Arial" w:cs="Arial"/>
                <w:spacing w:val="-11"/>
                <w:sz w:val="20"/>
                <w:szCs w:val="20"/>
              </w:rPr>
              <w:t>H</w:t>
            </w:r>
            <w:r w:rsidRPr="00E433EC">
              <w:rPr>
                <w:rFonts w:ascii="Arial" w:hAnsi="Arial" w:cs="Arial"/>
                <w:spacing w:val="3"/>
                <w:sz w:val="20"/>
                <w:szCs w:val="20"/>
              </w:rPr>
              <w:t>i</w:t>
            </w:r>
            <w:r w:rsidRPr="00E433EC">
              <w:rPr>
                <w:rFonts w:ascii="Arial" w:hAnsi="Arial" w:cs="Arial"/>
                <w:spacing w:val="-7"/>
                <w:sz w:val="20"/>
                <w:szCs w:val="20"/>
              </w:rPr>
              <w:t>g</w:t>
            </w:r>
            <w:r w:rsidRPr="00E433EC">
              <w:rPr>
                <w:rFonts w:ascii="Arial" w:hAnsi="Arial" w:cs="Arial"/>
                <w:sz w:val="20"/>
                <w:szCs w:val="20"/>
              </w:rPr>
              <w:t>h</w:t>
            </w:r>
          </w:p>
        </w:tc>
      </w:tr>
      <w:tr w:rsidR="00E433EC" w:rsidRPr="00E433EC" w14:paraId="28B3868D" w14:textId="77777777" w:rsidTr="000D3EB3">
        <w:trPr>
          <w:trHeight w:val="330"/>
          <w:jc w:val="center"/>
        </w:trPr>
        <w:tc>
          <w:tcPr>
            <w:tcW w:w="4820" w:type="dxa"/>
            <w:gridSpan w:val="7"/>
            <w:shd w:val="clear" w:color="auto" w:fill="FFFF99"/>
          </w:tcPr>
          <w:p w14:paraId="4788354C" w14:textId="77777777" w:rsidR="00E433EC" w:rsidRPr="00E433EC" w:rsidRDefault="00E433EC" w:rsidP="000D3EB3">
            <w:pPr>
              <w:ind w:left="47" w:right="-20"/>
              <w:jc w:val="center"/>
              <w:rPr>
                <w:rFonts w:ascii="Arial" w:hAnsi="Arial" w:cs="Arial"/>
                <w:sz w:val="20"/>
                <w:szCs w:val="20"/>
              </w:rPr>
            </w:pPr>
            <w:r w:rsidRPr="00E433EC">
              <w:rPr>
                <w:rFonts w:ascii="Arial" w:hAnsi="Arial" w:cs="Arial"/>
                <w:b/>
                <w:bCs/>
                <w:spacing w:val="-2"/>
                <w:sz w:val="20"/>
                <w:szCs w:val="20"/>
              </w:rPr>
              <w:t>R</w:t>
            </w:r>
            <w:r w:rsidRPr="00E433EC">
              <w:rPr>
                <w:rFonts w:ascii="Arial" w:hAnsi="Arial" w:cs="Arial"/>
                <w:b/>
                <w:bCs/>
                <w:spacing w:val="3"/>
                <w:sz w:val="20"/>
                <w:szCs w:val="20"/>
              </w:rPr>
              <w:t>em</w:t>
            </w:r>
            <w:r w:rsidRPr="00E433EC">
              <w:rPr>
                <w:rFonts w:ascii="Arial" w:hAnsi="Arial" w:cs="Arial"/>
                <w:b/>
                <w:bCs/>
                <w:spacing w:val="2"/>
                <w:sz w:val="20"/>
                <w:szCs w:val="20"/>
              </w:rPr>
              <w:t>o</w:t>
            </w:r>
            <w:r w:rsidRPr="00E433EC">
              <w:rPr>
                <w:rFonts w:ascii="Arial" w:hAnsi="Arial" w:cs="Arial"/>
                <w:b/>
                <w:bCs/>
                <w:spacing w:val="-10"/>
                <w:sz w:val="20"/>
                <w:szCs w:val="20"/>
              </w:rPr>
              <w:t>te</w:t>
            </w:r>
          </w:p>
        </w:tc>
        <w:tc>
          <w:tcPr>
            <w:tcW w:w="2303" w:type="dxa"/>
            <w:gridSpan w:val="3"/>
            <w:tcBorders>
              <w:bottom w:val="single" w:sz="4" w:space="0" w:color="auto"/>
            </w:tcBorders>
            <w:shd w:val="clear" w:color="auto" w:fill="00FFFF"/>
            <w:vAlign w:val="center"/>
          </w:tcPr>
          <w:p w14:paraId="4F718079" w14:textId="77777777" w:rsidR="00E433EC" w:rsidRPr="00E433EC" w:rsidRDefault="00E433EC" w:rsidP="000D3EB3">
            <w:pPr>
              <w:ind w:left="227" w:right="-20"/>
              <w:jc w:val="center"/>
              <w:rPr>
                <w:rFonts w:ascii="Arial" w:hAnsi="Arial" w:cs="Arial"/>
                <w:sz w:val="20"/>
                <w:szCs w:val="20"/>
              </w:rPr>
            </w:pPr>
            <w:r w:rsidRPr="00E433EC">
              <w:rPr>
                <w:rFonts w:ascii="Arial" w:hAnsi="Arial" w:cs="Arial"/>
                <w:spacing w:val="3"/>
                <w:sz w:val="20"/>
                <w:szCs w:val="20"/>
              </w:rPr>
              <w:t>Lo</w:t>
            </w:r>
            <w:r w:rsidRPr="00E433EC">
              <w:rPr>
                <w:rFonts w:ascii="Arial" w:hAnsi="Arial" w:cs="Arial"/>
                <w:sz w:val="20"/>
                <w:szCs w:val="20"/>
              </w:rPr>
              <w:t xml:space="preserve">w </w:t>
            </w:r>
          </w:p>
        </w:tc>
        <w:tc>
          <w:tcPr>
            <w:tcW w:w="2304" w:type="dxa"/>
            <w:gridSpan w:val="4"/>
            <w:tcBorders>
              <w:bottom w:val="single" w:sz="4" w:space="0" w:color="auto"/>
            </w:tcBorders>
            <w:shd w:val="clear" w:color="auto" w:fill="00FFFF"/>
            <w:vAlign w:val="center"/>
          </w:tcPr>
          <w:p w14:paraId="505A6FF5" w14:textId="77777777" w:rsidR="00E433EC" w:rsidRPr="00E433EC" w:rsidRDefault="00E433EC" w:rsidP="000D3EB3">
            <w:pPr>
              <w:ind w:left="227" w:right="-20"/>
              <w:jc w:val="center"/>
              <w:rPr>
                <w:rFonts w:ascii="Arial" w:hAnsi="Arial" w:cs="Arial"/>
                <w:sz w:val="20"/>
                <w:szCs w:val="20"/>
              </w:rPr>
            </w:pPr>
            <w:r w:rsidRPr="00E433EC">
              <w:rPr>
                <w:rFonts w:ascii="Arial" w:hAnsi="Arial" w:cs="Arial"/>
                <w:spacing w:val="3"/>
                <w:sz w:val="20"/>
                <w:szCs w:val="20"/>
              </w:rPr>
              <w:t>Lo</w:t>
            </w:r>
            <w:r w:rsidRPr="00E433EC">
              <w:rPr>
                <w:rFonts w:ascii="Arial" w:hAnsi="Arial" w:cs="Arial"/>
                <w:sz w:val="20"/>
                <w:szCs w:val="20"/>
              </w:rPr>
              <w:t>w</w:t>
            </w:r>
          </w:p>
        </w:tc>
        <w:tc>
          <w:tcPr>
            <w:tcW w:w="2303" w:type="dxa"/>
            <w:gridSpan w:val="5"/>
            <w:tcBorders>
              <w:bottom w:val="single" w:sz="4" w:space="0" w:color="auto"/>
            </w:tcBorders>
            <w:shd w:val="clear" w:color="auto" w:fill="FFFF00"/>
            <w:vAlign w:val="center"/>
          </w:tcPr>
          <w:p w14:paraId="3885E737" w14:textId="77777777" w:rsidR="00E433EC" w:rsidRPr="00E433EC" w:rsidRDefault="00E433EC" w:rsidP="000D3EB3">
            <w:pPr>
              <w:ind w:left="227" w:right="-20"/>
              <w:jc w:val="center"/>
              <w:rPr>
                <w:rFonts w:ascii="Arial" w:hAnsi="Arial" w:cs="Arial"/>
                <w:sz w:val="20"/>
                <w:szCs w:val="20"/>
              </w:rPr>
            </w:pPr>
            <w:r w:rsidRPr="00E433EC">
              <w:rPr>
                <w:rFonts w:ascii="Arial" w:hAnsi="Arial" w:cs="Arial"/>
                <w:spacing w:val="-5"/>
                <w:sz w:val="20"/>
                <w:szCs w:val="20"/>
              </w:rPr>
              <w:t>M</w:t>
            </w:r>
            <w:r w:rsidRPr="00E433EC">
              <w:rPr>
                <w:rFonts w:ascii="Arial" w:hAnsi="Arial" w:cs="Arial"/>
                <w:spacing w:val="3"/>
                <w:sz w:val="20"/>
                <w:szCs w:val="20"/>
              </w:rPr>
              <w:t>e</w:t>
            </w:r>
            <w:r w:rsidRPr="00E433EC">
              <w:rPr>
                <w:rFonts w:ascii="Arial" w:hAnsi="Arial" w:cs="Arial"/>
                <w:spacing w:val="-7"/>
                <w:sz w:val="20"/>
                <w:szCs w:val="20"/>
              </w:rPr>
              <w:t>d</w:t>
            </w:r>
            <w:r w:rsidRPr="00E433EC">
              <w:rPr>
                <w:rFonts w:ascii="Arial" w:hAnsi="Arial" w:cs="Arial"/>
                <w:spacing w:val="3"/>
                <w:sz w:val="20"/>
                <w:szCs w:val="20"/>
              </w:rPr>
              <w:t>iu</w:t>
            </w:r>
            <w:r w:rsidRPr="00E433EC">
              <w:rPr>
                <w:rFonts w:ascii="Arial" w:hAnsi="Arial" w:cs="Arial"/>
                <w:sz w:val="20"/>
                <w:szCs w:val="20"/>
              </w:rPr>
              <w:t>m</w:t>
            </w:r>
          </w:p>
        </w:tc>
        <w:tc>
          <w:tcPr>
            <w:tcW w:w="2304" w:type="dxa"/>
            <w:gridSpan w:val="2"/>
            <w:tcBorders>
              <w:bottom w:val="single" w:sz="4" w:space="0" w:color="auto"/>
            </w:tcBorders>
            <w:shd w:val="clear" w:color="auto" w:fill="FF9900"/>
            <w:vAlign w:val="center"/>
          </w:tcPr>
          <w:p w14:paraId="04040153" w14:textId="77777777" w:rsidR="00E433EC" w:rsidRPr="00E433EC" w:rsidRDefault="00E433EC" w:rsidP="000D3EB3">
            <w:pPr>
              <w:ind w:left="227" w:right="-20"/>
              <w:jc w:val="center"/>
              <w:rPr>
                <w:rFonts w:ascii="Arial" w:hAnsi="Arial" w:cs="Arial"/>
                <w:sz w:val="20"/>
                <w:szCs w:val="20"/>
              </w:rPr>
            </w:pPr>
            <w:r w:rsidRPr="00E433EC">
              <w:rPr>
                <w:rFonts w:ascii="Arial" w:hAnsi="Arial" w:cs="Arial"/>
                <w:spacing w:val="-11"/>
                <w:sz w:val="20"/>
                <w:szCs w:val="20"/>
              </w:rPr>
              <w:t>H</w:t>
            </w:r>
            <w:r w:rsidRPr="00E433EC">
              <w:rPr>
                <w:rFonts w:ascii="Arial" w:hAnsi="Arial" w:cs="Arial"/>
                <w:spacing w:val="3"/>
                <w:sz w:val="20"/>
                <w:szCs w:val="20"/>
              </w:rPr>
              <w:t>ig</w:t>
            </w:r>
            <w:r w:rsidRPr="00E433EC">
              <w:rPr>
                <w:rFonts w:ascii="Arial" w:hAnsi="Arial" w:cs="Arial"/>
                <w:sz w:val="20"/>
                <w:szCs w:val="20"/>
              </w:rPr>
              <w:t>h</w:t>
            </w:r>
          </w:p>
        </w:tc>
      </w:tr>
      <w:tr w:rsidR="00E433EC" w:rsidRPr="00E433EC" w14:paraId="0732FDEF" w14:textId="77777777" w:rsidTr="000D3EB3">
        <w:trPr>
          <w:trHeight w:val="330"/>
          <w:jc w:val="center"/>
        </w:trPr>
        <w:tc>
          <w:tcPr>
            <w:tcW w:w="4820" w:type="dxa"/>
            <w:gridSpan w:val="7"/>
            <w:shd w:val="clear" w:color="auto" w:fill="FFFF99"/>
          </w:tcPr>
          <w:p w14:paraId="0A3D87F2" w14:textId="77777777" w:rsidR="00E433EC" w:rsidRPr="00E433EC" w:rsidRDefault="00E433EC" w:rsidP="000D3EB3">
            <w:pPr>
              <w:ind w:left="47" w:right="-20"/>
              <w:jc w:val="center"/>
              <w:rPr>
                <w:rFonts w:ascii="Arial" w:hAnsi="Arial" w:cs="Arial"/>
                <w:sz w:val="20"/>
                <w:szCs w:val="20"/>
              </w:rPr>
            </w:pPr>
            <w:r w:rsidRPr="00E433EC">
              <w:rPr>
                <w:rFonts w:ascii="Arial" w:hAnsi="Arial" w:cs="Arial"/>
                <w:b/>
                <w:bCs/>
                <w:spacing w:val="-8"/>
                <w:sz w:val="20"/>
                <w:szCs w:val="20"/>
              </w:rPr>
              <w:t>I</w:t>
            </w:r>
            <w:r w:rsidRPr="00E433EC">
              <w:rPr>
                <w:rFonts w:ascii="Arial" w:hAnsi="Arial" w:cs="Arial"/>
                <w:b/>
                <w:bCs/>
                <w:spacing w:val="3"/>
                <w:sz w:val="20"/>
                <w:szCs w:val="20"/>
              </w:rPr>
              <w:t>m</w:t>
            </w:r>
            <w:r w:rsidRPr="00E433EC">
              <w:rPr>
                <w:rFonts w:ascii="Arial" w:hAnsi="Arial" w:cs="Arial"/>
                <w:b/>
                <w:bCs/>
                <w:spacing w:val="2"/>
                <w:sz w:val="20"/>
                <w:szCs w:val="20"/>
              </w:rPr>
              <w:t>p</w:t>
            </w:r>
            <w:r w:rsidRPr="00E433EC">
              <w:rPr>
                <w:rFonts w:ascii="Arial" w:hAnsi="Arial" w:cs="Arial"/>
                <w:b/>
                <w:bCs/>
                <w:spacing w:val="-2"/>
                <w:sz w:val="20"/>
                <w:szCs w:val="20"/>
              </w:rPr>
              <w:t>r</w:t>
            </w:r>
            <w:r w:rsidRPr="00E433EC">
              <w:rPr>
                <w:rFonts w:ascii="Arial" w:hAnsi="Arial" w:cs="Arial"/>
                <w:b/>
                <w:bCs/>
                <w:spacing w:val="2"/>
                <w:sz w:val="20"/>
                <w:szCs w:val="20"/>
              </w:rPr>
              <w:t>ob</w:t>
            </w:r>
            <w:r w:rsidRPr="00E433EC">
              <w:rPr>
                <w:rFonts w:ascii="Arial" w:hAnsi="Arial" w:cs="Arial"/>
                <w:b/>
                <w:bCs/>
                <w:spacing w:val="3"/>
                <w:sz w:val="20"/>
                <w:szCs w:val="20"/>
              </w:rPr>
              <w:t>a</w:t>
            </w:r>
            <w:r w:rsidRPr="00E433EC">
              <w:rPr>
                <w:rFonts w:ascii="Arial" w:hAnsi="Arial" w:cs="Arial"/>
                <w:b/>
                <w:bCs/>
                <w:spacing w:val="2"/>
                <w:sz w:val="20"/>
                <w:szCs w:val="20"/>
              </w:rPr>
              <w:t>b</w:t>
            </w:r>
            <w:r w:rsidRPr="00E433EC">
              <w:rPr>
                <w:rFonts w:ascii="Arial" w:hAnsi="Arial" w:cs="Arial"/>
                <w:b/>
                <w:bCs/>
                <w:spacing w:val="-8"/>
                <w:sz w:val="20"/>
                <w:szCs w:val="20"/>
              </w:rPr>
              <w:t>le</w:t>
            </w:r>
          </w:p>
        </w:tc>
        <w:tc>
          <w:tcPr>
            <w:tcW w:w="2303" w:type="dxa"/>
            <w:gridSpan w:val="3"/>
            <w:shd w:val="clear" w:color="auto" w:fill="00FFFF"/>
          </w:tcPr>
          <w:p w14:paraId="759515A5" w14:textId="77777777" w:rsidR="00E433EC" w:rsidRPr="00E433EC" w:rsidRDefault="00E433EC" w:rsidP="000D3EB3">
            <w:pPr>
              <w:ind w:left="227" w:right="-20"/>
              <w:jc w:val="center"/>
              <w:rPr>
                <w:rFonts w:ascii="Arial" w:hAnsi="Arial" w:cs="Arial"/>
                <w:sz w:val="20"/>
                <w:szCs w:val="20"/>
              </w:rPr>
            </w:pPr>
            <w:r w:rsidRPr="00E433EC">
              <w:rPr>
                <w:rFonts w:ascii="Arial" w:hAnsi="Arial" w:cs="Arial"/>
                <w:spacing w:val="3"/>
                <w:sz w:val="20"/>
                <w:szCs w:val="20"/>
              </w:rPr>
              <w:t>Lo</w:t>
            </w:r>
            <w:r w:rsidRPr="00E433EC">
              <w:rPr>
                <w:rFonts w:ascii="Arial" w:hAnsi="Arial" w:cs="Arial"/>
                <w:sz w:val="20"/>
                <w:szCs w:val="20"/>
              </w:rPr>
              <w:t>w</w:t>
            </w:r>
          </w:p>
        </w:tc>
        <w:tc>
          <w:tcPr>
            <w:tcW w:w="2304" w:type="dxa"/>
            <w:gridSpan w:val="4"/>
            <w:shd w:val="clear" w:color="auto" w:fill="00FFFF"/>
          </w:tcPr>
          <w:p w14:paraId="736C46C3" w14:textId="77777777" w:rsidR="00E433EC" w:rsidRPr="00E433EC" w:rsidRDefault="00E433EC" w:rsidP="000D3EB3">
            <w:pPr>
              <w:ind w:left="227" w:right="-20"/>
              <w:jc w:val="center"/>
              <w:rPr>
                <w:rFonts w:ascii="Arial" w:hAnsi="Arial" w:cs="Arial"/>
                <w:sz w:val="20"/>
                <w:szCs w:val="20"/>
              </w:rPr>
            </w:pPr>
            <w:r w:rsidRPr="00E433EC">
              <w:rPr>
                <w:rFonts w:ascii="Arial" w:hAnsi="Arial" w:cs="Arial"/>
                <w:spacing w:val="3"/>
                <w:sz w:val="20"/>
                <w:szCs w:val="20"/>
              </w:rPr>
              <w:t>Lo</w:t>
            </w:r>
            <w:r w:rsidRPr="00E433EC">
              <w:rPr>
                <w:rFonts w:ascii="Arial" w:hAnsi="Arial" w:cs="Arial"/>
                <w:sz w:val="20"/>
                <w:szCs w:val="20"/>
              </w:rPr>
              <w:t>w</w:t>
            </w:r>
          </w:p>
        </w:tc>
        <w:tc>
          <w:tcPr>
            <w:tcW w:w="2303" w:type="dxa"/>
            <w:gridSpan w:val="5"/>
            <w:shd w:val="clear" w:color="auto" w:fill="00FFFF"/>
          </w:tcPr>
          <w:p w14:paraId="1BE38F5E" w14:textId="77777777" w:rsidR="00E433EC" w:rsidRPr="00E433EC" w:rsidRDefault="00E433EC" w:rsidP="000D3EB3">
            <w:pPr>
              <w:ind w:left="227" w:right="-20"/>
              <w:jc w:val="center"/>
              <w:rPr>
                <w:rFonts w:ascii="Arial" w:hAnsi="Arial" w:cs="Arial"/>
                <w:sz w:val="20"/>
                <w:szCs w:val="20"/>
              </w:rPr>
            </w:pPr>
            <w:r w:rsidRPr="00E433EC">
              <w:rPr>
                <w:rFonts w:ascii="Arial" w:hAnsi="Arial" w:cs="Arial"/>
                <w:spacing w:val="3"/>
                <w:sz w:val="20"/>
                <w:szCs w:val="20"/>
              </w:rPr>
              <w:t>Lo</w:t>
            </w:r>
            <w:r w:rsidRPr="00E433EC">
              <w:rPr>
                <w:rFonts w:ascii="Arial" w:hAnsi="Arial" w:cs="Arial"/>
                <w:sz w:val="20"/>
                <w:szCs w:val="20"/>
              </w:rPr>
              <w:t>w</w:t>
            </w:r>
          </w:p>
        </w:tc>
        <w:tc>
          <w:tcPr>
            <w:tcW w:w="2304" w:type="dxa"/>
            <w:gridSpan w:val="2"/>
            <w:shd w:val="clear" w:color="auto" w:fill="FFFF00"/>
          </w:tcPr>
          <w:p w14:paraId="03FFCB9D" w14:textId="77777777" w:rsidR="00E433EC" w:rsidRPr="00E433EC" w:rsidRDefault="00E433EC" w:rsidP="000D3EB3">
            <w:pPr>
              <w:ind w:left="227" w:right="-20"/>
              <w:jc w:val="center"/>
              <w:rPr>
                <w:rFonts w:ascii="Arial" w:hAnsi="Arial" w:cs="Arial"/>
                <w:sz w:val="20"/>
                <w:szCs w:val="20"/>
              </w:rPr>
            </w:pPr>
            <w:r w:rsidRPr="00E433EC">
              <w:rPr>
                <w:rFonts w:ascii="Arial" w:hAnsi="Arial" w:cs="Arial"/>
                <w:spacing w:val="-5"/>
                <w:sz w:val="20"/>
                <w:szCs w:val="20"/>
              </w:rPr>
              <w:t>M</w:t>
            </w:r>
            <w:r w:rsidRPr="00E433EC">
              <w:rPr>
                <w:rFonts w:ascii="Arial" w:hAnsi="Arial" w:cs="Arial"/>
                <w:spacing w:val="3"/>
                <w:sz w:val="20"/>
                <w:szCs w:val="20"/>
              </w:rPr>
              <w:t>e</w:t>
            </w:r>
            <w:r w:rsidRPr="00E433EC">
              <w:rPr>
                <w:rFonts w:ascii="Arial" w:hAnsi="Arial" w:cs="Arial"/>
                <w:spacing w:val="-7"/>
                <w:sz w:val="20"/>
                <w:szCs w:val="20"/>
              </w:rPr>
              <w:t>d</w:t>
            </w:r>
            <w:r w:rsidRPr="00E433EC">
              <w:rPr>
                <w:rFonts w:ascii="Arial" w:hAnsi="Arial" w:cs="Arial"/>
                <w:spacing w:val="3"/>
                <w:sz w:val="20"/>
                <w:szCs w:val="20"/>
              </w:rPr>
              <w:t>iu</w:t>
            </w:r>
            <w:r w:rsidRPr="00E433EC">
              <w:rPr>
                <w:rFonts w:ascii="Arial" w:hAnsi="Arial" w:cs="Arial"/>
                <w:sz w:val="20"/>
                <w:szCs w:val="20"/>
              </w:rPr>
              <w:t>m</w:t>
            </w:r>
          </w:p>
        </w:tc>
      </w:tr>
      <w:tr w:rsidR="00E433EC" w:rsidRPr="00E433EC" w14:paraId="41079347" w14:textId="77777777" w:rsidTr="000D3EB3">
        <w:trPr>
          <w:jc w:val="center"/>
        </w:trPr>
        <w:tc>
          <w:tcPr>
            <w:tcW w:w="14034" w:type="dxa"/>
            <w:gridSpan w:val="21"/>
            <w:tcBorders>
              <w:bottom w:val="single" w:sz="4" w:space="0" w:color="auto"/>
            </w:tcBorders>
            <w:shd w:val="clear" w:color="auto" w:fill="CCFFFF"/>
          </w:tcPr>
          <w:p w14:paraId="4A4480A2" w14:textId="77777777" w:rsidR="00E433EC" w:rsidRPr="00E433EC" w:rsidRDefault="00E433EC" w:rsidP="000D3EB3">
            <w:pPr>
              <w:rPr>
                <w:rFonts w:ascii="Arial" w:hAnsi="Arial" w:cs="Arial"/>
                <w:sz w:val="20"/>
                <w:szCs w:val="20"/>
                <w:lang w:val="fr-FR"/>
              </w:rPr>
            </w:pPr>
          </w:p>
        </w:tc>
      </w:tr>
      <w:tr w:rsidR="00E433EC" w:rsidRPr="00E433EC" w14:paraId="35165AD7" w14:textId="77777777" w:rsidTr="000D3EB3">
        <w:trPr>
          <w:trHeight w:val="895"/>
          <w:jc w:val="center"/>
        </w:trPr>
        <w:tc>
          <w:tcPr>
            <w:tcW w:w="986" w:type="dxa"/>
            <w:shd w:val="clear" w:color="auto" w:fill="auto"/>
          </w:tcPr>
          <w:p w14:paraId="5AA9EF1F" w14:textId="77777777" w:rsidR="00E433EC" w:rsidRPr="00E433EC" w:rsidRDefault="00E433EC" w:rsidP="000D3EB3">
            <w:pPr>
              <w:jc w:val="center"/>
              <w:rPr>
                <w:rFonts w:ascii="Arial" w:hAnsi="Arial" w:cs="Arial"/>
                <w:b/>
                <w:sz w:val="20"/>
                <w:szCs w:val="20"/>
              </w:rPr>
            </w:pPr>
            <w:r w:rsidRPr="00E433EC">
              <w:rPr>
                <w:rFonts w:ascii="Arial" w:hAnsi="Arial" w:cs="Arial"/>
                <w:b/>
                <w:sz w:val="20"/>
                <w:szCs w:val="20"/>
              </w:rPr>
              <w:t>Hazard</w:t>
            </w:r>
          </w:p>
          <w:p w14:paraId="44475A6B" w14:textId="77777777" w:rsidR="00E433EC" w:rsidRPr="00E433EC" w:rsidRDefault="00E433EC" w:rsidP="00E3744C">
            <w:pPr>
              <w:rPr>
                <w:rFonts w:ascii="Arial" w:hAnsi="Arial" w:cs="Arial"/>
                <w:b/>
                <w:sz w:val="20"/>
                <w:szCs w:val="20"/>
              </w:rPr>
            </w:pPr>
          </w:p>
        </w:tc>
        <w:tc>
          <w:tcPr>
            <w:tcW w:w="2842" w:type="dxa"/>
            <w:gridSpan w:val="4"/>
            <w:shd w:val="clear" w:color="auto" w:fill="auto"/>
          </w:tcPr>
          <w:p w14:paraId="006492C4" w14:textId="77777777" w:rsidR="00E433EC" w:rsidRPr="00E3744C" w:rsidRDefault="00E433EC" w:rsidP="00E3744C">
            <w:pPr>
              <w:jc w:val="center"/>
              <w:rPr>
                <w:rFonts w:ascii="Arial" w:hAnsi="Arial" w:cs="Arial"/>
                <w:b/>
                <w:sz w:val="20"/>
                <w:szCs w:val="20"/>
              </w:rPr>
            </w:pPr>
            <w:r w:rsidRPr="00E433EC">
              <w:rPr>
                <w:rFonts w:ascii="Arial" w:hAnsi="Arial" w:cs="Arial"/>
                <w:b/>
                <w:sz w:val="20"/>
                <w:szCs w:val="20"/>
              </w:rPr>
              <w:t>RISK Associated with Hazard</w:t>
            </w:r>
          </w:p>
        </w:tc>
        <w:tc>
          <w:tcPr>
            <w:tcW w:w="5103" w:type="dxa"/>
            <w:gridSpan w:val="8"/>
            <w:shd w:val="clear" w:color="auto" w:fill="auto"/>
          </w:tcPr>
          <w:p w14:paraId="2D5F1F27" w14:textId="77777777" w:rsidR="00E433EC" w:rsidRPr="00E433EC" w:rsidRDefault="00E433EC" w:rsidP="000D3EB3">
            <w:pPr>
              <w:jc w:val="center"/>
              <w:rPr>
                <w:rFonts w:ascii="Arial" w:hAnsi="Arial" w:cs="Arial"/>
                <w:b/>
                <w:sz w:val="20"/>
                <w:szCs w:val="20"/>
              </w:rPr>
            </w:pPr>
            <w:r w:rsidRPr="00E433EC">
              <w:rPr>
                <w:rFonts w:ascii="Arial" w:hAnsi="Arial" w:cs="Arial"/>
                <w:b/>
                <w:sz w:val="20"/>
                <w:szCs w:val="20"/>
              </w:rPr>
              <w:t>Existing Control Measures</w:t>
            </w:r>
          </w:p>
          <w:p w14:paraId="353AEC9E" w14:textId="77777777" w:rsidR="00E433EC" w:rsidRPr="00E433EC" w:rsidRDefault="00E433EC" w:rsidP="00E3744C">
            <w:pPr>
              <w:rPr>
                <w:rFonts w:ascii="Arial" w:hAnsi="Arial" w:cs="Arial"/>
                <w:sz w:val="20"/>
                <w:szCs w:val="20"/>
              </w:rPr>
            </w:pPr>
          </w:p>
        </w:tc>
        <w:tc>
          <w:tcPr>
            <w:tcW w:w="1417" w:type="dxa"/>
            <w:gridSpan w:val="2"/>
            <w:shd w:val="clear" w:color="auto" w:fill="auto"/>
          </w:tcPr>
          <w:p w14:paraId="30943C45" w14:textId="77777777" w:rsidR="00E433EC" w:rsidRPr="00E433EC" w:rsidRDefault="00E433EC" w:rsidP="000D3EB3">
            <w:pPr>
              <w:jc w:val="center"/>
              <w:rPr>
                <w:rFonts w:ascii="Arial" w:hAnsi="Arial" w:cs="Arial"/>
                <w:b/>
                <w:sz w:val="20"/>
                <w:szCs w:val="20"/>
              </w:rPr>
            </w:pPr>
            <w:r w:rsidRPr="00E433EC">
              <w:rPr>
                <w:rFonts w:ascii="Arial" w:hAnsi="Arial" w:cs="Arial"/>
                <w:b/>
                <w:sz w:val="20"/>
                <w:szCs w:val="20"/>
              </w:rPr>
              <w:t>Risk Rating</w:t>
            </w:r>
          </w:p>
          <w:p w14:paraId="41D8F8DC" w14:textId="77777777" w:rsidR="00E433EC" w:rsidRPr="00E433EC" w:rsidRDefault="00E433EC" w:rsidP="000D3EB3">
            <w:pPr>
              <w:jc w:val="center"/>
              <w:rPr>
                <w:rFonts w:ascii="Arial" w:hAnsi="Arial" w:cs="Arial"/>
                <w:b/>
                <w:color w:val="0000FF"/>
                <w:sz w:val="20"/>
                <w:szCs w:val="20"/>
              </w:rPr>
            </w:pPr>
            <w:r w:rsidRPr="00E433EC">
              <w:rPr>
                <w:rFonts w:ascii="Arial" w:hAnsi="Arial" w:cs="Arial"/>
                <w:b/>
                <w:color w:val="0000FF"/>
                <w:sz w:val="20"/>
                <w:szCs w:val="20"/>
              </w:rPr>
              <w:t xml:space="preserve"> (Likelihood x Severity)</w:t>
            </w:r>
          </w:p>
        </w:tc>
        <w:tc>
          <w:tcPr>
            <w:tcW w:w="2126" w:type="dxa"/>
            <w:gridSpan w:val="5"/>
            <w:shd w:val="clear" w:color="auto" w:fill="auto"/>
          </w:tcPr>
          <w:p w14:paraId="3BCFE8F0" w14:textId="77777777" w:rsidR="00E433EC" w:rsidRPr="00E433EC" w:rsidRDefault="00E433EC" w:rsidP="000D3EB3">
            <w:pPr>
              <w:jc w:val="center"/>
              <w:rPr>
                <w:rFonts w:ascii="Arial" w:hAnsi="Arial" w:cs="Arial"/>
                <w:b/>
                <w:sz w:val="20"/>
                <w:szCs w:val="20"/>
              </w:rPr>
            </w:pPr>
            <w:r w:rsidRPr="00E433EC">
              <w:rPr>
                <w:rFonts w:ascii="Arial" w:hAnsi="Arial" w:cs="Arial"/>
                <w:b/>
                <w:sz w:val="20"/>
                <w:szCs w:val="20"/>
              </w:rPr>
              <w:t>Additional Controls Required</w:t>
            </w:r>
          </w:p>
          <w:p w14:paraId="322810EF" w14:textId="77777777" w:rsidR="00E433EC" w:rsidRPr="00E433EC" w:rsidRDefault="00E433EC" w:rsidP="000D3EB3">
            <w:pPr>
              <w:jc w:val="center"/>
              <w:rPr>
                <w:rFonts w:ascii="Arial" w:hAnsi="Arial" w:cs="Arial"/>
                <w:b/>
                <w:color w:val="0000FF"/>
                <w:sz w:val="20"/>
                <w:szCs w:val="20"/>
              </w:rPr>
            </w:pPr>
          </w:p>
        </w:tc>
        <w:tc>
          <w:tcPr>
            <w:tcW w:w="1560" w:type="dxa"/>
            <w:shd w:val="clear" w:color="auto" w:fill="auto"/>
          </w:tcPr>
          <w:p w14:paraId="461E812F" w14:textId="77777777" w:rsidR="00E433EC" w:rsidRPr="00E433EC" w:rsidRDefault="00E433EC" w:rsidP="000D3EB3">
            <w:pPr>
              <w:jc w:val="center"/>
              <w:rPr>
                <w:rFonts w:ascii="Arial" w:hAnsi="Arial" w:cs="Arial"/>
                <w:b/>
                <w:sz w:val="20"/>
                <w:szCs w:val="20"/>
              </w:rPr>
            </w:pPr>
            <w:r w:rsidRPr="00E433EC">
              <w:rPr>
                <w:rFonts w:ascii="Arial" w:hAnsi="Arial" w:cs="Arial"/>
                <w:b/>
                <w:sz w:val="20"/>
                <w:szCs w:val="20"/>
              </w:rPr>
              <w:t>Review frequency</w:t>
            </w:r>
          </w:p>
          <w:p w14:paraId="1B4EB22E" w14:textId="77777777" w:rsidR="00E433EC" w:rsidRPr="00E433EC" w:rsidRDefault="00E433EC" w:rsidP="000D3EB3">
            <w:pPr>
              <w:jc w:val="center"/>
              <w:rPr>
                <w:rFonts w:ascii="Arial" w:hAnsi="Arial" w:cs="Arial"/>
                <w:b/>
                <w:sz w:val="20"/>
                <w:szCs w:val="20"/>
              </w:rPr>
            </w:pPr>
          </w:p>
        </w:tc>
      </w:tr>
      <w:tr w:rsidR="00E433EC" w:rsidRPr="00E433EC" w14:paraId="7A654B7C" w14:textId="77777777" w:rsidTr="000D3EB3">
        <w:trPr>
          <w:trHeight w:val="465"/>
          <w:jc w:val="center"/>
        </w:trPr>
        <w:tc>
          <w:tcPr>
            <w:tcW w:w="986" w:type="dxa"/>
            <w:shd w:val="clear" w:color="auto" w:fill="auto"/>
            <w:vAlign w:val="center"/>
          </w:tcPr>
          <w:p w14:paraId="35A7B290" w14:textId="77777777" w:rsidR="00E433EC" w:rsidRPr="00E433EC" w:rsidRDefault="00E433EC" w:rsidP="00E433EC">
            <w:pPr>
              <w:rPr>
                <w:rFonts w:ascii="Arial" w:hAnsi="Arial" w:cs="Arial"/>
                <w:sz w:val="20"/>
                <w:szCs w:val="20"/>
              </w:rPr>
            </w:pPr>
            <w:r w:rsidRPr="00E433EC">
              <w:rPr>
                <w:rFonts w:ascii="Arial" w:hAnsi="Arial" w:cs="Arial"/>
                <w:sz w:val="20"/>
                <w:szCs w:val="20"/>
              </w:rPr>
              <w:t>1 and 2</w:t>
            </w:r>
          </w:p>
        </w:tc>
        <w:tc>
          <w:tcPr>
            <w:tcW w:w="2842" w:type="dxa"/>
            <w:gridSpan w:val="4"/>
            <w:shd w:val="clear" w:color="auto" w:fill="auto"/>
            <w:vAlign w:val="center"/>
          </w:tcPr>
          <w:p w14:paraId="7D7A0A96" w14:textId="77777777" w:rsidR="00E433EC" w:rsidRPr="00E433EC" w:rsidRDefault="00E433EC" w:rsidP="00E433EC">
            <w:pPr>
              <w:rPr>
                <w:rFonts w:ascii="Arial" w:hAnsi="Arial" w:cs="Arial"/>
                <w:sz w:val="20"/>
                <w:szCs w:val="20"/>
              </w:rPr>
            </w:pPr>
            <w:r w:rsidRPr="00E433EC">
              <w:rPr>
                <w:rFonts w:ascii="Arial" w:eastAsia="Times New Roman" w:hAnsi="Arial" w:cs="Arial"/>
                <w:sz w:val="20"/>
                <w:szCs w:val="20"/>
                <w:lang w:val="en-US"/>
              </w:rPr>
              <w:t>Si</w:t>
            </w:r>
            <w:r>
              <w:rPr>
                <w:rFonts w:ascii="Arial" w:eastAsia="Times New Roman" w:hAnsi="Arial" w:cs="Arial"/>
                <w:sz w:val="20"/>
                <w:szCs w:val="20"/>
                <w:lang w:val="en-US"/>
              </w:rPr>
              <w:t>gnificant injury to a competitor resulting in s</w:t>
            </w:r>
            <w:r w:rsidRPr="00295905">
              <w:rPr>
                <w:rFonts w:ascii="Arial" w:eastAsia="Times New Roman" w:hAnsi="Arial" w:cs="Arial"/>
                <w:sz w:val="20"/>
                <w:szCs w:val="20"/>
                <w:lang w:val="en-US"/>
              </w:rPr>
              <w:t>evere injury</w:t>
            </w:r>
          </w:p>
        </w:tc>
        <w:tc>
          <w:tcPr>
            <w:tcW w:w="5103" w:type="dxa"/>
            <w:gridSpan w:val="8"/>
            <w:shd w:val="clear" w:color="auto" w:fill="auto"/>
          </w:tcPr>
          <w:p w14:paraId="4DF5193F" w14:textId="77777777" w:rsidR="00E433EC" w:rsidRPr="00E433EC" w:rsidRDefault="00E433EC" w:rsidP="000D3EB3">
            <w:pPr>
              <w:numPr>
                <w:ilvl w:val="0"/>
                <w:numId w:val="17"/>
              </w:numPr>
              <w:tabs>
                <w:tab w:val="left" w:pos="388"/>
              </w:tabs>
              <w:spacing w:after="0"/>
              <w:ind w:left="0" w:firstLine="0"/>
              <w:rPr>
                <w:rFonts w:ascii="Arial" w:eastAsia="Times New Roman" w:hAnsi="Arial" w:cs="Arial"/>
                <w:sz w:val="20"/>
                <w:szCs w:val="20"/>
                <w:lang w:val="en-US"/>
              </w:rPr>
            </w:pPr>
            <w:r w:rsidRPr="00E433EC">
              <w:rPr>
                <w:rFonts w:ascii="Arial" w:eastAsia="Times New Roman" w:hAnsi="Arial" w:cs="Arial"/>
                <w:sz w:val="20"/>
                <w:szCs w:val="20"/>
                <w:lang w:val="en-US"/>
              </w:rPr>
              <w:t>Ensure all activities are fully risk assessed.</w:t>
            </w:r>
          </w:p>
          <w:p w14:paraId="4ED6705C" w14:textId="0A3165E2" w:rsidR="00E433EC" w:rsidRPr="00E433EC" w:rsidRDefault="00E433EC" w:rsidP="000D3EB3">
            <w:pPr>
              <w:numPr>
                <w:ilvl w:val="0"/>
                <w:numId w:val="17"/>
              </w:numPr>
              <w:tabs>
                <w:tab w:val="left" w:pos="388"/>
              </w:tabs>
              <w:spacing w:after="0"/>
              <w:ind w:left="0" w:firstLine="0"/>
              <w:rPr>
                <w:rFonts w:ascii="Arial" w:eastAsia="Times New Roman" w:hAnsi="Arial" w:cs="Arial"/>
                <w:sz w:val="20"/>
                <w:szCs w:val="20"/>
                <w:lang w:val="en-US"/>
              </w:rPr>
            </w:pPr>
            <w:r w:rsidRPr="00E433EC">
              <w:rPr>
                <w:rFonts w:ascii="Arial" w:eastAsia="Times New Roman" w:hAnsi="Arial" w:cs="Arial"/>
                <w:sz w:val="20"/>
                <w:szCs w:val="20"/>
                <w:lang w:val="en-US"/>
              </w:rPr>
              <w:t>Ensure appropriate medical facilities and cover is in place.</w:t>
            </w:r>
            <w:r w:rsidR="00733C9B">
              <w:rPr>
                <w:rFonts w:ascii="Arial" w:eastAsia="Times New Roman" w:hAnsi="Arial" w:cs="Arial"/>
                <w:sz w:val="20"/>
                <w:szCs w:val="20"/>
                <w:lang w:val="en-US"/>
              </w:rPr>
              <w:t xml:space="preserve"> </w:t>
            </w:r>
            <w:r w:rsidR="00951620">
              <w:rPr>
                <w:rFonts w:ascii="Arial" w:eastAsia="Times New Roman" w:hAnsi="Arial" w:cs="Arial"/>
                <w:sz w:val="20"/>
                <w:szCs w:val="20"/>
                <w:lang w:val="en-US"/>
              </w:rPr>
              <w:t>RAF FA Medical Plan is underdevelopment iaw 2022DIN06-001. RAF FA F</w:t>
            </w:r>
            <w:r w:rsidR="0079757C">
              <w:rPr>
                <w:rFonts w:ascii="Arial" w:eastAsia="Times New Roman" w:hAnsi="Arial" w:cs="Arial"/>
                <w:sz w:val="20"/>
                <w:szCs w:val="20"/>
                <w:lang w:val="en-US"/>
              </w:rPr>
              <w:t>o</w:t>
            </w:r>
            <w:r w:rsidR="00951620">
              <w:rPr>
                <w:rFonts w:ascii="Arial" w:eastAsia="Times New Roman" w:hAnsi="Arial" w:cs="Arial"/>
                <w:sz w:val="20"/>
                <w:szCs w:val="20"/>
                <w:lang w:val="en-US"/>
              </w:rPr>
              <w:t>otball is permitted until Jan 23</w:t>
            </w:r>
            <w:r w:rsidR="005E52A0">
              <w:rPr>
                <w:rFonts w:ascii="Arial" w:eastAsia="Times New Roman" w:hAnsi="Arial" w:cs="Arial"/>
                <w:sz w:val="20"/>
                <w:szCs w:val="20"/>
                <w:lang w:val="en-US"/>
              </w:rPr>
              <w:t>.</w:t>
            </w:r>
          </w:p>
          <w:p w14:paraId="13A15789" w14:textId="77777777" w:rsidR="00E433EC" w:rsidRDefault="00E433EC" w:rsidP="000D3EB3">
            <w:pPr>
              <w:numPr>
                <w:ilvl w:val="0"/>
                <w:numId w:val="17"/>
              </w:numPr>
              <w:tabs>
                <w:tab w:val="left" w:pos="388"/>
              </w:tabs>
              <w:spacing w:after="0"/>
              <w:ind w:left="0" w:firstLine="0"/>
              <w:rPr>
                <w:rFonts w:ascii="Arial" w:eastAsia="Times New Roman" w:hAnsi="Arial" w:cs="Arial"/>
                <w:sz w:val="20"/>
                <w:szCs w:val="20"/>
                <w:lang w:val="en-US"/>
              </w:rPr>
            </w:pPr>
            <w:r w:rsidRPr="00E433EC">
              <w:rPr>
                <w:rFonts w:ascii="Arial" w:eastAsia="Times New Roman" w:hAnsi="Arial" w:cs="Arial"/>
                <w:sz w:val="20"/>
                <w:szCs w:val="20"/>
                <w:lang w:val="en-US"/>
              </w:rPr>
              <w:t>Inculcate good behaviours.</w:t>
            </w:r>
          </w:p>
          <w:p w14:paraId="2FA7DBA4" w14:textId="77777777" w:rsidR="00E433EC" w:rsidRDefault="00E433EC" w:rsidP="00E433EC">
            <w:pPr>
              <w:spacing w:after="0"/>
              <w:rPr>
                <w:rFonts w:ascii="Arial" w:eastAsia="Times New Roman" w:hAnsi="Arial" w:cs="Arial"/>
                <w:sz w:val="20"/>
                <w:szCs w:val="20"/>
                <w:lang w:val="en-US"/>
              </w:rPr>
            </w:pPr>
          </w:p>
          <w:p w14:paraId="55A1F73F" w14:textId="77777777" w:rsidR="00E433EC" w:rsidRDefault="00E433EC" w:rsidP="00E433EC">
            <w:pPr>
              <w:spacing w:after="0"/>
              <w:rPr>
                <w:rFonts w:ascii="Arial" w:eastAsia="Times New Roman" w:hAnsi="Arial" w:cs="Arial"/>
                <w:sz w:val="20"/>
                <w:szCs w:val="20"/>
                <w:lang w:val="en-US"/>
              </w:rPr>
            </w:pPr>
            <w:r w:rsidRPr="00E433EC">
              <w:rPr>
                <w:rFonts w:ascii="Arial" w:eastAsia="Times New Roman" w:hAnsi="Arial" w:cs="Arial"/>
                <w:b/>
                <w:sz w:val="20"/>
                <w:szCs w:val="20"/>
                <w:lang w:val="en-US"/>
              </w:rPr>
              <w:t>NOTE:</w:t>
            </w:r>
            <w:r>
              <w:rPr>
                <w:rFonts w:ascii="Arial" w:eastAsia="Times New Roman" w:hAnsi="Arial" w:cs="Arial"/>
                <w:sz w:val="20"/>
                <w:szCs w:val="20"/>
                <w:lang w:val="en-US"/>
              </w:rPr>
              <w:t xml:space="preserve">  </w:t>
            </w:r>
            <w:r w:rsidRPr="00295905">
              <w:rPr>
                <w:rFonts w:ascii="Arial" w:eastAsia="Times New Roman" w:hAnsi="Arial" w:cs="Arial"/>
                <w:sz w:val="20"/>
                <w:szCs w:val="20"/>
                <w:lang w:val="en-US"/>
              </w:rPr>
              <w:t>All referees have a duty to inspect the playing surface reducing the possibility of that being the cause of the injury but not removing it.</w:t>
            </w:r>
          </w:p>
          <w:p w14:paraId="41970F77" w14:textId="77777777" w:rsidR="00E433EC" w:rsidRDefault="00E433EC" w:rsidP="00E433EC">
            <w:pPr>
              <w:spacing w:after="0"/>
              <w:rPr>
                <w:rFonts w:ascii="Arial" w:eastAsia="Times New Roman" w:hAnsi="Arial" w:cs="Arial"/>
                <w:sz w:val="20"/>
                <w:szCs w:val="20"/>
                <w:lang w:val="en-US"/>
              </w:rPr>
            </w:pPr>
          </w:p>
          <w:p w14:paraId="5B39316E" w14:textId="77777777" w:rsidR="00E433EC" w:rsidRDefault="00E433EC" w:rsidP="00E433EC">
            <w:pPr>
              <w:tabs>
                <w:tab w:val="left" w:pos="388"/>
              </w:tabs>
              <w:spacing w:after="0"/>
              <w:rPr>
                <w:rFonts w:ascii="Arial" w:eastAsia="Times New Roman" w:hAnsi="Arial" w:cs="Arial"/>
                <w:sz w:val="20"/>
                <w:szCs w:val="20"/>
                <w:lang w:val="en-US"/>
              </w:rPr>
            </w:pPr>
            <w:r w:rsidRPr="00E433EC">
              <w:rPr>
                <w:rFonts w:ascii="Arial" w:eastAsia="Times New Roman" w:hAnsi="Arial" w:cs="Arial"/>
                <w:b/>
                <w:sz w:val="20"/>
                <w:szCs w:val="20"/>
                <w:lang w:val="en-US"/>
              </w:rPr>
              <w:t xml:space="preserve">NOTE:  </w:t>
            </w:r>
            <w:r>
              <w:rPr>
                <w:rFonts w:ascii="Arial" w:eastAsia="Times New Roman" w:hAnsi="Arial" w:cs="Arial"/>
                <w:sz w:val="20"/>
                <w:szCs w:val="20"/>
                <w:lang w:val="en-US"/>
              </w:rPr>
              <w:t>Players have a duty to act within the rules of the game and not cause injury to others due to reckless behaviours.</w:t>
            </w:r>
          </w:p>
          <w:p w14:paraId="3C2A23B3" w14:textId="77777777" w:rsidR="00E3744C" w:rsidRPr="00E433EC" w:rsidRDefault="00E3744C" w:rsidP="00E433EC">
            <w:pPr>
              <w:tabs>
                <w:tab w:val="left" w:pos="388"/>
              </w:tabs>
              <w:spacing w:after="0"/>
              <w:rPr>
                <w:rFonts w:ascii="Arial" w:eastAsia="Times New Roman" w:hAnsi="Arial" w:cs="Arial"/>
                <w:sz w:val="20"/>
                <w:szCs w:val="20"/>
                <w:lang w:val="en-US"/>
              </w:rPr>
            </w:pPr>
          </w:p>
        </w:tc>
        <w:tc>
          <w:tcPr>
            <w:tcW w:w="1417" w:type="dxa"/>
            <w:gridSpan w:val="2"/>
            <w:shd w:val="clear" w:color="auto" w:fill="auto"/>
            <w:vAlign w:val="center"/>
          </w:tcPr>
          <w:p w14:paraId="37A86298" w14:textId="77777777" w:rsidR="00E433EC" w:rsidRPr="00E433EC" w:rsidRDefault="00E433EC" w:rsidP="00E433EC">
            <w:pPr>
              <w:jc w:val="center"/>
              <w:rPr>
                <w:rFonts w:ascii="Arial" w:hAnsi="Arial" w:cs="Arial"/>
                <w:sz w:val="20"/>
                <w:szCs w:val="20"/>
              </w:rPr>
            </w:pPr>
            <w:r w:rsidRPr="00295905">
              <w:rPr>
                <w:rFonts w:ascii="Arial" w:eastAsia="Times New Roman" w:hAnsi="Arial" w:cs="Arial"/>
                <w:sz w:val="20"/>
                <w:szCs w:val="20"/>
                <w:lang w:val="en-US"/>
              </w:rPr>
              <w:t>Occasional x Critical</w:t>
            </w:r>
          </w:p>
        </w:tc>
        <w:tc>
          <w:tcPr>
            <w:tcW w:w="2126" w:type="dxa"/>
            <w:gridSpan w:val="5"/>
            <w:shd w:val="clear" w:color="auto" w:fill="auto"/>
            <w:vAlign w:val="center"/>
          </w:tcPr>
          <w:p w14:paraId="51DB2F85" w14:textId="77777777" w:rsidR="00E433EC" w:rsidRPr="00E433EC" w:rsidRDefault="00E433EC" w:rsidP="00E433EC">
            <w:pPr>
              <w:rPr>
                <w:rFonts w:ascii="Arial" w:hAnsi="Arial" w:cs="Arial"/>
                <w:sz w:val="20"/>
                <w:szCs w:val="20"/>
              </w:rPr>
            </w:pPr>
            <w:r>
              <w:rPr>
                <w:rFonts w:ascii="Arial" w:hAnsi="Arial" w:cs="Arial"/>
                <w:sz w:val="20"/>
                <w:szCs w:val="20"/>
              </w:rPr>
              <w:t>Nil</w:t>
            </w:r>
          </w:p>
        </w:tc>
        <w:tc>
          <w:tcPr>
            <w:tcW w:w="1560" w:type="dxa"/>
            <w:shd w:val="clear" w:color="auto" w:fill="auto"/>
            <w:vAlign w:val="center"/>
          </w:tcPr>
          <w:p w14:paraId="60BAD409" w14:textId="77777777" w:rsidR="00E433EC" w:rsidRPr="00E433EC" w:rsidRDefault="00E433EC" w:rsidP="00E433EC">
            <w:pPr>
              <w:jc w:val="center"/>
              <w:rPr>
                <w:rFonts w:ascii="Arial" w:hAnsi="Arial" w:cs="Arial"/>
                <w:sz w:val="20"/>
                <w:szCs w:val="20"/>
              </w:rPr>
            </w:pPr>
            <w:r>
              <w:rPr>
                <w:rFonts w:ascii="Arial" w:hAnsi="Arial" w:cs="Arial"/>
                <w:sz w:val="20"/>
                <w:szCs w:val="20"/>
              </w:rPr>
              <w:t>Annually</w:t>
            </w:r>
            <w:r w:rsidRPr="00E433EC">
              <w:rPr>
                <w:rFonts w:ascii="Arial" w:hAnsi="Arial" w:cs="Arial"/>
                <w:sz w:val="20"/>
                <w:szCs w:val="20"/>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E433EC">
              <w:rPr>
                <w:rFonts w:ascii="Arial" w:hAnsi="Arial" w:cs="Arial"/>
                <w:sz w:val="20"/>
                <w:szCs w:val="20"/>
              </w:rPr>
              <w:instrText xml:space="preserve"> FORMDROPDOWN </w:instrText>
            </w:r>
            <w:r w:rsidR="00D84A34">
              <w:rPr>
                <w:rFonts w:ascii="Arial" w:hAnsi="Arial" w:cs="Arial"/>
                <w:sz w:val="20"/>
                <w:szCs w:val="20"/>
              </w:rPr>
            </w:r>
            <w:r w:rsidR="00D84A34">
              <w:rPr>
                <w:rFonts w:ascii="Arial" w:hAnsi="Arial" w:cs="Arial"/>
                <w:sz w:val="20"/>
                <w:szCs w:val="20"/>
              </w:rPr>
              <w:fldChar w:fldCharType="separate"/>
            </w:r>
            <w:r w:rsidRPr="00E433EC">
              <w:rPr>
                <w:rFonts w:ascii="Arial" w:hAnsi="Arial" w:cs="Arial"/>
                <w:sz w:val="20"/>
                <w:szCs w:val="20"/>
              </w:rPr>
              <w:fldChar w:fldCharType="end"/>
            </w:r>
          </w:p>
        </w:tc>
      </w:tr>
      <w:tr w:rsidR="00E433EC" w:rsidRPr="00E433EC" w14:paraId="7DB10044" w14:textId="77777777" w:rsidTr="000D3EB3">
        <w:trPr>
          <w:jc w:val="center"/>
        </w:trPr>
        <w:tc>
          <w:tcPr>
            <w:tcW w:w="14034" w:type="dxa"/>
            <w:gridSpan w:val="21"/>
            <w:shd w:val="clear" w:color="auto" w:fill="CCFFFF"/>
            <w:vAlign w:val="center"/>
          </w:tcPr>
          <w:p w14:paraId="1B0DDBAB" w14:textId="77777777" w:rsidR="00E433EC" w:rsidRPr="00E433EC" w:rsidRDefault="00E433EC" w:rsidP="00E433EC">
            <w:pPr>
              <w:rPr>
                <w:rFonts w:ascii="Arial" w:hAnsi="Arial" w:cs="Arial"/>
                <w:sz w:val="20"/>
                <w:szCs w:val="20"/>
              </w:rPr>
            </w:pPr>
          </w:p>
        </w:tc>
      </w:tr>
      <w:tr w:rsidR="00E433EC" w:rsidRPr="00E433EC" w14:paraId="7DE2D682" w14:textId="77777777" w:rsidTr="000D3EB3">
        <w:trPr>
          <w:trHeight w:val="259"/>
          <w:jc w:val="center"/>
        </w:trPr>
        <w:tc>
          <w:tcPr>
            <w:tcW w:w="5670" w:type="dxa"/>
            <w:gridSpan w:val="8"/>
            <w:shd w:val="clear" w:color="auto" w:fill="auto"/>
            <w:vAlign w:val="center"/>
          </w:tcPr>
          <w:p w14:paraId="0A64260B" w14:textId="77777777" w:rsidR="00E433EC" w:rsidRPr="00E433EC" w:rsidRDefault="00E433EC" w:rsidP="00E433EC">
            <w:pPr>
              <w:jc w:val="center"/>
              <w:rPr>
                <w:rFonts w:ascii="Arial" w:hAnsi="Arial" w:cs="Arial"/>
                <w:b/>
                <w:sz w:val="20"/>
                <w:szCs w:val="20"/>
              </w:rPr>
            </w:pPr>
            <w:r w:rsidRPr="00E433EC">
              <w:rPr>
                <w:rFonts w:ascii="Arial" w:hAnsi="Arial" w:cs="Arial"/>
                <w:b/>
                <w:sz w:val="20"/>
                <w:szCs w:val="20"/>
              </w:rPr>
              <w:lastRenderedPageBreak/>
              <w:t>Assessor</w:t>
            </w:r>
          </w:p>
        </w:tc>
        <w:tc>
          <w:tcPr>
            <w:tcW w:w="5670" w:type="dxa"/>
            <w:gridSpan w:val="9"/>
            <w:shd w:val="clear" w:color="auto" w:fill="auto"/>
            <w:vAlign w:val="center"/>
          </w:tcPr>
          <w:p w14:paraId="3F1438DB" w14:textId="77777777" w:rsidR="00E433EC" w:rsidRPr="00E433EC" w:rsidRDefault="00E433EC" w:rsidP="00E3744C">
            <w:pPr>
              <w:jc w:val="center"/>
              <w:rPr>
                <w:rFonts w:ascii="Arial" w:hAnsi="Arial" w:cs="Arial"/>
                <w:b/>
                <w:sz w:val="20"/>
                <w:szCs w:val="20"/>
              </w:rPr>
            </w:pPr>
            <w:r w:rsidRPr="00E433EC">
              <w:rPr>
                <w:rFonts w:ascii="Arial" w:hAnsi="Arial" w:cs="Arial"/>
                <w:b/>
                <w:sz w:val="20"/>
                <w:szCs w:val="20"/>
              </w:rPr>
              <w:t xml:space="preserve">Association Chairman </w:t>
            </w:r>
          </w:p>
        </w:tc>
        <w:tc>
          <w:tcPr>
            <w:tcW w:w="2694" w:type="dxa"/>
            <w:gridSpan w:val="4"/>
            <w:vMerge w:val="restart"/>
            <w:shd w:val="clear" w:color="auto" w:fill="auto"/>
            <w:vAlign w:val="center"/>
          </w:tcPr>
          <w:p w14:paraId="05D600A1" w14:textId="77777777" w:rsidR="00E433EC" w:rsidRPr="00E433EC" w:rsidRDefault="00E433EC" w:rsidP="00E433EC">
            <w:pPr>
              <w:jc w:val="center"/>
              <w:rPr>
                <w:rFonts w:ascii="Arial" w:hAnsi="Arial" w:cs="Arial"/>
                <w:b/>
                <w:sz w:val="20"/>
                <w:szCs w:val="20"/>
              </w:rPr>
            </w:pPr>
            <w:r w:rsidRPr="00E433EC">
              <w:rPr>
                <w:rFonts w:ascii="Arial" w:hAnsi="Arial" w:cs="Arial"/>
                <w:b/>
                <w:sz w:val="20"/>
                <w:szCs w:val="20"/>
              </w:rPr>
              <w:t>Overall Activity/Process Risk Rating</w:t>
            </w:r>
          </w:p>
        </w:tc>
      </w:tr>
      <w:tr w:rsidR="00E433EC" w:rsidRPr="00E433EC" w14:paraId="4DB7ED0D" w14:textId="77777777" w:rsidTr="000D3EB3">
        <w:trPr>
          <w:trHeight w:val="450"/>
          <w:jc w:val="center"/>
        </w:trPr>
        <w:tc>
          <w:tcPr>
            <w:tcW w:w="1701" w:type="dxa"/>
            <w:gridSpan w:val="3"/>
            <w:shd w:val="clear" w:color="auto" w:fill="auto"/>
            <w:vAlign w:val="center"/>
          </w:tcPr>
          <w:p w14:paraId="024C3802" w14:textId="77777777" w:rsidR="00E433EC" w:rsidRPr="00E433EC" w:rsidRDefault="00E433EC" w:rsidP="00E433EC">
            <w:pPr>
              <w:rPr>
                <w:rFonts w:ascii="Arial" w:hAnsi="Arial" w:cs="Arial"/>
                <w:b/>
                <w:sz w:val="20"/>
                <w:szCs w:val="20"/>
              </w:rPr>
            </w:pPr>
            <w:r w:rsidRPr="00E433EC">
              <w:rPr>
                <w:rFonts w:ascii="Arial" w:hAnsi="Arial" w:cs="Arial"/>
                <w:b/>
                <w:sz w:val="20"/>
                <w:szCs w:val="20"/>
              </w:rPr>
              <w:t>Name:</w:t>
            </w:r>
          </w:p>
        </w:tc>
        <w:tc>
          <w:tcPr>
            <w:tcW w:w="3969" w:type="dxa"/>
            <w:gridSpan w:val="5"/>
            <w:shd w:val="clear" w:color="auto" w:fill="auto"/>
            <w:vAlign w:val="center"/>
          </w:tcPr>
          <w:p w14:paraId="410D6517" w14:textId="0290E42B" w:rsidR="00E433EC" w:rsidRPr="00E433EC" w:rsidRDefault="0070068C" w:rsidP="00E433EC">
            <w:pPr>
              <w:rPr>
                <w:rFonts w:ascii="Arial" w:hAnsi="Arial" w:cs="Arial"/>
                <w:b/>
                <w:sz w:val="20"/>
                <w:szCs w:val="20"/>
              </w:rPr>
            </w:pPr>
            <w:r>
              <w:rPr>
                <w:rFonts w:ascii="Arial" w:hAnsi="Arial" w:cs="Arial"/>
                <w:b/>
                <w:sz w:val="20"/>
                <w:szCs w:val="20"/>
              </w:rPr>
              <w:t xml:space="preserve"> J A SHELDON</w:t>
            </w:r>
          </w:p>
        </w:tc>
        <w:tc>
          <w:tcPr>
            <w:tcW w:w="1560" w:type="dxa"/>
            <w:gridSpan w:val="3"/>
            <w:shd w:val="clear" w:color="auto" w:fill="auto"/>
            <w:vAlign w:val="center"/>
          </w:tcPr>
          <w:p w14:paraId="39EBFE52" w14:textId="77777777" w:rsidR="00E433EC" w:rsidRPr="00E433EC" w:rsidRDefault="00E433EC" w:rsidP="00E433EC">
            <w:pPr>
              <w:rPr>
                <w:rFonts w:ascii="Arial" w:hAnsi="Arial" w:cs="Arial"/>
                <w:b/>
                <w:sz w:val="20"/>
                <w:szCs w:val="20"/>
              </w:rPr>
            </w:pPr>
            <w:r w:rsidRPr="00E433EC">
              <w:rPr>
                <w:rFonts w:ascii="Arial" w:hAnsi="Arial" w:cs="Arial"/>
                <w:b/>
                <w:sz w:val="20"/>
                <w:szCs w:val="20"/>
              </w:rPr>
              <w:t>Name:</w:t>
            </w:r>
          </w:p>
        </w:tc>
        <w:tc>
          <w:tcPr>
            <w:tcW w:w="4110" w:type="dxa"/>
            <w:gridSpan w:val="6"/>
            <w:shd w:val="clear" w:color="auto" w:fill="auto"/>
            <w:vAlign w:val="center"/>
          </w:tcPr>
          <w:p w14:paraId="2D886DE7" w14:textId="0B8E053D" w:rsidR="00E433EC" w:rsidRPr="00E433EC" w:rsidRDefault="003754DB" w:rsidP="00E433EC">
            <w:pPr>
              <w:rPr>
                <w:rFonts w:ascii="Arial" w:hAnsi="Arial" w:cs="Arial"/>
                <w:b/>
                <w:sz w:val="20"/>
                <w:szCs w:val="20"/>
              </w:rPr>
            </w:pPr>
            <w:r>
              <w:rPr>
                <w:rFonts w:ascii="Arial" w:hAnsi="Arial" w:cs="Arial"/>
                <w:b/>
                <w:sz w:val="20"/>
                <w:szCs w:val="20"/>
              </w:rPr>
              <w:t>R D PRATLEY</w:t>
            </w:r>
          </w:p>
        </w:tc>
        <w:tc>
          <w:tcPr>
            <w:tcW w:w="2694" w:type="dxa"/>
            <w:gridSpan w:val="4"/>
            <w:vMerge/>
            <w:shd w:val="clear" w:color="auto" w:fill="auto"/>
            <w:vAlign w:val="center"/>
          </w:tcPr>
          <w:p w14:paraId="65ECEFC9" w14:textId="77777777" w:rsidR="00E433EC" w:rsidRPr="00E433EC" w:rsidRDefault="00E433EC" w:rsidP="00E433EC">
            <w:pPr>
              <w:rPr>
                <w:rFonts w:ascii="Arial" w:hAnsi="Arial" w:cs="Arial"/>
                <w:b/>
                <w:sz w:val="20"/>
                <w:szCs w:val="20"/>
              </w:rPr>
            </w:pPr>
          </w:p>
        </w:tc>
      </w:tr>
      <w:tr w:rsidR="00E433EC" w:rsidRPr="00E433EC" w14:paraId="4EA2F4E5" w14:textId="77777777" w:rsidTr="000D3EB3">
        <w:trPr>
          <w:trHeight w:val="450"/>
          <w:jc w:val="center"/>
        </w:trPr>
        <w:tc>
          <w:tcPr>
            <w:tcW w:w="1701" w:type="dxa"/>
            <w:gridSpan w:val="3"/>
            <w:shd w:val="clear" w:color="auto" w:fill="auto"/>
            <w:vAlign w:val="center"/>
          </w:tcPr>
          <w:p w14:paraId="240DEF4E" w14:textId="77777777" w:rsidR="00E433EC" w:rsidRPr="00E433EC" w:rsidRDefault="00E433EC" w:rsidP="00E433EC">
            <w:pPr>
              <w:rPr>
                <w:rFonts w:ascii="Arial" w:hAnsi="Arial" w:cs="Arial"/>
                <w:b/>
                <w:sz w:val="20"/>
                <w:szCs w:val="20"/>
              </w:rPr>
            </w:pPr>
            <w:r w:rsidRPr="00E433EC">
              <w:rPr>
                <w:rFonts w:ascii="Arial" w:hAnsi="Arial" w:cs="Arial"/>
                <w:b/>
                <w:sz w:val="20"/>
                <w:szCs w:val="20"/>
              </w:rPr>
              <w:t>Signature:</w:t>
            </w:r>
          </w:p>
        </w:tc>
        <w:tc>
          <w:tcPr>
            <w:tcW w:w="3969" w:type="dxa"/>
            <w:gridSpan w:val="5"/>
            <w:shd w:val="clear" w:color="auto" w:fill="auto"/>
            <w:vAlign w:val="center"/>
          </w:tcPr>
          <w:p w14:paraId="45A2462C" w14:textId="626BB0CE" w:rsidR="00E433EC" w:rsidRPr="00E3744C" w:rsidRDefault="0070068C" w:rsidP="00E433EC">
            <w:pPr>
              <w:rPr>
                <w:rFonts w:ascii="Lucida Handwriting" w:hAnsi="Lucida Handwriting" w:cs="Arial"/>
                <w:sz w:val="20"/>
                <w:szCs w:val="20"/>
              </w:rPr>
            </w:pPr>
            <w:r>
              <w:rPr>
                <w:rFonts w:ascii="Lucida Handwriting" w:hAnsi="Lucida Handwriting" w:cs="Arial"/>
                <w:sz w:val="20"/>
                <w:szCs w:val="20"/>
              </w:rPr>
              <w:t>Jim Sheldom</w:t>
            </w:r>
          </w:p>
        </w:tc>
        <w:tc>
          <w:tcPr>
            <w:tcW w:w="1560" w:type="dxa"/>
            <w:gridSpan w:val="3"/>
            <w:shd w:val="clear" w:color="auto" w:fill="auto"/>
            <w:vAlign w:val="center"/>
          </w:tcPr>
          <w:p w14:paraId="7D6AE0B8" w14:textId="77777777" w:rsidR="00E433EC" w:rsidRPr="00E433EC" w:rsidRDefault="00E433EC" w:rsidP="00E433EC">
            <w:pPr>
              <w:rPr>
                <w:rFonts w:ascii="Arial" w:hAnsi="Arial" w:cs="Arial"/>
                <w:b/>
                <w:sz w:val="20"/>
                <w:szCs w:val="20"/>
              </w:rPr>
            </w:pPr>
            <w:r w:rsidRPr="00E433EC">
              <w:rPr>
                <w:rFonts w:ascii="Arial" w:hAnsi="Arial" w:cs="Arial"/>
                <w:b/>
                <w:sz w:val="20"/>
                <w:szCs w:val="20"/>
              </w:rPr>
              <w:t>Signature:</w:t>
            </w:r>
          </w:p>
        </w:tc>
        <w:tc>
          <w:tcPr>
            <w:tcW w:w="4110" w:type="dxa"/>
            <w:gridSpan w:val="6"/>
            <w:shd w:val="clear" w:color="auto" w:fill="auto"/>
            <w:vAlign w:val="center"/>
          </w:tcPr>
          <w:p w14:paraId="083BF1C7" w14:textId="586AAFC8" w:rsidR="00E433EC" w:rsidRPr="00E3744C" w:rsidRDefault="003754DB" w:rsidP="00E433EC">
            <w:pPr>
              <w:rPr>
                <w:rFonts w:ascii="Lucida Handwriting" w:hAnsi="Lucida Handwriting" w:cs="Arial"/>
                <w:sz w:val="20"/>
                <w:szCs w:val="20"/>
              </w:rPr>
            </w:pPr>
            <w:r>
              <w:rPr>
                <w:rFonts w:ascii="Lucida Handwriting" w:hAnsi="Lucida Handwriting" w:cs="Arial"/>
                <w:sz w:val="20"/>
                <w:szCs w:val="20"/>
              </w:rPr>
              <w:t>Rich Pratley</w:t>
            </w:r>
          </w:p>
        </w:tc>
        <w:tc>
          <w:tcPr>
            <w:tcW w:w="2694" w:type="dxa"/>
            <w:gridSpan w:val="4"/>
            <w:shd w:val="clear" w:color="auto" w:fill="auto"/>
            <w:vAlign w:val="center"/>
          </w:tcPr>
          <w:p w14:paraId="7EB70760" w14:textId="77777777" w:rsidR="00E433EC" w:rsidRPr="00E433EC" w:rsidRDefault="00E3744C" w:rsidP="00E433EC">
            <w:pPr>
              <w:jc w:val="center"/>
              <w:rPr>
                <w:rFonts w:ascii="Arial" w:hAnsi="Arial" w:cs="Arial"/>
                <w:b/>
                <w:sz w:val="20"/>
                <w:szCs w:val="20"/>
              </w:rPr>
            </w:pPr>
            <w:r>
              <w:rPr>
                <w:rFonts w:ascii="Arial" w:hAnsi="Arial" w:cs="Arial"/>
                <w:b/>
                <w:sz w:val="20"/>
                <w:szCs w:val="20"/>
              </w:rPr>
              <w:t>HIGH</w:t>
            </w:r>
            <w:r w:rsidR="00E433EC" w:rsidRPr="00E433EC">
              <w:rPr>
                <w:rFonts w:ascii="Arial" w:hAnsi="Arial" w:cs="Arial"/>
                <w:b/>
                <w:sz w:val="20"/>
                <w:szCs w:val="20"/>
              </w:rPr>
              <w:fldChar w:fldCharType="begin">
                <w:ffData>
                  <w:name w:val=""/>
                  <w:enabled/>
                  <w:calcOnExit w:val="0"/>
                  <w:ddList>
                    <w:listEntry w:val=" "/>
                    <w:listEntry w:val="Low"/>
                    <w:listEntry w:val="Medium"/>
                    <w:listEntry w:val="High"/>
                  </w:ddList>
                </w:ffData>
              </w:fldChar>
            </w:r>
            <w:r w:rsidR="00E433EC" w:rsidRPr="00E433EC">
              <w:rPr>
                <w:rFonts w:ascii="Arial" w:hAnsi="Arial" w:cs="Arial"/>
                <w:b/>
                <w:sz w:val="20"/>
                <w:szCs w:val="20"/>
              </w:rPr>
              <w:instrText xml:space="preserve"> FORMDROPDOWN </w:instrText>
            </w:r>
            <w:r w:rsidR="00D84A34">
              <w:rPr>
                <w:rFonts w:ascii="Arial" w:hAnsi="Arial" w:cs="Arial"/>
                <w:b/>
                <w:sz w:val="20"/>
                <w:szCs w:val="20"/>
              </w:rPr>
            </w:r>
            <w:r w:rsidR="00D84A34">
              <w:rPr>
                <w:rFonts w:ascii="Arial" w:hAnsi="Arial" w:cs="Arial"/>
                <w:b/>
                <w:sz w:val="20"/>
                <w:szCs w:val="20"/>
              </w:rPr>
              <w:fldChar w:fldCharType="separate"/>
            </w:r>
            <w:r w:rsidR="00E433EC" w:rsidRPr="00E433EC">
              <w:rPr>
                <w:rFonts w:ascii="Arial" w:hAnsi="Arial" w:cs="Arial"/>
                <w:b/>
                <w:sz w:val="20"/>
                <w:szCs w:val="20"/>
              </w:rPr>
              <w:fldChar w:fldCharType="end"/>
            </w:r>
          </w:p>
        </w:tc>
      </w:tr>
      <w:tr w:rsidR="00E433EC" w:rsidRPr="00E433EC" w14:paraId="5C84D839" w14:textId="77777777" w:rsidTr="000D3EB3">
        <w:trPr>
          <w:trHeight w:val="272"/>
          <w:jc w:val="center"/>
        </w:trPr>
        <w:tc>
          <w:tcPr>
            <w:tcW w:w="7017" w:type="dxa"/>
            <w:gridSpan w:val="9"/>
            <w:shd w:val="clear" w:color="auto" w:fill="CCFFFF"/>
            <w:vAlign w:val="center"/>
          </w:tcPr>
          <w:p w14:paraId="5C99DB51" w14:textId="77777777" w:rsidR="00E433EC" w:rsidRPr="00E433EC" w:rsidRDefault="00E433EC" w:rsidP="00E3744C">
            <w:pPr>
              <w:jc w:val="center"/>
              <w:rPr>
                <w:rFonts w:ascii="Arial" w:hAnsi="Arial" w:cs="Arial"/>
                <w:b/>
                <w:color w:val="0000FF"/>
                <w:sz w:val="20"/>
                <w:szCs w:val="20"/>
              </w:rPr>
            </w:pPr>
            <w:r w:rsidRPr="00E433EC">
              <w:rPr>
                <w:rFonts w:ascii="Arial" w:hAnsi="Arial" w:cs="Arial"/>
                <w:b/>
                <w:sz w:val="20"/>
                <w:szCs w:val="20"/>
              </w:rPr>
              <w:t xml:space="preserve">Association Chairman Assessment Review </w:t>
            </w:r>
          </w:p>
        </w:tc>
        <w:tc>
          <w:tcPr>
            <w:tcW w:w="7017" w:type="dxa"/>
            <w:gridSpan w:val="12"/>
            <w:shd w:val="clear" w:color="auto" w:fill="D9D9D9"/>
            <w:vAlign w:val="center"/>
          </w:tcPr>
          <w:p w14:paraId="157FA25F" w14:textId="77777777" w:rsidR="00E433EC" w:rsidRPr="00E433EC" w:rsidRDefault="00E433EC" w:rsidP="00E3744C">
            <w:pPr>
              <w:jc w:val="center"/>
              <w:rPr>
                <w:rFonts w:ascii="Arial" w:hAnsi="Arial" w:cs="Arial"/>
                <w:b/>
                <w:color w:val="0000FF"/>
                <w:sz w:val="20"/>
                <w:szCs w:val="20"/>
              </w:rPr>
            </w:pPr>
            <w:r w:rsidRPr="00E433EC">
              <w:rPr>
                <w:rFonts w:ascii="Arial" w:hAnsi="Arial" w:cs="Arial"/>
                <w:b/>
                <w:sz w:val="20"/>
                <w:szCs w:val="20"/>
              </w:rPr>
              <w:t>Acceptance of Medium/High risks by Head of RAF Sport</w:t>
            </w:r>
          </w:p>
        </w:tc>
      </w:tr>
      <w:tr w:rsidR="00E433EC" w:rsidRPr="00E433EC" w14:paraId="47A686BE" w14:textId="77777777" w:rsidTr="000D3EB3">
        <w:trPr>
          <w:trHeight w:val="465"/>
          <w:jc w:val="center"/>
        </w:trPr>
        <w:tc>
          <w:tcPr>
            <w:tcW w:w="1134" w:type="dxa"/>
            <w:gridSpan w:val="2"/>
            <w:shd w:val="clear" w:color="auto" w:fill="auto"/>
            <w:vAlign w:val="center"/>
          </w:tcPr>
          <w:p w14:paraId="6F67E802" w14:textId="77777777" w:rsidR="00E433EC" w:rsidRPr="00E433EC" w:rsidRDefault="00E433EC" w:rsidP="00E433EC">
            <w:pPr>
              <w:spacing w:line="360" w:lineRule="auto"/>
              <w:rPr>
                <w:rFonts w:ascii="Arial" w:hAnsi="Arial" w:cs="Arial"/>
                <w:b/>
                <w:sz w:val="20"/>
                <w:szCs w:val="20"/>
              </w:rPr>
            </w:pPr>
            <w:r w:rsidRPr="00E433EC">
              <w:rPr>
                <w:rFonts w:ascii="Arial" w:hAnsi="Arial" w:cs="Arial"/>
                <w:b/>
                <w:sz w:val="20"/>
                <w:szCs w:val="20"/>
              </w:rPr>
              <w:t>Date:</w:t>
            </w:r>
          </w:p>
        </w:tc>
        <w:tc>
          <w:tcPr>
            <w:tcW w:w="2374" w:type="dxa"/>
            <w:gridSpan w:val="2"/>
            <w:shd w:val="clear" w:color="auto" w:fill="auto"/>
            <w:vAlign w:val="center"/>
          </w:tcPr>
          <w:p w14:paraId="003C84C0" w14:textId="18852022" w:rsidR="00E433EC" w:rsidRPr="00E433EC" w:rsidRDefault="0070068C" w:rsidP="00E433EC">
            <w:pPr>
              <w:spacing w:line="360" w:lineRule="auto"/>
              <w:rPr>
                <w:rFonts w:ascii="Arial" w:hAnsi="Arial" w:cs="Arial"/>
                <w:b/>
                <w:sz w:val="20"/>
                <w:szCs w:val="20"/>
              </w:rPr>
            </w:pPr>
            <w:r>
              <w:rPr>
                <w:rFonts w:ascii="Arial" w:hAnsi="Arial" w:cs="Arial"/>
                <w:b/>
                <w:sz w:val="20"/>
                <w:szCs w:val="20"/>
              </w:rPr>
              <w:t>Jul 21</w:t>
            </w:r>
          </w:p>
        </w:tc>
        <w:tc>
          <w:tcPr>
            <w:tcW w:w="1170" w:type="dxa"/>
            <w:gridSpan w:val="2"/>
            <w:shd w:val="clear" w:color="auto" w:fill="auto"/>
            <w:vAlign w:val="center"/>
          </w:tcPr>
          <w:p w14:paraId="2CBD5C25" w14:textId="77777777" w:rsidR="00E433EC" w:rsidRPr="00E433EC" w:rsidRDefault="00E433EC" w:rsidP="00E433EC">
            <w:pPr>
              <w:spacing w:line="360" w:lineRule="auto"/>
              <w:rPr>
                <w:rFonts w:ascii="Arial" w:hAnsi="Arial" w:cs="Arial"/>
                <w:b/>
                <w:sz w:val="20"/>
                <w:szCs w:val="20"/>
              </w:rPr>
            </w:pPr>
            <w:r w:rsidRPr="00E433EC">
              <w:rPr>
                <w:rFonts w:ascii="Arial" w:hAnsi="Arial" w:cs="Arial"/>
                <w:b/>
                <w:sz w:val="20"/>
                <w:szCs w:val="20"/>
              </w:rPr>
              <w:t>Date:</w:t>
            </w:r>
          </w:p>
        </w:tc>
        <w:tc>
          <w:tcPr>
            <w:tcW w:w="2339" w:type="dxa"/>
            <w:gridSpan w:val="3"/>
            <w:shd w:val="clear" w:color="auto" w:fill="auto"/>
            <w:vAlign w:val="center"/>
          </w:tcPr>
          <w:p w14:paraId="7784B93A" w14:textId="77777777" w:rsidR="00E433EC" w:rsidRPr="00E433EC" w:rsidRDefault="00E433EC" w:rsidP="00E433EC">
            <w:pPr>
              <w:spacing w:line="360" w:lineRule="auto"/>
              <w:rPr>
                <w:rFonts w:ascii="Arial" w:hAnsi="Arial" w:cs="Arial"/>
                <w:b/>
                <w:sz w:val="20"/>
                <w:szCs w:val="20"/>
              </w:rPr>
            </w:pPr>
            <w:r w:rsidRPr="00E433EC">
              <w:rPr>
                <w:rFonts w:ascii="Arial" w:hAnsi="Arial" w:cs="Arial"/>
                <w:b/>
                <w:sz w:val="20"/>
                <w:szCs w:val="20"/>
              </w:rPr>
              <w:fldChar w:fldCharType="begin">
                <w:ffData>
                  <w:name w:val="Text50"/>
                  <w:enabled/>
                  <w:calcOnExit w:val="0"/>
                  <w:textInput/>
                </w:ffData>
              </w:fldChar>
            </w:r>
            <w:r w:rsidRPr="00E433EC">
              <w:rPr>
                <w:rFonts w:ascii="Arial" w:hAnsi="Arial" w:cs="Arial"/>
                <w:b/>
                <w:sz w:val="20"/>
                <w:szCs w:val="20"/>
              </w:rPr>
              <w:instrText xml:space="preserve"> FORMTEXT </w:instrText>
            </w:r>
            <w:r w:rsidRPr="00E433EC">
              <w:rPr>
                <w:rFonts w:ascii="Arial" w:hAnsi="Arial" w:cs="Arial"/>
                <w:b/>
                <w:sz w:val="20"/>
                <w:szCs w:val="20"/>
              </w:rPr>
            </w:r>
            <w:r w:rsidRPr="00E433EC">
              <w:rPr>
                <w:rFonts w:ascii="Arial" w:hAnsi="Arial" w:cs="Arial"/>
                <w:b/>
                <w:sz w:val="20"/>
                <w:szCs w:val="20"/>
              </w:rPr>
              <w:fldChar w:fldCharType="separate"/>
            </w:r>
            <w:r w:rsidRPr="00E433EC">
              <w:rPr>
                <w:rFonts w:ascii="Arial" w:eastAsia="MS Gothic" w:hAnsi="Arial" w:cs="Arial"/>
                <w:b/>
                <w:noProof/>
                <w:sz w:val="20"/>
                <w:szCs w:val="20"/>
              </w:rPr>
              <w:t> </w:t>
            </w:r>
            <w:r w:rsidRPr="00E433EC">
              <w:rPr>
                <w:rFonts w:ascii="Arial" w:eastAsia="MS Gothic" w:hAnsi="Arial" w:cs="Arial"/>
                <w:b/>
                <w:noProof/>
                <w:sz w:val="20"/>
                <w:szCs w:val="20"/>
              </w:rPr>
              <w:t> </w:t>
            </w:r>
            <w:r w:rsidRPr="00E433EC">
              <w:rPr>
                <w:rFonts w:ascii="Arial" w:eastAsia="MS Gothic" w:hAnsi="Arial" w:cs="Arial"/>
                <w:b/>
                <w:noProof/>
                <w:sz w:val="20"/>
                <w:szCs w:val="20"/>
              </w:rPr>
              <w:t> </w:t>
            </w:r>
            <w:r w:rsidRPr="00E433EC">
              <w:rPr>
                <w:rFonts w:ascii="Arial" w:eastAsia="MS Gothic" w:hAnsi="Arial" w:cs="Arial"/>
                <w:b/>
                <w:noProof/>
                <w:sz w:val="20"/>
                <w:szCs w:val="20"/>
              </w:rPr>
              <w:t> </w:t>
            </w:r>
            <w:r w:rsidRPr="00E433EC">
              <w:rPr>
                <w:rFonts w:ascii="Arial" w:eastAsia="MS Gothic" w:hAnsi="Arial" w:cs="Arial"/>
                <w:b/>
                <w:noProof/>
                <w:sz w:val="20"/>
                <w:szCs w:val="20"/>
              </w:rPr>
              <w:t> </w:t>
            </w:r>
            <w:r w:rsidRPr="00E433EC">
              <w:rPr>
                <w:rFonts w:ascii="Arial" w:hAnsi="Arial" w:cs="Arial"/>
                <w:b/>
                <w:sz w:val="20"/>
                <w:szCs w:val="20"/>
              </w:rPr>
              <w:fldChar w:fldCharType="end"/>
            </w:r>
          </w:p>
        </w:tc>
        <w:tc>
          <w:tcPr>
            <w:tcW w:w="1205" w:type="dxa"/>
            <w:gridSpan w:val="3"/>
            <w:shd w:val="clear" w:color="auto" w:fill="D9D9D9"/>
            <w:vAlign w:val="center"/>
          </w:tcPr>
          <w:p w14:paraId="39C2E0BB" w14:textId="77777777" w:rsidR="00E433EC" w:rsidRPr="00E433EC" w:rsidRDefault="00E433EC" w:rsidP="00E433EC">
            <w:pPr>
              <w:spacing w:line="360" w:lineRule="auto"/>
              <w:rPr>
                <w:rFonts w:ascii="Arial" w:hAnsi="Arial" w:cs="Arial"/>
                <w:b/>
                <w:sz w:val="20"/>
                <w:szCs w:val="20"/>
              </w:rPr>
            </w:pPr>
            <w:r w:rsidRPr="00E433EC">
              <w:rPr>
                <w:rFonts w:ascii="Arial" w:hAnsi="Arial" w:cs="Arial"/>
                <w:b/>
                <w:sz w:val="20"/>
                <w:szCs w:val="20"/>
              </w:rPr>
              <w:t>Date:</w:t>
            </w:r>
          </w:p>
        </w:tc>
        <w:tc>
          <w:tcPr>
            <w:tcW w:w="2303" w:type="dxa"/>
            <w:gridSpan w:val="4"/>
            <w:shd w:val="clear" w:color="auto" w:fill="D9D9D9"/>
            <w:vAlign w:val="center"/>
          </w:tcPr>
          <w:p w14:paraId="043426C0" w14:textId="77777777" w:rsidR="00E433EC" w:rsidRPr="00E433EC" w:rsidRDefault="00E433EC" w:rsidP="00E433EC">
            <w:pPr>
              <w:spacing w:line="360" w:lineRule="auto"/>
              <w:rPr>
                <w:rFonts w:ascii="Arial" w:hAnsi="Arial" w:cs="Arial"/>
                <w:b/>
                <w:sz w:val="20"/>
                <w:szCs w:val="20"/>
              </w:rPr>
            </w:pPr>
            <w:r w:rsidRPr="00E433EC">
              <w:rPr>
                <w:rFonts w:ascii="Arial" w:hAnsi="Arial" w:cs="Arial"/>
                <w:b/>
                <w:sz w:val="20"/>
                <w:szCs w:val="20"/>
              </w:rPr>
              <w:fldChar w:fldCharType="begin">
                <w:ffData>
                  <w:name w:val="Text52"/>
                  <w:enabled/>
                  <w:calcOnExit w:val="0"/>
                  <w:textInput/>
                </w:ffData>
              </w:fldChar>
            </w:r>
            <w:r w:rsidRPr="00E433EC">
              <w:rPr>
                <w:rFonts w:ascii="Arial" w:hAnsi="Arial" w:cs="Arial"/>
                <w:b/>
                <w:sz w:val="20"/>
                <w:szCs w:val="20"/>
              </w:rPr>
              <w:instrText xml:space="preserve"> FORMTEXT </w:instrText>
            </w:r>
            <w:r w:rsidRPr="00E433EC">
              <w:rPr>
                <w:rFonts w:ascii="Arial" w:hAnsi="Arial" w:cs="Arial"/>
                <w:b/>
                <w:sz w:val="20"/>
                <w:szCs w:val="20"/>
              </w:rPr>
            </w:r>
            <w:r w:rsidRPr="00E433EC">
              <w:rPr>
                <w:rFonts w:ascii="Arial" w:hAnsi="Arial" w:cs="Arial"/>
                <w:b/>
                <w:sz w:val="20"/>
                <w:szCs w:val="20"/>
              </w:rPr>
              <w:fldChar w:fldCharType="separate"/>
            </w:r>
            <w:r w:rsidRPr="00E433EC">
              <w:rPr>
                <w:rFonts w:ascii="Arial" w:eastAsia="MS Gothic" w:hAnsi="Arial" w:cs="Arial"/>
                <w:b/>
                <w:noProof/>
                <w:sz w:val="20"/>
                <w:szCs w:val="20"/>
              </w:rPr>
              <w:t> </w:t>
            </w:r>
            <w:r w:rsidRPr="00E433EC">
              <w:rPr>
                <w:rFonts w:ascii="Arial" w:eastAsia="MS Gothic" w:hAnsi="Arial" w:cs="Arial"/>
                <w:b/>
                <w:noProof/>
                <w:sz w:val="20"/>
                <w:szCs w:val="20"/>
              </w:rPr>
              <w:t> </w:t>
            </w:r>
            <w:r w:rsidRPr="00E433EC">
              <w:rPr>
                <w:rFonts w:ascii="Arial" w:eastAsia="MS Gothic" w:hAnsi="Arial" w:cs="Arial"/>
                <w:b/>
                <w:noProof/>
                <w:sz w:val="20"/>
                <w:szCs w:val="20"/>
              </w:rPr>
              <w:t> </w:t>
            </w:r>
            <w:r w:rsidRPr="00E433EC">
              <w:rPr>
                <w:rFonts w:ascii="Arial" w:eastAsia="MS Gothic" w:hAnsi="Arial" w:cs="Arial"/>
                <w:b/>
                <w:noProof/>
                <w:sz w:val="20"/>
                <w:szCs w:val="20"/>
              </w:rPr>
              <w:t> </w:t>
            </w:r>
            <w:r w:rsidRPr="00E433EC">
              <w:rPr>
                <w:rFonts w:ascii="Arial" w:eastAsia="MS Gothic" w:hAnsi="Arial" w:cs="Arial"/>
                <w:b/>
                <w:noProof/>
                <w:sz w:val="20"/>
                <w:szCs w:val="20"/>
              </w:rPr>
              <w:t> </w:t>
            </w:r>
            <w:r w:rsidRPr="00E433EC">
              <w:rPr>
                <w:rFonts w:ascii="Arial" w:hAnsi="Arial" w:cs="Arial"/>
                <w:b/>
                <w:sz w:val="20"/>
                <w:szCs w:val="20"/>
              </w:rPr>
              <w:fldChar w:fldCharType="end"/>
            </w:r>
          </w:p>
        </w:tc>
        <w:tc>
          <w:tcPr>
            <w:tcW w:w="1099" w:type="dxa"/>
            <w:gridSpan w:val="2"/>
            <w:shd w:val="clear" w:color="auto" w:fill="D9D9D9"/>
            <w:vAlign w:val="center"/>
          </w:tcPr>
          <w:p w14:paraId="5FBF4BCB" w14:textId="77777777" w:rsidR="00E433EC" w:rsidRPr="00E433EC" w:rsidRDefault="00E433EC" w:rsidP="00E433EC">
            <w:pPr>
              <w:spacing w:line="360" w:lineRule="auto"/>
              <w:rPr>
                <w:rFonts w:ascii="Arial" w:hAnsi="Arial" w:cs="Arial"/>
                <w:b/>
                <w:sz w:val="20"/>
                <w:szCs w:val="20"/>
              </w:rPr>
            </w:pPr>
            <w:r w:rsidRPr="00E433EC">
              <w:rPr>
                <w:rFonts w:ascii="Arial" w:hAnsi="Arial" w:cs="Arial"/>
                <w:b/>
                <w:sz w:val="20"/>
                <w:szCs w:val="20"/>
              </w:rPr>
              <w:t>Date:</w:t>
            </w:r>
          </w:p>
        </w:tc>
        <w:tc>
          <w:tcPr>
            <w:tcW w:w="2410" w:type="dxa"/>
            <w:gridSpan w:val="3"/>
            <w:shd w:val="clear" w:color="auto" w:fill="D9D9D9"/>
            <w:vAlign w:val="center"/>
          </w:tcPr>
          <w:p w14:paraId="48CBA5DA" w14:textId="77777777" w:rsidR="00E433EC" w:rsidRPr="00E433EC" w:rsidRDefault="00E433EC" w:rsidP="00E433EC">
            <w:pPr>
              <w:spacing w:line="360" w:lineRule="auto"/>
              <w:rPr>
                <w:rFonts w:ascii="Arial" w:hAnsi="Arial" w:cs="Arial"/>
                <w:b/>
                <w:sz w:val="20"/>
                <w:szCs w:val="20"/>
              </w:rPr>
            </w:pPr>
            <w:r w:rsidRPr="00E433EC">
              <w:rPr>
                <w:rFonts w:ascii="Arial" w:hAnsi="Arial" w:cs="Arial"/>
                <w:b/>
                <w:sz w:val="20"/>
                <w:szCs w:val="20"/>
              </w:rPr>
              <w:fldChar w:fldCharType="begin">
                <w:ffData>
                  <w:name w:val="Text54"/>
                  <w:enabled/>
                  <w:calcOnExit w:val="0"/>
                  <w:textInput/>
                </w:ffData>
              </w:fldChar>
            </w:r>
            <w:r w:rsidRPr="00E433EC">
              <w:rPr>
                <w:rFonts w:ascii="Arial" w:hAnsi="Arial" w:cs="Arial"/>
                <w:b/>
                <w:sz w:val="20"/>
                <w:szCs w:val="20"/>
              </w:rPr>
              <w:instrText xml:space="preserve"> FORMTEXT </w:instrText>
            </w:r>
            <w:r w:rsidRPr="00E433EC">
              <w:rPr>
                <w:rFonts w:ascii="Arial" w:hAnsi="Arial" w:cs="Arial"/>
                <w:b/>
                <w:sz w:val="20"/>
                <w:szCs w:val="20"/>
              </w:rPr>
            </w:r>
            <w:r w:rsidRPr="00E433EC">
              <w:rPr>
                <w:rFonts w:ascii="Arial" w:hAnsi="Arial" w:cs="Arial"/>
                <w:b/>
                <w:sz w:val="20"/>
                <w:szCs w:val="20"/>
              </w:rPr>
              <w:fldChar w:fldCharType="separate"/>
            </w:r>
            <w:r w:rsidRPr="00E433EC">
              <w:rPr>
                <w:rFonts w:ascii="Arial" w:eastAsia="MS Gothic" w:hAnsi="Arial" w:cs="Arial"/>
                <w:b/>
                <w:noProof/>
                <w:sz w:val="20"/>
                <w:szCs w:val="20"/>
              </w:rPr>
              <w:t> </w:t>
            </w:r>
            <w:r w:rsidRPr="00E433EC">
              <w:rPr>
                <w:rFonts w:ascii="Arial" w:eastAsia="MS Gothic" w:hAnsi="Arial" w:cs="Arial"/>
                <w:b/>
                <w:noProof/>
                <w:sz w:val="20"/>
                <w:szCs w:val="20"/>
              </w:rPr>
              <w:t> </w:t>
            </w:r>
            <w:r w:rsidRPr="00E433EC">
              <w:rPr>
                <w:rFonts w:ascii="Arial" w:eastAsia="MS Gothic" w:hAnsi="Arial" w:cs="Arial"/>
                <w:b/>
                <w:noProof/>
                <w:sz w:val="20"/>
                <w:szCs w:val="20"/>
              </w:rPr>
              <w:t> </w:t>
            </w:r>
            <w:r w:rsidRPr="00E433EC">
              <w:rPr>
                <w:rFonts w:ascii="Arial" w:eastAsia="MS Gothic" w:hAnsi="Arial" w:cs="Arial"/>
                <w:b/>
                <w:noProof/>
                <w:sz w:val="20"/>
                <w:szCs w:val="20"/>
              </w:rPr>
              <w:t> </w:t>
            </w:r>
            <w:r w:rsidRPr="00E433EC">
              <w:rPr>
                <w:rFonts w:ascii="Arial" w:eastAsia="MS Gothic" w:hAnsi="Arial" w:cs="Arial"/>
                <w:b/>
                <w:noProof/>
                <w:sz w:val="20"/>
                <w:szCs w:val="20"/>
              </w:rPr>
              <w:t> </w:t>
            </w:r>
            <w:r w:rsidRPr="00E433EC">
              <w:rPr>
                <w:rFonts w:ascii="Arial" w:hAnsi="Arial" w:cs="Arial"/>
                <w:b/>
                <w:sz w:val="20"/>
                <w:szCs w:val="20"/>
              </w:rPr>
              <w:fldChar w:fldCharType="end"/>
            </w:r>
          </w:p>
        </w:tc>
      </w:tr>
      <w:tr w:rsidR="00E433EC" w:rsidRPr="00E433EC" w14:paraId="5A61BD5D" w14:textId="77777777" w:rsidTr="000D3EB3">
        <w:trPr>
          <w:trHeight w:val="465"/>
          <w:jc w:val="center"/>
        </w:trPr>
        <w:tc>
          <w:tcPr>
            <w:tcW w:w="1134" w:type="dxa"/>
            <w:gridSpan w:val="2"/>
            <w:shd w:val="clear" w:color="auto" w:fill="auto"/>
            <w:vAlign w:val="center"/>
          </w:tcPr>
          <w:p w14:paraId="5A8C0C1A" w14:textId="77777777" w:rsidR="00E433EC" w:rsidRPr="00E433EC" w:rsidRDefault="00E433EC" w:rsidP="00E433EC">
            <w:pPr>
              <w:spacing w:line="360" w:lineRule="auto"/>
              <w:rPr>
                <w:rFonts w:ascii="Arial" w:hAnsi="Arial" w:cs="Arial"/>
                <w:b/>
                <w:sz w:val="20"/>
                <w:szCs w:val="20"/>
              </w:rPr>
            </w:pPr>
            <w:r w:rsidRPr="00E433EC">
              <w:rPr>
                <w:rFonts w:ascii="Arial" w:hAnsi="Arial" w:cs="Arial"/>
                <w:b/>
                <w:sz w:val="20"/>
                <w:szCs w:val="20"/>
              </w:rPr>
              <w:t>Name:</w:t>
            </w:r>
          </w:p>
        </w:tc>
        <w:tc>
          <w:tcPr>
            <w:tcW w:w="2374" w:type="dxa"/>
            <w:gridSpan w:val="2"/>
            <w:shd w:val="clear" w:color="auto" w:fill="auto"/>
            <w:vAlign w:val="center"/>
          </w:tcPr>
          <w:p w14:paraId="49B91C8F" w14:textId="462E8082" w:rsidR="00E433EC" w:rsidRPr="00E433EC" w:rsidRDefault="003754DB" w:rsidP="00152FE3">
            <w:pPr>
              <w:spacing w:line="360" w:lineRule="auto"/>
              <w:rPr>
                <w:rFonts w:ascii="Arial" w:hAnsi="Arial" w:cs="Arial"/>
                <w:sz w:val="20"/>
                <w:szCs w:val="20"/>
              </w:rPr>
            </w:pPr>
            <w:r>
              <w:rPr>
                <w:rFonts w:ascii="Arial" w:hAnsi="Arial" w:cs="Arial"/>
                <w:sz w:val="20"/>
                <w:szCs w:val="20"/>
              </w:rPr>
              <w:t>R D PRATLEY</w:t>
            </w:r>
          </w:p>
        </w:tc>
        <w:tc>
          <w:tcPr>
            <w:tcW w:w="1170" w:type="dxa"/>
            <w:gridSpan w:val="2"/>
            <w:shd w:val="clear" w:color="auto" w:fill="auto"/>
            <w:vAlign w:val="center"/>
          </w:tcPr>
          <w:p w14:paraId="5D896EFE" w14:textId="77777777" w:rsidR="00E433EC" w:rsidRPr="00E433EC" w:rsidRDefault="00E433EC" w:rsidP="00E433EC">
            <w:pPr>
              <w:spacing w:line="360" w:lineRule="auto"/>
              <w:rPr>
                <w:rFonts w:ascii="Arial" w:hAnsi="Arial" w:cs="Arial"/>
                <w:b/>
                <w:sz w:val="20"/>
                <w:szCs w:val="20"/>
              </w:rPr>
            </w:pPr>
            <w:r w:rsidRPr="00E433EC">
              <w:rPr>
                <w:rFonts w:ascii="Arial" w:hAnsi="Arial" w:cs="Arial"/>
                <w:b/>
                <w:sz w:val="20"/>
                <w:szCs w:val="20"/>
              </w:rPr>
              <w:t>Name:</w:t>
            </w:r>
          </w:p>
        </w:tc>
        <w:tc>
          <w:tcPr>
            <w:tcW w:w="2339" w:type="dxa"/>
            <w:gridSpan w:val="3"/>
            <w:shd w:val="clear" w:color="auto" w:fill="auto"/>
            <w:vAlign w:val="center"/>
          </w:tcPr>
          <w:p w14:paraId="7C73E654" w14:textId="77777777" w:rsidR="00E433EC" w:rsidRPr="00E433EC" w:rsidRDefault="00E433EC" w:rsidP="00E433EC">
            <w:pPr>
              <w:spacing w:line="360" w:lineRule="auto"/>
              <w:rPr>
                <w:rFonts w:ascii="Arial" w:hAnsi="Arial" w:cs="Arial"/>
                <w:sz w:val="20"/>
                <w:szCs w:val="20"/>
              </w:rPr>
            </w:pPr>
            <w:r w:rsidRPr="00E433EC">
              <w:rPr>
                <w:rFonts w:ascii="Arial" w:hAnsi="Arial" w:cs="Arial"/>
                <w:sz w:val="20"/>
                <w:szCs w:val="20"/>
              </w:rPr>
              <w:fldChar w:fldCharType="begin">
                <w:ffData>
                  <w:name w:val="Text51"/>
                  <w:enabled/>
                  <w:calcOnExit w:val="0"/>
                  <w:textInput/>
                </w:ffData>
              </w:fldChar>
            </w:r>
            <w:r w:rsidRPr="00E433EC">
              <w:rPr>
                <w:rFonts w:ascii="Arial" w:hAnsi="Arial" w:cs="Arial"/>
                <w:sz w:val="20"/>
                <w:szCs w:val="20"/>
              </w:rPr>
              <w:instrText xml:space="preserve"> FORMTEXT </w:instrText>
            </w:r>
            <w:r w:rsidRPr="00E433EC">
              <w:rPr>
                <w:rFonts w:ascii="Arial" w:hAnsi="Arial" w:cs="Arial"/>
                <w:sz w:val="20"/>
                <w:szCs w:val="20"/>
              </w:rPr>
            </w:r>
            <w:r w:rsidRPr="00E433EC">
              <w:rPr>
                <w:rFonts w:ascii="Arial" w:hAnsi="Arial" w:cs="Arial"/>
                <w:sz w:val="20"/>
                <w:szCs w:val="20"/>
              </w:rPr>
              <w:fldChar w:fldCharType="separate"/>
            </w:r>
            <w:r w:rsidRPr="00E433EC">
              <w:rPr>
                <w:rFonts w:ascii="Arial" w:eastAsia="MS Gothic" w:hAnsi="Arial" w:cs="Arial"/>
                <w:noProof/>
                <w:sz w:val="20"/>
                <w:szCs w:val="20"/>
              </w:rPr>
              <w:t> </w:t>
            </w:r>
            <w:r w:rsidRPr="00E433EC">
              <w:rPr>
                <w:rFonts w:ascii="Arial" w:eastAsia="MS Gothic" w:hAnsi="Arial" w:cs="Arial"/>
                <w:noProof/>
                <w:sz w:val="20"/>
                <w:szCs w:val="20"/>
              </w:rPr>
              <w:t> </w:t>
            </w:r>
            <w:r w:rsidRPr="00E433EC">
              <w:rPr>
                <w:rFonts w:ascii="Arial" w:eastAsia="MS Gothic" w:hAnsi="Arial" w:cs="Arial"/>
                <w:noProof/>
                <w:sz w:val="20"/>
                <w:szCs w:val="20"/>
              </w:rPr>
              <w:t> </w:t>
            </w:r>
            <w:r w:rsidRPr="00E433EC">
              <w:rPr>
                <w:rFonts w:ascii="Arial" w:eastAsia="MS Gothic" w:hAnsi="Arial" w:cs="Arial"/>
                <w:noProof/>
                <w:sz w:val="20"/>
                <w:szCs w:val="20"/>
              </w:rPr>
              <w:t> </w:t>
            </w:r>
            <w:r w:rsidRPr="00E433EC">
              <w:rPr>
                <w:rFonts w:ascii="Arial" w:eastAsia="MS Gothic" w:hAnsi="Arial" w:cs="Arial"/>
                <w:noProof/>
                <w:sz w:val="20"/>
                <w:szCs w:val="20"/>
              </w:rPr>
              <w:t> </w:t>
            </w:r>
            <w:r w:rsidRPr="00E433EC">
              <w:rPr>
                <w:rFonts w:ascii="Arial" w:hAnsi="Arial" w:cs="Arial"/>
                <w:sz w:val="20"/>
                <w:szCs w:val="20"/>
              </w:rPr>
              <w:fldChar w:fldCharType="end"/>
            </w:r>
          </w:p>
        </w:tc>
        <w:tc>
          <w:tcPr>
            <w:tcW w:w="1205" w:type="dxa"/>
            <w:gridSpan w:val="3"/>
            <w:shd w:val="clear" w:color="auto" w:fill="D9D9D9"/>
            <w:vAlign w:val="center"/>
          </w:tcPr>
          <w:p w14:paraId="05581F7A" w14:textId="77777777" w:rsidR="00E433EC" w:rsidRPr="00E433EC" w:rsidRDefault="00E433EC" w:rsidP="00E433EC">
            <w:pPr>
              <w:spacing w:line="360" w:lineRule="auto"/>
              <w:rPr>
                <w:rFonts w:ascii="Arial" w:hAnsi="Arial" w:cs="Arial"/>
                <w:b/>
                <w:sz w:val="20"/>
                <w:szCs w:val="20"/>
              </w:rPr>
            </w:pPr>
            <w:r w:rsidRPr="00E433EC">
              <w:rPr>
                <w:rFonts w:ascii="Arial" w:hAnsi="Arial" w:cs="Arial"/>
                <w:b/>
                <w:sz w:val="20"/>
                <w:szCs w:val="20"/>
              </w:rPr>
              <w:t>Name:</w:t>
            </w:r>
          </w:p>
        </w:tc>
        <w:tc>
          <w:tcPr>
            <w:tcW w:w="2303" w:type="dxa"/>
            <w:gridSpan w:val="4"/>
            <w:shd w:val="clear" w:color="auto" w:fill="D9D9D9"/>
            <w:vAlign w:val="center"/>
          </w:tcPr>
          <w:p w14:paraId="20BC41A5" w14:textId="77777777" w:rsidR="00E433EC" w:rsidRPr="00E433EC" w:rsidRDefault="00E433EC" w:rsidP="00E433EC">
            <w:pPr>
              <w:spacing w:line="360" w:lineRule="auto"/>
              <w:rPr>
                <w:rFonts w:ascii="Arial" w:hAnsi="Arial" w:cs="Arial"/>
                <w:sz w:val="20"/>
                <w:szCs w:val="20"/>
              </w:rPr>
            </w:pPr>
            <w:r w:rsidRPr="00E433EC">
              <w:rPr>
                <w:rFonts w:ascii="Arial" w:hAnsi="Arial" w:cs="Arial"/>
                <w:sz w:val="20"/>
                <w:szCs w:val="20"/>
              </w:rPr>
              <w:fldChar w:fldCharType="begin">
                <w:ffData>
                  <w:name w:val="Text53"/>
                  <w:enabled/>
                  <w:calcOnExit w:val="0"/>
                  <w:textInput/>
                </w:ffData>
              </w:fldChar>
            </w:r>
            <w:r w:rsidRPr="00E433EC">
              <w:rPr>
                <w:rFonts w:ascii="Arial" w:hAnsi="Arial" w:cs="Arial"/>
                <w:sz w:val="20"/>
                <w:szCs w:val="20"/>
              </w:rPr>
              <w:instrText xml:space="preserve"> FORMTEXT </w:instrText>
            </w:r>
            <w:r w:rsidRPr="00E433EC">
              <w:rPr>
                <w:rFonts w:ascii="Arial" w:hAnsi="Arial" w:cs="Arial"/>
                <w:sz w:val="20"/>
                <w:szCs w:val="20"/>
              </w:rPr>
            </w:r>
            <w:r w:rsidRPr="00E433EC">
              <w:rPr>
                <w:rFonts w:ascii="Arial" w:hAnsi="Arial" w:cs="Arial"/>
                <w:sz w:val="20"/>
                <w:szCs w:val="20"/>
              </w:rPr>
              <w:fldChar w:fldCharType="separate"/>
            </w:r>
            <w:r w:rsidRPr="00E433EC">
              <w:rPr>
                <w:rFonts w:ascii="Arial" w:eastAsia="MS Gothic" w:hAnsi="Arial" w:cs="Arial"/>
                <w:noProof/>
                <w:sz w:val="20"/>
                <w:szCs w:val="20"/>
              </w:rPr>
              <w:t> </w:t>
            </w:r>
            <w:r w:rsidRPr="00E433EC">
              <w:rPr>
                <w:rFonts w:ascii="Arial" w:eastAsia="MS Gothic" w:hAnsi="Arial" w:cs="Arial"/>
                <w:noProof/>
                <w:sz w:val="20"/>
                <w:szCs w:val="20"/>
              </w:rPr>
              <w:t> </w:t>
            </w:r>
            <w:r w:rsidRPr="00E433EC">
              <w:rPr>
                <w:rFonts w:ascii="Arial" w:eastAsia="MS Gothic" w:hAnsi="Arial" w:cs="Arial"/>
                <w:noProof/>
                <w:sz w:val="20"/>
                <w:szCs w:val="20"/>
              </w:rPr>
              <w:t> </w:t>
            </w:r>
            <w:r w:rsidRPr="00E433EC">
              <w:rPr>
                <w:rFonts w:ascii="Arial" w:eastAsia="MS Gothic" w:hAnsi="Arial" w:cs="Arial"/>
                <w:noProof/>
                <w:sz w:val="20"/>
                <w:szCs w:val="20"/>
              </w:rPr>
              <w:t> </w:t>
            </w:r>
            <w:r w:rsidRPr="00E433EC">
              <w:rPr>
                <w:rFonts w:ascii="Arial" w:eastAsia="MS Gothic" w:hAnsi="Arial" w:cs="Arial"/>
                <w:noProof/>
                <w:sz w:val="20"/>
                <w:szCs w:val="20"/>
              </w:rPr>
              <w:t> </w:t>
            </w:r>
            <w:r w:rsidRPr="00E433EC">
              <w:rPr>
                <w:rFonts w:ascii="Arial" w:hAnsi="Arial" w:cs="Arial"/>
                <w:sz w:val="20"/>
                <w:szCs w:val="20"/>
              </w:rPr>
              <w:fldChar w:fldCharType="end"/>
            </w:r>
          </w:p>
        </w:tc>
        <w:tc>
          <w:tcPr>
            <w:tcW w:w="1099" w:type="dxa"/>
            <w:gridSpan w:val="2"/>
            <w:shd w:val="clear" w:color="auto" w:fill="D9D9D9"/>
            <w:vAlign w:val="center"/>
          </w:tcPr>
          <w:p w14:paraId="712F24DD" w14:textId="77777777" w:rsidR="00E433EC" w:rsidRPr="00E433EC" w:rsidRDefault="00E433EC" w:rsidP="00E433EC">
            <w:pPr>
              <w:spacing w:line="360" w:lineRule="auto"/>
              <w:rPr>
                <w:rFonts w:ascii="Arial" w:hAnsi="Arial" w:cs="Arial"/>
                <w:b/>
                <w:sz w:val="20"/>
                <w:szCs w:val="20"/>
              </w:rPr>
            </w:pPr>
            <w:r w:rsidRPr="00E433EC">
              <w:rPr>
                <w:rFonts w:ascii="Arial" w:hAnsi="Arial" w:cs="Arial"/>
                <w:b/>
                <w:sz w:val="20"/>
                <w:szCs w:val="20"/>
              </w:rPr>
              <w:t>Name:</w:t>
            </w:r>
          </w:p>
        </w:tc>
        <w:tc>
          <w:tcPr>
            <w:tcW w:w="2410" w:type="dxa"/>
            <w:gridSpan w:val="3"/>
            <w:shd w:val="clear" w:color="auto" w:fill="D9D9D9"/>
            <w:vAlign w:val="center"/>
          </w:tcPr>
          <w:p w14:paraId="38A62EE4" w14:textId="77777777" w:rsidR="00E433EC" w:rsidRPr="00E433EC" w:rsidRDefault="00E433EC" w:rsidP="00E433EC">
            <w:pPr>
              <w:spacing w:line="360" w:lineRule="auto"/>
              <w:rPr>
                <w:rFonts w:ascii="Arial" w:hAnsi="Arial" w:cs="Arial"/>
                <w:sz w:val="20"/>
                <w:szCs w:val="20"/>
              </w:rPr>
            </w:pPr>
            <w:r w:rsidRPr="00E433EC">
              <w:rPr>
                <w:rFonts w:ascii="Arial" w:hAnsi="Arial" w:cs="Arial"/>
                <w:sz w:val="20"/>
                <w:szCs w:val="20"/>
              </w:rPr>
              <w:fldChar w:fldCharType="begin">
                <w:ffData>
                  <w:name w:val="Text55"/>
                  <w:enabled/>
                  <w:calcOnExit w:val="0"/>
                  <w:textInput/>
                </w:ffData>
              </w:fldChar>
            </w:r>
            <w:r w:rsidRPr="00E433EC">
              <w:rPr>
                <w:rFonts w:ascii="Arial" w:hAnsi="Arial" w:cs="Arial"/>
                <w:sz w:val="20"/>
                <w:szCs w:val="20"/>
              </w:rPr>
              <w:instrText xml:space="preserve"> FORMTEXT </w:instrText>
            </w:r>
            <w:r w:rsidRPr="00E433EC">
              <w:rPr>
                <w:rFonts w:ascii="Arial" w:hAnsi="Arial" w:cs="Arial"/>
                <w:sz w:val="20"/>
                <w:szCs w:val="20"/>
              </w:rPr>
            </w:r>
            <w:r w:rsidRPr="00E433EC">
              <w:rPr>
                <w:rFonts w:ascii="Arial" w:hAnsi="Arial" w:cs="Arial"/>
                <w:sz w:val="20"/>
                <w:szCs w:val="20"/>
              </w:rPr>
              <w:fldChar w:fldCharType="separate"/>
            </w:r>
            <w:r w:rsidRPr="00E433EC">
              <w:rPr>
                <w:rFonts w:ascii="Arial" w:eastAsia="MS Gothic" w:hAnsi="Arial" w:cs="Arial"/>
                <w:noProof/>
                <w:sz w:val="20"/>
                <w:szCs w:val="20"/>
              </w:rPr>
              <w:t> </w:t>
            </w:r>
            <w:r w:rsidRPr="00E433EC">
              <w:rPr>
                <w:rFonts w:ascii="Arial" w:eastAsia="MS Gothic" w:hAnsi="Arial" w:cs="Arial"/>
                <w:noProof/>
                <w:sz w:val="20"/>
                <w:szCs w:val="20"/>
              </w:rPr>
              <w:t> </w:t>
            </w:r>
            <w:r w:rsidRPr="00E433EC">
              <w:rPr>
                <w:rFonts w:ascii="Arial" w:eastAsia="MS Gothic" w:hAnsi="Arial" w:cs="Arial"/>
                <w:noProof/>
                <w:sz w:val="20"/>
                <w:szCs w:val="20"/>
              </w:rPr>
              <w:t> </w:t>
            </w:r>
            <w:r w:rsidRPr="00E433EC">
              <w:rPr>
                <w:rFonts w:ascii="Arial" w:eastAsia="MS Gothic" w:hAnsi="Arial" w:cs="Arial"/>
                <w:noProof/>
                <w:sz w:val="20"/>
                <w:szCs w:val="20"/>
              </w:rPr>
              <w:t> </w:t>
            </w:r>
            <w:r w:rsidRPr="00E433EC">
              <w:rPr>
                <w:rFonts w:ascii="Arial" w:eastAsia="MS Gothic" w:hAnsi="Arial" w:cs="Arial"/>
                <w:noProof/>
                <w:sz w:val="20"/>
                <w:szCs w:val="20"/>
              </w:rPr>
              <w:t> </w:t>
            </w:r>
            <w:r w:rsidRPr="00E433EC">
              <w:rPr>
                <w:rFonts w:ascii="Arial" w:hAnsi="Arial" w:cs="Arial"/>
                <w:sz w:val="20"/>
                <w:szCs w:val="20"/>
              </w:rPr>
              <w:fldChar w:fldCharType="end"/>
            </w:r>
          </w:p>
        </w:tc>
      </w:tr>
      <w:tr w:rsidR="00E433EC" w:rsidRPr="006D7CB1" w14:paraId="11DC4034" w14:textId="77777777" w:rsidTr="000D3EB3">
        <w:trPr>
          <w:jc w:val="center"/>
        </w:trPr>
        <w:tc>
          <w:tcPr>
            <w:tcW w:w="14034" w:type="dxa"/>
            <w:gridSpan w:val="21"/>
            <w:shd w:val="clear" w:color="auto" w:fill="CCFFFF"/>
          </w:tcPr>
          <w:p w14:paraId="72AA7F22" w14:textId="77777777" w:rsidR="00E433EC" w:rsidRPr="006D7CB1" w:rsidRDefault="00E433EC" w:rsidP="00E433EC">
            <w:pPr>
              <w:rPr>
                <w:rFonts w:cs="Arial"/>
                <w:sz w:val="8"/>
                <w:szCs w:val="8"/>
              </w:rPr>
            </w:pPr>
          </w:p>
        </w:tc>
      </w:tr>
    </w:tbl>
    <w:p w14:paraId="4997C050" w14:textId="77777777" w:rsidR="00E433EC" w:rsidRDefault="00E433EC" w:rsidP="00E433EC">
      <w:pPr>
        <w:rPr>
          <w:szCs w:val="22"/>
        </w:rPr>
        <w:sectPr w:rsidR="00E433EC" w:rsidSect="00D9334C">
          <w:footerReference w:type="even" r:id="rId22"/>
          <w:footerReference w:type="first" r:id="rId23"/>
          <w:pgSz w:w="16820" w:h="11900" w:orient="landscape"/>
          <w:pgMar w:top="1135" w:right="1134" w:bottom="1134" w:left="1134" w:header="709" w:footer="709" w:gutter="0"/>
          <w:cols w:space="708"/>
          <w:docGrid w:linePitch="360"/>
        </w:sectPr>
      </w:pPr>
    </w:p>
    <w:p w14:paraId="5DB9AA75" w14:textId="77777777" w:rsidR="00E73D19" w:rsidRPr="006C507B" w:rsidRDefault="00E3744C" w:rsidP="00E73D19">
      <w:pPr>
        <w:pStyle w:val="Heading1"/>
      </w:pPr>
      <w:bookmarkStart w:id="20" w:name="_Toc431547450"/>
      <w:r>
        <w:lastRenderedPageBreak/>
        <w:t>A</w:t>
      </w:r>
      <w:r w:rsidR="00E73D19" w:rsidRPr="00E73D19">
        <w:t xml:space="preserve">nnex </w:t>
      </w:r>
      <w:r w:rsidR="00667025">
        <w:t>C</w:t>
      </w:r>
      <w:r w:rsidR="00E73D19" w:rsidRPr="00E73D19">
        <w:t xml:space="preserve"> -</w:t>
      </w:r>
      <w:r w:rsidR="00E73D19">
        <w:rPr>
          <w:i/>
          <w:sz w:val="22"/>
          <w:szCs w:val="22"/>
          <w:lang w:val="en-US"/>
        </w:rPr>
        <w:t xml:space="preserve"> </w:t>
      </w:r>
      <w:r w:rsidR="00E73D19">
        <w:t>E</w:t>
      </w:r>
      <w:r w:rsidR="00E73D19" w:rsidRPr="006C507B">
        <w:t>vent dynamic risk assessment guidelines</w:t>
      </w:r>
      <w:bookmarkEnd w:id="20"/>
      <w:r w:rsidR="00E73D19">
        <w:t xml:space="preserve"> </w:t>
      </w:r>
    </w:p>
    <w:p w14:paraId="36CD2BD6" w14:textId="77777777" w:rsidR="00E73D19" w:rsidRDefault="00E73D19" w:rsidP="009770F1">
      <w:pPr>
        <w:spacing w:after="0"/>
        <w:rPr>
          <w:rFonts w:ascii="Arial" w:hAnsi="Arial" w:cs="Arial"/>
          <w:sz w:val="22"/>
          <w:szCs w:val="20"/>
        </w:rPr>
      </w:pPr>
    </w:p>
    <w:p w14:paraId="781788B4" w14:textId="77777777" w:rsidR="009770F1" w:rsidRPr="00B763B9" w:rsidRDefault="009770F1" w:rsidP="00B763B9">
      <w:pPr>
        <w:rPr>
          <w:rFonts w:ascii="Arial" w:hAnsi="Arial" w:cs="Arial"/>
        </w:rPr>
      </w:pPr>
      <w:r w:rsidRPr="00621174">
        <w:rPr>
          <w:rFonts w:ascii="Arial" w:hAnsi="Arial" w:cs="Arial"/>
        </w:rPr>
        <w:t>1.</w:t>
      </w:r>
      <w:r w:rsidRPr="006C507B">
        <w:tab/>
      </w:r>
      <w:r w:rsidRPr="00B763B9">
        <w:rPr>
          <w:rFonts w:ascii="Arial" w:hAnsi="Arial" w:cs="Arial"/>
        </w:rPr>
        <w:t>The Event Dynamic Risk Assessment</w:t>
      </w:r>
      <w:r w:rsidR="002F2920" w:rsidRPr="00B763B9">
        <w:rPr>
          <w:rFonts w:ascii="Arial" w:hAnsi="Arial" w:cs="Arial"/>
        </w:rPr>
        <w:t>, using the 4 tables shown below for guidance,</w:t>
      </w:r>
      <w:r w:rsidRPr="00B763B9">
        <w:rPr>
          <w:rFonts w:ascii="Arial" w:hAnsi="Arial" w:cs="Arial"/>
        </w:rPr>
        <w:t xml:space="preserve"> should be completed each morning of the event or competition prior to </w:t>
      </w:r>
      <w:r w:rsidR="00E73D19" w:rsidRPr="00B763B9">
        <w:rPr>
          <w:rFonts w:ascii="Arial" w:hAnsi="Arial" w:cs="Arial"/>
        </w:rPr>
        <w:t>any training or match activities taking place.  For second and subsequent daily activities it will be appropriate to review the previous risks and determine whether they remai</w:t>
      </w:r>
      <w:r w:rsidR="00DA1AE3">
        <w:rPr>
          <w:rFonts w:ascii="Arial" w:hAnsi="Arial" w:cs="Arial"/>
        </w:rPr>
        <w:t>n extant or require amendment.</w:t>
      </w:r>
      <w:r w:rsidR="00E73D19" w:rsidRPr="00B763B9">
        <w:rPr>
          <w:rFonts w:ascii="Arial" w:hAnsi="Arial" w:cs="Arial"/>
        </w:rPr>
        <w:t xml:space="preserve"> </w:t>
      </w:r>
    </w:p>
    <w:p w14:paraId="39E46B09" w14:textId="30F8E427" w:rsidR="009770F1" w:rsidRPr="00B763B9" w:rsidRDefault="009770F1" w:rsidP="00B763B9">
      <w:pPr>
        <w:rPr>
          <w:rFonts w:ascii="Arial" w:hAnsi="Arial" w:cs="Arial"/>
        </w:rPr>
      </w:pPr>
      <w:r w:rsidRPr="00B763B9">
        <w:rPr>
          <w:rFonts w:ascii="Arial" w:hAnsi="Arial" w:cs="Arial"/>
        </w:rPr>
        <w:t>2.</w:t>
      </w:r>
      <w:r w:rsidRPr="00B763B9">
        <w:rPr>
          <w:rFonts w:ascii="Arial" w:hAnsi="Arial" w:cs="Arial"/>
        </w:rPr>
        <w:tab/>
        <w:t xml:space="preserve">A completed risk assessment form should be </w:t>
      </w:r>
      <w:r w:rsidR="00E73D19" w:rsidRPr="00B763B9">
        <w:rPr>
          <w:rFonts w:ascii="Arial" w:hAnsi="Arial" w:cs="Arial"/>
        </w:rPr>
        <w:t>retained by the Team Manager (or if appropriate Head Coach) and be available for inspection at any time during the event.</w:t>
      </w:r>
      <w:r w:rsidRPr="00B763B9">
        <w:rPr>
          <w:rFonts w:ascii="Arial" w:hAnsi="Arial" w:cs="Arial"/>
        </w:rPr>
        <w:t xml:space="preserve"> It is important the Event Organiser does not play down the risk factor and if the overall factor becomes High Risk then authority of the RAF</w:t>
      </w:r>
      <w:r w:rsidR="00E73D19" w:rsidRPr="00B763B9">
        <w:rPr>
          <w:rFonts w:ascii="Arial" w:hAnsi="Arial" w:cs="Arial"/>
        </w:rPr>
        <w:t xml:space="preserve"> FA</w:t>
      </w:r>
      <w:r w:rsidRPr="00B763B9">
        <w:rPr>
          <w:rFonts w:ascii="Arial" w:hAnsi="Arial" w:cs="Arial"/>
        </w:rPr>
        <w:t xml:space="preserve"> C</w:t>
      </w:r>
      <w:r w:rsidR="003754DB">
        <w:rPr>
          <w:rFonts w:ascii="Arial" w:hAnsi="Arial" w:cs="Arial"/>
        </w:rPr>
        <w:t>hairman</w:t>
      </w:r>
      <w:r w:rsidRPr="00B763B9">
        <w:rPr>
          <w:rFonts w:ascii="Arial" w:hAnsi="Arial" w:cs="Arial"/>
        </w:rPr>
        <w:t xml:space="preserve"> is to be sought prior to running the event.  Very High risk is not </w:t>
      </w:r>
      <w:r w:rsidR="00BF546E">
        <w:rPr>
          <w:rFonts w:ascii="Arial" w:hAnsi="Arial" w:cs="Arial"/>
        </w:rPr>
        <w:t>T</w:t>
      </w:r>
      <w:r w:rsidRPr="00B763B9">
        <w:rPr>
          <w:rFonts w:ascii="Arial" w:hAnsi="Arial" w:cs="Arial"/>
        </w:rPr>
        <w:t xml:space="preserve">olerable and the activities are to be cancelled.   </w:t>
      </w:r>
    </w:p>
    <w:tbl>
      <w:tblPr>
        <w:tblW w:w="0" w:type="auto"/>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01"/>
        <w:gridCol w:w="6580"/>
      </w:tblGrid>
      <w:tr w:rsidR="009770F1" w:rsidRPr="00B763B9" w14:paraId="7545634F" w14:textId="77777777">
        <w:trPr>
          <w:cantSplit/>
          <w:trHeight w:hRule="exact" w:val="400"/>
        </w:trPr>
        <w:tc>
          <w:tcPr>
            <w:tcW w:w="9240" w:type="dxa"/>
            <w:gridSpan w:val="3"/>
            <w:tcBorders>
              <w:top w:val="nil"/>
              <w:left w:val="nil"/>
              <w:bottom w:val="nil"/>
              <w:right w:val="nil"/>
            </w:tcBorders>
          </w:tcPr>
          <w:p w14:paraId="0AEB05AD" w14:textId="77777777" w:rsidR="009770F1" w:rsidRPr="00B763B9" w:rsidRDefault="009770F1" w:rsidP="00B763B9">
            <w:pPr>
              <w:rPr>
                <w:rFonts w:ascii="Arial" w:hAnsi="Arial" w:cs="Arial"/>
                <w:sz w:val="22"/>
              </w:rPr>
            </w:pPr>
          </w:p>
        </w:tc>
      </w:tr>
      <w:tr w:rsidR="00C67A19" w:rsidRPr="00B763B9" w14:paraId="4C827490" w14:textId="77777777" w:rsidTr="00D33B3F">
        <w:tc>
          <w:tcPr>
            <w:tcW w:w="9240" w:type="dxa"/>
            <w:gridSpan w:val="3"/>
            <w:tcBorders>
              <w:top w:val="single" w:sz="4" w:space="0" w:color="auto"/>
              <w:bottom w:val="single" w:sz="4" w:space="0" w:color="auto"/>
            </w:tcBorders>
            <w:shd w:val="pct5" w:color="auto" w:fill="FFFFFF"/>
          </w:tcPr>
          <w:p w14:paraId="01FFC703" w14:textId="77777777" w:rsidR="00C67A19" w:rsidRPr="00B763B9" w:rsidRDefault="00C67A19" w:rsidP="00B763B9">
            <w:pPr>
              <w:rPr>
                <w:rFonts w:ascii="Arial" w:hAnsi="Arial" w:cs="Arial"/>
                <w:b/>
                <w:sz w:val="22"/>
              </w:rPr>
            </w:pPr>
            <w:r w:rsidRPr="00B763B9">
              <w:rPr>
                <w:rFonts w:ascii="Arial" w:hAnsi="Arial" w:cs="Arial"/>
                <w:b/>
                <w:sz w:val="22"/>
              </w:rPr>
              <w:t>EVENT ORGANISATION</w:t>
            </w:r>
          </w:p>
        </w:tc>
      </w:tr>
      <w:tr w:rsidR="009770F1" w:rsidRPr="00B763B9" w14:paraId="6CB70045" w14:textId="77777777" w:rsidTr="009920E8">
        <w:tc>
          <w:tcPr>
            <w:tcW w:w="959" w:type="dxa"/>
            <w:tcBorders>
              <w:top w:val="single" w:sz="4" w:space="0" w:color="auto"/>
              <w:bottom w:val="single" w:sz="4" w:space="0" w:color="auto"/>
            </w:tcBorders>
            <w:shd w:val="pct5" w:color="auto" w:fill="FFFFFF"/>
          </w:tcPr>
          <w:p w14:paraId="43BE942D" w14:textId="77777777" w:rsidR="009770F1" w:rsidRPr="00B763B9" w:rsidRDefault="009770F1" w:rsidP="00B763B9">
            <w:pPr>
              <w:rPr>
                <w:rFonts w:ascii="Arial" w:hAnsi="Arial" w:cs="Arial"/>
                <w:b/>
                <w:sz w:val="22"/>
              </w:rPr>
            </w:pPr>
            <w:r w:rsidRPr="00B763B9">
              <w:rPr>
                <w:rFonts w:ascii="Arial" w:hAnsi="Arial" w:cs="Arial"/>
                <w:b/>
                <w:sz w:val="22"/>
              </w:rPr>
              <w:t>Points</w:t>
            </w:r>
          </w:p>
        </w:tc>
        <w:tc>
          <w:tcPr>
            <w:tcW w:w="1701" w:type="dxa"/>
            <w:tcBorders>
              <w:top w:val="single" w:sz="4" w:space="0" w:color="auto"/>
              <w:bottom w:val="single" w:sz="4" w:space="0" w:color="auto"/>
            </w:tcBorders>
            <w:shd w:val="pct5" w:color="auto" w:fill="FFFFFF"/>
          </w:tcPr>
          <w:p w14:paraId="0147675B" w14:textId="77777777" w:rsidR="009770F1" w:rsidRPr="00B763B9" w:rsidRDefault="009770F1" w:rsidP="00B763B9">
            <w:pPr>
              <w:rPr>
                <w:rFonts w:ascii="Arial" w:hAnsi="Arial" w:cs="Arial"/>
                <w:b/>
                <w:sz w:val="22"/>
              </w:rPr>
            </w:pPr>
            <w:r w:rsidRPr="00B763B9">
              <w:rPr>
                <w:rFonts w:ascii="Arial" w:hAnsi="Arial" w:cs="Arial"/>
                <w:b/>
                <w:sz w:val="22"/>
              </w:rPr>
              <w:t>Code</w:t>
            </w:r>
          </w:p>
        </w:tc>
        <w:tc>
          <w:tcPr>
            <w:tcW w:w="6580" w:type="dxa"/>
            <w:tcBorders>
              <w:top w:val="single" w:sz="4" w:space="0" w:color="auto"/>
              <w:bottom w:val="single" w:sz="4" w:space="0" w:color="auto"/>
            </w:tcBorders>
            <w:shd w:val="pct5" w:color="auto" w:fill="FFFFFF"/>
          </w:tcPr>
          <w:p w14:paraId="2B54BBD7" w14:textId="77777777" w:rsidR="009770F1" w:rsidRPr="00B763B9" w:rsidRDefault="009770F1" w:rsidP="00B763B9">
            <w:pPr>
              <w:rPr>
                <w:rFonts w:ascii="Arial" w:hAnsi="Arial" w:cs="Arial"/>
                <w:b/>
                <w:sz w:val="22"/>
              </w:rPr>
            </w:pPr>
            <w:r w:rsidRPr="00B763B9">
              <w:rPr>
                <w:rFonts w:ascii="Arial" w:hAnsi="Arial" w:cs="Arial"/>
                <w:b/>
                <w:sz w:val="22"/>
              </w:rPr>
              <w:t>Description</w:t>
            </w:r>
          </w:p>
        </w:tc>
      </w:tr>
      <w:tr w:rsidR="009770F1" w:rsidRPr="00B763B9" w14:paraId="30C0CE55" w14:textId="77777777" w:rsidTr="00DC50D9">
        <w:tc>
          <w:tcPr>
            <w:tcW w:w="959" w:type="dxa"/>
            <w:tcBorders>
              <w:top w:val="nil"/>
            </w:tcBorders>
          </w:tcPr>
          <w:p w14:paraId="43924240" w14:textId="77777777" w:rsidR="009770F1" w:rsidRPr="00B763B9" w:rsidRDefault="00E73D19" w:rsidP="00B763B9">
            <w:pPr>
              <w:rPr>
                <w:rFonts w:ascii="Arial" w:hAnsi="Arial" w:cs="Arial"/>
                <w:b/>
                <w:sz w:val="22"/>
              </w:rPr>
            </w:pPr>
            <w:r w:rsidRPr="00B763B9">
              <w:rPr>
                <w:rFonts w:ascii="Arial" w:hAnsi="Arial" w:cs="Arial"/>
                <w:b/>
                <w:sz w:val="22"/>
              </w:rPr>
              <w:t>4</w:t>
            </w:r>
          </w:p>
        </w:tc>
        <w:tc>
          <w:tcPr>
            <w:tcW w:w="1701" w:type="dxa"/>
            <w:tcBorders>
              <w:top w:val="nil"/>
            </w:tcBorders>
          </w:tcPr>
          <w:p w14:paraId="5D047820" w14:textId="77777777" w:rsidR="009770F1" w:rsidRPr="00B763B9" w:rsidRDefault="009770F1" w:rsidP="00B763B9">
            <w:pPr>
              <w:rPr>
                <w:rFonts w:ascii="Arial" w:hAnsi="Arial" w:cs="Arial"/>
                <w:sz w:val="22"/>
              </w:rPr>
            </w:pPr>
            <w:r w:rsidRPr="00B763B9">
              <w:rPr>
                <w:rFonts w:ascii="Arial" w:hAnsi="Arial" w:cs="Arial"/>
                <w:sz w:val="22"/>
              </w:rPr>
              <w:t>Controlled</w:t>
            </w:r>
          </w:p>
          <w:p w14:paraId="0F814C87" w14:textId="77777777" w:rsidR="009770F1" w:rsidRPr="00B763B9" w:rsidRDefault="009770F1" w:rsidP="00B763B9">
            <w:pPr>
              <w:rPr>
                <w:rFonts w:ascii="Arial" w:hAnsi="Arial" w:cs="Arial"/>
                <w:sz w:val="22"/>
              </w:rPr>
            </w:pPr>
          </w:p>
        </w:tc>
        <w:tc>
          <w:tcPr>
            <w:tcW w:w="6580" w:type="dxa"/>
            <w:tcBorders>
              <w:top w:val="nil"/>
            </w:tcBorders>
          </w:tcPr>
          <w:p w14:paraId="6E6195E8" w14:textId="77777777" w:rsidR="009770F1" w:rsidRPr="00B763B9" w:rsidRDefault="00E73D19" w:rsidP="00B763B9">
            <w:pPr>
              <w:rPr>
                <w:rFonts w:ascii="Arial" w:hAnsi="Arial" w:cs="Arial"/>
                <w:sz w:val="22"/>
              </w:rPr>
            </w:pPr>
            <w:r w:rsidRPr="00B763B9">
              <w:rPr>
                <w:rFonts w:ascii="Arial" w:hAnsi="Arial" w:cs="Arial"/>
                <w:sz w:val="22"/>
              </w:rPr>
              <w:t>All training or match activity will always be controlled by Team Staff.</w:t>
            </w:r>
            <w:r w:rsidR="00C67A19" w:rsidRPr="00B763B9">
              <w:rPr>
                <w:rFonts w:ascii="Arial" w:hAnsi="Arial" w:cs="Arial"/>
                <w:sz w:val="22"/>
              </w:rPr>
              <w:t xml:space="preserve">  The activities will be in a single-group under the control of Team Staff and under the overall control of the Head Coach.</w:t>
            </w:r>
          </w:p>
        </w:tc>
      </w:tr>
      <w:tr w:rsidR="009770F1" w:rsidRPr="00B763B9" w14:paraId="251F393C" w14:textId="77777777" w:rsidTr="00DC50D9">
        <w:tc>
          <w:tcPr>
            <w:tcW w:w="959" w:type="dxa"/>
          </w:tcPr>
          <w:p w14:paraId="6FB85FD4" w14:textId="77777777" w:rsidR="009770F1" w:rsidRPr="00B763B9" w:rsidRDefault="009770F1" w:rsidP="00B763B9">
            <w:pPr>
              <w:rPr>
                <w:rFonts w:ascii="Arial" w:hAnsi="Arial" w:cs="Arial"/>
                <w:b/>
                <w:sz w:val="22"/>
              </w:rPr>
            </w:pPr>
            <w:r w:rsidRPr="00B763B9">
              <w:rPr>
                <w:rFonts w:ascii="Arial" w:hAnsi="Arial" w:cs="Arial"/>
                <w:b/>
                <w:sz w:val="22"/>
              </w:rPr>
              <w:t>8</w:t>
            </w:r>
          </w:p>
        </w:tc>
        <w:tc>
          <w:tcPr>
            <w:tcW w:w="1701" w:type="dxa"/>
          </w:tcPr>
          <w:p w14:paraId="0F4136C3" w14:textId="77777777" w:rsidR="009770F1" w:rsidRPr="00B763B9" w:rsidRDefault="009770F1" w:rsidP="00B763B9">
            <w:pPr>
              <w:rPr>
                <w:rFonts w:ascii="Arial" w:hAnsi="Arial" w:cs="Arial"/>
                <w:sz w:val="22"/>
              </w:rPr>
            </w:pPr>
            <w:r w:rsidRPr="00B763B9">
              <w:rPr>
                <w:rFonts w:ascii="Arial" w:hAnsi="Arial" w:cs="Arial"/>
                <w:sz w:val="22"/>
              </w:rPr>
              <w:t>Difficult</w:t>
            </w:r>
          </w:p>
        </w:tc>
        <w:tc>
          <w:tcPr>
            <w:tcW w:w="6580" w:type="dxa"/>
          </w:tcPr>
          <w:p w14:paraId="53DE9C4C" w14:textId="77777777" w:rsidR="00C67A19" w:rsidRPr="00B763B9" w:rsidRDefault="00C67A19" w:rsidP="00B763B9">
            <w:pPr>
              <w:rPr>
                <w:rFonts w:ascii="Arial" w:hAnsi="Arial" w:cs="Arial"/>
                <w:sz w:val="22"/>
              </w:rPr>
            </w:pPr>
            <w:r w:rsidRPr="00B763B9">
              <w:rPr>
                <w:rFonts w:ascii="Arial" w:hAnsi="Arial" w:cs="Arial"/>
                <w:sz w:val="22"/>
              </w:rPr>
              <w:t xml:space="preserve">The training or match activities will be split into multiple groups to allow different teaching points to be tested and understood. </w:t>
            </w:r>
          </w:p>
          <w:p w14:paraId="1E1EF810" w14:textId="77777777" w:rsidR="009770F1" w:rsidRPr="00B763B9" w:rsidRDefault="00C67A19" w:rsidP="00B763B9">
            <w:pPr>
              <w:rPr>
                <w:rFonts w:ascii="Arial" w:hAnsi="Arial" w:cs="Arial"/>
                <w:sz w:val="22"/>
              </w:rPr>
            </w:pPr>
            <w:r w:rsidRPr="00B763B9">
              <w:rPr>
                <w:rFonts w:ascii="Arial" w:hAnsi="Arial" w:cs="Arial"/>
                <w:sz w:val="22"/>
              </w:rPr>
              <w:t>Though the activities remain under the control of Team Staff it is not possible for the Head Coach to remain totally in control of both (or more) groups.</w:t>
            </w:r>
          </w:p>
        </w:tc>
      </w:tr>
      <w:tr w:rsidR="009770F1" w:rsidRPr="00B763B9" w14:paraId="6812A298" w14:textId="77777777" w:rsidTr="00DC50D9">
        <w:tc>
          <w:tcPr>
            <w:tcW w:w="959" w:type="dxa"/>
            <w:tcBorders>
              <w:bottom w:val="single" w:sz="4" w:space="0" w:color="auto"/>
            </w:tcBorders>
          </w:tcPr>
          <w:p w14:paraId="39E367D9" w14:textId="77777777" w:rsidR="009770F1" w:rsidRPr="00B763B9" w:rsidRDefault="009770F1" w:rsidP="00B763B9">
            <w:pPr>
              <w:rPr>
                <w:rFonts w:ascii="Arial" w:hAnsi="Arial" w:cs="Arial"/>
                <w:b/>
                <w:sz w:val="22"/>
              </w:rPr>
            </w:pPr>
            <w:r w:rsidRPr="00B763B9">
              <w:rPr>
                <w:rFonts w:ascii="Arial" w:hAnsi="Arial" w:cs="Arial"/>
                <w:b/>
                <w:sz w:val="22"/>
              </w:rPr>
              <w:t>12</w:t>
            </w:r>
          </w:p>
        </w:tc>
        <w:tc>
          <w:tcPr>
            <w:tcW w:w="1701" w:type="dxa"/>
            <w:tcBorders>
              <w:bottom w:val="single" w:sz="4" w:space="0" w:color="auto"/>
            </w:tcBorders>
          </w:tcPr>
          <w:p w14:paraId="6413BA62" w14:textId="77777777" w:rsidR="009770F1" w:rsidRPr="00B763B9" w:rsidRDefault="009770F1" w:rsidP="00B763B9">
            <w:pPr>
              <w:rPr>
                <w:rFonts w:ascii="Arial" w:hAnsi="Arial" w:cs="Arial"/>
                <w:sz w:val="22"/>
              </w:rPr>
            </w:pPr>
            <w:r w:rsidRPr="00B763B9">
              <w:rPr>
                <w:rFonts w:ascii="Arial" w:hAnsi="Arial" w:cs="Arial"/>
                <w:sz w:val="22"/>
              </w:rPr>
              <w:t>Complex</w:t>
            </w:r>
          </w:p>
        </w:tc>
        <w:tc>
          <w:tcPr>
            <w:tcW w:w="6580" w:type="dxa"/>
            <w:tcBorders>
              <w:bottom w:val="single" w:sz="4" w:space="0" w:color="auto"/>
            </w:tcBorders>
          </w:tcPr>
          <w:p w14:paraId="63E23789" w14:textId="77777777" w:rsidR="00405B10" w:rsidRPr="00B763B9" w:rsidRDefault="00405B10" w:rsidP="00B763B9">
            <w:pPr>
              <w:rPr>
                <w:rFonts w:ascii="Arial" w:hAnsi="Arial" w:cs="Arial"/>
                <w:sz w:val="22"/>
              </w:rPr>
            </w:pPr>
            <w:r w:rsidRPr="00B763B9">
              <w:rPr>
                <w:rFonts w:ascii="Arial" w:hAnsi="Arial" w:cs="Arial"/>
                <w:sz w:val="22"/>
              </w:rPr>
              <w:t xml:space="preserve">The training or match activities will be split into multiple groups to allow different teaching points to be tested and understood. </w:t>
            </w:r>
          </w:p>
          <w:p w14:paraId="78797F39" w14:textId="77777777" w:rsidR="009770F1" w:rsidRPr="00B763B9" w:rsidRDefault="00405B10" w:rsidP="00B763B9">
            <w:pPr>
              <w:rPr>
                <w:rFonts w:ascii="Arial" w:hAnsi="Arial" w:cs="Arial"/>
                <w:sz w:val="22"/>
              </w:rPr>
            </w:pPr>
            <w:r w:rsidRPr="00B763B9">
              <w:rPr>
                <w:rFonts w:ascii="Arial" w:hAnsi="Arial" w:cs="Arial"/>
                <w:sz w:val="22"/>
              </w:rPr>
              <w:t>The multiple groups need to undertake these activities in different locations. While still under the control of Team Staffs it will not be possible for the Head Coach to oversee the activities.</w:t>
            </w:r>
          </w:p>
        </w:tc>
      </w:tr>
      <w:tr w:rsidR="009770F1" w:rsidRPr="00B763B9" w14:paraId="3C4E0034" w14:textId="77777777" w:rsidTr="00DC50D9">
        <w:tc>
          <w:tcPr>
            <w:tcW w:w="959" w:type="dxa"/>
            <w:tcBorders>
              <w:top w:val="single" w:sz="4" w:space="0" w:color="auto"/>
              <w:left w:val="single" w:sz="4" w:space="0" w:color="auto"/>
              <w:bottom w:val="single" w:sz="4" w:space="0" w:color="auto"/>
            </w:tcBorders>
          </w:tcPr>
          <w:p w14:paraId="2DF488D9" w14:textId="77777777" w:rsidR="009770F1" w:rsidRPr="00B763B9" w:rsidRDefault="009770F1" w:rsidP="00B763B9">
            <w:pPr>
              <w:rPr>
                <w:rFonts w:ascii="Arial" w:hAnsi="Arial" w:cs="Arial"/>
                <w:b/>
                <w:sz w:val="22"/>
              </w:rPr>
            </w:pPr>
            <w:r w:rsidRPr="00B763B9">
              <w:rPr>
                <w:rFonts w:ascii="Arial" w:hAnsi="Arial" w:cs="Arial"/>
                <w:b/>
                <w:sz w:val="22"/>
              </w:rPr>
              <w:t>16</w:t>
            </w:r>
          </w:p>
        </w:tc>
        <w:tc>
          <w:tcPr>
            <w:tcW w:w="1701" w:type="dxa"/>
            <w:tcBorders>
              <w:top w:val="single" w:sz="4" w:space="0" w:color="auto"/>
              <w:bottom w:val="single" w:sz="4" w:space="0" w:color="auto"/>
            </w:tcBorders>
          </w:tcPr>
          <w:p w14:paraId="1932A854" w14:textId="77777777" w:rsidR="009770F1" w:rsidRPr="00B763B9" w:rsidRDefault="009770F1" w:rsidP="00B763B9">
            <w:pPr>
              <w:rPr>
                <w:rFonts w:ascii="Arial" w:hAnsi="Arial" w:cs="Arial"/>
                <w:sz w:val="22"/>
              </w:rPr>
            </w:pPr>
            <w:r w:rsidRPr="00B763B9">
              <w:rPr>
                <w:rFonts w:ascii="Arial" w:hAnsi="Arial" w:cs="Arial"/>
                <w:sz w:val="22"/>
              </w:rPr>
              <w:t>Hazardous</w:t>
            </w:r>
          </w:p>
        </w:tc>
        <w:tc>
          <w:tcPr>
            <w:tcW w:w="6580" w:type="dxa"/>
            <w:tcBorders>
              <w:top w:val="single" w:sz="4" w:space="0" w:color="auto"/>
              <w:bottom w:val="single" w:sz="4" w:space="0" w:color="auto"/>
            </w:tcBorders>
          </w:tcPr>
          <w:p w14:paraId="47705A88" w14:textId="77777777" w:rsidR="009770F1" w:rsidRPr="00B763B9" w:rsidRDefault="00405B10" w:rsidP="00B763B9">
            <w:pPr>
              <w:rPr>
                <w:rFonts w:ascii="Arial" w:hAnsi="Arial" w:cs="Arial"/>
                <w:sz w:val="22"/>
              </w:rPr>
            </w:pPr>
            <w:r w:rsidRPr="00B763B9">
              <w:rPr>
                <w:rFonts w:ascii="Arial" w:hAnsi="Arial" w:cs="Arial"/>
                <w:bCs/>
                <w:sz w:val="22"/>
              </w:rPr>
              <w:t>Not appropriate for RAF FA training or match activities.  Any situation above complex should not be undertaken without prior authorisation of the Chairman.</w:t>
            </w:r>
            <w:r w:rsidR="009770F1" w:rsidRPr="00B763B9">
              <w:rPr>
                <w:rFonts w:ascii="Arial" w:hAnsi="Arial" w:cs="Arial"/>
                <w:bCs/>
                <w:sz w:val="22"/>
              </w:rPr>
              <w:t xml:space="preserve"> </w:t>
            </w:r>
          </w:p>
        </w:tc>
      </w:tr>
      <w:tr w:rsidR="002F2920" w:rsidRPr="00B763B9" w14:paraId="72BC308F" w14:textId="77777777" w:rsidTr="009920E8">
        <w:tc>
          <w:tcPr>
            <w:tcW w:w="959" w:type="dxa"/>
            <w:tcBorders>
              <w:top w:val="single" w:sz="4" w:space="0" w:color="auto"/>
              <w:left w:val="nil"/>
              <w:bottom w:val="single" w:sz="4" w:space="0" w:color="auto"/>
              <w:right w:val="nil"/>
            </w:tcBorders>
          </w:tcPr>
          <w:p w14:paraId="176A9AD8" w14:textId="77777777" w:rsidR="002F2920" w:rsidRPr="00B763B9" w:rsidRDefault="002F2920" w:rsidP="00B763B9">
            <w:pPr>
              <w:rPr>
                <w:rFonts w:ascii="Arial" w:hAnsi="Arial" w:cs="Arial"/>
                <w:b/>
                <w:sz w:val="22"/>
              </w:rPr>
            </w:pPr>
          </w:p>
        </w:tc>
        <w:tc>
          <w:tcPr>
            <w:tcW w:w="1701" w:type="dxa"/>
            <w:tcBorders>
              <w:top w:val="single" w:sz="4" w:space="0" w:color="auto"/>
              <w:left w:val="nil"/>
              <w:bottom w:val="single" w:sz="4" w:space="0" w:color="auto"/>
              <w:right w:val="nil"/>
            </w:tcBorders>
          </w:tcPr>
          <w:p w14:paraId="6FC2FCAD" w14:textId="77777777" w:rsidR="002F2920" w:rsidRPr="00B763B9" w:rsidRDefault="002F2920" w:rsidP="00B763B9">
            <w:pPr>
              <w:rPr>
                <w:rFonts w:ascii="Arial" w:hAnsi="Arial" w:cs="Arial"/>
                <w:b/>
                <w:sz w:val="22"/>
              </w:rPr>
            </w:pPr>
          </w:p>
        </w:tc>
        <w:tc>
          <w:tcPr>
            <w:tcW w:w="6580" w:type="dxa"/>
            <w:tcBorders>
              <w:top w:val="single" w:sz="4" w:space="0" w:color="auto"/>
              <w:left w:val="nil"/>
              <w:bottom w:val="single" w:sz="4" w:space="0" w:color="auto"/>
              <w:right w:val="nil"/>
            </w:tcBorders>
          </w:tcPr>
          <w:p w14:paraId="26645922" w14:textId="77777777" w:rsidR="002F2920" w:rsidRPr="00B763B9" w:rsidRDefault="002F2920" w:rsidP="00B763B9">
            <w:pPr>
              <w:rPr>
                <w:rFonts w:ascii="Arial" w:hAnsi="Arial" w:cs="Arial"/>
                <w:bCs/>
                <w:sz w:val="22"/>
              </w:rPr>
            </w:pPr>
          </w:p>
        </w:tc>
      </w:tr>
      <w:tr w:rsidR="00B763B9" w:rsidRPr="00B763B9" w14:paraId="67B5B45D" w14:textId="77777777" w:rsidTr="00267148">
        <w:tc>
          <w:tcPr>
            <w:tcW w:w="9240" w:type="dxa"/>
            <w:gridSpan w:val="3"/>
            <w:tcBorders>
              <w:top w:val="single" w:sz="4" w:space="0" w:color="auto"/>
              <w:left w:val="single" w:sz="4" w:space="0" w:color="auto"/>
              <w:bottom w:val="single" w:sz="4" w:space="0" w:color="auto"/>
            </w:tcBorders>
            <w:shd w:val="clear" w:color="auto" w:fill="D5DCE4"/>
          </w:tcPr>
          <w:p w14:paraId="389FDB88" w14:textId="77777777" w:rsidR="002F2920" w:rsidRPr="00B763B9" w:rsidRDefault="002F2920" w:rsidP="00B763B9">
            <w:pPr>
              <w:rPr>
                <w:rFonts w:ascii="Arial" w:hAnsi="Arial" w:cs="Arial"/>
                <w:b/>
                <w:bCs/>
                <w:sz w:val="22"/>
              </w:rPr>
            </w:pPr>
            <w:r w:rsidRPr="00B763B9">
              <w:rPr>
                <w:rFonts w:ascii="Arial" w:hAnsi="Arial" w:cs="Arial"/>
                <w:b/>
                <w:bCs/>
                <w:sz w:val="22"/>
              </w:rPr>
              <w:t>CONDITION OF PITCH (PLAYING OR TRAINING)</w:t>
            </w:r>
          </w:p>
        </w:tc>
      </w:tr>
      <w:tr w:rsidR="001D6323" w:rsidRPr="00B763B9" w14:paraId="30081D63" w14:textId="77777777" w:rsidTr="009920E8">
        <w:tc>
          <w:tcPr>
            <w:tcW w:w="959" w:type="dxa"/>
            <w:tcBorders>
              <w:top w:val="single" w:sz="4" w:space="0" w:color="auto"/>
              <w:bottom w:val="single" w:sz="4" w:space="0" w:color="auto"/>
            </w:tcBorders>
            <w:shd w:val="clear" w:color="auto" w:fill="D5DCE4"/>
          </w:tcPr>
          <w:p w14:paraId="40D54A52" w14:textId="77777777" w:rsidR="002F2920" w:rsidRPr="00B763B9" w:rsidRDefault="002F2920" w:rsidP="00B763B9">
            <w:pPr>
              <w:rPr>
                <w:rFonts w:ascii="Arial" w:hAnsi="Arial" w:cs="Arial"/>
                <w:b/>
                <w:sz w:val="22"/>
              </w:rPr>
            </w:pPr>
            <w:r w:rsidRPr="00B763B9">
              <w:rPr>
                <w:rFonts w:ascii="Arial" w:hAnsi="Arial" w:cs="Arial"/>
                <w:b/>
                <w:sz w:val="22"/>
              </w:rPr>
              <w:t>Points</w:t>
            </w:r>
          </w:p>
        </w:tc>
        <w:tc>
          <w:tcPr>
            <w:tcW w:w="1701" w:type="dxa"/>
            <w:tcBorders>
              <w:top w:val="single" w:sz="4" w:space="0" w:color="auto"/>
              <w:bottom w:val="single" w:sz="4" w:space="0" w:color="auto"/>
            </w:tcBorders>
            <w:shd w:val="clear" w:color="auto" w:fill="D5DCE4"/>
          </w:tcPr>
          <w:p w14:paraId="51911344" w14:textId="77777777" w:rsidR="002F2920" w:rsidRPr="00B763B9" w:rsidRDefault="002F2920" w:rsidP="00B763B9">
            <w:pPr>
              <w:rPr>
                <w:rFonts w:ascii="Arial" w:hAnsi="Arial" w:cs="Arial"/>
                <w:b/>
                <w:sz w:val="22"/>
              </w:rPr>
            </w:pPr>
            <w:r w:rsidRPr="00B763B9">
              <w:rPr>
                <w:rFonts w:ascii="Arial" w:hAnsi="Arial" w:cs="Arial"/>
                <w:b/>
                <w:sz w:val="22"/>
              </w:rPr>
              <w:t>Code</w:t>
            </w:r>
          </w:p>
        </w:tc>
        <w:tc>
          <w:tcPr>
            <w:tcW w:w="6580" w:type="dxa"/>
            <w:tcBorders>
              <w:top w:val="single" w:sz="4" w:space="0" w:color="auto"/>
              <w:bottom w:val="single" w:sz="4" w:space="0" w:color="auto"/>
            </w:tcBorders>
            <w:shd w:val="clear" w:color="auto" w:fill="D5DCE4"/>
          </w:tcPr>
          <w:p w14:paraId="459CEB9F" w14:textId="77777777" w:rsidR="002F2920" w:rsidRPr="00B763B9" w:rsidRDefault="002F2920" w:rsidP="00B763B9">
            <w:pPr>
              <w:rPr>
                <w:rFonts w:ascii="Arial" w:hAnsi="Arial" w:cs="Arial"/>
                <w:b/>
                <w:sz w:val="22"/>
              </w:rPr>
            </w:pPr>
            <w:r w:rsidRPr="00B763B9">
              <w:rPr>
                <w:rFonts w:ascii="Arial" w:hAnsi="Arial" w:cs="Arial"/>
                <w:b/>
                <w:sz w:val="22"/>
              </w:rPr>
              <w:t>Description</w:t>
            </w:r>
          </w:p>
        </w:tc>
      </w:tr>
      <w:tr w:rsidR="002F2920" w:rsidRPr="00B763B9" w14:paraId="30F50115" w14:textId="77777777" w:rsidTr="009920E8">
        <w:tc>
          <w:tcPr>
            <w:tcW w:w="959" w:type="dxa"/>
            <w:tcBorders>
              <w:top w:val="single" w:sz="4" w:space="0" w:color="auto"/>
              <w:left w:val="single" w:sz="4" w:space="0" w:color="auto"/>
              <w:bottom w:val="single" w:sz="4" w:space="0" w:color="auto"/>
            </w:tcBorders>
          </w:tcPr>
          <w:p w14:paraId="425C24A6" w14:textId="77777777" w:rsidR="002F2920" w:rsidRPr="00B763B9" w:rsidRDefault="002F2920" w:rsidP="00B763B9">
            <w:pPr>
              <w:rPr>
                <w:rFonts w:ascii="Arial" w:hAnsi="Arial" w:cs="Arial"/>
                <w:b/>
                <w:sz w:val="22"/>
              </w:rPr>
            </w:pPr>
            <w:r w:rsidRPr="00B763B9">
              <w:rPr>
                <w:rFonts w:ascii="Arial" w:hAnsi="Arial" w:cs="Arial"/>
                <w:b/>
                <w:sz w:val="22"/>
              </w:rPr>
              <w:t>2</w:t>
            </w:r>
          </w:p>
        </w:tc>
        <w:tc>
          <w:tcPr>
            <w:tcW w:w="1701" w:type="dxa"/>
            <w:tcBorders>
              <w:top w:val="single" w:sz="4" w:space="0" w:color="auto"/>
              <w:bottom w:val="single" w:sz="4" w:space="0" w:color="auto"/>
            </w:tcBorders>
          </w:tcPr>
          <w:p w14:paraId="63F6CB4B" w14:textId="77777777" w:rsidR="002F2920" w:rsidRPr="00B763B9" w:rsidRDefault="009920E8" w:rsidP="00B763B9">
            <w:pPr>
              <w:rPr>
                <w:rFonts w:ascii="Arial" w:hAnsi="Arial" w:cs="Arial"/>
                <w:sz w:val="22"/>
              </w:rPr>
            </w:pPr>
            <w:r w:rsidRPr="00B763B9">
              <w:rPr>
                <w:rFonts w:ascii="Arial" w:hAnsi="Arial" w:cs="Arial"/>
                <w:sz w:val="22"/>
              </w:rPr>
              <w:t>Good</w:t>
            </w:r>
          </w:p>
        </w:tc>
        <w:tc>
          <w:tcPr>
            <w:tcW w:w="6580" w:type="dxa"/>
            <w:tcBorders>
              <w:top w:val="single" w:sz="4" w:space="0" w:color="auto"/>
              <w:bottom w:val="single" w:sz="4" w:space="0" w:color="auto"/>
            </w:tcBorders>
          </w:tcPr>
          <w:p w14:paraId="0DE1F808" w14:textId="77777777" w:rsidR="002F2920" w:rsidRPr="00B763B9" w:rsidRDefault="002F2920" w:rsidP="00B763B9">
            <w:pPr>
              <w:rPr>
                <w:rFonts w:ascii="Arial" w:hAnsi="Arial" w:cs="Arial"/>
                <w:sz w:val="22"/>
              </w:rPr>
            </w:pPr>
            <w:r w:rsidRPr="00B763B9">
              <w:rPr>
                <w:rFonts w:ascii="Arial" w:hAnsi="Arial" w:cs="Arial"/>
                <w:sz w:val="22"/>
              </w:rPr>
              <w:t>Good condition.  No (or little) risk of trips or falls due to the state of the pitch.</w:t>
            </w:r>
          </w:p>
        </w:tc>
      </w:tr>
      <w:tr w:rsidR="001D6323" w:rsidRPr="00B763B9" w14:paraId="468FB3FD" w14:textId="77777777" w:rsidTr="009920E8">
        <w:tc>
          <w:tcPr>
            <w:tcW w:w="959" w:type="dxa"/>
            <w:tcBorders>
              <w:top w:val="single" w:sz="4" w:space="0" w:color="auto"/>
            </w:tcBorders>
            <w:shd w:val="clear" w:color="auto" w:fill="D5DCE4"/>
          </w:tcPr>
          <w:p w14:paraId="4237429E" w14:textId="77777777" w:rsidR="002F2920" w:rsidRPr="00B763B9" w:rsidRDefault="002F2920" w:rsidP="00B763B9">
            <w:pPr>
              <w:rPr>
                <w:rFonts w:ascii="Arial" w:hAnsi="Arial" w:cs="Arial"/>
                <w:b/>
                <w:sz w:val="22"/>
              </w:rPr>
            </w:pPr>
            <w:r w:rsidRPr="00B763B9">
              <w:rPr>
                <w:rFonts w:ascii="Arial" w:hAnsi="Arial" w:cs="Arial"/>
                <w:b/>
                <w:sz w:val="22"/>
              </w:rPr>
              <w:t>Points</w:t>
            </w:r>
          </w:p>
        </w:tc>
        <w:tc>
          <w:tcPr>
            <w:tcW w:w="1701" w:type="dxa"/>
            <w:tcBorders>
              <w:top w:val="single" w:sz="4" w:space="0" w:color="auto"/>
            </w:tcBorders>
            <w:shd w:val="clear" w:color="auto" w:fill="D5DCE4"/>
          </w:tcPr>
          <w:p w14:paraId="5D0385E2" w14:textId="77777777" w:rsidR="002F2920" w:rsidRPr="00B763B9" w:rsidRDefault="002F2920" w:rsidP="00B763B9">
            <w:pPr>
              <w:rPr>
                <w:rFonts w:ascii="Arial" w:hAnsi="Arial" w:cs="Arial"/>
                <w:b/>
                <w:sz w:val="22"/>
              </w:rPr>
            </w:pPr>
            <w:r w:rsidRPr="00B763B9">
              <w:rPr>
                <w:rFonts w:ascii="Arial" w:hAnsi="Arial" w:cs="Arial"/>
                <w:b/>
                <w:sz w:val="22"/>
              </w:rPr>
              <w:t>Code</w:t>
            </w:r>
          </w:p>
        </w:tc>
        <w:tc>
          <w:tcPr>
            <w:tcW w:w="6580" w:type="dxa"/>
            <w:tcBorders>
              <w:top w:val="single" w:sz="4" w:space="0" w:color="auto"/>
            </w:tcBorders>
            <w:shd w:val="clear" w:color="auto" w:fill="D5DCE4"/>
          </w:tcPr>
          <w:p w14:paraId="6B340AD0" w14:textId="77777777" w:rsidR="002F2920" w:rsidRPr="00B763B9" w:rsidRDefault="002F2920" w:rsidP="00B763B9">
            <w:pPr>
              <w:rPr>
                <w:rFonts w:ascii="Arial" w:hAnsi="Arial" w:cs="Arial"/>
                <w:b/>
                <w:sz w:val="22"/>
              </w:rPr>
            </w:pPr>
            <w:r w:rsidRPr="00B763B9">
              <w:rPr>
                <w:rFonts w:ascii="Arial" w:hAnsi="Arial" w:cs="Arial"/>
                <w:b/>
                <w:sz w:val="22"/>
              </w:rPr>
              <w:t>Description</w:t>
            </w:r>
          </w:p>
        </w:tc>
      </w:tr>
      <w:tr w:rsidR="002F2920" w:rsidRPr="00B763B9" w14:paraId="28085303" w14:textId="77777777" w:rsidTr="009920E8">
        <w:tc>
          <w:tcPr>
            <w:tcW w:w="959" w:type="dxa"/>
            <w:tcBorders>
              <w:bottom w:val="single" w:sz="4" w:space="0" w:color="auto"/>
            </w:tcBorders>
          </w:tcPr>
          <w:p w14:paraId="11F8D671" w14:textId="77777777" w:rsidR="002F2920" w:rsidRPr="00B763B9" w:rsidRDefault="002F2920" w:rsidP="00B763B9">
            <w:pPr>
              <w:rPr>
                <w:rFonts w:ascii="Arial" w:hAnsi="Arial" w:cs="Arial"/>
                <w:b/>
                <w:sz w:val="22"/>
              </w:rPr>
            </w:pPr>
            <w:r w:rsidRPr="00B763B9">
              <w:rPr>
                <w:rFonts w:ascii="Arial" w:hAnsi="Arial" w:cs="Arial"/>
                <w:b/>
                <w:sz w:val="22"/>
              </w:rPr>
              <w:lastRenderedPageBreak/>
              <w:t>4</w:t>
            </w:r>
          </w:p>
        </w:tc>
        <w:tc>
          <w:tcPr>
            <w:tcW w:w="1701" w:type="dxa"/>
            <w:tcBorders>
              <w:bottom w:val="single" w:sz="4" w:space="0" w:color="auto"/>
            </w:tcBorders>
          </w:tcPr>
          <w:p w14:paraId="12476540" w14:textId="77777777" w:rsidR="002F2920" w:rsidRPr="00B763B9" w:rsidRDefault="002F2920" w:rsidP="00B763B9">
            <w:pPr>
              <w:rPr>
                <w:rFonts w:ascii="Arial" w:hAnsi="Arial" w:cs="Arial"/>
                <w:sz w:val="22"/>
              </w:rPr>
            </w:pPr>
            <w:r w:rsidRPr="00B763B9">
              <w:rPr>
                <w:rFonts w:ascii="Arial" w:hAnsi="Arial" w:cs="Arial"/>
                <w:sz w:val="22"/>
              </w:rPr>
              <w:t>M</w:t>
            </w:r>
            <w:r w:rsidR="009920E8" w:rsidRPr="00B763B9">
              <w:rPr>
                <w:rFonts w:ascii="Arial" w:hAnsi="Arial" w:cs="Arial"/>
                <w:sz w:val="22"/>
              </w:rPr>
              <w:t>oderate</w:t>
            </w:r>
          </w:p>
        </w:tc>
        <w:tc>
          <w:tcPr>
            <w:tcW w:w="6580" w:type="dxa"/>
            <w:tcBorders>
              <w:bottom w:val="single" w:sz="4" w:space="0" w:color="auto"/>
            </w:tcBorders>
          </w:tcPr>
          <w:p w14:paraId="58040491" w14:textId="77777777" w:rsidR="002F2920" w:rsidRPr="00B763B9" w:rsidRDefault="002F2920" w:rsidP="00B763B9">
            <w:pPr>
              <w:rPr>
                <w:rFonts w:ascii="Arial" w:hAnsi="Arial" w:cs="Arial"/>
                <w:sz w:val="22"/>
              </w:rPr>
            </w:pPr>
            <w:r w:rsidRPr="00B763B9">
              <w:rPr>
                <w:rFonts w:ascii="Arial" w:hAnsi="Arial" w:cs="Arial"/>
                <w:sz w:val="22"/>
              </w:rPr>
              <w:t xml:space="preserve">Moderate condition.  Wear and tear evident.  Some </w:t>
            </w:r>
            <w:r w:rsidR="009920E8" w:rsidRPr="00B763B9">
              <w:rPr>
                <w:rFonts w:ascii="Arial" w:hAnsi="Arial" w:cs="Arial"/>
                <w:sz w:val="22"/>
              </w:rPr>
              <w:t>effects</w:t>
            </w:r>
            <w:r w:rsidRPr="00B763B9">
              <w:rPr>
                <w:rFonts w:ascii="Arial" w:hAnsi="Arial" w:cs="Arial"/>
                <w:sz w:val="22"/>
              </w:rPr>
              <w:t xml:space="preserve"> of previous play (or training) that may affect players turning or running at high speed.  </w:t>
            </w:r>
          </w:p>
          <w:p w14:paraId="2D3010FC" w14:textId="77777777" w:rsidR="002F2920" w:rsidRPr="00B763B9" w:rsidRDefault="002F2920" w:rsidP="00B763B9">
            <w:pPr>
              <w:rPr>
                <w:rFonts w:ascii="Arial" w:hAnsi="Arial" w:cs="Arial"/>
                <w:sz w:val="22"/>
              </w:rPr>
            </w:pPr>
            <w:r w:rsidRPr="00B763B9">
              <w:rPr>
                <w:rFonts w:ascii="Arial" w:hAnsi="Arial" w:cs="Arial"/>
                <w:sz w:val="22"/>
              </w:rPr>
              <w:t>It may be necessary to adapt coaching plans to minimize potential for injury.</w:t>
            </w:r>
          </w:p>
        </w:tc>
      </w:tr>
      <w:tr w:rsidR="002F2920" w:rsidRPr="00B763B9" w14:paraId="3BF04FA3" w14:textId="77777777" w:rsidTr="009920E8">
        <w:tc>
          <w:tcPr>
            <w:tcW w:w="959" w:type="dxa"/>
            <w:tcBorders>
              <w:top w:val="single" w:sz="4" w:space="0" w:color="auto"/>
              <w:left w:val="single" w:sz="4" w:space="0" w:color="auto"/>
              <w:bottom w:val="single" w:sz="4" w:space="0" w:color="auto"/>
            </w:tcBorders>
          </w:tcPr>
          <w:p w14:paraId="62656E28" w14:textId="77777777" w:rsidR="002F2920" w:rsidRPr="00B763B9" w:rsidRDefault="002F2920" w:rsidP="00B763B9">
            <w:pPr>
              <w:rPr>
                <w:rFonts w:ascii="Arial" w:hAnsi="Arial" w:cs="Arial"/>
                <w:b/>
                <w:sz w:val="22"/>
              </w:rPr>
            </w:pPr>
            <w:r w:rsidRPr="00B763B9">
              <w:rPr>
                <w:rFonts w:ascii="Arial" w:hAnsi="Arial" w:cs="Arial"/>
                <w:b/>
                <w:sz w:val="22"/>
              </w:rPr>
              <w:t>16</w:t>
            </w:r>
          </w:p>
        </w:tc>
        <w:tc>
          <w:tcPr>
            <w:tcW w:w="1701" w:type="dxa"/>
            <w:tcBorders>
              <w:top w:val="single" w:sz="4" w:space="0" w:color="auto"/>
              <w:bottom w:val="single" w:sz="4" w:space="0" w:color="auto"/>
            </w:tcBorders>
          </w:tcPr>
          <w:p w14:paraId="683FED17" w14:textId="77777777" w:rsidR="002F2920" w:rsidRPr="00B763B9" w:rsidRDefault="009920E8" w:rsidP="00B763B9">
            <w:pPr>
              <w:rPr>
                <w:rFonts w:ascii="Arial" w:hAnsi="Arial" w:cs="Arial"/>
                <w:sz w:val="22"/>
              </w:rPr>
            </w:pPr>
            <w:r w:rsidRPr="00B763B9">
              <w:rPr>
                <w:rFonts w:ascii="Arial" w:hAnsi="Arial" w:cs="Arial"/>
                <w:sz w:val="22"/>
              </w:rPr>
              <w:t>Poor</w:t>
            </w:r>
          </w:p>
        </w:tc>
        <w:tc>
          <w:tcPr>
            <w:tcW w:w="6580" w:type="dxa"/>
            <w:tcBorders>
              <w:top w:val="single" w:sz="4" w:space="0" w:color="auto"/>
              <w:bottom w:val="single" w:sz="4" w:space="0" w:color="auto"/>
            </w:tcBorders>
          </w:tcPr>
          <w:p w14:paraId="77776F28" w14:textId="77777777" w:rsidR="002F2920" w:rsidRPr="00B763B9" w:rsidRDefault="002F2920" w:rsidP="00B763B9">
            <w:pPr>
              <w:rPr>
                <w:rFonts w:ascii="Arial" w:hAnsi="Arial" w:cs="Arial"/>
                <w:bCs/>
                <w:sz w:val="22"/>
              </w:rPr>
            </w:pPr>
            <w:r w:rsidRPr="00B763B9">
              <w:rPr>
                <w:rFonts w:ascii="Arial" w:hAnsi="Arial" w:cs="Arial"/>
                <w:sz w:val="22"/>
              </w:rPr>
              <w:t>Pitch is in poor condition.  It will not be appropriate to conduct any activities due to the likelihood of injury.</w:t>
            </w:r>
          </w:p>
        </w:tc>
      </w:tr>
      <w:tr w:rsidR="002F2920" w:rsidRPr="00B763B9" w14:paraId="3F9E6F0E" w14:textId="77777777" w:rsidTr="009920E8">
        <w:tc>
          <w:tcPr>
            <w:tcW w:w="959" w:type="dxa"/>
            <w:tcBorders>
              <w:top w:val="single" w:sz="4" w:space="0" w:color="auto"/>
              <w:left w:val="nil"/>
              <w:bottom w:val="single" w:sz="4" w:space="0" w:color="auto"/>
              <w:right w:val="nil"/>
            </w:tcBorders>
          </w:tcPr>
          <w:p w14:paraId="0D2BEEAB" w14:textId="77777777" w:rsidR="002F2920" w:rsidRPr="00B763B9" w:rsidRDefault="002F2920" w:rsidP="00B763B9">
            <w:pPr>
              <w:rPr>
                <w:rFonts w:ascii="Arial" w:hAnsi="Arial" w:cs="Arial"/>
                <w:b/>
                <w:sz w:val="22"/>
              </w:rPr>
            </w:pPr>
          </w:p>
        </w:tc>
        <w:tc>
          <w:tcPr>
            <w:tcW w:w="1701" w:type="dxa"/>
            <w:tcBorders>
              <w:top w:val="single" w:sz="4" w:space="0" w:color="auto"/>
              <w:left w:val="nil"/>
              <w:bottom w:val="single" w:sz="4" w:space="0" w:color="auto"/>
              <w:right w:val="nil"/>
            </w:tcBorders>
          </w:tcPr>
          <w:p w14:paraId="696FD06A" w14:textId="77777777" w:rsidR="002F2920" w:rsidRPr="00B763B9" w:rsidRDefault="002F2920" w:rsidP="00B763B9">
            <w:pPr>
              <w:rPr>
                <w:rFonts w:ascii="Arial" w:hAnsi="Arial" w:cs="Arial"/>
                <w:b/>
                <w:sz w:val="22"/>
              </w:rPr>
            </w:pPr>
          </w:p>
        </w:tc>
        <w:tc>
          <w:tcPr>
            <w:tcW w:w="6580" w:type="dxa"/>
            <w:tcBorders>
              <w:top w:val="single" w:sz="4" w:space="0" w:color="auto"/>
              <w:left w:val="nil"/>
              <w:bottom w:val="single" w:sz="4" w:space="0" w:color="auto"/>
              <w:right w:val="nil"/>
            </w:tcBorders>
          </w:tcPr>
          <w:p w14:paraId="019B587D" w14:textId="77777777" w:rsidR="002F2920" w:rsidRPr="00B763B9" w:rsidRDefault="002F2920" w:rsidP="00B763B9">
            <w:pPr>
              <w:rPr>
                <w:rFonts w:ascii="Arial" w:hAnsi="Arial" w:cs="Arial"/>
                <w:bCs/>
                <w:sz w:val="22"/>
              </w:rPr>
            </w:pPr>
          </w:p>
        </w:tc>
      </w:tr>
      <w:tr w:rsidR="002F2920" w:rsidRPr="00B763B9" w14:paraId="61810DA6" w14:textId="77777777" w:rsidTr="00267148">
        <w:tc>
          <w:tcPr>
            <w:tcW w:w="9240" w:type="dxa"/>
            <w:gridSpan w:val="3"/>
            <w:tcBorders>
              <w:top w:val="single" w:sz="4" w:space="0" w:color="auto"/>
              <w:left w:val="single" w:sz="4" w:space="0" w:color="auto"/>
              <w:bottom w:val="single" w:sz="4" w:space="0" w:color="auto"/>
            </w:tcBorders>
            <w:shd w:val="clear" w:color="auto" w:fill="D5DCE4"/>
          </w:tcPr>
          <w:p w14:paraId="3C17360B" w14:textId="77777777" w:rsidR="002F2920" w:rsidRPr="00B763B9" w:rsidRDefault="002F2920" w:rsidP="00B763B9">
            <w:pPr>
              <w:rPr>
                <w:rFonts w:ascii="Arial" w:hAnsi="Arial" w:cs="Arial"/>
                <w:b/>
                <w:bCs/>
                <w:sz w:val="22"/>
              </w:rPr>
            </w:pPr>
            <w:r w:rsidRPr="00B763B9">
              <w:rPr>
                <w:rFonts w:ascii="Arial" w:hAnsi="Arial" w:cs="Arial"/>
                <w:b/>
                <w:bCs/>
                <w:sz w:val="22"/>
              </w:rPr>
              <w:t>LOCAL WEATHER</w:t>
            </w:r>
          </w:p>
        </w:tc>
      </w:tr>
      <w:tr w:rsidR="009920E8" w:rsidRPr="00B763B9" w14:paraId="4BC90CB5" w14:textId="77777777" w:rsidTr="009920E8">
        <w:tc>
          <w:tcPr>
            <w:tcW w:w="959" w:type="dxa"/>
            <w:tcBorders>
              <w:top w:val="single" w:sz="4" w:space="0" w:color="auto"/>
              <w:bottom w:val="single" w:sz="4" w:space="0" w:color="auto"/>
            </w:tcBorders>
            <w:shd w:val="clear" w:color="auto" w:fill="D5DCE4"/>
          </w:tcPr>
          <w:p w14:paraId="2EF5885A" w14:textId="77777777" w:rsidR="002F2920" w:rsidRPr="00B763B9" w:rsidRDefault="002F2920" w:rsidP="00B763B9">
            <w:pPr>
              <w:rPr>
                <w:rFonts w:ascii="Arial" w:hAnsi="Arial" w:cs="Arial"/>
                <w:b/>
                <w:sz w:val="22"/>
              </w:rPr>
            </w:pPr>
            <w:r w:rsidRPr="00B763B9">
              <w:rPr>
                <w:rFonts w:ascii="Arial" w:hAnsi="Arial" w:cs="Arial"/>
                <w:b/>
                <w:sz w:val="22"/>
              </w:rPr>
              <w:t>Points</w:t>
            </w:r>
          </w:p>
        </w:tc>
        <w:tc>
          <w:tcPr>
            <w:tcW w:w="1701" w:type="dxa"/>
            <w:tcBorders>
              <w:top w:val="single" w:sz="4" w:space="0" w:color="auto"/>
              <w:bottom w:val="single" w:sz="4" w:space="0" w:color="auto"/>
            </w:tcBorders>
            <w:shd w:val="clear" w:color="auto" w:fill="D5DCE4"/>
          </w:tcPr>
          <w:p w14:paraId="1C7C9F84" w14:textId="77777777" w:rsidR="002F2920" w:rsidRPr="00B763B9" w:rsidRDefault="002F2920" w:rsidP="00B763B9">
            <w:pPr>
              <w:rPr>
                <w:rFonts w:ascii="Arial" w:hAnsi="Arial" w:cs="Arial"/>
                <w:b/>
                <w:sz w:val="22"/>
              </w:rPr>
            </w:pPr>
            <w:r w:rsidRPr="00B763B9">
              <w:rPr>
                <w:rFonts w:ascii="Arial" w:hAnsi="Arial" w:cs="Arial"/>
                <w:b/>
                <w:sz w:val="22"/>
              </w:rPr>
              <w:t>Code</w:t>
            </w:r>
          </w:p>
        </w:tc>
        <w:tc>
          <w:tcPr>
            <w:tcW w:w="6580" w:type="dxa"/>
            <w:tcBorders>
              <w:top w:val="single" w:sz="4" w:space="0" w:color="auto"/>
              <w:bottom w:val="single" w:sz="4" w:space="0" w:color="auto"/>
            </w:tcBorders>
            <w:shd w:val="clear" w:color="auto" w:fill="D5DCE4"/>
          </w:tcPr>
          <w:p w14:paraId="740054FB" w14:textId="77777777" w:rsidR="002F2920" w:rsidRPr="00B763B9" w:rsidRDefault="002F2920" w:rsidP="00B763B9">
            <w:pPr>
              <w:rPr>
                <w:rFonts w:ascii="Arial" w:hAnsi="Arial" w:cs="Arial"/>
                <w:b/>
                <w:sz w:val="22"/>
              </w:rPr>
            </w:pPr>
            <w:r w:rsidRPr="00B763B9">
              <w:rPr>
                <w:rFonts w:ascii="Arial" w:hAnsi="Arial" w:cs="Arial"/>
                <w:b/>
                <w:sz w:val="22"/>
              </w:rPr>
              <w:t>Description</w:t>
            </w:r>
          </w:p>
        </w:tc>
      </w:tr>
      <w:tr w:rsidR="002F2920" w:rsidRPr="00B763B9" w14:paraId="6FC1439F" w14:textId="77777777" w:rsidTr="009920E8">
        <w:tc>
          <w:tcPr>
            <w:tcW w:w="959" w:type="dxa"/>
            <w:tcBorders>
              <w:top w:val="single" w:sz="4" w:space="0" w:color="auto"/>
              <w:left w:val="single" w:sz="4" w:space="0" w:color="auto"/>
              <w:bottom w:val="single" w:sz="4" w:space="0" w:color="auto"/>
            </w:tcBorders>
          </w:tcPr>
          <w:p w14:paraId="7AF94867" w14:textId="77777777" w:rsidR="002F2920" w:rsidRPr="00B763B9" w:rsidRDefault="002F2920" w:rsidP="00B763B9">
            <w:pPr>
              <w:rPr>
                <w:rFonts w:ascii="Arial" w:hAnsi="Arial" w:cs="Arial"/>
                <w:b/>
                <w:sz w:val="22"/>
              </w:rPr>
            </w:pPr>
            <w:r w:rsidRPr="00B763B9">
              <w:rPr>
                <w:rFonts w:ascii="Arial" w:hAnsi="Arial" w:cs="Arial"/>
                <w:b/>
                <w:sz w:val="22"/>
              </w:rPr>
              <w:t>1</w:t>
            </w:r>
          </w:p>
        </w:tc>
        <w:tc>
          <w:tcPr>
            <w:tcW w:w="1701" w:type="dxa"/>
            <w:tcBorders>
              <w:top w:val="single" w:sz="4" w:space="0" w:color="auto"/>
              <w:bottom w:val="single" w:sz="4" w:space="0" w:color="auto"/>
            </w:tcBorders>
          </w:tcPr>
          <w:p w14:paraId="485B90A7" w14:textId="77777777" w:rsidR="002F2920" w:rsidRPr="00B763B9" w:rsidRDefault="002F2920" w:rsidP="00B763B9">
            <w:pPr>
              <w:rPr>
                <w:rFonts w:ascii="Arial" w:hAnsi="Arial" w:cs="Arial"/>
                <w:sz w:val="22"/>
              </w:rPr>
            </w:pPr>
            <w:r w:rsidRPr="00B763B9">
              <w:rPr>
                <w:rFonts w:ascii="Arial" w:hAnsi="Arial" w:cs="Arial"/>
                <w:sz w:val="22"/>
              </w:rPr>
              <w:t>Good/Fine</w:t>
            </w:r>
          </w:p>
        </w:tc>
        <w:tc>
          <w:tcPr>
            <w:tcW w:w="6580" w:type="dxa"/>
            <w:tcBorders>
              <w:top w:val="single" w:sz="4" w:space="0" w:color="auto"/>
              <w:bottom w:val="single" w:sz="4" w:space="0" w:color="auto"/>
            </w:tcBorders>
          </w:tcPr>
          <w:p w14:paraId="7BC92C9B" w14:textId="77777777" w:rsidR="002F2920" w:rsidRPr="00B763B9" w:rsidRDefault="002F2920" w:rsidP="00B763B9">
            <w:pPr>
              <w:rPr>
                <w:rFonts w:ascii="Arial" w:hAnsi="Arial" w:cs="Arial"/>
                <w:sz w:val="22"/>
              </w:rPr>
            </w:pPr>
            <w:r w:rsidRPr="00B763B9">
              <w:rPr>
                <w:rFonts w:ascii="Arial" w:hAnsi="Arial" w:cs="Arial"/>
                <w:sz w:val="22"/>
              </w:rPr>
              <w:t>Calm weather conditions, which will not impede the activity.</w:t>
            </w:r>
          </w:p>
        </w:tc>
      </w:tr>
      <w:tr w:rsidR="002F2920" w:rsidRPr="00B763B9" w14:paraId="70B2C884" w14:textId="77777777" w:rsidTr="009920E8">
        <w:tc>
          <w:tcPr>
            <w:tcW w:w="959" w:type="dxa"/>
            <w:tcBorders>
              <w:top w:val="single" w:sz="4" w:space="0" w:color="auto"/>
              <w:left w:val="single" w:sz="4" w:space="0" w:color="auto"/>
              <w:bottom w:val="single" w:sz="4" w:space="0" w:color="auto"/>
            </w:tcBorders>
          </w:tcPr>
          <w:p w14:paraId="644C1AC7" w14:textId="77777777" w:rsidR="002F2920" w:rsidRPr="00B763B9" w:rsidRDefault="002F2920" w:rsidP="00B763B9">
            <w:pPr>
              <w:rPr>
                <w:rFonts w:ascii="Arial" w:hAnsi="Arial" w:cs="Arial"/>
                <w:b/>
                <w:sz w:val="22"/>
              </w:rPr>
            </w:pPr>
            <w:r w:rsidRPr="00B763B9">
              <w:rPr>
                <w:rFonts w:ascii="Arial" w:hAnsi="Arial" w:cs="Arial"/>
                <w:b/>
                <w:sz w:val="22"/>
              </w:rPr>
              <w:t>2</w:t>
            </w:r>
          </w:p>
        </w:tc>
        <w:tc>
          <w:tcPr>
            <w:tcW w:w="1701" w:type="dxa"/>
            <w:tcBorders>
              <w:top w:val="single" w:sz="4" w:space="0" w:color="auto"/>
              <w:bottom w:val="single" w:sz="4" w:space="0" w:color="auto"/>
            </w:tcBorders>
          </w:tcPr>
          <w:p w14:paraId="56AC3369" w14:textId="77777777" w:rsidR="002F2920" w:rsidRPr="00B763B9" w:rsidRDefault="002F2920" w:rsidP="00B763B9">
            <w:pPr>
              <w:rPr>
                <w:rFonts w:ascii="Arial" w:hAnsi="Arial" w:cs="Arial"/>
                <w:sz w:val="22"/>
              </w:rPr>
            </w:pPr>
            <w:r w:rsidRPr="00B763B9">
              <w:rPr>
                <w:rFonts w:ascii="Arial" w:hAnsi="Arial" w:cs="Arial"/>
                <w:sz w:val="22"/>
              </w:rPr>
              <w:t>Changeable</w:t>
            </w:r>
          </w:p>
        </w:tc>
        <w:tc>
          <w:tcPr>
            <w:tcW w:w="6580" w:type="dxa"/>
            <w:tcBorders>
              <w:top w:val="single" w:sz="4" w:space="0" w:color="auto"/>
              <w:bottom w:val="single" w:sz="4" w:space="0" w:color="auto"/>
            </w:tcBorders>
          </w:tcPr>
          <w:p w14:paraId="273D2B4C" w14:textId="77777777" w:rsidR="002F2920" w:rsidRPr="00B763B9" w:rsidRDefault="002F2920" w:rsidP="00B763B9">
            <w:pPr>
              <w:rPr>
                <w:rFonts w:ascii="Arial" w:hAnsi="Arial" w:cs="Arial"/>
                <w:sz w:val="22"/>
              </w:rPr>
            </w:pPr>
            <w:r w:rsidRPr="00B763B9">
              <w:rPr>
                <w:rFonts w:ascii="Arial" w:hAnsi="Arial" w:cs="Arial"/>
                <w:sz w:val="22"/>
              </w:rPr>
              <w:t>Weather conditions such as rain, increased winds or changes in ambient temperature, which may affect activity.</w:t>
            </w:r>
          </w:p>
        </w:tc>
      </w:tr>
      <w:tr w:rsidR="002F2920" w:rsidRPr="00B763B9" w14:paraId="45CCC56F" w14:textId="77777777" w:rsidTr="009920E8">
        <w:tc>
          <w:tcPr>
            <w:tcW w:w="959" w:type="dxa"/>
            <w:tcBorders>
              <w:top w:val="single" w:sz="4" w:space="0" w:color="auto"/>
              <w:left w:val="single" w:sz="4" w:space="0" w:color="auto"/>
              <w:bottom w:val="single" w:sz="4" w:space="0" w:color="auto"/>
            </w:tcBorders>
          </w:tcPr>
          <w:p w14:paraId="15C35BDA" w14:textId="77777777" w:rsidR="002F2920" w:rsidRPr="00B763B9" w:rsidRDefault="002F2920" w:rsidP="00B763B9">
            <w:pPr>
              <w:rPr>
                <w:rFonts w:ascii="Arial" w:hAnsi="Arial" w:cs="Arial"/>
                <w:b/>
                <w:sz w:val="22"/>
              </w:rPr>
            </w:pPr>
            <w:r w:rsidRPr="00B763B9">
              <w:rPr>
                <w:rFonts w:ascii="Arial" w:hAnsi="Arial" w:cs="Arial"/>
                <w:b/>
                <w:sz w:val="22"/>
              </w:rPr>
              <w:t>6</w:t>
            </w:r>
          </w:p>
        </w:tc>
        <w:tc>
          <w:tcPr>
            <w:tcW w:w="1701" w:type="dxa"/>
            <w:tcBorders>
              <w:top w:val="single" w:sz="4" w:space="0" w:color="auto"/>
              <w:bottom w:val="single" w:sz="4" w:space="0" w:color="auto"/>
            </w:tcBorders>
          </w:tcPr>
          <w:p w14:paraId="02A78341" w14:textId="77777777" w:rsidR="002F2920" w:rsidRPr="00B763B9" w:rsidRDefault="002F2920" w:rsidP="00B763B9">
            <w:pPr>
              <w:rPr>
                <w:rFonts w:ascii="Arial" w:hAnsi="Arial" w:cs="Arial"/>
                <w:sz w:val="22"/>
              </w:rPr>
            </w:pPr>
            <w:r w:rsidRPr="00B763B9">
              <w:rPr>
                <w:rFonts w:ascii="Arial" w:hAnsi="Arial" w:cs="Arial"/>
                <w:sz w:val="22"/>
              </w:rPr>
              <w:t>Adverse</w:t>
            </w:r>
          </w:p>
        </w:tc>
        <w:tc>
          <w:tcPr>
            <w:tcW w:w="6580" w:type="dxa"/>
            <w:tcBorders>
              <w:top w:val="single" w:sz="4" w:space="0" w:color="auto"/>
              <w:bottom w:val="single" w:sz="4" w:space="0" w:color="auto"/>
            </w:tcBorders>
          </w:tcPr>
          <w:p w14:paraId="6F630BE8" w14:textId="77777777" w:rsidR="002F2920" w:rsidRPr="00B763B9" w:rsidRDefault="002F2920" w:rsidP="00B763B9">
            <w:pPr>
              <w:rPr>
                <w:rFonts w:ascii="Arial" w:hAnsi="Arial" w:cs="Arial"/>
                <w:sz w:val="22"/>
              </w:rPr>
            </w:pPr>
            <w:r w:rsidRPr="00B763B9">
              <w:rPr>
                <w:rFonts w:ascii="Arial" w:hAnsi="Arial" w:cs="Arial"/>
                <w:sz w:val="22"/>
              </w:rPr>
              <w:t>Weather conditions that are likely to affect activity, such as constant rain, sleet or snow, high winds, or large changes in ambient temperature.  Weather conditions</w:t>
            </w:r>
            <w:r w:rsidR="00F87354" w:rsidRPr="00B763B9">
              <w:rPr>
                <w:rFonts w:ascii="Arial" w:hAnsi="Arial" w:cs="Arial"/>
                <w:sz w:val="22"/>
              </w:rPr>
              <w:t xml:space="preserve">, when </w:t>
            </w:r>
            <w:r w:rsidRPr="00B763B9">
              <w:rPr>
                <w:rFonts w:ascii="Arial" w:hAnsi="Arial" w:cs="Arial"/>
                <w:sz w:val="22"/>
              </w:rPr>
              <w:t xml:space="preserve">combined </w:t>
            </w:r>
            <w:r w:rsidR="00F87354" w:rsidRPr="00B763B9">
              <w:rPr>
                <w:rFonts w:ascii="Arial" w:hAnsi="Arial" w:cs="Arial"/>
                <w:sz w:val="22"/>
              </w:rPr>
              <w:t xml:space="preserve">with environmental conditions, </w:t>
            </w:r>
            <w:r w:rsidRPr="00B763B9">
              <w:rPr>
                <w:rFonts w:ascii="Arial" w:hAnsi="Arial" w:cs="Arial"/>
                <w:sz w:val="22"/>
              </w:rPr>
              <w:t xml:space="preserve">may lead to increased </w:t>
            </w:r>
            <w:r w:rsidR="00F87354" w:rsidRPr="00B763B9">
              <w:rPr>
                <w:rFonts w:ascii="Arial" w:hAnsi="Arial" w:cs="Arial"/>
                <w:sz w:val="22"/>
              </w:rPr>
              <w:t>risk to health.</w:t>
            </w:r>
          </w:p>
        </w:tc>
      </w:tr>
      <w:tr w:rsidR="002F2920" w:rsidRPr="00B763B9" w14:paraId="6D80D8C6" w14:textId="77777777" w:rsidTr="009920E8">
        <w:tc>
          <w:tcPr>
            <w:tcW w:w="959" w:type="dxa"/>
            <w:tcBorders>
              <w:top w:val="single" w:sz="4" w:space="0" w:color="auto"/>
              <w:left w:val="single" w:sz="4" w:space="0" w:color="auto"/>
              <w:bottom w:val="single" w:sz="4" w:space="0" w:color="auto"/>
            </w:tcBorders>
          </w:tcPr>
          <w:p w14:paraId="5BBF115C" w14:textId="77777777" w:rsidR="002F2920" w:rsidRPr="00B763B9" w:rsidRDefault="002F2920" w:rsidP="00B763B9">
            <w:pPr>
              <w:rPr>
                <w:rFonts w:ascii="Arial" w:hAnsi="Arial" w:cs="Arial"/>
                <w:b/>
                <w:sz w:val="22"/>
              </w:rPr>
            </w:pPr>
            <w:r w:rsidRPr="00B763B9">
              <w:rPr>
                <w:rFonts w:ascii="Arial" w:hAnsi="Arial" w:cs="Arial"/>
                <w:b/>
                <w:sz w:val="22"/>
              </w:rPr>
              <w:t>12</w:t>
            </w:r>
          </w:p>
        </w:tc>
        <w:tc>
          <w:tcPr>
            <w:tcW w:w="1701" w:type="dxa"/>
            <w:tcBorders>
              <w:top w:val="single" w:sz="4" w:space="0" w:color="auto"/>
              <w:bottom w:val="single" w:sz="4" w:space="0" w:color="auto"/>
            </w:tcBorders>
          </w:tcPr>
          <w:p w14:paraId="4C09CEB0" w14:textId="77777777" w:rsidR="002F2920" w:rsidRPr="00B763B9" w:rsidRDefault="002F2920" w:rsidP="00B763B9">
            <w:pPr>
              <w:rPr>
                <w:rFonts w:ascii="Arial" w:hAnsi="Arial" w:cs="Arial"/>
                <w:sz w:val="22"/>
              </w:rPr>
            </w:pPr>
            <w:r w:rsidRPr="00B763B9">
              <w:rPr>
                <w:rFonts w:ascii="Arial" w:hAnsi="Arial" w:cs="Arial"/>
                <w:sz w:val="22"/>
              </w:rPr>
              <w:t>Extreme</w:t>
            </w:r>
          </w:p>
        </w:tc>
        <w:tc>
          <w:tcPr>
            <w:tcW w:w="6580" w:type="dxa"/>
            <w:tcBorders>
              <w:top w:val="single" w:sz="4" w:space="0" w:color="auto"/>
              <w:bottom w:val="single" w:sz="4" w:space="0" w:color="auto"/>
            </w:tcBorders>
          </w:tcPr>
          <w:p w14:paraId="2F4B0EBB" w14:textId="77777777" w:rsidR="002F2920" w:rsidRPr="00B763B9" w:rsidRDefault="002F2920" w:rsidP="00B763B9">
            <w:pPr>
              <w:rPr>
                <w:rFonts w:ascii="Arial" w:hAnsi="Arial" w:cs="Arial"/>
                <w:sz w:val="22"/>
              </w:rPr>
            </w:pPr>
            <w:r w:rsidRPr="00B763B9">
              <w:rPr>
                <w:rFonts w:ascii="Arial" w:hAnsi="Arial" w:cs="Arial"/>
                <w:sz w:val="22"/>
              </w:rPr>
              <w:t>Extremely poor weather conditions, which will certainly affect the activity will increase the risk of cold related injuries</w:t>
            </w:r>
            <w:r w:rsidR="00F87354" w:rsidRPr="00B763B9">
              <w:rPr>
                <w:rFonts w:ascii="Arial" w:hAnsi="Arial" w:cs="Arial"/>
                <w:sz w:val="22"/>
              </w:rPr>
              <w:t>.</w:t>
            </w:r>
          </w:p>
        </w:tc>
      </w:tr>
      <w:tr w:rsidR="002F2920" w:rsidRPr="00B763B9" w14:paraId="7E608C6F" w14:textId="77777777" w:rsidTr="009920E8">
        <w:tc>
          <w:tcPr>
            <w:tcW w:w="959" w:type="dxa"/>
            <w:tcBorders>
              <w:top w:val="single" w:sz="4" w:space="0" w:color="auto"/>
              <w:left w:val="nil"/>
              <w:bottom w:val="single" w:sz="4" w:space="0" w:color="auto"/>
              <w:right w:val="nil"/>
            </w:tcBorders>
          </w:tcPr>
          <w:p w14:paraId="030910A8" w14:textId="77777777" w:rsidR="002F2920" w:rsidRPr="00B763B9" w:rsidRDefault="002F2920" w:rsidP="00B763B9">
            <w:pPr>
              <w:rPr>
                <w:rFonts w:ascii="Arial" w:hAnsi="Arial" w:cs="Arial"/>
                <w:b/>
                <w:sz w:val="22"/>
              </w:rPr>
            </w:pPr>
          </w:p>
        </w:tc>
        <w:tc>
          <w:tcPr>
            <w:tcW w:w="1701" w:type="dxa"/>
            <w:tcBorders>
              <w:top w:val="single" w:sz="4" w:space="0" w:color="auto"/>
              <w:left w:val="nil"/>
              <w:bottom w:val="single" w:sz="4" w:space="0" w:color="auto"/>
              <w:right w:val="nil"/>
            </w:tcBorders>
          </w:tcPr>
          <w:p w14:paraId="0DD09FBA" w14:textId="77777777" w:rsidR="002F2920" w:rsidRPr="00B763B9" w:rsidRDefault="002F2920" w:rsidP="00B763B9">
            <w:pPr>
              <w:rPr>
                <w:rFonts w:ascii="Arial" w:hAnsi="Arial" w:cs="Arial"/>
                <w:b/>
                <w:sz w:val="22"/>
              </w:rPr>
            </w:pPr>
          </w:p>
        </w:tc>
        <w:tc>
          <w:tcPr>
            <w:tcW w:w="6580" w:type="dxa"/>
            <w:tcBorders>
              <w:top w:val="single" w:sz="4" w:space="0" w:color="auto"/>
              <w:left w:val="nil"/>
              <w:bottom w:val="single" w:sz="4" w:space="0" w:color="auto"/>
              <w:right w:val="nil"/>
            </w:tcBorders>
          </w:tcPr>
          <w:p w14:paraId="178C59DF" w14:textId="77777777" w:rsidR="002F2920" w:rsidRPr="00B763B9" w:rsidRDefault="002F2920" w:rsidP="00B763B9">
            <w:pPr>
              <w:rPr>
                <w:rFonts w:ascii="Arial" w:hAnsi="Arial" w:cs="Arial"/>
                <w:bCs/>
                <w:sz w:val="22"/>
              </w:rPr>
            </w:pPr>
          </w:p>
        </w:tc>
      </w:tr>
      <w:tr w:rsidR="00F87354" w:rsidRPr="00B763B9" w14:paraId="51AD40AF" w14:textId="77777777" w:rsidTr="00267148">
        <w:tc>
          <w:tcPr>
            <w:tcW w:w="9240" w:type="dxa"/>
            <w:gridSpan w:val="3"/>
            <w:tcBorders>
              <w:top w:val="single" w:sz="4" w:space="0" w:color="auto"/>
              <w:bottom w:val="single" w:sz="4" w:space="0" w:color="auto"/>
            </w:tcBorders>
            <w:shd w:val="clear" w:color="auto" w:fill="D5DCE4"/>
          </w:tcPr>
          <w:p w14:paraId="58F88904" w14:textId="77777777" w:rsidR="00F87354" w:rsidRPr="00B763B9" w:rsidRDefault="00F87354" w:rsidP="00B763B9">
            <w:pPr>
              <w:rPr>
                <w:rFonts w:ascii="Arial" w:hAnsi="Arial" w:cs="Arial"/>
                <w:b/>
                <w:bCs/>
                <w:sz w:val="22"/>
              </w:rPr>
            </w:pPr>
            <w:r w:rsidRPr="00B763B9">
              <w:rPr>
                <w:rFonts w:ascii="Arial" w:hAnsi="Arial" w:cs="Arial"/>
                <w:b/>
                <w:sz w:val="22"/>
              </w:rPr>
              <w:t>ENVIRONMENTAL CONDITIONS</w:t>
            </w:r>
          </w:p>
        </w:tc>
      </w:tr>
      <w:tr w:rsidR="00B763B9" w:rsidRPr="00B763B9" w14:paraId="1DA68A21" w14:textId="77777777" w:rsidTr="009920E8">
        <w:tc>
          <w:tcPr>
            <w:tcW w:w="959" w:type="dxa"/>
            <w:tcBorders>
              <w:top w:val="single" w:sz="4" w:space="0" w:color="auto"/>
              <w:bottom w:val="single" w:sz="4" w:space="0" w:color="auto"/>
            </w:tcBorders>
            <w:shd w:val="clear" w:color="auto" w:fill="D5DCE4"/>
          </w:tcPr>
          <w:p w14:paraId="7E97586E" w14:textId="77777777" w:rsidR="00F87354" w:rsidRPr="00B763B9" w:rsidRDefault="00F87354" w:rsidP="00B763B9">
            <w:pPr>
              <w:rPr>
                <w:rFonts w:ascii="Arial" w:hAnsi="Arial" w:cs="Arial"/>
                <w:b/>
                <w:sz w:val="22"/>
              </w:rPr>
            </w:pPr>
            <w:r w:rsidRPr="00B763B9">
              <w:rPr>
                <w:rFonts w:ascii="Arial" w:hAnsi="Arial" w:cs="Arial"/>
                <w:b/>
                <w:sz w:val="22"/>
              </w:rPr>
              <w:t>Points</w:t>
            </w:r>
          </w:p>
        </w:tc>
        <w:tc>
          <w:tcPr>
            <w:tcW w:w="1701" w:type="dxa"/>
            <w:tcBorders>
              <w:top w:val="single" w:sz="4" w:space="0" w:color="auto"/>
              <w:bottom w:val="single" w:sz="4" w:space="0" w:color="auto"/>
            </w:tcBorders>
            <w:shd w:val="clear" w:color="auto" w:fill="D5DCE4"/>
          </w:tcPr>
          <w:p w14:paraId="0F287285" w14:textId="77777777" w:rsidR="00F87354" w:rsidRPr="00B763B9" w:rsidRDefault="00F87354" w:rsidP="00B763B9">
            <w:pPr>
              <w:rPr>
                <w:rFonts w:ascii="Arial" w:hAnsi="Arial" w:cs="Arial"/>
                <w:b/>
                <w:sz w:val="22"/>
              </w:rPr>
            </w:pPr>
            <w:r w:rsidRPr="00B763B9">
              <w:rPr>
                <w:rFonts w:ascii="Arial" w:hAnsi="Arial" w:cs="Arial"/>
                <w:b/>
                <w:sz w:val="22"/>
              </w:rPr>
              <w:t>Code</w:t>
            </w:r>
          </w:p>
        </w:tc>
        <w:tc>
          <w:tcPr>
            <w:tcW w:w="6580" w:type="dxa"/>
            <w:tcBorders>
              <w:top w:val="single" w:sz="4" w:space="0" w:color="auto"/>
              <w:bottom w:val="single" w:sz="4" w:space="0" w:color="auto"/>
            </w:tcBorders>
            <w:shd w:val="clear" w:color="auto" w:fill="D5DCE4"/>
          </w:tcPr>
          <w:p w14:paraId="1DBE03DA" w14:textId="77777777" w:rsidR="00F87354" w:rsidRPr="00B763B9" w:rsidRDefault="00F87354" w:rsidP="00B763B9">
            <w:pPr>
              <w:rPr>
                <w:rFonts w:ascii="Arial" w:hAnsi="Arial" w:cs="Arial"/>
                <w:b/>
                <w:sz w:val="22"/>
              </w:rPr>
            </w:pPr>
            <w:r w:rsidRPr="00B763B9">
              <w:rPr>
                <w:rFonts w:ascii="Arial" w:hAnsi="Arial" w:cs="Arial"/>
                <w:b/>
                <w:sz w:val="22"/>
              </w:rPr>
              <w:t>Description</w:t>
            </w:r>
          </w:p>
        </w:tc>
      </w:tr>
      <w:tr w:rsidR="00F87354" w:rsidRPr="00B763B9" w14:paraId="0B983FDC" w14:textId="77777777" w:rsidTr="009920E8">
        <w:tc>
          <w:tcPr>
            <w:tcW w:w="959" w:type="dxa"/>
            <w:tcBorders>
              <w:top w:val="single" w:sz="4" w:space="0" w:color="auto"/>
              <w:bottom w:val="single" w:sz="4" w:space="0" w:color="auto"/>
            </w:tcBorders>
          </w:tcPr>
          <w:p w14:paraId="190DD5DA" w14:textId="77777777" w:rsidR="00F87354" w:rsidRPr="00B763B9" w:rsidRDefault="00F87354" w:rsidP="00B763B9">
            <w:pPr>
              <w:rPr>
                <w:rFonts w:ascii="Arial" w:hAnsi="Arial" w:cs="Arial"/>
                <w:b/>
                <w:sz w:val="22"/>
              </w:rPr>
            </w:pPr>
            <w:r w:rsidRPr="00B763B9">
              <w:rPr>
                <w:rFonts w:ascii="Arial" w:hAnsi="Arial" w:cs="Arial"/>
                <w:b/>
                <w:sz w:val="22"/>
              </w:rPr>
              <w:t>1</w:t>
            </w:r>
          </w:p>
        </w:tc>
        <w:tc>
          <w:tcPr>
            <w:tcW w:w="1701" w:type="dxa"/>
            <w:tcBorders>
              <w:top w:val="single" w:sz="4" w:space="0" w:color="auto"/>
              <w:bottom w:val="single" w:sz="4" w:space="0" w:color="auto"/>
            </w:tcBorders>
          </w:tcPr>
          <w:p w14:paraId="42D1D912" w14:textId="77777777" w:rsidR="00F87354" w:rsidRPr="00B763B9" w:rsidRDefault="00F87354" w:rsidP="00B763B9">
            <w:pPr>
              <w:rPr>
                <w:rFonts w:ascii="Arial" w:hAnsi="Arial" w:cs="Arial"/>
                <w:sz w:val="22"/>
              </w:rPr>
            </w:pPr>
            <w:r w:rsidRPr="00B763B9">
              <w:rPr>
                <w:rFonts w:ascii="Arial" w:hAnsi="Arial" w:cs="Arial"/>
                <w:sz w:val="22"/>
              </w:rPr>
              <w:t>Comfortable</w:t>
            </w:r>
          </w:p>
        </w:tc>
        <w:tc>
          <w:tcPr>
            <w:tcW w:w="6580" w:type="dxa"/>
            <w:tcBorders>
              <w:top w:val="single" w:sz="4" w:space="0" w:color="auto"/>
              <w:bottom w:val="single" w:sz="4" w:space="0" w:color="auto"/>
            </w:tcBorders>
          </w:tcPr>
          <w:p w14:paraId="07816F52" w14:textId="77777777" w:rsidR="00F87354" w:rsidRPr="00B763B9" w:rsidRDefault="00F87354" w:rsidP="00B763B9">
            <w:pPr>
              <w:rPr>
                <w:rFonts w:ascii="Arial" w:hAnsi="Arial" w:cs="Arial"/>
                <w:sz w:val="22"/>
              </w:rPr>
            </w:pPr>
            <w:r w:rsidRPr="00B763B9">
              <w:rPr>
                <w:rFonts w:ascii="Arial" w:hAnsi="Arial" w:cs="Arial"/>
                <w:sz w:val="22"/>
              </w:rPr>
              <w:t xml:space="preserve">Environmental conditions that do not hinder the activity in any way. </w:t>
            </w:r>
          </w:p>
        </w:tc>
      </w:tr>
      <w:tr w:rsidR="00F87354" w:rsidRPr="00B763B9" w14:paraId="3EE6B425" w14:textId="77777777" w:rsidTr="009920E8">
        <w:tc>
          <w:tcPr>
            <w:tcW w:w="959" w:type="dxa"/>
            <w:tcBorders>
              <w:top w:val="single" w:sz="4" w:space="0" w:color="auto"/>
              <w:bottom w:val="single" w:sz="4" w:space="0" w:color="auto"/>
            </w:tcBorders>
          </w:tcPr>
          <w:p w14:paraId="6AD68EB2" w14:textId="77777777" w:rsidR="00F87354" w:rsidRPr="00B763B9" w:rsidRDefault="00F87354" w:rsidP="00B763B9">
            <w:pPr>
              <w:rPr>
                <w:rFonts w:ascii="Arial" w:hAnsi="Arial" w:cs="Arial"/>
                <w:b/>
                <w:sz w:val="22"/>
              </w:rPr>
            </w:pPr>
            <w:r w:rsidRPr="00B763B9">
              <w:rPr>
                <w:rFonts w:ascii="Arial" w:hAnsi="Arial" w:cs="Arial"/>
                <w:b/>
                <w:sz w:val="22"/>
              </w:rPr>
              <w:t>2</w:t>
            </w:r>
          </w:p>
        </w:tc>
        <w:tc>
          <w:tcPr>
            <w:tcW w:w="1701" w:type="dxa"/>
            <w:tcBorders>
              <w:top w:val="single" w:sz="4" w:space="0" w:color="auto"/>
              <w:bottom w:val="single" w:sz="4" w:space="0" w:color="auto"/>
            </w:tcBorders>
          </w:tcPr>
          <w:p w14:paraId="442D3036" w14:textId="77777777" w:rsidR="00F87354" w:rsidRPr="00B763B9" w:rsidRDefault="00F87354" w:rsidP="00B763B9">
            <w:pPr>
              <w:rPr>
                <w:rFonts w:ascii="Arial" w:hAnsi="Arial" w:cs="Arial"/>
                <w:sz w:val="22"/>
              </w:rPr>
            </w:pPr>
            <w:r w:rsidRPr="00B763B9">
              <w:rPr>
                <w:rFonts w:ascii="Arial" w:hAnsi="Arial" w:cs="Arial"/>
                <w:sz w:val="22"/>
              </w:rPr>
              <w:t>Uncomfortable</w:t>
            </w:r>
          </w:p>
        </w:tc>
        <w:tc>
          <w:tcPr>
            <w:tcW w:w="6580" w:type="dxa"/>
            <w:tcBorders>
              <w:top w:val="single" w:sz="4" w:space="0" w:color="auto"/>
              <w:bottom w:val="single" w:sz="4" w:space="0" w:color="auto"/>
            </w:tcBorders>
          </w:tcPr>
          <w:p w14:paraId="149F50AD" w14:textId="77777777" w:rsidR="00F87354" w:rsidRPr="00B763B9" w:rsidRDefault="00F87354" w:rsidP="00B763B9">
            <w:pPr>
              <w:rPr>
                <w:rFonts w:ascii="Arial" w:hAnsi="Arial" w:cs="Arial"/>
                <w:sz w:val="22"/>
              </w:rPr>
            </w:pPr>
            <w:r w:rsidRPr="00B763B9">
              <w:rPr>
                <w:rFonts w:ascii="Arial" w:hAnsi="Arial" w:cs="Arial"/>
                <w:sz w:val="22"/>
              </w:rPr>
              <w:t xml:space="preserve">Environmental conditions that may impede the activity in some way.  </w:t>
            </w:r>
          </w:p>
        </w:tc>
      </w:tr>
      <w:tr w:rsidR="00F87354" w:rsidRPr="00B763B9" w14:paraId="19868F48" w14:textId="77777777" w:rsidTr="009920E8">
        <w:tc>
          <w:tcPr>
            <w:tcW w:w="959" w:type="dxa"/>
            <w:tcBorders>
              <w:top w:val="single" w:sz="4" w:space="0" w:color="auto"/>
              <w:bottom w:val="single" w:sz="4" w:space="0" w:color="auto"/>
            </w:tcBorders>
          </w:tcPr>
          <w:p w14:paraId="3399CB3B" w14:textId="77777777" w:rsidR="00F87354" w:rsidRPr="00B763B9" w:rsidRDefault="00F87354" w:rsidP="00B763B9">
            <w:pPr>
              <w:rPr>
                <w:rFonts w:ascii="Arial" w:hAnsi="Arial" w:cs="Arial"/>
                <w:b/>
                <w:sz w:val="22"/>
              </w:rPr>
            </w:pPr>
            <w:r w:rsidRPr="00B763B9">
              <w:rPr>
                <w:rFonts w:ascii="Arial" w:hAnsi="Arial" w:cs="Arial"/>
                <w:b/>
                <w:sz w:val="22"/>
              </w:rPr>
              <w:t>8</w:t>
            </w:r>
          </w:p>
        </w:tc>
        <w:tc>
          <w:tcPr>
            <w:tcW w:w="1701" w:type="dxa"/>
            <w:tcBorders>
              <w:top w:val="single" w:sz="4" w:space="0" w:color="auto"/>
              <w:bottom w:val="single" w:sz="4" w:space="0" w:color="auto"/>
            </w:tcBorders>
          </w:tcPr>
          <w:p w14:paraId="2E165D78" w14:textId="77777777" w:rsidR="00F87354" w:rsidRPr="00B763B9" w:rsidRDefault="00F87354" w:rsidP="00B763B9">
            <w:pPr>
              <w:rPr>
                <w:rFonts w:ascii="Arial" w:hAnsi="Arial" w:cs="Arial"/>
                <w:sz w:val="22"/>
              </w:rPr>
            </w:pPr>
            <w:r w:rsidRPr="00B763B9">
              <w:rPr>
                <w:rFonts w:ascii="Arial" w:hAnsi="Arial" w:cs="Arial"/>
                <w:sz w:val="22"/>
              </w:rPr>
              <w:t>Demanding</w:t>
            </w:r>
          </w:p>
        </w:tc>
        <w:tc>
          <w:tcPr>
            <w:tcW w:w="6580" w:type="dxa"/>
            <w:tcBorders>
              <w:top w:val="single" w:sz="4" w:space="0" w:color="auto"/>
              <w:bottom w:val="single" w:sz="4" w:space="0" w:color="auto"/>
            </w:tcBorders>
          </w:tcPr>
          <w:p w14:paraId="2B0C7F90" w14:textId="77777777" w:rsidR="00F87354" w:rsidRPr="00B763B9" w:rsidRDefault="00F87354" w:rsidP="00B763B9">
            <w:pPr>
              <w:rPr>
                <w:rFonts w:ascii="Arial" w:hAnsi="Arial" w:cs="Arial"/>
                <w:sz w:val="22"/>
              </w:rPr>
            </w:pPr>
            <w:r w:rsidRPr="00B763B9">
              <w:rPr>
                <w:rFonts w:ascii="Arial" w:hAnsi="Arial" w:cs="Arial"/>
                <w:sz w:val="22"/>
              </w:rPr>
              <w:t>Competitors will require to be dressed adequately for the conditions and upon stopping activity will feel the cold immediately.</w:t>
            </w:r>
          </w:p>
        </w:tc>
      </w:tr>
      <w:tr w:rsidR="00F87354" w:rsidRPr="00B763B9" w14:paraId="56427850" w14:textId="77777777" w:rsidTr="009920E8">
        <w:tc>
          <w:tcPr>
            <w:tcW w:w="959" w:type="dxa"/>
            <w:tcBorders>
              <w:top w:val="single" w:sz="4" w:space="0" w:color="auto"/>
              <w:bottom w:val="single" w:sz="4" w:space="0" w:color="auto"/>
            </w:tcBorders>
          </w:tcPr>
          <w:p w14:paraId="5A337A12" w14:textId="77777777" w:rsidR="00F87354" w:rsidRPr="00B763B9" w:rsidRDefault="00F87354" w:rsidP="00B763B9">
            <w:pPr>
              <w:rPr>
                <w:rFonts w:ascii="Arial" w:hAnsi="Arial" w:cs="Arial"/>
                <w:b/>
                <w:sz w:val="22"/>
              </w:rPr>
            </w:pPr>
            <w:r w:rsidRPr="00B763B9">
              <w:rPr>
                <w:rFonts w:ascii="Arial" w:hAnsi="Arial" w:cs="Arial"/>
                <w:b/>
                <w:sz w:val="22"/>
              </w:rPr>
              <w:t>12</w:t>
            </w:r>
          </w:p>
        </w:tc>
        <w:tc>
          <w:tcPr>
            <w:tcW w:w="1701" w:type="dxa"/>
            <w:tcBorders>
              <w:top w:val="single" w:sz="4" w:space="0" w:color="auto"/>
              <w:bottom w:val="single" w:sz="4" w:space="0" w:color="auto"/>
            </w:tcBorders>
          </w:tcPr>
          <w:p w14:paraId="03DEF83B" w14:textId="77777777" w:rsidR="00F87354" w:rsidRPr="00B763B9" w:rsidRDefault="00F87354" w:rsidP="00B763B9">
            <w:pPr>
              <w:rPr>
                <w:rFonts w:ascii="Arial" w:hAnsi="Arial" w:cs="Arial"/>
                <w:sz w:val="22"/>
              </w:rPr>
            </w:pPr>
            <w:r w:rsidRPr="00B763B9">
              <w:rPr>
                <w:rFonts w:ascii="Arial" w:hAnsi="Arial" w:cs="Arial"/>
                <w:sz w:val="22"/>
              </w:rPr>
              <w:t>Hostile</w:t>
            </w:r>
          </w:p>
        </w:tc>
        <w:tc>
          <w:tcPr>
            <w:tcW w:w="6580" w:type="dxa"/>
            <w:tcBorders>
              <w:top w:val="single" w:sz="4" w:space="0" w:color="auto"/>
              <w:bottom w:val="single" w:sz="4" w:space="0" w:color="auto"/>
            </w:tcBorders>
          </w:tcPr>
          <w:p w14:paraId="1BE5B44C" w14:textId="3D92C03D" w:rsidR="00F87354" w:rsidRPr="00B763B9" w:rsidRDefault="00F87354" w:rsidP="00B763B9">
            <w:pPr>
              <w:rPr>
                <w:rFonts w:ascii="Arial" w:hAnsi="Arial" w:cs="Arial"/>
                <w:sz w:val="22"/>
              </w:rPr>
            </w:pPr>
            <w:r w:rsidRPr="00B763B9">
              <w:rPr>
                <w:rFonts w:ascii="Arial" w:hAnsi="Arial" w:cs="Arial"/>
                <w:sz w:val="22"/>
              </w:rPr>
              <w:t xml:space="preserve">Extremely poor weather conditions, which will almost certainly affect the activity and increase the risk of </w:t>
            </w:r>
            <w:r w:rsidR="001928C7">
              <w:rPr>
                <w:rFonts w:ascii="Arial" w:hAnsi="Arial" w:cs="Arial"/>
                <w:sz w:val="22"/>
              </w:rPr>
              <w:t xml:space="preserve">heat or </w:t>
            </w:r>
            <w:r w:rsidRPr="00B763B9">
              <w:rPr>
                <w:rFonts w:ascii="Arial" w:hAnsi="Arial" w:cs="Arial"/>
                <w:sz w:val="22"/>
              </w:rPr>
              <w:t>cold related injuries.</w:t>
            </w:r>
          </w:p>
        </w:tc>
      </w:tr>
    </w:tbl>
    <w:p w14:paraId="4F0E7173" w14:textId="77777777" w:rsidR="009770F1" w:rsidRPr="00B763B9" w:rsidRDefault="009770F1" w:rsidP="00B763B9">
      <w:pPr>
        <w:rPr>
          <w:rFonts w:ascii="Arial" w:hAnsi="Arial" w:cs="Arial"/>
        </w:rPr>
        <w:sectPr w:rsidR="009770F1" w:rsidRPr="00B763B9" w:rsidSect="00D9334C">
          <w:headerReference w:type="even" r:id="rId24"/>
          <w:headerReference w:type="first" r:id="rId25"/>
          <w:pgSz w:w="11906" w:h="16838"/>
          <w:pgMar w:top="1440" w:right="1440" w:bottom="1440" w:left="1440" w:header="720" w:footer="720" w:gutter="0"/>
          <w:cols w:space="720"/>
        </w:sectPr>
      </w:pPr>
    </w:p>
    <w:p w14:paraId="78232131" w14:textId="77777777" w:rsidR="009770F1" w:rsidRPr="006C507B" w:rsidRDefault="009770F1" w:rsidP="009770F1">
      <w:pPr>
        <w:rPr>
          <w:rFonts w:ascii="Arial" w:hAnsi="Arial" w:cs="Arial"/>
          <w:b/>
          <w:sz w:val="28"/>
        </w:rPr>
      </w:pPr>
      <w:r w:rsidRPr="006C507B">
        <w:rPr>
          <w:rFonts w:ascii="Arial" w:hAnsi="Arial" w:cs="Arial"/>
          <w:b/>
          <w:sz w:val="22"/>
        </w:rPr>
        <w:lastRenderedPageBreak/>
        <w:tab/>
      </w:r>
      <w:r w:rsidRPr="006C507B">
        <w:rPr>
          <w:rFonts w:ascii="Arial" w:hAnsi="Arial" w:cs="Arial"/>
          <w:b/>
          <w:sz w:val="22"/>
        </w:rPr>
        <w:tab/>
      </w:r>
      <w:r w:rsidRPr="006C507B">
        <w:rPr>
          <w:rFonts w:ascii="Arial" w:hAnsi="Arial" w:cs="Arial"/>
          <w:b/>
          <w:sz w:val="22"/>
        </w:rPr>
        <w:tab/>
      </w:r>
      <w:r w:rsidRPr="006C507B">
        <w:rPr>
          <w:rFonts w:ascii="Arial" w:hAnsi="Arial" w:cs="Arial"/>
          <w:b/>
          <w:sz w:val="28"/>
        </w:rPr>
        <w:t>RAF</w:t>
      </w:r>
      <w:r w:rsidR="006748C5">
        <w:rPr>
          <w:rFonts w:ascii="Arial" w:hAnsi="Arial" w:cs="Arial"/>
          <w:b/>
          <w:sz w:val="28"/>
        </w:rPr>
        <w:t xml:space="preserve"> FA</w:t>
      </w:r>
      <w:r w:rsidRPr="006C507B">
        <w:rPr>
          <w:rFonts w:ascii="Arial" w:hAnsi="Arial" w:cs="Arial"/>
          <w:b/>
          <w:sz w:val="28"/>
        </w:rPr>
        <w:t xml:space="preserve"> EVENT DAILY RISK ASSESSMENT PROFORMA</w:t>
      </w:r>
    </w:p>
    <w:tbl>
      <w:tblPr>
        <w:tblW w:w="5000" w:type="pct"/>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915"/>
        <w:gridCol w:w="553"/>
        <w:gridCol w:w="421"/>
        <w:gridCol w:w="1813"/>
        <w:gridCol w:w="485"/>
        <w:gridCol w:w="354"/>
        <w:gridCol w:w="1947"/>
        <w:gridCol w:w="994"/>
        <w:gridCol w:w="123"/>
        <w:gridCol w:w="632"/>
        <w:gridCol w:w="1529"/>
        <w:gridCol w:w="763"/>
        <w:gridCol w:w="810"/>
        <w:gridCol w:w="401"/>
        <w:gridCol w:w="1184"/>
      </w:tblGrid>
      <w:tr w:rsidR="009770F1" w:rsidRPr="006C507B" w14:paraId="1AAECC27" w14:textId="77777777" w:rsidTr="00D67E11">
        <w:trPr>
          <w:trHeight w:hRule="exact" w:val="420"/>
        </w:trPr>
        <w:tc>
          <w:tcPr>
            <w:tcW w:w="887" w:type="pct"/>
            <w:gridSpan w:val="2"/>
            <w:tcBorders>
              <w:top w:val="double" w:sz="4" w:space="0" w:color="auto"/>
              <w:bottom w:val="single" w:sz="4" w:space="0" w:color="auto"/>
              <w:right w:val="single" w:sz="4" w:space="0" w:color="auto"/>
            </w:tcBorders>
            <w:shd w:val="pct5" w:color="auto" w:fill="FFFFFF"/>
            <w:vAlign w:val="center"/>
          </w:tcPr>
          <w:p w14:paraId="76BD3B86" w14:textId="77777777" w:rsidR="009770F1" w:rsidRPr="006C507B" w:rsidRDefault="009770F1" w:rsidP="009770F1">
            <w:pPr>
              <w:rPr>
                <w:rFonts w:ascii="Arial" w:hAnsi="Arial" w:cs="Arial"/>
                <w:b/>
                <w:sz w:val="22"/>
              </w:rPr>
            </w:pPr>
            <w:r w:rsidRPr="006C507B">
              <w:rPr>
                <w:rFonts w:ascii="Arial" w:hAnsi="Arial" w:cs="Arial"/>
                <w:b/>
                <w:sz w:val="22"/>
              </w:rPr>
              <w:t>EVENT</w:t>
            </w:r>
          </w:p>
        </w:tc>
        <w:tc>
          <w:tcPr>
            <w:tcW w:w="976" w:type="pct"/>
            <w:gridSpan w:val="3"/>
            <w:tcBorders>
              <w:top w:val="double" w:sz="4" w:space="0" w:color="auto"/>
              <w:left w:val="nil"/>
            </w:tcBorders>
            <w:vAlign w:val="center"/>
          </w:tcPr>
          <w:p w14:paraId="54A18514" w14:textId="77777777" w:rsidR="009770F1" w:rsidRPr="006C507B" w:rsidRDefault="009770F1" w:rsidP="009770F1">
            <w:pPr>
              <w:rPr>
                <w:rFonts w:ascii="Arial" w:hAnsi="Arial" w:cs="Arial"/>
                <w:b/>
                <w:sz w:val="22"/>
              </w:rPr>
            </w:pPr>
          </w:p>
        </w:tc>
        <w:tc>
          <w:tcPr>
            <w:tcW w:w="1454" w:type="pct"/>
            <w:gridSpan w:val="5"/>
            <w:tcBorders>
              <w:top w:val="double" w:sz="4" w:space="0" w:color="auto"/>
              <w:bottom w:val="double" w:sz="4" w:space="0" w:color="auto"/>
              <w:right w:val="nil"/>
            </w:tcBorders>
            <w:shd w:val="clear" w:color="auto" w:fill="F3F3F3"/>
            <w:vAlign w:val="center"/>
          </w:tcPr>
          <w:p w14:paraId="537B44C7" w14:textId="77777777" w:rsidR="009770F1" w:rsidRPr="006C507B" w:rsidRDefault="009770F1" w:rsidP="009770F1">
            <w:pPr>
              <w:rPr>
                <w:rFonts w:ascii="Arial" w:hAnsi="Arial" w:cs="Arial"/>
                <w:b/>
                <w:sz w:val="22"/>
              </w:rPr>
            </w:pPr>
            <w:r w:rsidRPr="006C507B">
              <w:rPr>
                <w:rFonts w:ascii="Arial" w:hAnsi="Arial" w:cs="Arial"/>
                <w:b/>
                <w:sz w:val="22"/>
              </w:rPr>
              <w:t>EVENT ORGANISER</w:t>
            </w:r>
          </w:p>
        </w:tc>
        <w:tc>
          <w:tcPr>
            <w:tcW w:w="1683" w:type="pct"/>
            <w:gridSpan w:val="5"/>
            <w:tcBorders>
              <w:top w:val="double" w:sz="4" w:space="0" w:color="auto"/>
              <w:left w:val="single" w:sz="4" w:space="0" w:color="auto"/>
              <w:bottom w:val="double" w:sz="4" w:space="0" w:color="auto"/>
            </w:tcBorders>
          </w:tcPr>
          <w:p w14:paraId="3B0A7171" w14:textId="77777777" w:rsidR="009770F1" w:rsidRPr="006C507B" w:rsidRDefault="009770F1" w:rsidP="009770F1">
            <w:pPr>
              <w:rPr>
                <w:rFonts w:ascii="Arial" w:hAnsi="Arial" w:cs="Arial"/>
                <w:sz w:val="22"/>
              </w:rPr>
            </w:pPr>
          </w:p>
        </w:tc>
      </w:tr>
      <w:tr w:rsidR="009770F1" w:rsidRPr="006C507B" w14:paraId="77556F3E" w14:textId="77777777" w:rsidTr="00D67E11">
        <w:trPr>
          <w:trHeight w:hRule="exact" w:val="420"/>
        </w:trPr>
        <w:tc>
          <w:tcPr>
            <w:tcW w:w="887" w:type="pct"/>
            <w:gridSpan w:val="2"/>
            <w:tcBorders>
              <w:top w:val="single" w:sz="4" w:space="0" w:color="auto"/>
              <w:bottom w:val="double" w:sz="4" w:space="0" w:color="auto"/>
              <w:right w:val="single" w:sz="4" w:space="0" w:color="auto"/>
            </w:tcBorders>
            <w:shd w:val="pct5" w:color="auto" w:fill="FFFFFF"/>
            <w:vAlign w:val="center"/>
          </w:tcPr>
          <w:p w14:paraId="3EDAAE50" w14:textId="77777777" w:rsidR="009770F1" w:rsidRPr="006C507B" w:rsidRDefault="009770F1" w:rsidP="009770F1">
            <w:pPr>
              <w:rPr>
                <w:rFonts w:ascii="Arial" w:hAnsi="Arial" w:cs="Arial"/>
                <w:b/>
                <w:sz w:val="22"/>
              </w:rPr>
            </w:pPr>
            <w:r w:rsidRPr="006C507B">
              <w:rPr>
                <w:rFonts w:ascii="Arial" w:hAnsi="Arial" w:cs="Arial"/>
                <w:b/>
                <w:sz w:val="22"/>
              </w:rPr>
              <w:t>COURSE</w:t>
            </w:r>
          </w:p>
        </w:tc>
        <w:tc>
          <w:tcPr>
            <w:tcW w:w="976" w:type="pct"/>
            <w:gridSpan w:val="3"/>
            <w:tcBorders>
              <w:left w:val="nil"/>
            </w:tcBorders>
            <w:vAlign w:val="center"/>
          </w:tcPr>
          <w:p w14:paraId="665E0B1A" w14:textId="77777777" w:rsidR="009770F1" w:rsidRPr="006C507B" w:rsidRDefault="009770F1" w:rsidP="009770F1">
            <w:pPr>
              <w:rPr>
                <w:rFonts w:ascii="Arial" w:hAnsi="Arial" w:cs="Arial"/>
                <w:b/>
                <w:sz w:val="22"/>
              </w:rPr>
            </w:pPr>
          </w:p>
        </w:tc>
        <w:tc>
          <w:tcPr>
            <w:tcW w:w="1454" w:type="pct"/>
            <w:gridSpan w:val="5"/>
            <w:tcBorders>
              <w:top w:val="double" w:sz="4" w:space="0" w:color="auto"/>
              <w:bottom w:val="double" w:sz="4" w:space="0" w:color="auto"/>
              <w:right w:val="single" w:sz="4" w:space="0" w:color="auto"/>
            </w:tcBorders>
            <w:shd w:val="clear" w:color="auto" w:fill="F3F3F3"/>
            <w:vAlign w:val="center"/>
          </w:tcPr>
          <w:p w14:paraId="40DCCEB2" w14:textId="77777777" w:rsidR="009770F1" w:rsidRPr="006C507B" w:rsidRDefault="009770F1" w:rsidP="009770F1">
            <w:pPr>
              <w:rPr>
                <w:rFonts w:ascii="Arial" w:hAnsi="Arial" w:cs="Arial"/>
                <w:b/>
                <w:sz w:val="22"/>
              </w:rPr>
            </w:pPr>
            <w:r w:rsidRPr="006C507B">
              <w:rPr>
                <w:rFonts w:ascii="Arial" w:hAnsi="Arial" w:cs="Arial"/>
                <w:b/>
                <w:sz w:val="22"/>
              </w:rPr>
              <w:t>DATE</w:t>
            </w:r>
          </w:p>
        </w:tc>
        <w:tc>
          <w:tcPr>
            <w:tcW w:w="1683" w:type="pct"/>
            <w:gridSpan w:val="5"/>
            <w:tcBorders>
              <w:top w:val="double" w:sz="4" w:space="0" w:color="auto"/>
              <w:left w:val="single" w:sz="4" w:space="0" w:color="auto"/>
              <w:bottom w:val="double" w:sz="4" w:space="0" w:color="auto"/>
              <w:right w:val="double" w:sz="4" w:space="0" w:color="auto"/>
            </w:tcBorders>
          </w:tcPr>
          <w:p w14:paraId="71F24BDE" w14:textId="77777777" w:rsidR="009770F1" w:rsidRPr="006C507B" w:rsidRDefault="009770F1" w:rsidP="009770F1">
            <w:pPr>
              <w:rPr>
                <w:rFonts w:ascii="Arial" w:hAnsi="Arial" w:cs="Arial"/>
                <w:b/>
                <w:sz w:val="22"/>
              </w:rPr>
            </w:pPr>
          </w:p>
        </w:tc>
      </w:tr>
      <w:tr w:rsidR="009770F1" w:rsidRPr="006C507B" w14:paraId="59F98EC1" w14:textId="77777777" w:rsidTr="00D67E11">
        <w:tblPrEx>
          <w:tblBorders>
            <w:insideV w:val="single" w:sz="4" w:space="0" w:color="auto"/>
          </w:tblBorders>
        </w:tblPrEx>
        <w:trPr>
          <w:cantSplit/>
          <w:trHeight w:hRule="exact" w:val="354"/>
        </w:trPr>
        <w:tc>
          <w:tcPr>
            <w:tcW w:w="1689" w:type="pct"/>
            <w:gridSpan w:val="4"/>
            <w:vMerge w:val="restart"/>
            <w:tcBorders>
              <w:top w:val="double" w:sz="4" w:space="0" w:color="auto"/>
              <w:right w:val="double" w:sz="4" w:space="0" w:color="auto"/>
            </w:tcBorders>
          </w:tcPr>
          <w:p w14:paraId="2399976F" w14:textId="77777777" w:rsidR="009770F1" w:rsidRPr="006C507B" w:rsidRDefault="009770F1" w:rsidP="009770F1">
            <w:pPr>
              <w:spacing w:before="80"/>
              <w:rPr>
                <w:rFonts w:ascii="Arial" w:hAnsi="Arial" w:cs="Arial"/>
                <w:b/>
                <w:sz w:val="22"/>
              </w:rPr>
            </w:pPr>
            <w:r w:rsidRPr="006C507B">
              <w:rPr>
                <w:rFonts w:ascii="Arial" w:hAnsi="Arial" w:cs="Arial"/>
                <w:b/>
                <w:sz w:val="22"/>
                <w:u w:val="single"/>
              </w:rPr>
              <w:t>DAILY ORGANISATION</w:t>
            </w:r>
          </w:p>
        </w:tc>
        <w:tc>
          <w:tcPr>
            <w:tcW w:w="1357" w:type="pct"/>
            <w:gridSpan w:val="4"/>
            <w:vMerge w:val="restart"/>
            <w:tcBorders>
              <w:top w:val="double" w:sz="4" w:space="0" w:color="auto"/>
              <w:right w:val="double" w:sz="4" w:space="0" w:color="auto"/>
            </w:tcBorders>
          </w:tcPr>
          <w:p w14:paraId="5653452E" w14:textId="77777777" w:rsidR="009770F1" w:rsidRPr="006C507B" w:rsidRDefault="006748C5" w:rsidP="009770F1">
            <w:pPr>
              <w:spacing w:before="80"/>
              <w:rPr>
                <w:rFonts w:ascii="Arial" w:hAnsi="Arial" w:cs="Arial"/>
                <w:b/>
                <w:sz w:val="22"/>
              </w:rPr>
            </w:pPr>
            <w:r>
              <w:rPr>
                <w:rFonts w:ascii="Arial" w:hAnsi="Arial" w:cs="Arial"/>
                <w:b/>
                <w:sz w:val="22"/>
                <w:u w:val="single"/>
              </w:rPr>
              <w:t>VENUE</w:t>
            </w:r>
            <w:r w:rsidR="009770F1" w:rsidRPr="006C507B">
              <w:rPr>
                <w:rFonts w:ascii="Arial" w:hAnsi="Arial" w:cs="Arial"/>
                <w:b/>
                <w:sz w:val="22"/>
                <w:u w:val="single"/>
              </w:rPr>
              <w:t xml:space="preserve"> CONDITIONS</w:t>
            </w:r>
            <w:r w:rsidR="009770F1" w:rsidRPr="006C507B">
              <w:rPr>
                <w:rFonts w:ascii="Arial" w:hAnsi="Arial" w:cs="Arial"/>
                <w:b/>
                <w:sz w:val="22"/>
              </w:rPr>
              <w:t>:</w:t>
            </w:r>
          </w:p>
        </w:tc>
        <w:tc>
          <w:tcPr>
            <w:tcW w:w="1385" w:type="pct"/>
            <w:gridSpan w:val="5"/>
            <w:tcBorders>
              <w:left w:val="nil"/>
            </w:tcBorders>
          </w:tcPr>
          <w:p w14:paraId="5391D6F8" w14:textId="77777777" w:rsidR="009770F1" w:rsidRPr="006C507B" w:rsidRDefault="009770F1" w:rsidP="009770F1">
            <w:pPr>
              <w:spacing w:before="80"/>
              <w:rPr>
                <w:rFonts w:ascii="Arial" w:hAnsi="Arial" w:cs="Arial"/>
                <w:b/>
                <w:sz w:val="22"/>
              </w:rPr>
            </w:pPr>
            <w:r w:rsidRPr="006C507B">
              <w:rPr>
                <w:rFonts w:ascii="Arial" w:hAnsi="Arial" w:cs="Arial"/>
                <w:b/>
                <w:sz w:val="22"/>
              </w:rPr>
              <w:t>NUMBER OF PARTICIPANTS</w:t>
            </w:r>
          </w:p>
        </w:tc>
        <w:tc>
          <w:tcPr>
            <w:tcW w:w="569" w:type="pct"/>
            <w:gridSpan w:val="2"/>
            <w:tcBorders>
              <w:left w:val="nil"/>
            </w:tcBorders>
          </w:tcPr>
          <w:p w14:paraId="1CF0B918" w14:textId="77777777" w:rsidR="009770F1" w:rsidRPr="006C507B" w:rsidRDefault="009770F1" w:rsidP="009770F1">
            <w:pPr>
              <w:spacing w:before="80"/>
              <w:rPr>
                <w:rFonts w:ascii="Arial" w:hAnsi="Arial" w:cs="Arial"/>
                <w:b/>
                <w:sz w:val="22"/>
              </w:rPr>
            </w:pPr>
          </w:p>
        </w:tc>
      </w:tr>
      <w:tr w:rsidR="009770F1" w:rsidRPr="006C507B" w14:paraId="16FA2C4F" w14:textId="77777777" w:rsidTr="00D67E11">
        <w:tblPrEx>
          <w:tblBorders>
            <w:insideV w:val="single" w:sz="4" w:space="0" w:color="auto"/>
          </w:tblBorders>
        </w:tblPrEx>
        <w:trPr>
          <w:cantSplit/>
          <w:trHeight w:val="370"/>
        </w:trPr>
        <w:tc>
          <w:tcPr>
            <w:tcW w:w="1689" w:type="pct"/>
            <w:gridSpan w:val="4"/>
            <w:vMerge/>
            <w:tcBorders>
              <w:right w:val="double" w:sz="4" w:space="0" w:color="auto"/>
            </w:tcBorders>
          </w:tcPr>
          <w:p w14:paraId="55E6756D" w14:textId="77777777" w:rsidR="009770F1" w:rsidRPr="006C507B" w:rsidRDefault="009770F1" w:rsidP="009770F1">
            <w:pPr>
              <w:spacing w:before="80"/>
              <w:rPr>
                <w:rFonts w:ascii="Arial" w:hAnsi="Arial" w:cs="Arial"/>
                <w:sz w:val="22"/>
              </w:rPr>
            </w:pPr>
          </w:p>
        </w:tc>
        <w:tc>
          <w:tcPr>
            <w:tcW w:w="1357" w:type="pct"/>
            <w:gridSpan w:val="4"/>
            <w:vMerge/>
            <w:tcBorders>
              <w:right w:val="double" w:sz="4" w:space="0" w:color="auto"/>
            </w:tcBorders>
          </w:tcPr>
          <w:p w14:paraId="0533C558" w14:textId="77777777" w:rsidR="009770F1" w:rsidRPr="006C507B" w:rsidRDefault="009770F1" w:rsidP="009770F1">
            <w:pPr>
              <w:spacing w:before="80"/>
              <w:rPr>
                <w:rFonts w:ascii="Arial" w:hAnsi="Arial" w:cs="Arial"/>
                <w:sz w:val="22"/>
              </w:rPr>
            </w:pPr>
          </w:p>
        </w:tc>
        <w:tc>
          <w:tcPr>
            <w:tcW w:w="1954" w:type="pct"/>
            <w:gridSpan w:val="7"/>
            <w:tcBorders>
              <w:left w:val="nil"/>
            </w:tcBorders>
          </w:tcPr>
          <w:p w14:paraId="2E268647" w14:textId="77777777" w:rsidR="009770F1" w:rsidRPr="00D67E11" w:rsidRDefault="009770F1" w:rsidP="00D67E11">
            <w:pPr>
              <w:spacing w:after="0"/>
              <w:rPr>
                <w:rFonts w:ascii="Arial" w:hAnsi="Arial" w:cs="Arial"/>
                <w:b/>
                <w:sz w:val="22"/>
              </w:rPr>
            </w:pPr>
            <w:r w:rsidRPr="006C507B">
              <w:rPr>
                <w:rFonts w:ascii="Arial" w:hAnsi="Arial" w:cs="Arial"/>
                <w:b/>
                <w:sz w:val="22"/>
              </w:rPr>
              <w:t xml:space="preserve">NOMINATED </w:t>
            </w:r>
            <w:r w:rsidR="006748C5">
              <w:rPr>
                <w:rFonts w:ascii="Arial" w:hAnsi="Arial" w:cs="Arial"/>
                <w:b/>
                <w:sz w:val="22"/>
              </w:rPr>
              <w:t>TEAM STAFF</w:t>
            </w:r>
          </w:p>
        </w:tc>
      </w:tr>
      <w:tr w:rsidR="009770F1" w:rsidRPr="006C507B" w14:paraId="3B07AE47" w14:textId="77777777" w:rsidTr="00D67E11">
        <w:tblPrEx>
          <w:tblBorders>
            <w:insideV w:val="single" w:sz="4" w:space="0" w:color="auto"/>
          </w:tblBorders>
        </w:tblPrEx>
        <w:trPr>
          <w:cantSplit/>
          <w:trHeight w:val="225"/>
        </w:trPr>
        <w:tc>
          <w:tcPr>
            <w:tcW w:w="1689" w:type="pct"/>
            <w:gridSpan w:val="4"/>
            <w:vMerge/>
            <w:tcBorders>
              <w:right w:val="double" w:sz="4" w:space="0" w:color="auto"/>
            </w:tcBorders>
          </w:tcPr>
          <w:p w14:paraId="1682965D" w14:textId="77777777" w:rsidR="009770F1" w:rsidRPr="006C507B" w:rsidRDefault="009770F1" w:rsidP="009770F1">
            <w:pPr>
              <w:spacing w:before="80"/>
              <w:rPr>
                <w:rFonts w:ascii="Arial" w:hAnsi="Arial" w:cs="Arial"/>
                <w:sz w:val="22"/>
              </w:rPr>
            </w:pPr>
          </w:p>
        </w:tc>
        <w:tc>
          <w:tcPr>
            <w:tcW w:w="1357" w:type="pct"/>
            <w:gridSpan w:val="4"/>
            <w:vMerge/>
            <w:tcBorders>
              <w:right w:val="double" w:sz="4" w:space="0" w:color="auto"/>
            </w:tcBorders>
          </w:tcPr>
          <w:p w14:paraId="2ACF2216" w14:textId="77777777" w:rsidR="009770F1" w:rsidRPr="006C507B" w:rsidRDefault="009770F1" w:rsidP="009770F1">
            <w:pPr>
              <w:spacing w:before="80"/>
              <w:rPr>
                <w:rFonts w:ascii="Arial" w:hAnsi="Arial" w:cs="Arial"/>
                <w:sz w:val="22"/>
              </w:rPr>
            </w:pPr>
          </w:p>
        </w:tc>
        <w:tc>
          <w:tcPr>
            <w:tcW w:w="1954" w:type="pct"/>
            <w:gridSpan w:val="7"/>
            <w:tcBorders>
              <w:left w:val="nil"/>
            </w:tcBorders>
          </w:tcPr>
          <w:p w14:paraId="675B7796" w14:textId="77777777" w:rsidR="009770F1" w:rsidRPr="006C507B" w:rsidRDefault="009770F1" w:rsidP="009770F1">
            <w:pPr>
              <w:spacing w:before="80"/>
              <w:rPr>
                <w:rFonts w:ascii="Arial" w:hAnsi="Arial" w:cs="Arial"/>
                <w:sz w:val="22"/>
              </w:rPr>
            </w:pPr>
          </w:p>
        </w:tc>
      </w:tr>
      <w:tr w:rsidR="009770F1" w:rsidRPr="006C507B" w14:paraId="1AC6F97D" w14:textId="77777777" w:rsidTr="00D67E11">
        <w:tblPrEx>
          <w:tblBorders>
            <w:insideV w:val="single" w:sz="4" w:space="0" w:color="auto"/>
          </w:tblBorders>
        </w:tblPrEx>
        <w:trPr>
          <w:cantSplit/>
          <w:trHeight w:val="225"/>
        </w:trPr>
        <w:tc>
          <w:tcPr>
            <w:tcW w:w="1689" w:type="pct"/>
            <w:gridSpan w:val="4"/>
            <w:vMerge/>
            <w:tcBorders>
              <w:right w:val="double" w:sz="4" w:space="0" w:color="auto"/>
            </w:tcBorders>
          </w:tcPr>
          <w:p w14:paraId="30B5AC24" w14:textId="77777777" w:rsidR="009770F1" w:rsidRPr="006C507B" w:rsidRDefault="009770F1" w:rsidP="009770F1">
            <w:pPr>
              <w:spacing w:before="80"/>
              <w:rPr>
                <w:rFonts w:ascii="Arial" w:hAnsi="Arial" w:cs="Arial"/>
                <w:sz w:val="22"/>
              </w:rPr>
            </w:pPr>
          </w:p>
        </w:tc>
        <w:tc>
          <w:tcPr>
            <w:tcW w:w="1357" w:type="pct"/>
            <w:gridSpan w:val="4"/>
            <w:vMerge/>
            <w:tcBorders>
              <w:right w:val="double" w:sz="4" w:space="0" w:color="auto"/>
            </w:tcBorders>
          </w:tcPr>
          <w:p w14:paraId="4499AC75" w14:textId="77777777" w:rsidR="009770F1" w:rsidRPr="006C507B" w:rsidRDefault="009770F1" w:rsidP="009770F1">
            <w:pPr>
              <w:spacing w:before="80"/>
              <w:rPr>
                <w:rFonts w:ascii="Arial" w:hAnsi="Arial" w:cs="Arial"/>
                <w:sz w:val="22"/>
              </w:rPr>
            </w:pPr>
          </w:p>
        </w:tc>
        <w:tc>
          <w:tcPr>
            <w:tcW w:w="1954" w:type="pct"/>
            <w:gridSpan w:val="7"/>
            <w:tcBorders>
              <w:left w:val="nil"/>
            </w:tcBorders>
          </w:tcPr>
          <w:p w14:paraId="5679D400" w14:textId="77777777" w:rsidR="009770F1" w:rsidRPr="006C507B" w:rsidRDefault="009770F1" w:rsidP="009770F1">
            <w:pPr>
              <w:spacing w:before="80"/>
              <w:rPr>
                <w:rFonts w:ascii="Arial" w:hAnsi="Arial" w:cs="Arial"/>
                <w:sz w:val="22"/>
              </w:rPr>
            </w:pPr>
          </w:p>
        </w:tc>
      </w:tr>
      <w:tr w:rsidR="009770F1" w:rsidRPr="006C507B" w14:paraId="5C275B62" w14:textId="77777777" w:rsidTr="00D67E11">
        <w:tblPrEx>
          <w:tblBorders>
            <w:insideV w:val="single" w:sz="4" w:space="0" w:color="auto"/>
          </w:tblBorders>
        </w:tblPrEx>
        <w:trPr>
          <w:cantSplit/>
          <w:trHeight w:val="225"/>
        </w:trPr>
        <w:tc>
          <w:tcPr>
            <w:tcW w:w="1689" w:type="pct"/>
            <w:gridSpan w:val="4"/>
            <w:vMerge/>
            <w:tcBorders>
              <w:right w:val="double" w:sz="4" w:space="0" w:color="auto"/>
            </w:tcBorders>
          </w:tcPr>
          <w:p w14:paraId="5E5E030E" w14:textId="77777777" w:rsidR="009770F1" w:rsidRPr="006C507B" w:rsidRDefault="009770F1" w:rsidP="009770F1">
            <w:pPr>
              <w:spacing w:before="80"/>
              <w:rPr>
                <w:rFonts w:ascii="Arial" w:hAnsi="Arial" w:cs="Arial"/>
                <w:sz w:val="22"/>
              </w:rPr>
            </w:pPr>
          </w:p>
        </w:tc>
        <w:tc>
          <w:tcPr>
            <w:tcW w:w="1357" w:type="pct"/>
            <w:gridSpan w:val="4"/>
            <w:vMerge/>
            <w:tcBorders>
              <w:right w:val="double" w:sz="4" w:space="0" w:color="auto"/>
            </w:tcBorders>
          </w:tcPr>
          <w:p w14:paraId="57A81756" w14:textId="77777777" w:rsidR="009770F1" w:rsidRPr="006C507B" w:rsidRDefault="009770F1" w:rsidP="009770F1">
            <w:pPr>
              <w:spacing w:before="80"/>
              <w:rPr>
                <w:rFonts w:ascii="Arial" w:hAnsi="Arial" w:cs="Arial"/>
                <w:sz w:val="22"/>
              </w:rPr>
            </w:pPr>
          </w:p>
        </w:tc>
        <w:tc>
          <w:tcPr>
            <w:tcW w:w="1954" w:type="pct"/>
            <w:gridSpan w:val="7"/>
            <w:tcBorders>
              <w:left w:val="nil"/>
            </w:tcBorders>
          </w:tcPr>
          <w:p w14:paraId="6694239E" w14:textId="77777777" w:rsidR="009770F1" w:rsidRPr="006C507B" w:rsidRDefault="009770F1" w:rsidP="009770F1">
            <w:pPr>
              <w:spacing w:before="80"/>
              <w:rPr>
                <w:rFonts w:ascii="Arial" w:hAnsi="Arial" w:cs="Arial"/>
                <w:sz w:val="22"/>
              </w:rPr>
            </w:pPr>
          </w:p>
        </w:tc>
      </w:tr>
      <w:tr w:rsidR="009770F1" w:rsidRPr="006C507B" w14:paraId="56F5ABC7" w14:textId="77777777" w:rsidTr="00D67E11">
        <w:tblPrEx>
          <w:tblBorders>
            <w:insideV w:val="single" w:sz="4" w:space="0" w:color="auto"/>
          </w:tblBorders>
        </w:tblPrEx>
        <w:trPr>
          <w:cantSplit/>
        </w:trPr>
        <w:tc>
          <w:tcPr>
            <w:tcW w:w="4140" w:type="pct"/>
            <w:gridSpan w:val="12"/>
            <w:tcBorders>
              <w:top w:val="double" w:sz="4" w:space="0" w:color="auto"/>
              <w:bottom w:val="double" w:sz="4" w:space="0" w:color="auto"/>
            </w:tcBorders>
            <w:shd w:val="pct10" w:color="000000" w:fill="FFFFFF"/>
          </w:tcPr>
          <w:p w14:paraId="6CE9A986" w14:textId="77777777" w:rsidR="009770F1" w:rsidRPr="006C507B" w:rsidRDefault="009770F1" w:rsidP="009770F1">
            <w:pPr>
              <w:pStyle w:val="Heading4"/>
              <w:rPr>
                <w:rFonts w:ascii="Arial" w:hAnsi="Arial" w:cs="Arial"/>
                <w:sz w:val="22"/>
                <w:szCs w:val="28"/>
              </w:rPr>
            </w:pPr>
            <w:r w:rsidRPr="006C507B">
              <w:rPr>
                <w:rFonts w:ascii="Arial" w:hAnsi="Arial" w:cs="Arial"/>
                <w:sz w:val="22"/>
                <w:szCs w:val="28"/>
              </w:rPr>
              <w:t xml:space="preserve">RAFCA EVENT DAILY RISK ASSESSMENT </w:t>
            </w:r>
          </w:p>
          <w:p w14:paraId="5B195B3C" w14:textId="77777777" w:rsidR="009770F1" w:rsidRPr="006C507B" w:rsidRDefault="009770F1" w:rsidP="00D67E11">
            <w:pPr>
              <w:pStyle w:val="Header"/>
              <w:tabs>
                <w:tab w:val="clear" w:pos="4320"/>
                <w:tab w:val="clear" w:pos="8640"/>
              </w:tabs>
              <w:spacing w:before="80"/>
              <w:rPr>
                <w:rFonts w:ascii="Arial" w:hAnsi="Arial" w:cs="Arial"/>
                <w:sz w:val="22"/>
              </w:rPr>
            </w:pPr>
            <w:r w:rsidRPr="006C507B">
              <w:rPr>
                <w:rFonts w:ascii="Arial" w:hAnsi="Arial" w:cs="Arial"/>
                <w:sz w:val="22"/>
              </w:rPr>
              <w:t xml:space="preserve">To be recorded daily and held on file by the event </w:t>
            </w:r>
            <w:r w:rsidR="00585323" w:rsidRPr="006C507B">
              <w:rPr>
                <w:rFonts w:ascii="Arial" w:hAnsi="Arial" w:cs="Arial"/>
                <w:sz w:val="22"/>
              </w:rPr>
              <w:t>organise</w:t>
            </w:r>
            <w:r w:rsidRPr="006C507B">
              <w:rPr>
                <w:rFonts w:ascii="Arial" w:hAnsi="Arial" w:cs="Arial"/>
                <w:sz w:val="22"/>
              </w:rPr>
              <w:t xml:space="preserve">r </w:t>
            </w:r>
          </w:p>
        </w:tc>
        <w:tc>
          <w:tcPr>
            <w:tcW w:w="860" w:type="pct"/>
            <w:gridSpan w:val="3"/>
            <w:tcBorders>
              <w:top w:val="double" w:sz="4" w:space="0" w:color="auto"/>
              <w:bottom w:val="double" w:sz="4" w:space="0" w:color="auto"/>
            </w:tcBorders>
            <w:shd w:val="clear" w:color="auto" w:fill="FFFF00"/>
            <w:vAlign w:val="center"/>
          </w:tcPr>
          <w:p w14:paraId="76CDF9D1" w14:textId="77777777" w:rsidR="009770F1" w:rsidRPr="006C507B" w:rsidRDefault="009770F1" w:rsidP="009770F1">
            <w:pPr>
              <w:spacing w:before="80"/>
              <w:jc w:val="center"/>
              <w:rPr>
                <w:rFonts w:ascii="Arial" w:hAnsi="Arial" w:cs="Arial"/>
                <w:b/>
                <w:sz w:val="22"/>
              </w:rPr>
            </w:pPr>
            <w:r w:rsidRPr="006C507B">
              <w:rPr>
                <w:rFonts w:ascii="Arial" w:hAnsi="Arial" w:cs="Arial"/>
                <w:b/>
                <w:sz w:val="22"/>
              </w:rPr>
              <w:t>RISK FACTOR</w:t>
            </w:r>
          </w:p>
        </w:tc>
      </w:tr>
      <w:tr w:rsidR="00D67E11" w:rsidRPr="006C507B" w14:paraId="6FA8A3CD" w14:textId="77777777" w:rsidTr="00D67E11">
        <w:tblPrEx>
          <w:tblBorders>
            <w:insideV w:val="single" w:sz="4" w:space="0" w:color="auto"/>
          </w:tblBorders>
        </w:tblPrEx>
        <w:tc>
          <w:tcPr>
            <w:tcW w:w="688" w:type="pct"/>
            <w:tcBorders>
              <w:top w:val="nil"/>
            </w:tcBorders>
            <w:shd w:val="pct10" w:color="000000" w:fill="FFFFFF"/>
            <w:vAlign w:val="center"/>
          </w:tcPr>
          <w:p w14:paraId="29CBDE04" w14:textId="77777777" w:rsidR="00D67E11" w:rsidRPr="006C507B" w:rsidRDefault="00D67E11" w:rsidP="009770F1">
            <w:pPr>
              <w:spacing w:after="0"/>
              <w:jc w:val="center"/>
              <w:rPr>
                <w:rFonts w:ascii="Arial" w:hAnsi="Arial" w:cs="Arial"/>
                <w:sz w:val="22"/>
              </w:rPr>
            </w:pPr>
            <w:r w:rsidRPr="006C507B">
              <w:rPr>
                <w:rFonts w:ascii="Arial" w:hAnsi="Arial" w:cs="Arial"/>
                <w:sz w:val="22"/>
              </w:rPr>
              <w:t>Event Organisation</w:t>
            </w:r>
            <w:r w:rsidRPr="006C507B">
              <w:rPr>
                <w:rStyle w:val="FootnoteReference"/>
                <w:rFonts w:ascii="Arial" w:hAnsi="Arial" w:cs="Arial"/>
                <w:sz w:val="22"/>
              </w:rPr>
              <w:footnoteReference w:id="7"/>
            </w:r>
            <w:r w:rsidRPr="006C507B">
              <w:rPr>
                <w:rFonts w:ascii="Arial" w:hAnsi="Arial" w:cs="Arial"/>
                <w:sz w:val="22"/>
              </w:rPr>
              <w:t xml:space="preserve"> </w:t>
            </w:r>
          </w:p>
        </w:tc>
        <w:tc>
          <w:tcPr>
            <w:tcW w:w="350" w:type="pct"/>
            <w:gridSpan w:val="2"/>
            <w:tcBorders>
              <w:top w:val="nil"/>
            </w:tcBorders>
            <w:vAlign w:val="center"/>
          </w:tcPr>
          <w:p w14:paraId="0D110870" w14:textId="77777777" w:rsidR="00D67E11" w:rsidRPr="006C507B" w:rsidRDefault="00D67E11" w:rsidP="009770F1">
            <w:pPr>
              <w:spacing w:after="0"/>
              <w:jc w:val="center"/>
              <w:rPr>
                <w:rFonts w:ascii="Arial" w:hAnsi="Arial" w:cs="Arial"/>
                <w:sz w:val="22"/>
              </w:rPr>
            </w:pPr>
          </w:p>
        </w:tc>
        <w:tc>
          <w:tcPr>
            <w:tcW w:w="651" w:type="pct"/>
            <w:tcBorders>
              <w:top w:val="nil"/>
            </w:tcBorders>
            <w:shd w:val="pct10" w:color="000000" w:fill="FFFFFF"/>
            <w:vAlign w:val="center"/>
          </w:tcPr>
          <w:p w14:paraId="617D6104" w14:textId="77777777" w:rsidR="00D67E11" w:rsidRPr="006C507B" w:rsidRDefault="00D67E11" w:rsidP="00D67E11">
            <w:pPr>
              <w:spacing w:after="0"/>
              <w:jc w:val="center"/>
              <w:rPr>
                <w:rFonts w:ascii="Arial" w:hAnsi="Arial" w:cs="Arial"/>
                <w:sz w:val="22"/>
              </w:rPr>
            </w:pPr>
            <w:r>
              <w:rPr>
                <w:rFonts w:ascii="Arial" w:hAnsi="Arial" w:cs="Arial"/>
                <w:sz w:val="22"/>
              </w:rPr>
              <w:t>Condition of Pitch</w:t>
            </w:r>
          </w:p>
        </w:tc>
        <w:tc>
          <w:tcPr>
            <w:tcW w:w="301" w:type="pct"/>
            <w:gridSpan w:val="2"/>
            <w:tcBorders>
              <w:top w:val="nil"/>
            </w:tcBorders>
          </w:tcPr>
          <w:p w14:paraId="21FFB65D" w14:textId="77777777" w:rsidR="00D67E11" w:rsidRPr="006C507B" w:rsidRDefault="00D67E11" w:rsidP="009770F1">
            <w:pPr>
              <w:spacing w:after="0"/>
              <w:jc w:val="center"/>
              <w:rPr>
                <w:rFonts w:ascii="Arial" w:hAnsi="Arial" w:cs="Arial"/>
                <w:sz w:val="22"/>
              </w:rPr>
            </w:pPr>
          </w:p>
        </w:tc>
        <w:tc>
          <w:tcPr>
            <w:tcW w:w="699" w:type="pct"/>
            <w:tcBorders>
              <w:top w:val="nil"/>
              <w:bottom w:val="single" w:sz="4" w:space="0" w:color="auto"/>
            </w:tcBorders>
            <w:shd w:val="pct10" w:color="000000" w:fill="FFFFFF"/>
          </w:tcPr>
          <w:p w14:paraId="6A03D471" w14:textId="77777777" w:rsidR="00D67E11" w:rsidRPr="006C507B" w:rsidRDefault="00D67E11" w:rsidP="00D67E11">
            <w:pPr>
              <w:spacing w:after="0"/>
              <w:jc w:val="center"/>
              <w:rPr>
                <w:rFonts w:ascii="Arial" w:hAnsi="Arial" w:cs="Arial"/>
                <w:sz w:val="22"/>
              </w:rPr>
            </w:pPr>
            <w:r w:rsidRPr="006C507B">
              <w:rPr>
                <w:rFonts w:ascii="Arial" w:hAnsi="Arial" w:cs="Arial"/>
                <w:sz w:val="22"/>
              </w:rPr>
              <w:t>Local Weather</w:t>
            </w:r>
          </w:p>
        </w:tc>
        <w:tc>
          <w:tcPr>
            <w:tcW w:w="401" w:type="pct"/>
            <w:gridSpan w:val="2"/>
            <w:tcBorders>
              <w:top w:val="nil"/>
            </w:tcBorders>
            <w:vAlign w:val="center"/>
          </w:tcPr>
          <w:p w14:paraId="2FF9D7E8" w14:textId="77777777" w:rsidR="00D67E11" w:rsidRPr="006C507B" w:rsidRDefault="00D67E11" w:rsidP="009770F1">
            <w:pPr>
              <w:spacing w:after="0"/>
              <w:jc w:val="center"/>
              <w:rPr>
                <w:rFonts w:ascii="Arial" w:hAnsi="Arial" w:cs="Arial"/>
                <w:sz w:val="22"/>
              </w:rPr>
            </w:pPr>
          </w:p>
        </w:tc>
        <w:tc>
          <w:tcPr>
            <w:tcW w:w="776" w:type="pct"/>
            <w:gridSpan w:val="2"/>
            <w:tcBorders>
              <w:top w:val="nil"/>
            </w:tcBorders>
            <w:shd w:val="pct10" w:color="000000" w:fill="FFFFFF"/>
            <w:vAlign w:val="center"/>
          </w:tcPr>
          <w:p w14:paraId="1EDCA57E" w14:textId="77777777" w:rsidR="00D67E11" w:rsidRPr="006C507B" w:rsidRDefault="00D67E11" w:rsidP="009770F1">
            <w:pPr>
              <w:spacing w:after="0"/>
              <w:jc w:val="center"/>
              <w:rPr>
                <w:rFonts w:ascii="Arial" w:hAnsi="Arial" w:cs="Arial"/>
                <w:sz w:val="22"/>
              </w:rPr>
            </w:pPr>
            <w:r w:rsidRPr="006C507B">
              <w:rPr>
                <w:rFonts w:ascii="Arial" w:hAnsi="Arial" w:cs="Arial"/>
                <w:sz w:val="22"/>
              </w:rPr>
              <w:t>Environmental Conditions</w:t>
            </w:r>
          </w:p>
        </w:tc>
        <w:tc>
          <w:tcPr>
            <w:tcW w:w="273" w:type="pct"/>
            <w:tcBorders>
              <w:top w:val="nil"/>
            </w:tcBorders>
            <w:vAlign w:val="center"/>
          </w:tcPr>
          <w:p w14:paraId="11C58DD2" w14:textId="77777777" w:rsidR="00D67E11" w:rsidRPr="006C507B" w:rsidRDefault="00D67E11" w:rsidP="009770F1">
            <w:pPr>
              <w:spacing w:after="0"/>
              <w:jc w:val="center"/>
              <w:rPr>
                <w:rFonts w:ascii="Arial" w:hAnsi="Arial" w:cs="Arial"/>
                <w:sz w:val="22"/>
              </w:rPr>
            </w:pPr>
          </w:p>
        </w:tc>
        <w:tc>
          <w:tcPr>
            <w:tcW w:w="435" w:type="pct"/>
            <w:gridSpan w:val="2"/>
            <w:tcBorders>
              <w:top w:val="nil"/>
              <w:bottom w:val="single" w:sz="4" w:space="0" w:color="auto"/>
            </w:tcBorders>
            <w:shd w:val="clear" w:color="auto" w:fill="FFFF00"/>
            <w:vAlign w:val="center"/>
          </w:tcPr>
          <w:p w14:paraId="62DE69DC" w14:textId="77777777" w:rsidR="00D67E11" w:rsidRPr="006C507B" w:rsidRDefault="00D67E11" w:rsidP="009770F1">
            <w:pPr>
              <w:spacing w:after="0"/>
              <w:jc w:val="center"/>
              <w:rPr>
                <w:rFonts w:ascii="Arial" w:hAnsi="Arial" w:cs="Arial"/>
                <w:sz w:val="22"/>
              </w:rPr>
            </w:pPr>
            <w:r w:rsidRPr="006C507B">
              <w:rPr>
                <w:rFonts w:ascii="Arial" w:hAnsi="Arial" w:cs="Arial"/>
                <w:sz w:val="22"/>
              </w:rPr>
              <w:t>TOTAL</w:t>
            </w:r>
          </w:p>
          <w:p w14:paraId="098FFC16" w14:textId="77777777" w:rsidR="00D67E11" w:rsidRPr="006C507B" w:rsidRDefault="00D67E11" w:rsidP="009770F1">
            <w:pPr>
              <w:spacing w:after="0"/>
              <w:jc w:val="center"/>
              <w:rPr>
                <w:rFonts w:ascii="Arial" w:hAnsi="Arial" w:cs="Arial"/>
                <w:sz w:val="22"/>
              </w:rPr>
            </w:pPr>
            <w:r w:rsidRPr="006C507B">
              <w:rPr>
                <w:rFonts w:ascii="Arial" w:hAnsi="Arial" w:cs="Arial"/>
                <w:sz w:val="22"/>
              </w:rPr>
              <w:t>SCORE</w:t>
            </w:r>
          </w:p>
        </w:tc>
        <w:tc>
          <w:tcPr>
            <w:tcW w:w="425" w:type="pct"/>
            <w:tcBorders>
              <w:top w:val="nil"/>
            </w:tcBorders>
            <w:shd w:val="clear" w:color="auto" w:fill="FFFF00"/>
            <w:vAlign w:val="center"/>
          </w:tcPr>
          <w:p w14:paraId="73C67F54" w14:textId="77777777" w:rsidR="00D67E11" w:rsidRPr="006C507B" w:rsidRDefault="00D67E11" w:rsidP="009770F1">
            <w:pPr>
              <w:spacing w:after="0"/>
              <w:jc w:val="center"/>
              <w:rPr>
                <w:rFonts w:ascii="Arial" w:hAnsi="Arial" w:cs="Arial"/>
                <w:sz w:val="22"/>
              </w:rPr>
            </w:pPr>
            <w:r w:rsidRPr="006C507B">
              <w:rPr>
                <w:rFonts w:ascii="Arial" w:hAnsi="Arial" w:cs="Arial"/>
                <w:sz w:val="22"/>
              </w:rPr>
              <w:t>RISK</w:t>
            </w:r>
          </w:p>
          <w:p w14:paraId="210FA138" w14:textId="77777777" w:rsidR="00D67E11" w:rsidRPr="006C507B" w:rsidRDefault="00D67E11" w:rsidP="009770F1">
            <w:pPr>
              <w:spacing w:after="0"/>
              <w:jc w:val="center"/>
              <w:rPr>
                <w:rFonts w:ascii="Arial" w:hAnsi="Arial" w:cs="Arial"/>
                <w:sz w:val="22"/>
              </w:rPr>
            </w:pPr>
            <w:r w:rsidRPr="006C507B">
              <w:rPr>
                <w:rFonts w:ascii="Arial" w:hAnsi="Arial" w:cs="Arial"/>
                <w:sz w:val="22"/>
              </w:rPr>
              <w:t>GRADE</w:t>
            </w:r>
          </w:p>
        </w:tc>
      </w:tr>
      <w:tr w:rsidR="00D67E11" w:rsidRPr="006C507B" w14:paraId="1E048C84" w14:textId="77777777" w:rsidTr="00D67E11">
        <w:tblPrEx>
          <w:tblBorders>
            <w:insideV w:val="single" w:sz="4" w:space="0" w:color="auto"/>
          </w:tblBorders>
        </w:tblPrEx>
        <w:trPr>
          <w:trHeight w:hRule="exact" w:val="500"/>
        </w:trPr>
        <w:tc>
          <w:tcPr>
            <w:tcW w:w="688" w:type="pct"/>
            <w:vAlign w:val="center"/>
          </w:tcPr>
          <w:p w14:paraId="33A0F419" w14:textId="77777777" w:rsidR="00D67E11" w:rsidRPr="006C507B" w:rsidRDefault="00D67E11" w:rsidP="009770F1">
            <w:pPr>
              <w:jc w:val="center"/>
              <w:rPr>
                <w:rFonts w:ascii="Arial" w:hAnsi="Arial" w:cs="Arial"/>
                <w:sz w:val="22"/>
              </w:rPr>
            </w:pPr>
            <w:r w:rsidRPr="006C507B">
              <w:rPr>
                <w:rFonts w:ascii="Arial" w:hAnsi="Arial" w:cs="Arial"/>
                <w:sz w:val="22"/>
              </w:rPr>
              <w:t>Controlled</w:t>
            </w:r>
          </w:p>
        </w:tc>
        <w:tc>
          <w:tcPr>
            <w:tcW w:w="350" w:type="pct"/>
            <w:gridSpan w:val="2"/>
            <w:tcBorders>
              <w:top w:val="nil"/>
            </w:tcBorders>
            <w:vAlign w:val="center"/>
          </w:tcPr>
          <w:p w14:paraId="40C12A0A" w14:textId="77777777" w:rsidR="00D67E11" w:rsidRPr="006C507B" w:rsidRDefault="00D67E11" w:rsidP="009770F1">
            <w:pPr>
              <w:jc w:val="center"/>
              <w:rPr>
                <w:rFonts w:ascii="Arial" w:hAnsi="Arial" w:cs="Arial"/>
                <w:sz w:val="22"/>
              </w:rPr>
            </w:pPr>
            <w:r w:rsidRPr="006C507B">
              <w:rPr>
                <w:rFonts w:ascii="Arial" w:hAnsi="Arial" w:cs="Arial"/>
                <w:sz w:val="22"/>
              </w:rPr>
              <w:t>4</w:t>
            </w:r>
          </w:p>
        </w:tc>
        <w:tc>
          <w:tcPr>
            <w:tcW w:w="651" w:type="pct"/>
            <w:tcBorders>
              <w:top w:val="nil"/>
            </w:tcBorders>
            <w:vAlign w:val="center"/>
          </w:tcPr>
          <w:p w14:paraId="4D769BFF" w14:textId="77777777" w:rsidR="00D67E11" w:rsidRPr="006C507B" w:rsidRDefault="00D67E11" w:rsidP="009770F1">
            <w:pPr>
              <w:jc w:val="center"/>
              <w:rPr>
                <w:rFonts w:ascii="Arial" w:hAnsi="Arial" w:cs="Arial"/>
                <w:sz w:val="22"/>
              </w:rPr>
            </w:pPr>
            <w:r>
              <w:rPr>
                <w:rFonts w:ascii="Arial" w:hAnsi="Arial" w:cs="Arial"/>
                <w:sz w:val="22"/>
              </w:rPr>
              <w:t>Good</w:t>
            </w:r>
          </w:p>
        </w:tc>
        <w:tc>
          <w:tcPr>
            <w:tcW w:w="301" w:type="pct"/>
            <w:gridSpan w:val="2"/>
            <w:tcBorders>
              <w:top w:val="nil"/>
            </w:tcBorders>
            <w:vAlign w:val="center"/>
          </w:tcPr>
          <w:p w14:paraId="5A4B61B9" w14:textId="77777777" w:rsidR="00D67E11" w:rsidRPr="006C507B" w:rsidRDefault="00D67E11" w:rsidP="009770F1">
            <w:pPr>
              <w:jc w:val="center"/>
              <w:rPr>
                <w:rFonts w:ascii="Arial" w:hAnsi="Arial" w:cs="Arial"/>
                <w:sz w:val="22"/>
              </w:rPr>
            </w:pPr>
            <w:r w:rsidRPr="006C507B">
              <w:rPr>
                <w:rFonts w:ascii="Arial" w:hAnsi="Arial" w:cs="Arial"/>
                <w:sz w:val="22"/>
              </w:rPr>
              <w:t>2</w:t>
            </w:r>
          </w:p>
        </w:tc>
        <w:tc>
          <w:tcPr>
            <w:tcW w:w="699" w:type="pct"/>
            <w:tcBorders>
              <w:top w:val="nil"/>
            </w:tcBorders>
            <w:vAlign w:val="center"/>
          </w:tcPr>
          <w:p w14:paraId="18F0D91D" w14:textId="77777777" w:rsidR="00D67E11" w:rsidRPr="006C507B" w:rsidRDefault="00D67E11" w:rsidP="009770F1">
            <w:pPr>
              <w:jc w:val="center"/>
              <w:rPr>
                <w:rFonts w:ascii="Arial" w:hAnsi="Arial" w:cs="Arial"/>
                <w:sz w:val="22"/>
              </w:rPr>
            </w:pPr>
            <w:r w:rsidRPr="006C507B">
              <w:rPr>
                <w:rFonts w:ascii="Arial" w:hAnsi="Arial" w:cs="Arial"/>
                <w:sz w:val="22"/>
              </w:rPr>
              <w:t>Good/fine</w:t>
            </w:r>
          </w:p>
        </w:tc>
        <w:tc>
          <w:tcPr>
            <w:tcW w:w="401" w:type="pct"/>
            <w:gridSpan w:val="2"/>
            <w:tcBorders>
              <w:top w:val="nil"/>
            </w:tcBorders>
            <w:vAlign w:val="center"/>
          </w:tcPr>
          <w:p w14:paraId="6AC5FE61" w14:textId="77777777" w:rsidR="00D67E11" w:rsidRPr="006C507B" w:rsidRDefault="00D67E11" w:rsidP="009770F1">
            <w:pPr>
              <w:jc w:val="center"/>
              <w:rPr>
                <w:rFonts w:ascii="Arial" w:hAnsi="Arial" w:cs="Arial"/>
                <w:sz w:val="22"/>
              </w:rPr>
            </w:pPr>
            <w:r w:rsidRPr="006C507B">
              <w:rPr>
                <w:rFonts w:ascii="Arial" w:hAnsi="Arial" w:cs="Arial"/>
                <w:sz w:val="22"/>
              </w:rPr>
              <w:t>1</w:t>
            </w:r>
          </w:p>
        </w:tc>
        <w:tc>
          <w:tcPr>
            <w:tcW w:w="776" w:type="pct"/>
            <w:gridSpan w:val="2"/>
            <w:tcBorders>
              <w:top w:val="nil"/>
            </w:tcBorders>
            <w:vAlign w:val="center"/>
          </w:tcPr>
          <w:p w14:paraId="48BCCF11" w14:textId="77777777" w:rsidR="00D67E11" w:rsidRPr="006C507B" w:rsidRDefault="00D67E11" w:rsidP="009770F1">
            <w:pPr>
              <w:jc w:val="center"/>
              <w:rPr>
                <w:rFonts w:ascii="Arial" w:hAnsi="Arial" w:cs="Arial"/>
                <w:sz w:val="22"/>
              </w:rPr>
            </w:pPr>
            <w:r w:rsidRPr="006C507B">
              <w:rPr>
                <w:rFonts w:ascii="Arial" w:hAnsi="Arial" w:cs="Arial"/>
                <w:sz w:val="22"/>
              </w:rPr>
              <w:t>Comfortable</w:t>
            </w:r>
          </w:p>
        </w:tc>
        <w:tc>
          <w:tcPr>
            <w:tcW w:w="273" w:type="pct"/>
            <w:tcBorders>
              <w:top w:val="nil"/>
            </w:tcBorders>
            <w:vAlign w:val="center"/>
          </w:tcPr>
          <w:p w14:paraId="0E609486" w14:textId="77777777" w:rsidR="00D67E11" w:rsidRPr="006C507B" w:rsidRDefault="00D67E11" w:rsidP="009770F1">
            <w:pPr>
              <w:jc w:val="center"/>
              <w:rPr>
                <w:rFonts w:ascii="Arial" w:hAnsi="Arial" w:cs="Arial"/>
                <w:sz w:val="22"/>
              </w:rPr>
            </w:pPr>
            <w:r w:rsidRPr="006C507B">
              <w:rPr>
                <w:rFonts w:ascii="Arial" w:hAnsi="Arial" w:cs="Arial"/>
                <w:sz w:val="22"/>
              </w:rPr>
              <w:t>1</w:t>
            </w:r>
          </w:p>
        </w:tc>
        <w:tc>
          <w:tcPr>
            <w:tcW w:w="435" w:type="pct"/>
            <w:gridSpan w:val="2"/>
            <w:tcBorders>
              <w:top w:val="nil"/>
            </w:tcBorders>
            <w:vAlign w:val="center"/>
          </w:tcPr>
          <w:p w14:paraId="2A2E87E3" w14:textId="77777777" w:rsidR="00D67E11" w:rsidRPr="006C507B" w:rsidRDefault="00D67E11" w:rsidP="00DD0206">
            <w:pPr>
              <w:jc w:val="center"/>
              <w:rPr>
                <w:rFonts w:ascii="Arial" w:hAnsi="Arial" w:cs="Arial"/>
                <w:sz w:val="22"/>
              </w:rPr>
            </w:pPr>
            <w:r>
              <w:rPr>
                <w:rFonts w:ascii="Arial" w:hAnsi="Arial" w:cs="Arial"/>
                <w:sz w:val="22"/>
              </w:rPr>
              <w:t>0</w:t>
            </w:r>
            <w:r w:rsidRPr="006C507B">
              <w:rPr>
                <w:rFonts w:ascii="Arial" w:hAnsi="Arial" w:cs="Arial"/>
                <w:sz w:val="22"/>
              </w:rPr>
              <w:t xml:space="preserve"> – </w:t>
            </w:r>
            <w:r>
              <w:rPr>
                <w:rFonts w:ascii="Arial" w:hAnsi="Arial" w:cs="Arial"/>
                <w:sz w:val="22"/>
              </w:rPr>
              <w:t>8</w:t>
            </w:r>
          </w:p>
        </w:tc>
        <w:tc>
          <w:tcPr>
            <w:tcW w:w="425" w:type="pct"/>
            <w:vAlign w:val="center"/>
          </w:tcPr>
          <w:p w14:paraId="561FD393" w14:textId="77777777" w:rsidR="00D67E11" w:rsidRPr="006C507B" w:rsidRDefault="00D67E11" w:rsidP="009770F1">
            <w:pPr>
              <w:jc w:val="center"/>
              <w:rPr>
                <w:rFonts w:ascii="Arial" w:hAnsi="Arial" w:cs="Arial"/>
                <w:sz w:val="22"/>
              </w:rPr>
            </w:pPr>
            <w:r w:rsidRPr="006C507B">
              <w:rPr>
                <w:rFonts w:ascii="Arial" w:hAnsi="Arial" w:cs="Arial"/>
                <w:sz w:val="22"/>
              </w:rPr>
              <w:t>LOW</w:t>
            </w:r>
          </w:p>
        </w:tc>
      </w:tr>
      <w:tr w:rsidR="00D67E11" w:rsidRPr="006C507B" w14:paraId="69FDFBC9" w14:textId="77777777" w:rsidTr="00D67E11">
        <w:tblPrEx>
          <w:tblBorders>
            <w:insideV w:val="single" w:sz="4" w:space="0" w:color="auto"/>
          </w:tblBorders>
        </w:tblPrEx>
        <w:trPr>
          <w:trHeight w:hRule="exact" w:val="500"/>
        </w:trPr>
        <w:tc>
          <w:tcPr>
            <w:tcW w:w="688" w:type="pct"/>
            <w:vAlign w:val="center"/>
          </w:tcPr>
          <w:p w14:paraId="2F8F5CD3" w14:textId="77777777" w:rsidR="00D67E11" w:rsidRPr="006C507B" w:rsidRDefault="00D67E11" w:rsidP="009770F1">
            <w:pPr>
              <w:jc w:val="center"/>
              <w:rPr>
                <w:rFonts w:ascii="Arial" w:hAnsi="Arial" w:cs="Arial"/>
                <w:sz w:val="22"/>
              </w:rPr>
            </w:pPr>
            <w:r w:rsidRPr="006C507B">
              <w:rPr>
                <w:rFonts w:ascii="Arial" w:hAnsi="Arial" w:cs="Arial"/>
                <w:sz w:val="22"/>
              </w:rPr>
              <w:t>Difficult</w:t>
            </w:r>
          </w:p>
        </w:tc>
        <w:tc>
          <w:tcPr>
            <w:tcW w:w="350" w:type="pct"/>
            <w:gridSpan w:val="2"/>
            <w:vAlign w:val="center"/>
          </w:tcPr>
          <w:p w14:paraId="29E8DF53" w14:textId="77777777" w:rsidR="00D67E11" w:rsidRPr="006C507B" w:rsidRDefault="00D67E11" w:rsidP="009770F1">
            <w:pPr>
              <w:jc w:val="center"/>
              <w:rPr>
                <w:rFonts w:ascii="Arial" w:hAnsi="Arial" w:cs="Arial"/>
                <w:color w:val="008000"/>
                <w:sz w:val="22"/>
              </w:rPr>
            </w:pPr>
            <w:r w:rsidRPr="006C507B">
              <w:rPr>
                <w:rFonts w:ascii="Arial" w:hAnsi="Arial" w:cs="Arial"/>
                <w:color w:val="008000"/>
                <w:sz w:val="22"/>
              </w:rPr>
              <w:t>8</w:t>
            </w:r>
          </w:p>
        </w:tc>
        <w:tc>
          <w:tcPr>
            <w:tcW w:w="651" w:type="pct"/>
            <w:vAlign w:val="center"/>
          </w:tcPr>
          <w:p w14:paraId="65CC305E" w14:textId="77777777" w:rsidR="00D67E11" w:rsidRPr="006C507B" w:rsidRDefault="00D67E11" w:rsidP="00D67E11">
            <w:pPr>
              <w:jc w:val="center"/>
              <w:rPr>
                <w:rFonts w:ascii="Arial" w:hAnsi="Arial" w:cs="Arial"/>
                <w:sz w:val="22"/>
              </w:rPr>
            </w:pPr>
            <w:r w:rsidRPr="006C507B">
              <w:rPr>
                <w:rFonts w:ascii="Arial" w:hAnsi="Arial" w:cs="Arial"/>
                <w:sz w:val="22"/>
              </w:rPr>
              <w:t>M</w:t>
            </w:r>
            <w:r>
              <w:rPr>
                <w:rFonts w:ascii="Arial" w:hAnsi="Arial" w:cs="Arial"/>
                <w:sz w:val="22"/>
              </w:rPr>
              <w:t>oderate</w:t>
            </w:r>
          </w:p>
        </w:tc>
        <w:tc>
          <w:tcPr>
            <w:tcW w:w="301" w:type="pct"/>
            <w:gridSpan w:val="2"/>
            <w:vAlign w:val="center"/>
          </w:tcPr>
          <w:p w14:paraId="65686F59" w14:textId="77777777" w:rsidR="00D67E11" w:rsidRPr="006C507B" w:rsidRDefault="00D67E11" w:rsidP="009770F1">
            <w:pPr>
              <w:jc w:val="center"/>
              <w:rPr>
                <w:rFonts w:ascii="Arial" w:hAnsi="Arial" w:cs="Arial"/>
                <w:color w:val="008000"/>
                <w:sz w:val="22"/>
              </w:rPr>
            </w:pPr>
            <w:r w:rsidRPr="006C507B">
              <w:rPr>
                <w:rFonts w:ascii="Arial" w:hAnsi="Arial" w:cs="Arial"/>
                <w:color w:val="008000"/>
                <w:sz w:val="22"/>
              </w:rPr>
              <w:t>4</w:t>
            </w:r>
          </w:p>
        </w:tc>
        <w:tc>
          <w:tcPr>
            <w:tcW w:w="699" w:type="pct"/>
            <w:vAlign w:val="center"/>
          </w:tcPr>
          <w:p w14:paraId="72848411" w14:textId="77777777" w:rsidR="00D67E11" w:rsidRPr="006C507B" w:rsidRDefault="00D67E11" w:rsidP="009770F1">
            <w:pPr>
              <w:jc w:val="center"/>
              <w:rPr>
                <w:rFonts w:ascii="Arial" w:hAnsi="Arial" w:cs="Arial"/>
                <w:sz w:val="22"/>
              </w:rPr>
            </w:pPr>
            <w:r w:rsidRPr="006C507B">
              <w:rPr>
                <w:rFonts w:ascii="Arial" w:hAnsi="Arial" w:cs="Arial"/>
                <w:sz w:val="22"/>
              </w:rPr>
              <w:t>Changeable</w:t>
            </w:r>
          </w:p>
        </w:tc>
        <w:tc>
          <w:tcPr>
            <w:tcW w:w="401" w:type="pct"/>
            <w:gridSpan w:val="2"/>
            <w:vAlign w:val="center"/>
          </w:tcPr>
          <w:p w14:paraId="60CB7F1A" w14:textId="77777777" w:rsidR="00D67E11" w:rsidRPr="006C507B" w:rsidRDefault="00D67E11" w:rsidP="009770F1">
            <w:pPr>
              <w:jc w:val="center"/>
              <w:rPr>
                <w:rFonts w:ascii="Arial" w:hAnsi="Arial" w:cs="Arial"/>
                <w:color w:val="008000"/>
                <w:sz w:val="22"/>
              </w:rPr>
            </w:pPr>
            <w:r w:rsidRPr="006C507B">
              <w:rPr>
                <w:rFonts w:ascii="Arial" w:hAnsi="Arial" w:cs="Arial"/>
                <w:color w:val="008000"/>
                <w:sz w:val="22"/>
              </w:rPr>
              <w:t>2</w:t>
            </w:r>
          </w:p>
        </w:tc>
        <w:tc>
          <w:tcPr>
            <w:tcW w:w="776" w:type="pct"/>
            <w:gridSpan w:val="2"/>
            <w:vAlign w:val="center"/>
          </w:tcPr>
          <w:p w14:paraId="79D7FD41" w14:textId="77777777" w:rsidR="00D67E11" w:rsidRPr="006C507B" w:rsidRDefault="00D67E11" w:rsidP="009770F1">
            <w:pPr>
              <w:jc w:val="center"/>
              <w:rPr>
                <w:rFonts w:ascii="Arial" w:hAnsi="Arial" w:cs="Arial"/>
                <w:sz w:val="22"/>
              </w:rPr>
            </w:pPr>
            <w:r w:rsidRPr="006C507B">
              <w:rPr>
                <w:rFonts w:ascii="Arial" w:hAnsi="Arial" w:cs="Arial"/>
                <w:sz w:val="22"/>
              </w:rPr>
              <w:t>Uncomfortable</w:t>
            </w:r>
          </w:p>
        </w:tc>
        <w:tc>
          <w:tcPr>
            <w:tcW w:w="273" w:type="pct"/>
            <w:vAlign w:val="center"/>
          </w:tcPr>
          <w:p w14:paraId="6E1BADA2" w14:textId="77777777" w:rsidR="00D67E11" w:rsidRPr="006C507B" w:rsidRDefault="00D67E11" w:rsidP="009770F1">
            <w:pPr>
              <w:jc w:val="center"/>
              <w:rPr>
                <w:rFonts w:ascii="Arial" w:hAnsi="Arial" w:cs="Arial"/>
                <w:color w:val="008000"/>
                <w:sz w:val="22"/>
              </w:rPr>
            </w:pPr>
            <w:r w:rsidRPr="006C507B">
              <w:rPr>
                <w:rFonts w:ascii="Arial" w:hAnsi="Arial" w:cs="Arial"/>
                <w:color w:val="008000"/>
                <w:sz w:val="22"/>
              </w:rPr>
              <w:t>2</w:t>
            </w:r>
          </w:p>
        </w:tc>
        <w:tc>
          <w:tcPr>
            <w:tcW w:w="435" w:type="pct"/>
            <w:gridSpan w:val="2"/>
            <w:vAlign w:val="center"/>
          </w:tcPr>
          <w:p w14:paraId="36E105FB" w14:textId="77777777" w:rsidR="00D67E11" w:rsidRPr="006C507B" w:rsidRDefault="00D67E11" w:rsidP="00D67E11">
            <w:pPr>
              <w:jc w:val="center"/>
              <w:rPr>
                <w:rFonts w:ascii="Arial" w:hAnsi="Arial" w:cs="Arial"/>
                <w:color w:val="008000"/>
                <w:sz w:val="22"/>
              </w:rPr>
            </w:pPr>
            <w:r>
              <w:rPr>
                <w:rFonts w:ascii="Arial" w:hAnsi="Arial" w:cs="Arial"/>
                <w:color w:val="008000"/>
                <w:sz w:val="22"/>
              </w:rPr>
              <w:t>9</w:t>
            </w:r>
            <w:r w:rsidRPr="006C507B">
              <w:rPr>
                <w:rFonts w:ascii="Arial" w:hAnsi="Arial" w:cs="Arial"/>
                <w:color w:val="008000"/>
                <w:sz w:val="22"/>
              </w:rPr>
              <w:t xml:space="preserve"> – </w:t>
            </w:r>
            <w:r>
              <w:rPr>
                <w:rFonts w:ascii="Arial" w:hAnsi="Arial" w:cs="Arial"/>
                <w:color w:val="008000"/>
                <w:sz w:val="22"/>
              </w:rPr>
              <w:t>16</w:t>
            </w:r>
          </w:p>
        </w:tc>
        <w:tc>
          <w:tcPr>
            <w:tcW w:w="425" w:type="pct"/>
            <w:vAlign w:val="center"/>
          </w:tcPr>
          <w:p w14:paraId="71AF37D6" w14:textId="77777777" w:rsidR="00D67E11" w:rsidRPr="006C507B" w:rsidRDefault="00D67E11" w:rsidP="009770F1">
            <w:pPr>
              <w:jc w:val="center"/>
              <w:rPr>
                <w:rFonts w:ascii="Arial" w:hAnsi="Arial" w:cs="Arial"/>
                <w:color w:val="008000"/>
                <w:sz w:val="22"/>
              </w:rPr>
            </w:pPr>
            <w:r w:rsidRPr="006C507B">
              <w:rPr>
                <w:rFonts w:ascii="Arial" w:hAnsi="Arial" w:cs="Arial"/>
                <w:color w:val="008000"/>
                <w:sz w:val="22"/>
              </w:rPr>
              <w:t>MED</w:t>
            </w:r>
          </w:p>
        </w:tc>
      </w:tr>
      <w:tr w:rsidR="00D67E11" w:rsidRPr="006C507B" w14:paraId="6563F6C7" w14:textId="77777777" w:rsidTr="00D67E11">
        <w:tblPrEx>
          <w:tblBorders>
            <w:insideV w:val="single" w:sz="4" w:space="0" w:color="auto"/>
          </w:tblBorders>
        </w:tblPrEx>
        <w:trPr>
          <w:trHeight w:hRule="exact" w:val="500"/>
        </w:trPr>
        <w:tc>
          <w:tcPr>
            <w:tcW w:w="688" w:type="pct"/>
            <w:vAlign w:val="center"/>
          </w:tcPr>
          <w:p w14:paraId="4FB12F5A" w14:textId="77777777" w:rsidR="00D67E11" w:rsidRPr="006C507B" w:rsidRDefault="00D67E11" w:rsidP="009770F1">
            <w:pPr>
              <w:jc w:val="center"/>
              <w:rPr>
                <w:rFonts w:ascii="Arial" w:hAnsi="Arial" w:cs="Arial"/>
              </w:rPr>
            </w:pPr>
            <w:r w:rsidRPr="006C507B">
              <w:rPr>
                <w:rFonts w:ascii="Arial" w:hAnsi="Arial" w:cs="Arial"/>
              </w:rPr>
              <w:t>Complex</w:t>
            </w:r>
          </w:p>
        </w:tc>
        <w:tc>
          <w:tcPr>
            <w:tcW w:w="350" w:type="pct"/>
            <w:gridSpan w:val="2"/>
            <w:vAlign w:val="center"/>
          </w:tcPr>
          <w:p w14:paraId="5B7267A9" w14:textId="77777777" w:rsidR="00D67E11" w:rsidRPr="006C507B" w:rsidRDefault="00D67E11" w:rsidP="009770F1">
            <w:pPr>
              <w:jc w:val="center"/>
              <w:rPr>
                <w:rFonts w:ascii="Arial" w:hAnsi="Arial" w:cs="Arial"/>
                <w:color w:val="0000FF"/>
              </w:rPr>
            </w:pPr>
            <w:r w:rsidRPr="006C507B">
              <w:rPr>
                <w:rFonts w:ascii="Arial" w:hAnsi="Arial" w:cs="Arial"/>
                <w:color w:val="0000FF"/>
              </w:rPr>
              <w:t>12</w:t>
            </w:r>
          </w:p>
        </w:tc>
        <w:tc>
          <w:tcPr>
            <w:tcW w:w="651" w:type="pct"/>
            <w:vAlign w:val="center"/>
          </w:tcPr>
          <w:p w14:paraId="4EFFA1AD" w14:textId="77777777" w:rsidR="00D67E11" w:rsidRPr="006C507B" w:rsidRDefault="00D67E11" w:rsidP="009770F1">
            <w:pPr>
              <w:jc w:val="center"/>
              <w:rPr>
                <w:rFonts w:ascii="Arial" w:hAnsi="Arial" w:cs="Arial"/>
              </w:rPr>
            </w:pPr>
            <w:r>
              <w:rPr>
                <w:rFonts w:ascii="Arial" w:hAnsi="Arial" w:cs="Arial"/>
              </w:rPr>
              <w:t>Poor</w:t>
            </w:r>
          </w:p>
        </w:tc>
        <w:tc>
          <w:tcPr>
            <w:tcW w:w="301" w:type="pct"/>
            <w:gridSpan w:val="2"/>
            <w:vAlign w:val="center"/>
          </w:tcPr>
          <w:p w14:paraId="3FEA372D" w14:textId="77777777" w:rsidR="00D67E11" w:rsidRPr="006C507B" w:rsidRDefault="00D67E11" w:rsidP="009770F1">
            <w:pPr>
              <w:jc w:val="center"/>
              <w:rPr>
                <w:rFonts w:ascii="Arial" w:hAnsi="Arial" w:cs="Arial"/>
                <w:color w:val="0000FF"/>
              </w:rPr>
            </w:pPr>
            <w:r>
              <w:rPr>
                <w:rFonts w:ascii="Arial" w:hAnsi="Arial" w:cs="Arial"/>
                <w:color w:val="0000FF"/>
              </w:rPr>
              <w:t>16</w:t>
            </w:r>
          </w:p>
        </w:tc>
        <w:tc>
          <w:tcPr>
            <w:tcW w:w="699" w:type="pct"/>
            <w:vAlign w:val="center"/>
          </w:tcPr>
          <w:p w14:paraId="17537E36" w14:textId="77777777" w:rsidR="00D67E11" w:rsidRPr="006C507B" w:rsidRDefault="00D67E11" w:rsidP="009770F1">
            <w:pPr>
              <w:jc w:val="center"/>
              <w:rPr>
                <w:rFonts w:ascii="Arial" w:hAnsi="Arial" w:cs="Arial"/>
              </w:rPr>
            </w:pPr>
            <w:r w:rsidRPr="006C507B">
              <w:rPr>
                <w:rFonts w:ascii="Arial" w:hAnsi="Arial" w:cs="Arial"/>
              </w:rPr>
              <w:t>Adverse</w:t>
            </w:r>
          </w:p>
        </w:tc>
        <w:tc>
          <w:tcPr>
            <w:tcW w:w="401" w:type="pct"/>
            <w:gridSpan w:val="2"/>
            <w:vAlign w:val="center"/>
          </w:tcPr>
          <w:p w14:paraId="791D8E51" w14:textId="77777777" w:rsidR="00D67E11" w:rsidRPr="006C507B" w:rsidRDefault="00D67E11" w:rsidP="009770F1">
            <w:pPr>
              <w:jc w:val="center"/>
              <w:rPr>
                <w:rFonts w:ascii="Arial" w:hAnsi="Arial" w:cs="Arial"/>
                <w:color w:val="0000FF"/>
              </w:rPr>
            </w:pPr>
            <w:r w:rsidRPr="006C507B">
              <w:rPr>
                <w:rFonts w:ascii="Arial" w:hAnsi="Arial" w:cs="Arial"/>
                <w:color w:val="0000FF"/>
              </w:rPr>
              <w:t>6</w:t>
            </w:r>
          </w:p>
        </w:tc>
        <w:tc>
          <w:tcPr>
            <w:tcW w:w="776" w:type="pct"/>
            <w:gridSpan w:val="2"/>
            <w:vAlign w:val="center"/>
          </w:tcPr>
          <w:p w14:paraId="7DE9BC2C" w14:textId="77777777" w:rsidR="00D67E11" w:rsidRPr="006C507B" w:rsidRDefault="00D67E11" w:rsidP="009770F1">
            <w:pPr>
              <w:jc w:val="center"/>
              <w:rPr>
                <w:rFonts w:ascii="Arial" w:hAnsi="Arial" w:cs="Arial"/>
              </w:rPr>
            </w:pPr>
            <w:r w:rsidRPr="006C507B">
              <w:rPr>
                <w:rFonts w:ascii="Arial" w:hAnsi="Arial" w:cs="Arial"/>
              </w:rPr>
              <w:t>Demanding</w:t>
            </w:r>
          </w:p>
        </w:tc>
        <w:tc>
          <w:tcPr>
            <w:tcW w:w="273" w:type="pct"/>
            <w:vAlign w:val="center"/>
          </w:tcPr>
          <w:p w14:paraId="0AE4E2D7" w14:textId="77777777" w:rsidR="00D67E11" w:rsidRPr="006C507B" w:rsidRDefault="00D67E11" w:rsidP="009770F1">
            <w:pPr>
              <w:jc w:val="center"/>
              <w:rPr>
                <w:rFonts w:ascii="Arial" w:hAnsi="Arial" w:cs="Arial"/>
                <w:color w:val="0000FF"/>
              </w:rPr>
            </w:pPr>
            <w:r w:rsidRPr="006C507B">
              <w:rPr>
                <w:rFonts w:ascii="Arial" w:hAnsi="Arial" w:cs="Arial"/>
                <w:color w:val="0000FF"/>
              </w:rPr>
              <w:t>8</w:t>
            </w:r>
          </w:p>
        </w:tc>
        <w:tc>
          <w:tcPr>
            <w:tcW w:w="435" w:type="pct"/>
            <w:gridSpan w:val="2"/>
            <w:vAlign w:val="center"/>
          </w:tcPr>
          <w:p w14:paraId="09DF1984" w14:textId="77777777" w:rsidR="00D67E11" w:rsidRPr="006C507B" w:rsidRDefault="00D67E11" w:rsidP="00D67E11">
            <w:pPr>
              <w:jc w:val="center"/>
              <w:rPr>
                <w:rFonts w:ascii="Arial" w:hAnsi="Arial" w:cs="Arial"/>
                <w:color w:val="0000FF"/>
              </w:rPr>
            </w:pPr>
            <w:r>
              <w:rPr>
                <w:rFonts w:ascii="Arial" w:hAnsi="Arial" w:cs="Arial"/>
                <w:color w:val="0000FF"/>
              </w:rPr>
              <w:t>17</w:t>
            </w:r>
            <w:r w:rsidRPr="006C507B">
              <w:rPr>
                <w:rFonts w:ascii="Arial" w:hAnsi="Arial" w:cs="Arial"/>
                <w:color w:val="0000FF"/>
              </w:rPr>
              <w:t xml:space="preserve"> –  </w:t>
            </w:r>
            <w:r>
              <w:rPr>
                <w:rFonts w:ascii="Arial" w:hAnsi="Arial" w:cs="Arial"/>
                <w:color w:val="0000FF"/>
              </w:rPr>
              <w:t>42</w:t>
            </w:r>
          </w:p>
        </w:tc>
        <w:tc>
          <w:tcPr>
            <w:tcW w:w="425" w:type="pct"/>
            <w:vAlign w:val="center"/>
          </w:tcPr>
          <w:p w14:paraId="4EE29466" w14:textId="77777777" w:rsidR="00D67E11" w:rsidRPr="006C507B" w:rsidRDefault="00D67E11" w:rsidP="009770F1">
            <w:pPr>
              <w:jc w:val="center"/>
              <w:rPr>
                <w:rFonts w:ascii="Arial" w:hAnsi="Arial" w:cs="Arial"/>
                <w:color w:val="0000FF"/>
              </w:rPr>
            </w:pPr>
            <w:r w:rsidRPr="006C507B">
              <w:rPr>
                <w:rFonts w:ascii="Arial" w:hAnsi="Arial" w:cs="Arial"/>
                <w:color w:val="0000FF"/>
              </w:rPr>
              <w:t>HIGH</w:t>
            </w:r>
          </w:p>
        </w:tc>
      </w:tr>
      <w:tr w:rsidR="00D67E11" w:rsidRPr="006C507B" w14:paraId="1DCA672D" w14:textId="77777777" w:rsidTr="00D67E11">
        <w:tblPrEx>
          <w:tblBorders>
            <w:insideV w:val="single" w:sz="4" w:space="0" w:color="auto"/>
          </w:tblBorders>
        </w:tblPrEx>
        <w:trPr>
          <w:trHeight w:hRule="exact" w:val="500"/>
        </w:trPr>
        <w:tc>
          <w:tcPr>
            <w:tcW w:w="688" w:type="pct"/>
            <w:tcBorders>
              <w:bottom w:val="double" w:sz="4" w:space="0" w:color="auto"/>
            </w:tcBorders>
            <w:vAlign w:val="center"/>
          </w:tcPr>
          <w:p w14:paraId="46FF1572" w14:textId="77777777" w:rsidR="00D67E11" w:rsidRPr="006C507B" w:rsidRDefault="00D67E11" w:rsidP="009770F1">
            <w:pPr>
              <w:jc w:val="center"/>
              <w:rPr>
                <w:rFonts w:ascii="Arial" w:hAnsi="Arial" w:cs="Arial"/>
              </w:rPr>
            </w:pPr>
            <w:r w:rsidRPr="006C507B">
              <w:rPr>
                <w:rFonts w:ascii="Arial" w:hAnsi="Arial" w:cs="Arial"/>
              </w:rPr>
              <w:t>Hazardous</w:t>
            </w:r>
          </w:p>
        </w:tc>
        <w:tc>
          <w:tcPr>
            <w:tcW w:w="350" w:type="pct"/>
            <w:gridSpan w:val="2"/>
            <w:tcBorders>
              <w:bottom w:val="double" w:sz="4" w:space="0" w:color="auto"/>
            </w:tcBorders>
            <w:vAlign w:val="center"/>
          </w:tcPr>
          <w:p w14:paraId="42E6987F" w14:textId="77777777" w:rsidR="00D67E11" w:rsidRPr="006C507B" w:rsidRDefault="00D67E11" w:rsidP="009770F1">
            <w:pPr>
              <w:jc w:val="center"/>
              <w:rPr>
                <w:rFonts w:ascii="Arial" w:hAnsi="Arial" w:cs="Arial"/>
                <w:color w:val="FF0000"/>
              </w:rPr>
            </w:pPr>
            <w:r w:rsidRPr="006C507B">
              <w:rPr>
                <w:rFonts w:ascii="Arial" w:hAnsi="Arial" w:cs="Arial"/>
                <w:color w:val="FF0000"/>
              </w:rPr>
              <w:t>16</w:t>
            </w:r>
          </w:p>
        </w:tc>
        <w:tc>
          <w:tcPr>
            <w:tcW w:w="651" w:type="pct"/>
            <w:tcBorders>
              <w:bottom w:val="double" w:sz="4" w:space="0" w:color="auto"/>
            </w:tcBorders>
            <w:vAlign w:val="center"/>
          </w:tcPr>
          <w:p w14:paraId="23751110" w14:textId="77777777" w:rsidR="00D67E11" w:rsidRPr="006C507B" w:rsidRDefault="00D67E11" w:rsidP="009770F1">
            <w:pPr>
              <w:jc w:val="center"/>
              <w:rPr>
                <w:rFonts w:ascii="Arial" w:hAnsi="Arial" w:cs="Arial"/>
              </w:rPr>
            </w:pPr>
            <w:r>
              <w:rPr>
                <w:rFonts w:ascii="Arial" w:hAnsi="Arial" w:cs="Arial"/>
              </w:rPr>
              <w:t>Poor</w:t>
            </w:r>
          </w:p>
        </w:tc>
        <w:tc>
          <w:tcPr>
            <w:tcW w:w="301" w:type="pct"/>
            <w:gridSpan w:val="2"/>
            <w:tcBorders>
              <w:bottom w:val="double" w:sz="4" w:space="0" w:color="auto"/>
            </w:tcBorders>
            <w:vAlign w:val="center"/>
          </w:tcPr>
          <w:p w14:paraId="5D1C4CE1" w14:textId="77777777" w:rsidR="00D67E11" w:rsidRPr="006C507B" w:rsidRDefault="00D67E11" w:rsidP="009770F1">
            <w:pPr>
              <w:jc w:val="center"/>
              <w:rPr>
                <w:rFonts w:ascii="Arial" w:hAnsi="Arial" w:cs="Arial"/>
                <w:color w:val="FF0000"/>
              </w:rPr>
            </w:pPr>
            <w:r w:rsidRPr="006C507B">
              <w:rPr>
                <w:rFonts w:ascii="Arial" w:hAnsi="Arial" w:cs="Arial"/>
                <w:color w:val="FF0000"/>
              </w:rPr>
              <w:t>16</w:t>
            </w:r>
          </w:p>
        </w:tc>
        <w:tc>
          <w:tcPr>
            <w:tcW w:w="699" w:type="pct"/>
            <w:tcBorders>
              <w:bottom w:val="double" w:sz="4" w:space="0" w:color="auto"/>
            </w:tcBorders>
            <w:vAlign w:val="center"/>
          </w:tcPr>
          <w:p w14:paraId="21BE4B2D" w14:textId="77777777" w:rsidR="00D67E11" w:rsidRPr="006C507B" w:rsidRDefault="00D67E11" w:rsidP="009770F1">
            <w:pPr>
              <w:jc w:val="center"/>
              <w:rPr>
                <w:rFonts w:ascii="Arial" w:hAnsi="Arial" w:cs="Arial"/>
              </w:rPr>
            </w:pPr>
            <w:r w:rsidRPr="006C507B">
              <w:rPr>
                <w:rFonts w:ascii="Arial" w:hAnsi="Arial" w:cs="Arial"/>
              </w:rPr>
              <w:t>Extreme</w:t>
            </w:r>
          </w:p>
        </w:tc>
        <w:tc>
          <w:tcPr>
            <w:tcW w:w="401" w:type="pct"/>
            <w:gridSpan w:val="2"/>
            <w:tcBorders>
              <w:bottom w:val="double" w:sz="4" w:space="0" w:color="auto"/>
            </w:tcBorders>
            <w:vAlign w:val="center"/>
          </w:tcPr>
          <w:p w14:paraId="1C56C55B" w14:textId="77777777" w:rsidR="00D67E11" w:rsidRPr="006C507B" w:rsidRDefault="00D67E11" w:rsidP="009770F1">
            <w:pPr>
              <w:jc w:val="center"/>
              <w:rPr>
                <w:rFonts w:ascii="Arial" w:hAnsi="Arial" w:cs="Arial"/>
                <w:color w:val="FF0000"/>
              </w:rPr>
            </w:pPr>
            <w:r w:rsidRPr="006C507B">
              <w:rPr>
                <w:rFonts w:ascii="Arial" w:hAnsi="Arial" w:cs="Arial"/>
                <w:color w:val="FF0000"/>
              </w:rPr>
              <w:t>12</w:t>
            </w:r>
          </w:p>
        </w:tc>
        <w:tc>
          <w:tcPr>
            <w:tcW w:w="776" w:type="pct"/>
            <w:gridSpan w:val="2"/>
            <w:tcBorders>
              <w:bottom w:val="double" w:sz="4" w:space="0" w:color="auto"/>
            </w:tcBorders>
            <w:vAlign w:val="center"/>
          </w:tcPr>
          <w:p w14:paraId="47DDFCE4" w14:textId="77777777" w:rsidR="00D67E11" w:rsidRPr="006C507B" w:rsidRDefault="00D67E11" w:rsidP="009770F1">
            <w:pPr>
              <w:jc w:val="center"/>
              <w:rPr>
                <w:rFonts w:ascii="Arial" w:hAnsi="Arial" w:cs="Arial"/>
              </w:rPr>
            </w:pPr>
            <w:r w:rsidRPr="006C507B">
              <w:rPr>
                <w:rFonts w:ascii="Arial" w:hAnsi="Arial" w:cs="Arial"/>
              </w:rPr>
              <w:t>Hostile</w:t>
            </w:r>
          </w:p>
        </w:tc>
        <w:tc>
          <w:tcPr>
            <w:tcW w:w="273" w:type="pct"/>
            <w:tcBorders>
              <w:bottom w:val="double" w:sz="4" w:space="0" w:color="auto"/>
            </w:tcBorders>
            <w:vAlign w:val="center"/>
          </w:tcPr>
          <w:p w14:paraId="2A3B7F96" w14:textId="77777777" w:rsidR="00D67E11" w:rsidRPr="006C507B" w:rsidRDefault="00D67E11" w:rsidP="009770F1">
            <w:pPr>
              <w:jc w:val="center"/>
              <w:rPr>
                <w:rFonts w:ascii="Arial" w:hAnsi="Arial" w:cs="Arial"/>
                <w:color w:val="FF0000"/>
              </w:rPr>
            </w:pPr>
            <w:r w:rsidRPr="006C507B">
              <w:rPr>
                <w:rFonts w:ascii="Arial" w:hAnsi="Arial" w:cs="Arial"/>
                <w:color w:val="FF0000"/>
              </w:rPr>
              <w:t>12</w:t>
            </w:r>
          </w:p>
        </w:tc>
        <w:tc>
          <w:tcPr>
            <w:tcW w:w="435" w:type="pct"/>
            <w:gridSpan w:val="2"/>
            <w:tcBorders>
              <w:bottom w:val="double" w:sz="4" w:space="0" w:color="auto"/>
            </w:tcBorders>
            <w:vAlign w:val="center"/>
          </w:tcPr>
          <w:p w14:paraId="479A5F47" w14:textId="77777777" w:rsidR="00D67E11" w:rsidRPr="006C507B" w:rsidRDefault="00D67E11" w:rsidP="00D67E11">
            <w:pPr>
              <w:jc w:val="center"/>
              <w:rPr>
                <w:rFonts w:ascii="Arial" w:hAnsi="Arial" w:cs="Arial"/>
                <w:color w:val="FF0000"/>
              </w:rPr>
            </w:pPr>
            <w:r w:rsidRPr="006C507B">
              <w:rPr>
                <w:rFonts w:ascii="Arial" w:hAnsi="Arial" w:cs="Arial"/>
                <w:color w:val="FF0000"/>
              </w:rPr>
              <w:t>4</w:t>
            </w:r>
            <w:r>
              <w:rPr>
                <w:rFonts w:ascii="Arial" w:hAnsi="Arial" w:cs="Arial"/>
                <w:color w:val="FF0000"/>
              </w:rPr>
              <w:t>3</w:t>
            </w:r>
            <w:r w:rsidRPr="006C507B">
              <w:rPr>
                <w:rFonts w:ascii="Arial" w:hAnsi="Arial" w:cs="Arial"/>
                <w:color w:val="FF0000"/>
              </w:rPr>
              <w:t xml:space="preserve"> – </w:t>
            </w:r>
            <w:r>
              <w:rPr>
                <w:rFonts w:ascii="Arial" w:hAnsi="Arial" w:cs="Arial"/>
                <w:color w:val="FF0000"/>
              </w:rPr>
              <w:t>56</w:t>
            </w:r>
          </w:p>
        </w:tc>
        <w:tc>
          <w:tcPr>
            <w:tcW w:w="425" w:type="pct"/>
            <w:tcBorders>
              <w:bottom w:val="double" w:sz="4" w:space="0" w:color="auto"/>
            </w:tcBorders>
            <w:vAlign w:val="center"/>
          </w:tcPr>
          <w:p w14:paraId="08461311" w14:textId="77777777" w:rsidR="00D67E11" w:rsidRPr="006C507B" w:rsidRDefault="00D67E11" w:rsidP="009770F1">
            <w:pPr>
              <w:jc w:val="center"/>
              <w:rPr>
                <w:rFonts w:ascii="Arial" w:hAnsi="Arial" w:cs="Arial"/>
                <w:color w:val="FF0000"/>
              </w:rPr>
            </w:pPr>
            <w:r w:rsidRPr="006C507B">
              <w:rPr>
                <w:rFonts w:ascii="Arial" w:hAnsi="Arial" w:cs="Arial"/>
                <w:color w:val="FF0000"/>
              </w:rPr>
              <w:t>VERY</w:t>
            </w:r>
          </w:p>
          <w:p w14:paraId="035638B7" w14:textId="77777777" w:rsidR="00D67E11" w:rsidRPr="006C507B" w:rsidRDefault="00D67E11" w:rsidP="009770F1">
            <w:pPr>
              <w:jc w:val="center"/>
              <w:rPr>
                <w:rFonts w:ascii="Arial" w:hAnsi="Arial" w:cs="Arial"/>
                <w:color w:val="FF0000"/>
              </w:rPr>
            </w:pPr>
            <w:r w:rsidRPr="006C507B">
              <w:rPr>
                <w:rFonts w:ascii="Arial" w:hAnsi="Arial" w:cs="Arial"/>
                <w:color w:val="FF0000"/>
              </w:rPr>
              <w:t>HIGH</w:t>
            </w:r>
          </w:p>
        </w:tc>
      </w:tr>
    </w:tbl>
    <w:p w14:paraId="78E4E0A4" w14:textId="77777777" w:rsidR="009770F1" w:rsidRPr="006C507B" w:rsidRDefault="009770F1" w:rsidP="009770F1">
      <w:pPr>
        <w:pStyle w:val="Caption"/>
        <w:spacing w:before="220"/>
        <w:rPr>
          <w:rFonts w:ascii="Arial" w:hAnsi="Arial" w:cs="Arial"/>
        </w:rPr>
      </w:pPr>
    </w:p>
    <w:p w14:paraId="7F8AF5BA" w14:textId="77777777" w:rsidR="009770F1" w:rsidRPr="006C507B" w:rsidRDefault="009770F1" w:rsidP="009770F1">
      <w:pPr>
        <w:pStyle w:val="Caption"/>
        <w:spacing w:before="220"/>
        <w:rPr>
          <w:rFonts w:ascii="Arial" w:hAnsi="Arial" w:cs="Arial"/>
        </w:rPr>
      </w:pPr>
      <w:r w:rsidRPr="006C507B">
        <w:rPr>
          <w:rFonts w:ascii="Arial" w:hAnsi="Arial" w:cs="Arial"/>
        </w:rPr>
        <w:t>RISK FACTOR:  ____________________________________</w:t>
      </w:r>
      <w:r w:rsidRPr="006C507B">
        <w:rPr>
          <w:rFonts w:ascii="Arial" w:hAnsi="Arial" w:cs="Arial"/>
        </w:rPr>
        <w:tab/>
        <w:t>EVENT ORGANISER’S SIGNATURE:______________________________________</w:t>
      </w:r>
    </w:p>
    <w:p w14:paraId="1101CE0B" w14:textId="77777777" w:rsidR="009770F1" w:rsidRPr="006C507B" w:rsidRDefault="009770F1" w:rsidP="009770F1">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rPr>
        <w:sectPr w:rsidR="009770F1" w:rsidRPr="006C507B">
          <w:headerReference w:type="even" r:id="rId26"/>
          <w:headerReference w:type="first" r:id="rId27"/>
          <w:pgSz w:w="16834" w:h="11904" w:orient="landscape"/>
          <w:pgMar w:top="709" w:right="1440" w:bottom="993" w:left="1440" w:header="284" w:footer="708" w:gutter="0"/>
          <w:cols w:space="708"/>
        </w:sectPr>
      </w:pPr>
    </w:p>
    <w:p w14:paraId="0D4A3E03" w14:textId="04B4E8BC" w:rsidR="009770F1" w:rsidRPr="006C507B" w:rsidRDefault="00695F58" w:rsidP="009770F1">
      <w:pPr>
        <w:pStyle w:val="Caption"/>
        <w:spacing w:before="0"/>
        <w:rPr>
          <w:rFonts w:ascii="Arial" w:hAnsi="Arial" w:cs="Arial"/>
          <w:b w:val="0"/>
          <w:color w:val="3366FF"/>
        </w:rPr>
      </w:pPr>
      <w:r w:rsidRPr="006C507B">
        <w:rPr>
          <w:rFonts w:ascii="Arial" w:hAnsi="Arial" w:cs="Arial"/>
          <w:u w:val="single"/>
        </w:rPr>
        <w:lastRenderedPageBreak/>
        <w:t>RAF</w:t>
      </w:r>
      <w:r>
        <w:rPr>
          <w:rFonts w:ascii="Arial" w:hAnsi="Arial" w:cs="Arial"/>
          <w:u w:val="single"/>
        </w:rPr>
        <w:t xml:space="preserve"> F</w:t>
      </w:r>
      <w:r w:rsidRPr="006C507B">
        <w:rPr>
          <w:rFonts w:ascii="Arial" w:hAnsi="Arial" w:cs="Arial"/>
          <w:u w:val="single"/>
        </w:rPr>
        <w:t>A</w:t>
      </w:r>
      <w:r w:rsidR="008E1327">
        <w:rPr>
          <w:rFonts w:ascii="Arial" w:hAnsi="Arial" w:cs="Arial"/>
          <w:u w:val="single"/>
        </w:rPr>
        <w:t xml:space="preserve"> Chairman</w:t>
      </w:r>
      <w:r w:rsidRPr="006C507B">
        <w:rPr>
          <w:rFonts w:ascii="Arial" w:hAnsi="Arial" w:cs="Arial"/>
          <w:u w:val="single"/>
        </w:rPr>
        <w:t xml:space="preserve"> </w:t>
      </w:r>
      <w:r w:rsidR="00DA1AE3">
        <w:rPr>
          <w:rFonts w:ascii="Arial" w:hAnsi="Arial" w:cs="Arial"/>
          <w:u w:val="single"/>
        </w:rPr>
        <w:t xml:space="preserve">- </w:t>
      </w:r>
      <w:r w:rsidR="00DA1AE3" w:rsidRPr="006C507B">
        <w:rPr>
          <w:rFonts w:ascii="Arial" w:hAnsi="Arial" w:cs="Arial"/>
          <w:u w:val="single"/>
        </w:rPr>
        <w:t xml:space="preserve"> ADDITIONAL COMMENTS </w:t>
      </w:r>
      <w:r w:rsidR="009770F1" w:rsidRPr="006C507B">
        <w:rPr>
          <w:rFonts w:ascii="Arial" w:hAnsi="Arial" w:cs="Arial"/>
          <w:u w:val="single"/>
        </w:rPr>
        <w:t xml:space="preserve">*  </w:t>
      </w:r>
      <w:r w:rsidR="009770F1" w:rsidRPr="006C507B">
        <w:rPr>
          <w:rFonts w:ascii="Arial" w:hAnsi="Arial" w:cs="Arial"/>
          <w:color w:val="3366FF"/>
          <w:u w:val="single"/>
        </w:rPr>
        <w:t>-  Any Risk Estimate of High or above must have a comment by the RAF</w:t>
      </w:r>
      <w:r w:rsidR="00D67E11">
        <w:rPr>
          <w:rFonts w:ascii="Arial" w:hAnsi="Arial" w:cs="Arial"/>
          <w:color w:val="3366FF"/>
          <w:u w:val="single"/>
        </w:rPr>
        <w:t xml:space="preserve"> FA</w:t>
      </w:r>
      <w:r w:rsidR="009770F1" w:rsidRPr="006C507B">
        <w:rPr>
          <w:rFonts w:ascii="Arial" w:hAnsi="Arial" w:cs="Arial"/>
          <w:color w:val="3366FF"/>
          <w:u w:val="single"/>
        </w:rPr>
        <w:t xml:space="preserve"> C</w:t>
      </w:r>
      <w:r w:rsidR="003754DB">
        <w:rPr>
          <w:rFonts w:ascii="Arial" w:hAnsi="Arial" w:cs="Arial"/>
          <w:color w:val="3366FF"/>
          <w:u w:val="single"/>
        </w:rPr>
        <w:t>hairman</w:t>
      </w:r>
    </w:p>
    <w:p w14:paraId="7439AD89" w14:textId="77777777" w:rsidR="009770F1" w:rsidRPr="006C507B" w:rsidRDefault="009770F1" w:rsidP="009770F1">
      <w:pPr>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89"/>
        <w:gridCol w:w="691"/>
        <w:gridCol w:w="4742"/>
        <w:gridCol w:w="1838"/>
        <w:gridCol w:w="6176"/>
      </w:tblGrid>
      <w:tr w:rsidR="009770F1" w:rsidRPr="006C507B" w14:paraId="5A467860" w14:textId="77777777" w:rsidTr="009920E8">
        <w:trPr>
          <w:trHeight w:hRule="exact" w:val="624"/>
        </w:trPr>
        <w:tc>
          <w:tcPr>
            <w:tcW w:w="14782" w:type="dxa"/>
            <w:gridSpan w:val="5"/>
            <w:tcBorders>
              <w:top w:val="double" w:sz="4" w:space="0" w:color="auto"/>
              <w:bottom w:val="double" w:sz="4" w:space="0" w:color="auto"/>
            </w:tcBorders>
            <w:shd w:val="clear" w:color="auto" w:fill="CCCCCC"/>
            <w:vAlign w:val="center"/>
          </w:tcPr>
          <w:p w14:paraId="63C366AA" w14:textId="77777777" w:rsidR="009770F1" w:rsidRPr="006C507B" w:rsidRDefault="009770F1" w:rsidP="009770F1">
            <w:pPr>
              <w:jc w:val="center"/>
              <w:rPr>
                <w:rFonts w:ascii="Arial" w:eastAsia="Times New Roman" w:hAnsi="Arial" w:cs="Arial"/>
                <w:b/>
                <w:sz w:val="20"/>
                <w:szCs w:val="20"/>
              </w:rPr>
            </w:pPr>
            <w:r w:rsidRPr="006C507B">
              <w:rPr>
                <w:rFonts w:ascii="Arial" w:eastAsia="Times New Roman" w:hAnsi="Arial" w:cs="Arial"/>
                <w:b/>
                <w:sz w:val="20"/>
                <w:szCs w:val="20"/>
              </w:rPr>
              <w:t>Comments / Advice / Measures</w:t>
            </w:r>
          </w:p>
        </w:tc>
      </w:tr>
      <w:tr w:rsidR="009770F1" w:rsidRPr="006C507B" w14:paraId="1D86E93B" w14:textId="77777777" w:rsidTr="009920E8">
        <w:trPr>
          <w:trHeight w:hRule="exact" w:val="1418"/>
        </w:trPr>
        <w:tc>
          <w:tcPr>
            <w:tcW w:w="1089" w:type="dxa"/>
            <w:tcBorders>
              <w:top w:val="double" w:sz="4" w:space="0" w:color="auto"/>
              <w:bottom w:val="single" w:sz="4" w:space="0" w:color="auto"/>
            </w:tcBorders>
            <w:shd w:val="clear" w:color="auto" w:fill="auto"/>
            <w:vAlign w:val="center"/>
          </w:tcPr>
          <w:p w14:paraId="5C84D4F0" w14:textId="77777777" w:rsidR="009770F1" w:rsidRPr="006C507B" w:rsidRDefault="009770F1" w:rsidP="009770F1">
            <w:pPr>
              <w:jc w:val="center"/>
              <w:rPr>
                <w:rFonts w:ascii="Arial" w:eastAsia="Times New Roman" w:hAnsi="Arial" w:cs="Arial"/>
                <w:sz w:val="20"/>
                <w:szCs w:val="20"/>
              </w:rPr>
            </w:pPr>
            <w:r w:rsidRPr="006C507B">
              <w:rPr>
                <w:rFonts w:ascii="Arial" w:eastAsia="Times New Roman" w:hAnsi="Arial" w:cs="Arial"/>
                <w:sz w:val="20"/>
                <w:szCs w:val="20"/>
              </w:rPr>
              <w:t>1.</w:t>
            </w:r>
          </w:p>
        </w:tc>
        <w:tc>
          <w:tcPr>
            <w:tcW w:w="13693" w:type="dxa"/>
            <w:gridSpan w:val="4"/>
            <w:tcBorders>
              <w:top w:val="double" w:sz="4" w:space="0" w:color="auto"/>
              <w:bottom w:val="single" w:sz="4" w:space="0" w:color="auto"/>
            </w:tcBorders>
            <w:shd w:val="clear" w:color="auto" w:fill="auto"/>
            <w:vAlign w:val="center"/>
          </w:tcPr>
          <w:p w14:paraId="6EE9E1C3" w14:textId="77777777" w:rsidR="009770F1" w:rsidRPr="006C507B" w:rsidRDefault="009770F1" w:rsidP="009770F1">
            <w:pPr>
              <w:rPr>
                <w:rFonts w:ascii="Arial" w:eastAsia="Times New Roman" w:hAnsi="Arial" w:cs="Arial"/>
                <w:sz w:val="20"/>
                <w:szCs w:val="20"/>
              </w:rPr>
            </w:pPr>
          </w:p>
        </w:tc>
      </w:tr>
      <w:tr w:rsidR="009770F1" w:rsidRPr="006C507B" w14:paraId="75200F24" w14:textId="77777777" w:rsidTr="009920E8">
        <w:trPr>
          <w:trHeight w:hRule="exact" w:val="1418"/>
        </w:trPr>
        <w:tc>
          <w:tcPr>
            <w:tcW w:w="1089" w:type="dxa"/>
            <w:tcBorders>
              <w:top w:val="single" w:sz="4" w:space="0" w:color="auto"/>
              <w:bottom w:val="single" w:sz="4" w:space="0" w:color="auto"/>
            </w:tcBorders>
            <w:shd w:val="clear" w:color="auto" w:fill="auto"/>
            <w:vAlign w:val="center"/>
          </w:tcPr>
          <w:p w14:paraId="5BAE4BC8" w14:textId="77777777" w:rsidR="009770F1" w:rsidRPr="006C507B" w:rsidRDefault="009770F1" w:rsidP="009770F1">
            <w:pPr>
              <w:jc w:val="center"/>
              <w:rPr>
                <w:rFonts w:ascii="Arial" w:eastAsia="Times New Roman" w:hAnsi="Arial" w:cs="Arial"/>
                <w:sz w:val="20"/>
                <w:szCs w:val="20"/>
              </w:rPr>
            </w:pPr>
            <w:r w:rsidRPr="006C507B">
              <w:rPr>
                <w:rFonts w:ascii="Arial" w:eastAsia="Times New Roman" w:hAnsi="Arial" w:cs="Arial"/>
                <w:sz w:val="20"/>
                <w:szCs w:val="20"/>
              </w:rPr>
              <w:t>2.</w:t>
            </w:r>
          </w:p>
        </w:tc>
        <w:tc>
          <w:tcPr>
            <w:tcW w:w="13693" w:type="dxa"/>
            <w:gridSpan w:val="4"/>
            <w:tcBorders>
              <w:top w:val="single" w:sz="4" w:space="0" w:color="auto"/>
              <w:bottom w:val="single" w:sz="4" w:space="0" w:color="auto"/>
            </w:tcBorders>
            <w:shd w:val="clear" w:color="auto" w:fill="auto"/>
            <w:vAlign w:val="center"/>
          </w:tcPr>
          <w:p w14:paraId="489E1F35" w14:textId="77777777" w:rsidR="009770F1" w:rsidRPr="006C507B" w:rsidRDefault="009770F1" w:rsidP="009770F1">
            <w:pPr>
              <w:rPr>
                <w:rFonts w:ascii="Arial" w:eastAsia="Times New Roman" w:hAnsi="Arial" w:cs="Arial"/>
                <w:sz w:val="20"/>
                <w:szCs w:val="20"/>
              </w:rPr>
            </w:pPr>
          </w:p>
        </w:tc>
      </w:tr>
      <w:tr w:rsidR="009770F1" w:rsidRPr="006C507B" w14:paraId="16C4A4E9" w14:textId="77777777" w:rsidTr="009920E8">
        <w:trPr>
          <w:trHeight w:hRule="exact" w:val="1225"/>
        </w:trPr>
        <w:tc>
          <w:tcPr>
            <w:tcW w:w="1089" w:type="dxa"/>
            <w:tcBorders>
              <w:top w:val="single" w:sz="4" w:space="0" w:color="auto"/>
              <w:bottom w:val="single" w:sz="4" w:space="0" w:color="auto"/>
            </w:tcBorders>
            <w:shd w:val="clear" w:color="auto" w:fill="auto"/>
            <w:vAlign w:val="center"/>
          </w:tcPr>
          <w:p w14:paraId="69F1BE94" w14:textId="77777777" w:rsidR="009770F1" w:rsidRPr="006C507B" w:rsidRDefault="009770F1" w:rsidP="009770F1">
            <w:pPr>
              <w:jc w:val="center"/>
              <w:rPr>
                <w:rFonts w:ascii="Arial" w:eastAsia="Times New Roman" w:hAnsi="Arial" w:cs="Arial"/>
                <w:sz w:val="20"/>
                <w:szCs w:val="20"/>
              </w:rPr>
            </w:pPr>
            <w:r w:rsidRPr="006C507B">
              <w:rPr>
                <w:rFonts w:ascii="Arial" w:eastAsia="Times New Roman" w:hAnsi="Arial" w:cs="Arial"/>
                <w:sz w:val="20"/>
                <w:szCs w:val="20"/>
              </w:rPr>
              <w:t>3.</w:t>
            </w:r>
          </w:p>
        </w:tc>
        <w:tc>
          <w:tcPr>
            <w:tcW w:w="13693" w:type="dxa"/>
            <w:gridSpan w:val="4"/>
            <w:tcBorders>
              <w:top w:val="single" w:sz="4" w:space="0" w:color="auto"/>
              <w:bottom w:val="single" w:sz="4" w:space="0" w:color="auto"/>
            </w:tcBorders>
            <w:shd w:val="clear" w:color="auto" w:fill="auto"/>
            <w:vAlign w:val="center"/>
          </w:tcPr>
          <w:p w14:paraId="7A29202F" w14:textId="77777777" w:rsidR="009770F1" w:rsidRPr="006C507B" w:rsidRDefault="009770F1" w:rsidP="009770F1">
            <w:pPr>
              <w:rPr>
                <w:rFonts w:ascii="Arial" w:eastAsia="Times New Roman" w:hAnsi="Arial" w:cs="Arial"/>
                <w:sz w:val="20"/>
                <w:szCs w:val="20"/>
              </w:rPr>
            </w:pPr>
          </w:p>
        </w:tc>
      </w:tr>
      <w:tr w:rsidR="009770F1" w:rsidRPr="006C507B" w14:paraId="318F3E89" w14:textId="77777777" w:rsidTr="009920E8">
        <w:trPr>
          <w:trHeight w:hRule="exact" w:val="1271"/>
        </w:trPr>
        <w:tc>
          <w:tcPr>
            <w:tcW w:w="1089" w:type="dxa"/>
            <w:tcBorders>
              <w:top w:val="single" w:sz="4" w:space="0" w:color="auto"/>
              <w:bottom w:val="double" w:sz="4" w:space="0" w:color="auto"/>
            </w:tcBorders>
            <w:shd w:val="clear" w:color="auto" w:fill="auto"/>
            <w:vAlign w:val="center"/>
          </w:tcPr>
          <w:p w14:paraId="10F73F9C" w14:textId="77777777" w:rsidR="009770F1" w:rsidRPr="006C507B" w:rsidRDefault="009770F1" w:rsidP="009770F1">
            <w:pPr>
              <w:jc w:val="center"/>
              <w:rPr>
                <w:rFonts w:ascii="Arial" w:eastAsia="Times New Roman" w:hAnsi="Arial" w:cs="Arial"/>
                <w:sz w:val="20"/>
                <w:szCs w:val="20"/>
              </w:rPr>
            </w:pPr>
            <w:r w:rsidRPr="006C507B">
              <w:rPr>
                <w:rFonts w:ascii="Arial" w:eastAsia="Times New Roman" w:hAnsi="Arial" w:cs="Arial"/>
                <w:sz w:val="20"/>
                <w:szCs w:val="20"/>
              </w:rPr>
              <w:t>4.</w:t>
            </w:r>
          </w:p>
        </w:tc>
        <w:tc>
          <w:tcPr>
            <w:tcW w:w="13693" w:type="dxa"/>
            <w:gridSpan w:val="4"/>
            <w:tcBorders>
              <w:top w:val="single" w:sz="4" w:space="0" w:color="auto"/>
              <w:bottom w:val="double" w:sz="4" w:space="0" w:color="auto"/>
            </w:tcBorders>
            <w:shd w:val="clear" w:color="auto" w:fill="auto"/>
            <w:vAlign w:val="center"/>
          </w:tcPr>
          <w:p w14:paraId="785009A7" w14:textId="77777777" w:rsidR="009770F1" w:rsidRPr="006C507B" w:rsidRDefault="009770F1" w:rsidP="009770F1">
            <w:pPr>
              <w:rPr>
                <w:rFonts w:ascii="Arial" w:eastAsia="Times New Roman" w:hAnsi="Arial" w:cs="Arial"/>
                <w:sz w:val="20"/>
                <w:szCs w:val="20"/>
              </w:rPr>
            </w:pPr>
          </w:p>
        </w:tc>
      </w:tr>
      <w:tr w:rsidR="009920E8" w:rsidRPr="006C507B" w14:paraId="5AD5487A" w14:textId="77777777" w:rsidTr="009920E8">
        <w:trPr>
          <w:trHeight w:val="1134"/>
        </w:trPr>
        <w:tc>
          <w:tcPr>
            <w:tcW w:w="1785" w:type="dxa"/>
            <w:gridSpan w:val="2"/>
            <w:tcBorders>
              <w:top w:val="double" w:sz="4" w:space="0" w:color="auto"/>
              <w:bottom w:val="double" w:sz="4" w:space="0" w:color="auto"/>
            </w:tcBorders>
            <w:shd w:val="clear" w:color="auto" w:fill="auto"/>
            <w:vAlign w:val="center"/>
          </w:tcPr>
          <w:p w14:paraId="5F5ED2C7" w14:textId="77777777" w:rsidR="009920E8" w:rsidRPr="006C507B" w:rsidRDefault="009920E8" w:rsidP="009770F1">
            <w:pPr>
              <w:jc w:val="center"/>
              <w:rPr>
                <w:rFonts w:ascii="Arial" w:eastAsia="Times New Roman" w:hAnsi="Arial" w:cs="Arial"/>
                <w:sz w:val="20"/>
                <w:szCs w:val="20"/>
              </w:rPr>
            </w:pPr>
            <w:r w:rsidRPr="006C507B">
              <w:rPr>
                <w:rFonts w:ascii="Arial" w:eastAsia="Times New Roman" w:hAnsi="Arial" w:cs="Arial"/>
                <w:sz w:val="20"/>
                <w:szCs w:val="20"/>
              </w:rPr>
              <w:t>EVENT ORGANISER’S NAME*</w:t>
            </w:r>
          </w:p>
        </w:tc>
        <w:tc>
          <w:tcPr>
            <w:tcW w:w="4844" w:type="dxa"/>
            <w:tcBorders>
              <w:top w:val="double" w:sz="4" w:space="0" w:color="auto"/>
              <w:bottom w:val="double" w:sz="4" w:space="0" w:color="auto"/>
            </w:tcBorders>
            <w:shd w:val="clear" w:color="auto" w:fill="auto"/>
            <w:vAlign w:val="center"/>
          </w:tcPr>
          <w:p w14:paraId="53C9014C" w14:textId="77777777" w:rsidR="009920E8" w:rsidRPr="006C507B" w:rsidRDefault="009920E8" w:rsidP="009770F1">
            <w:pPr>
              <w:jc w:val="center"/>
              <w:rPr>
                <w:rFonts w:ascii="Arial" w:eastAsia="Times New Roman" w:hAnsi="Arial" w:cs="Arial"/>
                <w:sz w:val="20"/>
                <w:szCs w:val="20"/>
              </w:rPr>
            </w:pPr>
          </w:p>
        </w:tc>
        <w:tc>
          <w:tcPr>
            <w:tcW w:w="1843" w:type="dxa"/>
            <w:tcBorders>
              <w:top w:val="double" w:sz="4" w:space="0" w:color="auto"/>
              <w:bottom w:val="double" w:sz="4" w:space="0" w:color="auto"/>
            </w:tcBorders>
            <w:shd w:val="clear" w:color="auto" w:fill="auto"/>
            <w:vAlign w:val="center"/>
          </w:tcPr>
          <w:p w14:paraId="614394C1" w14:textId="77777777" w:rsidR="009920E8" w:rsidRPr="006C507B" w:rsidRDefault="009920E8" w:rsidP="009770F1">
            <w:pPr>
              <w:jc w:val="center"/>
              <w:rPr>
                <w:rFonts w:ascii="Arial" w:eastAsia="Times New Roman" w:hAnsi="Arial" w:cs="Arial"/>
                <w:sz w:val="20"/>
                <w:szCs w:val="20"/>
              </w:rPr>
            </w:pPr>
            <w:r w:rsidRPr="006C507B">
              <w:rPr>
                <w:rFonts w:ascii="Arial" w:eastAsia="Times New Roman" w:hAnsi="Arial" w:cs="Arial"/>
                <w:sz w:val="20"/>
                <w:szCs w:val="20"/>
              </w:rPr>
              <w:t>EVENT ORGANISER’S SIGNATURE*</w:t>
            </w:r>
          </w:p>
        </w:tc>
        <w:tc>
          <w:tcPr>
            <w:tcW w:w="6310" w:type="dxa"/>
            <w:tcBorders>
              <w:top w:val="double" w:sz="4" w:space="0" w:color="auto"/>
              <w:bottom w:val="double" w:sz="4" w:space="0" w:color="auto"/>
            </w:tcBorders>
            <w:shd w:val="clear" w:color="auto" w:fill="auto"/>
            <w:vAlign w:val="center"/>
          </w:tcPr>
          <w:p w14:paraId="78AE8946" w14:textId="77777777" w:rsidR="009920E8" w:rsidRPr="006C507B" w:rsidRDefault="009920E8" w:rsidP="009770F1">
            <w:pPr>
              <w:jc w:val="center"/>
              <w:rPr>
                <w:rFonts w:ascii="Arial" w:eastAsia="Times New Roman" w:hAnsi="Arial" w:cs="Arial"/>
                <w:sz w:val="20"/>
                <w:szCs w:val="20"/>
              </w:rPr>
            </w:pPr>
          </w:p>
        </w:tc>
      </w:tr>
    </w:tbl>
    <w:p w14:paraId="434A4883" w14:textId="77777777" w:rsidR="00D67E11" w:rsidRDefault="00D67E11" w:rsidP="009770F1">
      <w:pPr>
        <w:rPr>
          <w:rFonts w:ascii="Arial" w:hAnsi="Arial" w:cs="Arial"/>
          <w:sz w:val="20"/>
          <w:szCs w:val="20"/>
        </w:rPr>
        <w:sectPr w:rsidR="00D67E11" w:rsidSect="00D67E11">
          <w:pgSz w:w="16834" w:h="11904" w:orient="landscape"/>
          <w:pgMar w:top="1134" w:right="1134" w:bottom="1134" w:left="1134" w:header="284" w:footer="709" w:gutter="0"/>
          <w:cols w:space="708"/>
          <w:docGrid w:linePitch="326"/>
        </w:sectPr>
      </w:pPr>
    </w:p>
    <w:p w14:paraId="13CC9B6A" w14:textId="77777777" w:rsidR="00FB75C8" w:rsidRPr="006A1ACF" w:rsidRDefault="00FB75C8" w:rsidP="00A95ACC">
      <w:pPr>
        <w:pStyle w:val="Heading1"/>
        <w:rPr>
          <w:lang w:eastAsia="en-GB"/>
        </w:rPr>
      </w:pPr>
      <w:bookmarkStart w:id="21" w:name="_Toc431547451"/>
      <w:r w:rsidRPr="00FB75C8">
        <w:rPr>
          <w:lang w:eastAsia="en-GB"/>
        </w:rPr>
        <w:lastRenderedPageBreak/>
        <w:t xml:space="preserve">Annex D - </w:t>
      </w:r>
      <w:r w:rsidRPr="006A1ACF">
        <w:rPr>
          <w:lang w:eastAsia="en-GB"/>
        </w:rPr>
        <w:t>RAF Sports Association – Incident Reporting Process</w:t>
      </w:r>
      <w:bookmarkEnd w:id="21"/>
    </w:p>
    <w:p w14:paraId="2B72F279" w14:textId="77777777" w:rsidR="00FB75C8" w:rsidRPr="006A1ACF" w:rsidRDefault="00FB75C8" w:rsidP="00FB75C8">
      <w:pPr>
        <w:spacing w:after="0"/>
        <w:rPr>
          <w:rFonts w:ascii="Arial" w:eastAsia="Times New Roman" w:hAnsi="Arial" w:cs="Arial"/>
          <w:sz w:val="22"/>
          <w:lang w:eastAsia="en-GB"/>
        </w:rPr>
      </w:pPr>
    </w:p>
    <w:p w14:paraId="73CCD1F0" w14:textId="77777777" w:rsidR="00FB75C8" w:rsidRPr="006A1ACF" w:rsidRDefault="00FB75C8" w:rsidP="00FB75C8">
      <w:pPr>
        <w:spacing w:after="0"/>
        <w:rPr>
          <w:rFonts w:ascii="Arial" w:eastAsia="Times New Roman" w:hAnsi="Arial" w:cs="Arial"/>
          <w:sz w:val="22"/>
          <w:lang w:eastAsia="en-GB"/>
        </w:rPr>
      </w:pPr>
    </w:p>
    <w:p w14:paraId="139ED70E" w14:textId="77777777" w:rsidR="00FB75C8" w:rsidRPr="006A1ACF" w:rsidRDefault="00420689" w:rsidP="00FB75C8">
      <w:pPr>
        <w:spacing w:after="0"/>
        <w:rPr>
          <w:rFonts w:ascii="Arial" w:eastAsia="Times New Roman" w:hAnsi="Arial"/>
          <w:b/>
          <w:sz w:val="22"/>
          <w:lang w:eastAsia="en-GB"/>
        </w:rPr>
      </w:pPr>
      <w:r w:rsidRPr="006A1ACF">
        <w:rPr>
          <w:rFonts w:ascii="Arial" w:eastAsia="Times New Roman" w:hAnsi="Arial"/>
          <w:b/>
          <w:noProof/>
          <w:sz w:val="22"/>
          <w:lang w:eastAsia="en-GB"/>
        </w:rPr>
        <mc:AlternateContent>
          <mc:Choice Requires="wpc">
            <w:drawing>
              <wp:inline distT="0" distB="0" distL="0" distR="0" wp14:anchorId="3D3F1EB7" wp14:editId="5A59DDDE">
                <wp:extent cx="5715000" cy="7483475"/>
                <wp:effectExtent l="0" t="0" r="0" b="0"/>
                <wp:docPr id="159" name="Canvas 1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 name="Text Box 161"/>
                        <wps:cNvSpPr txBox="1">
                          <a:spLocks noChangeArrowheads="1"/>
                        </wps:cNvSpPr>
                        <wps:spPr bwMode="auto">
                          <a:xfrm>
                            <a:off x="0" y="1647825"/>
                            <a:ext cx="3086100" cy="390525"/>
                          </a:xfrm>
                          <a:prstGeom prst="rect">
                            <a:avLst/>
                          </a:prstGeom>
                          <a:solidFill>
                            <a:srgbClr val="FFFFFF"/>
                          </a:solidFill>
                          <a:ln w="9525">
                            <a:solidFill>
                              <a:srgbClr val="000000"/>
                            </a:solidFill>
                            <a:miter lim="800000"/>
                            <a:headEnd/>
                            <a:tailEnd/>
                          </a:ln>
                        </wps:spPr>
                        <wps:txbx>
                          <w:txbxContent>
                            <w:p w14:paraId="6F567CF5" w14:textId="6A629E32" w:rsidR="00B8031A" w:rsidRPr="00C67683" w:rsidRDefault="00B8031A" w:rsidP="00FB75C8">
                              <w:pPr>
                                <w:jc w:val="center"/>
                                <w:rPr>
                                  <w:rFonts w:cs="Arial"/>
                                  <w:sz w:val="20"/>
                                  <w:szCs w:val="20"/>
                                </w:rPr>
                              </w:pPr>
                              <w:r w:rsidRPr="00C67683">
                                <w:rPr>
                                  <w:rFonts w:cs="Arial"/>
                                  <w:sz w:val="20"/>
                                  <w:szCs w:val="20"/>
                                </w:rPr>
                                <w:t xml:space="preserve">RAF Sports Association member completes </w:t>
                              </w:r>
                              <w:r>
                                <w:rPr>
                                  <w:rFonts w:cs="Arial"/>
                                  <w:sz w:val="20"/>
                                  <w:szCs w:val="20"/>
                                </w:rPr>
                                <w:t>accident reporting on FSIMS</w:t>
                              </w:r>
                              <w:r w:rsidRPr="00C67683">
                                <w:rPr>
                                  <w:rFonts w:cs="Arial"/>
                                  <w:sz w:val="20"/>
                                  <w:szCs w:val="20"/>
                                </w:rPr>
                                <w:t>.</w:t>
                              </w:r>
                            </w:p>
                            <w:p w14:paraId="6404C5E7" w14:textId="77777777" w:rsidR="00B8031A" w:rsidRPr="00C67683" w:rsidRDefault="00B8031A" w:rsidP="00FB75C8">
                              <w:pPr>
                                <w:rPr>
                                  <w:sz w:val="20"/>
                                  <w:szCs w:val="20"/>
                                </w:rPr>
                              </w:pPr>
                            </w:p>
                          </w:txbxContent>
                        </wps:txbx>
                        <wps:bodyPr rot="0" vert="horz" wrap="square" lIns="91440" tIns="45720" rIns="91440" bIns="45720" anchor="t" anchorCtr="0" upright="1">
                          <a:noAutofit/>
                        </wps:bodyPr>
                      </wps:wsp>
                      <wps:wsp>
                        <wps:cNvPr id="50" name="AutoShape 165"/>
                        <wps:cNvSpPr>
                          <a:spLocks noChangeArrowheads="1"/>
                        </wps:cNvSpPr>
                        <wps:spPr bwMode="auto">
                          <a:xfrm>
                            <a:off x="295275" y="342900"/>
                            <a:ext cx="2514600" cy="34290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AA7171" w14:textId="77777777" w:rsidR="00B8031A" w:rsidRPr="00C67683" w:rsidRDefault="00B8031A" w:rsidP="00FB75C8">
                              <w:pPr>
                                <w:jc w:val="center"/>
                                <w:rPr>
                                  <w:rFonts w:cs="Arial"/>
                                  <w:sz w:val="20"/>
                                  <w:szCs w:val="20"/>
                                </w:rPr>
                              </w:pPr>
                              <w:r w:rsidRPr="00C67683">
                                <w:rPr>
                                  <w:rFonts w:cs="Arial"/>
                                  <w:sz w:val="20"/>
                                  <w:szCs w:val="20"/>
                                </w:rPr>
                                <w:t>Incident Occurs – Person Injured.</w:t>
                              </w:r>
                            </w:p>
                          </w:txbxContent>
                        </wps:txbx>
                        <wps:bodyPr rot="0" vert="horz" wrap="square" lIns="91440" tIns="45720" rIns="91440" bIns="45720" anchor="t" anchorCtr="0" upright="1">
                          <a:noAutofit/>
                        </wps:bodyPr>
                      </wps:wsp>
                      <wps:wsp>
                        <wps:cNvPr id="51" name="AutoShape 166"/>
                        <wps:cNvSpPr>
                          <a:spLocks noChangeArrowheads="1"/>
                        </wps:cNvSpPr>
                        <wps:spPr bwMode="auto">
                          <a:xfrm>
                            <a:off x="3362325" y="1162050"/>
                            <a:ext cx="685800" cy="342900"/>
                          </a:xfrm>
                          <a:prstGeom prst="flowChartDocument">
                            <a:avLst/>
                          </a:prstGeom>
                          <a:solidFill>
                            <a:srgbClr val="FFFFFF"/>
                          </a:solidFill>
                          <a:ln w="9525">
                            <a:solidFill>
                              <a:srgbClr val="000000"/>
                            </a:solidFill>
                            <a:miter lim="800000"/>
                            <a:headEnd/>
                            <a:tailEnd/>
                          </a:ln>
                        </wps:spPr>
                        <wps:txbx>
                          <w:txbxContent>
                            <w:p w14:paraId="5FDCEC72" w14:textId="645BDFDE" w:rsidR="00B8031A" w:rsidRPr="00C67683" w:rsidRDefault="00B8031A" w:rsidP="00FB75C8">
                              <w:pPr>
                                <w:rPr>
                                  <w:rFonts w:cs="Arial"/>
                                  <w:sz w:val="20"/>
                                  <w:szCs w:val="20"/>
                                </w:rPr>
                              </w:pPr>
                              <w:r w:rsidRPr="00C67683">
                                <w:rPr>
                                  <w:rFonts w:cs="Arial"/>
                                  <w:sz w:val="20"/>
                                  <w:szCs w:val="20"/>
                                </w:rPr>
                                <w:t>F</w:t>
                              </w:r>
                              <w:r>
                                <w:rPr>
                                  <w:rFonts w:cs="Arial"/>
                                  <w:sz w:val="20"/>
                                  <w:szCs w:val="20"/>
                                </w:rPr>
                                <w:t>SIMS</w:t>
                              </w:r>
                            </w:p>
                          </w:txbxContent>
                        </wps:txbx>
                        <wps:bodyPr rot="0" vert="horz" wrap="square" lIns="91440" tIns="45720" rIns="91440" bIns="45720" anchor="t" anchorCtr="0" upright="1">
                          <a:noAutofit/>
                        </wps:bodyPr>
                      </wps:wsp>
                      <wps:wsp>
                        <wps:cNvPr id="52" name="AutoShape 167"/>
                        <wps:cNvSpPr>
                          <a:spLocks noChangeArrowheads="1"/>
                        </wps:cNvSpPr>
                        <wps:spPr bwMode="auto">
                          <a:xfrm>
                            <a:off x="0" y="2638425"/>
                            <a:ext cx="3086100" cy="571500"/>
                          </a:xfrm>
                          <a:prstGeom prst="flowChartProcess">
                            <a:avLst/>
                          </a:prstGeom>
                          <a:solidFill>
                            <a:srgbClr val="FFFFFF"/>
                          </a:solidFill>
                          <a:ln w="9525">
                            <a:solidFill>
                              <a:srgbClr val="000000"/>
                            </a:solidFill>
                            <a:miter lim="800000"/>
                            <a:headEnd/>
                            <a:tailEnd/>
                          </a:ln>
                        </wps:spPr>
                        <wps:txbx>
                          <w:txbxContent>
                            <w:p w14:paraId="5907CF73" w14:textId="33A84395" w:rsidR="00B8031A" w:rsidRPr="00C67683" w:rsidRDefault="00B8031A" w:rsidP="00FB75C8">
                              <w:pPr>
                                <w:rPr>
                                  <w:rFonts w:cs="Arial"/>
                                  <w:sz w:val="20"/>
                                  <w:szCs w:val="20"/>
                                </w:rPr>
                              </w:pPr>
                              <w:r w:rsidRPr="00C67683">
                                <w:rPr>
                                  <w:rFonts w:cs="Arial"/>
                                  <w:sz w:val="20"/>
                                  <w:szCs w:val="20"/>
                                </w:rPr>
                                <w:t>Sports Delivery Manager data-mines AIRS/Incident Logs on a quarterly basis a produces an Incident Trend Report.</w:t>
                              </w:r>
                            </w:p>
                          </w:txbxContent>
                        </wps:txbx>
                        <wps:bodyPr rot="0" vert="horz" wrap="square" lIns="91440" tIns="45720" rIns="91440" bIns="45720" anchor="t" anchorCtr="0" upright="1">
                          <a:noAutofit/>
                        </wps:bodyPr>
                      </wps:wsp>
                      <wps:wsp>
                        <wps:cNvPr id="53" name="AutoShape 168"/>
                        <wps:cNvSpPr>
                          <a:spLocks noChangeArrowheads="1"/>
                        </wps:cNvSpPr>
                        <wps:spPr bwMode="auto">
                          <a:xfrm>
                            <a:off x="3314700" y="3476625"/>
                            <a:ext cx="1828800" cy="1082675"/>
                          </a:xfrm>
                          <a:prstGeom prst="flowChartManualInpu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28A0C" w14:textId="77777777" w:rsidR="00B8031A" w:rsidRPr="00C67683" w:rsidRDefault="00B8031A" w:rsidP="00FB75C8">
                              <w:pPr>
                                <w:rPr>
                                  <w:rFonts w:cs="Arial"/>
                                  <w:sz w:val="20"/>
                                  <w:szCs w:val="20"/>
                                </w:rPr>
                              </w:pPr>
                              <w:r w:rsidRPr="00C67683">
                                <w:rPr>
                                  <w:rFonts w:cs="Arial"/>
                                  <w:sz w:val="20"/>
                                  <w:szCs w:val="20"/>
                                </w:rPr>
                                <w:t>Authorised RAF Sports Association Committee Member inputs accident details in to Incident Log for the RAF Sports Association.</w:t>
                              </w:r>
                            </w:p>
                            <w:p w14:paraId="18D6B372" w14:textId="77777777" w:rsidR="00B8031A" w:rsidRPr="00C67683" w:rsidRDefault="00B8031A" w:rsidP="00FB75C8">
                              <w:pPr>
                                <w:rPr>
                                  <w:sz w:val="20"/>
                                  <w:szCs w:val="20"/>
                                </w:rPr>
                              </w:pPr>
                            </w:p>
                          </w:txbxContent>
                        </wps:txbx>
                        <wps:bodyPr rot="0" vert="horz" wrap="square" lIns="91440" tIns="45720" rIns="91440" bIns="45720" anchor="t" anchorCtr="0" upright="1">
                          <a:noAutofit/>
                        </wps:bodyPr>
                      </wps:wsp>
                      <wps:wsp>
                        <wps:cNvPr id="54" name="AutoShape 169"/>
                        <wps:cNvSpPr>
                          <a:spLocks noChangeArrowheads="1"/>
                        </wps:cNvSpPr>
                        <wps:spPr bwMode="auto">
                          <a:xfrm>
                            <a:off x="4638675" y="4895850"/>
                            <a:ext cx="914400" cy="457200"/>
                          </a:xfrm>
                          <a:prstGeom prst="flowChartDocument">
                            <a:avLst/>
                          </a:prstGeom>
                          <a:solidFill>
                            <a:srgbClr val="FFFFFF"/>
                          </a:solidFill>
                          <a:ln w="9525">
                            <a:solidFill>
                              <a:srgbClr val="000000"/>
                            </a:solidFill>
                            <a:miter lim="800000"/>
                            <a:headEnd/>
                            <a:tailEnd/>
                          </a:ln>
                        </wps:spPr>
                        <wps:txbx>
                          <w:txbxContent>
                            <w:p w14:paraId="7321D033" w14:textId="77777777" w:rsidR="00B8031A" w:rsidRPr="00C67683" w:rsidRDefault="00B8031A" w:rsidP="00FB75C8">
                              <w:pPr>
                                <w:rPr>
                                  <w:rFonts w:cs="Arial"/>
                                  <w:sz w:val="20"/>
                                  <w:szCs w:val="20"/>
                                </w:rPr>
                              </w:pPr>
                              <w:r w:rsidRPr="00C67683">
                                <w:rPr>
                                  <w:rFonts w:cs="Arial"/>
                                  <w:sz w:val="20"/>
                                  <w:szCs w:val="20"/>
                                </w:rPr>
                                <w:t>Incident Log</w:t>
                              </w:r>
                            </w:p>
                          </w:txbxContent>
                        </wps:txbx>
                        <wps:bodyPr rot="0" vert="horz" wrap="square" lIns="91440" tIns="45720" rIns="91440" bIns="45720" anchor="t" anchorCtr="0" upright="1">
                          <a:noAutofit/>
                        </wps:bodyPr>
                      </wps:wsp>
                      <wps:wsp>
                        <wps:cNvPr id="55" name="AutoShape 170"/>
                        <wps:cNvSpPr>
                          <a:spLocks noChangeArrowheads="1"/>
                        </wps:cNvSpPr>
                        <wps:spPr bwMode="auto">
                          <a:xfrm>
                            <a:off x="3448050" y="4900295"/>
                            <a:ext cx="1028700" cy="471805"/>
                          </a:xfrm>
                          <a:prstGeom prst="flowChartDocument">
                            <a:avLst/>
                          </a:prstGeom>
                          <a:solidFill>
                            <a:srgbClr val="FFFFFF"/>
                          </a:solidFill>
                          <a:ln w="9525">
                            <a:solidFill>
                              <a:srgbClr val="000000"/>
                            </a:solidFill>
                            <a:miter lim="800000"/>
                            <a:headEnd/>
                            <a:tailEnd/>
                          </a:ln>
                        </wps:spPr>
                        <wps:txbx>
                          <w:txbxContent>
                            <w:p w14:paraId="0E113C33" w14:textId="77777777" w:rsidR="00B8031A" w:rsidRPr="00C67683" w:rsidRDefault="00B8031A" w:rsidP="00FB75C8">
                              <w:pPr>
                                <w:rPr>
                                  <w:rFonts w:cs="Arial"/>
                                  <w:sz w:val="20"/>
                                  <w:szCs w:val="20"/>
                                </w:rPr>
                              </w:pPr>
                              <w:r w:rsidRPr="00C67683">
                                <w:rPr>
                                  <w:rFonts w:cs="Arial"/>
                                  <w:sz w:val="20"/>
                                  <w:szCs w:val="20"/>
                                </w:rPr>
                                <w:t>Incident Trend Report</w:t>
                              </w:r>
                            </w:p>
                          </w:txbxContent>
                        </wps:txbx>
                        <wps:bodyPr rot="0" vert="horz" wrap="square" lIns="91440" tIns="45720" rIns="91440" bIns="45720" anchor="t" anchorCtr="0" upright="1">
                          <a:noAutofit/>
                        </wps:bodyPr>
                      </wps:wsp>
                      <wps:wsp>
                        <wps:cNvPr id="56" name="AutoShape 171"/>
                        <wps:cNvSpPr>
                          <a:spLocks noChangeArrowheads="1"/>
                        </wps:cNvSpPr>
                        <wps:spPr bwMode="auto">
                          <a:xfrm>
                            <a:off x="3114675" y="114300"/>
                            <a:ext cx="2371725" cy="914400"/>
                          </a:xfrm>
                          <a:prstGeom prst="flowChartPredefinedProcess">
                            <a:avLst/>
                          </a:prstGeom>
                          <a:solidFill>
                            <a:srgbClr val="FFFFFF"/>
                          </a:solidFill>
                          <a:ln w="9525">
                            <a:solidFill>
                              <a:srgbClr val="000000"/>
                            </a:solidFill>
                            <a:miter lim="800000"/>
                            <a:headEnd/>
                            <a:tailEnd/>
                          </a:ln>
                        </wps:spPr>
                        <wps:txbx>
                          <w:txbxContent>
                            <w:p w14:paraId="02CA6435" w14:textId="77777777" w:rsidR="00B8031A" w:rsidRPr="00C67683" w:rsidRDefault="00B8031A" w:rsidP="00FB75C8">
                              <w:pPr>
                                <w:rPr>
                                  <w:rFonts w:cs="Arial"/>
                                  <w:sz w:val="20"/>
                                  <w:szCs w:val="20"/>
                                </w:rPr>
                              </w:pPr>
                              <w:r w:rsidRPr="00C67683">
                                <w:rPr>
                                  <w:rFonts w:cs="Arial"/>
                                  <w:sz w:val="20"/>
                                  <w:szCs w:val="20"/>
                                </w:rPr>
                                <w:t>Notification of Serious Injuries to the Directorate of RAF Sport and PSO to AOC 22</w:t>
                              </w:r>
                              <w:r>
                                <w:rPr>
                                  <w:rFonts w:cs="Arial"/>
                                  <w:sz w:val="20"/>
                                  <w:szCs w:val="20"/>
                                </w:rPr>
                                <w:t xml:space="preserve"> </w:t>
                              </w:r>
                              <w:r w:rsidRPr="00C67683">
                                <w:rPr>
                                  <w:rFonts w:cs="Arial"/>
                                  <w:sz w:val="20"/>
                                  <w:szCs w:val="20"/>
                                </w:rPr>
                                <w:t xml:space="preserve">(Trg) Gp will be </w:t>
                              </w:r>
                              <w:r>
                                <w:rPr>
                                  <w:rFonts w:cs="Arial"/>
                                  <w:sz w:val="20"/>
                                  <w:szCs w:val="20"/>
                                </w:rPr>
                                <w:t>conducted</w:t>
                              </w:r>
                              <w:r w:rsidRPr="00C67683">
                                <w:rPr>
                                  <w:rFonts w:cs="Arial"/>
                                  <w:sz w:val="20"/>
                                  <w:szCs w:val="20"/>
                                </w:rPr>
                                <w:t xml:space="preserve"> by </w:t>
                              </w:r>
                              <w:r>
                                <w:rPr>
                                  <w:rFonts w:cs="Arial"/>
                                  <w:sz w:val="20"/>
                                  <w:szCs w:val="20"/>
                                </w:rPr>
                                <w:t>Air Cswk</w:t>
                              </w:r>
                              <w:r w:rsidRPr="00C67683">
                                <w:rPr>
                                  <w:rFonts w:cs="Arial"/>
                                  <w:sz w:val="20"/>
                                  <w:szCs w:val="20"/>
                                </w:rPr>
                                <w:t>.</w:t>
                              </w:r>
                            </w:p>
                          </w:txbxContent>
                        </wps:txbx>
                        <wps:bodyPr rot="0" vert="horz" wrap="square" lIns="91440" tIns="45720" rIns="91440" bIns="45720" anchor="t" anchorCtr="0" upright="1">
                          <a:noAutofit/>
                        </wps:bodyPr>
                      </wps:wsp>
                      <wps:wsp>
                        <wps:cNvPr id="57" name="AutoShape 172"/>
                        <wps:cNvCnPr>
                          <a:cxnSpLocks noChangeShapeType="1"/>
                          <a:stCxn id="50" idx="2"/>
                          <a:endCxn id="46" idx="0"/>
                        </wps:cNvCnPr>
                        <wps:spPr bwMode="auto">
                          <a:xfrm flipH="1">
                            <a:off x="1543050" y="685800"/>
                            <a:ext cx="9525"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176"/>
                        <wps:cNvSpPr>
                          <a:spLocks noChangeArrowheads="1"/>
                        </wps:cNvSpPr>
                        <wps:spPr bwMode="auto">
                          <a:xfrm>
                            <a:off x="0" y="5076825"/>
                            <a:ext cx="3086100" cy="733425"/>
                          </a:xfrm>
                          <a:prstGeom prst="flowChartTerminator">
                            <a:avLst/>
                          </a:prstGeom>
                          <a:solidFill>
                            <a:srgbClr val="FFFFFF"/>
                          </a:solidFill>
                          <a:ln w="9525">
                            <a:solidFill>
                              <a:srgbClr val="000000"/>
                            </a:solidFill>
                            <a:miter lim="800000"/>
                            <a:headEnd/>
                            <a:tailEnd/>
                          </a:ln>
                        </wps:spPr>
                        <wps:txbx>
                          <w:txbxContent>
                            <w:p w14:paraId="3A2D3613" w14:textId="77777777" w:rsidR="00B8031A" w:rsidRPr="00C67683" w:rsidRDefault="00B8031A" w:rsidP="00FB75C8">
                              <w:pPr>
                                <w:rPr>
                                  <w:rFonts w:cs="Arial"/>
                                  <w:sz w:val="20"/>
                                  <w:szCs w:val="20"/>
                                </w:rPr>
                              </w:pPr>
                              <w:r w:rsidRPr="00C67683">
                                <w:rPr>
                                  <w:rFonts w:cs="Arial"/>
                                  <w:sz w:val="20"/>
                                  <w:szCs w:val="20"/>
                                </w:rPr>
                                <w:t>RAF Sports Association analyses Incident Trend Report, implementing change as required.</w:t>
                              </w:r>
                            </w:p>
                          </w:txbxContent>
                        </wps:txbx>
                        <wps:bodyPr rot="0" vert="horz" wrap="square" lIns="91440" tIns="45720" rIns="91440" bIns="45720" anchor="t" anchorCtr="0" upright="1">
                          <a:noAutofit/>
                        </wps:bodyPr>
                      </wps:wsp>
                      <wps:wsp>
                        <wps:cNvPr id="62" name="AutoShape 177"/>
                        <wps:cNvCnPr>
                          <a:cxnSpLocks noChangeShapeType="1"/>
                          <a:stCxn id="50" idx="3"/>
                          <a:endCxn id="56" idx="1"/>
                        </wps:cNvCnPr>
                        <wps:spPr bwMode="auto">
                          <a:xfrm>
                            <a:off x="2809875" y="514350"/>
                            <a:ext cx="30480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178"/>
                        <wps:cNvSpPr>
                          <a:spLocks noChangeArrowheads="1"/>
                        </wps:cNvSpPr>
                        <wps:spPr bwMode="auto">
                          <a:xfrm>
                            <a:off x="0" y="3810000"/>
                            <a:ext cx="3086100" cy="634365"/>
                          </a:xfrm>
                          <a:prstGeom prst="flowChartProcess">
                            <a:avLst/>
                          </a:prstGeom>
                          <a:solidFill>
                            <a:srgbClr val="FFFFFF"/>
                          </a:solidFill>
                          <a:ln w="9525">
                            <a:solidFill>
                              <a:srgbClr val="000000"/>
                            </a:solidFill>
                            <a:miter lim="800000"/>
                            <a:headEnd/>
                            <a:tailEnd/>
                          </a:ln>
                        </wps:spPr>
                        <wps:txbx>
                          <w:txbxContent>
                            <w:p w14:paraId="1C69FD6A" w14:textId="77777777" w:rsidR="00B8031A" w:rsidRPr="00C67683" w:rsidRDefault="00B8031A" w:rsidP="00FB75C8">
                              <w:pPr>
                                <w:rPr>
                                  <w:rFonts w:cs="Arial"/>
                                  <w:sz w:val="20"/>
                                  <w:szCs w:val="20"/>
                                </w:rPr>
                              </w:pPr>
                              <w:r w:rsidRPr="00C67683">
                                <w:rPr>
                                  <w:rFonts w:cs="Arial"/>
                                  <w:sz w:val="20"/>
                                  <w:szCs w:val="20"/>
                                </w:rPr>
                                <w:t>Sports Delivery Manager emails Incident Trend Report to HQ 22 (Trg) Gp and RAF Sports Association as appropriate.</w:t>
                              </w:r>
                            </w:p>
                          </w:txbxContent>
                        </wps:txbx>
                        <wps:bodyPr rot="0" vert="horz" wrap="square" lIns="91440" tIns="45720" rIns="91440" bIns="45720" anchor="t" anchorCtr="0" upright="1">
                          <a:noAutofit/>
                        </wps:bodyPr>
                      </wps:wsp>
                      <wps:wsp>
                        <wps:cNvPr id="64" name="AutoShape 179"/>
                        <wps:cNvCnPr>
                          <a:cxnSpLocks noChangeShapeType="1"/>
                          <a:stCxn id="52" idx="2"/>
                          <a:endCxn id="63" idx="0"/>
                        </wps:cNvCnPr>
                        <wps:spPr bwMode="auto">
                          <a:xfrm>
                            <a:off x="1543050" y="3209925"/>
                            <a:ext cx="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180"/>
                        <wps:cNvCnPr>
                          <a:cxnSpLocks noChangeShapeType="1"/>
                          <a:stCxn id="63" idx="2"/>
                          <a:endCxn id="61" idx="0"/>
                        </wps:cNvCnPr>
                        <wps:spPr bwMode="auto">
                          <a:xfrm>
                            <a:off x="1543050" y="4444365"/>
                            <a:ext cx="0" cy="632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181"/>
                        <wps:cNvSpPr txBox="1">
                          <a:spLocks noChangeArrowheads="1"/>
                        </wps:cNvSpPr>
                        <wps:spPr bwMode="auto">
                          <a:xfrm>
                            <a:off x="4343400" y="1625600"/>
                            <a:ext cx="1266825" cy="1003300"/>
                          </a:xfrm>
                          <a:prstGeom prst="rect">
                            <a:avLst/>
                          </a:prstGeom>
                          <a:solidFill>
                            <a:srgbClr val="FFFFFF"/>
                          </a:solidFill>
                          <a:ln w="9525">
                            <a:solidFill>
                              <a:srgbClr val="000000"/>
                            </a:solidFill>
                            <a:miter lim="800000"/>
                            <a:headEnd/>
                            <a:tailEnd/>
                          </a:ln>
                        </wps:spPr>
                        <wps:txbx>
                          <w:txbxContent>
                            <w:p w14:paraId="061D8AED" w14:textId="77777777" w:rsidR="00B8031A" w:rsidRPr="00C67683" w:rsidRDefault="00B8031A" w:rsidP="00FB75C8">
                              <w:pPr>
                                <w:rPr>
                                  <w:rFonts w:cs="Arial"/>
                                  <w:sz w:val="20"/>
                                  <w:szCs w:val="20"/>
                                </w:rPr>
                              </w:pPr>
                              <w:r w:rsidRPr="00C67683">
                                <w:rPr>
                                  <w:rFonts w:cs="Arial"/>
                                  <w:sz w:val="20"/>
                                  <w:szCs w:val="20"/>
                                </w:rPr>
                                <w:t xml:space="preserve">N.B. CESOs from other TLBs have </w:t>
                              </w:r>
                              <w:r>
                                <w:rPr>
                                  <w:rFonts w:cs="Arial"/>
                                  <w:sz w:val="20"/>
                                  <w:szCs w:val="20"/>
                                </w:rPr>
                                <w:t xml:space="preserve">confirmed </w:t>
                              </w:r>
                              <w:r w:rsidRPr="00C67683">
                                <w:rPr>
                                  <w:rFonts w:cs="Arial"/>
                                  <w:sz w:val="20"/>
                                  <w:szCs w:val="20"/>
                                </w:rPr>
                                <w:t>that this process can be applied to their reporting system</w:t>
                              </w:r>
                              <w:r>
                                <w:rPr>
                                  <w:rFonts w:cs="Arial"/>
                                  <w:sz w:val="20"/>
                                  <w:szCs w:val="20"/>
                                </w:rPr>
                                <w:t>s</w:t>
                              </w:r>
                              <w:r w:rsidRPr="00C67683">
                                <w:rPr>
                                  <w:rFonts w:cs="Arial"/>
                                  <w:sz w:val="20"/>
                                  <w:szCs w:val="20"/>
                                </w:rPr>
                                <w:t>.</w:t>
                              </w:r>
                            </w:p>
                          </w:txbxContent>
                        </wps:txbx>
                        <wps:bodyPr rot="0" vert="horz" wrap="square" lIns="91440" tIns="45720" rIns="91440" bIns="45720" anchor="t" anchorCtr="0" upright="1">
                          <a:noAutofit/>
                        </wps:bodyPr>
                      </wps:wsp>
                      <wps:wsp>
                        <wps:cNvPr id="67" name="AutoShape 182"/>
                        <wps:cNvCnPr>
                          <a:cxnSpLocks noChangeShapeType="1"/>
                          <a:endCxn id="53" idx="0"/>
                        </wps:cNvCnPr>
                        <wps:spPr bwMode="auto">
                          <a:xfrm>
                            <a:off x="3086100" y="1828800"/>
                            <a:ext cx="1143000" cy="175514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8" name="AutoShape 183"/>
                        <wps:cNvCnPr>
                          <a:cxnSpLocks noChangeShapeType="1"/>
                          <a:endCxn id="52" idx="0"/>
                        </wps:cNvCnPr>
                        <wps:spPr bwMode="auto">
                          <a:xfrm>
                            <a:off x="1543050" y="209550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D3F1EB7" id="Canvas 159" o:spid="_x0000_s1026" editas="canvas" style="width:450pt;height:589.25pt;mso-position-horizontal-relative:char;mso-position-vertical-relative:line" coordsize="57150,7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74834;visibility:visible;mso-wrap-style:square">
                  <v:fill o:detectmouseclick="t"/>
                  <v:path o:connecttype="none"/>
                </v:shape>
                <v:shapetype id="_x0000_t202" coordsize="21600,21600" o:spt="202" path="m,l,21600r21600,l21600,xe">
                  <v:stroke joinstyle="miter"/>
                  <v:path gradientshapeok="t" o:connecttype="rect"/>
                </v:shapetype>
                <v:shape id="Text Box 161" o:spid="_x0000_s1028" type="#_x0000_t202" style="position:absolute;top:16478;width:30861;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6F567CF5" w14:textId="6A629E32" w:rsidR="00B8031A" w:rsidRPr="00C67683" w:rsidRDefault="00B8031A" w:rsidP="00FB75C8">
                        <w:pPr>
                          <w:jc w:val="center"/>
                          <w:rPr>
                            <w:rFonts w:cs="Arial"/>
                            <w:sz w:val="20"/>
                            <w:szCs w:val="20"/>
                          </w:rPr>
                        </w:pPr>
                        <w:r w:rsidRPr="00C67683">
                          <w:rPr>
                            <w:rFonts w:cs="Arial"/>
                            <w:sz w:val="20"/>
                            <w:szCs w:val="20"/>
                          </w:rPr>
                          <w:t xml:space="preserve">RAF Sports Association member completes </w:t>
                        </w:r>
                        <w:r>
                          <w:rPr>
                            <w:rFonts w:cs="Arial"/>
                            <w:sz w:val="20"/>
                            <w:szCs w:val="20"/>
                          </w:rPr>
                          <w:t>accident reporting on FSIMS</w:t>
                        </w:r>
                        <w:r w:rsidRPr="00C67683">
                          <w:rPr>
                            <w:rFonts w:cs="Arial"/>
                            <w:sz w:val="20"/>
                            <w:szCs w:val="20"/>
                          </w:rPr>
                          <w:t>.</w:t>
                        </w:r>
                      </w:p>
                      <w:p w14:paraId="6404C5E7" w14:textId="77777777" w:rsidR="00B8031A" w:rsidRPr="00C67683" w:rsidRDefault="00B8031A" w:rsidP="00FB75C8">
                        <w:pPr>
                          <w:rPr>
                            <w:sz w:val="20"/>
                            <w:szCs w:val="20"/>
                          </w:rPr>
                        </w:pPr>
                      </w:p>
                    </w:txbxContent>
                  </v:textbox>
                </v:shape>
                <v:shapetype id="_x0000_t116" coordsize="21600,21600" o:spt="116" path="m3475,qx,10800,3475,21600l18125,21600qx21600,10800,18125,xe">
                  <v:stroke joinstyle="miter"/>
                  <v:path gradientshapeok="t" o:connecttype="rect" textboxrect="1018,3163,20582,18437"/>
                </v:shapetype>
                <v:shape id="AutoShape 165" o:spid="_x0000_s1029" type="#_x0000_t116" style="position:absolute;left:2952;top:3429;width:2514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" filled="f">
                  <v:textbox>
                    <w:txbxContent>
                      <w:p w14:paraId="11AA7171" w14:textId="77777777" w:rsidR="00B8031A" w:rsidRPr="00C67683" w:rsidRDefault="00B8031A" w:rsidP="00FB75C8">
                        <w:pPr>
                          <w:jc w:val="center"/>
                          <w:rPr>
                            <w:rFonts w:cs="Arial"/>
                            <w:sz w:val="20"/>
                            <w:szCs w:val="20"/>
                          </w:rPr>
                        </w:pPr>
                        <w:r w:rsidRPr="00C67683">
                          <w:rPr>
                            <w:rFonts w:cs="Arial"/>
                            <w:sz w:val="20"/>
                            <w:szCs w:val="20"/>
                          </w:rPr>
                          <w:t>Incident Occurs – Person Injured.</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66" o:spid="_x0000_s1030" type="#_x0000_t114" style="position:absolute;left:33623;top:11620;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">
                  <v:textbox>
                    <w:txbxContent>
                      <w:p w14:paraId="5FDCEC72" w14:textId="645BDFDE" w:rsidR="00B8031A" w:rsidRPr="00C67683" w:rsidRDefault="00B8031A" w:rsidP="00FB75C8">
                        <w:pPr>
                          <w:rPr>
                            <w:rFonts w:cs="Arial"/>
                            <w:sz w:val="20"/>
                            <w:szCs w:val="20"/>
                          </w:rPr>
                        </w:pPr>
                        <w:r w:rsidRPr="00C67683">
                          <w:rPr>
                            <w:rFonts w:cs="Arial"/>
                            <w:sz w:val="20"/>
                            <w:szCs w:val="20"/>
                          </w:rPr>
                          <w:t>F</w:t>
                        </w:r>
                        <w:r>
                          <w:rPr>
                            <w:rFonts w:cs="Arial"/>
                            <w:sz w:val="20"/>
                            <w:szCs w:val="20"/>
                          </w:rPr>
                          <w:t>SIMS</w:t>
                        </w:r>
                      </w:p>
                    </w:txbxContent>
                  </v:textbox>
                </v:shape>
                <v:shapetype id="_x0000_t109" coordsize="21600,21600" o:spt="109" path="m,l,21600r21600,l21600,xe">
                  <v:stroke joinstyle="miter"/>
                  <v:path gradientshapeok="t" o:connecttype="rect"/>
                </v:shapetype>
                <v:shape id="AutoShape 167" o:spid="_x0000_s1031" type="#_x0000_t109" style="position:absolute;top:26384;width:3086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">
                  <v:textbox>
                    <w:txbxContent>
                      <w:p w14:paraId="5907CF73" w14:textId="33A84395" w:rsidR="00B8031A" w:rsidRPr="00C67683" w:rsidRDefault="00B8031A" w:rsidP="00FB75C8">
                        <w:pPr>
                          <w:rPr>
                            <w:rFonts w:cs="Arial"/>
                            <w:sz w:val="20"/>
                            <w:szCs w:val="20"/>
                          </w:rPr>
                        </w:pPr>
                        <w:r w:rsidRPr="00C67683">
                          <w:rPr>
                            <w:rFonts w:cs="Arial"/>
                            <w:sz w:val="20"/>
                            <w:szCs w:val="20"/>
                          </w:rPr>
                          <w:t>Sports Delivery Manager data-mines AIRS/Incident Logs on a quarterly basis a produces an Incident Trend Report.</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168" o:spid="_x0000_s1032" type="#_x0000_t118" style="position:absolute;left:33147;top:34766;width:18288;height:10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" filled="f">
                  <v:textbox>
                    <w:txbxContent>
                      <w:p w14:paraId="07E28A0C" w14:textId="77777777" w:rsidR="00B8031A" w:rsidRPr="00C67683" w:rsidRDefault="00B8031A" w:rsidP="00FB75C8">
                        <w:pPr>
                          <w:rPr>
                            <w:rFonts w:cs="Arial"/>
                            <w:sz w:val="20"/>
                            <w:szCs w:val="20"/>
                          </w:rPr>
                        </w:pPr>
                        <w:r w:rsidRPr="00C67683">
                          <w:rPr>
                            <w:rFonts w:cs="Arial"/>
                            <w:sz w:val="20"/>
                            <w:szCs w:val="20"/>
                          </w:rPr>
                          <w:t>Authorised RAF Sports Association Committee Member inputs accident details in to Incident Log for the RAF Sports Association.</w:t>
                        </w:r>
                      </w:p>
                      <w:p w14:paraId="18D6B372" w14:textId="77777777" w:rsidR="00B8031A" w:rsidRPr="00C67683" w:rsidRDefault="00B8031A" w:rsidP="00FB75C8">
                        <w:pPr>
                          <w:rPr>
                            <w:sz w:val="20"/>
                            <w:szCs w:val="20"/>
                          </w:rPr>
                        </w:pPr>
                      </w:p>
                    </w:txbxContent>
                  </v:textbox>
                </v:shape>
                <v:shape id="AutoShape 169" o:spid="_x0000_s1033" type="#_x0000_t114" style="position:absolute;left:46386;top:48958;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">
                  <v:textbox>
                    <w:txbxContent>
                      <w:p w14:paraId="7321D033" w14:textId="77777777" w:rsidR="00B8031A" w:rsidRPr="00C67683" w:rsidRDefault="00B8031A" w:rsidP="00FB75C8">
                        <w:pPr>
                          <w:rPr>
                            <w:rFonts w:cs="Arial"/>
                            <w:sz w:val="20"/>
                            <w:szCs w:val="20"/>
                          </w:rPr>
                        </w:pPr>
                        <w:r w:rsidRPr="00C67683">
                          <w:rPr>
                            <w:rFonts w:cs="Arial"/>
                            <w:sz w:val="20"/>
                            <w:szCs w:val="20"/>
                          </w:rPr>
                          <w:t>Incident Log</w:t>
                        </w:r>
                      </w:p>
                    </w:txbxContent>
                  </v:textbox>
                </v:shape>
                <v:shape id="AutoShape 170" o:spid="_x0000_s1034" type="#_x0000_t114" style="position:absolute;left:34480;top:49002;width:10287;height:4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">
                  <v:textbox>
                    <w:txbxContent>
                      <w:p w14:paraId="0E113C33" w14:textId="77777777" w:rsidR="00B8031A" w:rsidRPr="00C67683" w:rsidRDefault="00B8031A" w:rsidP="00FB75C8">
                        <w:pPr>
                          <w:rPr>
                            <w:rFonts w:cs="Arial"/>
                            <w:sz w:val="20"/>
                            <w:szCs w:val="20"/>
                          </w:rPr>
                        </w:pPr>
                        <w:r w:rsidRPr="00C67683">
                          <w:rPr>
                            <w:rFonts w:cs="Arial"/>
                            <w:sz w:val="20"/>
                            <w:szCs w:val="20"/>
                          </w:rPr>
                          <w:t>Incident Trend Report</w:t>
                        </w:r>
                      </w:p>
                    </w:txbxContent>
                  </v:textbox>
                </v:shape>
                <v:shapetype id="_x0000_t112" coordsize="21600,21600" o:spt="112" path="m,l,21600r21600,l21600,xem2610,nfl2610,21600em18990,nfl18990,21600e">
                  <v:stroke joinstyle="miter"/>
                  <v:path o:extrusionok="f" gradientshapeok="t" o:connecttype="rect" textboxrect="2610,0,18990,21600"/>
                </v:shapetype>
                <v:shape id="AutoShape 171" o:spid="_x0000_s1035" type="#_x0000_t112" style="position:absolute;left:31146;top:1143;width:2371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">
                  <v:textbox>
                    <w:txbxContent>
                      <w:p w14:paraId="02CA6435" w14:textId="77777777" w:rsidR="00B8031A" w:rsidRPr="00C67683" w:rsidRDefault="00B8031A" w:rsidP="00FB75C8">
                        <w:pPr>
                          <w:rPr>
                            <w:rFonts w:cs="Arial"/>
                            <w:sz w:val="20"/>
                            <w:szCs w:val="20"/>
                          </w:rPr>
                        </w:pPr>
                        <w:r w:rsidRPr="00C67683">
                          <w:rPr>
                            <w:rFonts w:cs="Arial"/>
                            <w:sz w:val="20"/>
                            <w:szCs w:val="20"/>
                          </w:rPr>
                          <w:t>Notification of Serious Injuries to the Directorate of RAF Sport and PSO to AOC 22</w:t>
                        </w:r>
                        <w:r>
                          <w:rPr>
                            <w:rFonts w:cs="Arial"/>
                            <w:sz w:val="20"/>
                            <w:szCs w:val="20"/>
                          </w:rPr>
                          <w:t xml:space="preserve"> </w:t>
                        </w:r>
                        <w:r w:rsidRPr="00C67683">
                          <w:rPr>
                            <w:rFonts w:cs="Arial"/>
                            <w:sz w:val="20"/>
                            <w:szCs w:val="20"/>
                          </w:rPr>
                          <w:t xml:space="preserve">(Trg) Gp will be </w:t>
                        </w:r>
                        <w:r>
                          <w:rPr>
                            <w:rFonts w:cs="Arial"/>
                            <w:sz w:val="20"/>
                            <w:szCs w:val="20"/>
                          </w:rPr>
                          <w:t>conducted</w:t>
                        </w:r>
                        <w:r w:rsidRPr="00C67683">
                          <w:rPr>
                            <w:rFonts w:cs="Arial"/>
                            <w:sz w:val="20"/>
                            <w:szCs w:val="20"/>
                          </w:rPr>
                          <w:t xml:space="preserve"> by </w:t>
                        </w:r>
                        <w:r>
                          <w:rPr>
                            <w:rFonts w:cs="Arial"/>
                            <w:sz w:val="20"/>
                            <w:szCs w:val="20"/>
                          </w:rPr>
                          <w:t>Air Cswk</w:t>
                        </w:r>
                        <w:r w:rsidRPr="00C67683">
                          <w:rPr>
                            <w:rFonts w:cs="Arial"/>
                            <w:sz w:val="20"/>
                            <w:szCs w:val="20"/>
                          </w:rPr>
                          <w:t>.</w:t>
                        </w:r>
                      </w:p>
                    </w:txbxContent>
                  </v:textbox>
                </v:shape>
                <v:shapetype id="_x0000_t32" coordsize="21600,21600" o:spt="32" o:oned="t" path="m,l21600,21600e" filled="f">
                  <v:path arrowok="t" fillok="f" o:connecttype="none"/>
                  <o:lock v:ext="edit" shapetype="t"/>
                </v:shapetype>
                <v:shape id="AutoShape 172" o:spid="_x0000_s1036" type="#_x0000_t32" style="position:absolute;left:15430;top:6858;width:95;height:9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v:shape id="AutoShape 176" o:spid="_x0000_s1037" type="#_x0000_t116" style="position:absolute;top:50768;width:30861;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">
                  <v:textbox>
                    <w:txbxContent>
                      <w:p w14:paraId="3A2D3613" w14:textId="77777777" w:rsidR="00B8031A" w:rsidRPr="00C67683" w:rsidRDefault="00B8031A" w:rsidP="00FB75C8">
                        <w:pPr>
                          <w:rPr>
                            <w:rFonts w:cs="Arial"/>
                            <w:sz w:val="20"/>
                            <w:szCs w:val="20"/>
                          </w:rPr>
                        </w:pPr>
                        <w:r w:rsidRPr="00C67683">
                          <w:rPr>
                            <w:rFonts w:cs="Arial"/>
                            <w:sz w:val="20"/>
                            <w:szCs w:val="20"/>
                          </w:rPr>
                          <w:t>RAF Sports Association analyses Incident Trend Report, implementing change as required.</w:t>
                        </w:r>
                      </w:p>
                    </w:txbxContent>
                  </v:textbox>
                </v:shape>
                <v:shape id="AutoShape 177" o:spid="_x0000_s1038" type="#_x0000_t32" style="position:absolute;left:28098;top:5143;width:3048;height: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AutoShape 178" o:spid="_x0000_s1039" type="#_x0000_t109" style="position:absolute;top:38100;width:30861;height:6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">
                  <v:textbox>
                    <w:txbxContent>
                      <w:p w14:paraId="1C69FD6A" w14:textId="77777777" w:rsidR="00B8031A" w:rsidRPr="00C67683" w:rsidRDefault="00B8031A" w:rsidP="00FB75C8">
                        <w:pPr>
                          <w:rPr>
                            <w:rFonts w:cs="Arial"/>
                            <w:sz w:val="20"/>
                            <w:szCs w:val="20"/>
                          </w:rPr>
                        </w:pPr>
                        <w:r w:rsidRPr="00C67683">
                          <w:rPr>
                            <w:rFonts w:cs="Arial"/>
                            <w:sz w:val="20"/>
                            <w:szCs w:val="20"/>
                          </w:rPr>
                          <w:t>Sports Delivery Manager emails Incident Trend Report to HQ 22 (Trg) Gp and RAF Sports Association as appropriate.</w:t>
                        </w:r>
                      </w:p>
                    </w:txbxContent>
                  </v:textbox>
                </v:shape>
                <v:shape id="AutoShape 179" o:spid="_x0000_s1040" type="#_x0000_t32" style="position:absolute;left:15430;top:32099;width:0;height:6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shape id="AutoShape 180" o:spid="_x0000_s1041" type="#_x0000_t32" style="position:absolute;left:15430;top:44443;width:0;height:6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Text Box 181" o:spid="_x0000_s1042" type="#_x0000_t202" style="position:absolute;left:43434;top:16256;width:12668;height:10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061D8AED" w14:textId="77777777" w:rsidR="00B8031A" w:rsidRPr="00C67683" w:rsidRDefault="00B8031A" w:rsidP="00FB75C8">
                        <w:pPr>
                          <w:rPr>
                            <w:rFonts w:cs="Arial"/>
                            <w:sz w:val="20"/>
                            <w:szCs w:val="20"/>
                          </w:rPr>
                        </w:pPr>
                        <w:r w:rsidRPr="00C67683">
                          <w:rPr>
                            <w:rFonts w:cs="Arial"/>
                            <w:sz w:val="20"/>
                            <w:szCs w:val="20"/>
                          </w:rPr>
                          <w:t xml:space="preserve">N.B. CESOs from other TLBs have </w:t>
                        </w:r>
                        <w:r>
                          <w:rPr>
                            <w:rFonts w:cs="Arial"/>
                            <w:sz w:val="20"/>
                            <w:szCs w:val="20"/>
                          </w:rPr>
                          <w:t xml:space="preserve">confirmed </w:t>
                        </w:r>
                        <w:r w:rsidRPr="00C67683">
                          <w:rPr>
                            <w:rFonts w:cs="Arial"/>
                            <w:sz w:val="20"/>
                            <w:szCs w:val="20"/>
                          </w:rPr>
                          <w:t>that this process can be applied to their reporting system</w:t>
                        </w:r>
                        <w:r>
                          <w:rPr>
                            <w:rFonts w:cs="Arial"/>
                            <w:sz w:val="20"/>
                            <w:szCs w:val="20"/>
                          </w:rPr>
                          <w:t>s</w:t>
                        </w:r>
                        <w:r w:rsidRPr="00C67683">
                          <w:rPr>
                            <w:rFonts w:cs="Arial"/>
                            <w:sz w:val="20"/>
                            <w:szCs w:val="20"/>
                          </w:rPr>
                          <w:t>.</w:t>
                        </w:r>
                      </w:p>
                    </w:txbxContent>
                  </v:textbox>
                </v:shape>
                <v:shapetype id="_x0000_t33" coordsize="21600,21600" o:spt="33" o:oned="t" path="m,l21600,r,21600e" filled="f">
                  <v:stroke joinstyle="miter"/>
                  <v:path arrowok="t" fillok="f" o:connecttype="none"/>
                  <o:lock v:ext="edit" shapetype="t"/>
                </v:shapetype>
                <v:shape id="AutoShape 182" o:spid="_x0000_s1043" type="#_x0000_t33" style="position:absolute;left:30861;top:18288;width:11430;height:1755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">
                  <v:stroke endarrow="block"/>
                </v:shape>
                <v:shape id="AutoShape 183" o:spid="_x0000_s1044" type="#_x0000_t32" style="position:absolute;left:15430;top:20955;width:0;height:5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w10:anchorlock/>
              </v:group>
            </w:pict>
          </mc:Fallback>
        </mc:AlternateContent>
      </w:r>
    </w:p>
    <w:p w14:paraId="4FACF918" w14:textId="3671BB57" w:rsidR="00DA1AE3" w:rsidRDefault="00FB75C8" w:rsidP="00A95ACC">
      <w:pPr>
        <w:pStyle w:val="Heading1"/>
      </w:pPr>
      <w:r>
        <w:br w:type="page"/>
      </w:r>
      <w:bookmarkStart w:id="22" w:name="_Toc431547452"/>
      <w:r w:rsidR="00DA1AE3" w:rsidRPr="00DA1AE3">
        <w:lastRenderedPageBreak/>
        <w:t xml:space="preserve">Annex </w:t>
      </w:r>
      <w:r>
        <w:t>E</w:t>
      </w:r>
      <w:r w:rsidR="00DA1AE3" w:rsidRPr="00DA1AE3">
        <w:t xml:space="preserve"> - RAF FA Accident/Incident Management Order</w:t>
      </w:r>
      <w:bookmarkEnd w:id="22"/>
    </w:p>
    <w:p w14:paraId="442CD37E" w14:textId="77777777" w:rsidR="00EE64DD" w:rsidRPr="00B8031A" w:rsidRDefault="00EE64DD" w:rsidP="00621174">
      <w:pPr>
        <w:spacing w:after="0"/>
      </w:pPr>
    </w:p>
    <w:p w14:paraId="39DCF2B9" w14:textId="77777777" w:rsidR="00DA1AE3" w:rsidRPr="00DA1AE3" w:rsidRDefault="00DA1AE3" w:rsidP="00DA1AE3">
      <w:pPr>
        <w:tabs>
          <w:tab w:val="left" w:pos="-720"/>
        </w:tabs>
        <w:suppressAutoHyphens/>
        <w:rPr>
          <w:rFonts w:ascii="Arial" w:hAnsi="Arial" w:cs="Arial"/>
          <w:szCs w:val="22"/>
        </w:rPr>
      </w:pPr>
      <w:r w:rsidRPr="00DA1AE3">
        <w:rPr>
          <w:rFonts w:ascii="Arial" w:hAnsi="Arial" w:cs="Arial"/>
          <w:szCs w:val="22"/>
        </w:rPr>
        <w:t>1.</w:t>
      </w:r>
      <w:r w:rsidRPr="00DA1AE3">
        <w:rPr>
          <w:rFonts w:ascii="Arial" w:hAnsi="Arial" w:cs="Arial"/>
          <w:b/>
          <w:szCs w:val="22"/>
        </w:rPr>
        <w:tab/>
        <w:t>Introduction</w:t>
      </w:r>
      <w:r w:rsidRPr="00621174">
        <w:rPr>
          <w:rFonts w:ascii="Arial" w:hAnsi="Arial" w:cs="Arial"/>
          <w:bCs/>
          <w:szCs w:val="22"/>
        </w:rPr>
        <w:t>.</w:t>
      </w:r>
      <w:r w:rsidRPr="00DA1AE3">
        <w:rPr>
          <w:rFonts w:ascii="Arial" w:hAnsi="Arial" w:cs="Arial"/>
          <w:b/>
          <w:szCs w:val="22"/>
        </w:rPr>
        <w:t xml:space="preserve">  </w:t>
      </w:r>
      <w:r w:rsidRPr="00DA1AE3">
        <w:rPr>
          <w:rFonts w:ascii="Arial" w:hAnsi="Arial" w:cs="Arial"/>
          <w:szCs w:val="22"/>
        </w:rPr>
        <w:t>In the event of any accident during the activities the Event Organiser is to ensure that the casualty's medical welfare and the safety of the remainder of the group are paramount.  The decision to alert the Rescue Services rests with the instructor in charge.  Activity incidents for RAF</w:t>
      </w:r>
      <w:r>
        <w:rPr>
          <w:rFonts w:ascii="Arial" w:hAnsi="Arial" w:cs="Arial"/>
          <w:szCs w:val="22"/>
        </w:rPr>
        <w:t xml:space="preserve"> FA</w:t>
      </w:r>
      <w:r w:rsidRPr="00DA1AE3">
        <w:rPr>
          <w:rFonts w:ascii="Arial" w:hAnsi="Arial" w:cs="Arial"/>
          <w:szCs w:val="22"/>
        </w:rPr>
        <w:t xml:space="preserve"> are classified either as </w:t>
      </w:r>
      <w:r w:rsidRPr="00DA1AE3">
        <w:rPr>
          <w:rFonts w:ascii="Arial" w:hAnsi="Arial" w:cs="Arial"/>
          <w:b/>
          <w:szCs w:val="22"/>
        </w:rPr>
        <w:t>Major</w:t>
      </w:r>
      <w:r w:rsidRPr="00DA1AE3">
        <w:rPr>
          <w:rFonts w:ascii="Arial" w:hAnsi="Arial" w:cs="Arial"/>
          <w:szCs w:val="22"/>
        </w:rPr>
        <w:t xml:space="preserve"> or </w:t>
      </w:r>
      <w:r w:rsidRPr="00DA1AE3">
        <w:rPr>
          <w:rFonts w:ascii="Arial" w:hAnsi="Arial" w:cs="Arial"/>
          <w:b/>
          <w:szCs w:val="22"/>
        </w:rPr>
        <w:t>Minor Incidents</w:t>
      </w:r>
      <w:r w:rsidRPr="00DA1AE3">
        <w:rPr>
          <w:rFonts w:ascii="Arial" w:hAnsi="Arial" w:cs="Arial"/>
          <w:szCs w:val="22"/>
        </w:rPr>
        <w:t>.</w:t>
      </w:r>
    </w:p>
    <w:p w14:paraId="6C587759" w14:textId="77777777" w:rsidR="00DA1AE3" w:rsidRPr="00DA1AE3" w:rsidRDefault="00DA1AE3" w:rsidP="00DA1AE3">
      <w:pPr>
        <w:tabs>
          <w:tab w:val="left" w:pos="-720"/>
        </w:tabs>
        <w:suppressAutoHyphens/>
        <w:rPr>
          <w:rFonts w:ascii="Arial" w:hAnsi="Arial" w:cs="Arial"/>
          <w:szCs w:val="22"/>
        </w:rPr>
      </w:pPr>
      <w:r w:rsidRPr="00DA1AE3">
        <w:rPr>
          <w:rFonts w:ascii="Arial" w:hAnsi="Arial" w:cs="Arial"/>
          <w:szCs w:val="22"/>
        </w:rPr>
        <w:t>2.</w:t>
      </w:r>
      <w:r w:rsidRPr="00DA1AE3">
        <w:rPr>
          <w:rFonts w:ascii="Arial" w:hAnsi="Arial" w:cs="Arial"/>
          <w:szCs w:val="22"/>
        </w:rPr>
        <w:tab/>
      </w:r>
      <w:r w:rsidRPr="00DA1AE3">
        <w:rPr>
          <w:rFonts w:ascii="Arial" w:hAnsi="Arial" w:cs="Arial"/>
          <w:b/>
          <w:szCs w:val="22"/>
        </w:rPr>
        <w:t>Minor incidents</w:t>
      </w:r>
      <w:r w:rsidRPr="00DA1AE3">
        <w:rPr>
          <w:rFonts w:ascii="Arial" w:hAnsi="Arial" w:cs="Arial"/>
          <w:szCs w:val="22"/>
        </w:rPr>
        <w:t>.</w:t>
      </w:r>
      <w:r w:rsidRPr="00DA1AE3">
        <w:rPr>
          <w:rFonts w:ascii="Arial" w:hAnsi="Arial" w:cs="Arial"/>
          <w:b/>
          <w:szCs w:val="22"/>
        </w:rPr>
        <w:t xml:space="preserve">  </w:t>
      </w:r>
      <w:r w:rsidRPr="00DA1AE3">
        <w:rPr>
          <w:rFonts w:ascii="Arial" w:hAnsi="Arial" w:cs="Arial"/>
          <w:szCs w:val="22"/>
        </w:rPr>
        <w:t xml:space="preserve">The casualty may be treated at hospital but does not require overnight hospitalisation. </w:t>
      </w:r>
    </w:p>
    <w:p w14:paraId="18E790DD" w14:textId="77777777" w:rsidR="00DA1AE3" w:rsidRPr="00DA1AE3" w:rsidRDefault="00DA1AE3" w:rsidP="00DA1AE3">
      <w:pPr>
        <w:suppressAutoHyphens/>
        <w:ind w:left="720"/>
        <w:rPr>
          <w:rFonts w:ascii="Arial" w:hAnsi="Arial" w:cs="Arial"/>
          <w:szCs w:val="22"/>
        </w:rPr>
      </w:pPr>
      <w:r w:rsidRPr="00DA1AE3">
        <w:rPr>
          <w:rFonts w:ascii="Arial" w:hAnsi="Arial" w:cs="Arial"/>
          <w:szCs w:val="22"/>
        </w:rPr>
        <w:t xml:space="preserve">a.  </w:t>
      </w:r>
      <w:r w:rsidRPr="00DA1AE3">
        <w:rPr>
          <w:rFonts w:ascii="Arial" w:hAnsi="Arial" w:cs="Arial"/>
          <w:szCs w:val="22"/>
        </w:rPr>
        <w:tab/>
        <w:t xml:space="preserve">Minor Injury-Small cuts requiring a few stitches are classed as a minor injury.  </w:t>
      </w:r>
    </w:p>
    <w:p w14:paraId="06AD27C2" w14:textId="77777777" w:rsidR="00DA1AE3" w:rsidRPr="00DA1AE3" w:rsidRDefault="00DA1AE3" w:rsidP="00DA1AE3">
      <w:pPr>
        <w:tabs>
          <w:tab w:val="left" w:pos="-720"/>
        </w:tabs>
        <w:suppressAutoHyphens/>
        <w:ind w:left="720"/>
        <w:rPr>
          <w:rFonts w:ascii="Arial" w:hAnsi="Arial" w:cs="Arial"/>
          <w:szCs w:val="22"/>
        </w:rPr>
      </w:pPr>
      <w:r w:rsidRPr="00DA1AE3">
        <w:rPr>
          <w:rFonts w:ascii="Arial" w:hAnsi="Arial" w:cs="Arial"/>
          <w:szCs w:val="22"/>
        </w:rPr>
        <w:t>b.</w:t>
      </w:r>
      <w:r w:rsidRPr="00DA1AE3">
        <w:rPr>
          <w:rFonts w:ascii="Arial" w:hAnsi="Arial" w:cs="Arial"/>
          <w:szCs w:val="22"/>
        </w:rPr>
        <w:tab/>
        <w:t>Illness.</w:t>
      </w:r>
    </w:p>
    <w:p w14:paraId="3BDAFD2B" w14:textId="77777777" w:rsidR="00DA1AE3" w:rsidRPr="00DA1AE3" w:rsidRDefault="00DA1AE3" w:rsidP="00DA1AE3">
      <w:pPr>
        <w:tabs>
          <w:tab w:val="left" w:pos="-720"/>
        </w:tabs>
        <w:suppressAutoHyphens/>
        <w:rPr>
          <w:rFonts w:ascii="Arial" w:hAnsi="Arial" w:cs="Arial"/>
          <w:szCs w:val="22"/>
        </w:rPr>
      </w:pPr>
      <w:r w:rsidRPr="00DA1AE3">
        <w:rPr>
          <w:rFonts w:ascii="Arial" w:hAnsi="Arial" w:cs="Arial"/>
          <w:szCs w:val="22"/>
        </w:rPr>
        <w:t>3.</w:t>
      </w:r>
      <w:r w:rsidRPr="00DA1AE3">
        <w:rPr>
          <w:rFonts w:ascii="Arial" w:hAnsi="Arial" w:cs="Arial"/>
          <w:szCs w:val="22"/>
        </w:rPr>
        <w:tab/>
      </w:r>
      <w:r w:rsidRPr="00DA1AE3">
        <w:rPr>
          <w:rFonts w:ascii="Arial" w:hAnsi="Arial" w:cs="Arial"/>
          <w:b/>
          <w:szCs w:val="22"/>
        </w:rPr>
        <w:t>Major Incidents cover the following</w:t>
      </w:r>
      <w:r w:rsidRPr="00DA1AE3">
        <w:rPr>
          <w:rFonts w:ascii="Arial" w:hAnsi="Arial" w:cs="Arial"/>
          <w:szCs w:val="22"/>
        </w:rPr>
        <w:t>:</w:t>
      </w:r>
    </w:p>
    <w:p w14:paraId="5B2F1D3B" w14:textId="77777777" w:rsidR="00DA1AE3" w:rsidRPr="00DA1AE3" w:rsidRDefault="00DA1AE3" w:rsidP="00DA1AE3">
      <w:pPr>
        <w:pStyle w:val="BodyTextIndent"/>
        <w:spacing w:after="0"/>
        <w:ind w:left="720"/>
        <w:rPr>
          <w:rFonts w:ascii="Arial" w:hAnsi="Arial" w:cs="Arial"/>
        </w:rPr>
      </w:pPr>
      <w:r w:rsidRPr="00DA1AE3">
        <w:rPr>
          <w:rFonts w:ascii="Arial" w:hAnsi="Arial" w:cs="Arial"/>
          <w:sz w:val="22"/>
          <w:szCs w:val="22"/>
        </w:rPr>
        <w:t>a.</w:t>
      </w:r>
      <w:r w:rsidRPr="00DA1AE3">
        <w:rPr>
          <w:rFonts w:ascii="Arial" w:hAnsi="Arial" w:cs="Arial"/>
          <w:sz w:val="22"/>
          <w:szCs w:val="22"/>
        </w:rPr>
        <w:tab/>
      </w:r>
      <w:r w:rsidRPr="00DA1AE3">
        <w:rPr>
          <w:rFonts w:ascii="Arial" w:hAnsi="Arial" w:cs="Arial"/>
        </w:rPr>
        <w:t>Injuries requiring major hospital treatment, surgery or being detained in hospital overnight.</w:t>
      </w:r>
      <w:r>
        <w:rPr>
          <w:rFonts w:ascii="Arial" w:hAnsi="Arial" w:cs="Arial"/>
        </w:rPr>
        <w:br/>
      </w:r>
    </w:p>
    <w:p w14:paraId="39814CA1" w14:textId="77777777" w:rsidR="00DA1AE3" w:rsidRPr="00DA1AE3" w:rsidRDefault="00DA1AE3" w:rsidP="00DA1AE3">
      <w:pPr>
        <w:tabs>
          <w:tab w:val="left" w:pos="-720"/>
        </w:tabs>
        <w:suppressAutoHyphens/>
        <w:ind w:left="720"/>
        <w:rPr>
          <w:rFonts w:ascii="Arial" w:hAnsi="Arial" w:cs="Arial"/>
        </w:rPr>
      </w:pPr>
      <w:r w:rsidRPr="00DA1AE3">
        <w:rPr>
          <w:rFonts w:ascii="Arial" w:hAnsi="Arial" w:cs="Arial"/>
        </w:rPr>
        <w:t>b.</w:t>
      </w:r>
      <w:r w:rsidRPr="00DA1AE3">
        <w:rPr>
          <w:rFonts w:ascii="Arial" w:hAnsi="Arial" w:cs="Arial"/>
        </w:rPr>
        <w:tab/>
        <w:t>Rescues requiring outside assistance (ie the Emergency Services).</w:t>
      </w:r>
    </w:p>
    <w:p w14:paraId="3065A16B" w14:textId="77777777" w:rsidR="00DA1AE3" w:rsidRPr="00DA1AE3" w:rsidRDefault="00DA1AE3" w:rsidP="00621174">
      <w:pPr>
        <w:tabs>
          <w:tab w:val="left" w:pos="-720"/>
        </w:tabs>
        <w:suppressAutoHyphens/>
        <w:spacing w:after="0"/>
        <w:ind w:left="720"/>
        <w:rPr>
          <w:rFonts w:ascii="Arial" w:hAnsi="Arial" w:cs="Arial"/>
          <w:szCs w:val="22"/>
        </w:rPr>
      </w:pPr>
      <w:r w:rsidRPr="00DA1AE3">
        <w:rPr>
          <w:rFonts w:ascii="Arial" w:hAnsi="Arial" w:cs="Arial"/>
        </w:rPr>
        <w:t>c.</w:t>
      </w:r>
      <w:r w:rsidRPr="00DA1AE3">
        <w:rPr>
          <w:rFonts w:ascii="Arial" w:hAnsi="Arial" w:cs="Arial"/>
        </w:rPr>
        <w:tab/>
        <w:t>Fatal accidents.</w:t>
      </w:r>
      <w:r w:rsidRPr="00DA1AE3">
        <w:rPr>
          <w:rFonts w:ascii="Arial" w:hAnsi="Arial" w:cs="Arial"/>
        </w:rPr>
        <w:br/>
      </w:r>
    </w:p>
    <w:p w14:paraId="45EE530C" w14:textId="77777777" w:rsidR="00DA1AE3" w:rsidRPr="00DA1AE3" w:rsidRDefault="00DA1AE3" w:rsidP="00DA1AE3">
      <w:pPr>
        <w:tabs>
          <w:tab w:val="left" w:pos="-720"/>
          <w:tab w:val="left" w:pos="720"/>
          <w:tab w:val="left" w:pos="1440"/>
          <w:tab w:val="left" w:pos="2160"/>
        </w:tabs>
        <w:suppressAutoHyphens/>
        <w:rPr>
          <w:rFonts w:ascii="Arial" w:hAnsi="Arial" w:cs="Arial"/>
          <w:b/>
          <w:szCs w:val="22"/>
        </w:rPr>
      </w:pPr>
      <w:r w:rsidRPr="00DA1AE3">
        <w:rPr>
          <w:rFonts w:ascii="Arial" w:hAnsi="Arial" w:cs="Arial"/>
          <w:b/>
          <w:szCs w:val="22"/>
        </w:rPr>
        <w:t>PROCEDURES FOR MINOR INCIDENTS - EVENT ORGANISER ORDERS</w:t>
      </w:r>
    </w:p>
    <w:p w14:paraId="62F4D0A5" w14:textId="77777777" w:rsidR="00DA1AE3" w:rsidRPr="00DA1AE3" w:rsidRDefault="00DA1AE3" w:rsidP="00DA1AE3">
      <w:pPr>
        <w:tabs>
          <w:tab w:val="left" w:pos="-720"/>
          <w:tab w:val="left" w:pos="720"/>
          <w:tab w:val="left" w:pos="1440"/>
          <w:tab w:val="left" w:pos="2160"/>
        </w:tabs>
        <w:suppressAutoHyphens/>
        <w:rPr>
          <w:rFonts w:ascii="Arial" w:hAnsi="Arial" w:cs="Arial"/>
          <w:szCs w:val="22"/>
        </w:rPr>
      </w:pPr>
      <w:r w:rsidRPr="00DA1AE3">
        <w:rPr>
          <w:rFonts w:ascii="Arial" w:hAnsi="Arial" w:cs="Arial"/>
          <w:szCs w:val="22"/>
        </w:rPr>
        <w:t>4.</w:t>
      </w:r>
      <w:r w:rsidRPr="00DA1AE3">
        <w:rPr>
          <w:rFonts w:ascii="Arial" w:hAnsi="Arial" w:cs="Arial"/>
          <w:szCs w:val="22"/>
        </w:rPr>
        <w:tab/>
        <w:t xml:space="preserve">Incidents involving minor injuries should, for the majority of cases, be able to be dealt with on site by a suitably qualified individual.  </w:t>
      </w:r>
    </w:p>
    <w:p w14:paraId="64F52940" w14:textId="77777777" w:rsidR="00DA1AE3" w:rsidRPr="00DA1AE3" w:rsidRDefault="00DA1AE3" w:rsidP="00DA1AE3">
      <w:pPr>
        <w:tabs>
          <w:tab w:val="left" w:pos="-720"/>
          <w:tab w:val="left" w:pos="720"/>
          <w:tab w:val="left" w:pos="1440"/>
          <w:tab w:val="left" w:pos="2160"/>
        </w:tabs>
        <w:suppressAutoHyphens/>
        <w:ind w:left="720"/>
        <w:rPr>
          <w:rFonts w:ascii="Arial" w:hAnsi="Arial" w:cs="Arial"/>
          <w:szCs w:val="22"/>
        </w:rPr>
      </w:pPr>
      <w:r w:rsidRPr="00DA1AE3">
        <w:rPr>
          <w:rFonts w:ascii="Arial" w:hAnsi="Arial" w:cs="Arial"/>
          <w:szCs w:val="22"/>
        </w:rPr>
        <w:t>a.</w:t>
      </w:r>
      <w:r w:rsidRPr="00DA1AE3">
        <w:rPr>
          <w:rFonts w:ascii="Arial" w:hAnsi="Arial" w:cs="Arial"/>
          <w:b/>
          <w:szCs w:val="22"/>
        </w:rPr>
        <w:t xml:space="preserve">  </w:t>
      </w:r>
      <w:r w:rsidRPr="00DA1AE3">
        <w:rPr>
          <w:rFonts w:ascii="Arial" w:hAnsi="Arial" w:cs="Arial"/>
          <w:b/>
          <w:szCs w:val="22"/>
        </w:rPr>
        <w:tab/>
        <w:t>Minor Injuries</w:t>
      </w:r>
      <w:r w:rsidRPr="00621174">
        <w:rPr>
          <w:rFonts w:ascii="Arial" w:hAnsi="Arial" w:cs="Arial"/>
          <w:bCs/>
          <w:szCs w:val="22"/>
        </w:rPr>
        <w:t>.</w:t>
      </w:r>
      <w:r w:rsidRPr="00DA1AE3">
        <w:rPr>
          <w:rFonts w:ascii="Arial" w:hAnsi="Arial" w:cs="Arial"/>
          <w:b/>
          <w:szCs w:val="22"/>
        </w:rPr>
        <w:t xml:space="preserve">   </w:t>
      </w:r>
      <w:r w:rsidRPr="00DA1AE3">
        <w:rPr>
          <w:rFonts w:ascii="Arial" w:hAnsi="Arial" w:cs="Arial"/>
          <w:szCs w:val="22"/>
        </w:rPr>
        <w:t xml:space="preserve">Minor injuries are classed as small cuts, abrasions, sprains etc.  These are treatable at the scene by the instructor or with basic treatment at a local health centre. </w:t>
      </w:r>
    </w:p>
    <w:p w14:paraId="2C3C57E4" w14:textId="1AD972A7" w:rsidR="00DA1AE3" w:rsidRPr="00DA1AE3" w:rsidRDefault="00DA1AE3" w:rsidP="00DA1AE3">
      <w:pPr>
        <w:tabs>
          <w:tab w:val="left" w:pos="-720"/>
          <w:tab w:val="left" w:pos="720"/>
          <w:tab w:val="left" w:pos="1440"/>
          <w:tab w:val="left" w:pos="2160"/>
        </w:tabs>
        <w:suppressAutoHyphens/>
        <w:ind w:left="720"/>
        <w:rPr>
          <w:rFonts w:ascii="Arial" w:hAnsi="Arial" w:cs="Arial"/>
          <w:b/>
          <w:szCs w:val="22"/>
        </w:rPr>
      </w:pPr>
      <w:r w:rsidRPr="00DA1AE3">
        <w:rPr>
          <w:rFonts w:ascii="Arial" w:hAnsi="Arial" w:cs="Arial"/>
          <w:b/>
          <w:szCs w:val="22"/>
        </w:rPr>
        <w:t>Actions</w:t>
      </w:r>
      <w:r w:rsidRPr="00621174">
        <w:rPr>
          <w:rFonts w:ascii="Arial" w:hAnsi="Arial" w:cs="Arial"/>
          <w:bCs/>
          <w:szCs w:val="22"/>
        </w:rPr>
        <w:t>:</w:t>
      </w:r>
      <w:r w:rsidRPr="00DA1AE3">
        <w:rPr>
          <w:rFonts w:ascii="Arial" w:hAnsi="Arial" w:cs="Arial"/>
          <w:b/>
          <w:szCs w:val="22"/>
        </w:rPr>
        <w:t xml:space="preserve">  </w:t>
      </w:r>
      <w:r w:rsidRPr="00DA1AE3">
        <w:rPr>
          <w:rFonts w:ascii="Arial" w:hAnsi="Arial" w:cs="Arial"/>
          <w:szCs w:val="22"/>
        </w:rPr>
        <w:t>Apply necessary first aid</w:t>
      </w:r>
      <w:r w:rsidR="00A26A69" w:rsidRPr="00A26A69">
        <w:rPr>
          <w:rFonts w:ascii="Arial" w:hAnsi="Arial" w:cs="Arial"/>
          <w:szCs w:val="22"/>
        </w:rPr>
        <w:t xml:space="preserve"> </w:t>
      </w:r>
      <w:r w:rsidR="00A26A69" w:rsidRPr="00DA1AE3">
        <w:rPr>
          <w:rFonts w:ascii="Arial" w:hAnsi="Arial" w:cs="Arial"/>
          <w:szCs w:val="22"/>
        </w:rPr>
        <w:t>and arrange for any further medical treatment at a local Health Centre.</w:t>
      </w:r>
      <w:r w:rsidRPr="00DA1AE3">
        <w:rPr>
          <w:rFonts w:ascii="Arial" w:hAnsi="Arial" w:cs="Arial"/>
          <w:szCs w:val="22"/>
        </w:rPr>
        <w:t xml:space="preserve">  </w:t>
      </w:r>
      <w:r w:rsidR="00A26A69">
        <w:rPr>
          <w:rFonts w:ascii="Arial" w:hAnsi="Arial" w:cs="Arial"/>
          <w:szCs w:val="22"/>
        </w:rPr>
        <w:t xml:space="preserve">Complete accident reporting on FSIMS or FSOR </w:t>
      </w:r>
      <w:r w:rsidR="00A26A69" w:rsidRPr="00DA1AE3">
        <w:rPr>
          <w:rFonts w:ascii="Arial" w:hAnsi="Arial" w:cs="Arial"/>
          <w:szCs w:val="22"/>
        </w:rPr>
        <w:t xml:space="preserve">and inform the </w:t>
      </w:r>
      <w:r w:rsidR="00A26A69">
        <w:rPr>
          <w:rFonts w:ascii="Arial" w:hAnsi="Arial" w:cs="Arial"/>
          <w:szCs w:val="22"/>
        </w:rPr>
        <w:t>RAF FA C</w:t>
      </w:r>
      <w:r w:rsidR="008E1327">
        <w:rPr>
          <w:rFonts w:ascii="Arial" w:hAnsi="Arial" w:cs="Arial"/>
          <w:szCs w:val="22"/>
        </w:rPr>
        <w:t>hairman</w:t>
      </w:r>
      <w:r w:rsidR="00A26A69">
        <w:rPr>
          <w:rFonts w:ascii="Arial" w:hAnsi="Arial" w:cs="Arial"/>
          <w:szCs w:val="22"/>
        </w:rPr>
        <w:t xml:space="preserve"> and RAF FA HQ</w:t>
      </w:r>
      <w:r w:rsidR="00A26A69" w:rsidRPr="00DA1AE3">
        <w:rPr>
          <w:rFonts w:ascii="Arial" w:hAnsi="Arial" w:cs="Arial"/>
          <w:szCs w:val="22"/>
        </w:rPr>
        <w:t>.</w:t>
      </w:r>
      <w:r w:rsidRPr="00DA1AE3">
        <w:rPr>
          <w:rFonts w:ascii="Arial" w:hAnsi="Arial" w:cs="Arial"/>
          <w:szCs w:val="22"/>
        </w:rPr>
        <w:t xml:space="preserve">  </w:t>
      </w:r>
    </w:p>
    <w:p w14:paraId="22047EED" w14:textId="77777777" w:rsidR="00DA1AE3" w:rsidRPr="00DA1AE3" w:rsidRDefault="00DA1AE3" w:rsidP="00DA1AE3">
      <w:pPr>
        <w:tabs>
          <w:tab w:val="left" w:pos="-720"/>
          <w:tab w:val="left" w:pos="720"/>
          <w:tab w:val="left" w:pos="1440"/>
          <w:tab w:val="left" w:pos="2160"/>
        </w:tabs>
        <w:suppressAutoHyphens/>
        <w:ind w:left="720"/>
        <w:rPr>
          <w:rFonts w:ascii="Arial" w:hAnsi="Arial" w:cs="Arial"/>
          <w:b/>
          <w:szCs w:val="22"/>
        </w:rPr>
      </w:pPr>
      <w:r w:rsidRPr="00DA1AE3">
        <w:rPr>
          <w:rFonts w:ascii="Arial" w:hAnsi="Arial" w:cs="Arial"/>
          <w:szCs w:val="22"/>
        </w:rPr>
        <w:t>b.</w:t>
      </w:r>
      <w:r w:rsidRPr="00DA1AE3">
        <w:rPr>
          <w:rFonts w:ascii="Arial" w:hAnsi="Arial" w:cs="Arial"/>
          <w:b/>
          <w:szCs w:val="22"/>
        </w:rPr>
        <w:t xml:space="preserve">  </w:t>
      </w:r>
      <w:r w:rsidRPr="00DA1AE3">
        <w:rPr>
          <w:rFonts w:ascii="Arial" w:hAnsi="Arial" w:cs="Arial"/>
          <w:b/>
          <w:szCs w:val="22"/>
        </w:rPr>
        <w:tab/>
        <w:t>Illness</w:t>
      </w:r>
      <w:r w:rsidRPr="00621174">
        <w:rPr>
          <w:rFonts w:ascii="Arial" w:hAnsi="Arial" w:cs="Arial"/>
          <w:bCs/>
          <w:szCs w:val="22"/>
        </w:rPr>
        <w:t>.</w:t>
      </w:r>
      <w:r w:rsidRPr="00DA1AE3">
        <w:rPr>
          <w:rFonts w:ascii="Arial" w:hAnsi="Arial" w:cs="Arial"/>
          <w:b/>
          <w:szCs w:val="22"/>
        </w:rPr>
        <w:t xml:space="preserve">  </w:t>
      </w:r>
      <w:r w:rsidRPr="00DA1AE3">
        <w:rPr>
          <w:rFonts w:ascii="Arial" w:hAnsi="Arial" w:cs="Arial"/>
          <w:szCs w:val="22"/>
        </w:rPr>
        <w:t>Any illness that may have an effect on an individual’s capability to undertake the activity</w:t>
      </w:r>
      <w:r w:rsidRPr="00DA1AE3">
        <w:rPr>
          <w:rFonts w:ascii="Arial" w:hAnsi="Arial" w:cs="Arial"/>
          <w:b/>
          <w:szCs w:val="22"/>
        </w:rPr>
        <w:t xml:space="preserve">. </w:t>
      </w:r>
    </w:p>
    <w:p w14:paraId="21860D4F" w14:textId="3F2D3B42" w:rsidR="00DA1AE3" w:rsidRPr="00DA1AE3" w:rsidRDefault="00DA1AE3" w:rsidP="00DA1AE3">
      <w:pPr>
        <w:tabs>
          <w:tab w:val="left" w:pos="-720"/>
          <w:tab w:val="left" w:pos="720"/>
          <w:tab w:val="left" w:pos="1440"/>
          <w:tab w:val="left" w:pos="2160"/>
        </w:tabs>
        <w:suppressAutoHyphens/>
        <w:ind w:left="720"/>
        <w:rPr>
          <w:rFonts w:ascii="Arial" w:hAnsi="Arial" w:cs="Arial"/>
          <w:szCs w:val="22"/>
        </w:rPr>
      </w:pPr>
      <w:r w:rsidRPr="00DA1AE3">
        <w:rPr>
          <w:rFonts w:ascii="Arial" w:hAnsi="Arial" w:cs="Arial"/>
          <w:b/>
          <w:szCs w:val="22"/>
        </w:rPr>
        <w:t>Actions</w:t>
      </w:r>
      <w:r w:rsidRPr="00621174">
        <w:rPr>
          <w:rFonts w:ascii="Arial" w:hAnsi="Arial" w:cs="Arial"/>
          <w:bCs/>
          <w:szCs w:val="22"/>
        </w:rPr>
        <w:t>:</w:t>
      </w:r>
      <w:r w:rsidRPr="00DA1AE3">
        <w:rPr>
          <w:rFonts w:ascii="Arial" w:hAnsi="Arial" w:cs="Arial"/>
          <w:b/>
          <w:szCs w:val="22"/>
        </w:rPr>
        <w:t xml:space="preserve">  </w:t>
      </w:r>
      <w:r w:rsidRPr="00DA1AE3">
        <w:rPr>
          <w:rFonts w:ascii="Arial" w:hAnsi="Arial" w:cs="Arial"/>
          <w:szCs w:val="22"/>
        </w:rPr>
        <w:t xml:space="preserve">Remove the person from the activity. Give First Aid and isolate if necessary.  Arrange for casualty to see a Doctor at a local Health Centre.  </w:t>
      </w:r>
      <w:r w:rsidR="00C17999">
        <w:rPr>
          <w:rFonts w:ascii="Arial" w:hAnsi="Arial" w:cs="Arial"/>
          <w:szCs w:val="22"/>
        </w:rPr>
        <w:t xml:space="preserve">Complete accident reporting on FSIMS or FSOR </w:t>
      </w:r>
      <w:r w:rsidRPr="00DA1AE3">
        <w:rPr>
          <w:rFonts w:ascii="Arial" w:hAnsi="Arial" w:cs="Arial"/>
          <w:szCs w:val="22"/>
        </w:rPr>
        <w:t xml:space="preserve">and inform the </w:t>
      </w:r>
      <w:r w:rsidR="00C17999">
        <w:rPr>
          <w:rFonts w:ascii="Arial" w:hAnsi="Arial" w:cs="Arial"/>
          <w:szCs w:val="22"/>
        </w:rPr>
        <w:t>RAF FA CEO and RAF FA HQs</w:t>
      </w:r>
      <w:r w:rsidRPr="00DA1AE3">
        <w:rPr>
          <w:rFonts w:ascii="Arial" w:hAnsi="Arial" w:cs="Arial"/>
          <w:szCs w:val="22"/>
        </w:rPr>
        <w:t>.</w:t>
      </w:r>
    </w:p>
    <w:p w14:paraId="2EB966EB" w14:textId="45472672" w:rsidR="00DA1AE3" w:rsidRPr="00DA1AE3" w:rsidRDefault="00DA1AE3" w:rsidP="00DA1AE3">
      <w:pPr>
        <w:tabs>
          <w:tab w:val="left" w:pos="-720"/>
          <w:tab w:val="left" w:pos="720"/>
          <w:tab w:val="left" w:pos="1440"/>
          <w:tab w:val="left" w:pos="2160"/>
        </w:tabs>
        <w:suppressAutoHyphens/>
        <w:rPr>
          <w:rFonts w:ascii="Arial" w:hAnsi="Arial" w:cs="Arial"/>
          <w:b/>
          <w:szCs w:val="22"/>
        </w:rPr>
      </w:pPr>
      <w:r w:rsidRPr="00DA1AE3">
        <w:rPr>
          <w:rFonts w:ascii="Arial" w:hAnsi="Arial" w:cs="Arial"/>
          <w:b/>
          <w:szCs w:val="22"/>
        </w:rPr>
        <w:t>C</w:t>
      </w:r>
      <w:r w:rsidR="008E1327">
        <w:rPr>
          <w:rFonts w:ascii="Arial" w:hAnsi="Arial" w:cs="Arial"/>
          <w:b/>
          <w:szCs w:val="22"/>
        </w:rPr>
        <w:t>HAIRMAN</w:t>
      </w:r>
      <w:r w:rsidRPr="00DA1AE3">
        <w:rPr>
          <w:rFonts w:ascii="Arial" w:hAnsi="Arial" w:cs="Arial"/>
          <w:b/>
          <w:szCs w:val="22"/>
        </w:rPr>
        <w:t xml:space="preserve"> ORDERS - MINOR INCIDENTS</w:t>
      </w:r>
    </w:p>
    <w:p w14:paraId="19AE0955" w14:textId="559ACA97" w:rsidR="00DA1AE3" w:rsidRPr="00DA1AE3" w:rsidRDefault="00DA1AE3" w:rsidP="00DA1AE3">
      <w:pPr>
        <w:tabs>
          <w:tab w:val="left" w:pos="-720"/>
          <w:tab w:val="left" w:pos="720"/>
          <w:tab w:val="left" w:pos="1440"/>
          <w:tab w:val="left" w:pos="2160"/>
        </w:tabs>
        <w:suppressAutoHyphens/>
        <w:rPr>
          <w:rFonts w:ascii="Arial" w:hAnsi="Arial" w:cs="Arial"/>
          <w:szCs w:val="22"/>
        </w:rPr>
      </w:pPr>
      <w:r w:rsidRPr="00DA1AE3">
        <w:rPr>
          <w:rFonts w:ascii="Arial" w:hAnsi="Arial" w:cs="Arial"/>
          <w:szCs w:val="22"/>
        </w:rPr>
        <w:t>5.</w:t>
      </w:r>
      <w:r w:rsidRPr="00DA1AE3">
        <w:rPr>
          <w:rFonts w:ascii="Arial" w:hAnsi="Arial" w:cs="Arial"/>
          <w:szCs w:val="22"/>
        </w:rPr>
        <w:tab/>
        <w:t xml:space="preserve">The following actions should be taken by the </w:t>
      </w:r>
      <w:r w:rsidR="00872F29">
        <w:rPr>
          <w:rFonts w:ascii="Arial" w:hAnsi="Arial" w:cs="Arial"/>
          <w:szCs w:val="22"/>
        </w:rPr>
        <w:t>C</w:t>
      </w:r>
      <w:r w:rsidR="008E1327">
        <w:rPr>
          <w:rFonts w:ascii="Arial" w:hAnsi="Arial" w:cs="Arial"/>
          <w:szCs w:val="22"/>
        </w:rPr>
        <w:t>hairman</w:t>
      </w:r>
      <w:r w:rsidRPr="00DA1AE3">
        <w:rPr>
          <w:rFonts w:ascii="Arial" w:hAnsi="Arial" w:cs="Arial"/>
          <w:szCs w:val="22"/>
        </w:rPr>
        <w:t xml:space="preserve"> following Minor Incidents:</w:t>
      </w:r>
    </w:p>
    <w:p w14:paraId="44A8D20D" w14:textId="2E5AE144" w:rsidR="00DA1AE3" w:rsidRPr="00DA1AE3" w:rsidRDefault="00DA1AE3" w:rsidP="00DA1AE3">
      <w:pPr>
        <w:tabs>
          <w:tab w:val="left" w:pos="1320"/>
          <w:tab w:val="left" w:pos="2865"/>
        </w:tabs>
        <w:ind w:left="720"/>
        <w:rPr>
          <w:rFonts w:ascii="Arial" w:hAnsi="Arial" w:cs="Arial"/>
          <w:szCs w:val="22"/>
        </w:rPr>
      </w:pPr>
      <w:r w:rsidRPr="00DA1AE3">
        <w:rPr>
          <w:rFonts w:ascii="Arial" w:hAnsi="Arial" w:cs="Arial"/>
          <w:szCs w:val="22"/>
        </w:rPr>
        <w:t>a.</w:t>
      </w:r>
      <w:r w:rsidRPr="00DA1AE3">
        <w:rPr>
          <w:rFonts w:ascii="Arial" w:hAnsi="Arial" w:cs="Arial"/>
          <w:b/>
          <w:szCs w:val="22"/>
        </w:rPr>
        <w:t xml:space="preserve">  </w:t>
      </w:r>
      <w:r w:rsidRPr="00DA1AE3">
        <w:rPr>
          <w:rFonts w:ascii="Arial" w:hAnsi="Arial" w:cs="Arial"/>
          <w:b/>
          <w:szCs w:val="22"/>
        </w:rPr>
        <w:tab/>
        <w:t>Minor Injuries</w:t>
      </w:r>
      <w:r w:rsidRPr="00621174">
        <w:rPr>
          <w:rFonts w:ascii="Arial" w:hAnsi="Arial" w:cs="Arial"/>
          <w:bCs/>
          <w:szCs w:val="22"/>
        </w:rPr>
        <w:t>.</w:t>
      </w:r>
      <w:r w:rsidRPr="00DA1AE3">
        <w:rPr>
          <w:rFonts w:ascii="Arial" w:hAnsi="Arial" w:cs="Arial"/>
          <w:b/>
          <w:szCs w:val="22"/>
        </w:rPr>
        <w:t xml:space="preserve">  </w:t>
      </w:r>
      <w:r w:rsidRPr="00DA1AE3">
        <w:rPr>
          <w:rFonts w:ascii="Arial" w:hAnsi="Arial" w:cs="Arial"/>
          <w:szCs w:val="22"/>
        </w:rPr>
        <w:t>On casualty's return to their unit ensure that the Event Organiser has correctly filled in the relevant paperwork.  Countersign Accident Report Form.  Investigate circumstances and</w:t>
      </w:r>
      <w:r w:rsidR="00DE656C">
        <w:rPr>
          <w:rFonts w:ascii="Arial" w:hAnsi="Arial" w:cs="Arial"/>
          <w:szCs w:val="22"/>
        </w:rPr>
        <w:t>,</w:t>
      </w:r>
      <w:r w:rsidRPr="00DA1AE3">
        <w:rPr>
          <w:rFonts w:ascii="Arial" w:hAnsi="Arial" w:cs="Arial"/>
          <w:szCs w:val="22"/>
        </w:rPr>
        <w:t xml:space="preserve"> if </w:t>
      </w:r>
      <w:r w:rsidR="00DE656C" w:rsidRPr="00DA1AE3">
        <w:rPr>
          <w:rFonts w:ascii="Arial" w:hAnsi="Arial" w:cs="Arial"/>
          <w:szCs w:val="22"/>
        </w:rPr>
        <w:t>necessary,</w:t>
      </w:r>
      <w:r w:rsidRPr="00DA1AE3">
        <w:rPr>
          <w:rFonts w:ascii="Arial" w:hAnsi="Arial" w:cs="Arial"/>
          <w:szCs w:val="22"/>
        </w:rPr>
        <w:t xml:space="preserve"> implement changes to working practices.  </w:t>
      </w:r>
    </w:p>
    <w:p w14:paraId="1B8F2434" w14:textId="6F80C272" w:rsidR="00DA1AE3" w:rsidRDefault="00DA1AE3" w:rsidP="00872F29">
      <w:pPr>
        <w:tabs>
          <w:tab w:val="left" w:pos="-720"/>
          <w:tab w:val="left" w:pos="720"/>
          <w:tab w:val="left" w:pos="1440"/>
          <w:tab w:val="left" w:pos="2160"/>
        </w:tabs>
        <w:suppressAutoHyphens/>
        <w:ind w:left="720"/>
        <w:rPr>
          <w:rFonts w:ascii="Arial" w:hAnsi="Arial" w:cs="Arial"/>
          <w:b/>
          <w:szCs w:val="22"/>
        </w:rPr>
      </w:pPr>
      <w:r w:rsidRPr="00DA1AE3">
        <w:rPr>
          <w:rFonts w:ascii="Arial" w:hAnsi="Arial" w:cs="Arial"/>
          <w:szCs w:val="22"/>
        </w:rPr>
        <w:lastRenderedPageBreak/>
        <w:t>b.</w:t>
      </w:r>
      <w:r w:rsidRPr="00DA1AE3">
        <w:rPr>
          <w:rFonts w:ascii="Arial" w:hAnsi="Arial" w:cs="Arial"/>
          <w:b/>
          <w:szCs w:val="22"/>
        </w:rPr>
        <w:t xml:space="preserve">  </w:t>
      </w:r>
      <w:r w:rsidRPr="00DA1AE3">
        <w:rPr>
          <w:rFonts w:ascii="Arial" w:hAnsi="Arial" w:cs="Arial"/>
          <w:b/>
          <w:szCs w:val="22"/>
        </w:rPr>
        <w:tab/>
        <w:t xml:space="preserve">Illness.  </w:t>
      </w:r>
      <w:r w:rsidRPr="00DA1AE3">
        <w:rPr>
          <w:rFonts w:ascii="Arial" w:hAnsi="Arial" w:cs="Arial"/>
          <w:szCs w:val="22"/>
        </w:rPr>
        <w:t>Ensure that casualty is seen by Doctor if necessary.  Check and countersign Accident Report Form paperwork.  Investigate illness and take action on any findings with regards to source of illness, or effects upon the running of RAF</w:t>
      </w:r>
      <w:r w:rsidR="001B756D">
        <w:rPr>
          <w:rFonts w:ascii="Arial" w:hAnsi="Arial" w:cs="Arial"/>
          <w:szCs w:val="22"/>
        </w:rPr>
        <w:t xml:space="preserve"> F</w:t>
      </w:r>
      <w:r w:rsidRPr="00DA1AE3">
        <w:rPr>
          <w:rFonts w:ascii="Arial" w:hAnsi="Arial" w:cs="Arial"/>
          <w:szCs w:val="22"/>
        </w:rPr>
        <w:t>A activity.  Consider how the individual is transported to home unit and inform parent unit if RTU action is necessary</w:t>
      </w:r>
      <w:r w:rsidRPr="00DA1AE3">
        <w:rPr>
          <w:rFonts w:ascii="Arial" w:hAnsi="Arial" w:cs="Arial"/>
          <w:b/>
          <w:szCs w:val="22"/>
        </w:rPr>
        <w:t>.</w:t>
      </w:r>
    </w:p>
    <w:p w14:paraId="5D6C8C72" w14:textId="77777777" w:rsidR="00DA1AE3" w:rsidRPr="00DA1AE3" w:rsidRDefault="00DA1AE3" w:rsidP="00DA1AE3">
      <w:pPr>
        <w:tabs>
          <w:tab w:val="left" w:pos="-720"/>
          <w:tab w:val="left" w:pos="720"/>
          <w:tab w:val="left" w:pos="1440"/>
          <w:tab w:val="left" w:pos="2160"/>
        </w:tabs>
        <w:suppressAutoHyphens/>
        <w:rPr>
          <w:rFonts w:ascii="Arial" w:hAnsi="Arial" w:cs="Arial"/>
          <w:b/>
          <w:szCs w:val="22"/>
        </w:rPr>
      </w:pPr>
      <w:r w:rsidRPr="00DA1AE3">
        <w:rPr>
          <w:rFonts w:ascii="Arial" w:hAnsi="Arial" w:cs="Arial"/>
          <w:b/>
          <w:szCs w:val="22"/>
        </w:rPr>
        <w:t>MAJOR INCIDENTS - EVENT ORGANISER ORDERS</w:t>
      </w:r>
    </w:p>
    <w:p w14:paraId="2854DC0A" w14:textId="5173C2DE" w:rsidR="00DA1AE3" w:rsidRPr="00DA1AE3" w:rsidRDefault="00DA1AE3" w:rsidP="00DA1AE3">
      <w:pPr>
        <w:tabs>
          <w:tab w:val="left" w:pos="-720"/>
          <w:tab w:val="left" w:pos="720"/>
          <w:tab w:val="left" w:pos="1440"/>
          <w:tab w:val="left" w:pos="2160"/>
        </w:tabs>
        <w:suppressAutoHyphens/>
        <w:rPr>
          <w:rFonts w:ascii="Arial" w:hAnsi="Arial" w:cs="Arial"/>
          <w:szCs w:val="22"/>
        </w:rPr>
      </w:pPr>
      <w:r w:rsidRPr="00DA1AE3">
        <w:rPr>
          <w:rFonts w:ascii="Arial" w:hAnsi="Arial" w:cs="Arial"/>
          <w:szCs w:val="22"/>
        </w:rPr>
        <w:t>6.</w:t>
      </w:r>
      <w:r w:rsidRPr="00DA1AE3">
        <w:rPr>
          <w:rFonts w:ascii="Arial" w:hAnsi="Arial" w:cs="Arial"/>
          <w:szCs w:val="22"/>
        </w:rPr>
        <w:tab/>
        <w:t xml:space="preserve">Event Organisers may experience severe strain when faced with a major incident.  Clear thinking, control of the group, good decision-making and communications are the key to dealing effectively with the situation.  Never be afraid to call upon the assistance of the Rescue Agencies.  An Incident Log should be started. The Event Organiser is not to make any comments on the incident to members of the </w:t>
      </w:r>
      <w:r w:rsidR="001928C7">
        <w:rPr>
          <w:rFonts w:ascii="Arial" w:hAnsi="Arial" w:cs="Arial"/>
          <w:szCs w:val="22"/>
        </w:rPr>
        <w:t>media</w:t>
      </w:r>
      <w:r w:rsidRPr="00DA1AE3">
        <w:rPr>
          <w:rFonts w:ascii="Arial" w:hAnsi="Arial" w:cs="Arial"/>
          <w:szCs w:val="22"/>
        </w:rPr>
        <w:t>; you</w:t>
      </w:r>
      <w:r w:rsidRPr="00DA1AE3">
        <w:rPr>
          <w:rFonts w:ascii="Arial" w:hAnsi="Arial" w:cs="Arial"/>
          <w:b/>
          <w:szCs w:val="22"/>
        </w:rPr>
        <w:t xml:space="preserve"> </w:t>
      </w:r>
      <w:r w:rsidRPr="00DA1AE3">
        <w:rPr>
          <w:rFonts w:ascii="Arial" w:hAnsi="Arial" w:cs="Arial"/>
          <w:szCs w:val="22"/>
        </w:rPr>
        <w:t xml:space="preserve">should refer them to the </w:t>
      </w:r>
      <w:r w:rsidR="001928C7">
        <w:rPr>
          <w:rFonts w:ascii="Arial" w:hAnsi="Arial" w:cs="Arial"/>
          <w:szCs w:val="22"/>
        </w:rPr>
        <w:t xml:space="preserve">unit media officer and/or the </w:t>
      </w:r>
      <w:r w:rsidRPr="00DA1AE3">
        <w:rPr>
          <w:rFonts w:ascii="Arial" w:hAnsi="Arial" w:cs="Arial"/>
          <w:szCs w:val="22"/>
        </w:rPr>
        <w:t>RAF</w:t>
      </w:r>
      <w:r>
        <w:rPr>
          <w:rFonts w:ascii="Arial" w:hAnsi="Arial" w:cs="Arial"/>
          <w:szCs w:val="22"/>
        </w:rPr>
        <w:t xml:space="preserve"> FA</w:t>
      </w:r>
      <w:r w:rsidR="00855DC4">
        <w:rPr>
          <w:rFonts w:ascii="Arial" w:hAnsi="Arial" w:cs="Arial"/>
          <w:szCs w:val="22"/>
        </w:rPr>
        <w:t xml:space="preserve"> Chairman</w:t>
      </w:r>
      <w:r w:rsidRPr="00DA1AE3">
        <w:rPr>
          <w:rFonts w:ascii="Arial" w:hAnsi="Arial" w:cs="Arial"/>
          <w:szCs w:val="22"/>
        </w:rPr>
        <w:t>.</w:t>
      </w:r>
      <w:r w:rsidRPr="00DA1AE3">
        <w:rPr>
          <w:rFonts w:ascii="Arial" w:hAnsi="Arial" w:cs="Arial"/>
          <w:b/>
          <w:szCs w:val="22"/>
        </w:rPr>
        <w:t xml:space="preserve">  </w:t>
      </w:r>
      <w:r w:rsidRPr="00DA1AE3">
        <w:rPr>
          <w:rFonts w:ascii="Arial" w:hAnsi="Arial" w:cs="Arial"/>
          <w:szCs w:val="22"/>
        </w:rPr>
        <w:t>The following are types of major incidents:</w:t>
      </w:r>
    </w:p>
    <w:p w14:paraId="5A8A3151" w14:textId="77777777" w:rsidR="00DA1AE3" w:rsidRPr="00DA1AE3" w:rsidRDefault="00DA1AE3" w:rsidP="00DA1AE3">
      <w:pPr>
        <w:tabs>
          <w:tab w:val="left" w:pos="-720"/>
          <w:tab w:val="left" w:pos="720"/>
          <w:tab w:val="left" w:pos="1440"/>
          <w:tab w:val="left" w:pos="2160"/>
        </w:tabs>
        <w:suppressAutoHyphens/>
        <w:ind w:left="720"/>
        <w:rPr>
          <w:rFonts w:ascii="Arial" w:hAnsi="Arial" w:cs="Arial"/>
          <w:szCs w:val="22"/>
        </w:rPr>
      </w:pPr>
      <w:r w:rsidRPr="00DA1AE3">
        <w:rPr>
          <w:rFonts w:ascii="Arial" w:hAnsi="Arial" w:cs="Arial"/>
          <w:szCs w:val="22"/>
        </w:rPr>
        <w:t>a.</w:t>
      </w:r>
      <w:r w:rsidRPr="00DA1AE3">
        <w:rPr>
          <w:rFonts w:ascii="Arial" w:hAnsi="Arial" w:cs="Arial"/>
          <w:b/>
          <w:szCs w:val="22"/>
        </w:rPr>
        <w:t xml:space="preserve">  </w:t>
      </w:r>
      <w:r w:rsidRPr="00DA1AE3">
        <w:rPr>
          <w:rFonts w:ascii="Arial" w:hAnsi="Arial" w:cs="Arial"/>
          <w:b/>
          <w:szCs w:val="22"/>
        </w:rPr>
        <w:tab/>
        <w:t>Injuries requiring hospital treatment.</w:t>
      </w:r>
      <w:r w:rsidRPr="00DA1AE3">
        <w:rPr>
          <w:rFonts w:ascii="Arial" w:hAnsi="Arial" w:cs="Arial"/>
          <w:szCs w:val="22"/>
        </w:rPr>
        <w:t xml:space="preserve">  Injuries that require specialist medical procedures, ie severe bleeding, broken bones etc.</w:t>
      </w:r>
    </w:p>
    <w:p w14:paraId="0292C76C" w14:textId="6835010C" w:rsidR="00DA1AE3" w:rsidRPr="00DA1AE3" w:rsidRDefault="00DA1AE3" w:rsidP="00DA1AE3">
      <w:pPr>
        <w:tabs>
          <w:tab w:val="left" w:pos="-720"/>
          <w:tab w:val="left" w:pos="720"/>
          <w:tab w:val="left" w:pos="1440"/>
          <w:tab w:val="left" w:pos="2160"/>
        </w:tabs>
        <w:suppressAutoHyphens/>
        <w:ind w:left="720"/>
        <w:rPr>
          <w:rFonts w:ascii="Arial" w:hAnsi="Arial" w:cs="Arial"/>
          <w:szCs w:val="22"/>
        </w:rPr>
      </w:pPr>
      <w:r w:rsidRPr="00DA1AE3">
        <w:rPr>
          <w:rFonts w:ascii="Arial" w:hAnsi="Arial" w:cs="Arial"/>
          <w:b/>
          <w:szCs w:val="22"/>
        </w:rPr>
        <w:t xml:space="preserve">Actions:  </w:t>
      </w:r>
      <w:r w:rsidRPr="00DA1AE3">
        <w:rPr>
          <w:rFonts w:ascii="Arial" w:hAnsi="Arial" w:cs="Arial"/>
          <w:szCs w:val="22"/>
        </w:rPr>
        <w:t>Administer immediate first aid and if possible, without risk of further injury to casualty, transport the casualty to further medical aid, and, if necessary, call for assistance for the evacuation of the casualty.  Ensure that the rest of the group is safe. Consider obtaining photographic evidence.   Inform the RAF</w:t>
      </w:r>
      <w:r>
        <w:rPr>
          <w:rFonts w:ascii="Arial" w:hAnsi="Arial" w:cs="Arial"/>
          <w:szCs w:val="22"/>
        </w:rPr>
        <w:t xml:space="preserve"> FA</w:t>
      </w:r>
      <w:r w:rsidRPr="00DA1AE3">
        <w:rPr>
          <w:rFonts w:ascii="Arial" w:hAnsi="Arial" w:cs="Arial"/>
          <w:szCs w:val="22"/>
        </w:rPr>
        <w:t xml:space="preserve"> Chairman of the incident as soon as possible and provide brief details.  On return to your unit you are to brief the Chairman on the incident and any action taken.  Following this you are to fill out an Accident Report </w:t>
      </w:r>
      <w:r w:rsidR="00EA78C1">
        <w:rPr>
          <w:rFonts w:ascii="Arial" w:hAnsi="Arial" w:cs="Arial"/>
          <w:szCs w:val="22"/>
        </w:rPr>
        <w:t>on FSIMS</w:t>
      </w:r>
      <w:r w:rsidRPr="00DA1AE3">
        <w:rPr>
          <w:rFonts w:ascii="Arial" w:hAnsi="Arial" w:cs="Arial"/>
          <w:szCs w:val="22"/>
        </w:rPr>
        <w:t xml:space="preserve">, and, within 24 hrs, provide the Chairman with a written report that includes any photographic evidence and witness statements. </w:t>
      </w:r>
    </w:p>
    <w:p w14:paraId="53F9294A" w14:textId="77777777" w:rsidR="00DA1AE3" w:rsidRPr="00DA1AE3" w:rsidRDefault="00DA1AE3" w:rsidP="00DA1AE3">
      <w:pPr>
        <w:tabs>
          <w:tab w:val="left" w:pos="-720"/>
          <w:tab w:val="left" w:pos="720"/>
          <w:tab w:val="left" w:pos="1440"/>
          <w:tab w:val="left" w:pos="2160"/>
        </w:tabs>
        <w:suppressAutoHyphens/>
        <w:ind w:left="720"/>
        <w:rPr>
          <w:rFonts w:ascii="Arial" w:hAnsi="Arial" w:cs="Arial"/>
          <w:szCs w:val="22"/>
        </w:rPr>
      </w:pPr>
      <w:r w:rsidRPr="00DA1AE3">
        <w:rPr>
          <w:rFonts w:ascii="Arial" w:hAnsi="Arial" w:cs="Arial"/>
          <w:szCs w:val="22"/>
        </w:rPr>
        <w:t>b.</w:t>
      </w:r>
      <w:r w:rsidRPr="00DA1AE3">
        <w:rPr>
          <w:rFonts w:ascii="Arial" w:hAnsi="Arial" w:cs="Arial"/>
          <w:b/>
          <w:szCs w:val="22"/>
        </w:rPr>
        <w:t xml:space="preserve">  </w:t>
      </w:r>
      <w:r w:rsidRPr="00DA1AE3">
        <w:rPr>
          <w:rFonts w:ascii="Arial" w:hAnsi="Arial" w:cs="Arial"/>
          <w:b/>
          <w:szCs w:val="22"/>
        </w:rPr>
        <w:tab/>
        <w:t xml:space="preserve">Fatal accidents.  </w:t>
      </w:r>
      <w:r w:rsidRPr="00DA1AE3">
        <w:rPr>
          <w:rFonts w:ascii="Arial" w:hAnsi="Arial" w:cs="Arial"/>
          <w:szCs w:val="22"/>
        </w:rPr>
        <w:t xml:space="preserve">Accidents that have caused apparent death. </w:t>
      </w:r>
    </w:p>
    <w:p w14:paraId="18B1D86D" w14:textId="51090ECF" w:rsidR="00DA1AE3" w:rsidRPr="00DA1AE3" w:rsidRDefault="00DA1AE3" w:rsidP="00DA1AE3">
      <w:pPr>
        <w:tabs>
          <w:tab w:val="left" w:pos="-720"/>
          <w:tab w:val="left" w:pos="720"/>
          <w:tab w:val="left" w:pos="1440"/>
          <w:tab w:val="left" w:pos="2160"/>
        </w:tabs>
        <w:suppressAutoHyphens/>
        <w:ind w:left="720"/>
        <w:rPr>
          <w:rFonts w:ascii="Arial" w:hAnsi="Arial" w:cs="Arial"/>
          <w:szCs w:val="22"/>
        </w:rPr>
      </w:pPr>
      <w:r w:rsidRPr="00DA1AE3">
        <w:rPr>
          <w:rFonts w:ascii="Arial" w:hAnsi="Arial" w:cs="Arial"/>
          <w:b/>
          <w:szCs w:val="22"/>
        </w:rPr>
        <w:t xml:space="preserve">Actions:  </w:t>
      </w:r>
      <w:r w:rsidRPr="00DA1AE3">
        <w:rPr>
          <w:rFonts w:ascii="Arial" w:hAnsi="Arial" w:cs="Arial"/>
          <w:szCs w:val="22"/>
        </w:rPr>
        <w:t>Only a qualified doctor can certify death.  Therefore every effort should be made to sustain life, until specialist medical advice is obtained.  Circumstances are likely to be traumatic for personnel. Render immediate first aid, call for immediate assistance and look after the welfare of the other members of your group.  If practicable, leave evidence in situ for Coroners Court/Board of Inquiry purposes.  Consider obtaining photographic evidence.  Inform the RAF</w:t>
      </w:r>
      <w:r w:rsidR="001B756D">
        <w:rPr>
          <w:rFonts w:ascii="Arial" w:hAnsi="Arial" w:cs="Arial"/>
          <w:szCs w:val="22"/>
        </w:rPr>
        <w:t xml:space="preserve"> FA</w:t>
      </w:r>
      <w:r w:rsidRPr="00DA1AE3">
        <w:rPr>
          <w:rFonts w:ascii="Arial" w:hAnsi="Arial" w:cs="Arial"/>
          <w:szCs w:val="22"/>
        </w:rPr>
        <w:t xml:space="preserve"> Chairman as soon as possible. On return to your unit you are to brief the Chairman and/or Deputy on the incident and any action taken.  Following this you are to fill out an Accident Report </w:t>
      </w:r>
      <w:r w:rsidR="00EA78C1">
        <w:rPr>
          <w:rFonts w:ascii="Arial" w:hAnsi="Arial" w:cs="Arial"/>
          <w:szCs w:val="22"/>
        </w:rPr>
        <w:t>on FSIMS</w:t>
      </w:r>
      <w:r w:rsidRPr="00DA1AE3">
        <w:rPr>
          <w:rFonts w:ascii="Arial" w:hAnsi="Arial" w:cs="Arial"/>
          <w:szCs w:val="22"/>
        </w:rPr>
        <w:t xml:space="preserve">, and, within 24 hrs, provide the Chairman with a written report that includes any photographic evidence and witness statements. </w:t>
      </w:r>
    </w:p>
    <w:p w14:paraId="79C87E39" w14:textId="77777777" w:rsidR="00DA1AE3" w:rsidRPr="00DA1AE3" w:rsidRDefault="00DA1AE3" w:rsidP="00DA1AE3">
      <w:pPr>
        <w:tabs>
          <w:tab w:val="left" w:pos="-720"/>
          <w:tab w:val="left" w:pos="720"/>
          <w:tab w:val="left" w:pos="1440"/>
          <w:tab w:val="left" w:pos="2160"/>
        </w:tabs>
        <w:suppressAutoHyphens/>
        <w:ind w:left="720"/>
        <w:rPr>
          <w:rFonts w:ascii="Arial" w:hAnsi="Arial" w:cs="Arial"/>
          <w:szCs w:val="22"/>
        </w:rPr>
      </w:pPr>
      <w:r w:rsidRPr="00DA1AE3">
        <w:rPr>
          <w:rFonts w:ascii="Arial" w:hAnsi="Arial" w:cs="Arial"/>
          <w:szCs w:val="22"/>
        </w:rPr>
        <w:t>c.</w:t>
      </w:r>
      <w:r w:rsidRPr="00DA1AE3">
        <w:rPr>
          <w:rFonts w:ascii="Arial" w:hAnsi="Arial" w:cs="Arial"/>
          <w:szCs w:val="22"/>
        </w:rPr>
        <w:tab/>
      </w:r>
      <w:r w:rsidRPr="00DA1AE3">
        <w:rPr>
          <w:rFonts w:ascii="Arial" w:hAnsi="Arial" w:cs="Arial"/>
          <w:b/>
          <w:szCs w:val="22"/>
        </w:rPr>
        <w:t xml:space="preserve">Involvement of outside rescue agencies. </w:t>
      </w:r>
      <w:r w:rsidRPr="00DA1AE3">
        <w:rPr>
          <w:rFonts w:ascii="Arial" w:hAnsi="Arial" w:cs="Arial"/>
          <w:szCs w:val="22"/>
        </w:rPr>
        <w:t xml:space="preserve">Where a call has been made for outside assistance with an incident. </w:t>
      </w:r>
    </w:p>
    <w:p w14:paraId="1B9F4C7E" w14:textId="6389EB39" w:rsidR="00DA1AE3" w:rsidRPr="00DA1AE3" w:rsidRDefault="00DA1AE3" w:rsidP="00DA1AE3">
      <w:pPr>
        <w:tabs>
          <w:tab w:val="left" w:pos="-720"/>
          <w:tab w:val="left" w:pos="720"/>
          <w:tab w:val="left" w:pos="1440"/>
          <w:tab w:val="left" w:pos="2160"/>
        </w:tabs>
        <w:suppressAutoHyphens/>
        <w:ind w:left="720"/>
        <w:rPr>
          <w:rFonts w:ascii="Arial" w:hAnsi="Arial" w:cs="Arial"/>
          <w:szCs w:val="22"/>
        </w:rPr>
      </w:pPr>
      <w:r w:rsidRPr="00DA1AE3">
        <w:rPr>
          <w:rFonts w:ascii="Arial" w:hAnsi="Arial" w:cs="Arial"/>
          <w:b/>
          <w:szCs w:val="22"/>
        </w:rPr>
        <w:t>Actions:</w:t>
      </w:r>
      <w:r w:rsidRPr="00DA1AE3">
        <w:rPr>
          <w:rFonts w:ascii="Arial" w:hAnsi="Arial" w:cs="Arial"/>
          <w:szCs w:val="22"/>
        </w:rPr>
        <w:t xml:space="preserve"> Call out rescue agency.  Make sure you give precise details of location, type of incident, nature of injuries, time of accident and severity of call out.  Inform the RAF</w:t>
      </w:r>
      <w:r w:rsidR="00872F29">
        <w:rPr>
          <w:rFonts w:ascii="Arial" w:hAnsi="Arial" w:cs="Arial"/>
          <w:szCs w:val="22"/>
        </w:rPr>
        <w:t xml:space="preserve"> FA </w:t>
      </w:r>
      <w:r w:rsidRPr="00DA1AE3">
        <w:rPr>
          <w:rFonts w:ascii="Arial" w:hAnsi="Arial" w:cs="Arial"/>
          <w:szCs w:val="22"/>
        </w:rPr>
        <w:t xml:space="preserve">Chairman/Dep as soon as possible. On return to your unit you are to brief the Chairman and/or Deputy on the incident and any action taken.  Following this you are to fill out an Accident Report </w:t>
      </w:r>
      <w:r w:rsidR="00EA78C1">
        <w:rPr>
          <w:rFonts w:ascii="Arial" w:hAnsi="Arial" w:cs="Arial"/>
          <w:szCs w:val="22"/>
        </w:rPr>
        <w:t>on FSIMS</w:t>
      </w:r>
      <w:r w:rsidRPr="00DA1AE3">
        <w:rPr>
          <w:rFonts w:ascii="Arial" w:hAnsi="Arial" w:cs="Arial"/>
          <w:szCs w:val="22"/>
        </w:rPr>
        <w:t xml:space="preserve">, and, within 24 hrs, provide the </w:t>
      </w:r>
      <w:r w:rsidRPr="00DA1AE3">
        <w:rPr>
          <w:rFonts w:ascii="Arial" w:hAnsi="Arial" w:cs="Arial"/>
          <w:szCs w:val="22"/>
        </w:rPr>
        <w:lastRenderedPageBreak/>
        <w:t xml:space="preserve">Chairman with a written report that includes any photographic evidence and witness statements. </w:t>
      </w:r>
    </w:p>
    <w:p w14:paraId="494633F2" w14:textId="77777777" w:rsidR="00DA1AE3" w:rsidRPr="00DA1AE3" w:rsidRDefault="00DA1AE3" w:rsidP="00DA1AE3">
      <w:pPr>
        <w:tabs>
          <w:tab w:val="left" w:pos="-720"/>
          <w:tab w:val="left" w:pos="720"/>
          <w:tab w:val="left" w:pos="1440"/>
          <w:tab w:val="left" w:pos="2160"/>
        </w:tabs>
        <w:suppressAutoHyphens/>
        <w:rPr>
          <w:rFonts w:ascii="Arial" w:hAnsi="Arial" w:cs="Arial"/>
          <w:b/>
          <w:szCs w:val="22"/>
        </w:rPr>
      </w:pPr>
      <w:r w:rsidRPr="00DA1AE3">
        <w:rPr>
          <w:rFonts w:ascii="Arial" w:hAnsi="Arial" w:cs="Arial"/>
          <w:b/>
          <w:szCs w:val="22"/>
        </w:rPr>
        <w:t xml:space="preserve">MAJOR INCIDENTS – CHAIRMAN/DEP CHAIRMAN ORDERS </w:t>
      </w:r>
    </w:p>
    <w:p w14:paraId="2543B145" w14:textId="77777777" w:rsidR="00DA1AE3" w:rsidRPr="00DA1AE3" w:rsidRDefault="00DA1AE3" w:rsidP="00DA1AE3">
      <w:pPr>
        <w:tabs>
          <w:tab w:val="left" w:pos="-720"/>
          <w:tab w:val="left" w:pos="720"/>
          <w:tab w:val="left" w:pos="1440"/>
          <w:tab w:val="left" w:pos="2160"/>
        </w:tabs>
        <w:suppressAutoHyphens/>
        <w:rPr>
          <w:rFonts w:ascii="Arial" w:hAnsi="Arial" w:cs="Arial"/>
          <w:szCs w:val="22"/>
        </w:rPr>
      </w:pPr>
      <w:r w:rsidRPr="00DA1AE3">
        <w:rPr>
          <w:rFonts w:ascii="Arial" w:hAnsi="Arial" w:cs="Arial"/>
          <w:szCs w:val="22"/>
        </w:rPr>
        <w:t>7.</w:t>
      </w:r>
      <w:r w:rsidRPr="00DA1AE3">
        <w:rPr>
          <w:rFonts w:ascii="Arial" w:hAnsi="Arial" w:cs="Arial"/>
          <w:szCs w:val="22"/>
        </w:rPr>
        <w:tab/>
        <w:t>For a major incident the priority is to contact JCCC 0044 1452 712612 Ext 7325 using the pro-word NOTICAS.  The NOTICAS form (Annex B to ORP No 3) should be completed beforehand and faxed to 0044 1452 510807 (JCCC).  JCCC will also provide advice regarding the NOTICAS and contact the relevant agencies.  The Chairman is to also inform the casualties OC PMS/PSF, or SDO as appropriate via MGR - Parent Unit.</w:t>
      </w:r>
    </w:p>
    <w:p w14:paraId="30F45C30" w14:textId="77777777" w:rsidR="00DA1AE3" w:rsidRPr="00DA1AE3" w:rsidRDefault="00DA1AE3" w:rsidP="00DA1AE3">
      <w:pPr>
        <w:tabs>
          <w:tab w:val="left" w:pos="-720"/>
          <w:tab w:val="left" w:pos="720"/>
          <w:tab w:val="left" w:pos="1440"/>
          <w:tab w:val="left" w:pos="2160"/>
        </w:tabs>
        <w:suppressAutoHyphens/>
        <w:rPr>
          <w:rFonts w:ascii="Arial" w:hAnsi="Arial" w:cs="Arial"/>
          <w:szCs w:val="22"/>
        </w:rPr>
      </w:pPr>
      <w:r w:rsidRPr="00DA1AE3">
        <w:rPr>
          <w:rFonts w:ascii="Arial" w:hAnsi="Arial" w:cs="Arial"/>
          <w:szCs w:val="22"/>
        </w:rPr>
        <w:t xml:space="preserve">8.   </w:t>
      </w:r>
      <w:r w:rsidRPr="00DA1AE3">
        <w:rPr>
          <w:rFonts w:ascii="Arial" w:hAnsi="Arial" w:cs="Arial"/>
          <w:szCs w:val="22"/>
        </w:rPr>
        <w:tab/>
        <w:t xml:space="preserve">The Chairman is to deal with all communication requests involving the Press. A holding statement should be agreed with Media and Comms HQ Air Cmd prior to any engagement with the press. </w:t>
      </w:r>
    </w:p>
    <w:p w14:paraId="29817927" w14:textId="77777777" w:rsidR="00DA1AE3" w:rsidRPr="00DA1AE3" w:rsidRDefault="00DA1AE3" w:rsidP="00DA1AE3">
      <w:pPr>
        <w:rPr>
          <w:rFonts w:ascii="Arial" w:hAnsi="Arial" w:cs="Arial"/>
        </w:rPr>
        <w:sectPr w:rsidR="00DA1AE3" w:rsidRPr="00DA1AE3" w:rsidSect="00F84981">
          <w:endnotePr>
            <w:numFmt w:val="decimal"/>
          </w:endnotePr>
          <w:pgSz w:w="11909" w:h="16834" w:code="9"/>
          <w:pgMar w:top="1134" w:right="1134" w:bottom="1134" w:left="1134" w:header="705" w:footer="706" w:gutter="0"/>
          <w:paperSrc w:first="15" w:other="15"/>
          <w:cols w:space="720"/>
          <w:noEndnote/>
        </w:sectPr>
      </w:pPr>
      <w:r w:rsidRPr="00DA1AE3">
        <w:rPr>
          <w:rFonts w:ascii="Arial" w:hAnsi="Arial" w:cs="Arial"/>
          <w:szCs w:val="22"/>
        </w:rPr>
        <w:t>9.</w:t>
      </w:r>
      <w:r w:rsidRPr="00DA1AE3">
        <w:rPr>
          <w:rFonts w:ascii="Arial" w:hAnsi="Arial" w:cs="Arial"/>
          <w:szCs w:val="22"/>
        </w:rPr>
        <w:tab/>
        <w:t>All paperwork concerned with the incident (Daily Risk Assessments, Nominal Rolls, and Weather) is to be impounded immediately.</w:t>
      </w:r>
      <w:r w:rsidR="00872F29">
        <w:rPr>
          <w:rFonts w:ascii="Arial" w:hAnsi="Arial" w:cs="Arial"/>
          <w:szCs w:val="22"/>
        </w:rPr>
        <w:br/>
      </w:r>
      <w:r w:rsidR="00872F29">
        <w:rPr>
          <w:rFonts w:ascii="Arial" w:hAnsi="Arial" w:cs="Arial"/>
          <w:szCs w:val="22"/>
        </w:rPr>
        <w:br/>
      </w:r>
    </w:p>
    <w:p w14:paraId="67118D3B" w14:textId="77777777" w:rsidR="00231487" w:rsidRDefault="00231487" w:rsidP="000E31F7">
      <w:pPr>
        <w:jc w:val="center"/>
        <w:rPr>
          <w:rFonts w:ascii="Arial" w:hAnsi="Arial"/>
        </w:rPr>
      </w:pPr>
      <w:bookmarkStart w:id="23" w:name="bookmark"/>
      <w:bookmarkEnd w:id="23"/>
    </w:p>
    <w:p w14:paraId="2763F5E3" w14:textId="77777777" w:rsidR="00231487" w:rsidRPr="00A95ACC" w:rsidRDefault="000E31F7" w:rsidP="00A95ACC">
      <w:pPr>
        <w:pStyle w:val="Heading2"/>
        <w:rPr>
          <w:rFonts w:ascii="Arial" w:hAnsi="Arial" w:cs="Arial"/>
          <w:sz w:val="28"/>
        </w:rPr>
      </w:pPr>
      <w:bookmarkStart w:id="24" w:name="_Toc431547453"/>
      <w:r w:rsidRPr="00A95ACC">
        <w:rPr>
          <w:rFonts w:ascii="Arial" w:hAnsi="Arial" w:cs="Arial"/>
          <w:sz w:val="28"/>
        </w:rPr>
        <w:t>Enclosure 1 to Annex E</w:t>
      </w:r>
      <w:bookmarkEnd w:id="24"/>
    </w:p>
    <w:p w14:paraId="40DCDD0E" w14:textId="77777777" w:rsidR="00231487" w:rsidRPr="00231487" w:rsidRDefault="00A87D44" w:rsidP="000E31F7">
      <w:pPr>
        <w:jc w:val="center"/>
        <w:rPr>
          <w:rFonts w:ascii="Arial" w:hAnsi="Arial"/>
        </w:rPr>
      </w:pPr>
      <w:r>
        <w:rPr>
          <w:rFonts w:ascii="Arial" w:hAnsi="Arial"/>
        </w:rPr>
        <w:object w:dxaOrig="5913" w:dyaOrig="11757" w14:anchorId="01FBE3A6">
          <v:shape id="_x0000_i1025" type="#_x0000_t75" style="width:294.75pt;height:588pt" o:ole="">
            <v:imagedata r:id="rId28" o:title=""/>
          </v:shape>
          <o:OLEObject Type="Embed" ProgID="Visio.Drawing.11" ShapeID="_x0000_i1025" DrawAspect="Content" ObjectID="_1718174532" r:id="rId29"/>
        </w:object>
      </w:r>
    </w:p>
    <w:p w14:paraId="741948E2" w14:textId="77777777" w:rsidR="00231487" w:rsidRPr="00231487" w:rsidRDefault="000E31F7" w:rsidP="00231487">
      <w:pPr>
        <w:rPr>
          <w:rFonts w:ascii="Arial" w:hAnsi="Arial"/>
        </w:rPr>
      </w:pPr>
      <w:r w:rsidRPr="002C0F65">
        <w:rPr>
          <w:rFonts w:ascii="Arial" w:hAnsi="Arial"/>
          <w:b/>
          <w:noProof/>
          <w:lang w:eastAsia="en-GB"/>
        </w:rPr>
        <mc:AlternateContent>
          <mc:Choice Requires="wps">
            <w:drawing>
              <wp:anchor distT="0" distB="0" distL="114300" distR="114300" simplePos="0" relativeHeight="251635200" behindDoc="0" locked="0" layoutInCell="1" allowOverlap="1" wp14:anchorId="37590922" wp14:editId="21C1573D">
                <wp:simplePos x="0" y="0"/>
                <wp:positionH relativeFrom="column">
                  <wp:posOffset>164465</wp:posOffset>
                </wp:positionH>
                <wp:positionV relativeFrom="paragraph">
                  <wp:posOffset>52705</wp:posOffset>
                </wp:positionV>
                <wp:extent cx="6219825" cy="585216"/>
                <wp:effectExtent l="0" t="0" r="28575" b="2476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85216"/>
                        </a:xfrm>
                        <a:prstGeom prst="rect">
                          <a:avLst/>
                        </a:prstGeom>
                        <a:solidFill>
                          <a:srgbClr val="FFFFFF"/>
                        </a:solidFill>
                        <a:ln w="9525">
                          <a:solidFill>
                            <a:srgbClr val="000000"/>
                          </a:solidFill>
                          <a:miter lim="800000"/>
                          <a:headEnd/>
                          <a:tailEnd/>
                        </a:ln>
                      </wps:spPr>
                      <wps:txbx>
                        <w:txbxContent>
                          <w:p w14:paraId="387F1012" w14:textId="77777777" w:rsidR="00B8031A" w:rsidRPr="000E31F7" w:rsidRDefault="00B8031A" w:rsidP="00E80663">
                            <w:pPr>
                              <w:rPr>
                                <w:rFonts w:ascii="Arial" w:hAnsi="Arial" w:cs="Arial"/>
                                <w:b/>
                                <w:bCs/>
                                <w:sz w:val="20"/>
                                <w:lang w:val="fr-FR"/>
                              </w:rPr>
                            </w:pPr>
                            <w:r w:rsidRPr="000E31F7">
                              <w:rPr>
                                <w:rFonts w:ascii="Arial" w:hAnsi="Arial" w:cs="Arial"/>
                                <w:b/>
                                <w:bCs/>
                                <w:sz w:val="20"/>
                                <w:lang w:val="fr-FR"/>
                              </w:rPr>
                              <w:t>ESSENTIAL CONTACT N</w:t>
                            </w:r>
                            <w:r>
                              <w:rPr>
                                <w:rFonts w:ascii="Arial" w:hAnsi="Arial" w:cs="Arial"/>
                                <w:b/>
                                <w:bCs/>
                                <w:sz w:val="20"/>
                                <w:lang w:val="fr-FR"/>
                              </w:rPr>
                              <w:t>UMBERS</w:t>
                            </w:r>
                          </w:p>
                          <w:p w14:paraId="7D985EEC" w14:textId="048CCDA0" w:rsidR="00B8031A" w:rsidRPr="000E31F7" w:rsidRDefault="00B8031A" w:rsidP="00E80663">
                            <w:pPr>
                              <w:rPr>
                                <w:rFonts w:ascii="Arial" w:hAnsi="Arial" w:cs="Arial"/>
                                <w:b/>
                                <w:bCs/>
                                <w:sz w:val="20"/>
                              </w:rPr>
                            </w:pPr>
                            <w:r w:rsidRPr="000E31F7">
                              <w:rPr>
                                <w:rFonts w:ascii="Arial" w:hAnsi="Arial" w:cs="Arial"/>
                                <w:b/>
                                <w:bCs/>
                                <w:sz w:val="20"/>
                              </w:rPr>
                              <w:t xml:space="preserve">Chairman:  </w:t>
                            </w:r>
                            <w:r w:rsidRPr="00621174">
                              <w:rPr>
                                <w:rFonts w:ascii="Arial" w:hAnsi="Arial" w:cs="Arial"/>
                                <w:b/>
                                <w:bCs/>
                                <w:sz w:val="20"/>
                              </w:rPr>
                              <w:t>0</w:t>
                            </w:r>
                            <w:r w:rsidR="00ED118B" w:rsidRPr="00621174">
                              <w:rPr>
                                <w:rFonts w:ascii="Arial" w:hAnsi="Arial" w:cs="Arial"/>
                                <w:b/>
                                <w:bCs/>
                                <w:sz w:val="20"/>
                              </w:rPr>
                              <w:t>207 218 5016</w:t>
                            </w:r>
                            <w:r>
                              <w:rPr>
                                <w:rFonts w:ascii="Arial" w:hAnsi="Arial" w:cs="Arial"/>
                                <w:b/>
                                <w:bCs/>
                                <w:sz w:val="20"/>
                              </w:rPr>
                              <w:t xml:space="preserve">             RAF FA Sec</w:t>
                            </w:r>
                            <w:r w:rsidRPr="00621174">
                              <w:rPr>
                                <w:rFonts w:ascii="Arial" w:hAnsi="Arial" w:cs="Arial"/>
                                <w:b/>
                                <w:bCs/>
                                <w:sz w:val="20"/>
                              </w:rPr>
                              <w:t>: 0</w:t>
                            </w:r>
                            <w:r w:rsidR="00ED118B">
                              <w:rPr>
                                <w:rFonts w:ascii="Arial" w:hAnsi="Arial" w:cs="Arial"/>
                                <w:b/>
                                <w:bCs/>
                                <w:sz w:val="20"/>
                              </w:rPr>
                              <w:t>300 169 4852</w:t>
                            </w:r>
                            <w:r>
                              <w:rPr>
                                <w:rFonts w:ascii="Arial" w:hAnsi="Arial" w:cs="Arial"/>
                                <w:b/>
                                <w:bCs/>
                                <w:sz w:val="20"/>
                              </w:rPr>
                              <w:t xml:space="preserve">     </w:t>
                            </w:r>
                            <w:r w:rsidRPr="000E31F7">
                              <w:rPr>
                                <w:rFonts w:ascii="Arial" w:hAnsi="Arial" w:cs="Arial"/>
                                <w:b/>
                                <w:bCs/>
                                <w:sz w:val="20"/>
                              </w:rPr>
                              <w:t xml:space="preserve">JCCC: </w:t>
                            </w:r>
                            <w:r w:rsidRPr="000E31F7">
                              <w:rPr>
                                <w:rFonts w:ascii="Arial" w:hAnsi="Arial" w:cs="Arial"/>
                                <w:b/>
                                <w:sz w:val="18"/>
                                <w:szCs w:val="22"/>
                              </w:rPr>
                              <w:t>0044 1452 712612 Ext 7325</w:t>
                            </w:r>
                          </w:p>
                          <w:p w14:paraId="597E8283" w14:textId="77777777" w:rsidR="00B8031A" w:rsidRPr="0093084B" w:rsidRDefault="00B8031A" w:rsidP="00E80663">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90922" id="Text Box 6" o:spid="_x0000_s1045" type="#_x0000_t202" style="position:absolute;margin-left:12.95pt;margin-top:4.15pt;width:489.75pt;height:46.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">
                <v:textbox>
                  <w:txbxContent>
                    <w:p w14:paraId="387F1012" w14:textId="77777777" w:rsidR="00B8031A" w:rsidRPr="000E31F7" w:rsidRDefault="00B8031A" w:rsidP="00E80663">
                      <w:pPr>
                        <w:rPr>
                          <w:rFonts w:ascii="Arial" w:hAnsi="Arial" w:cs="Arial"/>
                          <w:b/>
                          <w:bCs/>
                          <w:sz w:val="20"/>
                          <w:lang w:val="fr-FR"/>
                        </w:rPr>
                      </w:pPr>
                      <w:r w:rsidRPr="000E31F7">
                        <w:rPr>
                          <w:rFonts w:ascii="Arial" w:hAnsi="Arial" w:cs="Arial"/>
                          <w:b/>
                          <w:bCs/>
                          <w:sz w:val="20"/>
                          <w:lang w:val="fr-FR"/>
                        </w:rPr>
                        <w:t>ESSENTIAL CONTACT N</w:t>
                      </w:r>
                      <w:r>
                        <w:rPr>
                          <w:rFonts w:ascii="Arial" w:hAnsi="Arial" w:cs="Arial"/>
                          <w:b/>
                          <w:bCs/>
                          <w:sz w:val="20"/>
                          <w:lang w:val="fr-FR"/>
                        </w:rPr>
                        <w:t>UMBERS</w:t>
                      </w:r>
                    </w:p>
                    <w:p w14:paraId="7D985EEC" w14:textId="048CCDA0" w:rsidR="00B8031A" w:rsidRPr="000E31F7" w:rsidRDefault="00B8031A" w:rsidP="00E80663">
                      <w:pPr>
                        <w:rPr>
                          <w:rFonts w:ascii="Arial" w:hAnsi="Arial" w:cs="Arial"/>
                          <w:b/>
                          <w:bCs/>
                          <w:sz w:val="20"/>
                        </w:rPr>
                      </w:pPr>
                      <w:r w:rsidRPr="000E31F7">
                        <w:rPr>
                          <w:rFonts w:ascii="Arial" w:hAnsi="Arial" w:cs="Arial"/>
                          <w:b/>
                          <w:bCs/>
                          <w:sz w:val="20"/>
                        </w:rPr>
                        <w:t xml:space="preserve">Chairman:  </w:t>
                      </w:r>
                      <w:r w:rsidRPr="00621174">
                        <w:rPr>
                          <w:rFonts w:ascii="Arial" w:hAnsi="Arial" w:cs="Arial"/>
                          <w:b/>
                          <w:bCs/>
                          <w:sz w:val="20"/>
                        </w:rPr>
                        <w:t>0</w:t>
                      </w:r>
                      <w:r w:rsidR="00ED118B" w:rsidRPr="00621174">
                        <w:rPr>
                          <w:rFonts w:ascii="Arial" w:hAnsi="Arial" w:cs="Arial"/>
                          <w:b/>
                          <w:bCs/>
                          <w:sz w:val="20"/>
                        </w:rPr>
                        <w:t>207 218 5016</w:t>
                      </w:r>
                      <w:r>
                        <w:rPr>
                          <w:rFonts w:ascii="Arial" w:hAnsi="Arial" w:cs="Arial"/>
                          <w:b/>
                          <w:bCs/>
                          <w:sz w:val="20"/>
                        </w:rPr>
                        <w:t xml:space="preserve">             RAF FA Sec</w:t>
                      </w:r>
                      <w:r w:rsidRPr="00621174">
                        <w:rPr>
                          <w:rFonts w:ascii="Arial" w:hAnsi="Arial" w:cs="Arial"/>
                          <w:b/>
                          <w:bCs/>
                          <w:sz w:val="20"/>
                        </w:rPr>
                        <w:t>: 0</w:t>
                      </w:r>
                      <w:r w:rsidR="00ED118B">
                        <w:rPr>
                          <w:rFonts w:ascii="Arial" w:hAnsi="Arial" w:cs="Arial"/>
                          <w:b/>
                          <w:bCs/>
                          <w:sz w:val="20"/>
                        </w:rPr>
                        <w:t>300 169 4852</w:t>
                      </w:r>
                      <w:r>
                        <w:rPr>
                          <w:rFonts w:ascii="Arial" w:hAnsi="Arial" w:cs="Arial"/>
                          <w:b/>
                          <w:bCs/>
                          <w:sz w:val="20"/>
                        </w:rPr>
                        <w:t xml:space="preserve">     </w:t>
                      </w:r>
                      <w:r w:rsidRPr="000E31F7">
                        <w:rPr>
                          <w:rFonts w:ascii="Arial" w:hAnsi="Arial" w:cs="Arial"/>
                          <w:b/>
                          <w:bCs/>
                          <w:sz w:val="20"/>
                        </w:rPr>
                        <w:t xml:space="preserve">JCCC: </w:t>
                      </w:r>
                      <w:r w:rsidRPr="000E31F7">
                        <w:rPr>
                          <w:rFonts w:ascii="Arial" w:hAnsi="Arial" w:cs="Arial"/>
                          <w:b/>
                          <w:sz w:val="18"/>
                          <w:szCs w:val="22"/>
                        </w:rPr>
                        <w:t>0044 1452 712612 Ext 7325</w:t>
                      </w:r>
                    </w:p>
                    <w:p w14:paraId="597E8283" w14:textId="77777777" w:rsidR="00B8031A" w:rsidRPr="0093084B" w:rsidRDefault="00B8031A" w:rsidP="00E80663">
                      <w:pPr>
                        <w:rPr>
                          <w:rFonts w:ascii="Arial" w:hAnsi="Arial" w:cs="Arial"/>
                          <w:b/>
                          <w:bCs/>
                        </w:rPr>
                      </w:pPr>
                    </w:p>
                  </w:txbxContent>
                </v:textbox>
              </v:shape>
            </w:pict>
          </mc:Fallback>
        </mc:AlternateContent>
      </w:r>
    </w:p>
    <w:p w14:paraId="090E0E66" w14:textId="77777777" w:rsidR="00231487" w:rsidRPr="00231487" w:rsidRDefault="00231487" w:rsidP="00231487">
      <w:pPr>
        <w:rPr>
          <w:rFonts w:ascii="Arial" w:hAnsi="Arial"/>
        </w:rPr>
      </w:pPr>
    </w:p>
    <w:p w14:paraId="1D96F9DC" w14:textId="653009C9" w:rsidR="00231487" w:rsidRPr="00231487" w:rsidRDefault="00231487" w:rsidP="00231487">
      <w:pPr>
        <w:tabs>
          <w:tab w:val="left" w:pos="1620"/>
        </w:tabs>
        <w:rPr>
          <w:rFonts w:ascii="Arial" w:hAnsi="Arial"/>
        </w:rPr>
      </w:pPr>
    </w:p>
    <w:sectPr w:rsidR="00231487" w:rsidRPr="00231487">
      <w:footerReference w:type="first" r:id="rId30"/>
      <w:pgSz w:w="11907" w:h="16840" w:code="9"/>
      <w:pgMar w:top="851" w:right="851" w:bottom="720" w:left="851"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D549" w14:textId="77777777" w:rsidR="00D84A34" w:rsidRDefault="00D84A34">
      <w:r>
        <w:separator/>
      </w:r>
    </w:p>
  </w:endnote>
  <w:endnote w:type="continuationSeparator" w:id="0">
    <w:p w14:paraId="7D6DD573" w14:textId="77777777" w:rsidR="00D84A34" w:rsidRDefault="00D8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charset w:val="00"/>
    <w:family w:val="auto"/>
    <w:pitch w:val="variable"/>
    <w:sig w:usb0="20000287" w:usb1="00000001"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0336" w14:textId="77777777" w:rsidR="00B8031A" w:rsidRDefault="00B8031A" w:rsidP="009770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3FDCEC" w14:textId="77777777" w:rsidR="00B8031A" w:rsidRDefault="00B80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99"/>
      <w:gridCol w:w="8639"/>
    </w:tblGrid>
    <w:tr w:rsidR="00B8031A" w14:paraId="3D0861E2" w14:textId="77777777" w:rsidTr="00D33B3F">
      <w:tc>
        <w:tcPr>
          <w:tcW w:w="918" w:type="dxa"/>
        </w:tcPr>
        <w:p w14:paraId="6666327A" w14:textId="77777777" w:rsidR="00B8031A" w:rsidRPr="003D36FD" w:rsidRDefault="00B8031A">
          <w:pPr>
            <w:pStyle w:val="Footer"/>
            <w:jc w:val="right"/>
            <w:rPr>
              <w:b/>
              <w:sz w:val="32"/>
              <w:szCs w:val="32"/>
            </w:rPr>
          </w:pPr>
          <w:r w:rsidRPr="003D36FD">
            <w:rPr>
              <w:sz w:val="22"/>
              <w:szCs w:val="22"/>
            </w:rPr>
            <w:fldChar w:fldCharType="begin"/>
          </w:r>
          <w:r w:rsidRPr="003D36FD">
            <w:instrText xml:space="preserve"> PAGE   \* MERGEFORMAT </w:instrText>
          </w:r>
          <w:r w:rsidRPr="003D36FD">
            <w:rPr>
              <w:sz w:val="22"/>
              <w:szCs w:val="22"/>
            </w:rPr>
            <w:fldChar w:fldCharType="separate"/>
          </w:r>
          <w:r w:rsidRPr="004D40D9">
            <w:rPr>
              <w:b/>
              <w:noProof/>
              <w:sz w:val="32"/>
              <w:szCs w:val="32"/>
            </w:rPr>
            <w:t>ii</w:t>
          </w:r>
          <w:r w:rsidRPr="003D36FD">
            <w:rPr>
              <w:b/>
              <w:noProof/>
              <w:sz w:val="32"/>
              <w:szCs w:val="32"/>
            </w:rPr>
            <w:fldChar w:fldCharType="end"/>
          </w:r>
        </w:p>
      </w:tc>
      <w:tc>
        <w:tcPr>
          <w:tcW w:w="7938" w:type="dxa"/>
        </w:tcPr>
        <w:p w14:paraId="79AB55D2" w14:textId="77777777" w:rsidR="00B8031A" w:rsidRDefault="00B8031A">
          <w:pPr>
            <w:pStyle w:val="Footer"/>
          </w:pPr>
        </w:p>
      </w:tc>
    </w:tr>
  </w:tbl>
  <w:p w14:paraId="059FFA0A" w14:textId="77777777" w:rsidR="00B8031A" w:rsidRDefault="00B80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99"/>
      <w:gridCol w:w="8639"/>
    </w:tblGrid>
    <w:tr w:rsidR="00B8031A" w14:paraId="345301D5" w14:textId="77777777" w:rsidTr="00D33B3F">
      <w:tc>
        <w:tcPr>
          <w:tcW w:w="918" w:type="dxa"/>
        </w:tcPr>
        <w:p w14:paraId="1C95FCFD" w14:textId="77777777" w:rsidR="00B8031A" w:rsidRPr="003D36FD" w:rsidRDefault="00B8031A">
          <w:pPr>
            <w:pStyle w:val="Footer"/>
            <w:jc w:val="right"/>
            <w:rPr>
              <w:b/>
              <w:sz w:val="32"/>
              <w:szCs w:val="32"/>
            </w:rPr>
          </w:pPr>
          <w:r w:rsidRPr="003D36FD">
            <w:rPr>
              <w:sz w:val="22"/>
              <w:szCs w:val="22"/>
            </w:rPr>
            <w:fldChar w:fldCharType="begin"/>
          </w:r>
          <w:r w:rsidRPr="003D36FD">
            <w:instrText xml:space="preserve"> PAGE   \* MERGEFORMAT </w:instrText>
          </w:r>
          <w:r w:rsidRPr="003D36FD">
            <w:rPr>
              <w:sz w:val="22"/>
              <w:szCs w:val="22"/>
            </w:rPr>
            <w:fldChar w:fldCharType="separate"/>
          </w:r>
          <w:r w:rsidRPr="003D36FD">
            <w:rPr>
              <w:b/>
              <w:noProof/>
              <w:sz w:val="32"/>
              <w:szCs w:val="32"/>
            </w:rPr>
            <w:t>i</w:t>
          </w:r>
          <w:r w:rsidRPr="003D36FD">
            <w:rPr>
              <w:b/>
              <w:noProof/>
              <w:sz w:val="32"/>
              <w:szCs w:val="32"/>
            </w:rPr>
            <w:fldChar w:fldCharType="end"/>
          </w:r>
        </w:p>
      </w:tc>
      <w:tc>
        <w:tcPr>
          <w:tcW w:w="7938" w:type="dxa"/>
        </w:tcPr>
        <w:p w14:paraId="41174230" w14:textId="77777777" w:rsidR="00B8031A" w:rsidRDefault="00B8031A">
          <w:pPr>
            <w:pStyle w:val="Footer"/>
          </w:pPr>
        </w:p>
      </w:tc>
    </w:tr>
  </w:tbl>
  <w:p w14:paraId="6F7A0C69" w14:textId="77777777" w:rsidR="00B8031A" w:rsidRDefault="00B803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99"/>
      <w:gridCol w:w="8642"/>
    </w:tblGrid>
    <w:tr w:rsidR="00B8031A" w14:paraId="77EA4207" w14:textId="77777777" w:rsidTr="00D33B3F">
      <w:tc>
        <w:tcPr>
          <w:tcW w:w="918" w:type="dxa"/>
        </w:tcPr>
        <w:p w14:paraId="5FF01B80" w14:textId="77777777" w:rsidR="00B8031A" w:rsidRPr="003D36FD" w:rsidRDefault="00B8031A" w:rsidP="00572C1E">
          <w:pPr>
            <w:pStyle w:val="Footer"/>
            <w:jc w:val="right"/>
            <w:rPr>
              <w:b/>
              <w:sz w:val="32"/>
              <w:szCs w:val="32"/>
            </w:rPr>
          </w:pPr>
          <w:r w:rsidRPr="003D36FD">
            <w:rPr>
              <w:sz w:val="22"/>
              <w:szCs w:val="22"/>
            </w:rPr>
            <w:fldChar w:fldCharType="begin"/>
          </w:r>
          <w:r w:rsidRPr="003D36FD">
            <w:instrText xml:space="preserve"> PAGE   \* MERGEFORMAT </w:instrText>
          </w:r>
          <w:r w:rsidRPr="003D36FD">
            <w:rPr>
              <w:sz w:val="22"/>
              <w:szCs w:val="22"/>
            </w:rPr>
            <w:fldChar w:fldCharType="separate"/>
          </w:r>
          <w:r w:rsidRPr="004D40D9">
            <w:rPr>
              <w:b/>
              <w:noProof/>
              <w:sz w:val="32"/>
              <w:szCs w:val="32"/>
            </w:rPr>
            <w:t>4</w:t>
          </w:r>
          <w:r w:rsidRPr="003D36FD">
            <w:rPr>
              <w:b/>
              <w:noProof/>
              <w:sz w:val="32"/>
              <w:szCs w:val="32"/>
            </w:rPr>
            <w:fldChar w:fldCharType="end"/>
          </w:r>
        </w:p>
      </w:tc>
      <w:tc>
        <w:tcPr>
          <w:tcW w:w="7938" w:type="dxa"/>
        </w:tcPr>
        <w:p w14:paraId="195BF59D" w14:textId="77777777" w:rsidR="00B8031A" w:rsidRDefault="00B8031A" w:rsidP="00572C1E">
          <w:pPr>
            <w:pStyle w:val="Footer"/>
          </w:pPr>
        </w:p>
      </w:tc>
    </w:tr>
  </w:tbl>
  <w:p w14:paraId="70F3F702" w14:textId="77777777" w:rsidR="00B8031A" w:rsidRPr="00572C1E" w:rsidRDefault="00B8031A" w:rsidP="00572C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B83D" w14:textId="77777777" w:rsidR="00B8031A" w:rsidRDefault="00B8031A" w:rsidP="000D3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16BD1F" w14:textId="77777777" w:rsidR="00B8031A" w:rsidRDefault="00B803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3F2E" w14:textId="77777777" w:rsidR="00B8031A" w:rsidRDefault="00B8031A" w:rsidP="000D3EB3">
    <w:pPr>
      <w:pStyle w:val="Footer"/>
      <w:rPr>
        <w:sz w:val="16"/>
        <w:szCs w:val="16"/>
      </w:rPr>
    </w:pPr>
    <w:r>
      <w:rPr>
        <w:sz w:val="16"/>
        <w:szCs w:val="16"/>
      </w:rPr>
      <w:t>Enclosure 2</w:t>
    </w:r>
  </w:p>
  <w:p w14:paraId="23D76649" w14:textId="77777777" w:rsidR="00B8031A" w:rsidRDefault="00B8031A" w:rsidP="000D3EB3">
    <w:pPr>
      <w:pStyle w:val="Footer"/>
      <w:rPr>
        <w:rStyle w:val="PageNumber"/>
      </w:rPr>
    </w:pPr>
    <w:r w:rsidRPr="00F855A9">
      <w:rPr>
        <w:sz w:val="16"/>
        <w:szCs w:val="16"/>
      </w:rPr>
      <w:t>22 (Trg) Gp</w:t>
    </w:r>
    <w:r>
      <w:rPr>
        <w:sz w:val="16"/>
        <w:szCs w:val="16"/>
      </w:rPr>
      <w:t xml:space="preserve"> ASMP v6.1</w:t>
    </w:r>
  </w:p>
  <w:p w14:paraId="197BB632" w14:textId="77777777" w:rsidR="00B8031A" w:rsidRDefault="00B8031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98"/>
      <w:gridCol w:w="8634"/>
    </w:tblGrid>
    <w:tr w:rsidR="00B8031A" w14:paraId="14367F17" w14:textId="77777777" w:rsidTr="0091400F">
      <w:tc>
        <w:tcPr>
          <w:tcW w:w="918" w:type="dxa"/>
        </w:tcPr>
        <w:p w14:paraId="14E57BB9" w14:textId="77777777" w:rsidR="00B8031A" w:rsidRPr="003D36FD" w:rsidRDefault="00B8031A" w:rsidP="000E31F7">
          <w:pPr>
            <w:pStyle w:val="Footer"/>
            <w:jc w:val="right"/>
            <w:rPr>
              <w:b/>
              <w:sz w:val="32"/>
              <w:szCs w:val="32"/>
            </w:rPr>
          </w:pPr>
          <w:r w:rsidRPr="003D36FD">
            <w:rPr>
              <w:sz w:val="22"/>
              <w:szCs w:val="22"/>
            </w:rPr>
            <w:fldChar w:fldCharType="begin"/>
          </w:r>
          <w:r w:rsidRPr="003D36FD">
            <w:instrText xml:space="preserve"> PAGE   \* MERGEFORMAT </w:instrText>
          </w:r>
          <w:r w:rsidRPr="003D36FD">
            <w:rPr>
              <w:sz w:val="22"/>
              <w:szCs w:val="22"/>
            </w:rPr>
            <w:fldChar w:fldCharType="separate"/>
          </w:r>
          <w:r w:rsidRPr="004D40D9">
            <w:rPr>
              <w:b/>
              <w:noProof/>
              <w:sz w:val="32"/>
              <w:szCs w:val="32"/>
            </w:rPr>
            <w:t>21</w:t>
          </w:r>
          <w:r w:rsidRPr="003D36FD">
            <w:rPr>
              <w:b/>
              <w:noProof/>
              <w:sz w:val="32"/>
              <w:szCs w:val="32"/>
            </w:rPr>
            <w:fldChar w:fldCharType="end"/>
          </w:r>
        </w:p>
      </w:tc>
      <w:tc>
        <w:tcPr>
          <w:tcW w:w="7938" w:type="dxa"/>
        </w:tcPr>
        <w:p w14:paraId="42C82B6B" w14:textId="77777777" w:rsidR="00B8031A" w:rsidRDefault="00B8031A" w:rsidP="000E31F7">
          <w:pPr>
            <w:pStyle w:val="Footer"/>
          </w:pPr>
        </w:p>
      </w:tc>
    </w:tr>
  </w:tbl>
  <w:p w14:paraId="09B65952" w14:textId="77777777" w:rsidR="00B8031A" w:rsidRDefault="00B8031A" w:rsidP="009C6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8153" w14:textId="77777777" w:rsidR="00D84A34" w:rsidRDefault="00D84A34">
      <w:r>
        <w:separator/>
      </w:r>
    </w:p>
  </w:footnote>
  <w:footnote w:type="continuationSeparator" w:id="0">
    <w:p w14:paraId="23730939" w14:textId="77777777" w:rsidR="00D84A34" w:rsidRDefault="00D84A34">
      <w:r>
        <w:continuationSeparator/>
      </w:r>
    </w:p>
  </w:footnote>
  <w:footnote w:id="1">
    <w:p w14:paraId="0DD103B7" w14:textId="7E7FE56F" w:rsidR="00B8031A" w:rsidRDefault="00B8031A">
      <w:pPr>
        <w:pStyle w:val="FootnoteText"/>
      </w:pPr>
      <w:r>
        <w:rPr>
          <w:rStyle w:val="FootnoteReference"/>
        </w:rPr>
        <w:footnoteRef/>
      </w:r>
      <w:r>
        <w:t xml:space="preserve"> </w:t>
      </w:r>
      <w:r w:rsidRPr="00621174">
        <w:rPr>
          <w:rFonts w:ascii="Arial" w:hAnsi="Arial" w:cs="Arial"/>
          <w:sz w:val="20"/>
          <w:szCs w:val="20"/>
        </w:rPr>
        <w:t>Superseding JSP 815</w:t>
      </w:r>
      <w:r>
        <w:t xml:space="preserve"> </w:t>
      </w:r>
    </w:p>
  </w:footnote>
  <w:footnote w:id="2">
    <w:p w14:paraId="48C6FC5E" w14:textId="77777777" w:rsidR="00B8031A" w:rsidRPr="00621174" w:rsidRDefault="00B8031A" w:rsidP="00572C1E">
      <w:pPr>
        <w:pStyle w:val="FootnoteText"/>
        <w:rPr>
          <w:rFonts w:ascii="Arial" w:hAnsi="Arial" w:cs="Arial"/>
          <w:sz w:val="20"/>
          <w:szCs w:val="20"/>
        </w:rPr>
      </w:pPr>
      <w:r w:rsidRPr="00621174">
        <w:rPr>
          <w:rStyle w:val="FootnoteReference"/>
          <w:rFonts w:ascii="Arial" w:hAnsi="Arial" w:cs="Arial"/>
          <w:sz w:val="20"/>
          <w:szCs w:val="20"/>
        </w:rPr>
        <w:footnoteRef/>
      </w:r>
      <w:r w:rsidRPr="00621174">
        <w:rPr>
          <w:rFonts w:ascii="Arial" w:hAnsi="Arial" w:cs="Arial"/>
          <w:sz w:val="20"/>
          <w:szCs w:val="20"/>
        </w:rPr>
        <w:t xml:space="preserve"> As the National Governing Body for football in England. We direct all activities IAW The FA directives but are cognisant that many games under our purview are conducted in regions controlled by The Scottish FA, FA Wales and The Irish FA. </w:t>
      </w:r>
    </w:p>
  </w:footnote>
  <w:footnote w:id="3">
    <w:p w14:paraId="14CC8CC6" w14:textId="785184DA" w:rsidR="00B8031A" w:rsidRDefault="00B8031A" w:rsidP="00C208B6">
      <w:pPr>
        <w:pStyle w:val="FootnoteText"/>
      </w:pPr>
      <w:r w:rsidRPr="00621174">
        <w:rPr>
          <w:rStyle w:val="FootnoteReference"/>
          <w:rFonts w:ascii="Arial" w:hAnsi="Arial" w:cs="Arial"/>
          <w:sz w:val="20"/>
          <w:szCs w:val="20"/>
        </w:rPr>
        <w:footnoteRef/>
      </w:r>
      <w:r w:rsidRPr="00621174">
        <w:rPr>
          <w:sz w:val="20"/>
          <w:szCs w:val="20"/>
        </w:rPr>
        <w:t xml:space="preserve"> </w:t>
      </w:r>
      <w:r w:rsidRPr="00621174">
        <w:rPr>
          <w:rFonts w:ascii="Arial" w:hAnsi="Arial" w:cs="Arial"/>
          <w:sz w:val="20"/>
          <w:szCs w:val="20"/>
        </w:rPr>
        <w:t>in the RAF Cup and RAF FA affiliated leagues</w:t>
      </w:r>
    </w:p>
  </w:footnote>
  <w:footnote w:id="4">
    <w:p w14:paraId="124BFCE6" w14:textId="2F132DD6" w:rsidR="00CE2FDA" w:rsidRDefault="00CE2FDA">
      <w:pPr>
        <w:pStyle w:val="FootnoteText"/>
      </w:pPr>
      <w:r>
        <w:rPr>
          <w:rStyle w:val="FootnoteReference"/>
        </w:rPr>
        <w:footnoteRef/>
      </w:r>
      <w:r>
        <w:t xml:space="preserve"> </w:t>
      </w:r>
      <w:r w:rsidR="00B452DD" w:rsidRPr="00B452DD">
        <w:rPr>
          <w:rFonts w:ascii="Arial" w:hAnsi="Arial" w:cs="Arial"/>
          <w:sz w:val="20"/>
          <w:szCs w:val="20"/>
        </w:rPr>
        <w:t>Specifically,</w:t>
      </w:r>
      <w:r w:rsidRPr="00B452DD">
        <w:rPr>
          <w:rFonts w:ascii="Arial" w:hAnsi="Arial" w:cs="Arial"/>
          <w:sz w:val="20"/>
          <w:szCs w:val="20"/>
        </w:rPr>
        <w:t xml:space="preserve"> </w:t>
      </w:r>
      <w:r w:rsidR="00B452DD" w:rsidRPr="00B452DD">
        <w:rPr>
          <w:rFonts w:ascii="Arial" w:hAnsi="Arial" w:cs="Arial"/>
          <w:sz w:val="20"/>
          <w:szCs w:val="20"/>
        </w:rPr>
        <w:t>AP3415 and 2022DIN06-001</w:t>
      </w:r>
      <w:r w:rsidR="00B452DD">
        <w:rPr>
          <w:rFonts w:ascii="Arial" w:hAnsi="Arial" w:cs="Arial"/>
          <w:sz w:val="20"/>
          <w:szCs w:val="20"/>
        </w:rPr>
        <w:t>.</w:t>
      </w:r>
    </w:p>
  </w:footnote>
  <w:footnote w:id="5">
    <w:p w14:paraId="01BF5218" w14:textId="42A8544C" w:rsidR="000050BE" w:rsidRDefault="000050BE">
      <w:pPr>
        <w:pStyle w:val="FootnoteText"/>
      </w:pPr>
      <w:r>
        <w:rPr>
          <w:rStyle w:val="FootnoteReference"/>
        </w:rPr>
        <w:footnoteRef/>
      </w:r>
      <w:r>
        <w:t xml:space="preserve"> </w:t>
      </w:r>
      <w:r w:rsidR="00165672" w:rsidRPr="00165672">
        <w:rPr>
          <w:rFonts w:ascii="Arial" w:hAnsi="Arial" w:cs="Arial"/>
          <w:sz w:val="20"/>
          <w:szCs w:val="20"/>
        </w:rPr>
        <w:t>Exampled at Annex B.</w:t>
      </w:r>
    </w:p>
  </w:footnote>
  <w:footnote w:id="6">
    <w:p w14:paraId="508B06E2" w14:textId="3BF73A2E" w:rsidR="00B8031A" w:rsidRPr="00621174" w:rsidRDefault="00B8031A">
      <w:pPr>
        <w:pStyle w:val="FootnoteText"/>
        <w:rPr>
          <w:rFonts w:ascii="Arial" w:hAnsi="Arial" w:cs="Arial"/>
          <w:sz w:val="20"/>
          <w:szCs w:val="20"/>
        </w:rPr>
      </w:pPr>
      <w:r w:rsidRPr="00621174">
        <w:rPr>
          <w:rStyle w:val="FootnoteReference"/>
          <w:rFonts w:ascii="Arial" w:hAnsi="Arial" w:cs="Arial"/>
          <w:sz w:val="20"/>
          <w:szCs w:val="20"/>
        </w:rPr>
        <w:footnoteRef/>
      </w:r>
      <w:r w:rsidRPr="00621174">
        <w:rPr>
          <w:rFonts w:ascii="Arial" w:hAnsi="Arial" w:cs="Arial"/>
          <w:sz w:val="20"/>
          <w:szCs w:val="20"/>
        </w:rPr>
        <w:t xml:space="preserve"> FSOR replaced </w:t>
      </w:r>
      <w:r>
        <w:rPr>
          <w:rFonts w:ascii="Arial" w:hAnsi="Arial" w:cs="Arial"/>
          <w:sz w:val="20"/>
          <w:szCs w:val="20"/>
        </w:rPr>
        <w:t xml:space="preserve">the Accident Report </w:t>
      </w:r>
      <w:r w:rsidRPr="00621174">
        <w:rPr>
          <w:rFonts w:ascii="Arial" w:hAnsi="Arial" w:cs="Arial"/>
          <w:sz w:val="20"/>
          <w:szCs w:val="20"/>
        </w:rPr>
        <w:t>F7454. More information can be found at DRS Advance Change Notice 1-21</w:t>
      </w:r>
    </w:p>
  </w:footnote>
  <w:footnote w:id="7">
    <w:p w14:paraId="06414D9E" w14:textId="77777777" w:rsidR="00B8031A" w:rsidRPr="00EF6DAD" w:rsidRDefault="00B8031A" w:rsidP="009770F1">
      <w:pPr>
        <w:pStyle w:val="FootnoteText"/>
        <w:rPr>
          <w:rFonts w:ascii="Arial" w:hAnsi="Arial"/>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2CF5" w14:textId="77777777" w:rsidR="00B8031A" w:rsidRPr="00621174" w:rsidRDefault="00B8031A" w:rsidP="00621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699"/>
      <w:gridCol w:w="2939"/>
    </w:tblGrid>
    <w:tr w:rsidR="00B8031A" w14:paraId="04D1738C" w14:textId="77777777" w:rsidTr="00D33B3F">
      <w:trPr>
        <w:trHeight w:val="288"/>
      </w:trPr>
      <w:tc>
        <w:tcPr>
          <w:tcW w:w="7202" w:type="dxa"/>
        </w:tcPr>
        <w:p w14:paraId="17C4EBAA" w14:textId="77777777" w:rsidR="00B8031A" w:rsidRPr="00B237CA" w:rsidRDefault="00B8031A" w:rsidP="00D33B3F">
          <w:pPr>
            <w:pStyle w:val="Header"/>
            <w:jc w:val="right"/>
            <w:rPr>
              <w:rFonts w:ascii="Calibri Light" w:hAnsi="Calibri Light"/>
              <w:sz w:val="36"/>
              <w:szCs w:val="36"/>
            </w:rPr>
          </w:pPr>
          <w:r>
            <w:rPr>
              <w:rFonts w:ascii="Calibri Light" w:hAnsi="Calibri Light"/>
              <w:sz w:val="36"/>
              <w:szCs w:val="36"/>
            </w:rPr>
            <w:t>RAFFA SMP</w:t>
          </w:r>
        </w:p>
      </w:tc>
      <w:tc>
        <w:tcPr>
          <w:tcW w:w="3119" w:type="dxa"/>
        </w:tcPr>
        <w:p w14:paraId="78919A18" w14:textId="77777777" w:rsidR="00B8031A" w:rsidRPr="00B237CA" w:rsidRDefault="00B8031A" w:rsidP="00D33B3F">
          <w:pPr>
            <w:pStyle w:val="Header"/>
            <w:rPr>
              <w:rFonts w:ascii="Calibri Light" w:hAnsi="Calibri Light"/>
              <w:b/>
              <w:bCs/>
              <w:color w:val="5B9BD5"/>
              <w:sz w:val="36"/>
              <w:szCs w:val="36"/>
            </w:rPr>
          </w:pPr>
          <w:r>
            <w:rPr>
              <w:rFonts w:ascii="Calibri Light" w:hAnsi="Calibri Light"/>
              <w:b/>
              <w:bCs/>
              <w:sz w:val="36"/>
              <w:szCs w:val="36"/>
              <w:lang w:val="en-US"/>
            </w:rPr>
            <w:t>2014</w:t>
          </w:r>
        </w:p>
      </w:tc>
    </w:tr>
  </w:tbl>
  <w:p w14:paraId="724A79D4" w14:textId="77777777" w:rsidR="00B8031A" w:rsidRPr="00B237CA" w:rsidRDefault="00B8031A" w:rsidP="00D33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64BC" w14:textId="77777777" w:rsidR="00B8031A" w:rsidRDefault="00B803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24"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053"/>
      <w:gridCol w:w="2477"/>
    </w:tblGrid>
    <w:tr w:rsidR="00B8031A" w:rsidRPr="00F978DF" w14:paraId="4FB06123" w14:textId="77777777" w:rsidTr="00B55392">
      <w:trPr>
        <w:trHeight w:val="284"/>
      </w:trPr>
      <w:tc>
        <w:tcPr>
          <w:tcW w:w="9444" w:type="dxa"/>
        </w:tcPr>
        <w:p w14:paraId="4F405FEE" w14:textId="790F37A4" w:rsidR="00B8031A" w:rsidRPr="00F978DF" w:rsidRDefault="00B8031A" w:rsidP="00572C1E">
          <w:pPr>
            <w:tabs>
              <w:tab w:val="center" w:pos="4513"/>
              <w:tab w:val="right" w:pos="9026"/>
            </w:tabs>
            <w:spacing w:after="0"/>
            <w:jc w:val="right"/>
            <w:rPr>
              <w:rFonts w:ascii="Calibri Light" w:eastAsia="Times New Roman" w:hAnsi="Calibri Light"/>
              <w:sz w:val="36"/>
              <w:szCs w:val="36"/>
              <w:lang w:eastAsia="en-GB"/>
            </w:rPr>
          </w:pPr>
          <w:r w:rsidRPr="00F978DF">
            <w:rPr>
              <w:rFonts w:ascii="Calibri Light" w:eastAsia="Times New Roman" w:hAnsi="Calibri Light"/>
              <w:sz w:val="36"/>
              <w:szCs w:val="36"/>
              <w:lang w:eastAsia="en-GB"/>
            </w:rPr>
            <w:t>RAF</w:t>
          </w:r>
          <w:r w:rsidR="00ED118B">
            <w:rPr>
              <w:rFonts w:ascii="Calibri Light" w:eastAsia="Times New Roman" w:hAnsi="Calibri Light"/>
              <w:sz w:val="36"/>
              <w:szCs w:val="36"/>
              <w:lang w:eastAsia="en-GB"/>
            </w:rPr>
            <w:t xml:space="preserve"> </w:t>
          </w:r>
          <w:r w:rsidRPr="00F978DF">
            <w:rPr>
              <w:rFonts w:ascii="Calibri Light" w:eastAsia="Times New Roman" w:hAnsi="Calibri Light"/>
              <w:sz w:val="36"/>
              <w:szCs w:val="36"/>
              <w:lang w:eastAsia="en-GB"/>
            </w:rPr>
            <w:t>FA SMP</w:t>
          </w:r>
        </w:p>
      </w:tc>
      <w:tc>
        <w:tcPr>
          <w:tcW w:w="3653" w:type="dxa"/>
        </w:tcPr>
        <w:p w14:paraId="73AD0547" w14:textId="5DAD6AD0" w:rsidR="00B8031A" w:rsidRPr="00F978DF" w:rsidRDefault="00B8031A" w:rsidP="0048620B">
          <w:pPr>
            <w:tabs>
              <w:tab w:val="center" w:pos="4513"/>
              <w:tab w:val="right" w:pos="9026"/>
            </w:tabs>
            <w:spacing w:after="0"/>
            <w:rPr>
              <w:rFonts w:ascii="Calibri Light" w:eastAsia="Times New Roman" w:hAnsi="Calibri Light"/>
              <w:b/>
              <w:bCs/>
              <w:color w:val="5B9BD5"/>
              <w:sz w:val="36"/>
              <w:szCs w:val="36"/>
              <w:lang w:eastAsia="en-GB"/>
            </w:rPr>
          </w:pPr>
          <w:r>
            <w:rPr>
              <w:rFonts w:ascii="Calibri Light" w:eastAsia="Times New Roman" w:hAnsi="Calibri Light"/>
              <w:b/>
              <w:bCs/>
              <w:sz w:val="36"/>
              <w:szCs w:val="36"/>
              <w:lang w:eastAsia="en-GB"/>
            </w:rPr>
            <w:t>4.</w:t>
          </w:r>
          <w:r w:rsidR="00212A30">
            <w:rPr>
              <w:rFonts w:ascii="Calibri Light" w:eastAsia="Times New Roman" w:hAnsi="Calibri Light"/>
              <w:b/>
              <w:bCs/>
              <w:sz w:val="36"/>
              <w:szCs w:val="36"/>
              <w:lang w:eastAsia="en-GB"/>
            </w:rPr>
            <w:t>1</w:t>
          </w:r>
        </w:p>
      </w:tc>
    </w:tr>
  </w:tbl>
  <w:p w14:paraId="3C8B6EBB" w14:textId="77777777" w:rsidR="00B8031A" w:rsidRDefault="00B8031A">
    <w:pPr>
      <w:pStyle w:val="Header"/>
    </w:pPr>
  </w:p>
  <w:p w14:paraId="4C23CECE" w14:textId="77777777" w:rsidR="00B8031A" w:rsidRDefault="00B803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DEBE" w14:textId="77777777" w:rsidR="00B8031A" w:rsidRDefault="00B803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F71E" w14:textId="77777777" w:rsidR="00B8031A" w:rsidRDefault="00B803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DC9C" w14:textId="77777777" w:rsidR="00B8031A" w:rsidRDefault="00B803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C8E8" w14:textId="77777777" w:rsidR="00B8031A" w:rsidRDefault="00B803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24"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370"/>
      <w:gridCol w:w="2659"/>
    </w:tblGrid>
    <w:tr w:rsidR="00B8031A" w:rsidRPr="00F978DF" w14:paraId="22777002" w14:textId="77777777" w:rsidTr="0091400F">
      <w:trPr>
        <w:trHeight w:val="284"/>
      </w:trPr>
      <w:tc>
        <w:tcPr>
          <w:tcW w:w="9444" w:type="dxa"/>
        </w:tcPr>
        <w:p w14:paraId="5363C3E6" w14:textId="60E79DF4" w:rsidR="00B8031A" w:rsidRPr="00F978DF" w:rsidRDefault="00B8031A" w:rsidP="000E31F7">
          <w:pPr>
            <w:tabs>
              <w:tab w:val="center" w:pos="4513"/>
              <w:tab w:val="right" w:pos="9026"/>
            </w:tabs>
            <w:spacing w:after="0"/>
            <w:jc w:val="right"/>
            <w:rPr>
              <w:rFonts w:ascii="Calibri Light" w:eastAsia="Times New Roman" w:hAnsi="Calibri Light"/>
              <w:sz w:val="36"/>
              <w:szCs w:val="36"/>
              <w:lang w:eastAsia="en-GB"/>
            </w:rPr>
          </w:pPr>
          <w:r w:rsidRPr="00F978DF">
            <w:rPr>
              <w:rFonts w:ascii="Calibri Light" w:eastAsia="Times New Roman" w:hAnsi="Calibri Light"/>
              <w:sz w:val="36"/>
              <w:szCs w:val="36"/>
              <w:lang w:eastAsia="en-GB"/>
            </w:rPr>
            <w:t>RAF</w:t>
          </w:r>
          <w:r w:rsidR="00ED118B">
            <w:rPr>
              <w:rFonts w:ascii="Calibri Light" w:eastAsia="Times New Roman" w:hAnsi="Calibri Light"/>
              <w:sz w:val="36"/>
              <w:szCs w:val="36"/>
              <w:lang w:eastAsia="en-GB"/>
            </w:rPr>
            <w:t xml:space="preserve"> </w:t>
          </w:r>
          <w:r w:rsidRPr="00F978DF">
            <w:rPr>
              <w:rFonts w:ascii="Calibri Light" w:eastAsia="Times New Roman" w:hAnsi="Calibri Light"/>
              <w:sz w:val="36"/>
              <w:szCs w:val="36"/>
              <w:lang w:eastAsia="en-GB"/>
            </w:rPr>
            <w:t>FA SMP</w:t>
          </w:r>
        </w:p>
      </w:tc>
      <w:tc>
        <w:tcPr>
          <w:tcW w:w="3653" w:type="dxa"/>
        </w:tcPr>
        <w:p w14:paraId="355F4218" w14:textId="0C3868D7" w:rsidR="00B8031A" w:rsidRPr="00F978DF" w:rsidRDefault="00B8031A" w:rsidP="00891E5F">
          <w:pPr>
            <w:tabs>
              <w:tab w:val="center" w:pos="4513"/>
              <w:tab w:val="right" w:pos="9026"/>
            </w:tabs>
            <w:spacing w:after="0"/>
            <w:rPr>
              <w:rFonts w:ascii="Calibri Light" w:eastAsia="Times New Roman" w:hAnsi="Calibri Light"/>
              <w:b/>
              <w:bCs/>
              <w:color w:val="5B9BD5"/>
              <w:sz w:val="36"/>
              <w:szCs w:val="36"/>
              <w:lang w:eastAsia="en-GB"/>
            </w:rPr>
          </w:pPr>
          <w:r w:rsidRPr="00F978DF">
            <w:rPr>
              <w:rFonts w:ascii="Calibri Light" w:eastAsia="Times New Roman" w:hAnsi="Calibri Light"/>
              <w:b/>
              <w:bCs/>
              <w:sz w:val="36"/>
              <w:szCs w:val="36"/>
              <w:lang w:eastAsia="en-GB"/>
            </w:rPr>
            <w:t>V</w:t>
          </w:r>
          <w:r w:rsidR="00ED118B">
            <w:rPr>
              <w:rFonts w:ascii="Calibri Light" w:eastAsia="Times New Roman" w:hAnsi="Calibri Light"/>
              <w:b/>
              <w:bCs/>
              <w:sz w:val="36"/>
              <w:szCs w:val="36"/>
              <w:lang w:eastAsia="en-GB"/>
            </w:rPr>
            <w:t>4.1</w:t>
          </w:r>
        </w:p>
      </w:tc>
    </w:tr>
  </w:tbl>
  <w:p w14:paraId="5B10B5AC" w14:textId="77777777" w:rsidR="00B8031A" w:rsidRDefault="00B80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Symbo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Symbo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Symbo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0C961794"/>
    <w:multiLevelType w:val="hybridMultilevel"/>
    <w:tmpl w:val="C862CCD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47EAA"/>
    <w:multiLevelType w:val="hybridMultilevel"/>
    <w:tmpl w:val="D2D2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F3A47"/>
    <w:multiLevelType w:val="hybridMultilevel"/>
    <w:tmpl w:val="8820C33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400E1"/>
    <w:multiLevelType w:val="hybridMultilevel"/>
    <w:tmpl w:val="FE8866CA"/>
    <w:lvl w:ilvl="0" w:tplc="96FA7F76">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8D29BD"/>
    <w:multiLevelType w:val="hybridMultilevel"/>
    <w:tmpl w:val="93BE4638"/>
    <w:lvl w:ilvl="0" w:tplc="F0D81CC2">
      <w:start w:val="1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77BB0"/>
    <w:multiLevelType w:val="multilevel"/>
    <w:tmpl w:val="7E4C8F0E"/>
    <w:styleLink w:val="StyleOutlinenumbered"/>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left"/>
      <w:pPr>
        <w:tabs>
          <w:tab w:val="num" w:pos="1701"/>
        </w:tabs>
        <w:ind w:left="1134" w:firstLine="0"/>
      </w:pPr>
      <w:rPr>
        <w:rFonts w:hint="default"/>
        <w:sz w:val="22"/>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25DD4166"/>
    <w:multiLevelType w:val="multilevel"/>
    <w:tmpl w:val="562A251E"/>
    <w:lvl w:ilvl="0">
      <w:start w:val="1"/>
      <w:numFmt w:val="lowerLetter"/>
      <w:lvlText w:val="%1."/>
      <w:lvlJc w:val="left"/>
      <w:pPr>
        <w:tabs>
          <w:tab w:val="num" w:pos="1277"/>
        </w:tabs>
        <w:ind w:left="710" w:firstLine="0"/>
      </w:pPr>
      <w:rPr>
        <w:rFonts w:hint="default"/>
        <w:b w:val="0"/>
      </w:rPr>
    </w:lvl>
    <w:lvl w:ilvl="1">
      <w:start w:val="1"/>
      <w:numFmt w:val="lowerLetter"/>
      <w:lvlText w:val="%2."/>
      <w:lvlJc w:val="left"/>
      <w:pPr>
        <w:tabs>
          <w:tab w:val="num" w:pos="1854"/>
        </w:tabs>
        <w:ind w:left="1287" w:firstLine="0"/>
      </w:pPr>
      <w:rPr>
        <w:rFonts w:hint="default"/>
      </w:rPr>
    </w:lvl>
    <w:lvl w:ilvl="2">
      <w:start w:val="1"/>
      <w:numFmt w:val="decimal"/>
      <w:lvlText w:val="(%3)"/>
      <w:lvlJc w:val="left"/>
      <w:pPr>
        <w:tabs>
          <w:tab w:val="num" w:pos="2421"/>
        </w:tabs>
        <w:ind w:left="1854" w:firstLine="0"/>
      </w:pPr>
      <w:rPr>
        <w:rFonts w:hint="default"/>
      </w:rPr>
    </w:lvl>
    <w:lvl w:ilvl="3">
      <w:start w:val="1"/>
      <w:numFmt w:val="lowerLetter"/>
      <w:lvlText w:val="(%4)"/>
      <w:lvlJc w:val="left"/>
      <w:pPr>
        <w:tabs>
          <w:tab w:val="num" w:pos="2988"/>
        </w:tabs>
        <w:ind w:left="2421"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Symbo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E2049E0"/>
    <w:multiLevelType w:val="multilevel"/>
    <w:tmpl w:val="562A251E"/>
    <w:lvl w:ilvl="0">
      <w:start w:val="1"/>
      <w:numFmt w:val="lowerLetter"/>
      <w:lvlText w:val="%1."/>
      <w:lvlJc w:val="left"/>
      <w:pPr>
        <w:tabs>
          <w:tab w:val="num" w:pos="1277"/>
        </w:tabs>
        <w:ind w:left="710" w:firstLine="0"/>
      </w:pPr>
      <w:rPr>
        <w:rFonts w:hint="default"/>
        <w:b w:val="0"/>
      </w:rPr>
    </w:lvl>
    <w:lvl w:ilvl="1">
      <w:start w:val="1"/>
      <w:numFmt w:val="lowerLetter"/>
      <w:lvlText w:val="%2."/>
      <w:lvlJc w:val="left"/>
      <w:pPr>
        <w:tabs>
          <w:tab w:val="num" w:pos="1854"/>
        </w:tabs>
        <w:ind w:left="1287" w:firstLine="0"/>
      </w:pPr>
      <w:rPr>
        <w:rFonts w:hint="default"/>
      </w:rPr>
    </w:lvl>
    <w:lvl w:ilvl="2">
      <w:start w:val="1"/>
      <w:numFmt w:val="decimal"/>
      <w:lvlText w:val="(%3)"/>
      <w:lvlJc w:val="left"/>
      <w:pPr>
        <w:tabs>
          <w:tab w:val="num" w:pos="2421"/>
        </w:tabs>
        <w:ind w:left="1854" w:firstLine="0"/>
      </w:pPr>
      <w:rPr>
        <w:rFonts w:hint="default"/>
      </w:rPr>
    </w:lvl>
    <w:lvl w:ilvl="3">
      <w:start w:val="1"/>
      <w:numFmt w:val="lowerLetter"/>
      <w:lvlText w:val="(%4)"/>
      <w:lvlJc w:val="left"/>
      <w:pPr>
        <w:tabs>
          <w:tab w:val="num" w:pos="2988"/>
        </w:tabs>
        <w:ind w:left="2421"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2EC32893"/>
    <w:multiLevelType w:val="hybridMultilevel"/>
    <w:tmpl w:val="53F67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57470"/>
    <w:multiLevelType w:val="multilevel"/>
    <w:tmpl w:val="562A251E"/>
    <w:lvl w:ilvl="0">
      <w:start w:val="1"/>
      <w:numFmt w:val="lowerLetter"/>
      <w:lvlText w:val="%1."/>
      <w:lvlJc w:val="left"/>
      <w:pPr>
        <w:tabs>
          <w:tab w:val="num" w:pos="1277"/>
        </w:tabs>
        <w:ind w:left="710" w:firstLine="0"/>
      </w:pPr>
      <w:rPr>
        <w:rFonts w:hint="default"/>
        <w:b w:val="0"/>
      </w:rPr>
    </w:lvl>
    <w:lvl w:ilvl="1">
      <w:start w:val="1"/>
      <w:numFmt w:val="lowerLetter"/>
      <w:lvlText w:val="%2."/>
      <w:lvlJc w:val="left"/>
      <w:pPr>
        <w:tabs>
          <w:tab w:val="num" w:pos="1854"/>
        </w:tabs>
        <w:ind w:left="1287" w:firstLine="0"/>
      </w:pPr>
      <w:rPr>
        <w:rFonts w:hint="default"/>
      </w:rPr>
    </w:lvl>
    <w:lvl w:ilvl="2">
      <w:start w:val="1"/>
      <w:numFmt w:val="decimal"/>
      <w:lvlText w:val="(%3)"/>
      <w:lvlJc w:val="left"/>
      <w:pPr>
        <w:tabs>
          <w:tab w:val="num" w:pos="2421"/>
        </w:tabs>
        <w:ind w:left="1854" w:firstLine="0"/>
      </w:pPr>
      <w:rPr>
        <w:rFonts w:hint="default"/>
      </w:rPr>
    </w:lvl>
    <w:lvl w:ilvl="3">
      <w:start w:val="1"/>
      <w:numFmt w:val="lowerLetter"/>
      <w:lvlText w:val="(%4)"/>
      <w:lvlJc w:val="left"/>
      <w:pPr>
        <w:tabs>
          <w:tab w:val="num" w:pos="2988"/>
        </w:tabs>
        <w:ind w:left="2421"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Symbo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Symbo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Symbo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Symbo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3" w15:restartNumberingAfterBreak="0">
    <w:nsid w:val="3F7A6036"/>
    <w:multiLevelType w:val="hybridMultilevel"/>
    <w:tmpl w:val="6FDEFA7E"/>
    <w:lvl w:ilvl="0" w:tplc="7D2448AC">
      <w:start w:val="16"/>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Symbo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7624EF1"/>
    <w:multiLevelType w:val="hybridMultilevel"/>
    <w:tmpl w:val="9442502C"/>
    <w:lvl w:ilvl="0" w:tplc="04090001">
      <w:start w:val="1"/>
      <w:numFmt w:val="bullet"/>
      <w:lvlText w:val=""/>
      <w:lvlJc w:val="left"/>
      <w:pPr>
        <w:tabs>
          <w:tab w:val="num" w:pos="1440"/>
        </w:tabs>
        <w:ind w:left="1440" w:hanging="360"/>
      </w:pPr>
      <w:rPr>
        <w:rFonts w:ascii="Symbol" w:hAnsi="Symbol" w:hint="default"/>
        <w:b w:val="0"/>
      </w:rPr>
    </w:lvl>
    <w:lvl w:ilvl="1" w:tplc="08090019">
      <w:start w:val="1"/>
      <w:numFmt w:val="lowerLetter"/>
      <w:lvlText w:val="%2."/>
      <w:lvlJc w:val="left"/>
      <w:pPr>
        <w:tabs>
          <w:tab w:val="num" w:pos="2160"/>
        </w:tabs>
        <w:ind w:left="2160" w:hanging="360"/>
      </w:pPr>
    </w:lvl>
    <w:lvl w:ilvl="2" w:tplc="08090001">
      <w:start w:val="1"/>
      <w:numFmt w:val="bullet"/>
      <w:lvlText w:val=""/>
      <w:lvlJc w:val="left"/>
      <w:pPr>
        <w:tabs>
          <w:tab w:val="num" w:pos="3060"/>
        </w:tabs>
        <w:ind w:left="3060" w:hanging="360"/>
      </w:pPr>
      <w:rPr>
        <w:rFonts w:ascii="Symbol" w:hAnsi="Symbol" w:hint="default"/>
        <w:b w:val="0"/>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7" w15:restartNumberingAfterBreak="0">
    <w:nsid w:val="52EE4149"/>
    <w:multiLevelType w:val="hybridMultilevel"/>
    <w:tmpl w:val="C46843F8"/>
    <w:lvl w:ilvl="0" w:tplc="FFFFFFFF">
      <w:start w:val="1"/>
      <w:numFmt w:val="decimal"/>
      <w:pStyle w:val="AnnexFText-MainBody"/>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3663584"/>
    <w:multiLevelType w:val="hybridMultilevel"/>
    <w:tmpl w:val="B42A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Symbo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Symbo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Symbo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Symbo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Symbo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0" w15:restartNumberingAfterBreak="0">
    <w:nsid w:val="58C707AB"/>
    <w:multiLevelType w:val="multilevel"/>
    <w:tmpl w:val="562A251E"/>
    <w:lvl w:ilvl="0">
      <w:start w:val="1"/>
      <w:numFmt w:val="lowerLetter"/>
      <w:lvlText w:val="%1."/>
      <w:lvlJc w:val="left"/>
      <w:pPr>
        <w:tabs>
          <w:tab w:val="num" w:pos="1287"/>
        </w:tabs>
        <w:ind w:left="720" w:firstLine="0"/>
      </w:pPr>
      <w:rPr>
        <w:rFonts w:hint="default"/>
        <w:b w:val="0"/>
      </w:rPr>
    </w:lvl>
    <w:lvl w:ilvl="1">
      <w:start w:val="1"/>
      <w:numFmt w:val="lowerLetter"/>
      <w:lvlText w:val="%2."/>
      <w:lvlJc w:val="left"/>
      <w:pPr>
        <w:tabs>
          <w:tab w:val="num" w:pos="1854"/>
        </w:tabs>
        <w:ind w:left="1287" w:firstLine="0"/>
      </w:pPr>
      <w:rPr>
        <w:rFonts w:hint="default"/>
      </w:rPr>
    </w:lvl>
    <w:lvl w:ilvl="2">
      <w:start w:val="1"/>
      <w:numFmt w:val="decimal"/>
      <w:lvlText w:val="(%3)"/>
      <w:lvlJc w:val="left"/>
      <w:pPr>
        <w:tabs>
          <w:tab w:val="num" w:pos="2421"/>
        </w:tabs>
        <w:ind w:left="1854" w:firstLine="0"/>
      </w:pPr>
      <w:rPr>
        <w:rFonts w:hint="default"/>
      </w:rPr>
    </w:lvl>
    <w:lvl w:ilvl="3">
      <w:start w:val="1"/>
      <w:numFmt w:val="lowerLetter"/>
      <w:lvlText w:val="(%4)"/>
      <w:lvlJc w:val="left"/>
      <w:pPr>
        <w:tabs>
          <w:tab w:val="num" w:pos="2988"/>
        </w:tabs>
        <w:ind w:left="2421"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64723F54"/>
    <w:multiLevelType w:val="multilevel"/>
    <w:tmpl w:val="562A251E"/>
    <w:lvl w:ilvl="0">
      <w:start w:val="1"/>
      <w:numFmt w:val="lowerLetter"/>
      <w:lvlText w:val="%1."/>
      <w:lvlJc w:val="left"/>
      <w:pPr>
        <w:tabs>
          <w:tab w:val="num" w:pos="1277"/>
        </w:tabs>
        <w:ind w:left="710" w:firstLine="0"/>
      </w:pPr>
      <w:rPr>
        <w:rFonts w:hint="default"/>
        <w:b w:val="0"/>
      </w:rPr>
    </w:lvl>
    <w:lvl w:ilvl="1">
      <w:start w:val="1"/>
      <w:numFmt w:val="lowerLetter"/>
      <w:lvlText w:val="%2."/>
      <w:lvlJc w:val="left"/>
      <w:pPr>
        <w:tabs>
          <w:tab w:val="num" w:pos="1854"/>
        </w:tabs>
        <w:ind w:left="1287" w:firstLine="0"/>
      </w:pPr>
      <w:rPr>
        <w:rFonts w:hint="default"/>
      </w:rPr>
    </w:lvl>
    <w:lvl w:ilvl="2">
      <w:start w:val="1"/>
      <w:numFmt w:val="decimal"/>
      <w:lvlText w:val="(%3)"/>
      <w:lvlJc w:val="left"/>
      <w:pPr>
        <w:tabs>
          <w:tab w:val="num" w:pos="2421"/>
        </w:tabs>
        <w:ind w:left="1854" w:firstLine="0"/>
      </w:pPr>
      <w:rPr>
        <w:rFonts w:hint="default"/>
      </w:rPr>
    </w:lvl>
    <w:lvl w:ilvl="3">
      <w:start w:val="1"/>
      <w:numFmt w:val="lowerLetter"/>
      <w:lvlText w:val="(%4)"/>
      <w:lvlJc w:val="left"/>
      <w:pPr>
        <w:tabs>
          <w:tab w:val="num" w:pos="2988"/>
        </w:tabs>
        <w:ind w:left="2421"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64E26DF8"/>
    <w:multiLevelType w:val="hybridMultilevel"/>
    <w:tmpl w:val="0330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237CD9"/>
    <w:multiLevelType w:val="hybridMultilevel"/>
    <w:tmpl w:val="6942827A"/>
    <w:lvl w:ilvl="0" w:tplc="F7DE94F8">
      <w:start w:val="16"/>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FB5ED1"/>
    <w:multiLevelType w:val="hybridMultilevel"/>
    <w:tmpl w:val="0A4A0272"/>
    <w:lvl w:ilvl="0" w:tplc="2ECA7314">
      <w:start w:val="1"/>
      <w:numFmt w:val="decimal"/>
      <w:lvlText w:val="%1."/>
      <w:lvlJc w:val="left"/>
      <w:pPr>
        <w:tabs>
          <w:tab w:val="num" w:pos="1440"/>
        </w:tabs>
        <w:ind w:left="1440" w:hanging="360"/>
      </w:pPr>
      <w:rPr>
        <w:b w:val="0"/>
        <w:color w:val="auto"/>
      </w:rPr>
    </w:lvl>
    <w:lvl w:ilvl="1" w:tplc="08090019">
      <w:start w:val="1"/>
      <w:numFmt w:val="lowerLetter"/>
      <w:lvlText w:val="%2."/>
      <w:lvlJc w:val="left"/>
      <w:pPr>
        <w:tabs>
          <w:tab w:val="num" w:pos="2160"/>
        </w:tabs>
        <w:ind w:left="2160" w:hanging="360"/>
      </w:pPr>
    </w:lvl>
    <w:lvl w:ilvl="2" w:tplc="08090001">
      <w:start w:val="1"/>
      <w:numFmt w:val="bullet"/>
      <w:lvlText w:val=""/>
      <w:lvlJc w:val="left"/>
      <w:pPr>
        <w:tabs>
          <w:tab w:val="num" w:pos="3060"/>
        </w:tabs>
        <w:ind w:left="3060" w:hanging="360"/>
      </w:pPr>
      <w:rPr>
        <w:rFonts w:ascii="Symbol" w:hAnsi="Symbol" w:hint="default"/>
        <w:b w:val="0"/>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15:restartNumberingAfterBreak="0">
    <w:nsid w:val="7A0272DF"/>
    <w:multiLevelType w:val="hybridMultilevel"/>
    <w:tmpl w:val="3E5476CE"/>
    <w:lvl w:ilvl="0" w:tplc="D5E08FB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693BFC"/>
    <w:multiLevelType w:val="hybridMultilevel"/>
    <w:tmpl w:val="35C2BAAC"/>
    <w:lvl w:ilvl="0" w:tplc="1DBE561E">
      <w:start w:val="1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12"/>
  </w:num>
  <w:num w:numId="4">
    <w:abstractNumId w:val="14"/>
  </w:num>
  <w:num w:numId="5">
    <w:abstractNumId w:val="19"/>
  </w:num>
  <w:num w:numId="6">
    <w:abstractNumId w:val="0"/>
  </w:num>
  <w:num w:numId="7">
    <w:abstractNumId w:val="24"/>
  </w:num>
  <w:num w:numId="8">
    <w:abstractNumId w:val="10"/>
  </w:num>
  <w:num w:numId="9">
    <w:abstractNumId w:val="25"/>
  </w:num>
  <w:num w:numId="10">
    <w:abstractNumId w:val="2"/>
  </w:num>
  <w:num w:numId="11">
    <w:abstractNumId w:val="20"/>
  </w:num>
  <w:num w:numId="12">
    <w:abstractNumId w:val="9"/>
  </w:num>
  <w:num w:numId="13">
    <w:abstractNumId w:val="7"/>
  </w:num>
  <w:num w:numId="14">
    <w:abstractNumId w:val="15"/>
  </w:num>
  <w:num w:numId="15">
    <w:abstractNumId w:val="6"/>
  </w:num>
  <w:num w:numId="16">
    <w:abstractNumId w:val="17"/>
  </w:num>
  <w:num w:numId="17">
    <w:abstractNumId w:val="18"/>
  </w:num>
  <w:num w:numId="18">
    <w:abstractNumId w:val="11"/>
  </w:num>
  <w:num w:numId="19">
    <w:abstractNumId w:val="21"/>
  </w:num>
  <w:num w:numId="20">
    <w:abstractNumId w:val="4"/>
  </w:num>
  <w:num w:numId="21">
    <w:abstractNumId w:val="22"/>
  </w:num>
  <w:num w:numId="22">
    <w:abstractNumId w:val="13"/>
  </w:num>
  <w:num w:numId="23">
    <w:abstractNumId w:val="23"/>
  </w:num>
  <w:num w:numId="24">
    <w:abstractNumId w:val="26"/>
  </w:num>
  <w:num w:numId="25">
    <w:abstractNumId w:val="5"/>
  </w:num>
  <w:num w:numId="26">
    <w:abstractNumId w:val="3"/>
  </w:num>
  <w:num w:numId="2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72"/>
    <w:rsid w:val="000006A5"/>
    <w:rsid w:val="000037C3"/>
    <w:rsid w:val="000050BE"/>
    <w:rsid w:val="00014BA0"/>
    <w:rsid w:val="0002045F"/>
    <w:rsid w:val="000507FD"/>
    <w:rsid w:val="000527F8"/>
    <w:rsid w:val="00061F53"/>
    <w:rsid w:val="00064582"/>
    <w:rsid w:val="00065C31"/>
    <w:rsid w:val="000773C4"/>
    <w:rsid w:val="0008240E"/>
    <w:rsid w:val="00083BC3"/>
    <w:rsid w:val="00095D08"/>
    <w:rsid w:val="000A40B1"/>
    <w:rsid w:val="000A5E46"/>
    <w:rsid w:val="000B32BE"/>
    <w:rsid w:val="000C29F8"/>
    <w:rsid w:val="000C5502"/>
    <w:rsid w:val="000D108E"/>
    <w:rsid w:val="000D3EB3"/>
    <w:rsid w:val="000D41E4"/>
    <w:rsid w:val="000D7993"/>
    <w:rsid w:val="000E31F7"/>
    <w:rsid w:val="000F0DDB"/>
    <w:rsid w:val="000F7E2A"/>
    <w:rsid w:val="00103D05"/>
    <w:rsid w:val="00107CE0"/>
    <w:rsid w:val="00132434"/>
    <w:rsid w:val="00144E47"/>
    <w:rsid w:val="00151396"/>
    <w:rsid w:val="00152FE3"/>
    <w:rsid w:val="00165672"/>
    <w:rsid w:val="001928C7"/>
    <w:rsid w:val="001932F5"/>
    <w:rsid w:val="00193590"/>
    <w:rsid w:val="00193DB5"/>
    <w:rsid w:val="001A5839"/>
    <w:rsid w:val="001A69FD"/>
    <w:rsid w:val="001B1C63"/>
    <w:rsid w:val="001B55D8"/>
    <w:rsid w:val="001B6D4A"/>
    <w:rsid w:val="001B6E1D"/>
    <w:rsid w:val="001B756D"/>
    <w:rsid w:val="001C2614"/>
    <w:rsid w:val="001D6323"/>
    <w:rsid w:val="001E0FB6"/>
    <w:rsid w:val="001F4812"/>
    <w:rsid w:val="00205F3F"/>
    <w:rsid w:val="00212A30"/>
    <w:rsid w:val="00231487"/>
    <w:rsid w:val="00237606"/>
    <w:rsid w:val="002450BD"/>
    <w:rsid w:val="00247F21"/>
    <w:rsid w:val="00261F5E"/>
    <w:rsid w:val="00267148"/>
    <w:rsid w:val="0028273E"/>
    <w:rsid w:val="00283A66"/>
    <w:rsid w:val="00295905"/>
    <w:rsid w:val="002979DB"/>
    <w:rsid w:val="002A64D6"/>
    <w:rsid w:val="002B282E"/>
    <w:rsid w:val="002C3541"/>
    <w:rsid w:val="002D0F42"/>
    <w:rsid w:val="002D3672"/>
    <w:rsid w:val="002E76A2"/>
    <w:rsid w:val="002F2920"/>
    <w:rsid w:val="00305B15"/>
    <w:rsid w:val="003126DF"/>
    <w:rsid w:val="00316C9B"/>
    <w:rsid w:val="00323092"/>
    <w:rsid w:val="00331536"/>
    <w:rsid w:val="00336931"/>
    <w:rsid w:val="0033783D"/>
    <w:rsid w:val="003447CC"/>
    <w:rsid w:val="003754DB"/>
    <w:rsid w:val="00375725"/>
    <w:rsid w:val="00382E9D"/>
    <w:rsid w:val="0038423B"/>
    <w:rsid w:val="003933D8"/>
    <w:rsid w:val="003944A2"/>
    <w:rsid w:val="003A2634"/>
    <w:rsid w:val="003A53FD"/>
    <w:rsid w:val="003A5789"/>
    <w:rsid w:val="003B4E28"/>
    <w:rsid w:val="003C1379"/>
    <w:rsid w:val="003C5C18"/>
    <w:rsid w:val="003D1CEF"/>
    <w:rsid w:val="003D35CB"/>
    <w:rsid w:val="003D5BF3"/>
    <w:rsid w:val="003E4787"/>
    <w:rsid w:val="003F6D19"/>
    <w:rsid w:val="00405B10"/>
    <w:rsid w:val="00411C8D"/>
    <w:rsid w:val="00420689"/>
    <w:rsid w:val="00422970"/>
    <w:rsid w:val="004308A6"/>
    <w:rsid w:val="00432226"/>
    <w:rsid w:val="00451F94"/>
    <w:rsid w:val="004633FC"/>
    <w:rsid w:val="0046599E"/>
    <w:rsid w:val="004800A4"/>
    <w:rsid w:val="00481A00"/>
    <w:rsid w:val="0048457F"/>
    <w:rsid w:val="0048620B"/>
    <w:rsid w:val="0049040B"/>
    <w:rsid w:val="00492F2F"/>
    <w:rsid w:val="004B1971"/>
    <w:rsid w:val="004C45C0"/>
    <w:rsid w:val="004C4A04"/>
    <w:rsid w:val="004D40D9"/>
    <w:rsid w:val="004E48B3"/>
    <w:rsid w:val="004E71A9"/>
    <w:rsid w:val="004E7DF9"/>
    <w:rsid w:val="004F6A79"/>
    <w:rsid w:val="005012FF"/>
    <w:rsid w:val="00523855"/>
    <w:rsid w:val="005242FC"/>
    <w:rsid w:val="00525A58"/>
    <w:rsid w:val="00525D3E"/>
    <w:rsid w:val="005274AA"/>
    <w:rsid w:val="00543AD8"/>
    <w:rsid w:val="00545AC7"/>
    <w:rsid w:val="00552DC5"/>
    <w:rsid w:val="005558F2"/>
    <w:rsid w:val="005562EA"/>
    <w:rsid w:val="00556435"/>
    <w:rsid w:val="00572C1E"/>
    <w:rsid w:val="00585323"/>
    <w:rsid w:val="00593D54"/>
    <w:rsid w:val="005A24F4"/>
    <w:rsid w:val="005B3570"/>
    <w:rsid w:val="005B3A0D"/>
    <w:rsid w:val="005B7B27"/>
    <w:rsid w:val="005C0A6B"/>
    <w:rsid w:val="005C0ABE"/>
    <w:rsid w:val="005C29B7"/>
    <w:rsid w:val="005D6590"/>
    <w:rsid w:val="005E4283"/>
    <w:rsid w:val="005E52A0"/>
    <w:rsid w:val="0060131D"/>
    <w:rsid w:val="0060466F"/>
    <w:rsid w:val="00620E27"/>
    <w:rsid w:val="00621174"/>
    <w:rsid w:val="006269F4"/>
    <w:rsid w:val="00644C49"/>
    <w:rsid w:val="00656128"/>
    <w:rsid w:val="0066087F"/>
    <w:rsid w:val="00665AC9"/>
    <w:rsid w:val="00667025"/>
    <w:rsid w:val="006748C5"/>
    <w:rsid w:val="00695F58"/>
    <w:rsid w:val="00697C14"/>
    <w:rsid w:val="006A1ACF"/>
    <w:rsid w:val="006A7F51"/>
    <w:rsid w:val="006B4FA8"/>
    <w:rsid w:val="006C4EB5"/>
    <w:rsid w:val="006C507B"/>
    <w:rsid w:val="006C6336"/>
    <w:rsid w:val="006F4857"/>
    <w:rsid w:val="0070068C"/>
    <w:rsid w:val="00703E86"/>
    <w:rsid w:val="0070598C"/>
    <w:rsid w:val="00706B8B"/>
    <w:rsid w:val="00722DB7"/>
    <w:rsid w:val="00724A22"/>
    <w:rsid w:val="00732B83"/>
    <w:rsid w:val="00733C9B"/>
    <w:rsid w:val="00753F6B"/>
    <w:rsid w:val="007617F2"/>
    <w:rsid w:val="007640CC"/>
    <w:rsid w:val="00770AD3"/>
    <w:rsid w:val="00771B43"/>
    <w:rsid w:val="007744E8"/>
    <w:rsid w:val="00774DB3"/>
    <w:rsid w:val="00783D9F"/>
    <w:rsid w:val="00786E90"/>
    <w:rsid w:val="00793DD9"/>
    <w:rsid w:val="00794F16"/>
    <w:rsid w:val="0079757C"/>
    <w:rsid w:val="007C7507"/>
    <w:rsid w:val="007D068E"/>
    <w:rsid w:val="007D22EF"/>
    <w:rsid w:val="007E71E3"/>
    <w:rsid w:val="007F3E01"/>
    <w:rsid w:val="007F5A1E"/>
    <w:rsid w:val="00807B58"/>
    <w:rsid w:val="00815C47"/>
    <w:rsid w:val="00822B85"/>
    <w:rsid w:val="00837E7B"/>
    <w:rsid w:val="00844AB0"/>
    <w:rsid w:val="00847F2C"/>
    <w:rsid w:val="00855DC4"/>
    <w:rsid w:val="00872F29"/>
    <w:rsid w:val="00876405"/>
    <w:rsid w:val="00877077"/>
    <w:rsid w:val="00884E32"/>
    <w:rsid w:val="00891E5F"/>
    <w:rsid w:val="0089530A"/>
    <w:rsid w:val="008A0F89"/>
    <w:rsid w:val="008A1EB9"/>
    <w:rsid w:val="008A5FDD"/>
    <w:rsid w:val="008B666A"/>
    <w:rsid w:val="008C15A0"/>
    <w:rsid w:val="008D1E9C"/>
    <w:rsid w:val="008E09F6"/>
    <w:rsid w:val="008E1327"/>
    <w:rsid w:val="008E426E"/>
    <w:rsid w:val="008F2780"/>
    <w:rsid w:val="00902427"/>
    <w:rsid w:val="00905083"/>
    <w:rsid w:val="00905247"/>
    <w:rsid w:val="0091400F"/>
    <w:rsid w:val="00917D61"/>
    <w:rsid w:val="00927360"/>
    <w:rsid w:val="00936143"/>
    <w:rsid w:val="00943348"/>
    <w:rsid w:val="00945331"/>
    <w:rsid w:val="009455F2"/>
    <w:rsid w:val="009474C7"/>
    <w:rsid w:val="00950667"/>
    <w:rsid w:val="00951620"/>
    <w:rsid w:val="00956128"/>
    <w:rsid w:val="009567F6"/>
    <w:rsid w:val="00971D9D"/>
    <w:rsid w:val="00975651"/>
    <w:rsid w:val="00976A34"/>
    <w:rsid w:val="009770F1"/>
    <w:rsid w:val="00981307"/>
    <w:rsid w:val="009815CB"/>
    <w:rsid w:val="00991D0F"/>
    <w:rsid w:val="009920E8"/>
    <w:rsid w:val="00997808"/>
    <w:rsid w:val="009A6FE0"/>
    <w:rsid w:val="009C6D01"/>
    <w:rsid w:val="009C7FFD"/>
    <w:rsid w:val="009E0595"/>
    <w:rsid w:val="009E0D58"/>
    <w:rsid w:val="009E3182"/>
    <w:rsid w:val="009E7561"/>
    <w:rsid w:val="00A214D5"/>
    <w:rsid w:val="00A26A69"/>
    <w:rsid w:val="00A376E0"/>
    <w:rsid w:val="00A46CB2"/>
    <w:rsid w:val="00A733EF"/>
    <w:rsid w:val="00A836D9"/>
    <w:rsid w:val="00A84014"/>
    <w:rsid w:val="00A87D44"/>
    <w:rsid w:val="00A94C39"/>
    <w:rsid w:val="00A95ACC"/>
    <w:rsid w:val="00AA1D7C"/>
    <w:rsid w:val="00AA68E3"/>
    <w:rsid w:val="00AB0FF1"/>
    <w:rsid w:val="00AC4785"/>
    <w:rsid w:val="00AC5CE7"/>
    <w:rsid w:val="00AD047F"/>
    <w:rsid w:val="00AD1AEB"/>
    <w:rsid w:val="00AE1FC4"/>
    <w:rsid w:val="00B268E9"/>
    <w:rsid w:val="00B27706"/>
    <w:rsid w:val="00B34047"/>
    <w:rsid w:val="00B37FB4"/>
    <w:rsid w:val="00B4036D"/>
    <w:rsid w:val="00B445C8"/>
    <w:rsid w:val="00B452DD"/>
    <w:rsid w:val="00B55392"/>
    <w:rsid w:val="00B74F13"/>
    <w:rsid w:val="00B763B9"/>
    <w:rsid w:val="00B8031A"/>
    <w:rsid w:val="00B87D09"/>
    <w:rsid w:val="00BC5330"/>
    <w:rsid w:val="00BD1EB0"/>
    <w:rsid w:val="00BD4BCF"/>
    <w:rsid w:val="00BE2F86"/>
    <w:rsid w:val="00BF546E"/>
    <w:rsid w:val="00C1197D"/>
    <w:rsid w:val="00C1290E"/>
    <w:rsid w:val="00C1644B"/>
    <w:rsid w:val="00C17999"/>
    <w:rsid w:val="00C208B6"/>
    <w:rsid w:val="00C2664B"/>
    <w:rsid w:val="00C272E9"/>
    <w:rsid w:val="00C43730"/>
    <w:rsid w:val="00C51932"/>
    <w:rsid w:val="00C53EAE"/>
    <w:rsid w:val="00C55064"/>
    <w:rsid w:val="00C628C4"/>
    <w:rsid w:val="00C62940"/>
    <w:rsid w:val="00C67A19"/>
    <w:rsid w:val="00C7045B"/>
    <w:rsid w:val="00C777CD"/>
    <w:rsid w:val="00C80BA6"/>
    <w:rsid w:val="00CA2193"/>
    <w:rsid w:val="00CB20A5"/>
    <w:rsid w:val="00CB7766"/>
    <w:rsid w:val="00CC02E6"/>
    <w:rsid w:val="00CC4168"/>
    <w:rsid w:val="00CD42B3"/>
    <w:rsid w:val="00CE2FDA"/>
    <w:rsid w:val="00CE3A41"/>
    <w:rsid w:val="00CE6090"/>
    <w:rsid w:val="00CE7B6D"/>
    <w:rsid w:val="00CF3034"/>
    <w:rsid w:val="00D13512"/>
    <w:rsid w:val="00D13F55"/>
    <w:rsid w:val="00D14ED6"/>
    <w:rsid w:val="00D20810"/>
    <w:rsid w:val="00D317E6"/>
    <w:rsid w:val="00D33B3F"/>
    <w:rsid w:val="00D411FD"/>
    <w:rsid w:val="00D6738C"/>
    <w:rsid w:val="00D67E11"/>
    <w:rsid w:val="00D70876"/>
    <w:rsid w:val="00D74134"/>
    <w:rsid w:val="00D8176D"/>
    <w:rsid w:val="00D84A34"/>
    <w:rsid w:val="00D9334C"/>
    <w:rsid w:val="00DA17D6"/>
    <w:rsid w:val="00DA1AE3"/>
    <w:rsid w:val="00DA3182"/>
    <w:rsid w:val="00DA3282"/>
    <w:rsid w:val="00DB1703"/>
    <w:rsid w:val="00DB72FA"/>
    <w:rsid w:val="00DC1192"/>
    <w:rsid w:val="00DC4C69"/>
    <w:rsid w:val="00DC50D9"/>
    <w:rsid w:val="00DD0206"/>
    <w:rsid w:val="00DD26BE"/>
    <w:rsid w:val="00DE1676"/>
    <w:rsid w:val="00DE656C"/>
    <w:rsid w:val="00E06124"/>
    <w:rsid w:val="00E260E0"/>
    <w:rsid w:val="00E3744C"/>
    <w:rsid w:val="00E43252"/>
    <w:rsid w:val="00E433EC"/>
    <w:rsid w:val="00E4594F"/>
    <w:rsid w:val="00E465B8"/>
    <w:rsid w:val="00E518F0"/>
    <w:rsid w:val="00E54142"/>
    <w:rsid w:val="00E553DD"/>
    <w:rsid w:val="00E55EE8"/>
    <w:rsid w:val="00E73D19"/>
    <w:rsid w:val="00E80663"/>
    <w:rsid w:val="00EA14C5"/>
    <w:rsid w:val="00EA78C1"/>
    <w:rsid w:val="00EB2321"/>
    <w:rsid w:val="00EB2FF8"/>
    <w:rsid w:val="00EC1CD0"/>
    <w:rsid w:val="00ED118B"/>
    <w:rsid w:val="00ED229E"/>
    <w:rsid w:val="00ED4D74"/>
    <w:rsid w:val="00EE64DD"/>
    <w:rsid w:val="00EF12EC"/>
    <w:rsid w:val="00EF4ADA"/>
    <w:rsid w:val="00EF6C15"/>
    <w:rsid w:val="00F008F7"/>
    <w:rsid w:val="00F22416"/>
    <w:rsid w:val="00F40140"/>
    <w:rsid w:val="00F617F6"/>
    <w:rsid w:val="00F62A55"/>
    <w:rsid w:val="00F72119"/>
    <w:rsid w:val="00F81461"/>
    <w:rsid w:val="00F84981"/>
    <w:rsid w:val="00F85268"/>
    <w:rsid w:val="00F87354"/>
    <w:rsid w:val="00F96B69"/>
    <w:rsid w:val="00F977CE"/>
    <w:rsid w:val="00F978DF"/>
    <w:rsid w:val="00FB75C8"/>
    <w:rsid w:val="00FC2310"/>
    <w:rsid w:val="00FE3FC3"/>
    <w:rsid w:val="00FF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C399B4"/>
  <w15:chartTrackingRefBased/>
  <w15:docId w15:val="{790BD411-2F15-4062-A827-49DCEE9E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8F2"/>
    <w:pPr>
      <w:spacing w:after="200"/>
    </w:pPr>
    <w:rPr>
      <w:sz w:val="24"/>
      <w:szCs w:val="24"/>
      <w:lang w:val="en-GB"/>
    </w:rPr>
  </w:style>
  <w:style w:type="paragraph" w:styleId="Heading1">
    <w:name w:val="heading 1"/>
    <w:basedOn w:val="Normal"/>
    <w:next w:val="Normal"/>
    <w:link w:val="Heading1Char"/>
    <w:qFormat/>
    <w:rsid w:val="00C61B91"/>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61B91"/>
    <w:pPr>
      <w:keepNext/>
      <w:spacing w:after="0"/>
      <w:outlineLvl w:val="1"/>
    </w:pPr>
    <w:rPr>
      <w:rFonts w:ascii="Times New Roman" w:eastAsia="Times New Roman" w:hAnsi="Times New Roman"/>
      <w:b/>
      <w:szCs w:val="20"/>
      <w:lang w:eastAsia="en-GB"/>
    </w:rPr>
  </w:style>
  <w:style w:type="paragraph" w:styleId="Heading3">
    <w:name w:val="heading 3"/>
    <w:basedOn w:val="Normal"/>
    <w:next w:val="Normal"/>
    <w:link w:val="Heading3Char"/>
    <w:qFormat/>
    <w:rsid w:val="00B6795C"/>
    <w:pPr>
      <w:keepNext/>
      <w:overflowPunct w:val="0"/>
      <w:autoSpaceDE w:val="0"/>
      <w:autoSpaceDN w:val="0"/>
      <w:adjustRightInd w:val="0"/>
      <w:spacing w:before="240" w:after="60"/>
      <w:textAlignment w:val="baseline"/>
      <w:outlineLvl w:val="2"/>
    </w:pPr>
    <w:rPr>
      <w:rFonts w:ascii="Arial" w:eastAsia="Times New Roman" w:hAnsi="Arial"/>
      <w:b/>
      <w:kern w:val="22"/>
      <w:sz w:val="26"/>
      <w:szCs w:val="20"/>
    </w:rPr>
  </w:style>
  <w:style w:type="paragraph" w:styleId="Heading4">
    <w:name w:val="heading 4"/>
    <w:basedOn w:val="Normal"/>
    <w:next w:val="Normal"/>
    <w:link w:val="Heading4Char"/>
    <w:qFormat/>
    <w:rsid w:val="00C61B91"/>
    <w:pPr>
      <w:keepNext/>
      <w:spacing w:after="0"/>
      <w:jc w:val="center"/>
      <w:outlineLvl w:val="3"/>
    </w:pPr>
    <w:rPr>
      <w:rFonts w:ascii="Times New Roman" w:eastAsia="Times New Roman" w:hAnsi="Times New Roman"/>
      <w:b/>
      <w:sz w:val="18"/>
      <w:szCs w:val="20"/>
      <w:lang w:eastAsia="en-GB"/>
    </w:rPr>
  </w:style>
  <w:style w:type="paragraph" w:styleId="Heading5">
    <w:name w:val="heading 5"/>
    <w:basedOn w:val="Normal"/>
    <w:next w:val="Normal"/>
    <w:link w:val="Heading5Char"/>
    <w:qFormat/>
    <w:rsid w:val="00B6795C"/>
    <w:pPr>
      <w:overflowPunct w:val="0"/>
      <w:autoSpaceDE w:val="0"/>
      <w:autoSpaceDN w:val="0"/>
      <w:adjustRightInd w:val="0"/>
      <w:spacing w:before="240" w:after="60"/>
      <w:textAlignment w:val="baseline"/>
      <w:outlineLvl w:val="4"/>
    </w:pPr>
    <w:rPr>
      <w:rFonts w:ascii="Arial" w:eastAsia="Times New Roman" w:hAnsi="Arial"/>
      <w:b/>
      <w:i/>
      <w:kern w:val="22"/>
      <w:sz w:val="26"/>
      <w:szCs w:val="20"/>
    </w:rPr>
  </w:style>
  <w:style w:type="paragraph" w:styleId="Heading6">
    <w:name w:val="heading 6"/>
    <w:basedOn w:val="Normal"/>
    <w:next w:val="Normal"/>
    <w:link w:val="Heading6Char"/>
    <w:qFormat/>
    <w:rsid w:val="00B6795C"/>
    <w:pPr>
      <w:overflowPunct w:val="0"/>
      <w:autoSpaceDE w:val="0"/>
      <w:autoSpaceDN w:val="0"/>
      <w:adjustRightInd w:val="0"/>
      <w:spacing w:before="240" w:after="60"/>
      <w:textAlignment w:val="baseline"/>
      <w:outlineLvl w:val="5"/>
    </w:pPr>
    <w:rPr>
      <w:rFonts w:ascii="Arial" w:eastAsia="Times New Roman" w:hAnsi="Arial"/>
      <w:b/>
      <w:kern w:val="22"/>
      <w:sz w:val="22"/>
      <w:szCs w:val="20"/>
    </w:rPr>
  </w:style>
  <w:style w:type="paragraph" w:styleId="Heading7">
    <w:name w:val="heading 7"/>
    <w:basedOn w:val="Normal"/>
    <w:next w:val="Normal"/>
    <w:link w:val="Heading7Char"/>
    <w:qFormat/>
    <w:rsid w:val="00B6795C"/>
    <w:pPr>
      <w:overflowPunct w:val="0"/>
      <w:autoSpaceDE w:val="0"/>
      <w:autoSpaceDN w:val="0"/>
      <w:adjustRightInd w:val="0"/>
      <w:spacing w:before="240" w:after="60"/>
      <w:textAlignment w:val="baseline"/>
      <w:outlineLvl w:val="6"/>
    </w:pPr>
    <w:rPr>
      <w:rFonts w:ascii="Arial" w:eastAsia="Times New Roman" w:hAnsi="Arial"/>
      <w:kern w:val="22"/>
      <w:sz w:val="22"/>
      <w:szCs w:val="20"/>
    </w:rPr>
  </w:style>
  <w:style w:type="paragraph" w:styleId="Heading8">
    <w:name w:val="heading 8"/>
    <w:basedOn w:val="Normal"/>
    <w:next w:val="Normal"/>
    <w:link w:val="Heading8Char"/>
    <w:qFormat/>
    <w:rsid w:val="00B6795C"/>
    <w:pPr>
      <w:overflowPunct w:val="0"/>
      <w:autoSpaceDE w:val="0"/>
      <w:autoSpaceDN w:val="0"/>
      <w:adjustRightInd w:val="0"/>
      <w:spacing w:before="240" w:after="60"/>
      <w:textAlignment w:val="baseline"/>
      <w:outlineLvl w:val="7"/>
    </w:pPr>
    <w:rPr>
      <w:rFonts w:ascii="Arial" w:eastAsia="Times New Roman" w:hAnsi="Arial"/>
      <w:i/>
      <w:kern w:val="22"/>
      <w:sz w:val="22"/>
      <w:szCs w:val="20"/>
    </w:rPr>
  </w:style>
  <w:style w:type="paragraph" w:styleId="Heading9">
    <w:name w:val="heading 9"/>
    <w:basedOn w:val="Normal"/>
    <w:next w:val="Normal"/>
    <w:link w:val="Heading9Char"/>
    <w:qFormat/>
    <w:rsid w:val="00B6795C"/>
    <w:pPr>
      <w:overflowPunct w:val="0"/>
      <w:autoSpaceDE w:val="0"/>
      <w:autoSpaceDN w:val="0"/>
      <w:adjustRightInd w:val="0"/>
      <w:spacing w:before="240" w:after="60"/>
      <w:textAlignment w:val="baseline"/>
      <w:outlineLvl w:val="8"/>
    </w:pPr>
    <w:rPr>
      <w:rFonts w:ascii="Arial" w:eastAsia="Times New Roman" w:hAnsi="Arial"/>
      <w:kern w:val="2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3672"/>
    <w:pPr>
      <w:tabs>
        <w:tab w:val="center" w:pos="4320"/>
        <w:tab w:val="right" w:pos="8640"/>
      </w:tabs>
      <w:spacing w:after="0"/>
    </w:pPr>
  </w:style>
  <w:style w:type="character" w:customStyle="1" w:styleId="HeaderChar">
    <w:name w:val="Header Char"/>
    <w:link w:val="Header"/>
    <w:rsid w:val="002D3672"/>
    <w:rPr>
      <w:sz w:val="24"/>
      <w:szCs w:val="24"/>
    </w:rPr>
  </w:style>
  <w:style w:type="paragraph" w:styleId="Footer">
    <w:name w:val="footer"/>
    <w:basedOn w:val="Normal"/>
    <w:link w:val="FooterChar"/>
    <w:unhideWhenUsed/>
    <w:rsid w:val="002D3672"/>
    <w:pPr>
      <w:tabs>
        <w:tab w:val="center" w:pos="4320"/>
        <w:tab w:val="right" w:pos="8640"/>
      </w:tabs>
      <w:spacing w:after="0"/>
    </w:pPr>
  </w:style>
  <w:style w:type="character" w:customStyle="1" w:styleId="FooterChar">
    <w:name w:val="Footer Char"/>
    <w:link w:val="Footer"/>
    <w:uiPriority w:val="99"/>
    <w:rsid w:val="002D3672"/>
    <w:rPr>
      <w:sz w:val="24"/>
      <w:szCs w:val="24"/>
    </w:rPr>
  </w:style>
  <w:style w:type="paragraph" w:styleId="FootnoteText">
    <w:name w:val="footnote text"/>
    <w:basedOn w:val="Normal"/>
    <w:link w:val="FootnoteTextChar"/>
    <w:semiHidden/>
    <w:unhideWhenUsed/>
    <w:rsid w:val="002D3672"/>
    <w:pPr>
      <w:spacing w:after="0"/>
    </w:pPr>
  </w:style>
  <w:style w:type="character" w:customStyle="1" w:styleId="FootnoteTextChar">
    <w:name w:val="Footnote Text Char"/>
    <w:link w:val="FootnoteText"/>
    <w:semiHidden/>
    <w:rsid w:val="002D3672"/>
    <w:rPr>
      <w:sz w:val="24"/>
      <w:szCs w:val="24"/>
    </w:rPr>
  </w:style>
  <w:style w:type="character" w:styleId="FootnoteReference">
    <w:name w:val="footnote reference"/>
    <w:semiHidden/>
    <w:unhideWhenUsed/>
    <w:rsid w:val="002D3672"/>
    <w:rPr>
      <w:vertAlign w:val="superscript"/>
    </w:rPr>
  </w:style>
  <w:style w:type="paragraph" w:styleId="ListParagraph">
    <w:name w:val="List Paragraph"/>
    <w:basedOn w:val="Normal"/>
    <w:uiPriority w:val="72"/>
    <w:qFormat/>
    <w:rsid w:val="002D3672"/>
    <w:pPr>
      <w:ind w:left="720"/>
      <w:contextualSpacing/>
    </w:pPr>
  </w:style>
  <w:style w:type="paragraph" w:styleId="NormalWeb">
    <w:name w:val="Normal (Web)"/>
    <w:basedOn w:val="Normal"/>
    <w:rsid w:val="0003571C"/>
    <w:pPr>
      <w:spacing w:beforeLines="1" w:afterLines="1"/>
    </w:pPr>
    <w:rPr>
      <w:rFonts w:ascii="Times" w:hAnsi="Times"/>
      <w:sz w:val="20"/>
      <w:szCs w:val="20"/>
    </w:rPr>
  </w:style>
  <w:style w:type="paragraph" w:customStyle="1" w:styleId="Body">
    <w:name w:val="Body"/>
    <w:rsid w:val="0047033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eastAsia="en-GB"/>
    </w:rPr>
  </w:style>
  <w:style w:type="paragraph" w:customStyle="1" w:styleId="TableHeadCell">
    <w:name w:val="Table Head Cell"/>
    <w:basedOn w:val="Normal"/>
    <w:rsid w:val="00C61B91"/>
    <w:pPr>
      <w:spacing w:before="120" w:after="120"/>
      <w:jc w:val="center"/>
    </w:pPr>
    <w:rPr>
      <w:rFonts w:ascii="Arial" w:eastAsia="Times New Roman" w:hAnsi="Arial"/>
      <w:b/>
      <w:sz w:val="20"/>
      <w:szCs w:val="20"/>
    </w:rPr>
  </w:style>
  <w:style w:type="paragraph" w:customStyle="1" w:styleId="TableBodyCell">
    <w:name w:val="Table Body Cell"/>
    <w:basedOn w:val="Normal"/>
    <w:rsid w:val="00C61B91"/>
    <w:pPr>
      <w:spacing w:after="0"/>
    </w:pPr>
    <w:rPr>
      <w:rFonts w:ascii="Arial" w:eastAsia="Times New Roman" w:hAnsi="Arial"/>
      <w:sz w:val="20"/>
      <w:szCs w:val="20"/>
    </w:rPr>
  </w:style>
  <w:style w:type="paragraph" w:styleId="Title">
    <w:name w:val="Title"/>
    <w:basedOn w:val="Normal"/>
    <w:qFormat/>
    <w:rsid w:val="00C61B91"/>
    <w:pPr>
      <w:spacing w:after="0"/>
      <w:jc w:val="center"/>
    </w:pPr>
    <w:rPr>
      <w:rFonts w:ascii="Arial" w:eastAsia="Times New Roman" w:hAnsi="Arial"/>
      <w:b/>
      <w:bCs/>
      <w:sz w:val="20"/>
      <w:szCs w:val="20"/>
    </w:rPr>
  </w:style>
  <w:style w:type="paragraph" w:styleId="Caption">
    <w:name w:val="caption"/>
    <w:basedOn w:val="Normal"/>
    <w:next w:val="Normal"/>
    <w:qFormat/>
    <w:rsid w:val="00C61B91"/>
    <w:pPr>
      <w:spacing w:before="120" w:after="0"/>
    </w:pPr>
    <w:rPr>
      <w:rFonts w:ascii="Times New Roman" w:eastAsia="Times New Roman" w:hAnsi="Times New Roman"/>
      <w:b/>
      <w:sz w:val="20"/>
      <w:szCs w:val="20"/>
    </w:rPr>
  </w:style>
  <w:style w:type="paragraph" w:customStyle="1" w:styleId="A">
    <w:name w:val="A"/>
    <w:basedOn w:val="Normal"/>
    <w:rsid w:val="00C61B91"/>
    <w:pPr>
      <w:spacing w:after="0"/>
      <w:jc w:val="both"/>
    </w:pPr>
    <w:rPr>
      <w:rFonts w:ascii="Times New Roman" w:eastAsia="Times New Roman" w:hAnsi="Times New Roman" w:cs="Arial"/>
      <w:sz w:val="36"/>
      <w:szCs w:val="22"/>
    </w:rPr>
  </w:style>
  <w:style w:type="paragraph" w:customStyle="1" w:styleId="B">
    <w:name w:val="B"/>
    <w:basedOn w:val="Normal"/>
    <w:rsid w:val="00C61B91"/>
    <w:pPr>
      <w:spacing w:after="0"/>
      <w:jc w:val="both"/>
    </w:pPr>
    <w:rPr>
      <w:rFonts w:ascii="Times New Roman" w:eastAsia="Times New Roman" w:hAnsi="Times New Roman" w:cs="Arial"/>
      <w:sz w:val="32"/>
      <w:szCs w:val="22"/>
    </w:rPr>
  </w:style>
  <w:style w:type="paragraph" w:customStyle="1" w:styleId="C">
    <w:name w:val="C"/>
    <w:basedOn w:val="Normal"/>
    <w:rsid w:val="00C61B91"/>
    <w:pPr>
      <w:spacing w:after="0"/>
      <w:jc w:val="both"/>
    </w:pPr>
    <w:rPr>
      <w:rFonts w:ascii="Times New Roman" w:eastAsia="Times New Roman" w:hAnsi="Times New Roman" w:cs="Arial"/>
      <w:sz w:val="22"/>
      <w:szCs w:val="22"/>
    </w:rPr>
  </w:style>
  <w:style w:type="paragraph" w:styleId="BalloonText">
    <w:name w:val="Balloon Text"/>
    <w:basedOn w:val="Normal"/>
    <w:semiHidden/>
    <w:rsid w:val="00C61B91"/>
    <w:pPr>
      <w:spacing w:after="0"/>
    </w:pPr>
    <w:rPr>
      <w:rFonts w:ascii="Tahoma" w:eastAsia="Times New Roman" w:hAnsi="Tahoma" w:cs="Tahoma"/>
      <w:b/>
      <w:sz w:val="16"/>
      <w:szCs w:val="16"/>
    </w:rPr>
  </w:style>
  <w:style w:type="character" w:styleId="Hyperlink">
    <w:name w:val="Hyperlink"/>
    <w:uiPriority w:val="99"/>
    <w:rsid w:val="00C61B91"/>
    <w:rPr>
      <w:color w:val="0000FF"/>
      <w:u w:val="single"/>
    </w:rPr>
  </w:style>
  <w:style w:type="table" w:styleId="TableGrid">
    <w:name w:val="Table Grid"/>
    <w:basedOn w:val="TableNormal"/>
    <w:rsid w:val="00C61B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Heading">
    <w:name w:val="No 1 Heading"/>
    <w:basedOn w:val="Normal"/>
    <w:next w:val="Normal"/>
    <w:rsid w:val="00C61B91"/>
    <w:pPr>
      <w:keepNext/>
      <w:widowControl w:val="0"/>
      <w:spacing w:before="120" w:after="120"/>
      <w:jc w:val="center"/>
    </w:pPr>
    <w:rPr>
      <w:rFonts w:ascii="Arial Bold" w:eastAsia="Times New Roman" w:hAnsi="Arial Bold" w:cs="Arial"/>
      <w:caps/>
      <w:sz w:val="22"/>
      <w:szCs w:val="22"/>
    </w:rPr>
  </w:style>
  <w:style w:type="paragraph" w:customStyle="1" w:styleId="Srvwrt">
    <w:name w:val="Srvwrt"/>
    <w:rsid w:val="00C61B91"/>
    <w:pPr>
      <w:spacing w:before="120" w:after="120"/>
    </w:pPr>
    <w:rPr>
      <w:rFonts w:ascii="Times New Roman" w:eastAsia="Times New Roman" w:hAnsi="Times New Roman"/>
      <w:noProof/>
      <w:sz w:val="24"/>
    </w:rPr>
  </w:style>
  <w:style w:type="character" w:styleId="PageNumber">
    <w:name w:val="page number"/>
    <w:basedOn w:val="DefaultParagraphFont"/>
    <w:rsid w:val="00C61B91"/>
  </w:style>
  <w:style w:type="character" w:customStyle="1" w:styleId="Heading3Char">
    <w:name w:val="Heading 3 Char"/>
    <w:link w:val="Heading3"/>
    <w:rsid w:val="00B6795C"/>
    <w:rPr>
      <w:rFonts w:ascii="Arial" w:eastAsia="Times New Roman" w:hAnsi="Arial"/>
      <w:b/>
      <w:kern w:val="22"/>
      <w:sz w:val="26"/>
    </w:rPr>
  </w:style>
  <w:style w:type="character" w:customStyle="1" w:styleId="Heading5Char">
    <w:name w:val="Heading 5 Char"/>
    <w:link w:val="Heading5"/>
    <w:rsid w:val="00B6795C"/>
    <w:rPr>
      <w:rFonts w:ascii="Arial" w:eastAsia="Times New Roman" w:hAnsi="Arial"/>
      <w:b/>
      <w:i/>
      <w:kern w:val="22"/>
      <w:sz w:val="26"/>
    </w:rPr>
  </w:style>
  <w:style w:type="character" w:customStyle="1" w:styleId="Heading6Char">
    <w:name w:val="Heading 6 Char"/>
    <w:link w:val="Heading6"/>
    <w:rsid w:val="00B6795C"/>
    <w:rPr>
      <w:rFonts w:ascii="Arial" w:eastAsia="Times New Roman" w:hAnsi="Arial"/>
      <w:b/>
      <w:kern w:val="22"/>
      <w:sz w:val="22"/>
    </w:rPr>
  </w:style>
  <w:style w:type="character" w:customStyle="1" w:styleId="Heading7Char">
    <w:name w:val="Heading 7 Char"/>
    <w:link w:val="Heading7"/>
    <w:rsid w:val="00B6795C"/>
    <w:rPr>
      <w:rFonts w:ascii="Arial" w:eastAsia="Times New Roman" w:hAnsi="Arial"/>
      <w:kern w:val="22"/>
      <w:sz w:val="22"/>
    </w:rPr>
  </w:style>
  <w:style w:type="character" w:customStyle="1" w:styleId="Heading8Char">
    <w:name w:val="Heading 8 Char"/>
    <w:link w:val="Heading8"/>
    <w:rsid w:val="00B6795C"/>
    <w:rPr>
      <w:rFonts w:ascii="Arial" w:eastAsia="Times New Roman" w:hAnsi="Arial"/>
      <w:i/>
      <w:kern w:val="22"/>
      <w:sz w:val="22"/>
    </w:rPr>
  </w:style>
  <w:style w:type="character" w:customStyle="1" w:styleId="Heading9Char">
    <w:name w:val="Heading 9 Char"/>
    <w:link w:val="Heading9"/>
    <w:rsid w:val="00B6795C"/>
    <w:rPr>
      <w:rFonts w:ascii="Arial" w:eastAsia="Times New Roman" w:hAnsi="Arial"/>
      <w:kern w:val="22"/>
      <w:sz w:val="22"/>
    </w:rPr>
  </w:style>
  <w:style w:type="character" w:customStyle="1" w:styleId="AdditionalMarking">
    <w:name w:val="Additional Marking"/>
    <w:rsid w:val="00B6795C"/>
    <w:rPr>
      <w:b/>
      <w:caps/>
    </w:rPr>
  </w:style>
  <w:style w:type="paragraph" w:customStyle="1" w:styleId="AddressBlock">
    <w:name w:val="Address Block"/>
    <w:basedOn w:val="Normal"/>
    <w:rsid w:val="00B6795C"/>
    <w:pPr>
      <w:overflowPunct w:val="0"/>
      <w:autoSpaceDE w:val="0"/>
      <w:autoSpaceDN w:val="0"/>
      <w:adjustRightInd w:val="0"/>
      <w:spacing w:after="0"/>
      <w:textAlignment w:val="baseline"/>
    </w:pPr>
    <w:rPr>
      <w:rFonts w:ascii="Arial" w:eastAsia="Times New Roman" w:hAnsi="Arial"/>
      <w:kern w:val="22"/>
      <w:sz w:val="20"/>
      <w:szCs w:val="20"/>
    </w:rPr>
  </w:style>
  <w:style w:type="paragraph" w:customStyle="1" w:styleId="DWListAlphabetical">
    <w:name w:val="DW List Alphabetical"/>
    <w:basedOn w:val="DWNormal"/>
    <w:rsid w:val="00B6795C"/>
    <w:pPr>
      <w:numPr>
        <w:numId w:val="4"/>
      </w:numPr>
      <w:tabs>
        <w:tab w:val="clear" w:pos="567"/>
      </w:tabs>
    </w:pPr>
  </w:style>
  <w:style w:type="paragraph" w:customStyle="1" w:styleId="DWNormal">
    <w:name w:val="DW Normal"/>
    <w:basedOn w:val="Normal"/>
    <w:link w:val="DWNormalChar"/>
    <w:rsid w:val="00B6795C"/>
    <w:pPr>
      <w:overflowPunct w:val="0"/>
      <w:autoSpaceDE w:val="0"/>
      <w:autoSpaceDN w:val="0"/>
      <w:adjustRightInd w:val="0"/>
      <w:spacing w:after="0"/>
      <w:textAlignment w:val="baseline"/>
    </w:pPr>
    <w:rPr>
      <w:rFonts w:ascii="Arial" w:eastAsia="Times New Roman" w:hAnsi="Arial"/>
      <w:kern w:val="22"/>
      <w:sz w:val="22"/>
      <w:szCs w:val="20"/>
    </w:rPr>
  </w:style>
  <w:style w:type="paragraph" w:customStyle="1" w:styleId="DWAnnex">
    <w:name w:val="DW Annex"/>
    <w:basedOn w:val="DWNormal"/>
    <w:rsid w:val="00B6795C"/>
  </w:style>
  <w:style w:type="paragraph" w:customStyle="1" w:styleId="Appointment">
    <w:name w:val="Appointment"/>
    <w:basedOn w:val="DWNormal"/>
    <w:next w:val="DWNormal"/>
    <w:rsid w:val="00B6795C"/>
  </w:style>
  <w:style w:type="paragraph" w:customStyle="1" w:styleId="Compliments">
    <w:name w:val="Compliments"/>
    <w:basedOn w:val="DWNormal"/>
    <w:next w:val="Normal"/>
    <w:rsid w:val="00B6795C"/>
  </w:style>
  <w:style w:type="character" w:styleId="EndnoteReference">
    <w:name w:val="endnote reference"/>
    <w:rsid w:val="00B6795C"/>
    <w:rPr>
      <w:vertAlign w:val="superscript"/>
    </w:rPr>
  </w:style>
  <w:style w:type="paragraph" w:styleId="EndnoteText">
    <w:name w:val="endnote text"/>
    <w:basedOn w:val="DWNormal"/>
    <w:link w:val="EndnoteTextChar"/>
    <w:rsid w:val="00B6795C"/>
    <w:pPr>
      <w:tabs>
        <w:tab w:val="left" w:pos="472"/>
        <w:tab w:val="left" w:pos="945"/>
        <w:tab w:val="left" w:pos="1417"/>
      </w:tabs>
    </w:pPr>
    <w:rPr>
      <w:sz w:val="20"/>
    </w:rPr>
  </w:style>
  <w:style w:type="character" w:customStyle="1" w:styleId="EndnoteTextChar">
    <w:name w:val="Endnote Text Char"/>
    <w:link w:val="EndnoteText"/>
    <w:rsid w:val="00B6795C"/>
    <w:rPr>
      <w:rFonts w:ascii="Arial" w:eastAsia="Times New Roman" w:hAnsi="Arial"/>
      <w:kern w:val="22"/>
    </w:rPr>
  </w:style>
  <w:style w:type="character" w:customStyle="1" w:styleId="DWFlag">
    <w:name w:val="DW Flag"/>
    <w:rsid w:val="00B6795C"/>
    <w:rPr>
      <w:b/>
    </w:rPr>
  </w:style>
  <w:style w:type="character" w:customStyle="1" w:styleId="FooterCaption">
    <w:name w:val="Footer Caption"/>
    <w:rsid w:val="00B6795C"/>
    <w:rPr>
      <w:sz w:val="12"/>
    </w:rPr>
  </w:style>
  <w:style w:type="paragraph" w:customStyle="1" w:styleId="DWHdgGroup">
    <w:name w:val="DW Hdg Group"/>
    <w:basedOn w:val="DWNormal"/>
    <w:next w:val="DWPara"/>
    <w:rsid w:val="00B6795C"/>
    <w:pPr>
      <w:keepNext/>
      <w:spacing w:after="220"/>
    </w:pPr>
    <w:rPr>
      <w:b/>
      <w:caps/>
    </w:rPr>
  </w:style>
  <w:style w:type="paragraph" w:customStyle="1" w:styleId="DWPara">
    <w:name w:val="DW Para"/>
    <w:basedOn w:val="DWNormal"/>
    <w:rsid w:val="00B6795C"/>
    <w:pPr>
      <w:spacing w:after="220"/>
    </w:pPr>
  </w:style>
  <w:style w:type="character" w:customStyle="1" w:styleId="HeaderCaption">
    <w:name w:val="Header Caption"/>
    <w:rsid w:val="00B6795C"/>
    <w:rPr>
      <w:sz w:val="12"/>
    </w:rPr>
  </w:style>
  <w:style w:type="character" w:customStyle="1" w:styleId="HiddenText">
    <w:name w:val="Hidden Text"/>
    <w:rsid w:val="00B6795C"/>
    <w:rPr>
      <w:vanish/>
    </w:rPr>
  </w:style>
  <w:style w:type="paragraph" w:customStyle="1" w:styleId="DWHdgMain">
    <w:name w:val="DW Hdg Main"/>
    <w:basedOn w:val="DWHdgGroup"/>
    <w:next w:val="DWHdgGroup"/>
    <w:rsid w:val="00B6795C"/>
    <w:pPr>
      <w:jc w:val="center"/>
    </w:pPr>
  </w:style>
  <w:style w:type="character" w:customStyle="1" w:styleId="MarginalNote">
    <w:name w:val="Marginal Note"/>
    <w:rsid w:val="00B6795C"/>
    <w:rPr>
      <w:rFonts w:ascii="Arial" w:hAnsi="Arial"/>
      <w:sz w:val="16"/>
    </w:rPr>
  </w:style>
  <w:style w:type="paragraph" w:customStyle="1" w:styleId="DWName">
    <w:name w:val="DW Name"/>
    <w:basedOn w:val="DWNormal"/>
    <w:next w:val="Normal"/>
    <w:rsid w:val="00B6795C"/>
    <w:pPr>
      <w:keepNext/>
      <w:spacing w:before="220"/>
    </w:pPr>
    <w:rPr>
      <w:caps/>
    </w:rPr>
  </w:style>
  <w:style w:type="paragraph" w:customStyle="1" w:styleId="DWListNumerical">
    <w:name w:val="DW List Numerical"/>
    <w:basedOn w:val="DWNormal"/>
    <w:rsid w:val="00B6795C"/>
    <w:pPr>
      <w:numPr>
        <w:numId w:val="2"/>
      </w:numPr>
      <w:tabs>
        <w:tab w:val="clear" w:pos="567"/>
      </w:tabs>
    </w:pPr>
  </w:style>
  <w:style w:type="paragraph" w:customStyle="1" w:styleId="Originator">
    <w:name w:val="Originator"/>
    <w:basedOn w:val="DWNormal"/>
    <w:next w:val="Normal"/>
    <w:rsid w:val="00B6795C"/>
    <w:pPr>
      <w:spacing w:after="220"/>
    </w:pPr>
  </w:style>
  <w:style w:type="character" w:customStyle="1" w:styleId="DWHdgPara">
    <w:name w:val="DW Hdg Para"/>
    <w:rsid w:val="00B6795C"/>
    <w:rPr>
      <w:b/>
      <w:u w:val="none"/>
    </w:rPr>
  </w:style>
  <w:style w:type="character" w:customStyle="1" w:styleId="PostTown">
    <w:name w:val="Post Town"/>
    <w:rsid w:val="00B6795C"/>
    <w:rPr>
      <w:smallCaps/>
    </w:rPr>
  </w:style>
  <w:style w:type="character" w:customStyle="1" w:styleId="ProtectiveMarking">
    <w:name w:val="Protective Marking"/>
    <w:rsid w:val="00B6795C"/>
    <w:rPr>
      <w:b/>
      <w:caps/>
    </w:rPr>
  </w:style>
  <w:style w:type="character" w:customStyle="1" w:styleId="ReferenceDate">
    <w:name w:val="Reference/Date"/>
    <w:rsid w:val="00B6795C"/>
    <w:rPr>
      <w:rFonts w:ascii="Arial" w:hAnsi="Arial"/>
      <w:spacing w:val="0"/>
      <w:sz w:val="20"/>
    </w:rPr>
  </w:style>
  <w:style w:type="character" w:customStyle="1" w:styleId="DWHdgSubject">
    <w:name w:val="DW Hdg Subject"/>
    <w:rsid w:val="00B6795C"/>
    <w:rPr>
      <w:u w:val="single"/>
    </w:rPr>
  </w:style>
  <w:style w:type="paragraph" w:customStyle="1" w:styleId="DWTable">
    <w:name w:val="DW Table"/>
    <w:basedOn w:val="DWNormal"/>
    <w:rsid w:val="00B6795C"/>
    <w:rPr>
      <w:sz w:val="20"/>
    </w:rPr>
  </w:style>
  <w:style w:type="paragraph" w:customStyle="1" w:styleId="TableBox">
    <w:name w:val="Table Box"/>
    <w:basedOn w:val="DWTable"/>
    <w:next w:val="DWPara"/>
    <w:rsid w:val="00B6795C"/>
  </w:style>
  <w:style w:type="paragraph" w:customStyle="1" w:styleId="DWTablePara">
    <w:name w:val="DW Table Para"/>
    <w:basedOn w:val="DWTable"/>
    <w:rsid w:val="00B6795C"/>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B6795C"/>
    <w:pPr>
      <w:spacing w:after="100"/>
      <w:jc w:val="center"/>
    </w:pPr>
  </w:style>
  <w:style w:type="paragraph" w:customStyle="1" w:styleId="DWTableHdg">
    <w:name w:val="DW Table Hdg"/>
    <w:basedOn w:val="DWTable"/>
    <w:next w:val="DWTableCol"/>
    <w:rsid w:val="00B6795C"/>
    <w:pPr>
      <w:spacing w:before="100" w:after="100"/>
      <w:jc w:val="center"/>
    </w:pPr>
    <w:rPr>
      <w:b/>
    </w:rPr>
  </w:style>
  <w:style w:type="paragraph" w:customStyle="1" w:styleId="TelFaxBlock">
    <w:name w:val="Tel/Fax Block"/>
    <w:basedOn w:val="Normal"/>
    <w:rsid w:val="00B6795C"/>
    <w:pPr>
      <w:overflowPunct w:val="0"/>
      <w:autoSpaceDE w:val="0"/>
      <w:autoSpaceDN w:val="0"/>
      <w:adjustRightInd w:val="0"/>
      <w:spacing w:after="0"/>
      <w:textAlignment w:val="baseline"/>
    </w:pPr>
    <w:rPr>
      <w:rFonts w:ascii="Arial" w:eastAsia="Times New Roman" w:hAnsi="Arial"/>
      <w:kern w:val="22"/>
      <w:sz w:val="18"/>
      <w:szCs w:val="20"/>
    </w:rPr>
  </w:style>
  <w:style w:type="paragraph" w:styleId="TOC1">
    <w:name w:val="toc 1"/>
    <w:basedOn w:val="DWNormal"/>
    <w:uiPriority w:val="39"/>
    <w:rsid w:val="00B6795C"/>
    <w:pPr>
      <w:overflowPunct/>
      <w:autoSpaceDE/>
      <w:autoSpaceDN/>
      <w:adjustRightInd/>
      <w:spacing w:before="120"/>
      <w:textAlignment w:val="auto"/>
    </w:pPr>
    <w:rPr>
      <w:rFonts w:ascii="Calibri" w:eastAsia="Cambria" w:hAnsi="Calibri"/>
      <w:b/>
      <w:color w:val="548DD4"/>
      <w:kern w:val="0"/>
      <w:sz w:val="24"/>
      <w:szCs w:val="24"/>
      <w:lang w:val="en-US"/>
    </w:rPr>
  </w:style>
  <w:style w:type="paragraph" w:styleId="TOC2">
    <w:name w:val="toc 2"/>
    <w:basedOn w:val="TOC1"/>
    <w:uiPriority w:val="39"/>
    <w:rsid w:val="00B6795C"/>
    <w:pPr>
      <w:spacing w:before="0"/>
    </w:pPr>
    <w:rPr>
      <w:rFonts w:ascii="Cambria" w:hAnsi="Cambria"/>
      <w:b w:val="0"/>
      <w:color w:val="auto"/>
      <w:sz w:val="22"/>
      <w:szCs w:val="22"/>
    </w:rPr>
  </w:style>
  <w:style w:type="paragraph" w:styleId="TOC3">
    <w:name w:val="toc 3"/>
    <w:basedOn w:val="TOC2"/>
    <w:uiPriority w:val="39"/>
    <w:rsid w:val="00B6795C"/>
    <w:pPr>
      <w:ind w:left="240"/>
    </w:pPr>
    <w:rPr>
      <w:i/>
    </w:rPr>
  </w:style>
  <w:style w:type="paragraph" w:styleId="TOC4">
    <w:name w:val="toc 4"/>
    <w:basedOn w:val="TOC3"/>
    <w:rsid w:val="00B6795C"/>
    <w:pPr>
      <w:pBdr>
        <w:between w:val="double" w:sz="6" w:space="0" w:color="auto"/>
      </w:pBdr>
      <w:ind w:left="480"/>
    </w:pPr>
    <w:rPr>
      <w:i w:val="0"/>
      <w:sz w:val="20"/>
      <w:szCs w:val="20"/>
    </w:rPr>
  </w:style>
  <w:style w:type="paragraph" w:styleId="TOC5">
    <w:name w:val="toc 5"/>
    <w:basedOn w:val="TOC4"/>
    <w:rsid w:val="00B6795C"/>
    <w:pPr>
      <w:ind w:left="720"/>
    </w:pPr>
  </w:style>
  <w:style w:type="paragraph" w:styleId="TOC6">
    <w:name w:val="toc 6"/>
    <w:basedOn w:val="TOC5"/>
    <w:rsid w:val="00B6795C"/>
    <w:pPr>
      <w:ind w:left="960"/>
    </w:pPr>
  </w:style>
  <w:style w:type="paragraph" w:styleId="TOC7">
    <w:name w:val="toc 7"/>
    <w:basedOn w:val="TOC6"/>
    <w:rsid w:val="00B6795C"/>
    <w:pPr>
      <w:ind w:left="1200"/>
    </w:pPr>
  </w:style>
  <w:style w:type="paragraph" w:customStyle="1" w:styleId="UnitTitle">
    <w:name w:val="Unit Title"/>
    <w:basedOn w:val="AddressBlock"/>
    <w:next w:val="AddressBlock"/>
    <w:rsid w:val="00B6795C"/>
    <w:rPr>
      <w:b/>
      <w:sz w:val="22"/>
    </w:rPr>
  </w:style>
  <w:style w:type="paragraph" w:customStyle="1" w:styleId="DWSignature">
    <w:name w:val="DW Signature"/>
    <w:basedOn w:val="DWNormal"/>
    <w:next w:val="DWName"/>
    <w:rsid w:val="00B6795C"/>
    <w:pPr>
      <w:spacing w:before="160"/>
    </w:pPr>
  </w:style>
  <w:style w:type="paragraph" w:customStyle="1" w:styleId="DWParaNum1">
    <w:name w:val="DW Para Num1"/>
    <w:basedOn w:val="DWPara"/>
    <w:link w:val="DWParaNum1Char"/>
    <w:rsid w:val="00B6795C"/>
    <w:pPr>
      <w:numPr>
        <w:numId w:val="5"/>
      </w:numPr>
      <w:tabs>
        <w:tab w:val="clear" w:pos="567"/>
      </w:tabs>
    </w:pPr>
  </w:style>
  <w:style w:type="paragraph" w:customStyle="1" w:styleId="DWParaNum2">
    <w:name w:val="DW Para Num2"/>
    <w:basedOn w:val="DWPara"/>
    <w:rsid w:val="00B6795C"/>
    <w:pPr>
      <w:numPr>
        <w:ilvl w:val="1"/>
        <w:numId w:val="5"/>
      </w:numPr>
      <w:tabs>
        <w:tab w:val="clear" w:pos="1134"/>
      </w:tabs>
    </w:pPr>
  </w:style>
  <w:style w:type="paragraph" w:customStyle="1" w:styleId="DWParaNum3">
    <w:name w:val="DW Para Num3"/>
    <w:basedOn w:val="DWPara"/>
    <w:rsid w:val="00B6795C"/>
    <w:pPr>
      <w:numPr>
        <w:ilvl w:val="2"/>
        <w:numId w:val="5"/>
      </w:numPr>
      <w:tabs>
        <w:tab w:val="clear" w:pos="1701"/>
      </w:tabs>
    </w:pPr>
  </w:style>
  <w:style w:type="paragraph" w:customStyle="1" w:styleId="DWParaNum4">
    <w:name w:val="DW Para Num4"/>
    <w:basedOn w:val="DWPara"/>
    <w:rsid w:val="00B6795C"/>
    <w:pPr>
      <w:numPr>
        <w:ilvl w:val="3"/>
        <w:numId w:val="5"/>
      </w:numPr>
      <w:tabs>
        <w:tab w:val="clear" w:pos="2268"/>
      </w:tabs>
    </w:pPr>
  </w:style>
  <w:style w:type="paragraph" w:customStyle="1" w:styleId="DWParaNum5">
    <w:name w:val="DW Para Num5"/>
    <w:basedOn w:val="DWPara"/>
    <w:rsid w:val="00B6795C"/>
    <w:pPr>
      <w:numPr>
        <w:ilvl w:val="4"/>
        <w:numId w:val="5"/>
      </w:numPr>
      <w:tabs>
        <w:tab w:val="clear" w:pos="2835"/>
      </w:tabs>
    </w:pPr>
  </w:style>
  <w:style w:type="paragraph" w:customStyle="1" w:styleId="DWParaPB1">
    <w:name w:val="DW Para PB1"/>
    <w:basedOn w:val="DWPara"/>
    <w:rsid w:val="00B6795C"/>
    <w:pPr>
      <w:numPr>
        <w:numId w:val="1"/>
      </w:numPr>
      <w:tabs>
        <w:tab w:val="clear" w:pos="567"/>
      </w:tabs>
    </w:pPr>
  </w:style>
  <w:style w:type="paragraph" w:customStyle="1" w:styleId="DWParaPB2">
    <w:name w:val="DW Para PB2"/>
    <w:basedOn w:val="DWPara"/>
    <w:rsid w:val="00B6795C"/>
    <w:pPr>
      <w:numPr>
        <w:ilvl w:val="1"/>
        <w:numId w:val="1"/>
      </w:numPr>
      <w:tabs>
        <w:tab w:val="clear" w:pos="1134"/>
      </w:tabs>
    </w:pPr>
  </w:style>
  <w:style w:type="paragraph" w:customStyle="1" w:styleId="DWParaPB3">
    <w:name w:val="DW Para PB3"/>
    <w:basedOn w:val="DWPara"/>
    <w:rsid w:val="00B6795C"/>
    <w:pPr>
      <w:numPr>
        <w:ilvl w:val="2"/>
        <w:numId w:val="1"/>
      </w:numPr>
      <w:tabs>
        <w:tab w:val="clear" w:pos="1701"/>
      </w:tabs>
    </w:pPr>
  </w:style>
  <w:style w:type="paragraph" w:customStyle="1" w:styleId="DWParaPB4">
    <w:name w:val="DW Para PB4"/>
    <w:basedOn w:val="DWPara"/>
    <w:rsid w:val="00B6795C"/>
    <w:pPr>
      <w:numPr>
        <w:ilvl w:val="3"/>
        <w:numId w:val="1"/>
      </w:numPr>
      <w:tabs>
        <w:tab w:val="clear" w:pos="2268"/>
      </w:tabs>
    </w:pPr>
  </w:style>
  <w:style w:type="paragraph" w:customStyle="1" w:styleId="DWParaPB5">
    <w:name w:val="DW Para PB5"/>
    <w:basedOn w:val="DWPara"/>
    <w:rsid w:val="00B6795C"/>
    <w:pPr>
      <w:numPr>
        <w:ilvl w:val="4"/>
        <w:numId w:val="1"/>
      </w:numPr>
      <w:tabs>
        <w:tab w:val="clear" w:pos="2835"/>
      </w:tabs>
    </w:pPr>
  </w:style>
  <w:style w:type="paragraph" w:customStyle="1" w:styleId="DWTableParaNum1">
    <w:name w:val="DW Table Para Num1"/>
    <w:basedOn w:val="DWTablePara"/>
    <w:rsid w:val="00B6795C"/>
    <w:pPr>
      <w:numPr>
        <w:numId w:val="3"/>
      </w:numPr>
      <w:tabs>
        <w:tab w:val="left" w:pos="369"/>
      </w:tabs>
    </w:pPr>
  </w:style>
  <w:style w:type="paragraph" w:customStyle="1" w:styleId="DWTableParaNum2">
    <w:name w:val="DW Table Para Num2"/>
    <w:basedOn w:val="DWTablePara"/>
    <w:rsid w:val="00B6795C"/>
    <w:pPr>
      <w:numPr>
        <w:ilvl w:val="1"/>
        <w:numId w:val="3"/>
      </w:numPr>
      <w:tabs>
        <w:tab w:val="left" w:pos="737"/>
      </w:tabs>
    </w:pPr>
  </w:style>
  <w:style w:type="paragraph" w:customStyle="1" w:styleId="DWTableParaNum3">
    <w:name w:val="DW Table Para Num3"/>
    <w:basedOn w:val="DWTablePara"/>
    <w:rsid w:val="00B6795C"/>
    <w:pPr>
      <w:numPr>
        <w:ilvl w:val="2"/>
        <w:numId w:val="3"/>
      </w:numPr>
      <w:tabs>
        <w:tab w:val="left" w:pos="1106"/>
      </w:tabs>
    </w:pPr>
  </w:style>
  <w:style w:type="paragraph" w:customStyle="1" w:styleId="DWTableParaNum4">
    <w:name w:val="DW Table Para Num4"/>
    <w:basedOn w:val="DWTablePara"/>
    <w:rsid w:val="00B6795C"/>
    <w:pPr>
      <w:numPr>
        <w:ilvl w:val="3"/>
        <w:numId w:val="3"/>
      </w:numPr>
      <w:tabs>
        <w:tab w:val="left" w:pos="1474"/>
      </w:tabs>
    </w:pPr>
  </w:style>
  <w:style w:type="paragraph" w:customStyle="1" w:styleId="DWTableParaNum5">
    <w:name w:val="DW Table Para Num5"/>
    <w:basedOn w:val="DWTablePara"/>
    <w:rsid w:val="00B6795C"/>
    <w:pPr>
      <w:numPr>
        <w:ilvl w:val="4"/>
        <w:numId w:val="3"/>
      </w:numPr>
      <w:tabs>
        <w:tab w:val="left" w:pos="1843"/>
      </w:tabs>
    </w:pPr>
  </w:style>
  <w:style w:type="paragraph" w:customStyle="1" w:styleId="DWParaBul1">
    <w:name w:val="DW Para Bul1"/>
    <w:basedOn w:val="DWPara"/>
    <w:rsid w:val="00B6795C"/>
    <w:pPr>
      <w:numPr>
        <w:numId w:val="6"/>
      </w:numPr>
      <w:tabs>
        <w:tab w:val="clear" w:pos="567"/>
      </w:tabs>
    </w:pPr>
  </w:style>
  <w:style w:type="paragraph" w:customStyle="1" w:styleId="DWParaBul2">
    <w:name w:val="DW Para Bul2"/>
    <w:basedOn w:val="DWPara"/>
    <w:rsid w:val="00B6795C"/>
    <w:pPr>
      <w:numPr>
        <w:ilvl w:val="1"/>
        <w:numId w:val="6"/>
      </w:numPr>
      <w:tabs>
        <w:tab w:val="clear" w:pos="1134"/>
      </w:tabs>
    </w:pPr>
  </w:style>
  <w:style w:type="paragraph" w:customStyle="1" w:styleId="DWParaBul3">
    <w:name w:val="DW Para Bul3"/>
    <w:basedOn w:val="DWPara"/>
    <w:rsid w:val="00B6795C"/>
    <w:pPr>
      <w:numPr>
        <w:ilvl w:val="2"/>
        <w:numId w:val="6"/>
      </w:numPr>
      <w:tabs>
        <w:tab w:val="clear" w:pos="1701"/>
      </w:tabs>
    </w:pPr>
  </w:style>
  <w:style w:type="paragraph" w:customStyle="1" w:styleId="DWParaBul4">
    <w:name w:val="DW Para Bul4"/>
    <w:basedOn w:val="DWPara"/>
    <w:rsid w:val="00B6795C"/>
    <w:pPr>
      <w:numPr>
        <w:ilvl w:val="3"/>
        <w:numId w:val="6"/>
      </w:numPr>
      <w:tabs>
        <w:tab w:val="clear" w:pos="2268"/>
      </w:tabs>
    </w:pPr>
  </w:style>
  <w:style w:type="paragraph" w:customStyle="1" w:styleId="DWParaBul5">
    <w:name w:val="DW Para Bul5"/>
    <w:basedOn w:val="DWPara"/>
    <w:rsid w:val="00B6795C"/>
    <w:pPr>
      <w:numPr>
        <w:ilvl w:val="4"/>
        <w:numId w:val="6"/>
      </w:numPr>
      <w:tabs>
        <w:tab w:val="clear" w:pos="2835"/>
      </w:tabs>
    </w:pPr>
  </w:style>
  <w:style w:type="paragraph" w:customStyle="1" w:styleId="FooterFilename">
    <w:name w:val="Footer Filename"/>
    <w:basedOn w:val="Footer"/>
    <w:rsid w:val="00B6795C"/>
    <w:pPr>
      <w:tabs>
        <w:tab w:val="clear" w:pos="4320"/>
        <w:tab w:val="clear" w:pos="8640"/>
        <w:tab w:val="center" w:pos="4815"/>
        <w:tab w:val="right" w:pos="9645"/>
      </w:tabs>
      <w:overflowPunct w:val="0"/>
      <w:autoSpaceDE w:val="0"/>
      <w:autoSpaceDN w:val="0"/>
      <w:adjustRightInd w:val="0"/>
      <w:spacing w:before="120"/>
      <w:textAlignment w:val="baseline"/>
    </w:pPr>
    <w:rPr>
      <w:rFonts w:ascii="Arial" w:eastAsia="Times New Roman" w:hAnsi="Arial"/>
      <w:kern w:val="22"/>
      <w:sz w:val="12"/>
      <w:szCs w:val="20"/>
    </w:rPr>
  </w:style>
  <w:style w:type="paragraph" w:styleId="TOC8">
    <w:name w:val="toc 8"/>
    <w:basedOn w:val="Normal"/>
    <w:next w:val="Normal"/>
    <w:autoRedefine/>
    <w:rsid w:val="00DB1F45"/>
    <w:pPr>
      <w:pBdr>
        <w:between w:val="double" w:sz="6" w:space="0" w:color="auto"/>
      </w:pBdr>
      <w:spacing w:after="0"/>
      <w:ind w:left="1440"/>
    </w:pPr>
    <w:rPr>
      <w:sz w:val="20"/>
      <w:szCs w:val="20"/>
    </w:rPr>
  </w:style>
  <w:style w:type="paragraph" w:styleId="TOC9">
    <w:name w:val="toc 9"/>
    <w:basedOn w:val="Normal"/>
    <w:next w:val="Normal"/>
    <w:autoRedefine/>
    <w:rsid w:val="00DB1F45"/>
    <w:pPr>
      <w:pBdr>
        <w:between w:val="double" w:sz="6" w:space="0" w:color="auto"/>
      </w:pBdr>
      <w:spacing w:after="0"/>
      <w:ind w:left="1680"/>
    </w:pPr>
    <w:rPr>
      <w:sz w:val="20"/>
      <w:szCs w:val="20"/>
    </w:rPr>
  </w:style>
  <w:style w:type="paragraph" w:styleId="BodyText">
    <w:name w:val="Body Text"/>
    <w:basedOn w:val="Normal"/>
    <w:link w:val="BodyTextChar"/>
    <w:rsid w:val="00D96C6C"/>
    <w:pPr>
      <w:spacing w:before="960" w:after="0"/>
      <w:ind w:right="-720"/>
    </w:pPr>
    <w:rPr>
      <w:rFonts w:ascii="Times New Roman" w:eastAsia="Times New Roman" w:hAnsi="Times New Roman"/>
      <w:szCs w:val="20"/>
    </w:rPr>
  </w:style>
  <w:style w:type="character" w:customStyle="1" w:styleId="BodyTextChar">
    <w:name w:val="Body Text Char"/>
    <w:link w:val="BodyText"/>
    <w:rsid w:val="00D96C6C"/>
    <w:rPr>
      <w:rFonts w:ascii="Times New Roman" w:eastAsia="Times New Roman" w:hAnsi="Times New Roman"/>
      <w:sz w:val="24"/>
    </w:rPr>
  </w:style>
  <w:style w:type="character" w:styleId="CommentReference">
    <w:name w:val="annotation reference"/>
    <w:rsid w:val="00D96C6C"/>
    <w:rPr>
      <w:sz w:val="16"/>
      <w:szCs w:val="16"/>
    </w:rPr>
  </w:style>
  <w:style w:type="paragraph" w:styleId="CommentText">
    <w:name w:val="annotation text"/>
    <w:basedOn w:val="Normal"/>
    <w:link w:val="CommentTextChar"/>
    <w:rsid w:val="00D96C6C"/>
    <w:pPr>
      <w:spacing w:after="0"/>
    </w:pPr>
    <w:rPr>
      <w:rFonts w:ascii="Times New Roman" w:eastAsia="Times New Roman" w:hAnsi="Times New Roman"/>
      <w:sz w:val="20"/>
      <w:szCs w:val="20"/>
    </w:rPr>
  </w:style>
  <w:style w:type="character" w:customStyle="1" w:styleId="CommentTextChar">
    <w:name w:val="Comment Text Char"/>
    <w:link w:val="CommentText"/>
    <w:rsid w:val="00D96C6C"/>
    <w:rPr>
      <w:rFonts w:ascii="Times New Roman" w:eastAsia="Times New Roman" w:hAnsi="Times New Roman"/>
    </w:rPr>
  </w:style>
  <w:style w:type="paragraph" w:styleId="CommentSubject">
    <w:name w:val="annotation subject"/>
    <w:basedOn w:val="CommentText"/>
    <w:next w:val="CommentText"/>
    <w:link w:val="CommentSubjectChar"/>
    <w:rsid w:val="00D96C6C"/>
    <w:rPr>
      <w:b/>
      <w:bCs/>
    </w:rPr>
  </w:style>
  <w:style w:type="character" w:customStyle="1" w:styleId="CommentSubjectChar">
    <w:name w:val="Comment Subject Char"/>
    <w:link w:val="CommentSubject"/>
    <w:rsid w:val="00D96C6C"/>
    <w:rPr>
      <w:rFonts w:ascii="Times New Roman" w:eastAsia="Times New Roman" w:hAnsi="Times New Roman"/>
      <w:b/>
      <w:bCs/>
    </w:rPr>
  </w:style>
  <w:style w:type="character" w:styleId="FollowedHyperlink">
    <w:name w:val="FollowedHyperlink"/>
    <w:rsid w:val="00305B15"/>
    <w:rPr>
      <w:color w:val="606420"/>
      <w:u w:val="single"/>
    </w:rPr>
  </w:style>
  <w:style w:type="character" w:customStyle="1" w:styleId="apple-converted-space">
    <w:name w:val="apple-converted-space"/>
    <w:basedOn w:val="DefaultParagraphFont"/>
    <w:rsid w:val="004C4A04"/>
  </w:style>
  <w:style w:type="character" w:styleId="Strong">
    <w:name w:val="Strong"/>
    <w:qFormat/>
    <w:rsid w:val="004C4A04"/>
    <w:rPr>
      <w:rFonts w:cs="Times New Roman"/>
      <w:b/>
      <w:bCs/>
    </w:rPr>
  </w:style>
  <w:style w:type="character" w:customStyle="1" w:styleId="butterworthl518">
    <w:name w:val="butterworthl518"/>
    <w:semiHidden/>
    <w:rsid w:val="00927360"/>
    <w:rPr>
      <w:rFonts w:ascii="Arial" w:hAnsi="Arial" w:cs="Arial"/>
      <w:b w:val="0"/>
      <w:bCs w:val="0"/>
      <w:i w:val="0"/>
      <w:iCs w:val="0"/>
      <w:strike w:val="0"/>
      <w:color w:val="000000"/>
      <w:sz w:val="22"/>
      <w:szCs w:val="22"/>
      <w:u w:val="none"/>
    </w:rPr>
  </w:style>
  <w:style w:type="paragraph" w:styleId="BodyText2">
    <w:name w:val="Body Text 2"/>
    <w:basedOn w:val="Normal"/>
    <w:rsid w:val="00E80663"/>
    <w:pPr>
      <w:spacing w:after="120" w:line="480" w:lineRule="auto"/>
    </w:pPr>
  </w:style>
  <w:style w:type="paragraph" w:styleId="BodyText3">
    <w:name w:val="Body Text 3"/>
    <w:basedOn w:val="Normal"/>
    <w:rsid w:val="00E80663"/>
    <w:pPr>
      <w:spacing w:after="120"/>
    </w:pPr>
    <w:rPr>
      <w:rFonts w:ascii="Courier New" w:eastAsia="Times New Roman" w:hAnsi="Courier New"/>
      <w:sz w:val="16"/>
      <w:szCs w:val="16"/>
      <w:lang w:val="en-US"/>
    </w:rPr>
  </w:style>
  <w:style w:type="paragraph" w:customStyle="1" w:styleId="Default">
    <w:name w:val="Default"/>
    <w:rsid w:val="00C51932"/>
    <w:pPr>
      <w:autoSpaceDE w:val="0"/>
      <w:autoSpaceDN w:val="0"/>
      <w:adjustRightInd w:val="0"/>
    </w:pPr>
    <w:rPr>
      <w:rFonts w:ascii="Arial" w:eastAsia="Times New Roman" w:hAnsi="Arial" w:cs="Arial"/>
      <w:color w:val="000000"/>
      <w:sz w:val="24"/>
      <w:szCs w:val="24"/>
      <w:lang w:val="en-GB" w:eastAsia="en-GB"/>
    </w:rPr>
  </w:style>
  <w:style w:type="character" w:customStyle="1" w:styleId="DWParaNum1Char">
    <w:name w:val="DW Para Num1 Char"/>
    <w:link w:val="DWParaNum1"/>
    <w:locked/>
    <w:rsid w:val="00F977CE"/>
    <w:rPr>
      <w:rFonts w:ascii="Arial" w:eastAsia="Times New Roman" w:hAnsi="Arial"/>
      <w:kern w:val="22"/>
      <w:sz w:val="22"/>
      <w:lang w:val="en-GB"/>
    </w:rPr>
  </w:style>
  <w:style w:type="paragraph" w:customStyle="1" w:styleId="yiv169832629msonormal">
    <w:name w:val="yiv169832629msonormal"/>
    <w:basedOn w:val="Normal"/>
    <w:rsid w:val="00732B83"/>
    <w:pPr>
      <w:spacing w:before="100" w:beforeAutospacing="1" w:after="100" w:afterAutospacing="1"/>
    </w:pPr>
    <w:rPr>
      <w:rFonts w:ascii="Times New Roman" w:eastAsia="Times New Roman" w:hAnsi="Times New Roman"/>
      <w:lang w:eastAsia="en-GB"/>
    </w:rPr>
  </w:style>
  <w:style w:type="character" w:customStyle="1" w:styleId="FootnoteTextChar1">
    <w:name w:val="Footnote Text Char1"/>
    <w:semiHidden/>
    <w:locked/>
    <w:rsid w:val="00E433EC"/>
    <w:rPr>
      <w:rFonts w:ascii="Arial" w:hAnsi="Arial"/>
      <w:sz w:val="18"/>
      <w:lang w:val="x-none" w:eastAsia="en-GB" w:bidi="ar-SA"/>
    </w:rPr>
  </w:style>
  <w:style w:type="character" w:customStyle="1" w:styleId="StyleFootnoteReferenceItalicLightBlue">
    <w:name w:val="Style Footnote Reference + Italic Light Blue"/>
    <w:rsid w:val="00E433EC"/>
    <w:rPr>
      <w:iCs/>
      <w:color w:val="auto"/>
      <w:vertAlign w:val="superscript"/>
    </w:rPr>
  </w:style>
  <w:style w:type="paragraph" w:customStyle="1" w:styleId="AnnexHeaderPortrait">
    <w:name w:val="Annex Header Portrait"/>
    <w:basedOn w:val="Normal"/>
    <w:rsid w:val="00E433EC"/>
    <w:pPr>
      <w:spacing w:after="0"/>
      <w:ind w:left="6804"/>
    </w:pPr>
    <w:rPr>
      <w:rFonts w:ascii="Arial" w:eastAsia="Times New Roman" w:hAnsi="Arial"/>
      <w:b/>
      <w:sz w:val="22"/>
      <w:lang w:eastAsia="en-GB"/>
    </w:rPr>
  </w:style>
  <w:style w:type="paragraph" w:customStyle="1" w:styleId="AnnexTitle">
    <w:name w:val="Annex Title"/>
    <w:basedOn w:val="Normal"/>
    <w:next w:val="Normal"/>
    <w:rsid w:val="00E433EC"/>
    <w:pPr>
      <w:spacing w:after="0"/>
    </w:pPr>
    <w:rPr>
      <w:rFonts w:ascii="Arial" w:eastAsia="Times New Roman" w:hAnsi="Arial"/>
      <w:b/>
      <w:caps/>
      <w:sz w:val="22"/>
      <w:lang w:eastAsia="en-GB"/>
    </w:rPr>
  </w:style>
  <w:style w:type="paragraph" w:customStyle="1" w:styleId="AnnexHeaderLandscape">
    <w:name w:val="Annex Header Landscape"/>
    <w:basedOn w:val="Normal"/>
    <w:rsid w:val="00E433EC"/>
    <w:pPr>
      <w:spacing w:after="0"/>
      <w:ind w:left="11907"/>
    </w:pPr>
    <w:rPr>
      <w:rFonts w:ascii="Arial" w:eastAsia="Times New Roman" w:hAnsi="Arial"/>
      <w:b/>
      <w:sz w:val="22"/>
      <w:lang w:eastAsia="en-GB"/>
    </w:rPr>
  </w:style>
  <w:style w:type="character" w:customStyle="1" w:styleId="StyleNormalBold">
    <w:name w:val="Style Normal + Bold"/>
    <w:rsid w:val="00E433EC"/>
    <w:rPr>
      <w:rFonts w:ascii="Arial" w:hAnsi="Arial"/>
      <w:b/>
      <w:bCs/>
    </w:rPr>
  </w:style>
  <w:style w:type="paragraph" w:customStyle="1" w:styleId="StyleItalicAfter0pt">
    <w:name w:val="Style Italic After:  0 pt"/>
    <w:basedOn w:val="Normal"/>
    <w:rsid w:val="00E433EC"/>
    <w:pPr>
      <w:spacing w:after="0"/>
    </w:pPr>
    <w:rPr>
      <w:rFonts w:ascii="Arial" w:eastAsia="Times New Roman" w:hAnsi="Arial"/>
      <w:iCs/>
      <w:sz w:val="22"/>
      <w:szCs w:val="20"/>
      <w:lang w:eastAsia="en-GB"/>
    </w:rPr>
  </w:style>
  <w:style w:type="paragraph" w:customStyle="1" w:styleId="StyleAfter0pt1">
    <w:name w:val="Style After:  0 pt1"/>
    <w:basedOn w:val="Normal"/>
    <w:rsid w:val="00E433EC"/>
    <w:pPr>
      <w:spacing w:after="0"/>
    </w:pPr>
    <w:rPr>
      <w:rFonts w:ascii="Arial" w:eastAsia="Times New Roman" w:hAnsi="Arial"/>
      <w:iCs/>
      <w:sz w:val="22"/>
      <w:szCs w:val="20"/>
      <w:lang w:eastAsia="en-GB"/>
    </w:rPr>
  </w:style>
  <w:style w:type="paragraph" w:customStyle="1" w:styleId="ColorfulShading-Accent11">
    <w:name w:val="Colorful Shading - Accent 11"/>
    <w:hidden/>
    <w:uiPriority w:val="99"/>
    <w:semiHidden/>
    <w:rsid w:val="00E433EC"/>
    <w:rPr>
      <w:rFonts w:ascii="Arial" w:eastAsia="Times New Roman" w:hAnsi="Arial"/>
      <w:sz w:val="22"/>
      <w:szCs w:val="24"/>
      <w:lang w:val="en-GB" w:eastAsia="en-GB"/>
    </w:rPr>
  </w:style>
  <w:style w:type="paragraph" w:styleId="Revision">
    <w:name w:val="Revision"/>
    <w:hidden/>
    <w:uiPriority w:val="71"/>
    <w:rsid w:val="00E433EC"/>
    <w:rPr>
      <w:rFonts w:ascii="Arial" w:eastAsia="Times New Roman" w:hAnsi="Arial"/>
      <w:sz w:val="22"/>
      <w:szCs w:val="24"/>
      <w:lang w:val="en-GB" w:eastAsia="en-GB"/>
    </w:rPr>
  </w:style>
  <w:style w:type="character" w:customStyle="1" w:styleId="Heading1Char">
    <w:name w:val="Heading 1 Char"/>
    <w:link w:val="Heading1"/>
    <w:rsid w:val="00E433EC"/>
    <w:rPr>
      <w:rFonts w:ascii="Arial" w:eastAsia="Times New Roman" w:hAnsi="Arial" w:cs="Arial"/>
      <w:b/>
      <w:bCs/>
      <w:kern w:val="32"/>
      <w:sz w:val="32"/>
      <w:szCs w:val="32"/>
      <w:lang w:val="en-GB"/>
    </w:rPr>
  </w:style>
  <w:style w:type="character" w:customStyle="1" w:styleId="Heading2Char">
    <w:name w:val="Heading 2 Char"/>
    <w:link w:val="Heading2"/>
    <w:rsid w:val="00E433EC"/>
    <w:rPr>
      <w:rFonts w:ascii="Times New Roman" w:eastAsia="Times New Roman" w:hAnsi="Times New Roman"/>
      <w:b/>
      <w:sz w:val="24"/>
      <w:lang w:val="en-GB" w:eastAsia="en-GB"/>
    </w:rPr>
  </w:style>
  <w:style w:type="character" w:customStyle="1" w:styleId="Heading4Char">
    <w:name w:val="Heading 4 Char"/>
    <w:link w:val="Heading4"/>
    <w:rsid w:val="00E433EC"/>
    <w:rPr>
      <w:rFonts w:ascii="Times New Roman" w:eastAsia="Times New Roman" w:hAnsi="Times New Roman"/>
      <w:b/>
      <w:sz w:val="18"/>
      <w:lang w:val="en-GB" w:eastAsia="en-GB"/>
    </w:rPr>
  </w:style>
  <w:style w:type="paragraph" w:styleId="DocumentMap">
    <w:name w:val="Document Map"/>
    <w:basedOn w:val="Normal"/>
    <w:link w:val="DocumentMapChar"/>
    <w:rsid w:val="00E433EC"/>
    <w:pPr>
      <w:spacing w:after="0"/>
    </w:pPr>
    <w:rPr>
      <w:rFonts w:ascii="Lucida Grande" w:eastAsia="Times New Roman" w:hAnsi="Lucida Grande"/>
      <w:lang w:eastAsia="en-GB"/>
    </w:rPr>
  </w:style>
  <w:style w:type="character" w:customStyle="1" w:styleId="DocumentMapChar">
    <w:name w:val="Document Map Char"/>
    <w:link w:val="DocumentMap"/>
    <w:rsid w:val="00E433EC"/>
    <w:rPr>
      <w:rFonts w:ascii="Lucida Grande" w:eastAsia="Times New Roman" w:hAnsi="Lucida Grande"/>
      <w:sz w:val="24"/>
      <w:szCs w:val="24"/>
      <w:lang w:val="en-GB" w:eastAsia="en-GB"/>
    </w:rPr>
  </w:style>
  <w:style w:type="paragraph" w:customStyle="1" w:styleId="NormalAfter0pt">
    <w:name w:val="Normal After 0pt"/>
    <w:basedOn w:val="Normal"/>
    <w:rsid w:val="00E433EC"/>
    <w:pPr>
      <w:spacing w:after="0"/>
    </w:pPr>
    <w:rPr>
      <w:rFonts w:ascii="Arial" w:eastAsia="Times New Roman" w:hAnsi="Arial"/>
      <w:sz w:val="22"/>
      <w:lang w:eastAsia="en-GB"/>
    </w:rPr>
  </w:style>
  <w:style w:type="paragraph" w:styleId="TableofFigures">
    <w:name w:val="table of figures"/>
    <w:basedOn w:val="Normal"/>
    <w:next w:val="Normal"/>
    <w:uiPriority w:val="99"/>
    <w:rsid w:val="00E433EC"/>
    <w:pPr>
      <w:spacing w:after="0"/>
    </w:pPr>
    <w:rPr>
      <w:rFonts w:ascii="Arial" w:eastAsia="Times New Roman" w:hAnsi="Arial"/>
      <w:sz w:val="22"/>
      <w:lang w:eastAsia="en-GB"/>
    </w:rPr>
  </w:style>
  <w:style w:type="paragraph" w:customStyle="1" w:styleId="Picture">
    <w:name w:val="Picture"/>
    <w:basedOn w:val="Normal"/>
    <w:next w:val="Caption"/>
    <w:rsid w:val="00E433EC"/>
    <w:pPr>
      <w:keepNext/>
      <w:spacing w:after="0"/>
      <w:ind w:left="567"/>
    </w:pPr>
    <w:rPr>
      <w:rFonts w:ascii="Arial" w:eastAsia="Times New Roman" w:hAnsi="Arial"/>
      <w:sz w:val="22"/>
      <w:lang w:eastAsia="en-GB"/>
    </w:rPr>
  </w:style>
  <w:style w:type="numbering" w:customStyle="1" w:styleId="StyleOutlinenumbered">
    <w:name w:val="Style Outline numbered"/>
    <w:basedOn w:val="NoList"/>
    <w:rsid w:val="00E433EC"/>
    <w:pPr>
      <w:numPr>
        <w:numId w:val="15"/>
      </w:numPr>
    </w:pPr>
  </w:style>
  <w:style w:type="paragraph" w:customStyle="1" w:styleId="DWSub-paraa">
    <w:name w:val="DW Sub-para a."/>
    <w:basedOn w:val="Normal"/>
    <w:rsid w:val="00E433EC"/>
    <w:rPr>
      <w:rFonts w:ascii="Arial" w:eastAsia="Times New Roman" w:hAnsi="Arial"/>
      <w:sz w:val="22"/>
      <w:szCs w:val="20"/>
    </w:rPr>
  </w:style>
  <w:style w:type="paragraph" w:customStyle="1" w:styleId="StyleLeft1cmFirstline005cm">
    <w:name w:val="Style Left:  1 cm First line:  0.05 cm"/>
    <w:basedOn w:val="Normal"/>
    <w:rsid w:val="00E433EC"/>
    <w:pPr>
      <w:spacing w:after="0"/>
      <w:ind w:left="567"/>
    </w:pPr>
    <w:rPr>
      <w:rFonts w:ascii="Arial" w:eastAsia="Times New Roman" w:hAnsi="Arial"/>
      <w:sz w:val="22"/>
      <w:szCs w:val="20"/>
      <w:lang w:eastAsia="en-GB"/>
    </w:rPr>
  </w:style>
  <w:style w:type="character" w:customStyle="1" w:styleId="Heading2CharChar">
    <w:name w:val="Heading 2 Char Char"/>
    <w:rsid w:val="00E433EC"/>
    <w:rPr>
      <w:rFonts w:ascii="Arial Bold" w:hAnsi="Arial Bold"/>
      <w:b/>
      <w:bCs/>
      <w:iCs/>
      <w:caps/>
      <w:sz w:val="22"/>
      <w:szCs w:val="28"/>
      <w:lang w:val="x-none" w:eastAsia="x-none" w:bidi="ar-SA"/>
    </w:rPr>
  </w:style>
  <w:style w:type="character" w:customStyle="1" w:styleId="st1">
    <w:name w:val="st1"/>
    <w:basedOn w:val="DefaultParagraphFont"/>
    <w:rsid w:val="00E433EC"/>
  </w:style>
  <w:style w:type="paragraph" w:customStyle="1" w:styleId="ListDash">
    <w:name w:val="ListDash"/>
    <w:basedOn w:val="Normal"/>
    <w:rsid w:val="00E433EC"/>
    <w:pPr>
      <w:tabs>
        <w:tab w:val="num" w:pos="1647"/>
      </w:tabs>
      <w:spacing w:after="0"/>
      <w:ind w:left="1647" w:hanging="567"/>
    </w:pPr>
    <w:rPr>
      <w:rFonts w:ascii="Arial" w:eastAsia="Times New Roman" w:hAnsi="Arial"/>
      <w:sz w:val="22"/>
      <w:szCs w:val="20"/>
    </w:rPr>
  </w:style>
  <w:style w:type="paragraph" w:customStyle="1" w:styleId="AnnexFText-MainBody">
    <w:name w:val="Annex F Text - Main Body"/>
    <w:basedOn w:val="Normal"/>
    <w:rsid w:val="00E433EC"/>
    <w:pPr>
      <w:numPr>
        <w:numId w:val="16"/>
      </w:numPr>
      <w:tabs>
        <w:tab w:val="left" w:pos="567"/>
      </w:tabs>
      <w:spacing w:after="120"/>
    </w:pPr>
    <w:rPr>
      <w:rFonts w:ascii="Arial" w:eastAsia="Times New Roman" w:hAnsi="Arial"/>
      <w:sz w:val="22"/>
      <w:lang w:eastAsia="en-GB"/>
    </w:rPr>
  </w:style>
  <w:style w:type="paragraph" w:customStyle="1" w:styleId="AppendixTitle">
    <w:name w:val="Appendix Title"/>
    <w:basedOn w:val="AnnexTitle"/>
    <w:rsid w:val="00E433EC"/>
    <w:pPr>
      <w:keepNext/>
      <w:spacing w:after="220"/>
      <w:outlineLvl w:val="1"/>
    </w:pPr>
    <w:rPr>
      <w:rFonts w:ascii="Arial Bold" w:hAnsi="Arial Bold"/>
      <w:bCs/>
      <w:iCs/>
      <w:szCs w:val="28"/>
      <w:lang w:val="x-none" w:eastAsia="x-none"/>
    </w:rPr>
  </w:style>
  <w:style w:type="character" w:customStyle="1" w:styleId="DWNormalChar">
    <w:name w:val="DW Normal Char"/>
    <w:link w:val="DWNormal"/>
    <w:rsid w:val="00E433EC"/>
    <w:rPr>
      <w:rFonts w:ascii="Arial" w:eastAsia="Times New Roman" w:hAnsi="Arial"/>
      <w:kern w:val="22"/>
      <w:sz w:val="22"/>
      <w:lang w:val="en-GB"/>
    </w:rPr>
  </w:style>
  <w:style w:type="paragraph" w:customStyle="1" w:styleId="4SMPMainText">
    <w:name w:val="4 SMP Main Text"/>
    <w:basedOn w:val="BodyText"/>
    <w:link w:val="4SMPMainTextChar"/>
    <w:rsid w:val="00E433EC"/>
    <w:pPr>
      <w:spacing w:before="0"/>
      <w:ind w:right="0"/>
    </w:pPr>
    <w:rPr>
      <w:rFonts w:ascii="Arial" w:hAnsi="Arial"/>
      <w:sz w:val="22"/>
      <w:lang w:val="en-US"/>
    </w:rPr>
  </w:style>
  <w:style w:type="character" w:customStyle="1" w:styleId="4SMPMainTextChar">
    <w:name w:val="4 SMP Main Text Char"/>
    <w:link w:val="4SMPMainText"/>
    <w:rsid w:val="00E433EC"/>
    <w:rPr>
      <w:rFonts w:ascii="Arial" w:eastAsia="Times New Roman" w:hAnsi="Arial"/>
      <w:sz w:val="22"/>
    </w:rPr>
  </w:style>
  <w:style w:type="paragraph" w:customStyle="1" w:styleId="AnnexHeading2">
    <w:name w:val="Annex Heading 2"/>
    <w:basedOn w:val="Heading2"/>
    <w:rsid w:val="00E433EC"/>
    <w:pPr>
      <w:spacing w:after="220"/>
    </w:pPr>
    <w:rPr>
      <w:rFonts w:ascii="Arial Bold" w:hAnsi="Arial Bold"/>
      <w:bCs/>
      <w:iCs/>
      <w:sz w:val="22"/>
      <w:szCs w:val="28"/>
      <w:lang w:val="x-none" w:eastAsia="x-none"/>
    </w:rPr>
  </w:style>
  <w:style w:type="paragraph" w:customStyle="1" w:styleId="StyleAfter264pt">
    <w:name w:val="Style After:  26.4 pt"/>
    <w:basedOn w:val="Normal"/>
    <w:rsid w:val="00E433EC"/>
    <w:pPr>
      <w:spacing w:after="220"/>
    </w:pPr>
    <w:rPr>
      <w:rFonts w:ascii="Arial" w:eastAsia="Times New Roman" w:hAnsi="Arial"/>
      <w:sz w:val="22"/>
      <w:szCs w:val="20"/>
      <w:lang w:eastAsia="en-GB"/>
    </w:rPr>
  </w:style>
  <w:style w:type="paragraph" w:customStyle="1" w:styleId="StyleBoldAfter264pt">
    <w:name w:val="Style Bold After:  26.4 pt"/>
    <w:basedOn w:val="Normal"/>
    <w:rsid w:val="00E433EC"/>
    <w:pPr>
      <w:spacing w:after="220"/>
    </w:pPr>
    <w:rPr>
      <w:rFonts w:ascii="Arial" w:eastAsia="Times New Roman" w:hAnsi="Arial"/>
      <w:b/>
      <w:bCs/>
      <w:sz w:val="22"/>
      <w:szCs w:val="20"/>
      <w:lang w:eastAsia="en-GB"/>
    </w:rPr>
  </w:style>
  <w:style w:type="paragraph" w:styleId="Index1">
    <w:name w:val="index 1"/>
    <w:basedOn w:val="Normal"/>
    <w:next w:val="Normal"/>
    <w:autoRedefine/>
    <w:rsid w:val="00E433EC"/>
    <w:pPr>
      <w:spacing w:after="0"/>
      <w:ind w:left="220" w:hanging="220"/>
    </w:pPr>
    <w:rPr>
      <w:rFonts w:ascii="Arial" w:eastAsia="Times New Roman" w:hAnsi="Arial"/>
      <w:sz w:val="22"/>
      <w:lang w:eastAsia="en-GB"/>
    </w:rPr>
  </w:style>
  <w:style w:type="character" w:customStyle="1" w:styleId="CharChar12">
    <w:name w:val="Char Char12"/>
    <w:rsid w:val="00E433EC"/>
    <w:rPr>
      <w:rFonts w:ascii="Arial" w:eastAsia="Times New Roman" w:hAnsi="Arial"/>
      <w:b/>
      <w:kern w:val="22"/>
      <w:sz w:val="26"/>
    </w:rPr>
  </w:style>
  <w:style w:type="paragraph" w:styleId="BodyTextIndent">
    <w:name w:val="Body Text Indent"/>
    <w:basedOn w:val="Normal"/>
    <w:link w:val="BodyTextIndentChar"/>
    <w:rsid w:val="00E433EC"/>
    <w:pPr>
      <w:spacing w:after="120"/>
      <w:ind w:left="283"/>
    </w:pPr>
    <w:rPr>
      <w:lang w:val="en-US"/>
    </w:rPr>
  </w:style>
  <w:style w:type="character" w:customStyle="1" w:styleId="BodyTextIndentChar">
    <w:name w:val="Body Text Indent Char"/>
    <w:link w:val="BodyTextIndent"/>
    <w:rsid w:val="00E433EC"/>
    <w:rPr>
      <w:sz w:val="24"/>
      <w:szCs w:val="24"/>
    </w:rPr>
  </w:style>
  <w:style w:type="paragraph" w:customStyle="1" w:styleId="DefaultText">
    <w:name w:val="Default Text"/>
    <w:basedOn w:val="Normal"/>
    <w:rsid w:val="00E433EC"/>
    <w:pPr>
      <w:overflowPunct w:val="0"/>
      <w:autoSpaceDE w:val="0"/>
      <w:autoSpaceDN w:val="0"/>
      <w:adjustRightInd w:val="0"/>
      <w:spacing w:after="0"/>
      <w:textAlignment w:val="baseline"/>
    </w:pPr>
    <w:rPr>
      <w:rFonts w:ascii="Times New Roman" w:eastAsia="Times New Roman" w:hAnsi="Times New Roman"/>
      <w:szCs w:val="20"/>
      <w:lang w:val="en-US"/>
    </w:rPr>
  </w:style>
  <w:style w:type="paragraph" w:customStyle="1" w:styleId="TableText">
    <w:name w:val="Table Text"/>
    <w:basedOn w:val="Normal"/>
    <w:rsid w:val="00E433EC"/>
    <w:pPr>
      <w:overflowPunct w:val="0"/>
      <w:autoSpaceDE w:val="0"/>
      <w:autoSpaceDN w:val="0"/>
      <w:adjustRightInd w:val="0"/>
      <w:spacing w:after="0"/>
      <w:jc w:val="right"/>
      <w:textAlignment w:val="baseline"/>
    </w:pPr>
    <w:rPr>
      <w:rFonts w:ascii="Times New Roman" w:eastAsia="Times New Roman" w:hAnsi="Times New Roman"/>
      <w:szCs w:val="20"/>
      <w:lang w:val="en-US"/>
    </w:rPr>
  </w:style>
  <w:style w:type="character" w:customStyle="1" w:styleId="CharChar3">
    <w:name w:val="Char Char3"/>
    <w:semiHidden/>
    <w:locked/>
    <w:rsid w:val="00E433EC"/>
    <w:rPr>
      <w:rFonts w:ascii="Calibri" w:hAnsi="Calibri"/>
      <w:lang w:val="en-US" w:eastAsia="en-US" w:bidi="ar-SA"/>
    </w:rPr>
  </w:style>
  <w:style w:type="paragraph" w:styleId="TOCHeading">
    <w:name w:val="TOC Heading"/>
    <w:basedOn w:val="Heading1"/>
    <w:next w:val="Normal"/>
    <w:uiPriority w:val="39"/>
    <w:unhideWhenUsed/>
    <w:qFormat/>
    <w:rsid w:val="003C5C18"/>
    <w:pPr>
      <w:keepLines/>
      <w:spacing w:after="0" w:line="259" w:lineRule="auto"/>
      <w:outlineLvl w:val="9"/>
    </w:pPr>
    <w:rPr>
      <w:rFonts w:ascii="Calibri Light" w:hAnsi="Calibri Light" w:cs="Times New Roman"/>
      <w:b w:val="0"/>
      <w:bCs w:val="0"/>
      <w:color w:val="2E74B5"/>
      <w:kern w:val="0"/>
      <w:lang w:val="en-US"/>
    </w:rPr>
  </w:style>
  <w:style w:type="paragraph" w:styleId="Subtitle">
    <w:name w:val="Subtitle"/>
    <w:basedOn w:val="Normal"/>
    <w:link w:val="SubtitleChar"/>
    <w:qFormat/>
    <w:rsid w:val="000527F8"/>
    <w:pPr>
      <w:spacing w:after="0" w:line="240" w:lineRule="exact"/>
      <w:jc w:val="center"/>
    </w:pPr>
    <w:rPr>
      <w:rFonts w:ascii="Arial" w:eastAsia="Times New Roman" w:hAnsi="Arial"/>
      <w:b/>
      <w:i/>
      <w:color w:val="FF0000"/>
      <w:sz w:val="18"/>
      <w:szCs w:val="20"/>
    </w:rPr>
  </w:style>
  <w:style w:type="character" w:customStyle="1" w:styleId="SubtitleChar">
    <w:name w:val="Subtitle Char"/>
    <w:basedOn w:val="DefaultParagraphFont"/>
    <w:link w:val="Subtitle"/>
    <w:rsid w:val="000527F8"/>
    <w:rPr>
      <w:rFonts w:ascii="Arial" w:eastAsia="Times New Roman" w:hAnsi="Arial"/>
      <w:b/>
      <w:i/>
      <w:color w:val="FF0000"/>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9386">
      <w:bodyDiv w:val="1"/>
      <w:marLeft w:val="0"/>
      <w:marRight w:val="0"/>
      <w:marTop w:val="0"/>
      <w:marBottom w:val="0"/>
      <w:divBdr>
        <w:top w:val="none" w:sz="0" w:space="0" w:color="auto"/>
        <w:left w:val="none" w:sz="0" w:space="0" w:color="auto"/>
        <w:bottom w:val="none" w:sz="0" w:space="0" w:color="auto"/>
        <w:right w:val="none" w:sz="0" w:space="0" w:color="auto"/>
      </w:divBdr>
    </w:div>
    <w:div w:id="635061369">
      <w:bodyDiv w:val="1"/>
      <w:marLeft w:val="0"/>
      <w:marRight w:val="0"/>
      <w:marTop w:val="0"/>
      <w:marBottom w:val="0"/>
      <w:divBdr>
        <w:top w:val="none" w:sz="0" w:space="0" w:color="auto"/>
        <w:left w:val="none" w:sz="0" w:space="0" w:color="auto"/>
        <w:bottom w:val="none" w:sz="0" w:space="0" w:color="auto"/>
        <w:right w:val="none" w:sz="0" w:space="0" w:color="auto"/>
      </w:divBdr>
    </w:div>
    <w:div w:id="927616256">
      <w:bodyDiv w:val="1"/>
      <w:marLeft w:val="0"/>
      <w:marRight w:val="0"/>
      <w:marTop w:val="0"/>
      <w:marBottom w:val="0"/>
      <w:divBdr>
        <w:top w:val="none" w:sz="0" w:space="0" w:color="auto"/>
        <w:left w:val="none" w:sz="0" w:space="0" w:color="auto"/>
        <w:bottom w:val="none" w:sz="0" w:space="0" w:color="auto"/>
        <w:right w:val="none" w:sz="0" w:space="0" w:color="auto"/>
      </w:divBdr>
      <w:divsChild>
        <w:div w:id="728770597">
          <w:marLeft w:val="0"/>
          <w:marRight w:val="0"/>
          <w:marTop w:val="0"/>
          <w:marBottom w:val="0"/>
          <w:divBdr>
            <w:top w:val="none" w:sz="0" w:space="0" w:color="auto"/>
            <w:left w:val="none" w:sz="0" w:space="0" w:color="auto"/>
            <w:bottom w:val="none" w:sz="0" w:space="0" w:color="auto"/>
            <w:right w:val="none" w:sz="0" w:space="0" w:color="auto"/>
          </w:divBdr>
        </w:div>
      </w:divsChild>
    </w:div>
    <w:div w:id="1315253568">
      <w:bodyDiv w:val="1"/>
      <w:marLeft w:val="0"/>
      <w:marRight w:val="0"/>
      <w:marTop w:val="0"/>
      <w:marBottom w:val="0"/>
      <w:divBdr>
        <w:top w:val="none" w:sz="0" w:space="0" w:color="auto"/>
        <w:left w:val="none" w:sz="0" w:space="0" w:color="auto"/>
        <w:bottom w:val="none" w:sz="0" w:space="0" w:color="auto"/>
        <w:right w:val="none" w:sz="0" w:space="0" w:color="auto"/>
      </w:divBdr>
    </w:div>
    <w:div w:id="1480265321">
      <w:bodyDiv w:val="1"/>
      <w:marLeft w:val="0"/>
      <w:marRight w:val="0"/>
      <w:marTop w:val="0"/>
      <w:marBottom w:val="0"/>
      <w:divBdr>
        <w:top w:val="none" w:sz="0" w:space="0" w:color="auto"/>
        <w:left w:val="none" w:sz="0" w:space="0" w:color="auto"/>
        <w:bottom w:val="none" w:sz="0" w:space="0" w:color="auto"/>
        <w:right w:val="none" w:sz="0" w:space="0" w:color="auto"/>
      </w:divBdr>
      <w:divsChild>
        <w:div w:id="457264639">
          <w:marLeft w:val="0"/>
          <w:marRight w:val="0"/>
          <w:marTop w:val="0"/>
          <w:marBottom w:val="0"/>
          <w:divBdr>
            <w:top w:val="none" w:sz="0" w:space="0" w:color="auto"/>
            <w:left w:val="none" w:sz="0" w:space="0" w:color="auto"/>
            <w:bottom w:val="none" w:sz="0" w:space="0" w:color="auto"/>
            <w:right w:val="none" w:sz="0" w:space="0" w:color="auto"/>
          </w:divBdr>
        </w:div>
      </w:divsChild>
    </w:div>
    <w:div w:id="1614289630">
      <w:bodyDiv w:val="1"/>
      <w:marLeft w:val="0"/>
      <w:marRight w:val="0"/>
      <w:marTop w:val="0"/>
      <w:marBottom w:val="0"/>
      <w:divBdr>
        <w:top w:val="none" w:sz="0" w:space="0" w:color="auto"/>
        <w:left w:val="none" w:sz="0" w:space="0" w:color="auto"/>
        <w:bottom w:val="none" w:sz="0" w:space="0" w:color="auto"/>
        <w:right w:val="none" w:sz="0" w:space="0" w:color="auto"/>
      </w:divBdr>
      <w:divsChild>
        <w:div w:id="1488936632">
          <w:marLeft w:val="0"/>
          <w:marRight w:val="0"/>
          <w:marTop w:val="0"/>
          <w:marBottom w:val="0"/>
          <w:divBdr>
            <w:top w:val="none" w:sz="0" w:space="0" w:color="auto"/>
            <w:left w:val="none" w:sz="0" w:space="0" w:color="auto"/>
            <w:bottom w:val="none" w:sz="0" w:space="0" w:color="auto"/>
            <w:right w:val="none" w:sz="0" w:space="0" w:color="auto"/>
          </w:divBdr>
        </w:div>
      </w:divsChild>
    </w:div>
    <w:div w:id="2069910781">
      <w:bodyDiv w:val="1"/>
      <w:marLeft w:val="0"/>
      <w:marRight w:val="0"/>
      <w:marTop w:val="0"/>
      <w:marBottom w:val="0"/>
      <w:divBdr>
        <w:top w:val="none" w:sz="0" w:space="0" w:color="auto"/>
        <w:left w:val="none" w:sz="0" w:space="0" w:color="auto"/>
        <w:bottom w:val="none" w:sz="0" w:space="0" w:color="auto"/>
        <w:right w:val="none" w:sz="0" w:space="0" w:color="auto"/>
      </w:divBdr>
      <w:divsChild>
        <w:div w:id="20877981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8E688FA201644AB084C861F6B49EAA" ma:contentTypeVersion="11" ma:contentTypeDescription="Create a new document." ma:contentTypeScope="" ma:versionID="c5213af5eddf3c97a62f118c373878b2">
  <xsd:schema xmlns:xsd="http://www.w3.org/2001/XMLSchema" xmlns:xs="http://www.w3.org/2001/XMLSchema" xmlns:p="http://schemas.microsoft.com/office/2006/metadata/properties" xmlns:ns3="dcc85a29-e2bc-4b0f-9752-23d3162e1617" xmlns:ns4="84b0ba25-19b3-47cb-b9c3-99aeec339e1e" targetNamespace="http://schemas.microsoft.com/office/2006/metadata/properties" ma:root="true" ma:fieldsID="a876211fbf36f5829afc20e93be91230" ns3:_="" ns4:_="">
    <xsd:import namespace="dcc85a29-e2bc-4b0f-9752-23d3162e1617"/>
    <xsd:import namespace="84b0ba25-19b3-47cb-b9c3-99aeec339e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85a29-e2bc-4b0f-9752-23d3162e16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0ba25-19b3-47cb-b9c3-99aeec339e1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AAA2C-19C4-495E-B144-2B9C837DA273}">
  <ds:schemaRefs>
    <ds:schemaRef ds:uri="http://schemas.microsoft.com/sharepoint/v3/contenttype/forms"/>
  </ds:schemaRefs>
</ds:datastoreItem>
</file>

<file path=customXml/itemProps2.xml><?xml version="1.0" encoding="utf-8"?>
<ds:datastoreItem xmlns:ds="http://schemas.openxmlformats.org/officeDocument/2006/customXml" ds:itemID="{D8F01E5E-BAB2-44A2-9BE2-06648F6FAA82}">
  <ds:schemaRefs>
    <ds:schemaRef ds:uri="http://schemas.openxmlformats.org/officeDocument/2006/bibliography"/>
  </ds:schemaRefs>
</ds:datastoreItem>
</file>

<file path=customXml/itemProps3.xml><?xml version="1.0" encoding="utf-8"?>
<ds:datastoreItem xmlns:ds="http://schemas.openxmlformats.org/officeDocument/2006/customXml" ds:itemID="{810AB567-F619-477B-A8E1-7CF3B78BE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85a29-e2bc-4b0f-9752-23d3162e1617"/>
    <ds:schemaRef ds:uri="84b0ba25-19b3-47cb-b9c3-99aeec339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CADD3-F1E5-4103-B762-978B9586CD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26</Pages>
  <Words>5267</Words>
  <Characters>30022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RAF FA SMP_v3_0</vt:lpstr>
    </vt:vector>
  </TitlesOfParts>
  <Company>Ministry of Defence</Company>
  <LinksUpToDate>false</LinksUpToDate>
  <CharactersWithSpaces>35219</CharactersWithSpaces>
  <SharedDoc>false</SharedDoc>
  <HLinks>
    <vt:vector size="114" baseType="variant">
      <vt:variant>
        <vt:i4>1376314</vt:i4>
      </vt:variant>
      <vt:variant>
        <vt:i4>101</vt:i4>
      </vt:variant>
      <vt:variant>
        <vt:i4>0</vt:i4>
      </vt:variant>
      <vt:variant>
        <vt:i4>5</vt:i4>
      </vt:variant>
      <vt:variant>
        <vt:lpwstr/>
      </vt:variant>
      <vt:variant>
        <vt:lpwstr>_Toc430781670</vt:lpwstr>
      </vt:variant>
      <vt:variant>
        <vt:i4>1310778</vt:i4>
      </vt:variant>
      <vt:variant>
        <vt:i4>95</vt:i4>
      </vt:variant>
      <vt:variant>
        <vt:i4>0</vt:i4>
      </vt:variant>
      <vt:variant>
        <vt:i4>5</vt:i4>
      </vt:variant>
      <vt:variant>
        <vt:lpwstr/>
      </vt:variant>
      <vt:variant>
        <vt:lpwstr>_Toc430781669</vt:lpwstr>
      </vt:variant>
      <vt:variant>
        <vt:i4>1310778</vt:i4>
      </vt:variant>
      <vt:variant>
        <vt:i4>89</vt:i4>
      </vt:variant>
      <vt:variant>
        <vt:i4>0</vt:i4>
      </vt:variant>
      <vt:variant>
        <vt:i4>5</vt:i4>
      </vt:variant>
      <vt:variant>
        <vt:lpwstr/>
      </vt:variant>
      <vt:variant>
        <vt:lpwstr>_Toc430781668</vt:lpwstr>
      </vt:variant>
      <vt:variant>
        <vt:i4>1310778</vt:i4>
      </vt:variant>
      <vt:variant>
        <vt:i4>83</vt:i4>
      </vt:variant>
      <vt:variant>
        <vt:i4>0</vt:i4>
      </vt:variant>
      <vt:variant>
        <vt:i4>5</vt:i4>
      </vt:variant>
      <vt:variant>
        <vt:lpwstr/>
      </vt:variant>
      <vt:variant>
        <vt:lpwstr>_Toc430781667</vt:lpwstr>
      </vt:variant>
      <vt:variant>
        <vt:i4>1310778</vt:i4>
      </vt:variant>
      <vt:variant>
        <vt:i4>77</vt:i4>
      </vt:variant>
      <vt:variant>
        <vt:i4>0</vt:i4>
      </vt:variant>
      <vt:variant>
        <vt:i4>5</vt:i4>
      </vt:variant>
      <vt:variant>
        <vt:lpwstr/>
      </vt:variant>
      <vt:variant>
        <vt:lpwstr>_Toc430781666</vt:lpwstr>
      </vt:variant>
      <vt:variant>
        <vt:i4>1310778</vt:i4>
      </vt:variant>
      <vt:variant>
        <vt:i4>71</vt:i4>
      </vt:variant>
      <vt:variant>
        <vt:i4>0</vt:i4>
      </vt:variant>
      <vt:variant>
        <vt:i4>5</vt:i4>
      </vt:variant>
      <vt:variant>
        <vt:lpwstr/>
      </vt:variant>
      <vt:variant>
        <vt:lpwstr>_Toc430781665</vt:lpwstr>
      </vt:variant>
      <vt:variant>
        <vt:i4>1310778</vt:i4>
      </vt:variant>
      <vt:variant>
        <vt:i4>65</vt:i4>
      </vt:variant>
      <vt:variant>
        <vt:i4>0</vt:i4>
      </vt:variant>
      <vt:variant>
        <vt:i4>5</vt:i4>
      </vt:variant>
      <vt:variant>
        <vt:lpwstr/>
      </vt:variant>
      <vt:variant>
        <vt:lpwstr>_Toc430781664</vt:lpwstr>
      </vt:variant>
      <vt:variant>
        <vt:i4>1310778</vt:i4>
      </vt:variant>
      <vt:variant>
        <vt:i4>59</vt:i4>
      </vt:variant>
      <vt:variant>
        <vt:i4>0</vt:i4>
      </vt:variant>
      <vt:variant>
        <vt:i4>5</vt:i4>
      </vt:variant>
      <vt:variant>
        <vt:lpwstr/>
      </vt:variant>
      <vt:variant>
        <vt:lpwstr>_Toc430781663</vt:lpwstr>
      </vt:variant>
      <vt:variant>
        <vt:i4>1310778</vt:i4>
      </vt:variant>
      <vt:variant>
        <vt:i4>53</vt:i4>
      </vt:variant>
      <vt:variant>
        <vt:i4>0</vt:i4>
      </vt:variant>
      <vt:variant>
        <vt:i4>5</vt:i4>
      </vt:variant>
      <vt:variant>
        <vt:lpwstr/>
      </vt:variant>
      <vt:variant>
        <vt:lpwstr>_Toc430781662</vt:lpwstr>
      </vt:variant>
      <vt:variant>
        <vt:i4>1310778</vt:i4>
      </vt:variant>
      <vt:variant>
        <vt:i4>47</vt:i4>
      </vt:variant>
      <vt:variant>
        <vt:i4>0</vt:i4>
      </vt:variant>
      <vt:variant>
        <vt:i4>5</vt:i4>
      </vt:variant>
      <vt:variant>
        <vt:lpwstr/>
      </vt:variant>
      <vt:variant>
        <vt:lpwstr>_Toc430781661</vt:lpwstr>
      </vt:variant>
      <vt:variant>
        <vt:i4>1310778</vt:i4>
      </vt:variant>
      <vt:variant>
        <vt:i4>41</vt:i4>
      </vt:variant>
      <vt:variant>
        <vt:i4>0</vt:i4>
      </vt:variant>
      <vt:variant>
        <vt:i4>5</vt:i4>
      </vt:variant>
      <vt:variant>
        <vt:lpwstr/>
      </vt:variant>
      <vt:variant>
        <vt:lpwstr>_Toc430781660</vt:lpwstr>
      </vt:variant>
      <vt:variant>
        <vt:i4>1507386</vt:i4>
      </vt:variant>
      <vt:variant>
        <vt:i4>35</vt:i4>
      </vt:variant>
      <vt:variant>
        <vt:i4>0</vt:i4>
      </vt:variant>
      <vt:variant>
        <vt:i4>5</vt:i4>
      </vt:variant>
      <vt:variant>
        <vt:lpwstr/>
      </vt:variant>
      <vt:variant>
        <vt:lpwstr>_Toc430781659</vt:lpwstr>
      </vt:variant>
      <vt:variant>
        <vt:i4>1507386</vt:i4>
      </vt:variant>
      <vt:variant>
        <vt:i4>29</vt:i4>
      </vt:variant>
      <vt:variant>
        <vt:i4>0</vt:i4>
      </vt:variant>
      <vt:variant>
        <vt:i4>5</vt:i4>
      </vt:variant>
      <vt:variant>
        <vt:lpwstr/>
      </vt:variant>
      <vt:variant>
        <vt:lpwstr>_Toc430781658</vt:lpwstr>
      </vt:variant>
      <vt:variant>
        <vt:i4>1507386</vt:i4>
      </vt:variant>
      <vt:variant>
        <vt:i4>23</vt:i4>
      </vt:variant>
      <vt:variant>
        <vt:i4>0</vt:i4>
      </vt:variant>
      <vt:variant>
        <vt:i4>5</vt:i4>
      </vt:variant>
      <vt:variant>
        <vt:lpwstr/>
      </vt:variant>
      <vt:variant>
        <vt:lpwstr>_Toc430781657</vt:lpwstr>
      </vt:variant>
      <vt:variant>
        <vt:i4>1507386</vt:i4>
      </vt:variant>
      <vt:variant>
        <vt:i4>17</vt:i4>
      </vt:variant>
      <vt:variant>
        <vt:i4>0</vt:i4>
      </vt:variant>
      <vt:variant>
        <vt:i4>5</vt:i4>
      </vt:variant>
      <vt:variant>
        <vt:lpwstr/>
      </vt:variant>
      <vt:variant>
        <vt:lpwstr>_Toc430781656</vt:lpwstr>
      </vt:variant>
      <vt:variant>
        <vt:i4>1507386</vt:i4>
      </vt:variant>
      <vt:variant>
        <vt:i4>11</vt:i4>
      </vt:variant>
      <vt:variant>
        <vt:i4>0</vt:i4>
      </vt:variant>
      <vt:variant>
        <vt:i4>5</vt:i4>
      </vt:variant>
      <vt:variant>
        <vt:lpwstr/>
      </vt:variant>
      <vt:variant>
        <vt:lpwstr>_Toc430781655</vt:lpwstr>
      </vt:variant>
      <vt:variant>
        <vt:i4>1507386</vt:i4>
      </vt:variant>
      <vt:variant>
        <vt:i4>5</vt:i4>
      </vt:variant>
      <vt:variant>
        <vt:i4>0</vt:i4>
      </vt:variant>
      <vt:variant>
        <vt:i4>5</vt:i4>
      </vt:variant>
      <vt:variant>
        <vt:lpwstr/>
      </vt:variant>
      <vt:variant>
        <vt:lpwstr>_Toc430781654</vt:lpwstr>
      </vt:variant>
      <vt:variant>
        <vt:i4>5439597</vt:i4>
      </vt:variant>
      <vt:variant>
        <vt:i4>3</vt:i4>
      </vt:variant>
      <vt:variant>
        <vt:i4>0</vt:i4>
      </vt:variant>
      <vt:variant>
        <vt:i4>5</vt:i4>
      </vt:variant>
      <vt:variant>
        <vt:lpwstr>mailto:HAL-RAFSport-SDM@mod.uk</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 FA SMP_v3_0</dc:title>
  <dc:subject/>
  <dc:creator>Jason Morley</dc:creator>
  <cp:keywords/>
  <cp:lastModifiedBy>Sheldon, Jim Wg Cdr (Air-11Gp-A5 OpPlans2 SO1)</cp:lastModifiedBy>
  <cp:revision>35</cp:revision>
  <cp:lastPrinted>2015-09-17T10:15:00Z</cp:lastPrinted>
  <dcterms:created xsi:type="dcterms:W3CDTF">2022-07-01T07:45:00Z</dcterms:created>
  <dcterms:modified xsi:type="dcterms:W3CDTF">2022-07-01T08:55:00Z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
    <vt:lpwstr>Risk Assessments</vt:lpwstr>
  </property>
  <property fmtid="{D5CDD505-2E9C-101B-9397-08002B2CF9AE}" pid="3" name="Description0">
    <vt:lpwstr/>
  </property>
  <property fmtid="{D5CDD505-2E9C-101B-9397-08002B2CF9AE}" pid="4" name="ContentType">
    <vt:lpwstr>MOD Document</vt:lpwstr>
  </property>
  <property fmtid="{D5CDD505-2E9C-101B-9397-08002B2CF9AE}" pid="5" name="From">
    <vt:lpwstr/>
  </property>
  <property fmtid="{D5CDD505-2E9C-101B-9397-08002B2CF9AE}" pid="6" name="Cc">
    <vt:lpwstr/>
  </property>
  <property fmtid="{D5CDD505-2E9C-101B-9397-08002B2CF9AE}" pid="7" name="Sent">
    <vt:lpwstr/>
  </property>
  <property fmtid="{D5CDD505-2E9C-101B-9397-08002B2CF9AE}" pid="8" name="MODSubject">
    <vt:lpwstr/>
  </property>
  <property fmtid="{D5CDD505-2E9C-101B-9397-08002B2CF9AE}" pid="9" name="To">
    <vt:lpwstr/>
  </property>
  <property fmtid="{D5CDD505-2E9C-101B-9397-08002B2CF9AE}" pid="10" name="DateScanned">
    <vt:lpwstr/>
  </property>
  <property fmtid="{D5CDD505-2E9C-101B-9397-08002B2CF9AE}" pid="11" name="ScannerOperator">
    <vt:lpwstr/>
  </property>
  <property fmtid="{D5CDD505-2E9C-101B-9397-08002B2CF9AE}" pid="12" name="EIR Exception">
    <vt:lpwstr/>
  </property>
  <property fmtid="{D5CDD505-2E9C-101B-9397-08002B2CF9AE}" pid="13" name="MODImageCleaning">
    <vt:lpwstr/>
  </property>
  <property fmtid="{D5CDD505-2E9C-101B-9397-08002B2CF9AE}" pid="14" name="MODNumberOfPagesScanned">
    <vt:lpwstr/>
  </property>
  <property fmtid="{D5CDD505-2E9C-101B-9397-08002B2CF9AE}" pid="15" name="MODScanStandard">
    <vt:lpwstr/>
  </property>
  <property fmtid="{D5CDD505-2E9C-101B-9397-08002B2CF9AE}" pid="16" name="MODScanVerified">
    <vt:lpwstr>Pending</vt:lpwstr>
  </property>
  <property fmtid="{D5CDD505-2E9C-101B-9397-08002B2CF9AE}" pid="17" name="ContentTypeId">
    <vt:lpwstr>0x0101000A8E688FA201644AB084C861F6B49EAA</vt:lpwstr>
  </property>
  <property fmtid="{D5CDD505-2E9C-101B-9397-08002B2CF9AE}" pid="18" name="_dlc_policyId">
    <vt:lpwstr/>
  </property>
  <property fmtid="{D5CDD505-2E9C-101B-9397-08002B2CF9AE}" pid="19" name="ItemRetentionFormula">
    <vt:lpwstr/>
  </property>
  <property fmtid="{D5CDD505-2E9C-101B-9397-08002B2CF9AE}" pid="20" name="Subject Category">
    <vt:lpwstr>2;#Information management|07795f02-7987-43cd-b575-f41fc8ac97cd</vt:lpwstr>
  </property>
  <property fmtid="{D5CDD505-2E9C-101B-9397-08002B2CF9AE}" pid="21" name="TaxKeyword">
    <vt:lpwstr/>
  </property>
  <property fmtid="{D5CDD505-2E9C-101B-9397-08002B2CF9AE}" pid="22" name="Subject Keywords">
    <vt:lpwstr>3;#Information management|6a085f67-cdb7-474e-8082-e1093d41b8cb</vt:lpwstr>
  </property>
  <property fmtid="{D5CDD505-2E9C-101B-9397-08002B2CF9AE}" pid="23" name="Business Owner">
    <vt:lpwstr>1;#Air|bae4d02c-6a4f-4c05-88c9-3d9c33685563</vt:lpwstr>
  </property>
  <property fmtid="{D5CDD505-2E9C-101B-9397-08002B2CF9AE}" pid="24" name="fileplanid">
    <vt:lpwstr>4;#04 Deliver the Unit's objectives|954cf193-6423-4137-9b07-8b4f402d8d43</vt:lpwstr>
  </property>
  <property fmtid="{D5CDD505-2E9C-101B-9397-08002B2CF9AE}" pid="25" name="MSIP_Label_d8a60473-494b-4586-a1bb-b0e663054676_Enabled">
    <vt:lpwstr>true</vt:lpwstr>
  </property>
  <property fmtid="{D5CDD505-2E9C-101B-9397-08002B2CF9AE}" pid="26" name="MSIP_Label_d8a60473-494b-4586-a1bb-b0e663054676_SetDate">
    <vt:lpwstr>2022-07-01T06:10:50Z</vt:lpwstr>
  </property>
  <property fmtid="{D5CDD505-2E9C-101B-9397-08002B2CF9AE}" pid="27" name="MSIP_Label_d8a60473-494b-4586-a1bb-b0e663054676_Method">
    <vt:lpwstr>Privileged</vt:lpwstr>
  </property>
  <property fmtid="{D5CDD505-2E9C-101B-9397-08002B2CF9AE}" pid="28" name="MSIP_Label_d8a60473-494b-4586-a1bb-b0e663054676_Name">
    <vt:lpwstr>MOD-1-O-‘UNMARKED’</vt:lpwstr>
  </property>
  <property fmtid="{D5CDD505-2E9C-101B-9397-08002B2CF9AE}" pid="29" name="MSIP_Label_d8a60473-494b-4586-a1bb-b0e663054676_SiteId">
    <vt:lpwstr>be7760ed-5953-484b-ae95-d0a16dfa09e5</vt:lpwstr>
  </property>
  <property fmtid="{D5CDD505-2E9C-101B-9397-08002B2CF9AE}" pid="30" name="MSIP_Label_d8a60473-494b-4586-a1bb-b0e663054676_ActionId">
    <vt:lpwstr>b69cd7bb-85dc-47fd-9f72-a91436804e4e</vt:lpwstr>
  </property>
  <property fmtid="{D5CDD505-2E9C-101B-9397-08002B2CF9AE}" pid="31" name="MSIP_Label_d8a60473-494b-4586-a1bb-b0e663054676_ContentBits">
    <vt:lpwstr>0</vt:lpwstr>
  </property>
</Properties>
</file>