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0A" w:rsidRDefault="00000F0A" w:rsidP="006C5BC3">
      <w:pPr>
        <w:pStyle w:val="NoSpacing"/>
        <w:jc w:val="center"/>
        <w:rPr>
          <w:rFonts w:ascii="Calibri" w:hAnsi="Calibri"/>
          <w:b/>
          <w:sz w:val="28"/>
        </w:rPr>
      </w:pPr>
    </w:p>
    <w:p w:rsidR="00467865" w:rsidRPr="001F287F" w:rsidRDefault="00294456" w:rsidP="006C5BC3">
      <w:pPr>
        <w:pStyle w:val="NoSpacing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Friendly Sanction</w:t>
      </w:r>
      <w:r w:rsidR="006A392B">
        <w:rPr>
          <w:rFonts w:ascii="Calibri" w:hAnsi="Calibri"/>
          <w:b/>
          <w:sz w:val="28"/>
        </w:rPr>
        <w:t>ing</w:t>
      </w:r>
      <w:r w:rsidR="006C5BC3" w:rsidRPr="001F287F">
        <w:rPr>
          <w:rFonts w:ascii="Calibri" w:hAnsi="Calibri"/>
          <w:b/>
          <w:sz w:val="28"/>
        </w:rPr>
        <w:t xml:space="preserve"> Form</w:t>
      </w:r>
    </w:p>
    <w:p w:rsidR="006C5BC3" w:rsidRDefault="006C5BC3" w:rsidP="006C5BC3">
      <w:pPr>
        <w:rPr>
          <w:b/>
        </w:rPr>
      </w:pPr>
    </w:p>
    <w:p w:rsidR="00000F0A" w:rsidRDefault="00000F0A" w:rsidP="006C5BC3">
      <w:pPr>
        <w:rPr>
          <w:b/>
        </w:rPr>
      </w:pPr>
    </w:p>
    <w:p w:rsidR="00294456" w:rsidRPr="00000F0A" w:rsidRDefault="00294456" w:rsidP="0036408A">
      <w:pPr>
        <w:jc w:val="center"/>
        <w:rPr>
          <w:rFonts w:ascii="Calibri" w:hAnsi="Calibri"/>
          <w:sz w:val="22"/>
          <w:szCs w:val="22"/>
        </w:rPr>
      </w:pPr>
      <w:r w:rsidRPr="00000F0A">
        <w:rPr>
          <w:rFonts w:ascii="Calibri" w:hAnsi="Calibri"/>
          <w:sz w:val="22"/>
          <w:szCs w:val="22"/>
        </w:rPr>
        <w:t xml:space="preserve">All friendlies must be sanctioned by Northumberland FA prior to Kick Off and will only be sanctioned if the games are being officiated by an AFFILIATED REFEREE. </w:t>
      </w:r>
      <w:bookmarkStart w:id="0" w:name="_GoBack"/>
      <w:bookmarkEnd w:id="0"/>
    </w:p>
    <w:p w:rsidR="00294456" w:rsidRPr="00000F0A" w:rsidRDefault="00294456" w:rsidP="0036408A">
      <w:pPr>
        <w:jc w:val="center"/>
        <w:rPr>
          <w:rFonts w:ascii="Calibri" w:hAnsi="Calibri"/>
          <w:sz w:val="22"/>
          <w:szCs w:val="22"/>
        </w:rPr>
      </w:pPr>
    </w:p>
    <w:p w:rsidR="001F287F" w:rsidRPr="00000F0A" w:rsidRDefault="00294456" w:rsidP="0036408A">
      <w:pPr>
        <w:jc w:val="center"/>
        <w:rPr>
          <w:rFonts w:ascii="Calibri" w:hAnsi="Calibri"/>
          <w:sz w:val="22"/>
          <w:szCs w:val="22"/>
        </w:rPr>
      </w:pPr>
      <w:r w:rsidRPr="00000F0A">
        <w:rPr>
          <w:rFonts w:ascii="Calibri" w:hAnsi="Calibri"/>
          <w:sz w:val="22"/>
          <w:szCs w:val="22"/>
        </w:rPr>
        <w:t>It is the responsibility of the HOME TEAM to submit a Friendly Sanction Form. It is the responsibility of the AW</w:t>
      </w:r>
      <w:r w:rsidR="00000F0A">
        <w:rPr>
          <w:rFonts w:ascii="Calibri" w:hAnsi="Calibri"/>
          <w:sz w:val="22"/>
          <w:szCs w:val="22"/>
        </w:rPr>
        <w:t>AY TEAM to check with the Home T</w:t>
      </w:r>
      <w:r w:rsidRPr="00000F0A">
        <w:rPr>
          <w:rFonts w:ascii="Calibri" w:hAnsi="Calibri"/>
          <w:sz w:val="22"/>
          <w:szCs w:val="22"/>
        </w:rPr>
        <w:t xml:space="preserve">eam that the match has been sanctioned, the </w:t>
      </w:r>
      <w:r w:rsidR="00000F0A">
        <w:rPr>
          <w:rFonts w:ascii="Calibri" w:hAnsi="Calibri"/>
          <w:sz w:val="22"/>
          <w:szCs w:val="22"/>
        </w:rPr>
        <w:t>A</w:t>
      </w:r>
      <w:r w:rsidRPr="00000F0A">
        <w:rPr>
          <w:rFonts w:ascii="Calibri" w:hAnsi="Calibri"/>
          <w:sz w:val="22"/>
          <w:szCs w:val="22"/>
        </w:rPr>
        <w:t xml:space="preserve">way </w:t>
      </w:r>
      <w:r w:rsidR="00000F0A">
        <w:rPr>
          <w:rFonts w:ascii="Calibri" w:hAnsi="Calibri"/>
          <w:sz w:val="22"/>
          <w:szCs w:val="22"/>
        </w:rPr>
        <w:t>T</w:t>
      </w:r>
      <w:r w:rsidRPr="00000F0A">
        <w:rPr>
          <w:rFonts w:ascii="Calibri" w:hAnsi="Calibri"/>
          <w:sz w:val="22"/>
          <w:szCs w:val="22"/>
        </w:rPr>
        <w:t xml:space="preserve">eam </w:t>
      </w:r>
      <w:r w:rsidR="00000F0A">
        <w:rPr>
          <w:rFonts w:ascii="Calibri" w:hAnsi="Calibri"/>
          <w:sz w:val="22"/>
          <w:szCs w:val="22"/>
        </w:rPr>
        <w:t>do not</w:t>
      </w:r>
      <w:r w:rsidRPr="00000F0A">
        <w:rPr>
          <w:rFonts w:ascii="Calibri" w:hAnsi="Calibri"/>
          <w:sz w:val="22"/>
          <w:szCs w:val="22"/>
        </w:rPr>
        <w:t xml:space="preserve"> need to request the friendly be sanctioning</w:t>
      </w:r>
      <w:r w:rsidR="00000F0A">
        <w:rPr>
          <w:rFonts w:ascii="Calibri" w:hAnsi="Calibri"/>
          <w:sz w:val="22"/>
          <w:szCs w:val="22"/>
        </w:rPr>
        <w:t>.</w:t>
      </w:r>
    </w:p>
    <w:p w:rsidR="00294456" w:rsidRPr="00000F0A" w:rsidRDefault="00294456" w:rsidP="0036408A">
      <w:pPr>
        <w:jc w:val="center"/>
        <w:rPr>
          <w:rFonts w:ascii="Calibri" w:hAnsi="Calibri"/>
          <w:sz w:val="22"/>
          <w:szCs w:val="22"/>
        </w:rPr>
      </w:pPr>
    </w:p>
    <w:p w:rsidR="00294456" w:rsidRPr="00000F0A" w:rsidRDefault="00294456" w:rsidP="0036408A">
      <w:pPr>
        <w:jc w:val="center"/>
        <w:rPr>
          <w:rFonts w:ascii="Calibri" w:hAnsi="Calibri"/>
          <w:sz w:val="22"/>
          <w:szCs w:val="22"/>
        </w:rPr>
      </w:pPr>
      <w:r w:rsidRPr="00000F0A">
        <w:rPr>
          <w:rFonts w:ascii="Calibri" w:hAnsi="Calibri"/>
          <w:sz w:val="22"/>
          <w:szCs w:val="22"/>
        </w:rPr>
        <w:t>Please save the form as Friendly Sancti</w:t>
      </w:r>
      <w:r w:rsidR="00000F0A">
        <w:rPr>
          <w:rFonts w:ascii="Calibri" w:hAnsi="Calibri"/>
          <w:sz w:val="22"/>
          <w:szCs w:val="22"/>
        </w:rPr>
        <w:t xml:space="preserve">on_ Club </w:t>
      </w:r>
      <w:proofErr w:type="spellStart"/>
      <w:r w:rsidR="00000F0A">
        <w:rPr>
          <w:rFonts w:ascii="Calibri" w:hAnsi="Calibri"/>
          <w:sz w:val="22"/>
          <w:szCs w:val="22"/>
        </w:rPr>
        <w:t>Name_Date</w:t>
      </w:r>
      <w:proofErr w:type="spellEnd"/>
      <w:r w:rsidR="00000F0A">
        <w:rPr>
          <w:rFonts w:ascii="Calibri" w:hAnsi="Calibri"/>
          <w:sz w:val="22"/>
          <w:szCs w:val="22"/>
        </w:rPr>
        <w:t xml:space="preserve"> of Friendly, in excel if possible. </w:t>
      </w:r>
      <w:r w:rsidRPr="00000F0A">
        <w:rPr>
          <w:rFonts w:ascii="Calibri" w:hAnsi="Calibri"/>
          <w:sz w:val="22"/>
          <w:szCs w:val="22"/>
        </w:rPr>
        <w:t xml:space="preserve">For example Friendly Sanction_WallsendBoysClub_060318 and submit the form to </w:t>
      </w:r>
      <w:hyperlink r:id="rId9" w:history="1">
        <w:r w:rsidRPr="00000F0A">
          <w:rPr>
            <w:rStyle w:val="Hyperlink"/>
            <w:rFonts w:ascii="Calibri" w:hAnsi="Calibri"/>
            <w:sz w:val="22"/>
            <w:szCs w:val="22"/>
          </w:rPr>
          <w:t>info@northumberlandfa.com</w:t>
        </w:r>
      </w:hyperlink>
      <w:r w:rsidRPr="00000F0A">
        <w:rPr>
          <w:rFonts w:ascii="Calibri" w:hAnsi="Calibri"/>
          <w:sz w:val="22"/>
          <w:szCs w:val="22"/>
        </w:rPr>
        <w:t xml:space="preserve">. </w:t>
      </w:r>
    </w:p>
    <w:p w:rsidR="00294456" w:rsidRPr="00000F0A" w:rsidRDefault="00294456" w:rsidP="0036408A">
      <w:pPr>
        <w:jc w:val="center"/>
        <w:rPr>
          <w:rFonts w:ascii="Calibri" w:hAnsi="Calibri"/>
          <w:sz w:val="22"/>
          <w:szCs w:val="22"/>
        </w:rPr>
      </w:pPr>
    </w:p>
    <w:p w:rsidR="00294456" w:rsidRPr="00000F0A" w:rsidRDefault="00000F0A" w:rsidP="0036408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Fixture </w:t>
      </w:r>
      <w:r w:rsidR="00294456" w:rsidRPr="00000F0A">
        <w:rPr>
          <w:rFonts w:ascii="Calibri" w:hAnsi="Calibri"/>
          <w:sz w:val="22"/>
          <w:szCs w:val="22"/>
        </w:rPr>
        <w:t>sanction</w:t>
      </w:r>
      <w:r>
        <w:rPr>
          <w:rFonts w:ascii="Calibri" w:hAnsi="Calibri"/>
          <w:sz w:val="22"/>
          <w:szCs w:val="22"/>
        </w:rPr>
        <w:t>ing</w:t>
      </w:r>
      <w:r w:rsidR="00294456" w:rsidRPr="00000F0A">
        <w:rPr>
          <w:rFonts w:ascii="Calibri" w:hAnsi="Calibri"/>
          <w:sz w:val="22"/>
          <w:szCs w:val="22"/>
        </w:rPr>
        <w:t xml:space="preserve"> takes place 09.00-16.00 Monday-</w:t>
      </w:r>
      <w:r w:rsidRPr="00000F0A">
        <w:rPr>
          <w:rFonts w:ascii="Calibri" w:hAnsi="Calibri"/>
          <w:sz w:val="22"/>
          <w:szCs w:val="22"/>
        </w:rPr>
        <w:t>Friday;</w:t>
      </w:r>
      <w:r w:rsidR="00294456" w:rsidRPr="00000F0A">
        <w:rPr>
          <w:rFonts w:ascii="Calibri" w:hAnsi="Calibri"/>
          <w:sz w:val="22"/>
          <w:szCs w:val="22"/>
        </w:rPr>
        <w:t xml:space="preserve"> please ensure you submit this form </w:t>
      </w:r>
      <w:r>
        <w:rPr>
          <w:rFonts w:ascii="Calibri" w:hAnsi="Calibri"/>
          <w:sz w:val="22"/>
          <w:szCs w:val="22"/>
        </w:rPr>
        <w:t xml:space="preserve">within these times to enable sanctioning to take place. </w:t>
      </w:r>
    </w:p>
    <w:p w:rsidR="00294456" w:rsidRDefault="00294456" w:rsidP="0036408A">
      <w:pPr>
        <w:jc w:val="center"/>
        <w:rPr>
          <w:rFonts w:ascii="Calibri" w:hAnsi="Calibri"/>
        </w:rPr>
      </w:pPr>
    </w:p>
    <w:p w:rsidR="00294456" w:rsidRDefault="00294456" w:rsidP="0036408A">
      <w:pPr>
        <w:jc w:val="center"/>
        <w:rPr>
          <w:rFonts w:ascii="Calibri" w:hAnsi="Calibri"/>
        </w:rPr>
      </w:pPr>
    </w:p>
    <w:p w:rsidR="001F287F" w:rsidRDefault="001F287F" w:rsidP="006C5BC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4649"/>
        <w:gridCol w:w="2102"/>
        <w:gridCol w:w="5062"/>
      </w:tblGrid>
      <w:tr w:rsidR="00000F0A" w:rsidRPr="006C5BC3" w:rsidTr="00000F0A">
        <w:trPr>
          <w:trHeight w:val="403"/>
        </w:trPr>
        <w:tc>
          <w:tcPr>
            <w:tcW w:w="13742" w:type="dxa"/>
            <w:gridSpan w:val="4"/>
            <w:shd w:val="clear" w:color="auto" w:fill="FF0000"/>
            <w:vAlign w:val="center"/>
          </w:tcPr>
          <w:p w:rsidR="00000F0A" w:rsidRPr="00542D8C" w:rsidRDefault="00000F0A" w:rsidP="00000F0A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color w:val="FFFFFF" w:themeColor="background1"/>
                <w:sz w:val="24"/>
              </w:rPr>
              <w:t>Friendly Details</w:t>
            </w:r>
          </w:p>
        </w:tc>
      </w:tr>
      <w:tr w:rsidR="006C5BC3" w:rsidRPr="006C5BC3" w:rsidTr="00000F0A">
        <w:trPr>
          <w:trHeight w:val="403"/>
        </w:trPr>
        <w:tc>
          <w:tcPr>
            <w:tcW w:w="1929" w:type="dxa"/>
            <w:vAlign w:val="center"/>
          </w:tcPr>
          <w:p w:rsidR="006C5BC3" w:rsidRPr="006C5BC3" w:rsidRDefault="00000F0A" w:rsidP="00000F0A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Team</w:t>
            </w:r>
          </w:p>
        </w:tc>
        <w:tc>
          <w:tcPr>
            <w:tcW w:w="4649" w:type="dxa"/>
            <w:vAlign w:val="center"/>
          </w:tcPr>
          <w:p w:rsidR="006C5BC3" w:rsidRPr="00542D8C" w:rsidRDefault="003D0588" w:rsidP="003A7F91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02" w:type="dxa"/>
            <w:vAlign w:val="center"/>
          </w:tcPr>
          <w:p w:rsidR="006C5BC3" w:rsidRPr="006C5BC3" w:rsidRDefault="00000F0A" w:rsidP="003A7F9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Away Team</w:t>
            </w:r>
            <w:r w:rsidR="006C5BC3">
              <w:rPr>
                <w:rFonts w:ascii="Calibri" w:hAnsi="Calibri"/>
              </w:rPr>
              <w:t xml:space="preserve"> </w:t>
            </w:r>
          </w:p>
        </w:tc>
        <w:tc>
          <w:tcPr>
            <w:tcW w:w="5062" w:type="dxa"/>
            <w:vAlign w:val="center"/>
          </w:tcPr>
          <w:p w:rsidR="006C5BC3" w:rsidRPr="00542D8C" w:rsidRDefault="003D0588" w:rsidP="003A7F91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6C5BC3" w:rsidRPr="006C5BC3" w:rsidTr="00000F0A">
        <w:trPr>
          <w:trHeight w:val="424"/>
        </w:trPr>
        <w:tc>
          <w:tcPr>
            <w:tcW w:w="1929" w:type="dxa"/>
            <w:vAlign w:val="center"/>
          </w:tcPr>
          <w:p w:rsidR="006C5BC3" w:rsidRPr="006C5BC3" w:rsidRDefault="00000F0A" w:rsidP="003A7F9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Fixture</w:t>
            </w:r>
          </w:p>
        </w:tc>
        <w:tc>
          <w:tcPr>
            <w:tcW w:w="4649" w:type="dxa"/>
            <w:vAlign w:val="center"/>
          </w:tcPr>
          <w:p w:rsidR="006C5BC3" w:rsidRPr="00542D8C" w:rsidRDefault="006C5BC3" w:rsidP="003A7F91">
            <w:pPr>
              <w:pStyle w:val="Heading3"/>
              <w:rPr>
                <w:rFonts w:ascii="Calibri" w:hAnsi="Calibri"/>
                <w:i w:val="0"/>
              </w:rPr>
            </w:pPr>
          </w:p>
        </w:tc>
        <w:tc>
          <w:tcPr>
            <w:tcW w:w="2102" w:type="dxa"/>
            <w:vAlign w:val="center"/>
          </w:tcPr>
          <w:p w:rsidR="006C5BC3" w:rsidRPr="006C5BC3" w:rsidRDefault="00000F0A" w:rsidP="003A7F9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Affiliated Referee</w:t>
            </w:r>
          </w:p>
        </w:tc>
        <w:tc>
          <w:tcPr>
            <w:tcW w:w="5062" w:type="dxa"/>
            <w:vAlign w:val="center"/>
          </w:tcPr>
          <w:p w:rsidR="006C5BC3" w:rsidRPr="00542D8C" w:rsidRDefault="003D0588" w:rsidP="003A7F91">
            <w:pPr>
              <w:rPr>
                <w:rFonts w:ascii="Calibri" w:hAnsi="Calibri"/>
              </w:rPr>
            </w:pPr>
            <w:r w:rsidRPr="00542D8C">
              <w:rPr>
                <w:rFonts w:ascii="Calibri" w:hAnsi="Calibri"/>
              </w:rPr>
              <w:t xml:space="preserve"> </w:t>
            </w:r>
          </w:p>
        </w:tc>
      </w:tr>
    </w:tbl>
    <w:p w:rsidR="00856C35" w:rsidRDefault="00856C35">
      <w:pPr>
        <w:rPr>
          <w:rFonts w:ascii="Calibri" w:hAnsi="Calibri"/>
        </w:rPr>
      </w:pPr>
    </w:p>
    <w:p w:rsidR="008D23D6" w:rsidRDefault="008D23D6">
      <w:pPr>
        <w:rPr>
          <w:rFonts w:ascii="Calibri" w:hAnsi="Calibri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1"/>
        <w:gridCol w:w="1534"/>
        <w:gridCol w:w="1342"/>
        <w:gridCol w:w="8319"/>
      </w:tblGrid>
      <w:tr w:rsidR="004E1DD3" w:rsidRPr="006C5BC3" w:rsidTr="004A43A0">
        <w:trPr>
          <w:trHeight w:val="432"/>
        </w:trPr>
        <w:tc>
          <w:tcPr>
            <w:tcW w:w="10174" w:type="dxa"/>
            <w:gridSpan w:val="4"/>
            <w:shd w:val="clear" w:color="auto" w:fill="FF0000"/>
            <w:vAlign w:val="center"/>
          </w:tcPr>
          <w:p w:rsidR="004E1DD3" w:rsidRPr="006C5BC3" w:rsidRDefault="004E1DD3" w:rsidP="00A66CF6">
            <w:pPr>
              <w:pStyle w:val="FieldText"/>
              <w:jc w:val="center"/>
              <w:rPr>
                <w:rFonts w:ascii="Calibri" w:hAnsi="Calibri"/>
              </w:rPr>
            </w:pPr>
            <w:r w:rsidRPr="004A43A0">
              <w:rPr>
                <w:rFonts w:ascii="Calibri" w:hAnsi="Calibri"/>
                <w:color w:val="FFFFFF" w:themeColor="background1"/>
                <w:sz w:val="24"/>
              </w:rPr>
              <w:t xml:space="preserve">For </w:t>
            </w:r>
            <w:r w:rsidR="00E922C3" w:rsidRPr="004A43A0">
              <w:rPr>
                <w:rFonts w:ascii="Calibri" w:hAnsi="Calibri"/>
                <w:color w:val="FFFFFF" w:themeColor="background1"/>
                <w:sz w:val="24"/>
              </w:rPr>
              <w:t>C</w:t>
            </w:r>
            <w:r w:rsidRPr="004A43A0">
              <w:rPr>
                <w:rFonts w:ascii="Calibri" w:hAnsi="Calibri"/>
                <w:color w:val="FFFFFF" w:themeColor="background1"/>
                <w:sz w:val="24"/>
              </w:rPr>
              <w:t xml:space="preserve">ompletion </w:t>
            </w:r>
            <w:r w:rsidR="00A66CF6">
              <w:rPr>
                <w:rFonts w:ascii="Calibri" w:hAnsi="Calibri"/>
                <w:color w:val="FFFFFF" w:themeColor="background1"/>
                <w:sz w:val="24"/>
              </w:rPr>
              <w:t>by</w:t>
            </w:r>
            <w:r w:rsidRPr="004A43A0">
              <w:rPr>
                <w:rFonts w:ascii="Calibri" w:hAnsi="Calibri"/>
                <w:color w:val="FFFFFF" w:themeColor="background1"/>
                <w:sz w:val="24"/>
              </w:rPr>
              <w:t xml:space="preserve"> Northumberland FA  </w:t>
            </w:r>
          </w:p>
        </w:tc>
      </w:tr>
      <w:tr w:rsidR="00000F0A" w:rsidRPr="006C5BC3" w:rsidTr="0010446D">
        <w:trPr>
          <w:trHeight w:val="403"/>
        </w:trPr>
        <w:tc>
          <w:tcPr>
            <w:tcW w:w="1900" w:type="dxa"/>
            <w:vAlign w:val="center"/>
          </w:tcPr>
          <w:p w:rsidR="00000F0A" w:rsidRDefault="00000F0A" w:rsidP="00F54FF4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Sanctioned</w:t>
            </w:r>
          </w:p>
        </w:tc>
        <w:tc>
          <w:tcPr>
            <w:tcW w:w="1134" w:type="dxa"/>
            <w:vAlign w:val="bottom"/>
          </w:tcPr>
          <w:p w:rsidR="00000F0A" w:rsidRPr="006C5BC3" w:rsidRDefault="00000F0A" w:rsidP="00F54FF4">
            <w:pPr>
              <w:pStyle w:val="FieldText"/>
              <w:jc w:val="center"/>
              <w:rPr>
                <w:rFonts w:ascii="Calibri" w:hAnsi="Calibri"/>
              </w:rPr>
            </w:pPr>
            <w:r w:rsidRPr="006C5BC3">
              <w:rPr>
                <w:rFonts w:ascii="Calibri" w:hAnsi="Calibri"/>
              </w:rPr>
              <w:t>Y</w:t>
            </w:r>
            <w:r>
              <w:rPr>
                <w:rFonts w:ascii="Calibri" w:hAnsi="Calibri"/>
              </w:rPr>
              <w:t>es</w:t>
            </w:r>
          </w:p>
          <w:p w:rsidR="00000F0A" w:rsidRPr="006C5BC3" w:rsidRDefault="00000F0A" w:rsidP="00F54FF4">
            <w:pPr>
              <w:pStyle w:val="Checkbox"/>
              <w:rPr>
                <w:rFonts w:ascii="Calibri" w:hAnsi="Calibri"/>
              </w:rPr>
            </w:pPr>
            <w:r w:rsidRPr="006C5BC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BC3">
              <w:rPr>
                <w:rFonts w:ascii="Calibri" w:hAnsi="Calibri"/>
              </w:rPr>
              <w:instrText xml:space="preserve"> FORMCHECKBOX </w:instrText>
            </w:r>
            <w:r w:rsidR="006A392B">
              <w:rPr>
                <w:rFonts w:ascii="Calibri" w:hAnsi="Calibri"/>
              </w:rPr>
            </w:r>
            <w:r w:rsidR="006A392B">
              <w:rPr>
                <w:rFonts w:ascii="Calibri" w:hAnsi="Calibri"/>
              </w:rPr>
              <w:fldChar w:fldCharType="separate"/>
            </w:r>
            <w:r w:rsidRPr="006C5BC3"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000F0A" w:rsidRPr="006C5BC3" w:rsidRDefault="00000F0A" w:rsidP="00F54FF4">
            <w:pPr>
              <w:pStyle w:val="Field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  <w:p w:rsidR="00000F0A" w:rsidRPr="006C5BC3" w:rsidRDefault="00000F0A" w:rsidP="00F54FF4">
            <w:pPr>
              <w:pStyle w:val="Checkbox"/>
              <w:rPr>
                <w:rFonts w:ascii="Calibri" w:hAnsi="Calibri"/>
              </w:rPr>
            </w:pPr>
            <w:r w:rsidRPr="006C5BC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BC3">
              <w:rPr>
                <w:rFonts w:ascii="Calibri" w:hAnsi="Calibri"/>
              </w:rPr>
              <w:instrText xml:space="preserve"> FORMCHECKBOX </w:instrText>
            </w:r>
            <w:r w:rsidR="006A392B">
              <w:rPr>
                <w:rFonts w:ascii="Calibri" w:hAnsi="Calibri"/>
              </w:rPr>
            </w:r>
            <w:r w:rsidR="006A392B">
              <w:rPr>
                <w:rFonts w:ascii="Calibri" w:hAnsi="Calibri"/>
              </w:rPr>
              <w:fldChar w:fldCharType="separate"/>
            </w:r>
            <w:r w:rsidRPr="006C5BC3">
              <w:rPr>
                <w:rFonts w:ascii="Calibri" w:hAnsi="Calibri"/>
              </w:rPr>
              <w:fldChar w:fldCharType="end"/>
            </w:r>
          </w:p>
        </w:tc>
        <w:tc>
          <w:tcPr>
            <w:tcW w:w="6148" w:type="dxa"/>
            <w:vAlign w:val="center"/>
          </w:tcPr>
          <w:p w:rsidR="00000F0A" w:rsidRPr="006C5BC3" w:rsidRDefault="00000F0A" w:rsidP="00E922C3">
            <w:pPr>
              <w:pStyle w:val="Checkbox"/>
              <w:jc w:val="left"/>
              <w:rPr>
                <w:rFonts w:ascii="Calibri" w:hAnsi="Calibri"/>
              </w:rPr>
            </w:pPr>
          </w:p>
        </w:tc>
      </w:tr>
      <w:tr w:rsidR="00E922C3" w:rsidRPr="006C5BC3" w:rsidTr="00F54FF4">
        <w:trPr>
          <w:trHeight w:val="403"/>
        </w:trPr>
        <w:tc>
          <w:tcPr>
            <w:tcW w:w="1900" w:type="dxa"/>
            <w:vAlign w:val="center"/>
          </w:tcPr>
          <w:p w:rsidR="00E922C3" w:rsidRDefault="00000F0A" w:rsidP="00F54FF4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Notes</w:t>
            </w:r>
          </w:p>
        </w:tc>
        <w:tc>
          <w:tcPr>
            <w:tcW w:w="8274" w:type="dxa"/>
            <w:gridSpan w:val="3"/>
            <w:vAlign w:val="center"/>
          </w:tcPr>
          <w:p w:rsidR="00E922C3" w:rsidRPr="00720B36" w:rsidRDefault="00E922C3" w:rsidP="00F54FF4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4E1DD3" w:rsidRPr="006C5BC3" w:rsidTr="00F54FF4">
        <w:trPr>
          <w:trHeight w:val="403"/>
        </w:trPr>
        <w:tc>
          <w:tcPr>
            <w:tcW w:w="1900" w:type="dxa"/>
            <w:vAlign w:val="center"/>
          </w:tcPr>
          <w:p w:rsidR="004E1DD3" w:rsidRDefault="004E1DD3" w:rsidP="00F54FF4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8274" w:type="dxa"/>
            <w:gridSpan w:val="3"/>
            <w:vAlign w:val="center"/>
          </w:tcPr>
          <w:p w:rsidR="004E1DD3" w:rsidRPr="00720B36" w:rsidRDefault="004E1DD3" w:rsidP="00F54FF4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</w:tbl>
    <w:p w:rsidR="004E1DD3" w:rsidRDefault="004E1DD3">
      <w:pPr>
        <w:rPr>
          <w:rFonts w:ascii="Calibri" w:hAnsi="Calibri"/>
        </w:rPr>
      </w:pPr>
    </w:p>
    <w:sectPr w:rsidR="004E1DD3" w:rsidSect="00000F0A">
      <w:headerReference w:type="default" r:id="rId10"/>
      <w:foot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06" w:rsidRDefault="007D1406" w:rsidP="00176E67">
      <w:r>
        <w:separator/>
      </w:r>
    </w:p>
  </w:endnote>
  <w:endnote w:type="continuationSeparator" w:id="0">
    <w:p w:rsidR="007D1406" w:rsidRDefault="007D140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06" w:rsidRDefault="007D1406" w:rsidP="00176E67">
      <w:r>
        <w:separator/>
      </w:r>
    </w:p>
  </w:footnote>
  <w:footnote w:type="continuationSeparator" w:id="0">
    <w:p w:rsidR="007D1406" w:rsidRDefault="007D140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C3" w:rsidRDefault="006C5BC3" w:rsidP="006C5BC3">
    <w:pPr>
      <w:pStyle w:val="Header"/>
      <w:jc w:val="center"/>
      <w:rPr>
        <w:rFonts w:ascii="Arial Black" w:hAnsi="Arial Black" w:cs="Arial"/>
        <w:sz w:val="20"/>
      </w:rPr>
    </w:pP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inline distT="0" distB="0" distL="0" distR="0" wp14:anchorId="62EEC774" wp14:editId="7D66A92E">
          <wp:extent cx="12192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BC3" w:rsidRDefault="006C5BC3" w:rsidP="006C5BC3">
    <w:pPr>
      <w:pStyle w:val="Header"/>
      <w:tabs>
        <w:tab w:val="clear" w:pos="4680"/>
        <w:tab w:val="clear" w:pos="9360"/>
        <w:tab w:val="center" w:pos="10065"/>
      </w:tabs>
      <w:jc w:val="center"/>
      <w:rPr>
        <w:rFonts w:ascii="Arial Black" w:hAnsi="Arial Black" w:cs="Arial"/>
        <w:sz w:val="18"/>
      </w:rPr>
    </w:pPr>
    <w:r>
      <w:rPr>
        <w:rFonts w:ascii="Arial Black" w:hAnsi="Arial Black" w:cs="Arial"/>
        <w:sz w:val="20"/>
      </w:rPr>
      <w:t>Committed to Excellence throughout Football</w:t>
    </w:r>
  </w:p>
  <w:p w:rsidR="006C5BC3" w:rsidRDefault="006C5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30"/>
    <w:rsid w:val="00000F0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278F"/>
    <w:rsid w:val="00176E67"/>
    <w:rsid w:val="00180664"/>
    <w:rsid w:val="00183BB5"/>
    <w:rsid w:val="001903F7"/>
    <w:rsid w:val="0019395E"/>
    <w:rsid w:val="001D6B76"/>
    <w:rsid w:val="001F287F"/>
    <w:rsid w:val="00211828"/>
    <w:rsid w:val="00250014"/>
    <w:rsid w:val="00275BB5"/>
    <w:rsid w:val="0028563E"/>
    <w:rsid w:val="00286F6A"/>
    <w:rsid w:val="00291C8C"/>
    <w:rsid w:val="00294456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408A"/>
    <w:rsid w:val="003929F1"/>
    <w:rsid w:val="00394FC1"/>
    <w:rsid w:val="003A1B63"/>
    <w:rsid w:val="003A41A1"/>
    <w:rsid w:val="003A7F91"/>
    <w:rsid w:val="003B2326"/>
    <w:rsid w:val="003D0588"/>
    <w:rsid w:val="00400251"/>
    <w:rsid w:val="00402836"/>
    <w:rsid w:val="00437ED0"/>
    <w:rsid w:val="00440CD8"/>
    <w:rsid w:val="00443837"/>
    <w:rsid w:val="00447DAA"/>
    <w:rsid w:val="00450F66"/>
    <w:rsid w:val="00455332"/>
    <w:rsid w:val="00461739"/>
    <w:rsid w:val="00467865"/>
    <w:rsid w:val="0048685F"/>
    <w:rsid w:val="00490804"/>
    <w:rsid w:val="004A1437"/>
    <w:rsid w:val="004A4198"/>
    <w:rsid w:val="004A43A0"/>
    <w:rsid w:val="004A54EA"/>
    <w:rsid w:val="004B0578"/>
    <w:rsid w:val="004E1DD3"/>
    <w:rsid w:val="004E34C6"/>
    <w:rsid w:val="004E541D"/>
    <w:rsid w:val="004F62AD"/>
    <w:rsid w:val="00501AE8"/>
    <w:rsid w:val="00504B65"/>
    <w:rsid w:val="005114CE"/>
    <w:rsid w:val="0052122B"/>
    <w:rsid w:val="00542D8C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77E68"/>
    <w:rsid w:val="00682C69"/>
    <w:rsid w:val="006A2730"/>
    <w:rsid w:val="006A392B"/>
    <w:rsid w:val="006C5BC3"/>
    <w:rsid w:val="006D1FFD"/>
    <w:rsid w:val="006D2635"/>
    <w:rsid w:val="006D779C"/>
    <w:rsid w:val="006E4F63"/>
    <w:rsid w:val="006E729E"/>
    <w:rsid w:val="00720B36"/>
    <w:rsid w:val="00722A00"/>
    <w:rsid w:val="00724FA4"/>
    <w:rsid w:val="007325A9"/>
    <w:rsid w:val="00736ED2"/>
    <w:rsid w:val="0075376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1406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23D6"/>
    <w:rsid w:val="008D7A67"/>
    <w:rsid w:val="008F2F8A"/>
    <w:rsid w:val="008F5BCD"/>
    <w:rsid w:val="00902964"/>
    <w:rsid w:val="00920507"/>
    <w:rsid w:val="00933455"/>
    <w:rsid w:val="0094790F"/>
    <w:rsid w:val="00957802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6CF6"/>
    <w:rsid w:val="00A74F99"/>
    <w:rsid w:val="00A82BA3"/>
    <w:rsid w:val="00A94ACC"/>
    <w:rsid w:val="00AA2EA7"/>
    <w:rsid w:val="00AE6FA4"/>
    <w:rsid w:val="00B03907"/>
    <w:rsid w:val="00B11811"/>
    <w:rsid w:val="00B311E1"/>
    <w:rsid w:val="00B4093B"/>
    <w:rsid w:val="00B4735C"/>
    <w:rsid w:val="00B579DF"/>
    <w:rsid w:val="00B90EC2"/>
    <w:rsid w:val="00BA268F"/>
    <w:rsid w:val="00BC07E3"/>
    <w:rsid w:val="00BC7153"/>
    <w:rsid w:val="00BF04B6"/>
    <w:rsid w:val="00C079CA"/>
    <w:rsid w:val="00C45FDA"/>
    <w:rsid w:val="00C64C0D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78F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22C3"/>
    <w:rsid w:val="00E96F6F"/>
    <w:rsid w:val="00EA4239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northumberland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art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145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FA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Carter</dc:creator>
  <cp:lastModifiedBy>Rachel Carter</cp:lastModifiedBy>
  <cp:revision>2</cp:revision>
  <cp:lastPrinted>2002-05-23T18:14:00Z</cp:lastPrinted>
  <dcterms:created xsi:type="dcterms:W3CDTF">2017-09-08T11:19:00Z</dcterms:created>
  <dcterms:modified xsi:type="dcterms:W3CDTF">2017-09-08T11:19:00Z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