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AAF" w:rsidRPr="00EE11DC" w:rsidRDefault="00527895">
      <w:pPr>
        <w:rPr>
          <w:color w:val="632423" w:themeColor="accent2" w:themeShade="80"/>
        </w:rPr>
      </w:pPr>
      <w:r w:rsidRPr="00EE11DC">
        <w:rPr>
          <w:noProof/>
          <w:color w:val="632423" w:themeColor="accent2" w:themeShade="80"/>
        </w:rPr>
        <w:drawing>
          <wp:anchor distT="0" distB="0" distL="114300" distR="114300" simplePos="0" relativeHeight="251658240" behindDoc="0" locked="0" layoutInCell="1" allowOverlap="1" wp14:anchorId="31FE09F8" wp14:editId="79D138D2">
            <wp:simplePos x="457200" y="1800225"/>
            <wp:positionH relativeFrom="margin">
              <wp:align>center</wp:align>
            </wp:positionH>
            <wp:positionV relativeFrom="margin">
              <wp:posOffset>189865</wp:posOffset>
            </wp:positionV>
            <wp:extent cx="4283710" cy="52495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A Logo No Background.PNG"/>
                    <pic:cNvPicPr/>
                  </pic:nvPicPr>
                  <pic:blipFill>
                    <a:blip r:embed="rId9">
                      <a:extLst>
                        <a:ext uri="{28A0092B-C50C-407E-A947-70E740481C1C}">
                          <a14:useLocalDpi xmlns:a14="http://schemas.microsoft.com/office/drawing/2010/main" val="0"/>
                        </a:ext>
                      </a:extLst>
                    </a:blip>
                    <a:stretch>
                      <a:fillRect/>
                    </a:stretch>
                  </pic:blipFill>
                  <pic:spPr>
                    <a:xfrm>
                      <a:off x="0" y="0"/>
                      <a:ext cx="4283710" cy="5249545"/>
                    </a:xfrm>
                    <a:prstGeom prst="rect">
                      <a:avLst/>
                    </a:prstGeom>
                  </pic:spPr>
                </pic:pic>
              </a:graphicData>
            </a:graphic>
          </wp:anchor>
        </w:drawing>
      </w:r>
    </w:p>
    <w:p w:rsidR="00545AAF" w:rsidRPr="00EE11DC" w:rsidRDefault="00545AAF" w:rsidP="00545AAF">
      <w:pPr>
        <w:rPr>
          <w:color w:val="632423" w:themeColor="accent2" w:themeShade="80"/>
        </w:rPr>
      </w:pPr>
    </w:p>
    <w:p w:rsidR="00545AAF" w:rsidRPr="00EE11DC" w:rsidRDefault="00545AAF" w:rsidP="00545AAF">
      <w:pPr>
        <w:rPr>
          <w:color w:val="632423" w:themeColor="accent2" w:themeShade="80"/>
        </w:rPr>
      </w:pPr>
    </w:p>
    <w:p w:rsidR="00545AAF" w:rsidRPr="00EE11DC" w:rsidRDefault="00545AAF" w:rsidP="00545AAF">
      <w:pPr>
        <w:rPr>
          <w:color w:val="632423" w:themeColor="accent2" w:themeShade="80"/>
        </w:rPr>
      </w:pPr>
    </w:p>
    <w:p w:rsidR="00545AAF" w:rsidRPr="00EE11DC" w:rsidRDefault="00545AAF" w:rsidP="00545AAF">
      <w:pPr>
        <w:rPr>
          <w:color w:val="632423" w:themeColor="accent2" w:themeShade="80"/>
        </w:rPr>
      </w:pPr>
    </w:p>
    <w:p w:rsidR="00545AAF" w:rsidRPr="00EE11DC" w:rsidRDefault="00545AAF" w:rsidP="00545AAF">
      <w:pPr>
        <w:rPr>
          <w:color w:val="632423" w:themeColor="accent2" w:themeShade="80"/>
        </w:rPr>
      </w:pPr>
    </w:p>
    <w:p w:rsidR="00545AAF" w:rsidRPr="00EE11DC" w:rsidRDefault="00545AAF" w:rsidP="00545AAF">
      <w:pPr>
        <w:rPr>
          <w:color w:val="632423" w:themeColor="accent2" w:themeShade="80"/>
        </w:rPr>
      </w:pPr>
    </w:p>
    <w:p w:rsidR="00545AAF" w:rsidRPr="00EE11DC" w:rsidRDefault="00545AAF" w:rsidP="00545AAF">
      <w:pPr>
        <w:rPr>
          <w:color w:val="632423" w:themeColor="accent2" w:themeShade="80"/>
        </w:rPr>
      </w:pPr>
    </w:p>
    <w:p w:rsidR="00545AAF" w:rsidRPr="00EE11DC" w:rsidRDefault="00545AAF" w:rsidP="00545AAF">
      <w:pPr>
        <w:rPr>
          <w:color w:val="632423" w:themeColor="accent2" w:themeShade="80"/>
        </w:rPr>
      </w:pPr>
    </w:p>
    <w:p w:rsidR="00545AAF" w:rsidRPr="00EE11DC" w:rsidRDefault="00545AAF" w:rsidP="00545AAF">
      <w:pPr>
        <w:rPr>
          <w:color w:val="632423" w:themeColor="accent2" w:themeShade="80"/>
        </w:rPr>
      </w:pPr>
    </w:p>
    <w:p w:rsidR="00545AAF" w:rsidRPr="00EE11DC" w:rsidRDefault="00545AAF" w:rsidP="00545AAF">
      <w:pPr>
        <w:rPr>
          <w:color w:val="632423" w:themeColor="accent2" w:themeShade="80"/>
        </w:rPr>
      </w:pPr>
    </w:p>
    <w:p w:rsidR="00545AAF" w:rsidRPr="00EE11DC" w:rsidRDefault="00545AAF" w:rsidP="00545AAF">
      <w:pPr>
        <w:rPr>
          <w:color w:val="632423" w:themeColor="accent2" w:themeShade="80"/>
        </w:rPr>
      </w:pPr>
    </w:p>
    <w:p w:rsidR="00545AAF" w:rsidRPr="00EE11DC" w:rsidRDefault="00545AAF" w:rsidP="00545AAF">
      <w:pPr>
        <w:rPr>
          <w:color w:val="632423" w:themeColor="accent2" w:themeShade="80"/>
        </w:rPr>
      </w:pPr>
    </w:p>
    <w:p w:rsidR="00545AAF" w:rsidRPr="00EE11DC" w:rsidRDefault="00545AAF" w:rsidP="00545AAF">
      <w:pPr>
        <w:rPr>
          <w:color w:val="632423" w:themeColor="accent2" w:themeShade="80"/>
        </w:rPr>
      </w:pPr>
    </w:p>
    <w:p w:rsidR="00545AAF" w:rsidRPr="00EE11DC" w:rsidRDefault="00545AAF" w:rsidP="00545AAF">
      <w:pPr>
        <w:rPr>
          <w:color w:val="632423" w:themeColor="accent2" w:themeShade="80"/>
        </w:rPr>
      </w:pPr>
    </w:p>
    <w:p w:rsidR="00545AAF" w:rsidRPr="00EE11DC" w:rsidRDefault="00545AAF" w:rsidP="00545AAF">
      <w:pPr>
        <w:rPr>
          <w:color w:val="632423" w:themeColor="accent2" w:themeShade="80"/>
        </w:rPr>
      </w:pPr>
    </w:p>
    <w:p w:rsidR="00545AAF" w:rsidRPr="00EE11DC" w:rsidRDefault="00545AAF" w:rsidP="00545AAF">
      <w:pPr>
        <w:rPr>
          <w:color w:val="632423" w:themeColor="accent2" w:themeShade="80"/>
        </w:rPr>
      </w:pPr>
    </w:p>
    <w:p w:rsidR="00545AAF" w:rsidRPr="00EE11DC" w:rsidRDefault="00545AAF" w:rsidP="00545AAF">
      <w:pPr>
        <w:rPr>
          <w:color w:val="632423" w:themeColor="accent2" w:themeShade="80"/>
        </w:rPr>
      </w:pPr>
    </w:p>
    <w:p w:rsidR="00545AAF" w:rsidRPr="00EE11DC" w:rsidRDefault="002C04DB" w:rsidP="00545AAF">
      <w:pPr>
        <w:jc w:val="center"/>
        <w:rPr>
          <w:b/>
          <w:color w:val="632423" w:themeColor="accent2" w:themeShade="80"/>
          <w:sz w:val="56"/>
          <w:szCs w:val="56"/>
        </w:rPr>
      </w:pPr>
      <w:r w:rsidRPr="00EE11DC">
        <w:rPr>
          <w:b/>
          <w:color w:val="632423" w:themeColor="accent2" w:themeShade="80"/>
          <w:sz w:val="56"/>
          <w:szCs w:val="56"/>
        </w:rPr>
        <w:t>Northamptonshire Football Association</w:t>
      </w:r>
    </w:p>
    <w:p w:rsidR="00545AAF" w:rsidRPr="00EE11DC" w:rsidRDefault="00317F1B" w:rsidP="00545AAF">
      <w:pPr>
        <w:jc w:val="center"/>
        <w:rPr>
          <w:b/>
          <w:color w:val="632423" w:themeColor="accent2" w:themeShade="80"/>
          <w:sz w:val="56"/>
          <w:szCs w:val="56"/>
        </w:rPr>
      </w:pPr>
      <w:r w:rsidRPr="00EE11DC">
        <w:rPr>
          <w:b/>
          <w:color w:val="632423" w:themeColor="accent2" w:themeShade="80"/>
          <w:sz w:val="56"/>
          <w:szCs w:val="56"/>
        </w:rPr>
        <w:t>Promotion Information for Referees</w:t>
      </w:r>
    </w:p>
    <w:p w:rsidR="00A30F90" w:rsidRPr="00EE11DC" w:rsidRDefault="00A30F90" w:rsidP="00545AAF">
      <w:pPr>
        <w:jc w:val="center"/>
        <w:rPr>
          <w:b/>
          <w:color w:val="632423" w:themeColor="accent2" w:themeShade="80"/>
          <w:sz w:val="20"/>
          <w:szCs w:val="20"/>
        </w:rPr>
      </w:pPr>
    </w:p>
    <w:tbl>
      <w:tblPr>
        <w:tblStyle w:val="TableGrid"/>
        <w:tblW w:w="0" w:type="auto"/>
        <w:tblLook w:val="04A0" w:firstRow="1" w:lastRow="0" w:firstColumn="1" w:lastColumn="0" w:noHBand="0" w:noVBand="1"/>
      </w:tblPr>
      <w:tblGrid>
        <w:gridCol w:w="5341"/>
        <w:gridCol w:w="5341"/>
      </w:tblGrid>
      <w:tr w:rsidR="00D75E6F" w:rsidRPr="00EE11DC" w:rsidTr="00D75E6F">
        <w:tc>
          <w:tcPr>
            <w:tcW w:w="5341" w:type="dxa"/>
            <w:shd w:val="clear" w:color="auto" w:fill="FFFF00"/>
          </w:tcPr>
          <w:p w:rsidR="00A30F90" w:rsidRPr="00EE11DC" w:rsidRDefault="00A30F90" w:rsidP="00545AAF">
            <w:pPr>
              <w:jc w:val="center"/>
              <w:rPr>
                <w:b/>
                <w:color w:val="632423" w:themeColor="accent2" w:themeShade="80"/>
                <w:sz w:val="40"/>
                <w:szCs w:val="40"/>
              </w:rPr>
            </w:pPr>
            <w:r w:rsidRPr="00EE11DC">
              <w:rPr>
                <w:b/>
                <w:color w:val="632423" w:themeColor="accent2" w:themeShade="80"/>
                <w:sz w:val="40"/>
                <w:szCs w:val="40"/>
              </w:rPr>
              <w:t>Candidate Name</w:t>
            </w:r>
          </w:p>
        </w:tc>
        <w:tc>
          <w:tcPr>
            <w:tcW w:w="5341" w:type="dxa"/>
          </w:tcPr>
          <w:p w:rsidR="00A30F90" w:rsidRPr="00EE11DC" w:rsidRDefault="00A30F90" w:rsidP="00545AAF">
            <w:pPr>
              <w:jc w:val="center"/>
              <w:rPr>
                <w:b/>
                <w:color w:val="632423" w:themeColor="accent2" w:themeShade="80"/>
                <w:sz w:val="40"/>
                <w:szCs w:val="40"/>
              </w:rPr>
            </w:pPr>
          </w:p>
        </w:tc>
      </w:tr>
      <w:tr w:rsidR="00D75E6F" w:rsidRPr="00EE11DC" w:rsidTr="00D75E6F">
        <w:tc>
          <w:tcPr>
            <w:tcW w:w="5341" w:type="dxa"/>
            <w:shd w:val="clear" w:color="auto" w:fill="FFFF00"/>
          </w:tcPr>
          <w:p w:rsidR="00A30F90" w:rsidRPr="00EE11DC" w:rsidRDefault="00A30F90" w:rsidP="00545AAF">
            <w:pPr>
              <w:jc w:val="center"/>
              <w:rPr>
                <w:b/>
                <w:color w:val="632423" w:themeColor="accent2" w:themeShade="80"/>
                <w:sz w:val="40"/>
                <w:szCs w:val="40"/>
              </w:rPr>
            </w:pPr>
            <w:r w:rsidRPr="00EE11DC">
              <w:rPr>
                <w:b/>
                <w:color w:val="632423" w:themeColor="accent2" w:themeShade="80"/>
                <w:sz w:val="40"/>
                <w:szCs w:val="40"/>
              </w:rPr>
              <w:t>FAN Number</w:t>
            </w:r>
          </w:p>
        </w:tc>
        <w:tc>
          <w:tcPr>
            <w:tcW w:w="5341" w:type="dxa"/>
          </w:tcPr>
          <w:p w:rsidR="00A30F90" w:rsidRPr="00EE11DC" w:rsidRDefault="00A30F90" w:rsidP="00545AAF">
            <w:pPr>
              <w:jc w:val="center"/>
              <w:rPr>
                <w:b/>
                <w:color w:val="632423" w:themeColor="accent2" w:themeShade="80"/>
                <w:sz w:val="40"/>
                <w:szCs w:val="40"/>
              </w:rPr>
            </w:pPr>
          </w:p>
        </w:tc>
      </w:tr>
    </w:tbl>
    <w:p w:rsidR="00A30F90" w:rsidRPr="00EE11DC" w:rsidRDefault="00A30F90" w:rsidP="00A30F90">
      <w:pPr>
        <w:jc w:val="center"/>
        <w:rPr>
          <w:b/>
          <w:color w:val="632423" w:themeColor="accent2" w:themeShade="80"/>
          <w:sz w:val="36"/>
          <w:szCs w:val="36"/>
        </w:rPr>
      </w:pPr>
    </w:p>
    <w:p w:rsidR="00A30F90" w:rsidRPr="00EE11DC" w:rsidRDefault="00A30F90" w:rsidP="00A30F90">
      <w:pPr>
        <w:jc w:val="center"/>
        <w:rPr>
          <w:b/>
          <w:color w:val="632423" w:themeColor="accent2" w:themeShade="80"/>
          <w:sz w:val="36"/>
          <w:szCs w:val="36"/>
        </w:rPr>
      </w:pPr>
    </w:p>
    <w:p w:rsidR="00A30F90" w:rsidRPr="00EE11DC" w:rsidRDefault="002C04DB" w:rsidP="00A30F90">
      <w:pPr>
        <w:jc w:val="center"/>
        <w:rPr>
          <w:b/>
          <w:color w:val="632423" w:themeColor="accent2" w:themeShade="80"/>
          <w:sz w:val="36"/>
          <w:szCs w:val="36"/>
        </w:rPr>
      </w:pPr>
      <w:r w:rsidRPr="00EE11DC">
        <w:rPr>
          <w:b/>
          <w:color w:val="632423" w:themeColor="accent2" w:themeShade="80"/>
          <w:sz w:val="36"/>
          <w:szCs w:val="36"/>
        </w:rPr>
        <w:t>Luke Scott</w:t>
      </w:r>
    </w:p>
    <w:p w:rsidR="00A30F90" w:rsidRPr="00EE11DC" w:rsidRDefault="00A30F90" w:rsidP="00A30F90">
      <w:pPr>
        <w:jc w:val="center"/>
        <w:rPr>
          <w:b/>
          <w:color w:val="632423" w:themeColor="accent2" w:themeShade="80"/>
          <w:sz w:val="36"/>
          <w:szCs w:val="36"/>
        </w:rPr>
      </w:pPr>
      <w:r w:rsidRPr="00EE11DC">
        <w:rPr>
          <w:b/>
          <w:color w:val="632423" w:themeColor="accent2" w:themeShade="80"/>
          <w:sz w:val="36"/>
          <w:szCs w:val="36"/>
        </w:rPr>
        <w:t>Referee Development Officer</w:t>
      </w:r>
    </w:p>
    <w:p w:rsidR="00A30F90" w:rsidRPr="00EE11DC" w:rsidRDefault="00A30F90" w:rsidP="00545AAF">
      <w:pPr>
        <w:jc w:val="center"/>
        <w:rPr>
          <w:b/>
          <w:color w:val="632423" w:themeColor="accent2" w:themeShade="80"/>
          <w:sz w:val="36"/>
          <w:szCs w:val="36"/>
        </w:rPr>
      </w:pPr>
      <w:r w:rsidRPr="00EE11DC">
        <w:rPr>
          <w:b/>
          <w:color w:val="632423" w:themeColor="accent2" w:themeShade="80"/>
          <w:sz w:val="36"/>
          <w:szCs w:val="36"/>
        </w:rPr>
        <w:tab/>
      </w:r>
      <w:r w:rsidRPr="00EE11DC">
        <w:rPr>
          <w:b/>
          <w:color w:val="632423" w:themeColor="accent2" w:themeShade="80"/>
          <w:sz w:val="36"/>
          <w:szCs w:val="36"/>
        </w:rPr>
        <w:tab/>
      </w:r>
      <w:r w:rsidRPr="00EE11DC">
        <w:rPr>
          <w:b/>
          <w:color w:val="632423" w:themeColor="accent2" w:themeShade="80"/>
          <w:sz w:val="36"/>
          <w:szCs w:val="36"/>
        </w:rPr>
        <w:tab/>
      </w:r>
      <w:r w:rsidRPr="00EE11DC">
        <w:rPr>
          <w:b/>
          <w:color w:val="632423" w:themeColor="accent2" w:themeShade="80"/>
          <w:sz w:val="36"/>
          <w:szCs w:val="36"/>
        </w:rPr>
        <w:tab/>
      </w:r>
      <w:r w:rsidRPr="00EE11DC">
        <w:rPr>
          <w:b/>
          <w:color w:val="632423" w:themeColor="accent2" w:themeShade="80"/>
          <w:sz w:val="36"/>
          <w:szCs w:val="36"/>
        </w:rPr>
        <w:tab/>
      </w:r>
    </w:p>
    <w:p w:rsidR="00EC7E55" w:rsidRPr="00EE11DC" w:rsidRDefault="00545AAF" w:rsidP="00A30F90">
      <w:pPr>
        <w:jc w:val="center"/>
        <w:rPr>
          <w:rFonts w:cs="Tahoma"/>
          <w:b/>
          <w:color w:val="632423" w:themeColor="accent2" w:themeShade="80"/>
          <w:sz w:val="28"/>
          <w:szCs w:val="28"/>
        </w:rPr>
      </w:pPr>
      <w:r w:rsidRPr="00EE11DC">
        <w:rPr>
          <w:b/>
          <w:color w:val="632423" w:themeColor="accent2" w:themeShade="80"/>
          <w:sz w:val="56"/>
          <w:szCs w:val="56"/>
        </w:rPr>
        <w:br w:type="page"/>
      </w:r>
      <w:r w:rsidR="00EC7E55" w:rsidRPr="00EE11DC">
        <w:rPr>
          <w:rFonts w:cs="Tahoma"/>
          <w:b/>
          <w:color w:val="632423" w:themeColor="accent2" w:themeShade="80"/>
          <w:sz w:val="28"/>
          <w:szCs w:val="28"/>
        </w:rPr>
        <w:lastRenderedPageBreak/>
        <w:t>Referee Application Form for Promotion</w:t>
      </w:r>
    </w:p>
    <w:p w:rsidR="00DD36D1" w:rsidRPr="00EE11DC" w:rsidRDefault="00EC7E55" w:rsidP="00EC7E55">
      <w:pPr>
        <w:pStyle w:val="ListParagraph"/>
        <w:spacing w:after="0" w:line="240" w:lineRule="auto"/>
        <w:ind w:left="0" w:right="-24"/>
        <w:jc w:val="center"/>
        <w:rPr>
          <w:rFonts w:cs="Tahoma"/>
          <w:b/>
          <w:color w:val="632423" w:themeColor="accent2" w:themeShade="80"/>
          <w:sz w:val="28"/>
          <w:szCs w:val="28"/>
        </w:rPr>
      </w:pPr>
      <w:r w:rsidRPr="00EE11DC">
        <w:rPr>
          <w:rFonts w:cs="Tahoma"/>
          <w:b/>
          <w:color w:val="632423" w:themeColor="accent2" w:themeShade="80"/>
          <w:sz w:val="28"/>
          <w:szCs w:val="28"/>
        </w:rPr>
        <w:t>Season 201</w:t>
      </w:r>
      <w:r w:rsidR="00527895">
        <w:rPr>
          <w:rFonts w:cs="Tahoma"/>
          <w:b/>
          <w:color w:val="632423" w:themeColor="accent2" w:themeShade="80"/>
          <w:sz w:val="28"/>
          <w:szCs w:val="28"/>
        </w:rPr>
        <w:t>7</w:t>
      </w:r>
      <w:r w:rsidR="00BC75E2" w:rsidRPr="00EE11DC">
        <w:rPr>
          <w:rFonts w:cs="Tahoma"/>
          <w:b/>
          <w:color w:val="632423" w:themeColor="accent2" w:themeShade="80"/>
          <w:sz w:val="28"/>
          <w:szCs w:val="28"/>
        </w:rPr>
        <w:t>/201</w:t>
      </w:r>
      <w:r w:rsidR="00527895">
        <w:rPr>
          <w:rFonts w:cs="Tahoma"/>
          <w:b/>
          <w:color w:val="632423" w:themeColor="accent2" w:themeShade="80"/>
          <w:sz w:val="28"/>
          <w:szCs w:val="28"/>
        </w:rPr>
        <w:t>8</w:t>
      </w:r>
    </w:p>
    <w:p w:rsidR="00EC7E55" w:rsidRPr="00EE11DC" w:rsidRDefault="00EC7E55" w:rsidP="00EC7E55">
      <w:pPr>
        <w:pStyle w:val="ListParagraph"/>
        <w:spacing w:after="0" w:line="240" w:lineRule="auto"/>
        <w:ind w:left="0" w:right="-24"/>
        <w:rPr>
          <w:rFonts w:cs="Tahoma"/>
          <w:b/>
          <w:color w:val="632423" w:themeColor="accent2" w:themeShade="80"/>
          <w:sz w:val="28"/>
          <w:szCs w:val="28"/>
        </w:rPr>
      </w:pPr>
    </w:p>
    <w:p w:rsidR="00EC7E55" w:rsidRPr="00EE11DC" w:rsidRDefault="00EC7E55" w:rsidP="00C51E8C">
      <w:pPr>
        <w:pStyle w:val="ListParagraph"/>
        <w:spacing w:after="0" w:line="240" w:lineRule="auto"/>
        <w:ind w:left="0" w:right="-24"/>
        <w:jc w:val="both"/>
        <w:rPr>
          <w:rFonts w:asciiTheme="minorHAnsi" w:hAnsiTheme="minorHAnsi" w:cs="Tahoma"/>
          <w:b/>
          <w:color w:val="632423" w:themeColor="accent2" w:themeShade="80"/>
        </w:rPr>
      </w:pPr>
      <w:r w:rsidRPr="00EE11DC">
        <w:rPr>
          <w:rFonts w:asciiTheme="minorHAnsi" w:hAnsiTheme="minorHAnsi" w:cs="Tahoma"/>
          <w:b/>
          <w:color w:val="632423" w:themeColor="accent2" w:themeShade="80"/>
        </w:rPr>
        <w:t xml:space="preserve">This booklet is designed to provide all referees with the basic information needed for the promotion season, and the requirements you are required to abide by, in order for you to attempt to gain promotion. Promotions from Level 7 to 6, Level 6 to </w:t>
      </w:r>
      <w:proofErr w:type="gramStart"/>
      <w:r w:rsidRPr="00EE11DC">
        <w:rPr>
          <w:rFonts w:asciiTheme="minorHAnsi" w:hAnsiTheme="minorHAnsi" w:cs="Tahoma"/>
          <w:b/>
          <w:color w:val="632423" w:themeColor="accent2" w:themeShade="80"/>
        </w:rPr>
        <w:t>5,</w:t>
      </w:r>
      <w:proofErr w:type="gramEnd"/>
      <w:r w:rsidRPr="00EE11DC">
        <w:rPr>
          <w:rFonts w:asciiTheme="minorHAnsi" w:hAnsiTheme="minorHAnsi" w:cs="Tahoma"/>
          <w:b/>
          <w:color w:val="632423" w:themeColor="accent2" w:themeShade="80"/>
        </w:rPr>
        <w:t xml:space="preserve"> and Level 5 to 4 shall be governed by the </w:t>
      </w:r>
      <w:r w:rsidR="002C04DB" w:rsidRPr="00EE11DC">
        <w:rPr>
          <w:rFonts w:asciiTheme="minorHAnsi" w:hAnsiTheme="minorHAnsi" w:cs="Tahoma"/>
          <w:b/>
          <w:color w:val="632423" w:themeColor="accent2" w:themeShade="80"/>
        </w:rPr>
        <w:t>Northamptonshire</w:t>
      </w:r>
      <w:r w:rsidRPr="00EE11DC">
        <w:rPr>
          <w:rFonts w:asciiTheme="minorHAnsi" w:hAnsiTheme="minorHAnsi" w:cs="Tahoma"/>
          <w:b/>
          <w:color w:val="632423" w:themeColor="accent2" w:themeShade="80"/>
        </w:rPr>
        <w:t xml:space="preserve"> FA Referees Department, with </w:t>
      </w:r>
      <w:r w:rsidR="002C04DB" w:rsidRPr="00EE11DC">
        <w:rPr>
          <w:rFonts w:asciiTheme="minorHAnsi" w:hAnsiTheme="minorHAnsi" w:cs="Tahoma"/>
          <w:b/>
          <w:color w:val="632423" w:themeColor="accent2" w:themeShade="80"/>
        </w:rPr>
        <w:t xml:space="preserve">the </w:t>
      </w:r>
      <w:r w:rsidR="00527895">
        <w:rPr>
          <w:rFonts w:asciiTheme="minorHAnsi" w:hAnsiTheme="minorHAnsi" w:cs="Tahoma"/>
          <w:b/>
          <w:color w:val="632423" w:themeColor="accent2" w:themeShade="80"/>
        </w:rPr>
        <w:t>observer</w:t>
      </w:r>
      <w:r w:rsidR="002C04DB" w:rsidRPr="00EE11DC">
        <w:rPr>
          <w:rFonts w:asciiTheme="minorHAnsi" w:hAnsiTheme="minorHAnsi" w:cs="Tahoma"/>
          <w:b/>
          <w:color w:val="632423" w:themeColor="accent2" w:themeShade="80"/>
        </w:rPr>
        <w:t xml:space="preserve"> co-ordinator</w:t>
      </w:r>
      <w:r w:rsidRPr="00EE11DC">
        <w:rPr>
          <w:rFonts w:asciiTheme="minorHAnsi" w:hAnsiTheme="minorHAnsi" w:cs="Tahoma"/>
          <w:b/>
          <w:color w:val="632423" w:themeColor="accent2" w:themeShade="80"/>
        </w:rPr>
        <w:t xml:space="preserve"> assisting in the appointments of County </w:t>
      </w:r>
      <w:r w:rsidR="00527895">
        <w:rPr>
          <w:rFonts w:asciiTheme="minorHAnsi" w:hAnsiTheme="minorHAnsi" w:cs="Tahoma"/>
          <w:b/>
          <w:color w:val="632423" w:themeColor="accent2" w:themeShade="80"/>
        </w:rPr>
        <w:t>Observers</w:t>
      </w:r>
      <w:r w:rsidRPr="00EE11DC">
        <w:rPr>
          <w:rFonts w:asciiTheme="minorHAnsi" w:hAnsiTheme="minorHAnsi" w:cs="Tahoma"/>
          <w:b/>
          <w:color w:val="632423" w:themeColor="accent2" w:themeShade="80"/>
        </w:rPr>
        <w:t xml:space="preserve"> to games. </w:t>
      </w:r>
      <w:r w:rsidR="00AC28E3">
        <w:rPr>
          <w:rFonts w:asciiTheme="minorHAnsi" w:hAnsiTheme="minorHAnsi" w:cs="Tahoma"/>
          <w:b/>
          <w:color w:val="632423" w:themeColor="accent2" w:themeShade="80"/>
        </w:rPr>
        <w:t>H</w:t>
      </w:r>
      <w:r w:rsidR="00C51E8C" w:rsidRPr="00EE11DC">
        <w:rPr>
          <w:rFonts w:asciiTheme="minorHAnsi" w:hAnsiTheme="minorHAnsi" w:cs="Tahoma"/>
          <w:b/>
          <w:color w:val="632423" w:themeColor="accent2" w:themeShade="80"/>
        </w:rPr>
        <w:t xml:space="preserve">e </w:t>
      </w:r>
      <w:r w:rsidR="00EE11DC" w:rsidRPr="00EE11DC">
        <w:rPr>
          <w:rFonts w:asciiTheme="minorHAnsi" w:hAnsiTheme="minorHAnsi" w:cs="Tahoma"/>
          <w:b/>
          <w:color w:val="632423" w:themeColor="accent2" w:themeShade="80"/>
        </w:rPr>
        <w:t>will ensure that you</w:t>
      </w:r>
      <w:r w:rsidR="00C51E8C" w:rsidRPr="00EE11DC">
        <w:rPr>
          <w:rFonts w:asciiTheme="minorHAnsi" w:hAnsiTheme="minorHAnsi" w:cs="Tahoma"/>
          <w:b/>
          <w:color w:val="632423" w:themeColor="accent2" w:themeShade="80"/>
        </w:rPr>
        <w:t xml:space="preserve"> receive the required number of assessments needed for the promotion season</w:t>
      </w:r>
    </w:p>
    <w:p w:rsidR="00C51E8C" w:rsidRPr="00EE11DC" w:rsidRDefault="00C51E8C" w:rsidP="00C51E8C">
      <w:pPr>
        <w:pStyle w:val="ListParagraph"/>
        <w:spacing w:after="0" w:line="240" w:lineRule="auto"/>
        <w:ind w:left="0" w:right="-24"/>
        <w:jc w:val="both"/>
        <w:rPr>
          <w:rFonts w:asciiTheme="minorHAnsi" w:hAnsiTheme="minorHAnsi" w:cs="Tahoma"/>
          <w:b/>
          <w:color w:val="632423" w:themeColor="accent2" w:themeShade="80"/>
        </w:rPr>
      </w:pPr>
    </w:p>
    <w:p w:rsidR="00C51E8C" w:rsidRPr="00EE11DC" w:rsidRDefault="00C51E8C" w:rsidP="00C51E8C">
      <w:pPr>
        <w:pStyle w:val="ListParagraph"/>
        <w:spacing w:after="0" w:line="240" w:lineRule="auto"/>
        <w:ind w:left="0" w:right="-24"/>
        <w:jc w:val="both"/>
        <w:rPr>
          <w:rFonts w:asciiTheme="minorHAnsi" w:hAnsiTheme="minorHAnsi" w:cs="Tahoma"/>
          <w:b/>
          <w:color w:val="632423" w:themeColor="accent2" w:themeShade="80"/>
        </w:rPr>
      </w:pPr>
      <w:r w:rsidRPr="00EE11DC">
        <w:rPr>
          <w:rFonts w:asciiTheme="minorHAnsi" w:hAnsiTheme="minorHAnsi" w:cs="Tahoma"/>
          <w:b/>
          <w:color w:val="632423" w:themeColor="accent2" w:themeShade="80"/>
        </w:rPr>
        <w:t xml:space="preserve">As mentioned above, the scheme shall be overseen by the </w:t>
      </w:r>
      <w:r w:rsidR="002C04DB" w:rsidRPr="00EE11DC">
        <w:rPr>
          <w:rFonts w:asciiTheme="minorHAnsi" w:hAnsiTheme="minorHAnsi" w:cs="Tahoma"/>
          <w:b/>
          <w:color w:val="632423" w:themeColor="accent2" w:themeShade="80"/>
        </w:rPr>
        <w:t>Northamptonshire</w:t>
      </w:r>
      <w:r w:rsidRPr="00EE11DC">
        <w:rPr>
          <w:rFonts w:asciiTheme="minorHAnsi" w:hAnsiTheme="minorHAnsi" w:cs="Tahoma"/>
          <w:b/>
          <w:color w:val="632423" w:themeColor="accent2" w:themeShade="80"/>
        </w:rPr>
        <w:t xml:space="preserve"> FA Referee Development Officer. The details for the RDO are as follows;</w:t>
      </w:r>
    </w:p>
    <w:p w:rsidR="00C51E8C" w:rsidRPr="00EE11DC" w:rsidRDefault="00C51E8C" w:rsidP="00EC7E55">
      <w:pPr>
        <w:pStyle w:val="ListParagraph"/>
        <w:spacing w:after="0" w:line="240" w:lineRule="auto"/>
        <w:ind w:left="0" w:right="-24"/>
        <w:rPr>
          <w:rFonts w:asciiTheme="minorHAnsi" w:hAnsiTheme="minorHAnsi" w:cs="Tahoma"/>
          <w:b/>
          <w:color w:val="632423" w:themeColor="accent2" w:themeShade="80"/>
        </w:rPr>
      </w:pPr>
    </w:p>
    <w:tbl>
      <w:tblPr>
        <w:tblStyle w:val="TableGrid"/>
        <w:tblW w:w="0" w:type="auto"/>
        <w:tblLook w:val="04A0" w:firstRow="1" w:lastRow="0" w:firstColumn="1" w:lastColumn="0" w:noHBand="0" w:noVBand="1"/>
      </w:tblPr>
      <w:tblGrid>
        <w:gridCol w:w="3560"/>
        <w:gridCol w:w="3561"/>
        <w:gridCol w:w="3561"/>
      </w:tblGrid>
      <w:tr w:rsidR="00EE11DC" w:rsidRPr="00EE11DC" w:rsidTr="00EE11DC">
        <w:trPr>
          <w:trHeight w:val="454"/>
        </w:trPr>
        <w:tc>
          <w:tcPr>
            <w:tcW w:w="10682" w:type="dxa"/>
            <w:gridSpan w:val="3"/>
            <w:shd w:val="clear" w:color="auto" w:fill="FFFF00"/>
            <w:vAlign w:val="center"/>
          </w:tcPr>
          <w:p w:rsidR="00C51E8C" w:rsidRPr="00EE11DC" w:rsidRDefault="00220D07" w:rsidP="00C51E8C">
            <w:pPr>
              <w:pStyle w:val="ListParagraph"/>
              <w:ind w:left="0" w:right="-24"/>
              <w:jc w:val="center"/>
              <w:rPr>
                <w:rFonts w:asciiTheme="minorHAnsi" w:hAnsiTheme="minorHAnsi" w:cs="Tahoma"/>
                <w:b/>
                <w:color w:val="632423" w:themeColor="accent2" w:themeShade="80"/>
              </w:rPr>
            </w:pPr>
            <w:r w:rsidRPr="00EE11DC">
              <w:rPr>
                <w:rFonts w:asciiTheme="minorHAnsi" w:hAnsiTheme="minorHAnsi" w:cs="Tahoma"/>
                <w:b/>
                <w:color w:val="632423" w:themeColor="accent2" w:themeShade="80"/>
              </w:rPr>
              <w:t>Northamptonshire</w:t>
            </w:r>
            <w:r w:rsidR="00C51E8C" w:rsidRPr="00EE11DC">
              <w:rPr>
                <w:rFonts w:asciiTheme="minorHAnsi" w:hAnsiTheme="minorHAnsi" w:cs="Tahoma"/>
                <w:b/>
                <w:color w:val="632423" w:themeColor="accent2" w:themeShade="80"/>
              </w:rPr>
              <w:t xml:space="preserve"> FA Referee Development Officer</w:t>
            </w:r>
          </w:p>
        </w:tc>
      </w:tr>
      <w:tr w:rsidR="00EE11DC" w:rsidRPr="00EE11DC" w:rsidTr="00C51E8C">
        <w:trPr>
          <w:trHeight w:val="454"/>
        </w:trPr>
        <w:tc>
          <w:tcPr>
            <w:tcW w:w="3560" w:type="dxa"/>
            <w:vAlign w:val="center"/>
          </w:tcPr>
          <w:p w:rsidR="00C51E8C" w:rsidRPr="00EE11DC" w:rsidRDefault="002C04DB" w:rsidP="00C51E8C">
            <w:pPr>
              <w:pStyle w:val="ListParagraph"/>
              <w:ind w:left="0" w:right="-24"/>
              <w:jc w:val="center"/>
              <w:rPr>
                <w:rFonts w:asciiTheme="minorHAnsi" w:hAnsiTheme="minorHAnsi" w:cs="Tahoma"/>
                <w:color w:val="632423" w:themeColor="accent2" w:themeShade="80"/>
              </w:rPr>
            </w:pPr>
            <w:r w:rsidRPr="00EE11DC">
              <w:rPr>
                <w:rFonts w:asciiTheme="minorHAnsi" w:hAnsiTheme="minorHAnsi" w:cs="Tahoma"/>
                <w:color w:val="632423" w:themeColor="accent2" w:themeShade="80"/>
              </w:rPr>
              <w:t>Luke Scott</w:t>
            </w:r>
          </w:p>
        </w:tc>
        <w:tc>
          <w:tcPr>
            <w:tcW w:w="3561" w:type="dxa"/>
            <w:vAlign w:val="center"/>
          </w:tcPr>
          <w:p w:rsidR="00C51E8C" w:rsidRPr="00EE11DC" w:rsidRDefault="002541BE" w:rsidP="00C51E8C">
            <w:pPr>
              <w:pStyle w:val="ListParagraph"/>
              <w:ind w:left="0" w:right="-24"/>
              <w:jc w:val="center"/>
              <w:rPr>
                <w:rFonts w:asciiTheme="minorHAnsi" w:hAnsiTheme="minorHAnsi" w:cs="Tahoma"/>
                <w:b/>
                <w:color w:val="632423" w:themeColor="accent2" w:themeShade="80"/>
              </w:rPr>
            </w:pPr>
            <w:r w:rsidRPr="00EE11DC">
              <w:rPr>
                <w:color w:val="632423" w:themeColor="accent2" w:themeShade="80"/>
              </w:rPr>
              <w:t>07943 809195</w:t>
            </w:r>
          </w:p>
        </w:tc>
        <w:tc>
          <w:tcPr>
            <w:tcW w:w="3561" w:type="dxa"/>
            <w:vAlign w:val="center"/>
          </w:tcPr>
          <w:p w:rsidR="00C51E8C" w:rsidRPr="00EE11DC" w:rsidRDefault="007C1D33" w:rsidP="002541BE">
            <w:pPr>
              <w:pStyle w:val="ListParagraph"/>
              <w:ind w:left="0" w:right="-24"/>
              <w:jc w:val="center"/>
              <w:rPr>
                <w:rFonts w:asciiTheme="minorHAnsi" w:hAnsiTheme="minorHAnsi" w:cs="Tahoma"/>
                <w:b/>
                <w:color w:val="632423" w:themeColor="accent2" w:themeShade="80"/>
              </w:rPr>
            </w:pPr>
            <w:hyperlink r:id="rId10" w:history="1">
              <w:r w:rsidR="002541BE" w:rsidRPr="00EE11DC">
                <w:rPr>
                  <w:rStyle w:val="Hyperlink"/>
                  <w:color w:val="632423" w:themeColor="accent2" w:themeShade="80"/>
                </w:rPr>
                <w:t>luke.scott@northantsfa.com</w:t>
              </w:r>
            </w:hyperlink>
          </w:p>
        </w:tc>
      </w:tr>
      <w:tr w:rsidR="00246BC4" w:rsidRPr="00EE11DC" w:rsidTr="00F934B4">
        <w:trPr>
          <w:trHeight w:val="454"/>
        </w:trPr>
        <w:tc>
          <w:tcPr>
            <w:tcW w:w="10682" w:type="dxa"/>
            <w:gridSpan w:val="3"/>
            <w:vAlign w:val="center"/>
          </w:tcPr>
          <w:p w:rsidR="00246BC4" w:rsidRPr="00EE11DC" w:rsidRDefault="002541BE" w:rsidP="00C51E8C">
            <w:pPr>
              <w:pStyle w:val="ListParagraph"/>
              <w:ind w:left="0" w:right="-24"/>
              <w:jc w:val="center"/>
              <w:rPr>
                <w:rFonts w:asciiTheme="minorHAnsi" w:hAnsiTheme="minorHAnsi" w:cs="Tahoma"/>
                <w:color w:val="632423" w:themeColor="accent2" w:themeShade="80"/>
              </w:rPr>
            </w:pPr>
            <w:r w:rsidRPr="00EE11DC">
              <w:rPr>
                <w:color w:val="632423" w:themeColor="accent2" w:themeShade="80"/>
              </w:rPr>
              <w:t>9 Duncan Close, Red House Square, Moulton Park, Northampton, NN3 6WL</w:t>
            </w:r>
          </w:p>
        </w:tc>
      </w:tr>
    </w:tbl>
    <w:p w:rsidR="00C51E8C" w:rsidRPr="00EE11DC" w:rsidRDefault="00C51E8C" w:rsidP="00EC7E55">
      <w:pPr>
        <w:pStyle w:val="ListParagraph"/>
        <w:spacing w:after="0" w:line="240" w:lineRule="auto"/>
        <w:ind w:left="0" w:right="-24"/>
        <w:rPr>
          <w:rFonts w:asciiTheme="minorHAnsi" w:hAnsiTheme="minorHAnsi" w:cs="Tahoma"/>
          <w:b/>
          <w:color w:val="632423" w:themeColor="accent2" w:themeShade="80"/>
        </w:rPr>
      </w:pPr>
    </w:p>
    <w:p w:rsidR="00C51E8C" w:rsidRPr="00EE11DC" w:rsidRDefault="00C51E8C" w:rsidP="00EC7E55">
      <w:pPr>
        <w:pStyle w:val="ListParagraph"/>
        <w:spacing w:after="0" w:line="240" w:lineRule="auto"/>
        <w:ind w:left="0" w:right="-24"/>
        <w:rPr>
          <w:rFonts w:asciiTheme="minorHAnsi" w:hAnsiTheme="minorHAnsi" w:cs="Tahoma"/>
          <w:b/>
          <w:color w:val="632423" w:themeColor="accent2" w:themeShade="80"/>
        </w:rPr>
      </w:pPr>
      <w:r w:rsidRPr="00EE11DC">
        <w:rPr>
          <w:rFonts w:asciiTheme="minorHAnsi" w:hAnsiTheme="minorHAnsi" w:cs="Tahoma"/>
          <w:b/>
          <w:color w:val="632423" w:themeColor="accent2" w:themeShade="80"/>
        </w:rPr>
        <w:t>The details for</w:t>
      </w:r>
      <w:r w:rsidR="00D019C9">
        <w:rPr>
          <w:rFonts w:asciiTheme="minorHAnsi" w:hAnsiTheme="minorHAnsi" w:cs="Tahoma"/>
          <w:b/>
          <w:color w:val="632423" w:themeColor="accent2" w:themeShade="80"/>
        </w:rPr>
        <w:t xml:space="preserve"> the</w:t>
      </w:r>
      <w:r w:rsidRPr="00EE11DC">
        <w:rPr>
          <w:rFonts w:asciiTheme="minorHAnsi" w:hAnsiTheme="minorHAnsi" w:cs="Tahoma"/>
          <w:b/>
          <w:color w:val="632423" w:themeColor="accent2" w:themeShade="80"/>
        </w:rPr>
        <w:t xml:space="preserve"> </w:t>
      </w:r>
      <w:r w:rsidR="00527895">
        <w:rPr>
          <w:rFonts w:asciiTheme="minorHAnsi" w:hAnsiTheme="minorHAnsi" w:cs="Tahoma"/>
          <w:b/>
          <w:color w:val="632423" w:themeColor="accent2" w:themeShade="80"/>
        </w:rPr>
        <w:t>observer</w:t>
      </w:r>
      <w:r w:rsidR="00220D07" w:rsidRPr="00EE11DC">
        <w:rPr>
          <w:rFonts w:asciiTheme="minorHAnsi" w:hAnsiTheme="minorHAnsi" w:cs="Tahoma"/>
          <w:b/>
          <w:color w:val="632423" w:themeColor="accent2" w:themeShade="80"/>
        </w:rPr>
        <w:t xml:space="preserve"> co-ordinator</w:t>
      </w:r>
      <w:r w:rsidRPr="00EE11DC">
        <w:rPr>
          <w:rFonts w:asciiTheme="minorHAnsi" w:hAnsiTheme="minorHAnsi" w:cs="Tahoma"/>
          <w:b/>
          <w:color w:val="632423" w:themeColor="accent2" w:themeShade="80"/>
        </w:rPr>
        <w:t xml:space="preserve"> </w:t>
      </w:r>
      <w:r w:rsidR="00D019C9">
        <w:rPr>
          <w:rFonts w:asciiTheme="minorHAnsi" w:hAnsiTheme="minorHAnsi" w:cs="Tahoma"/>
          <w:b/>
          <w:color w:val="632423" w:themeColor="accent2" w:themeShade="80"/>
        </w:rPr>
        <w:t>are</w:t>
      </w:r>
      <w:r w:rsidRPr="00EE11DC">
        <w:rPr>
          <w:rFonts w:asciiTheme="minorHAnsi" w:hAnsiTheme="minorHAnsi" w:cs="Tahoma"/>
          <w:b/>
          <w:color w:val="632423" w:themeColor="accent2" w:themeShade="80"/>
        </w:rPr>
        <w:t xml:space="preserve"> as follows;</w:t>
      </w:r>
    </w:p>
    <w:p w:rsidR="00EC6030" w:rsidRPr="00EE11DC" w:rsidRDefault="00EC6030" w:rsidP="00EC7E55">
      <w:pPr>
        <w:pStyle w:val="ListParagraph"/>
        <w:spacing w:after="0" w:line="240" w:lineRule="auto"/>
        <w:ind w:left="0" w:right="-24"/>
        <w:rPr>
          <w:rFonts w:asciiTheme="minorHAnsi" w:hAnsiTheme="minorHAnsi" w:cs="Tahoma"/>
          <w:b/>
          <w:color w:val="632423" w:themeColor="accent2" w:themeShade="80"/>
        </w:rPr>
      </w:pPr>
    </w:p>
    <w:tbl>
      <w:tblPr>
        <w:tblStyle w:val="TableGrid"/>
        <w:tblW w:w="0" w:type="auto"/>
        <w:tblLook w:val="04A0" w:firstRow="1" w:lastRow="0" w:firstColumn="1" w:lastColumn="0" w:noHBand="0" w:noVBand="1"/>
      </w:tblPr>
      <w:tblGrid>
        <w:gridCol w:w="3560"/>
        <w:gridCol w:w="3561"/>
        <w:gridCol w:w="3561"/>
      </w:tblGrid>
      <w:tr w:rsidR="00EE11DC" w:rsidRPr="00EE11DC" w:rsidTr="00EE11DC">
        <w:trPr>
          <w:trHeight w:val="454"/>
        </w:trPr>
        <w:tc>
          <w:tcPr>
            <w:tcW w:w="10682" w:type="dxa"/>
            <w:gridSpan w:val="3"/>
            <w:shd w:val="clear" w:color="auto" w:fill="FFFF00"/>
            <w:vAlign w:val="center"/>
          </w:tcPr>
          <w:p w:rsidR="00EC6030" w:rsidRPr="00EE11DC" w:rsidRDefault="0025228A" w:rsidP="00527895">
            <w:pPr>
              <w:pStyle w:val="ListParagraph"/>
              <w:ind w:left="0" w:right="-24"/>
              <w:jc w:val="center"/>
              <w:rPr>
                <w:rFonts w:asciiTheme="minorHAnsi" w:hAnsiTheme="minorHAnsi" w:cs="Tahoma"/>
                <w:b/>
                <w:color w:val="632423" w:themeColor="accent2" w:themeShade="80"/>
              </w:rPr>
            </w:pPr>
            <w:r w:rsidRPr="00EE11DC">
              <w:rPr>
                <w:rFonts w:asciiTheme="minorHAnsi" w:hAnsiTheme="minorHAnsi" w:cs="Tahoma"/>
                <w:b/>
                <w:color w:val="632423" w:themeColor="accent2" w:themeShade="80"/>
              </w:rPr>
              <w:t xml:space="preserve">County </w:t>
            </w:r>
            <w:r w:rsidR="00BC75E2" w:rsidRPr="00EE11DC">
              <w:rPr>
                <w:rFonts w:asciiTheme="minorHAnsi" w:hAnsiTheme="minorHAnsi" w:cs="Tahoma"/>
                <w:b/>
                <w:color w:val="632423" w:themeColor="accent2" w:themeShade="80"/>
              </w:rPr>
              <w:t>Promotion/</w:t>
            </w:r>
            <w:r w:rsidR="00527895">
              <w:rPr>
                <w:rFonts w:asciiTheme="minorHAnsi" w:hAnsiTheme="minorHAnsi" w:cs="Tahoma"/>
                <w:b/>
                <w:color w:val="632423" w:themeColor="accent2" w:themeShade="80"/>
              </w:rPr>
              <w:t>Observer</w:t>
            </w:r>
            <w:r w:rsidR="00EC6030" w:rsidRPr="00EE11DC">
              <w:rPr>
                <w:rFonts w:asciiTheme="minorHAnsi" w:hAnsiTheme="minorHAnsi" w:cs="Tahoma"/>
                <w:b/>
                <w:color w:val="632423" w:themeColor="accent2" w:themeShade="80"/>
              </w:rPr>
              <w:t xml:space="preserve"> Coordinator </w:t>
            </w:r>
          </w:p>
        </w:tc>
      </w:tr>
      <w:tr w:rsidR="00EE11DC" w:rsidRPr="00EE11DC" w:rsidTr="002C04DB">
        <w:trPr>
          <w:trHeight w:val="454"/>
        </w:trPr>
        <w:tc>
          <w:tcPr>
            <w:tcW w:w="3560" w:type="dxa"/>
            <w:vAlign w:val="center"/>
          </w:tcPr>
          <w:p w:rsidR="00EC6030" w:rsidRPr="00EE11DC" w:rsidRDefault="002541BE" w:rsidP="002541BE">
            <w:pPr>
              <w:pStyle w:val="ListParagraph"/>
              <w:ind w:left="0" w:right="-24"/>
              <w:jc w:val="center"/>
              <w:rPr>
                <w:rFonts w:asciiTheme="minorHAnsi" w:hAnsiTheme="minorHAnsi" w:cs="Tahoma"/>
                <w:color w:val="632423" w:themeColor="accent2" w:themeShade="80"/>
              </w:rPr>
            </w:pPr>
            <w:r w:rsidRPr="00EE11DC">
              <w:rPr>
                <w:rFonts w:asciiTheme="minorHAnsi" w:hAnsiTheme="minorHAnsi" w:cs="Tahoma"/>
                <w:color w:val="632423" w:themeColor="accent2" w:themeShade="80"/>
              </w:rPr>
              <w:t>Pete</w:t>
            </w:r>
            <w:r w:rsidR="00EC6030" w:rsidRPr="00EE11DC">
              <w:rPr>
                <w:rFonts w:asciiTheme="minorHAnsi" w:hAnsiTheme="minorHAnsi" w:cs="Tahoma"/>
                <w:color w:val="632423" w:themeColor="accent2" w:themeShade="80"/>
              </w:rPr>
              <w:t xml:space="preserve"> </w:t>
            </w:r>
            <w:r w:rsidRPr="00EE11DC">
              <w:rPr>
                <w:rFonts w:asciiTheme="minorHAnsi" w:hAnsiTheme="minorHAnsi" w:cs="Tahoma"/>
                <w:color w:val="632423" w:themeColor="accent2" w:themeShade="80"/>
              </w:rPr>
              <w:t>Spink</w:t>
            </w:r>
          </w:p>
        </w:tc>
        <w:tc>
          <w:tcPr>
            <w:tcW w:w="3561" w:type="dxa"/>
            <w:vAlign w:val="center"/>
          </w:tcPr>
          <w:p w:rsidR="00EC6030" w:rsidRPr="00EE11DC" w:rsidRDefault="002541BE" w:rsidP="00BC75E2">
            <w:pPr>
              <w:pStyle w:val="ListParagraph"/>
              <w:ind w:left="0" w:right="-24"/>
              <w:jc w:val="center"/>
              <w:rPr>
                <w:rFonts w:asciiTheme="minorHAnsi" w:hAnsiTheme="minorHAnsi" w:cs="Tahoma"/>
                <w:b/>
                <w:color w:val="632423" w:themeColor="accent2" w:themeShade="80"/>
              </w:rPr>
            </w:pPr>
            <w:r w:rsidRPr="00EE11DC">
              <w:rPr>
                <w:color w:val="632423" w:themeColor="accent2" w:themeShade="80"/>
              </w:rPr>
              <w:t>07768626469</w:t>
            </w:r>
          </w:p>
        </w:tc>
        <w:tc>
          <w:tcPr>
            <w:tcW w:w="3561" w:type="dxa"/>
            <w:vAlign w:val="center"/>
          </w:tcPr>
          <w:p w:rsidR="00EC6030" w:rsidRPr="00EE11DC" w:rsidRDefault="007C1D33" w:rsidP="00220D07">
            <w:pPr>
              <w:pStyle w:val="ListParagraph"/>
              <w:ind w:left="0" w:right="-24"/>
              <w:jc w:val="center"/>
              <w:rPr>
                <w:rFonts w:asciiTheme="minorHAnsi" w:hAnsiTheme="minorHAnsi" w:cs="Tahoma"/>
                <w:b/>
                <w:color w:val="632423" w:themeColor="accent2" w:themeShade="80"/>
              </w:rPr>
            </w:pPr>
            <w:hyperlink r:id="rId11" w:history="1">
              <w:r w:rsidR="00220D07" w:rsidRPr="00EE11DC">
                <w:rPr>
                  <w:rStyle w:val="Hyperlink"/>
                  <w:color w:val="632423" w:themeColor="accent2" w:themeShade="80"/>
                </w:rPr>
                <w:t>petespink@btinternet.com</w:t>
              </w:r>
            </w:hyperlink>
          </w:p>
        </w:tc>
      </w:tr>
    </w:tbl>
    <w:p w:rsidR="00C51E8C" w:rsidRPr="00EE11DC" w:rsidRDefault="00C51E8C" w:rsidP="00EC7E55">
      <w:pPr>
        <w:pStyle w:val="ListParagraph"/>
        <w:spacing w:after="0" w:line="240" w:lineRule="auto"/>
        <w:ind w:left="0" w:right="-24"/>
        <w:rPr>
          <w:rFonts w:asciiTheme="minorHAnsi" w:hAnsiTheme="minorHAnsi" w:cs="Tahoma"/>
          <w:b/>
          <w:color w:val="632423" w:themeColor="accent2" w:themeShade="80"/>
        </w:rPr>
      </w:pPr>
    </w:p>
    <w:p w:rsidR="00EC6030" w:rsidRPr="00EE11DC" w:rsidRDefault="00EC6030" w:rsidP="00EC7E55">
      <w:pPr>
        <w:pStyle w:val="ListParagraph"/>
        <w:spacing w:after="0" w:line="240" w:lineRule="auto"/>
        <w:ind w:left="0" w:right="-24"/>
        <w:rPr>
          <w:rFonts w:asciiTheme="minorHAnsi" w:hAnsiTheme="minorHAnsi" w:cs="Tahoma"/>
          <w:b/>
          <w:color w:val="632423" w:themeColor="accent2" w:themeShade="80"/>
        </w:rPr>
      </w:pPr>
    </w:p>
    <w:p w:rsidR="00246BC4" w:rsidRPr="00EE11DC" w:rsidRDefault="00527895" w:rsidP="00246BC4">
      <w:pPr>
        <w:rPr>
          <w:rFonts w:cs="Arial"/>
          <w:color w:val="632423" w:themeColor="accent2" w:themeShade="80"/>
        </w:rPr>
      </w:pPr>
      <w:r>
        <w:rPr>
          <w:rFonts w:cs="Arial"/>
          <w:color w:val="632423" w:themeColor="accent2" w:themeShade="80"/>
        </w:rPr>
        <w:t>It is the responsibility of the referee to ensure they communicate the details of all appointments with the Referee Development Officer and the Observer co-ordinator</w:t>
      </w:r>
      <w:r w:rsidR="00246BC4" w:rsidRPr="00EE11DC">
        <w:rPr>
          <w:rFonts w:cs="Arial"/>
          <w:color w:val="632423" w:themeColor="accent2" w:themeShade="80"/>
        </w:rPr>
        <w:t>. It is an expectation that Assesso</w:t>
      </w:r>
      <w:r w:rsidR="00B009E2" w:rsidRPr="00EE11DC">
        <w:rPr>
          <w:rFonts w:cs="Arial"/>
          <w:color w:val="632423" w:themeColor="accent2" w:themeShade="80"/>
        </w:rPr>
        <w:t>rs and Referees communicate</w:t>
      </w:r>
      <w:r w:rsidR="00246BC4" w:rsidRPr="00EE11DC">
        <w:rPr>
          <w:rFonts w:cs="Arial"/>
          <w:color w:val="632423" w:themeColor="accent2" w:themeShade="80"/>
        </w:rPr>
        <w:t xml:space="preserve"> before the day of the game. It is the responsibility of the referee to contact the assessor, in the event of a change of fixture, match detail, or if the game is postponed. </w:t>
      </w:r>
    </w:p>
    <w:p w:rsidR="00EC7E55" w:rsidRPr="00EE11DC" w:rsidRDefault="00EC7E55" w:rsidP="00EC7E55">
      <w:pPr>
        <w:pStyle w:val="ListParagraph"/>
        <w:spacing w:after="0" w:line="240" w:lineRule="auto"/>
        <w:ind w:left="0" w:right="-24"/>
        <w:jc w:val="both"/>
        <w:rPr>
          <w:rFonts w:asciiTheme="minorHAnsi" w:hAnsiTheme="minorHAnsi" w:cs="Tahoma"/>
          <w:b/>
          <w:color w:val="632423" w:themeColor="accent2" w:themeShade="80"/>
        </w:rPr>
      </w:pPr>
    </w:p>
    <w:p w:rsidR="00EC7E55" w:rsidRPr="00EE11DC" w:rsidRDefault="00EC7E55" w:rsidP="00EC7E55">
      <w:pPr>
        <w:rPr>
          <w:rFonts w:eastAsia="Calibri" w:cs="Tahoma"/>
          <w:b/>
          <w:color w:val="632423" w:themeColor="accent2" w:themeShade="80"/>
        </w:rPr>
      </w:pPr>
      <w:r w:rsidRPr="00EE11DC">
        <w:rPr>
          <w:rFonts w:cs="Tahoma"/>
          <w:b/>
          <w:color w:val="632423" w:themeColor="accent2" w:themeShade="80"/>
        </w:rPr>
        <w:br w:type="page"/>
      </w:r>
    </w:p>
    <w:p w:rsidR="002D704F" w:rsidRPr="00EE11DC" w:rsidRDefault="007C4194" w:rsidP="00DD36D1">
      <w:pPr>
        <w:pStyle w:val="ListParagraph"/>
        <w:spacing w:after="0"/>
        <w:ind w:left="0" w:right="-24"/>
        <w:jc w:val="both"/>
        <w:rPr>
          <w:rFonts w:asciiTheme="minorHAnsi" w:hAnsiTheme="minorHAnsi" w:cs="Tahoma"/>
          <w:b/>
          <w:color w:val="632423" w:themeColor="accent2" w:themeShade="80"/>
          <w:sz w:val="21"/>
          <w:szCs w:val="21"/>
        </w:rPr>
      </w:pPr>
      <w:r w:rsidRPr="00EE11DC">
        <w:rPr>
          <w:rFonts w:asciiTheme="minorHAnsi" w:hAnsiTheme="minorHAnsi" w:cs="Tahoma"/>
          <w:b/>
          <w:color w:val="632423" w:themeColor="accent2" w:themeShade="80"/>
          <w:sz w:val="21"/>
          <w:szCs w:val="21"/>
        </w:rPr>
        <w:lastRenderedPageBreak/>
        <w:t>REFEREE PROMOTION SEASON 201</w:t>
      </w:r>
      <w:r w:rsidR="00527895">
        <w:rPr>
          <w:rFonts w:asciiTheme="minorHAnsi" w:hAnsiTheme="minorHAnsi" w:cs="Tahoma"/>
          <w:b/>
          <w:color w:val="632423" w:themeColor="accent2" w:themeShade="80"/>
          <w:sz w:val="21"/>
          <w:szCs w:val="21"/>
        </w:rPr>
        <w:t>7</w:t>
      </w:r>
      <w:r w:rsidRPr="00EE11DC">
        <w:rPr>
          <w:rFonts w:asciiTheme="minorHAnsi" w:hAnsiTheme="minorHAnsi" w:cs="Tahoma"/>
          <w:b/>
          <w:color w:val="632423" w:themeColor="accent2" w:themeShade="80"/>
          <w:sz w:val="21"/>
          <w:szCs w:val="21"/>
        </w:rPr>
        <w:t>/201</w:t>
      </w:r>
      <w:r w:rsidR="00527895">
        <w:rPr>
          <w:rFonts w:asciiTheme="minorHAnsi" w:hAnsiTheme="minorHAnsi" w:cs="Tahoma"/>
          <w:b/>
          <w:color w:val="632423" w:themeColor="accent2" w:themeShade="80"/>
          <w:sz w:val="21"/>
          <w:szCs w:val="21"/>
        </w:rPr>
        <w:t>8</w:t>
      </w:r>
    </w:p>
    <w:p w:rsidR="008E376D" w:rsidRPr="00EE11DC" w:rsidRDefault="008E376D" w:rsidP="00DD36D1">
      <w:pPr>
        <w:pStyle w:val="ListParagraph"/>
        <w:spacing w:after="0"/>
        <w:ind w:left="0" w:right="-24"/>
        <w:jc w:val="both"/>
        <w:rPr>
          <w:rFonts w:asciiTheme="minorHAnsi" w:hAnsiTheme="minorHAnsi" w:cs="Tahoma"/>
          <w:b/>
          <w:color w:val="632423" w:themeColor="accent2" w:themeShade="80"/>
          <w:sz w:val="21"/>
          <w:szCs w:val="21"/>
        </w:rPr>
      </w:pPr>
    </w:p>
    <w:p w:rsidR="00532D2F" w:rsidRPr="00EE11DC" w:rsidRDefault="00532D2F" w:rsidP="00DD36D1">
      <w:pPr>
        <w:pStyle w:val="ListParagraph"/>
        <w:spacing w:after="0"/>
        <w:ind w:left="0" w:right="-24"/>
        <w:jc w:val="both"/>
        <w:rPr>
          <w:rFonts w:asciiTheme="minorHAnsi" w:hAnsiTheme="minorHAnsi" w:cs="Tahoma"/>
          <w:b/>
          <w:color w:val="632423" w:themeColor="accent2" w:themeShade="80"/>
          <w:sz w:val="21"/>
          <w:szCs w:val="21"/>
        </w:rPr>
      </w:pPr>
      <w:r w:rsidRPr="00EE11DC">
        <w:rPr>
          <w:rFonts w:asciiTheme="minorHAnsi" w:hAnsiTheme="minorHAnsi" w:cs="Tahoma"/>
          <w:b/>
          <w:color w:val="632423" w:themeColor="accent2" w:themeShade="80"/>
          <w:sz w:val="21"/>
          <w:szCs w:val="21"/>
        </w:rPr>
        <w:t>LEVELS 7-6 &amp; 6-5</w:t>
      </w:r>
    </w:p>
    <w:p w:rsidR="00532D2F" w:rsidRPr="00EE11DC" w:rsidRDefault="00532D2F" w:rsidP="00DD36D1">
      <w:pPr>
        <w:pStyle w:val="ListParagraph"/>
        <w:spacing w:after="0"/>
        <w:ind w:left="0" w:right="-24"/>
        <w:jc w:val="both"/>
        <w:rPr>
          <w:rFonts w:asciiTheme="minorHAnsi" w:hAnsiTheme="minorHAnsi" w:cs="Tahoma"/>
          <w:b/>
          <w:color w:val="632423" w:themeColor="accent2" w:themeShade="80"/>
          <w:sz w:val="21"/>
          <w:szCs w:val="21"/>
        </w:rPr>
      </w:pPr>
    </w:p>
    <w:p w:rsidR="00DD36D1" w:rsidRPr="00EE11DC" w:rsidRDefault="00532D2F" w:rsidP="00DD36D1">
      <w:pPr>
        <w:pStyle w:val="ListParagraph"/>
        <w:spacing w:after="0"/>
        <w:ind w:left="0" w:right="-24"/>
        <w:jc w:val="both"/>
        <w:rPr>
          <w:rFonts w:asciiTheme="minorHAnsi" w:hAnsiTheme="minorHAnsi" w:cs="Tahoma"/>
          <w:color w:val="632423" w:themeColor="accent2" w:themeShade="80"/>
          <w:sz w:val="21"/>
          <w:szCs w:val="21"/>
        </w:rPr>
      </w:pPr>
      <w:r w:rsidRPr="00EE11DC">
        <w:rPr>
          <w:rFonts w:asciiTheme="minorHAnsi" w:hAnsiTheme="minorHAnsi" w:cs="Tahoma"/>
          <w:color w:val="632423" w:themeColor="accent2" w:themeShade="80"/>
          <w:sz w:val="21"/>
          <w:szCs w:val="21"/>
        </w:rPr>
        <w:t>Dear Colleague</w:t>
      </w:r>
      <w:r w:rsidR="00DD36D1" w:rsidRPr="00EE11DC">
        <w:rPr>
          <w:rFonts w:asciiTheme="minorHAnsi" w:hAnsiTheme="minorHAnsi" w:cs="Tahoma"/>
          <w:color w:val="632423" w:themeColor="accent2" w:themeShade="80"/>
          <w:sz w:val="21"/>
          <w:szCs w:val="21"/>
        </w:rPr>
        <w:t>,</w:t>
      </w:r>
    </w:p>
    <w:p w:rsidR="00DD36D1" w:rsidRPr="00EE11DC" w:rsidRDefault="00DD36D1" w:rsidP="002D704F">
      <w:pPr>
        <w:pStyle w:val="ListParagraph"/>
        <w:spacing w:after="0"/>
        <w:ind w:left="0" w:right="-24"/>
        <w:jc w:val="both"/>
        <w:rPr>
          <w:rFonts w:asciiTheme="minorHAnsi" w:hAnsiTheme="minorHAnsi" w:cs="Tahoma"/>
          <w:color w:val="632423" w:themeColor="accent2" w:themeShade="80"/>
          <w:sz w:val="21"/>
          <w:szCs w:val="21"/>
        </w:rPr>
      </w:pPr>
    </w:p>
    <w:p w:rsidR="00DD36D1" w:rsidRPr="00EE11DC" w:rsidRDefault="00DD36D1" w:rsidP="002D704F">
      <w:pPr>
        <w:pStyle w:val="ListParagraph"/>
        <w:spacing w:after="0"/>
        <w:ind w:left="0" w:right="-24"/>
        <w:jc w:val="both"/>
        <w:rPr>
          <w:rFonts w:asciiTheme="minorHAnsi" w:hAnsiTheme="minorHAnsi" w:cs="Tahoma"/>
          <w:color w:val="632423" w:themeColor="accent2" w:themeShade="80"/>
          <w:sz w:val="21"/>
          <w:szCs w:val="21"/>
        </w:rPr>
      </w:pPr>
      <w:r w:rsidRPr="00EE11DC">
        <w:rPr>
          <w:rFonts w:asciiTheme="minorHAnsi" w:hAnsiTheme="minorHAnsi" w:cs="Tahoma"/>
          <w:color w:val="632423" w:themeColor="accent2" w:themeShade="80"/>
          <w:sz w:val="21"/>
          <w:szCs w:val="21"/>
        </w:rPr>
        <w:t>This is the time of year when, if you wish to be considered for promotion in season 201</w:t>
      </w:r>
      <w:r w:rsidR="00527895">
        <w:rPr>
          <w:rFonts w:asciiTheme="minorHAnsi" w:hAnsiTheme="minorHAnsi" w:cs="Tahoma"/>
          <w:color w:val="632423" w:themeColor="accent2" w:themeShade="80"/>
          <w:sz w:val="21"/>
          <w:szCs w:val="21"/>
        </w:rPr>
        <w:t>7</w:t>
      </w:r>
      <w:r w:rsidR="009B0714" w:rsidRPr="00EE11DC">
        <w:rPr>
          <w:rFonts w:asciiTheme="minorHAnsi" w:hAnsiTheme="minorHAnsi" w:cs="Tahoma"/>
          <w:color w:val="632423" w:themeColor="accent2" w:themeShade="80"/>
          <w:sz w:val="21"/>
          <w:szCs w:val="21"/>
        </w:rPr>
        <w:t>/201</w:t>
      </w:r>
      <w:r w:rsidR="00527895">
        <w:rPr>
          <w:rFonts w:asciiTheme="minorHAnsi" w:hAnsiTheme="minorHAnsi" w:cs="Tahoma"/>
          <w:color w:val="632423" w:themeColor="accent2" w:themeShade="80"/>
          <w:sz w:val="21"/>
          <w:szCs w:val="21"/>
        </w:rPr>
        <w:t>8</w:t>
      </w:r>
      <w:r w:rsidRPr="00EE11DC">
        <w:rPr>
          <w:rFonts w:asciiTheme="minorHAnsi" w:hAnsiTheme="minorHAnsi" w:cs="Tahoma"/>
          <w:color w:val="632423" w:themeColor="accent2" w:themeShade="80"/>
          <w:sz w:val="21"/>
          <w:szCs w:val="21"/>
        </w:rPr>
        <w:t xml:space="preserve">, you should firstly ensure that you will be able to meet the criteria laid down by the Football Association. The </w:t>
      </w:r>
      <w:r w:rsidR="000A283A" w:rsidRPr="00EE11DC">
        <w:rPr>
          <w:rFonts w:asciiTheme="minorHAnsi" w:hAnsiTheme="minorHAnsi" w:cs="Tahoma"/>
          <w:color w:val="632423" w:themeColor="accent2" w:themeShade="80"/>
          <w:sz w:val="21"/>
          <w:szCs w:val="21"/>
        </w:rPr>
        <w:t>criteria are</w:t>
      </w:r>
      <w:r w:rsidRPr="00EE11DC">
        <w:rPr>
          <w:rFonts w:asciiTheme="minorHAnsi" w:hAnsiTheme="minorHAnsi" w:cs="Tahoma"/>
          <w:color w:val="632423" w:themeColor="accent2" w:themeShade="80"/>
          <w:sz w:val="21"/>
          <w:szCs w:val="21"/>
        </w:rPr>
        <w:t xml:space="preserve"> shown below, within this letter.</w:t>
      </w:r>
      <w:r w:rsidR="005A6FCD" w:rsidRPr="00EE11DC">
        <w:rPr>
          <w:rFonts w:asciiTheme="minorHAnsi" w:hAnsiTheme="minorHAnsi" w:cs="Tahoma"/>
          <w:color w:val="632423" w:themeColor="accent2" w:themeShade="80"/>
          <w:sz w:val="21"/>
          <w:szCs w:val="21"/>
        </w:rPr>
        <w:t xml:space="preserve"> Please be aware that there shall be</w:t>
      </w:r>
      <w:r w:rsidR="00BC75E2" w:rsidRPr="00EE11DC">
        <w:rPr>
          <w:rFonts w:asciiTheme="minorHAnsi" w:hAnsiTheme="minorHAnsi" w:cs="Tahoma"/>
          <w:color w:val="632423" w:themeColor="accent2" w:themeShade="80"/>
          <w:sz w:val="21"/>
          <w:szCs w:val="21"/>
        </w:rPr>
        <w:t xml:space="preserve"> a fee of £</w:t>
      </w:r>
      <w:r w:rsidR="007C4194" w:rsidRPr="00EE11DC">
        <w:rPr>
          <w:rFonts w:asciiTheme="minorHAnsi" w:hAnsiTheme="minorHAnsi" w:cs="Tahoma"/>
          <w:color w:val="632423" w:themeColor="accent2" w:themeShade="80"/>
          <w:sz w:val="21"/>
          <w:szCs w:val="21"/>
        </w:rPr>
        <w:t>20</w:t>
      </w:r>
      <w:r w:rsidR="005A6FCD" w:rsidRPr="00EE11DC">
        <w:rPr>
          <w:rFonts w:asciiTheme="minorHAnsi" w:hAnsiTheme="minorHAnsi" w:cs="Tahoma"/>
          <w:color w:val="632423" w:themeColor="accent2" w:themeShade="80"/>
          <w:sz w:val="21"/>
          <w:szCs w:val="21"/>
        </w:rPr>
        <w:t>.00 for any Referee seeking to be included on the promotion scheme.</w:t>
      </w:r>
    </w:p>
    <w:p w:rsidR="00DD36D1" w:rsidRPr="00EE11DC" w:rsidRDefault="00DD36D1" w:rsidP="002D704F">
      <w:pPr>
        <w:pStyle w:val="ListParagraph"/>
        <w:spacing w:after="0"/>
        <w:ind w:left="0" w:right="-24"/>
        <w:jc w:val="both"/>
        <w:rPr>
          <w:rFonts w:asciiTheme="minorHAnsi" w:hAnsiTheme="minorHAnsi" w:cs="Tahoma"/>
          <w:color w:val="632423" w:themeColor="accent2" w:themeShade="80"/>
          <w:sz w:val="21"/>
          <w:szCs w:val="21"/>
        </w:rPr>
      </w:pPr>
    </w:p>
    <w:p w:rsidR="00B046D6" w:rsidRPr="00EE11DC" w:rsidRDefault="00B046D6" w:rsidP="002D704F">
      <w:pPr>
        <w:pStyle w:val="ListParagraph"/>
        <w:spacing w:after="0"/>
        <w:ind w:left="0" w:right="-24"/>
        <w:jc w:val="both"/>
        <w:rPr>
          <w:rFonts w:asciiTheme="minorHAnsi" w:hAnsiTheme="minorHAnsi" w:cs="Tahoma"/>
          <w:color w:val="632423" w:themeColor="accent2" w:themeShade="80"/>
          <w:sz w:val="21"/>
          <w:szCs w:val="21"/>
        </w:rPr>
      </w:pPr>
      <w:r w:rsidRPr="00EE11DC">
        <w:rPr>
          <w:rFonts w:asciiTheme="minorHAnsi" w:hAnsiTheme="minorHAnsi" w:cs="Tahoma"/>
          <w:b/>
          <w:color w:val="632423" w:themeColor="accent2" w:themeShade="80"/>
          <w:sz w:val="21"/>
          <w:szCs w:val="21"/>
          <w:u w:val="single"/>
        </w:rPr>
        <w:t>Criteria for Promotion from Level 7 to 6</w:t>
      </w:r>
      <w:r w:rsidRPr="00EE11DC">
        <w:rPr>
          <w:rFonts w:asciiTheme="minorHAnsi" w:hAnsiTheme="minorHAnsi" w:cs="Tahoma"/>
          <w:color w:val="632423" w:themeColor="accent2" w:themeShade="80"/>
          <w:sz w:val="21"/>
          <w:szCs w:val="21"/>
        </w:rPr>
        <w:t>:</w:t>
      </w:r>
    </w:p>
    <w:p w:rsidR="00B046D6" w:rsidRPr="00EE11DC" w:rsidRDefault="00B046D6" w:rsidP="002D704F">
      <w:pPr>
        <w:pStyle w:val="ListParagraph"/>
        <w:numPr>
          <w:ilvl w:val="0"/>
          <w:numId w:val="14"/>
        </w:numPr>
        <w:spacing w:after="0"/>
        <w:ind w:right="-24"/>
        <w:jc w:val="both"/>
        <w:rPr>
          <w:rFonts w:asciiTheme="minorHAnsi" w:hAnsiTheme="minorHAnsi" w:cs="Tahoma"/>
          <w:color w:val="632423" w:themeColor="accent2" w:themeShade="80"/>
          <w:sz w:val="21"/>
          <w:szCs w:val="21"/>
        </w:rPr>
      </w:pPr>
      <w:r w:rsidRPr="00EE11DC">
        <w:rPr>
          <w:rFonts w:asciiTheme="minorHAnsi" w:hAnsiTheme="minorHAnsi" w:cs="Tahoma"/>
          <w:color w:val="632423" w:themeColor="accent2" w:themeShade="80"/>
          <w:sz w:val="21"/>
          <w:szCs w:val="21"/>
        </w:rPr>
        <w:t>Must have refereed as a Level 7 Referee for a minimum of 20 games prior to applying for promotion</w:t>
      </w:r>
    </w:p>
    <w:p w:rsidR="00B046D6" w:rsidRPr="00EE11DC" w:rsidRDefault="00B046D6" w:rsidP="007C4194">
      <w:pPr>
        <w:pStyle w:val="ListParagraph"/>
        <w:numPr>
          <w:ilvl w:val="0"/>
          <w:numId w:val="14"/>
        </w:numPr>
        <w:spacing w:after="0"/>
        <w:ind w:right="-24"/>
        <w:jc w:val="both"/>
        <w:rPr>
          <w:rFonts w:asciiTheme="minorHAnsi" w:hAnsiTheme="minorHAnsi" w:cs="Tahoma"/>
          <w:color w:val="632423" w:themeColor="accent2" w:themeShade="80"/>
          <w:sz w:val="21"/>
          <w:szCs w:val="21"/>
        </w:rPr>
      </w:pPr>
      <w:r w:rsidRPr="00EE11DC">
        <w:rPr>
          <w:rFonts w:asciiTheme="minorHAnsi" w:hAnsiTheme="minorHAnsi" w:cs="Tahoma"/>
          <w:color w:val="632423" w:themeColor="accent2" w:themeShade="80"/>
          <w:sz w:val="21"/>
          <w:szCs w:val="21"/>
        </w:rPr>
        <w:t xml:space="preserve">Must complete a </w:t>
      </w:r>
      <w:r w:rsidRPr="00EE11DC">
        <w:rPr>
          <w:rFonts w:asciiTheme="minorHAnsi" w:hAnsiTheme="minorHAnsi" w:cs="Tahoma"/>
          <w:b/>
          <w:i/>
          <w:color w:val="632423" w:themeColor="accent2" w:themeShade="80"/>
          <w:sz w:val="21"/>
          <w:szCs w:val="21"/>
        </w:rPr>
        <w:t>minimum of 20 (11v11) matches as a Referee</w:t>
      </w:r>
      <w:r w:rsidRPr="00EE11DC">
        <w:rPr>
          <w:rFonts w:asciiTheme="minorHAnsi" w:hAnsiTheme="minorHAnsi" w:cs="Tahoma"/>
          <w:color w:val="632423" w:themeColor="accent2" w:themeShade="80"/>
          <w:sz w:val="21"/>
          <w:szCs w:val="21"/>
        </w:rPr>
        <w:t>, of which a maximum of 6 may be at Under 18 level, during 1</w:t>
      </w:r>
      <w:r w:rsidRPr="00EE11DC">
        <w:rPr>
          <w:rFonts w:asciiTheme="minorHAnsi" w:hAnsiTheme="minorHAnsi" w:cs="Tahoma"/>
          <w:color w:val="632423" w:themeColor="accent2" w:themeShade="80"/>
          <w:sz w:val="21"/>
          <w:szCs w:val="21"/>
          <w:vertAlign w:val="superscript"/>
        </w:rPr>
        <w:t>st</w:t>
      </w:r>
      <w:r w:rsidR="009B0714" w:rsidRPr="00EE11DC">
        <w:rPr>
          <w:rFonts w:asciiTheme="minorHAnsi" w:hAnsiTheme="minorHAnsi" w:cs="Tahoma"/>
          <w:color w:val="632423" w:themeColor="accent2" w:themeShade="80"/>
          <w:sz w:val="21"/>
          <w:szCs w:val="21"/>
        </w:rPr>
        <w:t xml:space="preserve"> March 201</w:t>
      </w:r>
      <w:r w:rsidR="00527895">
        <w:rPr>
          <w:rFonts w:asciiTheme="minorHAnsi" w:hAnsiTheme="minorHAnsi" w:cs="Tahoma"/>
          <w:color w:val="632423" w:themeColor="accent2" w:themeShade="80"/>
          <w:sz w:val="21"/>
          <w:szCs w:val="21"/>
        </w:rPr>
        <w:t>7</w:t>
      </w:r>
      <w:r w:rsidR="007C4194" w:rsidRPr="00EE11DC">
        <w:rPr>
          <w:rFonts w:asciiTheme="minorHAnsi" w:hAnsiTheme="minorHAnsi" w:cs="Tahoma"/>
          <w:color w:val="632423" w:themeColor="accent2" w:themeShade="80"/>
          <w:sz w:val="21"/>
          <w:szCs w:val="21"/>
        </w:rPr>
        <w:t xml:space="preserve"> to 2</w:t>
      </w:r>
      <w:r w:rsidR="00AC28E3">
        <w:rPr>
          <w:rFonts w:asciiTheme="minorHAnsi" w:hAnsiTheme="minorHAnsi" w:cs="Tahoma"/>
          <w:color w:val="632423" w:themeColor="accent2" w:themeShade="80"/>
          <w:sz w:val="21"/>
          <w:szCs w:val="21"/>
        </w:rPr>
        <w:t>8</w:t>
      </w:r>
      <w:r w:rsidRPr="00EE11DC">
        <w:rPr>
          <w:rFonts w:asciiTheme="minorHAnsi" w:hAnsiTheme="minorHAnsi" w:cs="Tahoma"/>
          <w:color w:val="632423" w:themeColor="accent2" w:themeShade="80"/>
          <w:sz w:val="21"/>
          <w:szCs w:val="21"/>
          <w:vertAlign w:val="superscript"/>
        </w:rPr>
        <w:t>th</w:t>
      </w:r>
      <w:r w:rsidR="009B0714" w:rsidRPr="00EE11DC">
        <w:rPr>
          <w:rFonts w:asciiTheme="minorHAnsi" w:hAnsiTheme="minorHAnsi" w:cs="Tahoma"/>
          <w:color w:val="632423" w:themeColor="accent2" w:themeShade="80"/>
          <w:sz w:val="21"/>
          <w:szCs w:val="21"/>
        </w:rPr>
        <w:t xml:space="preserve"> February 201</w:t>
      </w:r>
      <w:r w:rsidR="00527895">
        <w:rPr>
          <w:rFonts w:asciiTheme="minorHAnsi" w:hAnsiTheme="minorHAnsi" w:cs="Tahoma"/>
          <w:color w:val="632423" w:themeColor="accent2" w:themeShade="80"/>
          <w:sz w:val="21"/>
          <w:szCs w:val="21"/>
        </w:rPr>
        <w:t>8</w:t>
      </w:r>
      <w:r w:rsidR="007C4194" w:rsidRPr="00EE11DC">
        <w:rPr>
          <w:rFonts w:asciiTheme="minorHAnsi" w:hAnsiTheme="minorHAnsi" w:cs="Tahoma"/>
          <w:color w:val="632423" w:themeColor="accent2" w:themeShade="80"/>
          <w:sz w:val="21"/>
          <w:szCs w:val="21"/>
        </w:rPr>
        <w:t>.</w:t>
      </w:r>
    </w:p>
    <w:p w:rsidR="00B046D6" w:rsidRPr="00EE11DC" w:rsidRDefault="00B046D6" w:rsidP="002D704F">
      <w:pPr>
        <w:pStyle w:val="ListParagraph"/>
        <w:numPr>
          <w:ilvl w:val="0"/>
          <w:numId w:val="14"/>
        </w:numPr>
        <w:spacing w:after="0"/>
        <w:ind w:right="-24"/>
        <w:jc w:val="both"/>
        <w:rPr>
          <w:rFonts w:asciiTheme="minorHAnsi" w:hAnsiTheme="minorHAnsi" w:cs="Tahoma"/>
          <w:color w:val="632423" w:themeColor="accent2" w:themeShade="80"/>
          <w:sz w:val="21"/>
          <w:szCs w:val="21"/>
        </w:rPr>
      </w:pPr>
      <w:r w:rsidRPr="00EE11DC">
        <w:rPr>
          <w:rFonts w:asciiTheme="minorHAnsi" w:hAnsiTheme="minorHAnsi" w:cs="Tahoma"/>
          <w:color w:val="632423" w:themeColor="accent2" w:themeShade="80"/>
          <w:sz w:val="21"/>
          <w:szCs w:val="21"/>
        </w:rPr>
        <w:t xml:space="preserve">Must </w:t>
      </w:r>
      <w:r w:rsidR="00240CBE" w:rsidRPr="00EE11DC">
        <w:rPr>
          <w:rFonts w:asciiTheme="minorHAnsi" w:hAnsiTheme="minorHAnsi" w:cs="Tahoma"/>
          <w:color w:val="632423" w:themeColor="accent2" w:themeShade="80"/>
          <w:sz w:val="21"/>
          <w:szCs w:val="21"/>
        </w:rPr>
        <w:t>receive club marks from Competitions over the age of 16 over a minimum of 20 games (minimum 70%)</w:t>
      </w:r>
    </w:p>
    <w:p w:rsidR="00AC28E3" w:rsidRDefault="00B046D6" w:rsidP="002D704F">
      <w:pPr>
        <w:pStyle w:val="ListParagraph"/>
        <w:numPr>
          <w:ilvl w:val="0"/>
          <w:numId w:val="14"/>
        </w:numPr>
        <w:spacing w:after="0"/>
        <w:ind w:right="-24"/>
        <w:jc w:val="both"/>
        <w:rPr>
          <w:rFonts w:asciiTheme="minorHAnsi" w:hAnsiTheme="minorHAnsi" w:cs="Tahoma"/>
          <w:color w:val="632423" w:themeColor="accent2" w:themeShade="80"/>
          <w:sz w:val="21"/>
          <w:szCs w:val="21"/>
        </w:rPr>
      </w:pPr>
      <w:r w:rsidRPr="00AC28E3">
        <w:rPr>
          <w:rFonts w:asciiTheme="minorHAnsi" w:hAnsiTheme="minorHAnsi" w:cs="Tahoma"/>
          <w:color w:val="632423" w:themeColor="accent2" w:themeShade="80"/>
          <w:sz w:val="21"/>
          <w:szCs w:val="21"/>
        </w:rPr>
        <w:t xml:space="preserve">Will have </w:t>
      </w:r>
      <w:r w:rsidRPr="00AC28E3">
        <w:rPr>
          <w:rFonts w:asciiTheme="minorHAnsi" w:hAnsiTheme="minorHAnsi" w:cs="Tahoma"/>
          <w:b/>
          <w:i/>
          <w:color w:val="632423" w:themeColor="accent2" w:themeShade="80"/>
          <w:sz w:val="21"/>
          <w:szCs w:val="21"/>
        </w:rPr>
        <w:t>received a minimum of 3 assessments</w:t>
      </w:r>
      <w:r w:rsidRPr="00AC28E3">
        <w:rPr>
          <w:rFonts w:asciiTheme="minorHAnsi" w:hAnsiTheme="minorHAnsi" w:cs="Tahoma"/>
          <w:color w:val="632423" w:themeColor="accent2" w:themeShade="80"/>
          <w:sz w:val="21"/>
          <w:szCs w:val="21"/>
        </w:rPr>
        <w:t xml:space="preserve"> as a Referee</w:t>
      </w:r>
      <w:r w:rsidR="000A2711" w:rsidRPr="00AC28E3">
        <w:rPr>
          <w:rFonts w:asciiTheme="minorHAnsi" w:hAnsiTheme="minorHAnsi" w:cs="Tahoma"/>
          <w:color w:val="632423" w:themeColor="accent2" w:themeShade="80"/>
          <w:sz w:val="21"/>
          <w:szCs w:val="21"/>
        </w:rPr>
        <w:t xml:space="preserve">, achieving an average mark </w:t>
      </w:r>
      <w:r w:rsidR="00AC28E3" w:rsidRPr="00AC28E3">
        <w:rPr>
          <w:rFonts w:asciiTheme="minorHAnsi" w:hAnsiTheme="minorHAnsi" w:cs="Tahoma"/>
          <w:color w:val="632423" w:themeColor="accent2" w:themeShade="80"/>
          <w:sz w:val="21"/>
          <w:szCs w:val="21"/>
        </w:rPr>
        <w:t>of “Standard Expected”</w:t>
      </w:r>
      <w:r w:rsidR="00AC28E3">
        <w:rPr>
          <w:rFonts w:asciiTheme="minorHAnsi" w:hAnsiTheme="minorHAnsi" w:cs="Tahoma"/>
          <w:color w:val="632423" w:themeColor="accent2" w:themeShade="80"/>
          <w:sz w:val="21"/>
          <w:szCs w:val="21"/>
        </w:rPr>
        <w:t xml:space="preserve">, in open-age football </w:t>
      </w:r>
    </w:p>
    <w:p w:rsidR="00B046D6" w:rsidRPr="00AC28E3" w:rsidRDefault="00B046D6" w:rsidP="002D704F">
      <w:pPr>
        <w:pStyle w:val="ListParagraph"/>
        <w:numPr>
          <w:ilvl w:val="0"/>
          <w:numId w:val="14"/>
        </w:numPr>
        <w:spacing w:after="0"/>
        <w:ind w:right="-24"/>
        <w:jc w:val="both"/>
        <w:rPr>
          <w:rFonts w:asciiTheme="minorHAnsi" w:hAnsiTheme="minorHAnsi" w:cs="Tahoma"/>
          <w:color w:val="632423" w:themeColor="accent2" w:themeShade="80"/>
          <w:sz w:val="21"/>
          <w:szCs w:val="21"/>
        </w:rPr>
      </w:pPr>
      <w:r w:rsidRPr="00AC28E3">
        <w:rPr>
          <w:rFonts w:asciiTheme="minorHAnsi" w:hAnsiTheme="minorHAnsi" w:cs="Tahoma"/>
          <w:color w:val="632423" w:themeColor="accent2" w:themeShade="80"/>
          <w:sz w:val="21"/>
          <w:szCs w:val="21"/>
        </w:rPr>
        <w:t xml:space="preserve">Must have </w:t>
      </w:r>
      <w:r w:rsidR="000A283A" w:rsidRPr="00AC28E3">
        <w:rPr>
          <w:rFonts w:asciiTheme="minorHAnsi" w:hAnsiTheme="minorHAnsi" w:cs="Tahoma"/>
          <w:b/>
          <w:i/>
          <w:color w:val="632423" w:themeColor="accent2" w:themeShade="80"/>
          <w:sz w:val="21"/>
          <w:szCs w:val="21"/>
        </w:rPr>
        <w:t>attended</w:t>
      </w:r>
      <w:r w:rsidRPr="00AC28E3">
        <w:rPr>
          <w:rFonts w:asciiTheme="minorHAnsi" w:hAnsiTheme="minorHAnsi" w:cs="Tahoma"/>
          <w:b/>
          <w:i/>
          <w:color w:val="632423" w:themeColor="accent2" w:themeShade="80"/>
          <w:sz w:val="21"/>
          <w:szCs w:val="21"/>
        </w:rPr>
        <w:t xml:space="preserve"> at least 1 Promotion ‘</w:t>
      </w:r>
      <w:r w:rsidR="009B0714" w:rsidRPr="00AC28E3">
        <w:rPr>
          <w:rFonts w:asciiTheme="minorHAnsi" w:hAnsiTheme="minorHAnsi" w:cs="Tahoma"/>
          <w:b/>
          <w:i/>
          <w:color w:val="632423" w:themeColor="accent2" w:themeShade="80"/>
          <w:sz w:val="21"/>
          <w:szCs w:val="21"/>
        </w:rPr>
        <w:t>Referee Development’</w:t>
      </w:r>
      <w:r w:rsidRPr="00AC28E3">
        <w:rPr>
          <w:rFonts w:asciiTheme="minorHAnsi" w:hAnsiTheme="minorHAnsi" w:cs="Tahoma"/>
          <w:b/>
          <w:i/>
          <w:color w:val="632423" w:themeColor="accent2" w:themeShade="80"/>
          <w:sz w:val="21"/>
          <w:szCs w:val="21"/>
        </w:rPr>
        <w:t xml:space="preserve"> Event</w:t>
      </w:r>
    </w:p>
    <w:p w:rsidR="00B046D6" w:rsidRPr="00EE11DC" w:rsidRDefault="00B046D6" w:rsidP="002D704F">
      <w:pPr>
        <w:pStyle w:val="ListParagraph"/>
        <w:numPr>
          <w:ilvl w:val="0"/>
          <w:numId w:val="14"/>
        </w:numPr>
        <w:spacing w:after="0"/>
        <w:ind w:right="-24"/>
        <w:jc w:val="both"/>
        <w:rPr>
          <w:rFonts w:asciiTheme="minorHAnsi" w:hAnsiTheme="minorHAnsi" w:cs="Tahoma"/>
          <w:color w:val="632423" w:themeColor="accent2" w:themeShade="80"/>
          <w:sz w:val="21"/>
          <w:szCs w:val="21"/>
        </w:rPr>
      </w:pPr>
      <w:r w:rsidRPr="00EE11DC">
        <w:rPr>
          <w:rFonts w:asciiTheme="minorHAnsi" w:hAnsiTheme="minorHAnsi" w:cs="Tahoma"/>
          <w:color w:val="632423" w:themeColor="accent2" w:themeShade="80"/>
          <w:sz w:val="21"/>
          <w:szCs w:val="21"/>
        </w:rPr>
        <w:t xml:space="preserve">Must have taken, and </w:t>
      </w:r>
      <w:r w:rsidRPr="00EE11DC">
        <w:rPr>
          <w:rFonts w:asciiTheme="minorHAnsi" w:hAnsiTheme="minorHAnsi" w:cs="Tahoma"/>
          <w:b/>
          <w:i/>
          <w:color w:val="632423" w:themeColor="accent2" w:themeShade="80"/>
          <w:sz w:val="21"/>
          <w:szCs w:val="21"/>
        </w:rPr>
        <w:t>passed, a written examination</w:t>
      </w:r>
      <w:r w:rsidRPr="00EE11DC">
        <w:rPr>
          <w:rFonts w:asciiTheme="minorHAnsi" w:hAnsiTheme="minorHAnsi" w:cs="Tahoma"/>
          <w:color w:val="632423" w:themeColor="accent2" w:themeShade="80"/>
          <w:sz w:val="21"/>
          <w:szCs w:val="21"/>
        </w:rPr>
        <w:t xml:space="preserve"> on the Laws of the Game</w:t>
      </w:r>
    </w:p>
    <w:p w:rsidR="00B046D6" w:rsidRPr="00EE11DC" w:rsidRDefault="00B046D6" w:rsidP="002D704F">
      <w:pPr>
        <w:pStyle w:val="ListParagraph"/>
        <w:spacing w:after="0"/>
        <w:ind w:right="-24"/>
        <w:jc w:val="both"/>
        <w:rPr>
          <w:rFonts w:asciiTheme="minorHAnsi" w:hAnsiTheme="minorHAnsi" w:cs="Tahoma"/>
          <w:color w:val="632423" w:themeColor="accent2" w:themeShade="80"/>
          <w:sz w:val="21"/>
          <w:szCs w:val="21"/>
        </w:rPr>
      </w:pPr>
    </w:p>
    <w:p w:rsidR="00B046D6" w:rsidRPr="00EE11DC" w:rsidRDefault="00B046D6" w:rsidP="002D704F">
      <w:pPr>
        <w:pStyle w:val="ListParagraph"/>
        <w:spacing w:after="0"/>
        <w:ind w:left="0" w:right="-24"/>
        <w:jc w:val="both"/>
        <w:rPr>
          <w:rFonts w:asciiTheme="minorHAnsi" w:hAnsiTheme="minorHAnsi" w:cs="Tahoma"/>
          <w:color w:val="632423" w:themeColor="accent2" w:themeShade="80"/>
          <w:sz w:val="21"/>
          <w:szCs w:val="21"/>
        </w:rPr>
      </w:pPr>
      <w:r w:rsidRPr="00EE11DC">
        <w:rPr>
          <w:rFonts w:asciiTheme="minorHAnsi" w:hAnsiTheme="minorHAnsi" w:cs="Tahoma"/>
          <w:b/>
          <w:color w:val="632423" w:themeColor="accent2" w:themeShade="80"/>
          <w:sz w:val="21"/>
          <w:szCs w:val="21"/>
          <w:u w:val="single"/>
        </w:rPr>
        <w:t>Criteria for Promotion from Level 6 to 5</w:t>
      </w:r>
      <w:r w:rsidRPr="00EE11DC">
        <w:rPr>
          <w:rFonts w:asciiTheme="minorHAnsi" w:hAnsiTheme="minorHAnsi" w:cs="Tahoma"/>
          <w:color w:val="632423" w:themeColor="accent2" w:themeShade="80"/>
          <w:sz w:val="21"/>
          <w:szCs w:val="21"/>
        </w:rPr>
        <w:t>:</w:t>
      </w:r>
    </w:p>
    <w:p w:rsidR="00B046D6" w:rsidRPr="00EE11DC" w:rsidRDefault="00B046D6" w:rsidP="002D704F">
      <w:pPr>
        <w:pStyle w:val="ListParagraph"/>
        <w:numPr>
          <w:ilvl w:val="0"/>
          <w:numId w:val="14"/>
        </w:numPr>
        <w:spacing w:after="0"/>
        <w:ind w:right="-24"/>
        <w:jc w:val="both"/>
        <w:rPr>
          <w:rFonts w:asciiTheme="minorHAnsi" w:hAnsiTheme="minorHAnsi" w:cs="Tahoma"/>
          <w:color w:val="632423" w:themeColor="accent2" w:themeShade="80"/>
          <w:sz w:val="21"/>
          <w:szCs w:val="21"/>
        </w:rPr>
      </w:pPr>
      <w:r w:rsidRPr="00EE11DC">
        <w:rPr>
          <w:rFonts w:asciiTheme="minorHAnsi" w:hAnsiTheme="minorHAnsi" w:cs="Tahoma"/>
          <w:color w:val="632423" w:themeColor="accent2" w:themeShade="80"/>
          <w:sz w:val="21"/>
          <w:szCs w:val="21"/>
        </w:rPr>
        <w:t xml:space="preserve">Must complete a </w:t>
      </w:r>
      <w:r w:rsidRPr="00EE11DC">
        <w:rPr>
          <w:rFonts w:asciiTheme="minorHAnsi" w:hAnsiTheme="minorHAnsi" w:cs="Tahoma"/>
          <w:b/>
          <w:i/>
          <w:color w:val="632423" w:themeColor="accent2" w:themeShade="80"/>
          <w:sz w:val="21"/>
          <w:szCs w:val="21"/>
        </w:rPr>
        <w:t>minimum of 20 (11v11) matches as a Referee</w:t>
      </w:r>
      <w:r w:rsidRPr="00EE11DC">
        <w:rPr>
          <w:rFonts w:asciiTheme="minorHAnsi" w:hAnsiTheme="minorHAnsi" w:cs="Tahoma"/>
          <w:color w:val="632423" w:themeColor="accent2" w:themeShade="80"/>
          <w:sz w:val="21"/>
          <w:szCs w:val="21"/>
        </w:rPr>
        <w:t>, of which a maximum of 6 may be at Under 18 level, during 1</w:t>
      </w:r>
      <w:r w:rsidRPr="00EE11DC">
        <w:rPr>
          <w:rFonts w:asciiTheme="minorHAnsi" w:hAnsiTheme="minorHAnsi" w:cs="Tahoma"/>
          <w:color w:val="632423" w:themeColor="accent2" w:themeShade="80"/>
          <w:sz w:val="21"/>
          <w:szCs w:val="21"/>
          <w:vertAlign w:val="superscript"/>
        </w:rPr>
        <w:t>st</w:t>
      </w:r>
      <w:r w:rsidRPr="00EE11DC">
        <w:rPr>
          <w:rFonts w:asciiTheme="minorHAnsi" w:hAnsiTheme="minorHAnsi" w:cs="Tahoma"/>
          <w:color w:val="632423" w:themeColor="accent2" w:themeShade="80"/>
          <w:sz w:val="21"/>
          <w:szCs w:val="21"/>
        </w:rPr>
        <w:t xml:space="preserve"> March 201</w:t>
      </w:r>
      <w:r w:rsidR="00527895">
        <w:rPr>
          <w:rFonts w:asciiTheme="minorHAnsi" w:hAnsiTheme="minorHAnsi" w:cs="Tahoma"/>
          <w:color w:val="632423" w:themeColor="accent2" w:themeShade="80"/>
          <w:sz w:val="21"/>
          <w:szCs w:val="21"/>
        </w:rPr>
        <w:t>7</w:t>
      </w:r>
      <w:r w:rsidRPr="00EE11DC">
        <w:rPr>
          <w:rFonts w:asciiTheme="minorHAnsi" w:hAnsiTheme="minorHAnsi" w:cs="Tahoma"/>
          <w:color w:val="632423" w:themeColor="accent2" w:themeShade="80"/>
          <w:sz w:val="21"/>
          <w:szCs w:val="21"/>
        </w:rPr>
        <w:t xml:space="preserve"> to 2</w:t>
      </w:r>
      <w:r w:rsidR="00AC28E3">
        <w:rPr>
          <w:rFonts w:asciiTheme="minorHAnsi" w:hAnsiTheme="minorHAnsi" w:cs="Tahoma"/>
          <w:color w:val="632423" w:themeColor="accent2" w:themeShade="80"/>
          <w:sz w:val="21"/>
          <w:szCs w:val="21"/>
        </w:rPr>
        <w:t>8</w:t>
      </w:r>
      <w:r w:rsidRPr="00EE11DC">
        <w:rPr>
          <w:rFonts w:asciiTheme="minorHAnsi" w:hAnsiTheme="minorHAnsi" w:cs="Tahoma"/>
          <w:color w:val="632423" w:themeColor="accent2" w:themeShade="80"/>
          <w:sz w:val="21"/>
          <w:szCs w:val="21"/>
          <w:vertAlign w:val="superscript"/>
        </w:rPr>
        <w:t>th</w:t>
      </w:r>
      <w:r w:rsidR="009B0714" w:rsidRPr="00EE11DC">
        <w:rPr>
          <w:rFonts w:asciiTheme="minorHAnsi" w:hAnsiTheme="minorHAnsi" w:cs="Tahoma"/>
          <w:color w:val="632423" w:themeColor="accent2" w:themeShade="80"/>
          <w:sz w:val="21"/>
          <w:szCs w:val="21"/>
        </w:rPr>
        <w:t xml:space="preserve"> of February 201</w:t>
      </w:r>
      <w:r w:rsidR="00527895">
        <w:rPr>
          <w:rFonts w:asciiTheme="minorHAnsi" w:hAnsiTheme="minorHAnsi" w:cs="Tahoma"/>
          <w:color w:val="632423" w:themeColor="accent2" w:themeShade="80"/>
          <w:sz w:val="21"/>
          <w:szCs w:val="21"/>
        </w:rPr>
        <w:t>8</w:t>
      </w:r>
    </w:p>
    <w:p w:rsidR="000A283A" w:rsidRPr="00EE11DC" w:rsidRDefault="000A283A" w:rsidP="002D704F">
      <w:pPr>
        <w:pStyle w:val="ListParagraph"/>
        <w:numPr>
          <w:ilvl w:val="0"/>
          <w:numId w:val="14"/>
        </w:numPr>
        <w:spacing w:after="0"/>
        <w:ind w:right="-24"/>
        <w:jc w:val="both"/>
        <w:rPr>
          <w:rFonts w:asciiTheme="minorHAnsi" w:hAnsiTheme="minorHAnsi" w:cs="Tahoma"/>
          <w:color w:val="632423" w:themeColor="accent2" w:themeShade="80"/>
          <w:sz w:val="21"/>
          <w:szCs w:val="21"/>
        </w:rPr>
      </w:pPr>
      <w:r w:rsidRPr="00EE11DC">
        <w:rPr>
          <w:rFonts w:asciiTheme="minorHAnsi" w:hAnsiTheme="minorHAnsi" w:cs="Tahoma"/>
          <w:color w:val="632423" w:themeColor="accent2" w:themeShade="80"/>
          <w:sz w:val="21"/>
          <w:szCs w:val="21"/>
        </w:rPr>
        <w:t xml:space="preserve">Must complete a </w:t>
      </w:r>
      <w:r w:rsidRPr="00EE11DC">
        <w:rPr>
          <w:rFonts w:asciiTheme="minorHAnsi" w:hAnsiTheme="minorHAnsi" w:cs="Tahoma"/>
          <w:b/>
          <w:i/>
          <w:color w:val="632423" w:themeColor="accent2" w:themeShade="80"/>
          <w:sz w:val="21"/>
          <w:szCs w:val="21"/>
        </w:rPr>
        <w:t>minimum of 5 (11v11) matches as an Assistant Referee</w:t>
      </w:r>
    </w:p>
    <w:p w:rsidR="00240CBE" w:rsidRPr="00EE11DC" w:rsidRDefault="00240CBE" w:rsidP="00240CBE">
      <w:pPr>
        <w:pStyle w:val="ListParagraph"/>
        <w:numPr>
          <w:ilvl w:val="0"/>
          <w:numId w:val="14"/>
        </w:numPr>
        <w:spacing w:after="0"/>
        <w:ind w:right="-24"/>
        <w:jc w:val="both"/>
        <w:rPr>
          <w:rFonts w:asciiTheme="minorHAnsi" w:hAnsiTheme="minorHAnsi" w:cs="Tahoma"/>
          <w:color w:val="632423" w:themeColor="accent2" w:themeShade="80"/>
          <w:sz w:val="21"/>
          <w:szCs w:val="21"/>
        </w:rPr>
      </w:pPr>
      <w:r w:rsidRPr="00EE11DC">
        <w:rPr>
          <w:rFonts w:asciiTheme="minorHAnsi" w:hAnsiTheme="minorHAnsi" w:cs="Tahoma"/>
          <w:color w:val="632423" w:themeColor="accent2" w:themeShade="80"/>
          <w:sz w:val="21"/>
          <w:szCs w:val="21"/>
        </w:rPr>
        <w:t>Must receive club marks from Competitions over the age of 16 over a minimum of 20 games (minimum 70%)</w:t>
      </w:r>
    </w:p>
    <w:p w:rsidR="00B046D6" w:rsidRPr="00EE11DC" w:rsidRDefault="00B046D6" w:rsidP="002D704F">
      <w:pPr>
        <w:pStyle w:val="ListParagraph"/>
        <w:numPr>
          <w:ilvl w:val="0"/>
          <w:numId w:val="14"/>
        </w:numPr>
        <w:spacing w:after="0"/>
        <w:ind w:right="-24"/>
        <w:jc w:val="both"/>
        <w:rPr>
          <w:rFonts w:asciiTheme="minorHAnsi" w:hAnsiTheme="minorHAnsi" w:cs="Tahoma"/>
          <w:color w:val="632423" w:themeColor="accent2" w:themeShade="80"/>
          <w:sz w:val="21"/>
          <w:szCs w:val="21"/>
        </w:rPr>
      </w:pPr>
      <w:r w:rsidRPr="00EE11DC">
        <w:rPr>
          <w:rFonts w:asciiTheme="minorHAnsi" w:hAnsiTheme="minorHAnsi" w:cs="Tahoma"/>
          <w:color w:val="632423" w:themeColor="accent2" w:themeShade="80"/>
          <w:sz w:val="21"/>
          <w:szCs w:val="21"/>
        </w:rPr>
        <w:t xml:space="preserve">Will have </w:t>
      </w:r>
      <w:r w:rsidR="00C26100" w:rsidRPr="00EE11DC">
        <w:rPr>
          <w:rFonts w:asciiTheme="minorHAnsi" w:hAnsiTheme="minorHAnsi" w:cs="Tahoma"/>
          <w:b/>
          <w:i/>
          <w:color w:val="632423" w:themeColor="accent2" w:themeShade="80"/>
          <w:sz w:val="21"/>
          <w:szCs w:val="21"/>
        </w:rPr>
        <w:t xml:space="preserve">received a minimum of 3 </w:t>
      </w:r>
      <w:r w:rsidRPr="00EE11DC">
        <w:rPr>
          <w:rFonts w:asciiTheme="minorHAnsi" w:hAnsiTheme="minorHAnsi" w:cs="Tahoma"/>
          <w:b/>
          <w:i/>
          <w:color w:val="632423" w:themeColor="accent2" w:themeShade="80"/>
          <w:sz w:val="21"/>
          <w:szCs w:val="21"/>
        </w:rPr>
        <w:t xml:space="preserve"> assessments</w:t>
      </w:r>
      <w:r w:rsidRPr="00EE11DC">
        <w:rPr>
          <w:rFonts w:asciiTheme="minorHAnsi" w:hAnsiTheme="minorHAnsi" w:cs="Tahoma"/>
          <w:color w:val="632423" w:themeColor="accent2" w:themeShade="80"/>
          <w:sz w:val="21"/>
          <w:szCs w:val="21"/>
        </w:rPr>
        <w:t xml:space="preserve"> as a Referee</w:t>
      </w:r>
      <w:r w:rsidR="000A2711" w:rsidRPr="00EE11DC">
        <w:rPr>
          <w:rFonts w:asciiTheme="minorHAnsi" w:hAnsiTheme="minorHAnsi" w:cs="Tahoma"/>
          <w:color w:val="632423" w:themeColor="accent2" w:themeShade="80"/>
          <w:sz w:val="21"/>
          <w:szCs w:val="21"/>
        </w:rPr>
        <w:t xml:space="preserve">, achieving an average mark </w:t>
      </w:r>
      <w:r w:rsidR="00AC28E3">
        <w:rPr>
          <w:rFonts w:asciiTheme="minorHAnsi" w:hAnsiTheme="minorHAnsi" w:cs="Tahoma"/>
          <w:color w:val="632423" w:themeColor="accent2" w:themeShade="80"/>
          <w:sz w:val="21"/>
          <w:szCs w:val="21"/>
        </w:rPr>
        <w:t>of “Standard Expected”</w:t>
      </w:r>
      <w:r w:rsidR="00DB38B9" w:rsidRPr="00EE11DC">
        <w:rPr>
          <w:rFonts w:asciiTheme="minorHAnsi" w:hAnsiTheme="minorHAnsi" w:cs="Tahoma"/>
          <w:color w:val="632423" w:themeColor="accent2" w:themeShade="80"/>
          <w:sz w:val="21"/>
          <w:szCs w:val="21"/>
        </w:rPr>
        <w:t xml:space="preserve">, in open-age football </w:t>
      </w:r>
    </w:p>
    <w:p w:rsidR="00B046D6" w:rsidRPr="00EE11DC" w:rsidRDefault="00B046D6" w:rsidP="002D704F">
      <w:pPr>
        <w:pStyle w:val="ListParagraph"/>
        <w:numPr>
          <w:ilvl w:val="0"/>
          <w:numId w:val="14"/>
        </w:numPr>
        <w:spacing w:after="0"/>
        <w:ind w:right="-24"/>
        <w:jc w:val="both"/>
        <w:rPr>
          <w:rFonts w:asciiTheme="minorHAnsi" w:hAnsiTheme="minorHAnsi" w:cs="Tahoma"/>
          <w:color w:val="632423" w:themeColor="accent2" w:themeShade="80"/>
          <w:sz w:val="21"/>
          <w:szCs w:val="21"/>
        </w:rPr>
      </w:pPr>
      <w:r w:rsidRPr="00EE11DC">
        <w:rPr>
          <w:rFonts w:asciiTheme="minorHAnsi" w:hAnsiTheme="minorHAnsi" w:cs="Tahoma"/>
          <w:color w:val="632423" w:themeColor="accent2" w:themeShade="80"/>
          <w:sz w:val="21"/>
          <w:szCs w:val="21"/>
        </w:rPr>
        <w:t xml:space="preserve">Must have </w:t>
      </w:r>
      <w:r w:rsidR="002D704F" w:rsidRPr="00EE11DC">
        <w:rPr>
          <w:rFonts w:asciiTheme="minorHAnsi" w:hAnsiTheme="minorHAnsi" w:cs="Tahoma"/>
          <w:b/>
          <w:i/>
          <w:color w:val="632423" w:themeColor="accent2" w:themeShade="80"/>
          <w:sz w:val="21"/>
          <w:szCs w:val="21"/>
        </w:rPr>
        <w:t>attended</w:t>
      </w:r>
      <w:r w:rsidRPr="00EE11DC">
        <w:rPr>
          <w:rFonts w:asciiTheme="minorHAnsi" w:hAnsiTheme="minorHAnsi" w:cs="Tahoma"/>
          <w:b/>
          <w:i/>
          <w:color w:val="632423" w:themeColor="accent2" w:themeShade="80"/>
          <w:sz w:val="21"/>
          <w:szCs w:val="21"/>
        </w:rPr>
        <w:t xml:space="preserve"> at least 1 Promotion ‘</w:t>
      </w:r>
      <w:r w:rsidR="009B0714" w:rsidRPr="00EE11DC">
        <w:rPr>
          <w:rFonts w:asciiTheme="minorHAnsi" w:hAnsiTheme="minorHAnsi" w:cs="Tahoma"/>
          <w:b/>
          <w:i/>
          <w:color w:val="632423" w:themeColor="accent2" w:themeShade="80"/>
          <w:sz w:val="21"/>
          <w:szCs w:val="21"/>
        </w:rPr>
        <w:t>Referee Development’</w:t>
      </w:r>
      <w:r w:rsidRPr="00EE11DC">
        <w:rPr>
          <w:rFonts w:asciiTheme="minorHAnsi" w:hAnsiTheme="minorHAnsi" w:cs="Tahoma"/>
          <w:b/>
          <w:i/>
          <w:color w:val="632423" w:themeColor="accent2" w:themeShade="80"/>
          <w:sz w:val="21"/>
          <w:szCs w:val="21"/>
        </w:rPr>
        <w:t xml:space="preserve"> Event</w:t>
      </w:r>
    </w:p>
    <w:p w:rsidR="00B046D6" w:rsidRPr="00EE11DC" w:rsidRDefault="00B046D6" w:rsidP="002D704F">
      <w:pPr>
        <w:pStyle w:val="ListParagraph"/>
        <w:numPr>
          <w:ilvl w:val="0"/>
          <w:numId w:val="14"/>
        </w:numPr>
        <w:spacing w:after="0"/>
        <w:ind w:right="-24"/>
        <w:jc w:val="both"/>
        <w:rPr>
          <w:rFonts w:asciiTheme="minorHAnsi" w:hAnsiTheme="minorHAnsi" w:cs="Tahoma"/>
          <w:color w:val="632423" w:themeColor="accent2" w:themeShade="80"/>
          <w:sz w:val="21"/>
          <w:szCs w:val="21"/>
        </w:rPr>
      </w:pPr>
      <w:r w:rsidRPr="00EE11DC">
        <w:rPr>
          <w:rFonts w:asciiTheme="minorHAnsi" w:hAnsiTheme="minorHAnsi" w:cs="Tahoma"/>
          <w:color w:val="632423" w:themeColor="accent2" w:themeShade="80"/>
          <w:sz w:val="21"/>
          <w:szCs w:val="21"/>
        </w:rPr>
        <w:t xml:space="preserve">Must have taken, and </w:t>
      </w:r>
      <w:r w:rsidRPr="00EE11DC">
        <w:rPr>
          <w:rFonts w:asciiTheme="minorHAnsi" w:hAnsiTheme="minorHAnsi" w:cs="Tahoma"/>
          <w:b/>
          <w:i/>
          <w:color w:val="632423" w:themeColor="accent2" w:themeShade="80"/>
          <w:sz w:val="21"/>
          <w:szCs w:val="21"/>
        </w:rPr>
        <w:t>passed, a written examination</w:t>
      </w:r>
      <w:r w:rsidRPr="00EE11DC">
        <w:rPr>
          <w:rFonts w:asciiTheme="minorHAnsi" w:hAnsiTheme="minorHAnsi" w:cs="Tahoma"/>
          <w:color w:val="632423" w:themeColor="accent2" w:themeShade="80"/>
          <w:sz w:val="21"/>
          <w:szCs w:val="21"/>
        </w:rPr>
        <w:t xml:space="preserve"> on the Laws of the Game</w:t>
      </w:r>
    </w:p>
    <w:p w:rsidR="002D704F" w:rsidRPr="00EE11DC" w:rsidRDefault="002D704F" w:rsidP="002D704F">
      <w:pPr>
        <w:spacing w:after="0"/>
        <w:ind w:right="-24"/>
        <w:jc w:val="both"/>
        <w:rPr>
          <w:rFonts w:cs="Tahoma"/>
          <w:color w:val="632423" w:themeColor="accent2" w:themeShade="80"/>
          <w:sz w:val="21"/>
          <w:szCs w:val="21"/>
        </w:rPr>
      </w:pPr>
    </w:p>
    <w:p w:rsidR="002D704F" w:rsidRPr="00EE11DC" w:rsidRDefault="002D704F" w:rsidP="002D704F">
      <w:pPr>
        <w:spacing w:after="0"/>
        <w:ind w:right="-24"/>
        <w:jc w:val="both"/>
        <w:rPr>
          <w:rFonts w:cs="Tahoma"/>
          <w:color w:val="632423" w:themeColor="accent2" w:themeShade="80"/>
          <w:sz w:val="21"/>
          <w:szCs w:val="21"/>
        </w:rPr>
      </w:pPr>
      <w:r w:rsidRPr="00EE11DC">
        <w:rPr>
          <w:rFonts w:cs="Tahoma"/>
          <w:color w:val="632423" w:themeColor="accent2" w:themeShade="80"/>
          <w:sz w:val="21"/>
          <w:szCs w:val="21"/>
        </w:rPr>
        <w:t xml:space="preserve">Please be aware that you will be required to keep up to date with your own administration (such as letting relevant parties know of any closed dates etc), and be prompt in submitting any misconduct report writing to the </w:t>
      </w:r>
      <w:r w:rsidR="007C4194" w:rsidRPr="00EE11DC">
        <w:rPr>
          <w:rFonts w:cs="Tahoma"/>
          <w:color w:val="632423" w:themeColor="accent2" w:themeShade="80"/>
          <w:sz w:val="21"/>
          <w:szCs w:val="21"/>
        </w:rPr>
        <w:t xml:space="preserve">Northamptonshire </w:t>
      </w:r>
      <w:r w:rsidRPr="00EE11DC">
        <w:rPr>
          <w:rFonts w:cs="Tahoma"/>
          <w:color w:val="632423" w:themeColor="accent2" w:themeShade="80"/>
          <w:sz w:val="21"/>
          <w:szCs w:val="21"/>
        </w:rPr>
        <w:t xml:space="preserve">FA. </w:t>
      </w:r>
    </w:p>
    <w:p w:rsidR="00406E82" w:rsidRPr="00EE11DC" w:rsidRDefault="00406E82" w:rsidP="00406E82">
      <w:pPr>
        <w:pStyle w:val="ListParagraph"/>
        <w:spacing w:after="0"/>
        <w:ind w:left="0" w:right="-24"/>
        <w:jc w:val="both"/>
        <w:rPr>
          <w:rFonts w:asciiTheme="minorHAnsi" w:hAnsiTheme="minorHAnsi" w:cs="Tahoma"/>
          <w:color w:val="632423" w:themeColor="accent2" w:themeShade="80"/>
          <w:sz w:val="21"/>
          <w:szCs w:val="21"/>
        </w:rPr>
      </w:pPr>
    </w:p>
    <w:p w:rsidR="008E376D" w:rsidRDefault="008E376D" w:rsidP="008E376D">
      <w:pPr>
        <w:pStyle w:val="ListParagraph"/>
        <w:spacing w:after="0"/>
        <w:ind w:left="0" w:right="-24"/>
        <w:jc w:val="both"/>
        <w:rPr>
          <w:rStyle w:val="Hyperlink"/>
          <w:rFonts w:asciiTheme="minorHAnsi" w:hAnsiTheme="minorHAnsi" w:cs="Tahoma"/>
          <w:color w:val="632423" w:themeColor="accent2" w:themeShade="80"/>
          <w:sz w:val="21"/>
          <w:szCs w:val="21"/>
          <w:u w:val="none"/>
        </w:rPr>
      </w:pPr>
      <w:r w:rsidRPr="00EE11DC">
        <w:rPr>
          <w:rFonts w:asciiTheme="minorHAnsi" w:hAnsiTheme="minorHAnsi" w:cs="Tahoma"/>
          <w:color w:val="632423" w:themeColor="accent2" w:themeShade="80"/>
          <w:sz w:val="21"/>
          <w:szCs w:val="21"/>
        </w:rPr>
        <w:t xml:space="preserve">Once you are satisfied that you are able to satisfy all criteria for promotion, please complete the attached application form and return it directly to the Referee Development Officer, </w:t>
      </w:r>
      <w:r w:rsidR="007C4194" w:rsidRPr="00EE11DC">
        <w:rPr>
          <w:rFonts w:asciiTheme="minorHAnsi" w:hAnsiTheme="minorHAnsi" w:cs="Tahoma"/>
          <w:color w:val="632423" w:themeColor="accent2" w:themeShade="80"/>
          <w:sz w:val="21"/>
          <w:szCs w:val="21"/>
        </w:rPr>
        <w:t>Luke Scott</w:t>
      </w:r>
      <w:r w:rsidRPr="00EE11DC">
        <w:rPr>
          <w:rFonts w:asciiTheme="minorHAnsi" w:hAnsiTheme="minorHAnsi" w:cs="Tahoma"/>
          <w:color w:val="632423" w:themeColor="accent2" w:themeShade="80"/>
          <w:sz w:val="21"/>
          <w:szCs w:val="21"/>
        </w:rPr>
        <w:t xml:space="preserve">, at the address shown at the top of this letter OR by email, to </w:t>
      </w:r>
      <w:hyperlink r:id="rId12" w:history="1">
        <w:r w:rsidR="007C4194" w:rsidRPr="00EE11DC">
          <w:rPr>
            <w:rStyle w:val="Hyperlink"/>
            <w:rFonts w:asciiTheme="minorHAnsi" w:hAnsiTheme="minorHAnsi" w:cs="Tahoma"/>
            <w:color w:val="632423" w:themeColor="accent2" w:themeShade="80"/>
            <w:sz w:val="21"/>
            <w:szCs w:val="21"/>
          </w:rPr>
          <w:t>luke.scott@northantsfa.com</w:t>
        </w:r>
      </w:hyperlink>
      <w:r w:rsidR="007C1D33">
        <w:rPr>
          <w:rFonts w:asciiTheme="minorHAnsi" w:hAnsiTheme="minorHAnsi" w:cs="Tahoma"/>
          <w:color w:val="632423" w:themeColor="accent2" w:themeShade="80"/>
          <w:sz w:val="21"/>
          <w:szCs w:val="21"/>
        </w:rPr>
        <w:t xml:space="preserve">.  </w:t>
      </w:r>
      <w:r w:rsidR="007C1D33">
        <w:rPr>
          <w:rStyle w:val="Hyperlink"/>
          <w:rFonts w:asciiTheme="minorHAnsi" w:hAnsiTheme="minorHAnsi" w:cs="Tahoma"/>
          <w:color w:val="632423" w:themeColor="accent2" w:themeShade="80"/>
          <w:sz w:val="21"/>
          <w:szCs w:val="21"/>
          <w:u w:val="none"/>
        </w:rPr>
        <w:t xml:space="preserve">The £20.00 promotion fee should be paid through the Whole Game </w:t>
      </w:r>
      <w:proofErr w:type="gramStart"/>
      <w:r w:rsidR="007C1D33">
        <w:rPr>
          <w:rStyle w:val="Hyperlink"/>
          <w:rFonts w:asciiTheme="minorHAnsi" w:hAnsiTheme="minorHAnsi" w:cs="Tahoma"/>
          <w:color w:val="632423" w:themeColor="accent2" w:themeShade="80"/>
          <w:sz w:val="21"/>
          <w:szCs w:val="21"/>
          <w:u w:val="none"/>
        </w:rPr>
        <w:t>System,</w:t>
      </w:r>
      <w:proofErr w:type="gramEnd"/>
      <w:r w:rsidR="007C1D33">
        <w:rPr>
          <w:rStyle w:val="Hyperlink"/>
          <w:rFonts w:asciiTheme="minorHAnsi" w:hAnsiTheme="minorHAnsi" w:cs="Tahoma"/>
          <w:color w:val="632423" w:themeColor="accent2" w:themeShade="80"/>
          <w:sz w:val="21"/>
          <w:szCs w:val="21"/>
          <w:u w:val="none"/>
        </w:rPr>
        <w:t xml:space="preserve"> an invoice will be added to your profile upon application.</w:t>
      </w:r>
    </w:p>
    <w:p w:rsidR="007C1D33" w:rsidRPr="00EE11DC" w:rsidRDefault="007C1D33" w:rsidP="008E376D">
      <w:pPr>
        <w:pStyle w:val="ListParagraph"/>
        <w:spacing w:after="0"/>
        <w:ind w:left="0" w:right="-24"/>
        <w:jc w:val="both"/>
        <w:rPr>
          <w:rFonts w:asciiTheme="minorHAnsi" w:hAnsiTheme="minorHAnsi" w:cs="Tahoma"/>
          <w:b/>
          <w:color w:val="632423" w:themeColor="accent2" w:themeShade="80"/>
          <w:sz w:val="21"/>
          <w:szCs w:val="21"/>
        </w:rPr>
      </w:pPr>
      <w:bookmarkStart w:id="0" w:name="_GoBack"/>
      <w:bookmarkEnd w:id="0"/>
    </w:p>
    <w:p w:rsidR="008E376D" w:rsidRPr="00EE11DC" w:rsidRDefault="008E376D" w:rsidP="008E376D">
      <w:pPr>
        <w:pStyle w:val="ListParagraph"/>
        <w:spacing w:after="0"/>
        <w:ind w:left="0" w:right="-24"/>
        <w:jc w:val="center"/>
        <w:rPr>
          <w:rFonts w:asciiTheme="minorHAnsi" w:hAnsiTheme="minorHAnsi" w:cs="Tahoma"/>
          <w:b/>
          <w:color w:val="632423" w:themeColor="accent2" w:themeShade="80"/>
          <w:sz w:val="21"/>
          <w:szCs w:val="21"/>
          <w:u w:val="single"/>
        </w:rPr>
      </w:pPr>
      <w:r w:rsidRPr="00EE11DC">
        <w:rPr>
          <w:rFonts w:asciiTheme="minorHAnsi" w:hAnsiTheme="minorHAnsi" w:cs="Tahoma"/>
          <w:b/>
          <w:color w:val="632423" w:themeColor="accent2" w:themeShade="80"/>
          <w:sz w:val="21"/>
          <w:szCs w:val="21"/>
          <w:u w:val="single"/>
        </w:rPr>
        <w:t xml:space="preserve">All Applications must be received no later than </w:t>
      </w:r>
      <w:r w:rsidR="009B0714" w:rsidRPr="00EE11DC">
        <w:rPr>
          <w:rFonts w:asciiTheme="minorHAnsi" w:hAnsiTheme="minorHAnsi" w:cs="Tahoma"/>
          <w:b/>
          <w:color w:val="632423" w:themeColor="accent2" w:themeShade="80"/>
          <w:sz w:val="21"/>
          <w:szCs w:val="21"/>
          <w:u w:val="single"/>
        </w:rPr>
        <w:t>2</w:t>
      </w:r>
      <w:r w:rsidR="00527895">
        <w:rPr>
          <w:rFonts w:asciiTheme="minorHAnsi" w:hAnsiTheme="minorHAnsi" w:cs="Tahoma"/>
          <w:b/>
          <w:color w:val="632423" w:themeColor="accent2" w:themeShade="80"/>
          <w:sz w:val="21"/>
          <w:szCs w:val="21"/>
          <w:u w:val="single"/>
        </w:rPr>
        <w:t>8</w:t>
      </w:r>
      <w:r w:rsidR="009B0714" w:rsidRPr="00EE11DC">
        <w:rPr>
          <w:rFonts w:asciiTheme="minorHAnsi" w:hAnsiTheme="minorHAnsi" w:cs="Tahoma"/>
          <w:b/>
          <w:color w:val="632423" w:themeColor="accent2" w:themeShade="80"/>
          <w:sz w:val="21"/>
          <w:szCs w:val="21"/>
          <w:u w:val="single"/>
          <w:vertAlign w:val="superscript"/>
        </w:rPr>
        <w:t>th</w:t>
      </w:r>
      <w:r w:rsidR="009B0714" w:rsidRPr="00EE11DC">
        <w:rPr>
          <w:rFonts w:asciiTheme="minorHAnsi" w:hAnsiTheme="minorHAnsi" w:cs="Tahoma"/>
          <w:b/>
          <w:color w:val="632423" w:themeColor="accent2" w:themeShade="80"/>
          <w:sz w:val="21"/>
          <w:szCs w:val="21"/>
          <w:u w:val="single"/>
        </w:rPr>
        <w:t xml:space="preserve"> February 201</w:t>
      </w:r>
      <w:r w:rsidR="00527895">
        <w:rPr>
          <w:rFonts w:asciiTheme="minorHAnsi" w:hAnsiTheme="minorHAnsi" w:cs="Tahoma"/>
          <w:b/>
          <w:color w:val="632423" w:themeColor="accent2" w:themeShade="80"/>
          <w:sz w:val="21"/>
          <w:szCs w:val="21"/>
          <w:u w:val="single"/>
        </w:rPr>
        <w:t>7</w:t>
      </w:r>
    </w:p>
    <w:p w:rsidR="008E376D" w:rsidRPr="00EE11DC" w:rsidRDefault="008E376D" w:rsidP="008E376D">
      <w:pPr>
        <w:pStyle w:val="ListParagraph"/>
        <w:spacing w:after="0"/>
        <w:ind w:left="0" w:right="-24"/>
        <w:jc w:val="center"/>
        <w:rPr>
          <w:rFonts w:asciiTheme="minorHAnsi" w:hAnsiTheme="minorHAnsi" w:cs="Tahoma"/>
          <w:b/>
          <w:color w:val="632423" w:themeColor="accent2" w:themeShade="80"/>
          <w:sz w:val="21"/>
          <w:szCs w:val="21"/>
        </w:rPr>
      </w:pPr>
      <w:r w:rsidRPr="00EE11DC">
        <w:rPr>
          <w:rFonts w:asciiTheme="minorHAnsi" w:hAnsiTheme="minorHAnsi" w:cs="Tahoma"/>
          <w:b/>
          <w:color w:val="632423" w:themeColor="accent2" w:themeShade="80"/>
          <w:sz w:val="21"/>
          <w:szCs w:val="21"/>
        </w:rPr>
        <w:t>Any applications for promotion received after this date will not be considered</w:t>
      </w:r>
    </w:p>
    <w:p w:rsidR="008E376D" w:rsidRPr="00EE11DC" w:rsidRDefault="008E376D" w:rsidP="008E376D">
      <w:pPr>
        <w:jc w:val="center"/>
        <w:rPr>
          <w:rFonts w:cs="Tahoma"/>
          <w:b/>
          <w:color w:val="632423" w:themeColor="accent2" w:themeShade="80"/>
          <w:sz w:val="21"/>
          <w:szCs w:val="21"/>
        </w:rPr>
      </w:pPr>
      <w:r w:rsidRPr="00EE11DC">
        <w:rPr>
          <w:rFonts w:cs="Tahoma"/>
          <w:b/>
          <w:color w:val="632423" w:themeColor="accent2" w:themeShade="80"/>
          <w:sz w:val="21"/>
          <w:szCs w:val="21"/>
        </w:rPr>
        <w:t>The promotion season runs from 1</w:t>
      </w:r>
      <w:r w:rsidRPr="00EE11DC">
        <w:rPr>
          <w:rFonts w:cs="Tahoma"/>
          <w:b/>
          <w:color w:val="632423" w:themeColor="accent2" w:themeShade="80"/>
          <w:sz w:val="21"/>
          <w:szCs w:val="21"/>
          <w:vertAlign w:val="superscript"/>
        </w:rPr>
        <w:t>st</w:t>
      </w:r>
      <w:r w:rsidR="00422DCC" w:rsidRPr="00EE11DC">
        <w:rPr>
          <w:rFonts w:cs="Tahoma"/>
          <w:b/>
          <w:color w:val="632423" w:themeColor="accent2" w:themeShade="80"/>
          <w:sz w:val="21"/>
          <w:szCs w:val="21"/>
        </w:rPr>
        <w:t xml:space="preserve"> March 201</w:t>
      </w:r>
      <w:r w:rsidR="00527895">
        <w:rPr>
          <w:rFonts w:cs="Tahoma"/>
          <w:b/>
          <w:color w:val="632423" w:themeColor="accent2" w:themeShade="80"/>
          <w:sz w:val="21"/>
          <w:szCs w:val="21"/>
        </w:rPr>
        <w:t>7</w:t>
      </w:r>
      <w:r w:rsidR="007C4194" w:rsidRPr="00EE11DC">
        <w:rPr>
          <w:rFonts w:cs="Tahoma"/>
          <w:b/>
          <w:color w:val="632423" w:themeColor="accent2" w:themeShade="80"/>
          <w:sz w:val="21"/>
          <w:szCs w:val="21"/>
        </w:rPr>
        <w:t xml:space="preserve"> through to 2</w:t>
      </w:r>
      <w:r w:rsidR="003467D5">
        <w:rPr>
          <w:rFonts w:cs="Tahoma"/>
          <w:b/>
          <w:color w:val="632423" w:themeColor="accent2" w:themeShade="80"/>
          <w:sz w:val="21"/>
          <w:szCs w:val="21"/>
        </w:rPr>
        <w:t>8</w:t>
      </w:r>
      <w:r w:rsidRPr="00EE11DC">
        <w:rPr>
          <w:rFonts w:cs="Tahoma"/>
          <w:b/>
          <w:color w:val="632423" w:themeColor="accent2" w:themeShade="80"/>
          <w:sz w:val="21"/>
          <w:szCs w:val="21"/>
          <w:vertAlign w:val="superscript"/>
        </w:rPr>
        <w:t>th</w:t>
      </w:r>
      <w:r w:rsidRPr="00EE11DC">
        <w:rPr>
          <w:rFonts w:cs="Tahoma"/>
          <w:b/>
          <w:color w:val="632423" w:themeColor="accent2" w:themeShade="80"/>
          <w:sz w:val="21"/>
          <w:szCs w:val="21"/>
        </w:rPr>
        <w:t xml:space="preserve"> February 201</w:t>
      </w:r>
      <w:r w:rsidR="00527895">
        <w:rPr>
          <w:rFonts w:cs="Tahoma"/>
          <w:b/>
          <w:color w:val="632423" w:themeColor="accent2" w:themeShade="80"/>
          <w:sz w:val="21"/>
          <w:szCs w:val="21"/>
        </w:rPr>
        <w:t>8</w:t>
      </w:r>
    </w:p>
    <w:p w:rsidR="008E376D" w:rsidRPr="00EE11DC" w:rsidRDefault="008E376D" w:rsidP="008E376D">
      <w:pPr>
        <w:spacing w:after="0"/>
        <w:ind w:right="-24"/>
        <w:jc w:val="both"/>
        <w:rPr>
          <w:rFonts w:cs="Tahoma"/>
          <w:color w:val="632423" w:themeColor="accent2" w:themeShade="80"/>
          <w:sz w:val="21"/>
          <w:szCs w:val="21"/>
        </w:rPr>
      </w:pPr>
      <w:r w:rsidRPr="00EE11DC">
        <w:rPr>
          <w:rFonts w:cs="Tahoma"/>
          <w:color w:val="632423" w:themeColor="accent2" w:themeShade="80"/>
          <w:sz w:val="21"/>
          <w:szCs w:val="21"/>
        </w:rPr>
        <w:t>If you have any further queries, please do not hesitate to contact me.</w:t>
      </w:r>
    </w:p>
    <w:p w:rsidR="008E376D" w:rsidRPr="00EE11DC" w:rsidRDefault="008E376D" w:rsidP="008E376D">
      <w:pPr>
        <w:spacing w:after="0"/>
        <w:ind w:right="-24"/>
        <w:jc w:val="both"/>
        <w:rPr>
          <w:rFonts w:cs="Tahoma"/>
          <w:color w:val="632423" w:themeColor="accent2" w:themeShade="80"/>
          <w:sz w:val="21"/>
          <w:szCs w:val="21"/>
        </w:rPr>
      </w:pPr>
    </w:p>
    <w:p w:rsidR="008E376D" w:rsidRPr="00EE11DC" w:rsidRDefault="008E376D" w:rsidP="008E376D">
      <w:pPr>
        <w:spacing w:after="0"/>
        <w:ind w:right="-24"/>
        <w:jc w:val="both"/>
        <w:rPr>
          <w:rFonts w:cs="Tahoma"/>
          <w:color w:val="632423" w:themeColor="accent2" w:themeShade="80"/>
          <w:sz w:val="21"/>
          <w:szCs w:val="21"/>
        </w:rPr>
      </w:pPr>
      <w:r w:rsidRPr="00EE11DC">
        <w:rPr>
          <w:rFonts w:cs="Tahoma"/>
          <w:color w:val="632423" w:themeColor="accent2" w:themeShade="80"/>
          <w:sz w:val="21"/>
          <w:szCs w:val="21"/>
        </w:rPr>
        <w:t>Yours Sincerely</w:t>
      </w:r>
    </w:p>
    <w:p w:rsidR="00CF5697" w:rsidRPr="00EE11DC" w:rsidRDefault="00CF5697" w:rsidP="008E376D">
      <w:pPr>
        <w:spacing w:after="0"/>
        <w:ind w:right="-24"/>
        <w:jc w:val="both"/>
        <w:rPr>
          <w:rFonts w:cs="Tahoma"/>
          <w:color w:val="632423" w:themeColor="accent2" w:themeShade="80"/>
          <w:sz w:val="21"/>
          <w:szCs w:val="21"/>
        </w:rPr>
      </w:pPr>
    </w:p>
    <w:p w:rsidR="00545AAF" w:rsidRPr="00EE11DC" w:rsidRDefault="007C4194" w:rsidP="008E376D">
      <w:pPr>
        <w:spacing w:after="0"/>
        <w:ind w:right="-24"/>
        <w:jc w:val="both"/>
        <w:rPr>
          <w:rFonts w:cs="Tahoma"/>
          <w:b/>
          <w:color w:val="632423" w:themeColor="accent2" w:themeShade="80"/>
        </w:rPr>
      </w:pPr>
      <w:r w:rsidRPr="00EE11DC">
        <w:rPr>
          <w:rFonts w:cs="Tahoma"/>
          <w:color w:val="632423" w:themeColor="accent2" w:themeShade="80"/>
          <w:sz w:val="21"/>
          <w:szCs w:val="21"/>
        </w:rPr>
        <w:t>Luke Scott</w:t>
      </w:r>
      <w:r w:rsidR="00545AAF" w:rsidRPr="00EE11DC">
        <w:rPr>
          <w:rFonts w:cs="Tahoma"/>
          <w:b/>
          <w:color w:val="632423" w:themeColor="accent2" w:themeShade="80"/>
        </w:rPr>
        <w:br w:type="page"/>
      </w:r>
    </w:p>
    <w:p w:rsidR="00532D2F" w:rsidRPr="00EE11DC" w:rsidRDefault="00532D2F" w:rsidP="00532D2F">
      <w:pPr>
        <w:pStyle w:val="ListParagraph"/>
        <w:spacing w:after="0"/>
        <w:ind w:left="0" w:right="-24"/>
        <w:jc w:val="both"/>
        <w:rPr>
          <w:rFonts w:asciiTheme="minorHAnsi" w:hAnsiTheme="minorHAnsi" w:cs="Tahoma"/>
          <w:b/>
          <w:color w:val="632423" w:themeColor="accent2" w:themeShade="80"/>
          <w:sz w:val="21"/>
          <w:szCs w:val="21"/>
        </w:rPr>
      </w:pPr>
      <w:r w:rsidRPr="00EE11DC">
        <w:rPr>
          <w:rFonts w:asciiTheme="minorHAnsi" w:hAnsiTheme="minorHAnsi" w:cs="Tahoma"/>
          <w:b/>
          <w:color w:val="632423" w:themeColor="accent2" w:themeShade="80"/>
          <w:sz w:val="21"/>
          <w:szCs w:val="21"/>
        </w:rPr>
        <w:lastRenderedPageBreak/>
        <w:t>REFEREE PROMOTION</w:t>
      </w:r>
      <w:r w:rsidR="007C4194" w:rsidRPr="00EE11DC">
        <w:rPr>
          <w:rFonts w:asciiTheme="minorHAnsi" w:hAnsiTheme="minorHAnsi" w:cs="Tahoma"/>
          <w:b/>
          <w:color w:val="632423" w:themeColor="accent2" w:themeShade="80"/>
          <w:sz w:val="21"/>
          <w:szCs w:val="21"/>
        </w:rPr>
        <w:t xml:space="preserve"> SEASON 201</w:t>
      </w:r>
      <w:r w:rsidR="00527895">
        <w:rPr>
          <w:rFonts w:asciiTheme="minorHAnsi" w:hAnsiTheme="minorHAnsi" w:cs="Tahoma"/>
          <w:b/>
          <w:color w:val="632423" w:themeColor="accent2" w:themeShade="80"/>
          <w:sz w:val="21"/>
          <w:szCs w:val="21"/>
        </w:rPr>
        <w:t>7</w:t>
      </w:r>
      <w:r w:rsidR="009B0714" w:rsidRPr="00EE11DC">
        <w:rPr>
          <w:rFonts w:asciiTheme="minorHAnsi" w:hAnsiTheme="minorHAnsi" w:cs="Tahoma"/>
          <w:b/>
          <w:color w:val="632423" w:themeColor="accent2" w:themeShade="80"/>
          <w:sz w:val="21"/>
          <w:szCs w:val="21"/>
        </w:rPr>
        <w:t>/201</w:t>
      </w:r>
      <w:r w:rsidR="00527895">
        <w:rPr>
          <w:rFonts w:asciiTheme="minorHAnsi" w:hAnsiTheme="minorHAnsi" w:cs="Tahoma"/>
          <w:b/>
          <w:color w:val="632423" w:themeColor="accent2" w:themeShade="80"/>
          <w:sz w:val="21"/>
          <w:szCs w:val="21"/>
        </w:rPr>
        <w:t>8</w:t>
      </w:r>
    </w:p>
    <w:p w:rsidR="008E376D" w:rsidRPr="00EE11DC" w:rsidRDefault="008E376D" w:rsidP="00532D2F">
      <w:pPr>
        <w:pStyle w:val="ListParagraph"/>
        <w:spacing w:after="0"/>
        <w:ind w:left="0" w:right="-24"/>
        <w:jc w:val="both"/>
        <w:rPr>
          <w:rFonts w:asciiTheme="minorHAnsi" w:hAnsiTheme="minorHAnsi" w:cs="Tahoma"/>
          <w:b/>
          <w:color w:val="632423" w:themeColor="accent2" w:themeShade="80"/>
          <w:sz w:val="21"/>
          <w:szCs w:val="21"/>
        </w:rPr>
      </w:pPr>
    </w:p>
    <w:p w:rsidR="00532D2F" w:rsidRPr="00EE11DC" w:rsidRDefault="00532D2F" w:rsidP="00532D2F">
      <w:pPr>
        <w:pStyle w:val="ListParagraph"/>
        <w:spacing w:after="0"/>
        <w:ind w:left="0" w:right="-24"/>
        <w:jc w:val="both"/>
        <w:rPr>
          <w:rFonts w:asciiTheme="minorHAnsi" w:hAnsiTheme="minorHAnsi" w:cs="Tahoma"/>
          <w:b/>
          <w:color w:val="632423" w:themeColor="accent2" w:themeShade="80"/>
          <w:sz w:val="21"/>
          <w:szCs w:val="21"/>
        </w:rPr>
      </w:pPr>
      <w:r w:rsidRPr="00EE11DC">
        <w:rPr>
          <w:rFonts w:asciiTheme="minorHAnsi" w:hAnsiTheme="minorHAnsi" w:cs="Tahoma"/>
          <w:b/>
          <w:color w:val="632423" w:themeColor="accent2" w:themeShade="80"/>
          <w:sz w:val="21"/>
          <w:szCs w:val="21"/>
        </w:rPr>
        <w:t>LEVEL 5-4</w:t>
      </w:r>
    </w:p>
    <w:p w:rsidR="00532D2F" w:rsidRPr="00EE11DC" w:rsidRDefault="00532D2F" w:rsidP="00532D2F">
      <w:pPr>
        <w:pStyle w:val="ListParagraph"/>
        <w:spacing w:after="0"/>
        <w:ind w:left="0" w:right="-24"/>
        <w:jc w:val="both"/>
        <w:rPr>
          <w:rFonts w:asciiTheme="minorHAnsi" w:hAnsiTheme="minorHAnsi" w:cs="Tahoma"/>
          <w:color w:val="632423" w:themeColor="accent2" w:themeShade="80"/>
          <w:sz w:val="21"/>
          <w:szCs w:val="21"/>
        </w:rPr>
      </w:pPr>
    </w:p>
    <w:p w:rsidR="00532D2F" w:rsidRPr="00EE11DC" w:rsidRDefault="00532D2F" w:rsidP="00532D2F">
      <w:pPr>
        <w:pStyle w:val="ListParagraph"/>
        <w:spacing w:after="0"/>
        <w:ind w:left="0" w:right="-24"/>
        <w:jc w:val="both"/>
        <w:rPr>
          <w:rFonts w:asciiTheme="minorHAnsi" w:hAnsiTheme="minorHAnsi" w:cs="Tahoma"/>
          <w:color w:val="632423" w:themeColor="accent2" w:themeShade="80"/>
          <w:sz w:val="21"/>
          <w:szCs w:val="21"/>
        </w:rPr>
      </w:pPr>
      <w:r w:rsidRPr="00EE11DC">
        <w:rPr>
          <w:rFonts w:asciiTheme="minorHAnsi" w:hAnsiTheme="minorHAnsi" w:cs="Tahoma"/>
          <w:color w:val="632423" w:themeColor="accent2" w:themeShade="80"/>
          <w:sz w:val="21"/>
          <w:szCs w:val="21"/>
        </w:rPr>
        <w:t>Dear Colleague,</w:t>
      </w:r>
    </w:p>
    <w:p w:rsidR="00532D2F" w:rsidRPr="00EE11DC" w:rsidRDefault="00532D2F" w:rsidP="00532D2F">
      <w:pPr>
        <w:pStyle w:val="ListParagraph"/>
        <w:spacing w:after="0"/>
        <w:ind w:left="0" w:right="-24"/>
        <w:jc w:val="both"/>
        <w:rPr>
          <w:rFonts w:asciiTheme="minorHAnsi" w:hAnsiTheme="minorHAnsi" w:cs="Tahoma"/>
          <w:color w:val="632423" w:themeColor="accent2" w:themeShade="80"/>
          <w:sz w:val="21"/>
          <w:szCs w:val="21"/>
        </w:rPr>
      </w:pPr>
    </w:p>
    <w:p w:rsidR="00532D2F" w:rsidRPr="00EE11DC" w:rsidRDefault="00532D2F" w:rsidP="00532D2F">
      <w:pPr>
        <w:pStyle w:val="ListParagraph"/>
        <w:spacing w:after="0"/>
        <w:ind w:left="0" w:right="-24"/>
        <w:jc w:val="both"/>
        <w:rPr>
          <w:rFonts w:asciiTheme="minorHAnsi" w:hAnsiTheme="minorHAnsi" w:cs="Tahoma"/>
          <w:color w:val="632423" w:themeColor="accent2" w:themeShade="80"/>
          <w:sz w:val="21"/>
          <w:szCs w:val="21"/>
        </w:rPr>
      </w:pPr>
      <w:r w:rsidRPr="00EE11DC">
        <w:rPr>
          <w:rFonts w:asciiTheme="minorHAnsi" w:hAnsiTheme="minorHAnsi" w:cs="Tahoma"/>
          <w:color w:val="632423" w:themeColor="accent2" w:themeShade="80"/>
          <w:sz w:val="21"/>
          <w:szCs w:val="21"/>
        </w:rPr>
        <w:t>This is the time of year when, if you wish to be considered for promotion in season 201</w:t>
      </w:r>
      <w:r w:rsidR="00527895">
        <w:rPr>
          <w:rFonts w:asciiTheme="minorHAnsi" w:hAnsiTheme="minorHAnsi" w:cs="Tahoma"/>
          <w:color w:val="632423" w:themeColor="accent2" w:themeShade="80"/>
          <w:sz w:val="21"/>
          <w:szCs w:val="21"/>
        </w:rPr>
        <w:t>7</w:t>
      </w:r>
      <w:r w:rsidR="00FF7A0A" w:rsidRPr="00EE11DC">
        <w:rPr>
          <w:rFonts w:asciiTheme="minorHAnsi" w:hAnsiTheme="minorHAnsi" w:cs="Tahoma"/>
          <w:color w:val="632423" w:themeColor="accent2" w:themeShade="80"/>
          <w:sz w:val="21"/>
          <w:szCs w:val="21"/>
        </w:rPr>
        <w:t>/201</w:t>
      </w:r>
      <w:r w:rsidR="00527895">
        <w:rPr>
          <w:rFonts w:asciiTheme="minorHAnsi" w:hAnsiTheme="minorHAnsi" w:cs="Tahoma"/>
          <w:color w:val="632423" w:themeColor="accent2" w:themeShade="80"/>
          <w:sz w:val="21"/>
          <w:szCs w:val="21"/>
        </w:rPr>
        <w:t>8</w:t>
      </w:r>
      <w:r w:rsidRPr="00EE11DC">
        <w:rPr>
          <w:rFonts w:asciiTheme="minorHAnsi" w:hAnsiTheme="minorHAnsi" w:cs="Tahoma"/>
          <w:color w:val="632423" w:themeColor="accent2" w:themeShade="80"/>
          <w:sz w:val="21"/>
          <w:szCs w:val="21"/>
        </w:rPr>
        <w:t>, you should firstly ensure that you will be able to meet the criteria laid down by the Football Association. The criteria are shown below, within this letter.</w:t>
      </w:r>
      <w:r w:rsidR="005A6FCD" w:rsidRPr="00EE11DC">
        <w:rPr>
          <w:rFonts w:asciiTheme="minorHAnsi" w:hAnsiTheme="minorHAnsi" w:cs="Tahoma"/>
          <w:color w:val="632423" w:themeColor="accent2" w:themeShade="80"/>
        </w:rPr>
        <w:t xml:space="preserve"> </w:t>
      </w:r>
      <w:r w:rsidR="005A6FCD" w:rsidRPr="00EE11DC">
        <w:rPr>
          <w:rFonts w:asciiTheme="minorHAnsi" w:hAnsiTheme="minorHAnsi" w:cs="Tahoma"/>
          <w:color w:val="632423" w:themeColor="accent2" w:themeShade="80"/>
          <w:sz w:val="21"/>
          <w:szCs w:val="21"/>
        </w:rPr>
        <w:t xml:space="preserve">Please be aware that there shall be </w:t>
      </w:r>
      <w:r w:rsidR="00BC75E2" w:rsidRPr="00EE11DC">
        <w:rPr>
          <w:rFonts w:asciiTheme="minorHAnsi" w:hAnsiTheme="minorHAnsi" w:cs="Tahoma"/>
          <w:color w:val="632423" w:themeColor="accent2" w:themeShade="80"/>
          <w:sz w:val="21"/>
          <w:szCs w:val="21"/>
        </w:rPr>
        <w:t xml:space="preserve">a </w:t>
      </w:r>
      <w:r w:rsidR="00FF7A0A" w:rsidRPr="00EE11DC">
        <w:rPr>
          <w:rFonts w:asciiTheme="minorHAnsi" w:hAnsiTheme="minorHAnsi" w:cs="Tahoma"/>
          <w:color w:val="632423" w:themeColor="accent2" w:themeShade="80"/>
          <w:sz w:val="21"/>
          <w:szCs w:val="21"/>
        </w:rPr>
        <w:t>fee of £</w:t>
      </w:r>
      <w:r w:rsidR="007C4194" w:rsidRPr="00EE11DC">
        <w:rPr>
          <w:rFonts w:asciiTheme="minorHAnsi" w:hAnsiTheme="minorHAnsi" w:cs="Tahoma"/>
          <w:color w:val="632423" w:themeColor="accent2" w:themeShade="80"/>
          <w:sz w:val="21"/>
          <w:szCs w:val="21"/>
        </w:rPr>
        <w:t>20</w:t>
      </w:r>
      <w:r w:rsidR="005A6FCD" w:rsidRPr="00EE11DC">
        <w:rPr>
          <w:rFonts w:asciiTheme="minorHAnsi" w:hAnsiTheme="minorHAnsi" w:cs="Tahoma"/>
          <w:color w:val="632423" w:themeColor="accent2" w:themeShade="80"/>
          <w:sz w:val="21"/>
          <w:szCs w:val="21"/>
        </w:rPr>
        <w:t>.00 for any Referee seeking to be included on the promotion scheme.</w:t>
      </w:r>
    </w:p>
    <w:p w:rsidR="00406E82" w:rsidRPr="00EE11DC" w:rsidRDefault="00406E82" w:rsidP="00532D2F">
      <w:pPr>
        <w:pStyle w:val="ListParagraph"/>
        <w:spacing w:after="0"/>
        <w:ind w:left="0" w:right="-24"/>
        <w:jc w:val="both"/>
        <w:rPr>
          <w:rFonts w:asciiTheme="minorHAnsi" w:hAnsiTheme="minorHAnsi" w:cs="Tahoma"/>
          <w:color w:val="632423" w:themeColor="accent2" w:themeShade="80"/>
          <w:sz w:val="21"/>
          <w:szCs w:val="21"/>
        </w:rPr>
      </w:pPr>
      <w:r w:rsidRPr="00EE11DC">
        <w:rPr>
          <w:rFonts w:asciiTheme="minorHAnsi" w:hAnsiTheme="minorHAnsi" w:cs="Tahoma"/>
          <w:color w:val="632423" w:themeColor="accent2" w:themeShade="80"/>
          <w:sz w:val="21"/>
          <w:szCs w:val="21"/>
        </w:rPr>
        <w:t>As a Level 5 referee, you should not apply for promotion unless you are able to pass the stan</w:t>
      </w:r>
      <w:r w:rsidR="00EC7E55" w:rsidRPr="00EE11DC">
        <w:rPr>
          <w:rFonts w:asciiTheme="minorHAnsi" w:hAnsiTheme="minorHAnsi" w:cs="Tahoma"/>
          <w:color w:val="632423" w:themeColor="accent2" w:themeShade="80"/>
          <w:sz w:val="21"/>
          <w:szCs w:val="21"/>
        </w:rPr>
        <w:t>dard fitness test laid down by T</w:t>
      </w:r>
      <w:r w:rsidRPr="00EE11DC">
        <w:rPr>
          <w:rFonts w:asciiTheme="minorHAnsi" w:hAnsiTheme="minorHAnsi" w:cs="Tahoma"/>
          <w:color w:val="632423" w:themeColor="accent2" w:themeShade="80"/>
          <w:sz w:val="21"/>
          <w:szCs w:val="21"/>
        </w:rPr>
        <w:t>he Football Association, which comprises of the following;</w:t>
      </w:r>
    </w:p>
    <w:p w:rsidR="00406E82" w:rsidRPr="00EE11DC" w:rsidRDefault="00406E82" w:rsidP="00532D2F">
      <w:pPr>
        <w:pStyle w:val="ListParagraph"/>
        <w:spacing w:after="0"/>
        <w:ind w:left="0" w:right="-24"/>
        <w:jc w:val="both"/>
        <w:rPr>
          <w:rFonts w:asciiTheme="minorHAnsi" w:hAnsiTheme="minorHAnsi" w:cs="Tahoma"/>
          <w:color w:val="632423" w:themeColor="accent2" w:themeShade="80"/>
          <w:sz w:val="21"/>
          <w:szCs w:val="21"/>
        </w:rPr>
      </w:pPr>
    </w:p>
    <w:p w:rsidR="00406E82" w:rsidRPr="00EE11DC" w:rsidRDefault="00406E82" w:rsidP="00406E82">
      <w:pPr>
        <w:pStyle w:val="ListParagraph"/>
        <w:numPr>
          <w:ilvl w:val="0"/>
          <w:numId w:val="15"/>
        </w:numPr>
        <w:spacing w:after="0"/>
        <w:ind w:right="-24"/>
        <w:jc w:val="both"/>
        <w:rPr>
          <w:rFonts w:asciiTheme="minorHAnsi" w:hAnsiTheme="minorHAnsi" w:cs="Tahoma"/>
          <w:color w:val="632423" w:themeColor="accent2" w:themeShade="80"/>
          <w:sz w:val="21"/>
          <w:szCs w:val="21"/>
        </w:rPr>
      </w:pPr>
      <w:r w:rsidRPr="00EE11DC">
        <w:rPr>
          <w:rFonts w:asciiTheme="minorHAnsi" w:hAnsiTheme="minorHAnsi" w:cs="Tahoma"/>
          <w:color w:val="632423" w:themeColor="accent2" w:themeShade="80"/>
          <w:sz w:val="21"/>
          <w:szCs w:val="21"/>
        </w:rPr>
        <w:t>A 12 minute continuous run, covering a distance of 2,600 metres</w:t>
      </w:r>
    </w:p>
    <w:p w:rsidR="00406E82" w:rsidRPr="00EE11DC" w:rsidRDefault="00406E82" w:rsidP="00406E82">
      <w:pPr>
        <w:pStyle w:val="ListParagraph"/>
        <w:numPr>
          <w:ilvl w:val="0"/>
          <w:numId w:val="15"/>
        </w:numPr>
        <w:spacing w:after="0"/>
        <w:ind w:right="-24"/>
        <w:jc w:val="both"/>
        <w:rPr>
          <w:rFonts w:asciiTheme="minorHAnsi" w:hAnsiTheme="minorHAnsi" w:cs="Tahoma"/>
          <w:color w:val="632423" w:themeColor="accent2" w:themeShade="80"/>
          <w:sz w:val="21"/>
          <w:szCs w:val="21"/>
        </w:rPr>
      </w:pPr>
      <w:r w:rsidRPr="00EE11DC">
        <w:rPr>
          <w:rFonts w:asciiTheme="minorHAnsi" w:hAnsiTheme="minorHAnsi" w:cs="Tahoma"/>
          <w:color w:val="632423" w:themeColor="accent2" w:themeShade="80"/>
          <w:sz w:val="21"/>
          <w:szCs w:val="21"/>
        </w:rPr>
        <w:t>Complete 2 x 50 metre sprints, each in 7.5 seconds</w:t>
      </w:r>
    </w:p>
    <w:p w:rsidR="00406E82" w:rsidRPr="00EE11DC" w:rsidRDefault="00406E82" w:rsidP="00406E82">
      <w:pPr>
        <w:pStyle w:val="ListParagraph"/>
        <w:numPr>
          <w:ilvl w:val="0"/>
          <w:numId w:val="15"/>
        </w:numPr>
        <w:spacing w:after="0"/>
        <w:ind w:right="-24"/>
        <w:jc w:val="both"/>
        <w:rPr>
          <w:rFonts w:asciiTheme="minorHAnsi" w:hAnsiTheme="minorHAnsi" w:cs="Tahoma"/>
          <w:color w:val="632423" w:themeColor="accent2" w:themeShade="80"/>
          <w:sz w:val="21"/>
          <w:szCs w:val="21"/>
        </w:rPr>
      </w:pPr>
      <w:r w:rsidRPr="00EE11DC">
        <w:rPr>
          <w:rFonts w:asciiTheme="minorHAnsi" w:hAnsiTheme="minorHAnsi" w:cs="Tahoma"/>
          <w:color w:val="632423" w:themeColor="accent2" w:themeShade="80"/>
          <w:sz w:val="21"/>
          <w:szCs w:val="21"/>
        </w:rPr>
        <w:t>You will be allowed a maximum break of 15 minutes in between the 12 minute run and the sprints</w:t>
      </w:r>
    </w:p>
    <w:p w:rsidR="00532D2F" w:rsidRPr="00EE11DC" w:rsidRDefault="00532D2F" w:rsidP="00532D2F">
      <w:pPr>
        <w:pStyle w:val="ListParagraph"/>
        <w:spacing w:after="0"/>
        <w:ind w:left="0" w:right="-24"/>
        <w:jc w:val="both"/>
        <w:rPr>
          <w:rFonts w:asciiTheme="minorHAnsi" w:hAnsiTheme="minorHAnsi" w:cs="Tahoma"/>
          <w:color w:val="632423" w:themeColor="accent2" w:themeShade="80"/>
          <w:sz w:val="21"/>
          <w:szCs w:val="21"/>
        </w:rPr>
      </w:pPr>
    </w:p>
    <w:p w:rsidR="00532D2F" w:rsidRPr="00EE11DC" w:rsidRDefault="00532D2F" w:rsidP="00532D2F">
      <w:pPr>
        <w:pStyle w:val="ListParagraph"/>
        <w:spacing w:after="0"/>
        <w:ind w:left="0" w:right="-24"/>
        <w:jc w:val="both"/>
        <w:rPr>
          <w:rFonts w:asciiTheme="minorHAnsi" w:hAnsiTheme="minorHAnsi" w:cs="Tahoma"/>
          <w:color w:val="632423" w:themeColor="accent2" w:themeShade="80"/>
          <w:sz w:val="21"/>
          <w:szCs w:val="21"/>
        </w:rPr>
      </w:pPr>
      <w:r w:rsidRPr="00EE11DC">
        <w:rPr>
          <w:rFonts w:asciiTheme="minorHAnsi" w:hAnsiTheme="minorHAnsi" w:cs="Tahoma"/>
          <w:b/>
          <w:color w:val="632423" w:themeColor="accent2" w:themeShade="80"/>
          <w:sz w:val="21"/>
          <w:szCs w:val="21"/>
          <w:u w:val="single"/>
        </w:rPr>
        <w:t>Criteria for Promotion from Level 5 to 4</w:t>
      </w:r>
      <w:r w:rsidRPr="00EE11DC">
        <w:rPr>
          <w:rFonts w:asciiTheme="minorHAnsi" w:hAnsiTheme="minorHAnsi" w:cs="Tahoma"/>
          <w:color w:val="632423" w:themeColor="accent2" w:themeShade="80"/>
          <w:sz w:val="21"/>
          <w:szCs w:val="21"/>
        </w:rPr>
        <w:t>:</w:t>
      </w:r>
    </w:p>
    <w:p w:rsidR="00532D2F" w:rsidRPr="00EE11DC" w:rsidRDefault="003467D5" w:rsidP="00532D2F">
      <w:pPr>
        <w:pStyle w:val="ListParagraph"/>
        <w:numPr>
          <w:ilvl w:val="0"/>
          <w:numId w:val="14"/>
        </w:numPr>
        <w:spacing w:after="0"/>
        <w:ind w:right="-24"/>
        <w:jc w:val="both"/>
        <w:rPr>
          <w:rFonts w:asciiTheme="minorHAnsi" w:hAnsiTheme="minorHAnsi" w:cs="Tahoma"/>
          <w:color w:val="632423" w:themeColor="accent2" w:themeShade="80"/>
          <w:sz w:val="21"/>
          <w:szCs w:val="21"/>
        </w:rPr>
      </w:pPr>
      <w:r>
        <w:rPr>
          <w:rFonts w:asciiTheme="minorHAnsi" w:hAnsiTheme="minorHAnsi" w:cs="Tahoma"/>
          <w:color w:val="632423" w:themeColor="accent2" w:themeShade="80"/>
          <w:sz w:val="21"/>
          <w:szCs w:val="21"/>
        </w:rPr>
        <w:t>Be a Senior County Referee (Level 5) as of 1</w:t>
      </w:r>
      <w:r w:rsidRPr="003467D5">
        <w:rPr>
          <w:rFonts w:asciiTheme="minorHAnsi" w:hAnsiTheme="minorHAnsi" w:cs="Tahoma"/>
          <w:color w:val="632423" w:themeColor="accent2" w:themeShade="80"/>
          <w:sz w:val="21"/>
          <w:szCs w:val="21"/>
          <w:vertAlign w:val="superscript"/>
        </w:rPr>
        <w:t>st</w:t>
      </w:r>
      <w:r>
        <w:rPr>
          <w:rFonts w:asciiTheme="minorHAnsi" w:hAnsiTheme="minorHAnsi" w:cs="Tahoma"/>
          <w:color w:val="632423" w:themeColor="accent2" w:themeShade="80"/>
          <w:sz w:val="21"/>
          <w:szCs w:val="21"/>
        </w:rPr>
        <w:t xml:space="preserve"> March 201</w:t>
      </w:r>
      <w:r w:rsidR="00527895">
        <w:rPr>
          <w:rFonts w:asciiTheme="minorHAnsi" w:hAnsiTheme="minorHAnsi" w:cs="Tahoma"/>
          <w:color w:val="632423" w:themeColor="accent2" w:themeShade="80"/>
          <w:sz w:val="21"/>
          <w:szCs w:val="21"/>
        </w:rPr>
        <w:t>7</w:t>
      </w:r>
      <w:r w:rsidR="00532D2F" w:rsidRPr="00EE11DC">
        <w:rPr>
          <w:rFonts w:asciiTheme="minorHAnsi" w:hAnsiTheme="minorHAnsi" w:cs="Tahoma"/>
          <w:color w:val="632423" w:themeColor="accent2" w:themeShade="80"/>
          <w:sz w:val="21"/>
          <w:szCs w:val="21"/>
        </w:rPr>
        <w:t xml:space="preserve"> </w:t>
      </w:r>
    </w:p>
    <w:p w:rsidR="00240CBE" w:rsidRPr="00EE11DC" w:rsidRDefault="003467D5" w:rsidP="00240CBE">
      <w:pPr>
        <w:pStyle w:val="ListParagraph"/>
        <w:numPr>
          <w:ilvl w:val="0"/>
          <w:numId w:val="14"/>
        </w:numPr>
        <w:spacing w:after="0"/>
        <w:ind w:right="-24"/>
        <w:jc w:val="both"/>
        <w:rPr>
          <w:rFonts w:asciiTheme="minorHAnsi" w:hAnsiTheme="minorHAnsi" w:cs="Tahoma"/>
          <w:color w:val="632423" w:themeColor="accent2" w:themeShade="80"/>
          <w:sz w:val="21"/>
          <w:szCs w:val="21"/>
        </w:rPr>
      </w:pPr>
      <w:r>
        <w:rPr>
          <w:rFonts w:asciiTheme="minorHAnsi" w:hAnsiTheme="minorHAnsi" w:cs="Tahoma"/>
          <w:color w:val="632423" w:themeColor="accent2" w:themeShade="80"/>
          <w:sz w:val="21"/>
          <w:szCs w:val="21"/>
        </w:rPr>
        <w:t>Receive at least 5 assessments via the County Football Association (if some County FA’s can only achieve 3/4 assessments, then the referee must be in the top 50% of the club mark merit table) during the period 1</w:t>
      </w:r>
      <w:r w:rsidRPr="003467D5">
        <w:rPr>
          <w:rFonts w:asciiTheme="minorHAnsi" w:hAnsiTheme="minorHAnsi" w:cs="Tahoma"/>
          <w:color w:val="632423" w:themeColor="accent2" w:themeShade="80"/>
          <w:sz w:val="21"/>
          <w:szCs w:val="21"/>
          <w:vertAlign w:val="superscript"/>
        </w:rPr>
        <w:t>st</w:t>
      </w:r>
      <w:r>
        <w:rPr>
          <w:rFonts w:asciiTheme="minorHAnsi" w:hAnsiTheme="minorHAnsi" w:cs="Tahoma"/>
          <w:color w:val="632423" w:themeColor="accent2" w:themeShade="80"/>
          <w:sz w:val="21"/>
          <w:szCs w:val="21"/>
        </w:rPr>
        <w:t xml:space="preserve"> March 201</w:t>
      </w:r>
      <w:r w:rsidR="00527895">
        <w:rPr>
          <w:rFonts w:asciiTheme="minorHAnsi" w:hAnsiTheme="minorHAnsi" w:cs="Tahoma"/>
          <w:color w:val="632423" w:themeColor="accent2" w:themeShade="80"/>
          <w:sz w:val="21"/>
          <w:szCs w:val="21"/>
        </w:rPr>
        <w:t>7</w:t>
      </w:r>
      <w:r>
        <w:rPr>
          <w:rFonts w:asciiTheme="minorHAnsi" w:hAnsiTheme="minorHAnsi" w:cs="Tahoma"/>
          <w:color w:val="632423" w:themeColor="accent2" w:themeShade="80"/>
          <w:sz w:val="21"/>
          <w:szCs w:val="21"/>
        </w:rPr>
        <w:t xml:space="preserve"> – 28</w:t>
      </w:r>
      <w:r w:rsidRPr="003467D5">
        <w:rPr>
          <w:rFonts w:asciiTheme="minorHAnsi" w:hAnsiTheme="minorHAnsi" w:cs="Tahoma"/>
          <w:color w:val="632423" w:themeColor="accent2" w:themeShade="80"/>
          <w:sz w:val="21"/>
          <w:szCs w:val="21"/>
          <w:vertAlign w:val="superscript"/>
        </w:rPr>
        <w:t>th</w:t>
      </w:r>
      <w:r>
        <w:rPr>
          <w:rFonts w:asciiTheme="minorHAnsi" w:hAnsiTheme="minorHAnsi" w:cs="Tahoma"/>
          <w:color w:val="632423" w:themeColor="accent2" w:themeShade="80"/>
          <w:sz w:val="21"/>
          <w:szCs w:val="21"/>
        </w:rPr>
        <w:t xml:space="preserve"> February 201</w:t>
      </w:r>
      <w:r w:rsidR="00527895">
        <w:rPr>
          <w:rFonts w:asciiTheme="minorHAnsi" w:hAnsiTheme="minorHAnsi" w:cs="Tahoma"/>
          <w:color w:val="632423" w:themeColor="accent2" w:themeShade="80"/>
          <w:sz w:val="21"/>
          <w:szCs w:val="21"/>
        </w:rPr>
        <w:t>8</w:t>
      </w:r>
    </w:p>
    <w:p w:rsidR="00532D2F" w:rsidRDefault="003467D5" w:rsidP="00532D2F">
      <w:pPr>
        <w:pStyle w:val="ListParagraph"/>
        <w:numPr>
          <w:ilvl w:val="0"/>
          <w:numId w:val="14"/>
        </w:numPr>
        <w:spacing w:after="0"/>
        <w:ind w:right="-24"/>
        <w:jc w:val="both"/>
        <w:rPr>
          <w:rFonts w:asciiTheme="minorHAnsi" w:hAnsiTheme="minorHAnsi" w:cs="Tahoma"/>
          <w:color w:val="632423" w:themeColor="accent2" w:themeShade="80"/>
          <w:sz w:val="21"/>
          <w:szCs w:val="21"/>
        </w:rPr>
      </w:pPr>
      <w:r>
        <w:rPr>
          <w:rFonts w:asciiTheme="minorHAnsi" w:hAnsiTheme="minorHAnsi" w:cs="Tahoma"/>
          <w:color w:val="632423" w:themeColor="accent2" w:themeShade="80"/>
          <w:sz w:val="21"/>
          <w:szCs w:val="21"/>
        </w:rPr>
        <w:t>Achieved an average assessment mark of 73 or above</w:t>
      </w:r>
    </w:p>
    <w:p w:rsidR="003467D5" w:rsidRDefault="003467D5" w:rsidP="00532D2F">
      <w:pPr>
        <w:pStyle w:val="ListParagraph"/>
        <w:numPr>
          <w:ilvl w:val="0"/>
          <w:numId w:val="14"/>
        </w:numPr>
        <w:spacing w:after="0"/>
        <w:ind w:right="-24"/>
        <w:jc w:val="both"/>
        <w:rPr>
          <w:rFonts w:asciiTheme="minorHAnsi" w:hAnsiTheme="minorHAnsi" w:cs="Tahoma"/>
          <w:color w:val="632423" w:themeColor="accent2" w:themeShade="80"/>
          <w:sz w:val="21"/>
          <w:szCs w:val="21"/>
        </w:rPr>
      </w:pPr>
      <w:r>
        <w:rPr>
          <w:rFonts w:asciiTheme="minorHAnsi" w:hAnsiTheme="minorHAnsi" w:cs="Tahoma"/>
          <w:color w:val="632423" w:themeColor="accent2" w:themeShade="80"/>
          <w:sz w:val="21"/>
          <w:szCs w:val="21"/>
        </w:rPr>
        <w:t>Refereed a minimum of 20 adult male/female matches in total during the period 1</w:t>
      </w:r>
      <w:r w:rsidRPr="003467D5">
        <w:rPr>
          <w:rFonts w:asciiTheme="minorHAnsi" w:hAnsiTheme="minorHAnsi" w:cs="Tahoma"/>
          <w:color w:val="632423" w:themeColor="accent2" w:themeShade="80"/>
          <w:sz w:val="21"/>
          <w:szCs w:val="21"/>
          <w:vertAlign w:val="superscript"/>
        </w:rPr>
        <w:t>st</w:t>
      </w:r>
      <w:r>
        <w:rPr>
          <w:rFonts w:asciiTheme="minorHAnsi" w:hAnsiTheme="minorHAnsi" w:cs="Tahoma"/>
          <w:color w:val="632423" w:themeColor="accent2" w:themeShade="80"/>
          <w:sz w:val="21"/>
          <w:szCs w:val="21"/>
        </w:rPr>
        <w:t xml:space="preserve"> March 201</w:t>
      </w:r>
      <w:r w:rsidR="00527895">
        <w:rPr>
          <w:rFonts w:asciiTheme="minorHAnsi" w:hAnsiTheme="minorHAnsi" w:cs="Tahoma"/>
          <w:color w:val="632423" w:themeColor="accent2" w:themeShade="80"/>
          <w:sz w:val="21"/>
          <w:szCs w:val="21"/>
        </w:rPr>
        <w:t>7</w:t>
      </w:r>
      <w:r>
        <w:rPr>
          <w:rFonts w:asciiTheme="minorHAnsi" w:hAnsiTheme="minorHAnsi" w:cs="Tahoma"/>
          <w:color w:val="632423" w:themeColor="accent2" w:themeShade="80"/>
          <w:sz w:val="21"/>
          <w:szCs w:val="21"/>
        </w:rPr>
        <w:t xml:space="preserve"> – 28</w:t>
      </w:r>
      <w:r w:rsidRPr="003467D5">
        <w:rPr>
          <w:rFonts w:asciiTheme="minorHAnsi" w:hAnsiTheme="minorHAnsi" w:cs="Tahoma"/>
          <w:color w:val="632423" w:themeColor="accent2" w:themeShade="80"/>
          <w:sz w:val="21"/>
          <w:szCs w:val="21"/>
          <w:vertAlign w:val="superscript"/>
        </w:rPr>
        <w:t>th</w:t>
      </w:r>
      <w:r>
        <w:rPr>
          <w:rFonts w:asciiTheme="minorHAnsi" w:hAnsiTheme="minorHAnsi" w:cs="Tahoma"/>
          <w:color w:val="632423" w:themeColor="accent2" w:themeShade="80"/>
          <w:sz w:val="21"/>
          <w:szCs w:val="21"/>
        </w:rPr>
        <w:t xml:space="preserve"> February 201</w:t>
      </w:r>
      <w:r w:rsidR="00527895">
        <w:rPr>
          <w:rFonts w:asciiTheme="minorHAnsi" w:hAnsiTheme="minorHAnsi" w:cs="Tahoma"/>
          <w:color w:val="632423" w:themeColor="accent2" w:themeShade="80"/>
          <w:sz w:val="21"/>
          <w:szCs w:val="21"/>
        </w:rPr>
        <w:t>8</w:t>
      </w:r>
      <w:r>
        <w:rPr>
          <w:rFonts w:asciiTheme="minorHAnsi" w:hAnsiTheme="minorHAnsi" w:cs="Tahoma"/>
          <w:color w:val="632423" w:themeColor="accent2" w:themeShade="80"/>
          <w:sz w:val="21"/>
          <w:szCs w:val="21"/>
        </w:rPr>
        <w:t>. Under 18’s and Youth Football are not allowed.</w:t>
      </w:r>
    </w:p>
    <w:p w:rsidR="003467D5" w:rsidRDefault="003467D5" w:rsidP="00532D2F">
      <w:pPr>
        <w:pStyle w:val="ListParagraph"/>
        <w:numPr>
          <w:ilvl w:val="0"/>
          <w:numId w:val="14"/>
        </w:numPr>
        <w:spacing w:after="0"/>
        <w:ind w:right="-24"/>
        <w:jc w:val="both"/>
        <w:rPr>
          <w:rFonts w:asciiTheme="minorHAnsi" w:hAnsiTheme="minorHAnsi" w:cs="Tahoma"/>
          <w:color w:val="632423" w:themeColor="accent2" w:themeShade="80"/>
          <w:sz w:val="21"/>
          <w:szCs w:val="21"/>
        </w:rPr>
      </w:pPr>
      <w:r>
        <w:rPr>
          <w:rFonts w:asciiTheme="minorHAnsi" w:hAnsiTheme="minorHAnsi" w:cs="Tahoma"/>
          <w:color w:val="632423" w:themeColor="accent2" w:themeShade="80"/>
          <w:sz w:val="21"/>
          <w:szCs w:val="21"/>
        </w:rPr>
        <w:t>Completed a minimum of 10 appointments as Assistant referee on adult male/female matches during the period 1</w:t>
      </w:r>
      <w:r w:rsidRPr="003467D5">
        <w:rPr>
          <w:rFonts w:asciiTheme="minorHAnsi" w:hAnsiTheme="minorHAnsi" w:cs="Tahoma"/>
          <w:color w:val="632423" w:themeColor="accent2" w:themeShade="80"/>
          <w:sz w:val="21"/>
          <w:szCs w:val="21"/>
          <w:vertAlign w:val="superscript"/>
        </w:rPr>
        <w:t>st</w:t>
      </w:r>
      <w:r>
        <w:rPr>
          <w:rFonts w:asciiTheme="minorHAnsi" w:hAnsiTheme="minorHAnsi" w:cs="Tahoma"/>
          <w:color w:val="632423" w:themeColor="accent2" w:themeShade="80"/>
          <w:sz w:val="21"/>
          <w:szCs w:val="21"/>
        </w:rPr>
        <w:t xml:space="preserve"> March 201</w:t>
      </w:r>
      <w:r w:rsidR="00527895">
        <w:rPr>
          <w:rFonts w:asciiTheme="minorHAnsi" w:hAnsiTheme="minorHAnsi" w:cs="Tahoma"/>
          <w:color w:val="632423" w:themeColor="accent2" w:themeShade="80"/>
          <w:sz w:val="21"/>
          <w:szCs w:val="21"/>
        </w:rPr>
        <w:t>7</w:t>
      </w:r>
      <w:r>
        <w:rPr>
          <w:rFonts w:asciiTheme="minorHAnsi" w:hAnsiTheme="minorHAnsi" w:cs="Tahoma"/>
          <w:color w:val="632423" w:themeColor="accent2" w:themeShade="80"/>
          <w:sz w:val="21"/>
          <w:szCs w:val="21"/>
        </w:rPr>
        <w:t xml:space="preserve"> – 28</w:t>
      </w:r>
      <w:r w:rsidRPr="003467D5">
        <w:rPr>
          <w:rFonts w:asciiTheme="minorHAnsi" w:hAnsiTheme="minorHAnsi" w:cs="Tahoma"/>
          <w:color w:val="632423" w:themeColor="accent2" w:themeShade="80"/>
          <w:sz w:val="21"/>
          <w:szCs w:val="21"/>
          <w:vertAlign w:val="superscript"/>
        </w:rPr>
        <w:t>th</w:t>
      </w:r>
      <w:r>
        <w:rPr>
          <w:rFonts w:asciiTheme="minorHAnsi" w:hAnsiTheme="minorHAnsi" w:cs="Tahoma"/>
          <w:color w:val="632423" w:themeColor="accent2" w:themeShade="80"/>
          <w:sz w:val="21"/>
          <w:szCs w:val="21"/>
        </w:rPr>
        <w:t xml:space="preserve"> February 201</w:t>
      </w:r>
      <w:r w:rsidR="00527895">
        <w:rPr>
          <w:rFonts w:asciiTheme="minorHAnsi" w:hAnsiTheme="minorHAnsi" w:cs="Tahoma"/>
          <w:color w:val="632423" w:themeColor="accent2" w:themeShade="80"/>
          <w:sz w:val="21"/>
          <w:szCs w:val="21"/>
        </w:rPr>
        <w:t>8</w:t>
      </w:r>
      <w:r>
        <w:rPr>
          <w:rFonts w:asciiTheme="minorHAnsi" w:hAnsiTheme="minorHAnsi" w:cs="Tahoma"/>
          <w:color w:val="632423" w:themeColor="accent2" w:themeShade="80"/>
          <w:sz w:val="21"/>
          <w:szCs w:val="21"/>
        </w:rPr>
        <w:t>. (It is recommended that as many as possible are at Supply League Level)</w:t>
      </w:r>
    </w:p>
    <w:p w:rsidR="003467D5" w:rsidRPr="00EE11DC" w:rsidRDefault="003467D5" w:rsidP="00532D2F">
      <w:pPr>
        <w:pStyle w:val="ListParagraph"/>
        <w:numPr>
          <w:ilvl w:val="0"/>
          <w:numId w:val="14"/>
        </w:numPr>
        <w:spacing w:after="0"/>
        <w:ind w:right="-24"/>
        <w:jc w:val="both"/>
        <w:rPr>
          <w:rFonts w:asciiTheme="minorHAnsi" w:hAnsiTheme="minorHAnsi" w:cs="Tahoma"/>
          <w:color w:val="632423" w:themeColor="accent2" w:themeShade="80"/>
          <w:sz w:val="21"/>
          <w:szCs w:val="21"/>
        </w:rPr>
      </w:pPr>
      <w:r>
        <w:rPr>
          <w:rFonts w:asciiTheme="minorHAnsi" w:hAnsiTheme="minorHAnsi" w:cs="Tahoma"/>
          <w:color w:val="632423" w:themeColor="accent2" w:themeShade="80"/>
          <w:sz w:val="21"/>
          <w:szCs w:val="21"/>
        </w:rPr>
        <w:t>Be prepared and regularly available to referee Saturday and Midweek matches</w:t>
      </w:r>
    </w:p>
    <w:p w:rsidR="00532D2F" w:rsidRPr="00EE11DC" w:rsidRDefault="00532D2F" w:rsidP="000A2711">
      <w:pPr>
        <w:pStyle w:val="ListParagraph"/>
        <w:numPr>
          <w:ilvl w:val="0"/>
          <w:numId w:val="14"/>
        </w:numPr>
        <w:spacing w:after="0"/>
        <w:ind w:right="-24"/>
        <w:jc w:val="both"/>
        <w:rPr>
          <w:rFonts w:cs="Tahoma"/>
          <w:color w:val="632423" w:themeColor="accent2" w:themeShade="80"/>
          <w:sz w:val="21"/>
          <w:szCs w:val="21"/>
        </w:rPr>
      </w:pPr>
      <w:r w:rsidRPr="00EE11DC">
        <w:rPr>
          <w:rFonts w:asciiTheme="minorHAnsi" w:hAnsiTheme="minorHAnsi" w:cs="Tahoma"/>
          <w:color w:val="632423" w:themeColor="accent2" w:themeShade="80"/>
          <w:sz w:val="21"/>
          <w:szCs w:val="21"/>
        </w:rPr>
        <w:t xml:space="preserve">Must have </w:t>
      </w:r>
      <w:r w:rsidR="000A2711" w:rsidRPr="00EE11DC">
        <w:rPr>
          <w:rFonts w:asciiTheme="minorHAnsi" w:hAnsiTheme="minorHAnsi" w:cs="Tahoma"/>
          <w:color w:val="632423" w:themeColor="accent2" w:themeShade="80"/>
          <w:sz w:val="21"/>
          <w:szCs w:val="21"/>
        </w:rPr>
        <w:t>passed the standard fitness test, as outlined above</w:t>
      </w:r>
    </w:p>
    <w:p w:rsidR="00EC7E55" w:rsidRPr="003467D5" w:rsidRDefault="003467D5" w:rsidP="000A2711">
      <w:pPr>
        <w:pStyle w:val="ListParagraph"/>
        <w:numPr>
          <w:ilvl w:val="0"/>
          <w:numId w:val="14"/>
        </w:numPr>
        <w:spacing w:after="0"/>
        <w:ind w:right="-24"/>
        <w:jc w:val="both"/>
        <w:rPr>
          <w:rFonts w:cs="Tahoma"/>
          <w:color w:val="632423" w:themeColor="accent2" w:themeShade="80"/>
          <w:sz w:val="21"/>
          <w:szCs w:val="21"/>
        </w:rPr>
      </w:pPr>
      <w:r>
        <w:rPr>
          <w:rFonts w:asciiTheme="minorHAnsi" w:hAnsiTheme="minorHAnsi" w:cs="Tahoma"/>
          <w:color w:val="632423" w:themeColor="accent2" w:themeShade="80"/>
          <w:sz w:val="21"/>
          <w:szCs w:val="21"/>
        </w:rPr>
        <w:t>Attend one of nine regional</w:t>
      </w:r>
      <w:r w:rsidR="00EC7E55" w:rsidRPr="00EE11DC">
        <w:rPr>
          <w:rFonts w:asciiTheme="minorHAnsi" w:hAnsiTheme="minorHAnsi" w:cs="Tahoma"/>
          <w:color w:val="632423" w:themeColor="accent2" w:themeShade="80"/>
          <w:sz w:val="21"/>
          <w:szCs w:val="21"/>
        </w:rPr>
        <w:t xml:space="preserve"> In-Service Training event</w:t>
      </w:r>
      <w:r>
        <w:rPr>
          <w:rFonts w:asciiTheme="minorHAnsi" w:hAnsiTheme="minorHAnsi" w:cs="Tahoma"/>
          <w:color w:val="632423" w:themeColor="accent2" w:themeShade="80"/>
          <w:sz w:val="21"/>
          <w:szCs w:val="21"/>
        </w:rPr>
        <w:t>s</w:t>
      </w:r>
      <w:r w:rsidR="00EC7E55" w:rsidRPr="00EE11DC">
        <w:rPr>
          <w:rFonts w:asciiTheme="minorHAnsi" w:hAnsiTheme="minorHAnsi" w:cs="Tahoma"/>
          <w:color w:val="632423" w:themeColor="accent2" w:themeShade="80"/>
          <w:sz w:val="21"/>
          <w:szCs w:val="21"/>
        </w:rPr>
        <w:t>, as governed by The Football Association</w:t>
      </w:r>
    </w:p>
    <w:p w:rsidR="003467D5" w:rsidRPr="005A3F93" w:rsidRDefault="003467D5" w:rsidP="005A3F93">
      <w:pPr>
        <w:pStyle w:val="ListParagraph"/>
        <w:numPr>
          <w:ilvl w:val="0"/>
          <w:numId w:val="14"/>
        </w:numPr>
        <w:spacing w:after="0"/>
        <w:ind w:right="-24"/>
        <w:jc w:val="both"/>
        <w:rPr>
          <w:rFonts w:cs="Tahoma"/>
          <w:color w:val="632423" w:themeColor="accent2" w:themeShade="80"/>
          <w:sz w:val="21"/>
          <w:szCs w:val="21"/>
        </w:rPr>
      </w:pPr>
      <w:r>
        <w:rPr>
          <w:rFonts w:cs="Tahoma"/>
          <w:color w:val="632423" w:themeColor="accent2" w:themeShade="80"/>
          <w:sz w:val="21"/>
          <w:szCs w:val="21"/>
        </w:rPr>
        <w:t>Successfully complete an examination on the Laws of the Game</w:t>
      </w:r>
    </w:p>
    <w:p w:rsidR="000A2711" w:rsidRPr="00EE11DC" w:rsidRDefault="000A2711" w:rsidP="000A2711">
      <w:pPr>
        <w:spacing w:after="0"/>
        <w:ind w:right="-24"/>
        <w:jc w:val="both"/>
        <w:rPr>
          <w:rFonts w:cs="Tahoma"/>
          <w:color w:val="632423" w:themeColor="accent2" w:themeShade="80"/>
          <w:sz w:val="21"/>
          <w:szCs w:val="21"/>
        </w:rPr>
      </w:pPr>
    </w:p>
    <w:p w:rsidR="000A2711" w:rsidRPr="00EE11DC" w:rsidRDefault="000A2711" w:rsidP="000A2711">
      <w:pPr>
        <w:spacing w:after="0"/>
        <w:ind w:right="-24"/>
        <w:jc w:val="both"/>
        <w:rPr>
          <w:rFonts w:cs="Tahoma"/>
          <w:color w:val="632423" w:themeColor="accent2" w:themeShade="80"/>
          <w:sz w:val="21"/>
          <w:szCs w:val="21"/>
        </w:rPr>
      </w:pPr>
      <w:r w:rsidRPr="00EE11DC">
        <w:rPr>
          <w:rFonts w:cs="Tahoma"/>
          <w:color w:val="632423" w:themeColor="accent2" w:themeShade="80"/>
          <w:sz w:val="21"/>
          <w:szCs w:val="21"/>
        </w:rPr>
        <w:t>Note: You will be invited to attend In-Service Training events, during the season, to prepare you for Level 4</w:t>
      </w:r>
      <w:r w:rsidR="001B2265" w:rsidRPr="00EE11DC">
        <w:rPr>
          <w:rFonts w:cs="Tahoma"/>
          <w:color w:val="632423" w:themeColor="accent2" w:themeShade="80"/>
          <w:sz w:val="21"/>
          <w:szCs w:val="21"/>
        </w:rPr>
        <w:t xml:space="preserve">. </w:t>
      </w:r>
      <w:r w:rsidR="001B2265" w:rsidRPr="00EE11DC">
        <w:rPr>
          <w:rFonts w:cs="Tahoma"/>
          <w:b/>
          <w:i/>
          <w:color w:val="632423" w:themeColor="accent2" w:themeShade="80"/>
          <w:sz w:val="21"/>
          <w:szCs w:val="21"/>
        </w:rPr>
        <w:t>You must also be able to attend th</w:t>
      </w:r>
      <w:r w:rsidR="009B0714" w:rsidRPr="00EE11DC">
        <w:rPr>
          <w:rFonts w:cs="Tahoma"/>
          <w:b/>
          <w:i/>
          <w:color w:val="632423" w:themeColor="accent2" w:themeShade="80"/>
          <w:sz w:val="21"/>
          <w:szCs w:val="21"/>
        </w:rPr>
        <w:t>e Level 4 Information Evening (See Key Dates)</w:t>
      </w:r>
      <w:r w:rsidR="001B2265" w:rsidRPr="00EE11DC">
        <w:rPr>
          <w:rFonts w:cs="Tahoma"/>
          <w:b/>
          <w:i/>
          <w:color w:val="632423" w:themeColor="accent2" w:themeShade="80"/>
          <w:sz w:val="21"/>
          <w:szCs w:val="21"/>
        </w:rPr>
        <w:t xml:space="preserve">, which is COMPULSORY. </w:t>
      </w:r>
    </w:p>
    <w:p w:rsidR="000A2711" w:rsidRPr="00EE11DC" w:rsidRDefault="000A2711" w:rsidP="000A2711">
      <w:pPr>
        <w:spacing w:after="0"/>
        <w:ind w:right="-24"/>
        <w:jc w:val="both"/>
        <w:rPr>
          <w:rFonts w:cs="Tahoma"/>
          <w:color w:val="632423" w:themeColor="accent2" w:themeShade="80"/>
          <w:sz w:val="21"/>
          <w:szCs w:val="21"/>
        </w:rPr>
      </w:pPr>
    </w:p>
    <w:p w:rsidR="00532D2F" w:rsidRPr="00EE11DC" w:rsidRDefault="00532D2F" w:rsidP="00532D2F">
      <w:pPr>
        <w:spacing w:after="0"/>
        <w:ind w:right="-24"/>
        <w:jc w:val="both"/>
        <w:rPr>
          <w:rFonts w:cs="Tahoma"/>
          <w:color w:val="632423" w:themeColor="accent2" w:themeShade="80"/>
          <w:sz w:val="21"/>
          <w:szCs w:val="21"/>
        </w:rPr>
      </w:pPr>
      <w:r w:rsidRPr="00EE11DC">
        <w:rPr>
          <w:rFonts w:cs="Tahoma"/>
          <w:color w:val="632423" w:themeColor="accent2" w:themeShade="80"/>
          <w:sz w:val="21"/>
          <w:szCs w:val="21"/>
        </w:rPr>
        <w:t xml:space="preserve">Please be aware that you will be required to keep up to date with your own administration (such as letting relevant parties know of any closed dates etc), and be prompt in submitting any misconduct report writing to the </w:t>
      </w:r>
      <w:r w:rsidR="007C4194" w:rsidRPr="00EE11DC">
        <w:rPr>
          <w:rFonts w:cs="Tahoma"/>
          <w:color w:val="632423" w:themeColor="accent2" w:themeShade="80"/>
          <w:sz w:val="21"/>
          <w:szCs w:val="21"/>
        </w:rPr>
        <w:t>Northamptonshire</w:t>
      </w:r>
      <w:r w:rsidRPr="00EE11DC">
        <w:rPr>
          <w:rFonts w:cs="Tahoma"/>
          <w:color w:val="632423" w:themeColor="accent2" w:themeShade="80"/>
          <w:sz w:val="21"/>
          <w:szCs w:val="21"/>
        </w:rPr>
        <w:t xml:space="preserve"> FA. </w:t>
      </w:r>
    </w:p>
    <w:p w:rsidR="00532D2F" w:rsidRPr="00EE11DC" w:rsidRDefault="00532D2F" w:rsidP="00532D2F">
      <w:pPr>
        <w:spacing w:after="0"/>
        <w:ind w:right="-24"/>
        <w:jc w:val="both"/>
        <w:rPr>
          <w:rFonts w:cs="Tahoma"/>
          <w:color w:val="632423" w:themeColor="accent2" w:themeShade="80"/>
          <w:sz w:val="21"/>
          <w:szCs w:val="21"/>
        </w:rPr>
      </w:pPr>
    </w:p>
    <w:p w:rsidR="00406E82" w:rsidRPr="00EE11DC" w:rsidRDefault="00406E82" w:rsidP="00406E82">
      <w:pPr>
        <w:pStyle w:val="ListParagraph"/>
        <w:spacing w:after="0"/>
        <w:ind w:left="0" w:right="-24"/>
        <w:jc w:val="both"/>
        <w:rPr>
          <w:rFonts w:asciiTheme="minorHAnsi" w:hAnsiTheme="minorHAnsi" w:cs="Tahoma"/>
          <w:color w:val="632423" w:themeColor="accent2" w:themeShade="80"/>
          <w:sz w:val="21"/>
          <w:szCs w:val="21"/>
        </w:rPr>
      </w:pPr>
      <w:r w:rsidRPr="00EE11DC">
        <w:rPr>
          <w:rFonts w:asciiTheme="minorHAnsi" w:hAnsiTheme="minorHAnsi" w:cs="Tahoma"/>
          <w:color w:val="632423" w:themeColor="accent2" w:themeShade="80"/>
          <w:sz w:val="21"/>
          <w:szCs w:val="21"/>
        </w:rPr>
        <w:t xml:space="preserve">Once you are satisfied that you are able to satisfy all criteria for promotion, please complete the attached application form and return it directly to the Referee Development Officer, </w:t>
      </w:r>
      <w:r w:rsidR="007C4194" w:rsidRPr="00EE11DC">
        <w:rPr>
          <w:rFonts w:asciiTheme="minorHAnsi" w:hAnsiTheme="minorHAnsi" w:cs="Tahoma"/>
          <w:color w:val="632423" w:themeColor="accent2" w:themeShade="80"/>
          <w:sz w:val="21"/>
          <w:szCs w:val="21"/>
        </w:rPr>
        <w:t>Luke Scott</w:t>
      </w:r>
      <w:r w:rsidRPr="00EE11DC">
        <w:rPr>
          <w:rFonts w:asciiTheme="minorHAnsi" w:hAnsiTheme="minorHAnsi" w:cs="Tahoma"/>
          <w:color w:val="632423" w:themeColor="accent2" w:themeShade="80"/>
          <w:sz w:val="21"/>
          <w:szCs w:val="21"/>
        </w:rPr>
        <w:t xml:space="preserve">, at the address shown at the top of this letter OR by email, to </w:t>
      </w:r>
      <w:hyperlink r:id="rId13" w:history="1">
        <w:r w:rsidR="007C4194" w:rsidRPr="00EE11DC">
          <w:rPr>
            <w:rStyle w:val="Hyperlink"/>
            <w:rFonts w:asciiTheme="minorHAnsi" w:hAnsiTheme="minorHAnsi" w:cs="Tahoma"/>
            <w:color w:val="632423" w:themeColor="accent2" w:themeShade="80"/>
            <w:sz w:val="21"/>
            <w:szCs w:val="21"/>
          </w:rPr>
          <w:t>luke.scott@northantsfa.com</w:t>
        </w:r>
      </w:hyperlink>
      <w:r w:rsidR="007C1D33">
        <w:rPr>
          <w:rStyle w:val="Hyperlink"/>
          <w:rFonts w:asciiTheme="minorHAnsi" w:hAnsiTheme="minorHAnsi" w:cs="Tahoma"/>
          <w:color w:val="632423" w:themeColor="accent2" w:themeShade="80"/>
          <w:sz w:val="21"/>
          <w:szCs w:val="21"/>
          <w:u w:val="none"/>
        </w:rPr>
        <w:t xml:space="preserve">.  The £20.00 promotion fee should be paid through the Whole Game </w:t>
      </w:r>
      <w:proofErr w:type="gramStart"/>
      <w:r w:rsidR="007C1D33">
        <w:rPr>
          <w:rStyle w:val="Hyperlink"/>
          <w:rFonts w:asciiTheme="minorHAnsi" w:hAnsiTheme="minorHAnsi" w:cs="Tahoma"/>
          <w:color w:val="632423" w:themeColor="accent2" w:themeShade="80"/>
          <w:sz w:val="21"/>
          <w:szCs w:val="21"/>
          <w:u w:val="none"/>
        </w:rPr>
        <w:t>System,</w:t>
      </w:r>
      <w:proofErr w:type="gramEnd"/>
      <w:r w:rsidR="007C1D33">
        <w:rPr>
          <w:rStyle w:val="Hyperlink"/>
          <w:rFonts w:asciiTheme="minorHAnsi" w:hAnsiTheme="minorHAnsi" w:cs="Tahoma"/>
          <w:color w:val="632423" w:themeColor="accent2" w:themeShade="80"/>
          <w:sz w:val="21"/>
          <w:szCs w:val="21"/>
          <w:u w:val="none"/>
        </w:rPr>
        <w:t xml:space="preserve"> an invoice will be added to your profile upon application.</w:t>
      </w:r>
      <w:r w:rsidR="007C1D33">
        <w:rPr>
          <w:rFonts w:asciiTheme="minorHAnsi" w:hAnsiTheme="minorHAnsi" w:cs="Tahoma"/>
          <w:color w:val="632423" w:themeColor="accent2" w:themeShade="80"/>
          <w:sz w:val="21"/>
          <w:szCs w:val="21"/>
        </w:rPr>
        <w:t xml:space="preserve"> </w:t>
      </w:r>
    </w:p>
    <w:p w:rsidR="00406E82" w:rsidRPr="00EE11DC" w:rsidRDefault="00406E82" w:rsidP="00406E82">
      <w:pPr>
        <w:pStyle w:val="ListParagraph"/>
        <w:spacing w:after="0"/>
        <w:ind w:left="0" w:right="-24"/>
        <w:jc w:val="both"/>
        <w:rPr>
          <w:rFonts w:asciiTheme="minorHAnsi" w:hAnsiTheme="minorHAnsi" w:cs="Tahoma"/>
          <w:b/>
          <w:color w:val="632423" w:themeColor="accent2" w:themeShade="80"/>
          <w:sz w:val="21"/>
          <w:szCs w:val="21"/>
        </w:rPr>
      </w:pPr>
    </w:p>
    <w:p w:rsidR="00406E82" w:rsidRPr="00EE11DC" w:rsidRDefault="00406E82" w:rsidP="00406E82">
      <w:pPr>
        <w:pStyle w:val="ListParagraph"/>
        <w:spacing w:after="0"/>
        <w:ind w:left="0" w:right="-24"/>
        <w:jc w:val="center"/>
        <w:rPr>
          <w:rFonts w:asciiTheme="minorHAnsi" w:hAnsiTheme="minorHAnsi" w:cs="Tahoma"/>
          <w:b/>
          <w:color w:val="632423" w:themeColor="accent2" w:themeShade="80"/>
          <w:sz w:val="21"/>
          <w:szCs w:val="21"/>
          <w:u w:val="single"/>
        </w:rPr>
      </w:pPr>
      <w:r w:rsidRPr="00EE11DC">
        <w:rPr>
          <w:rFonts w:asciiTheme="minorHAnsi" w:hAnsiTheme="minorHAnsi" w:cs="Tahoma"/>
          <w:b/>
          <w:color w:val="632423" w:themeColor="accent2" w:themeShade="80"/>
          <w:sz w:val="21"/>
          <w:szCs w:val="21"/>
          <w:u w:val="single"/>
        </w:rPr>
        <w:t>All A</w:t>
      </w:r>
      <w:r w:rsidR="002E41BC" w:rsidRPr="00EE11DC">
        <w:rPr>
          <w:rFonts w:asciiTheme="minorHAnsi" w:hAnsiTheme="minorHAnsi" w:cs="Tahoma"/>
          <w:b/>
          <w:color w:val="632423" w:themeColor="accent2" w:themeShade="80"/>
          <w:sz w:val="21"/>
          <w:szCs w:val="21"/>
          <w:u w:val="single"/>
        </w:rPr>
        <w:t xml:space="preserve">pplications must be received no later than </w:t>
      </w:r>
      <w:r w:rsidR="009B0714" w:rsidRPr="00EE11DC">
        <w:rPr>
          <w:rFonts w:asciiTheme="minorHAnsi" w:hAnsiTheme="minorHAnsi" w:cs="Tahoma"/>
          <w:b/>
          <w:color w:val="632423" w:themeColor="accent2" w:themeShade="80"/>
          <w:sz w:val="21"/>
          <w:szCs w:val="21"/>
          <w:u w:val="single"/>
        </w:rPr>
        <w:t>2</w:t>
      </w:r>
      <w:r w:rsidR="00527895">
        <w:rPr>
          <w:rFonts w:asciiTheme="minorHAnsi" w:hAnsiTheme="minorHAnsi" w:cs="Tahoma"/>
          <w:b/>
          <w:color w:val="632423" w:themeColor="accent2" w:themeShade="80"/>
          <w:sz w:val="21"/>
          <w:szCs w:val="21"/>
          <w:u w:val="single"/>
        </w:rPr>
        <w:t>8</w:t>
      </w:r>
      <w:r w:rsidR="009B0714" w:rsidRPr="00EE11DC">
        <w:rPr>
          <w:rFonts w:asciiTheme="minorHAnsi" w:hAnsiTheme="minorHAnsi" w:cs="Tahoma"/>
          <w:b/>
          <w:color w:val="632423" w:themeColor="accent2" w:themeShade="80"/>
          <w:sz w:val="21"/>
          <w:szCs w:val="21"/>
          <w:u w:val="single"/>
          <w:vertAlign w:val="superscript"/>
        </w:rPr>
        <w:t>th</w:t>
      </w:r>
      <w:r w:rsidR="009B0714" w:rsidRPr="00EE11DC">
        <w:rPr>
          <w:rFonts w:asciiTheme="minorHAnsi" w:hAnsiTheme="minorHAnsi" w:cs="Tahoma"/>
          <w:b/>
          <w:color w:val="632423" w:themeColor="accent2" w:themeShade="80"/>
          <w:sz w:val="21"/>
          <w:szCs w:val="21"/>
          <w:u w:val="single"/>
        </w:rPr>
        <w:t xml:space="preserve"> February 201</w:t>
      </w:r>
      <w:r w:rsidR="00527895">
        <w:rPr>
          <w:rFonts w:asciiTheme="minorHAnsi" w:hAnsiTheme="minorHAnsi" w:cs="Tahoma"/>
          <w:b/>
          <w:color w:val="632423" w:themeColor="accent2" w:themeShade="80"/>
          <w:sz w:val="21"/>
          <w:szCs w:val="21"/>
          <w:u w:val="single"/>
        </w:rPr>
        <w:t>7</w:t>
      </w:r>
    </w:p>
    <w:p w:rsidR="00406E82" w:rsidRPr="00EE11DC" w:rsidRDefault="00406E82" w:rsidP="00406E82">
      <w:pPr>
        <w:pStyle w:val="ListParagraph"/>
        <w:spacing w:after="0"/>
        <w:ind w:left="0" w:right="-24"/>
        <w:jc w:val="center"/>
        <w:rPr>
          <w:rFonts w:asciiTheme="minorHAnsi" w:hAnsiTheme="minorHAnsi" w:cs="Tahoma"/>
          <w:b/>
          <w:color w:val="632423" w:themeColor="accent2" w:themeShade="80"/>
          <w:sz w:val="21"/>
          <w:szCs w:val="21"/>
        </w:rPr>
      </w:pPr>
      <w:r w:rsidRPr="00EE11DC">
        <w:rPr>
          <w:rFonts w:asciiTheme="minorHAnsi" w:hAnsiTheme="minorHAnsi" w:cs="Tahoma"/>
          <w:b/>
          <w:color w:val="632423" w:themeColor="accent2" w:themeShade="80"/>
          <w:sz w:val="21"/>
          <w:szCs w:val="21"/>
        </w:rPr>
        <w:t>Any applications for promotion received after this date will not be considered</w:t>
      </w:r>
    </w:p>
    <w:p w:rsidR="00406E82" w:rsidRPr="00EE11DC" w:rsidRDefault="00406E82" w:rsidP="00406E82">
      <w:pPr>
        <w:jc w:val="center"/>
        <w:rPr>
          <w:rFonts w:cs="Tahoma"/>
          <w:b/>
          <w:color w:val="632423" w:themeColor="accent2" w:themeShade="80"/>
          <w:sz w:val="21"/>
          <w:szCs w:val="21"/>
        </w:rPr>
      </w:pPr>
      <w:r w:rsidRPr="00EE11DC">
        <w:rPr>
          <w:rFonts w:cs="Tahoma"/>
          <w:b/>
          <w:color w:val="632423" w:themeColor="accent2" w:themeShade="80"/>
          <w:sz w:val="21"/>
          <w:szCs w:val="21"/>
        </w:rPr>
        <w:t>The promotion season runs from 1</w:t>
      </w:r>
      <w:r w:rsidRPr="00EE11DC">
        <w:rPr>
          <w:rFonts w:cs="Tahoma"/>
          <w:b/>
          <w:color w:val="632423" w:themeColor="accent2" w:themeShade="80"/>
          <w:sz w:val="21"/>
          <w:szCs w:val="21"/>
          <w:vertAlign w:val="superscript"/>
        </w:rPr>
        <w:t>st</w:t>
      </w:r>
      <w:r w:rsidR="00422DCC" w:rsidRPr="00EE11DC">
        <w:rPr>
          <w:rFonts w:cs="Tahoma"/>
          <w:b/>
          <w:color w:val="632423" w:themeColor="accent2" w:themeShade="80"/>
          <w:sz w:val="21"/>
          <w:szCs w:val="21"/>
        </w:rPr>
        <w:t xml:space="preserve"> March 201</w:t>
      </w:r>
      <w:r w:rsidR="00527895">
        <w:rPr>
          <w:rFonts w:cs="Tahoma"/>
          <w:b/>
          <w:color w:val="632423" w:themeColor="accent2" w:themeShade="80"/>
          <w:sz w:val="21"/>
          <w:szCs w:val="21"/>
        </w:rPr>
        <w:t>7</w:t>
      </w:r>
      <w:r w:rsidRPr="00EE11DC">
        <w:rPr>
          <w:rFonts w:cs="Tahoma"/>
          <w:b/>
          <w:color w:val="632423" w:themeColor="accent2" w:themeShade="80"/>
          <w:sz w:val="21"/>
          <w:szCs w:val="21"/>
        </w:rPr>
        <w:t xml:space="preserve"> through to 28</w:t>
      </w:r>
      <w:r w:rsidRPr="00EE11DC">
        <w:rPr>
          <w:rFonts w:cs="Tahoma"/>
          <w:b/>
          <w:color w:val="632423" w:themeColor="accent2" w:themeShade="80"/>
          <w:sz w:val="21"/>
          <w:szCs w:val="21"/>
          <w:vertAlign w:val="superscript"/>
        </w:rPr>
        <w:t>th</w:t>
      </w:r>
      <w:r w:rsidR="00422DCC" w:rsidRPr="00EE11DC">
        <w:rPr>
          <w:rFonts w:cs="Tahoma"/>
          <w:b/>
          <w:color w:val="632423" w:themeColor="accent2" w:themeShade="80"/>
          <w:sz w:val="21"/>
          <w:szCs w:val="21"/>
        </w:rPr>
        <w:t xml:space="preserve"> February 201</w:t>
      </w:r>
      <w:r w:rsidR="00527895">
        <w:rPr>
          <w:rFonts w:cs="Tahoma"/>
          <w:b/>
          <w:color w:val="632423" w:themeColor="accent2" w:themeShade="80"/>
          <w:sz w:val="21"/>
          <w:szCs w:val="21"/>
        </w:rPr>
        <w:t>8</w:t>
      </w:r>
    </w:p>
    <w:p w:rsidR="00532D2F" w:rsidRPr="00EE11DC" w:rsidRDefault="00532D2F" w:rsidP="00532D2F">
      <w:pPr>
        <w:spacing w:after="0"/>
        <w:ind w:right="-24"/>
        <w:jc w:val="both"/>
        <w:rPr>
          <w:rFonts w:cs="Tahoma"/>
          <w:color w:val="632423" w:themeColor="accent2" w:themeShade="80"/>
          <w:sz w:val="21"/>
          <w:szCs w:val="21"/>
        </w:rPr>
      </w:pPr>
      <w:r w:rsidRPr="00EE11DC">
        <w:rPr>
          <w:rFonts w:cs="Tahoma"/>
          <w:color w:val="632423" w:themeColor="accent2" w:themeShade="80"/>
          <w:sz w:val="21"/>
          <w:szCs w:val="21"/>
        </w:rPr>
        <w:t>If you have any further queries, please do not hesitate to contact me.</w:t>
      </w:r>
    </w:p>
    <w:p w:rsidR="00DB38B9" w:rsidRPr="00EE11DC" w:rsidRDefault="00DB38B9" w:rsidP="00532D2F">
      <w:pPr>
        <w:spacing w:after="0"/>
        <w:ind w:right="-24"/>
        <w:jc w:val="both"/>
        <w:rPr>
          <w:rFonts w:cs="Tahoma"/>
          <w:color w:val="632423" w:themeColor="accent2" w:themeShade="80"/>
          <w:sz w:val="21"/>
          <w:szCs w:val="21"/>
        </w:rPr>
      </w:pPr>
    </w:p>
    <w:p w:rsidR="00532D2F" w:rsidRPr="00EE11DC" w:rsidRDefault="00532D2F" w:rsidP="00532D2F">
      <w:pPr>
        <w:spacing w:after="0"/>
        <w:ind w:right="-24"/>
        <w:jc w:val="both"/>
        <w:rPr>
          <w:rFonts w:cs="Tahoma"/>
          <w:color w:val="632423" w:themeColor="accent2" w:themeShade="80"/>
          <w:sz w:val="21"/>
          <w:szCs w:val="21"/>
        </w:rPr>
      </w:pPr>
      <w:r w:rsidRPr="00EE11DC">
        <w:rPr>
          <w:rFonts w:cs="Tahoma"/>
          <w:color w:val="632423" w:themeColor="accent2" w:themeShade="80"/>
          <w:sz w:val="21"/>
          <w:szCs w:val="21"/>
        </w:rPr>
        <w:t>Yours Sincerely</w:t>
      </w:r>
    </w:p>
    <w:p w:rsidR="00CF5697" w:rsidRPr="00EE11DC" w:rsidRDefault="00CF5697" w:rsidP="00406E82">
      <w:pPr>
        <w:rPr>
          <w:rFonts w:cs="Tahoma"/>
          <w:color w:val="632423" w:themeColor="accent2" w:themeShade="80"/>
          <w:sz w:val="21"/>
          <w:szCs w:val="21"/>
        </w:rPr>
      </w:pPr>
    </w:p>
    <w:p w:rsidR="00532D2F" w:rsidRPr="00EE11DC" w:rsidRDefault="007C4194" w:rsidP="00406E82">
      <w:pPr>
        <w:rPr>
          <w:rFonts w:cs="Tahoma"/>
          <w:b/>
          <w:color w:val="632423" w:themeColor="accent2" w:themeShade="80"/>
          <w:sz w:val="20"/>
          <w:szCs w:val="20"/>
        </w:rPr>
      </w:pPr>
      <w:r w:rsidRPr="00EE11DC">
        <w:rPr>
          <w:rFonts w:cs="Tahoma"/>
          <w:color w:val="632423" w:themeColor="accent2" w:themeShade="80"/>
          <w:sz w:val="21"/>
          <w:szCs w:val="21"/>
        </w:rPr>
        <w:t>Luke Scott</w:t>
      </w:r>
      <w:r w:rsidR="00532D2F" w:rsidRPr="00EE11DC">
        <w:rPr>
          <w:rFonts w:cs="Tahoma"/>
          <w:b/>
          <w:color w:val="632423" w:themeColor="accent2" w:themeShade="80"/>
          <w:sz w:val="20"/>
          <w:szCs w:val="20"/>
        </w:rPr>
        <w:br w:type="page"/>
      </w:r>
    </w:p>
    <w:p w:rsidR="004A20B0" w:rsidRPr="00EE11DC" w:rsidRDefault="004A20B0" w:rsidP="003A025C">
      <w:pPr>
        <w:spacing w:line="360" w:lineRule="auto"/>
        <w:ind w:firstLine="720"/>
        <w:jc w:val="center"/>
        <w:rPr>
          <w:rFonts w:cs="Tahoma"/>
          <w:b/>
          <w:color w:val="632423" w:themeColor="accent2" w:themeShade="80"/>
          <w:sz w:val="28"/>
          <w:szCs w:val="28"/>
        </w:rPr>
      </w:pPr>
      <w:r w:rsidRPr="00EE11DC">
        <w:rPr>
          <w:rFonts w:cs="Tahoma"/>
          <w:b/>
          <w:color w:val="632423" w:themeColor="accent2" w:themeShade="80"/>
          <w:sz w:val="28"/>
          <w:szCs w:val="28"/>
        </w:rPr>
        <w:lastRenderedPageBreak/>
        <w:t xml:space="preserve">Key Dates for </w:t>
      </w:r>
      <w:r w:rsidR="00FF7A0A" w:rsidRPr="00EE11DC">
        <w:rPr>
          <w:rFonts w:cs="Tahoma"/>
          <w:b/>
          <w:color w:val="632423" w:themeColor="accent2" w:themeShade="80"/>
          <w:sz w:val="28"/>
          <w:szCs w:val="28"/>
        </w:rPr>
        <w:t>Promotion Season 201</w:t>
      </w:r>
      <w:r w:rsidR="00527895">
        <w:rPr>
          <w:rFonts w:cs="Tahoma"/>
          <w:b/>
          <w:color w:val="632423" w:themeColor="accent2" w:themeShade="80"/>
          <w:sz w:val="28"/>
          <w:szCs w:val="28"/>
        </w:rPr>
        <w:t>7</w:t>
      </w:r>
      <w:r w:rsidR="00FF7A0A" w:rsidRPr="00EE11DC">
        <w:rPr>
          <w:rFonts w:cs="Tahoma"/>
          <w:b/>
          <w:color w:val="632423" w:themeColor="accent2" w:themeShade="80"/>
          <w:sz w:val="28"/>
          <w:szCs w:val="28"/>
        </w:rPr>
        <w:t>/201</w:t>
      </w:r>
      <w:r w:rsidR="00527895">
        <w:rPr>
          <w:rFonts w:cs="Tahoma"/>
          <w:b/>
          <w:color w:val="632423" w:themeColor="accent2" w:themeShade="80"/>
          <w:sz w:val="28"/>
          <w:szCs w:val="28"/>
        </w:rPr>
        <w:t>8</w:t>
      </w:r>
    </w:p>
    <w:p w:rsidR="008D6FF0" w:rsidRPr="00EE11DC" w:rsidRDefault="008D6FF0" w:rsidP="003A025C">
      <w:pPr>
        <w:spacing w:line="360" w:lineRule="auto"/>
        <w:jc w:val="center"/>
        <w:rPr>
          <w:rFonts w:cs="Tahoma"/>
          <w:b/>
          <w:color w:val="632423" w:themeColor="accent2" w:themeShade="80"/>
          <w:sz w:val="28"/>
          <w:szCs w:val="28"/>
        </w:rPr>
      </w:pPr>
      <w:r w:rsidRPr="00EE11DC">
        <w:rPr>
          <w:rFonts w:cs="Tahoma"/>
          <w:b/>
          <w:color w:val="632423" w:themeColor="accent2" w:themeShade="80"/>
          <w:sz w:val="28"/>
          <w:szCs w:val="28"/>
        </w:rPr>
        <w:t>Level 7 to 6, Level 6 to 5 and Level 5 to 4</w:t>
      </w:r>
    </w:p>
    <w:p w:rsidR="00E10D2E" w:rsidRPr="00EE11DC" w:rsidRDefault="00E10D2E" w:rsidP="00E10D2E">
      <w:pPr>
        <w:jc w:val="both"/>
        <w:rPr>
          <w:rFonts w:cs="Tahoma"/>
          <w:b/>
          <w:i/>
          <w:color w:val="632423" w:themeColor="accent2" w:themeShade="80"/>
          <w:sz w:val="28"/>
          <w:szCs w:val="28"/>
          <w:u w:val="single"/>
        </w:rPr>
      </w:pPr>
      <w:r w:rsidRPr="00EE11DC">
        <w:rPr>
          <w:rFonts w:cs="Tahoma"/>
          <w:b/>
          <w:i/>
          <w:color w:val="632423" w:themeColor="accent2" w:themeShade="80"/>
          <w:sz w:val="28"/>
          <w:szCs w:val="28"/>
          <w:u w:val="single"/>
        </w:rPr>
        <w:t>Level 7 to 6</w:t>
      </w:r>
      <w:r w:rsidR="009B0714" w:rsidRPr="00EE11DC">
        <w:rPr>
          <w:rFonts w:cs="Tahoma"/>
          <w:b/>
          <w:i/>
          <w:color w:val="632423" w:themeColor="accent2" w:themeShade="80"/>
          <w:sz w:val="28"/>
          <w:szCs w:val="28"/>
          <w:u w:val="single"/>
        </w:rPr>
        <w:t xml:space="preserve"> and Level 6 to 5</w:t>
      </w:r>
      <w:r w:rsidRPr="00EE11DC">
        <w:rPr>
          <w:rFonts w:cs="Tahoma"/>
          <w:b/>
          <w:i/>
          <w:color w:val="632423" w:themeColor="accent2" w:themeShade="80"/>
          <w:sz w:val="28"/>
          <w:szCs w:val="28"/>
          <w:u w:val="single"/>
        </w:rPr>
        <w:t>:</w:t>
      </w:r>
    </w:p>
    <w:tbl>
      <w:tblPr>
        <w:tblStyle w:val="TableGrid"/>
        <w:tblW w:w="10686" w:type="dxa"/>
        <w:tblLook w:val="04A0" w:firstRow="1" w:lastRow="0" w:firstColumn="1" w:lastColumn="0" w:noHBand="0" w:noVBand="1"/>
      </w:tblPr>
      <w:tblGrid>
        <w:gridCol w:w="4649"/>
        <w:gridCol w:w="3118"/>
        <w:gridCol w:w="1417"/>
        <w:gridCol w:w="1502"/>
      </w:tblGrid>
      <w:tr w:rsidR="00EE11DC" w:rsidRPr="00EE11DC" w:rsidTr="00EE11DC">
        <w:trPr>
          <w:trHeight w:val="454"/>
        </w:trPr>
        <w:tc>
          <w:tcPr>
            <w:tcW w:w="4649" w:type="dxa"/>
            <w:shd w:val="clear" w:color="auto" w:fill="FFFF00"/>
            <w:vAlign w:val="center"/>
          </w:tcPr>
          <w:p w:rsidR="00E10D2E" w:rsidRPr="00EE11DC" w:rsidRDefault="00E10D2E" w:rsidP="00EC63B1">
            <w:pPr>
              <w:jc w:val="center"/>
              <w:rPr>
                <w:rFonts w:cs="Tahoma"/>
                <w:b/>
                <w:color w:val="632423" w:themeColor="accent2" w:themeShade="80"/>
              </w:rPr>
            </w:pPr>
            <w:r w:rsidRPr="00EE11DC">
              <w:rPr>
                <w:rFonts w:cs="Tahoma"/>
                <w:b/>
                <w:color w:val="632423" w:themeColor="accent2" w:themeShade="80"/>
              </w:rPr>
              <w:t>Item</w:t>
            </w:r>
          </w:p>
        </w:tc>
        <w:tc>
          <w:tcPr>
            <w:tcW w:w="3118" w:type="dxa"/>
            <w:shd w:val="clear" w:color="auto" w:fill="FFFF00"/>
            <w:vAlign w:val="center"/>
          </w:tcPr>
          <w:p w:rsidR="00E10D2E" w:rsidRPr="00EE11DC" w:rsidRDefault="00E10D2E" w:rsidP="00EC63B1">
            <w:pPr>
              <w:jc w:val="center"/>
              <w:rPr>
                <w:rFonts w:cs="Tahoma"/>
                <w:b/>
                <w:color w:val="632423" w:themeColor="accent2" w:themeShade="80"/>
              </w:rPr>
            </w:pPr>
            <w:r w:rsidRPr="00EE11DC">
              <w:rPr>
                <w:rFonts w:cs="Tahoma"/>
                <w:b/>
                <w:color w:val="632423" w:themeColor="accent2" w:themeShade="80"/>
              </w:rPr>
              <w:t>Date</w:t>
            </w:r>
          </w:p>
        </w:tc>
        <w:tc>
          <w:tcPr>
            <w:tcW w:w="1417" w:type="dxa"/>
            <w:shd w:val="clear" w:color="auto" w:fill="FFFF00"/>
            <w:vAlign w:val="center"/>
          </w:tcPr>
          <w:p w:rsidR="00E10D2E" w:rsidRPr="00EE11DC" w:rsidRDefault="00E10D2E" w:rsidP="00EC63B1">
            <w:pPr>
              <w:jc w:val="center"/>
              <w:rPr>
                <w:rFonts w:cs="Tahoma"/>
                <w:b/>
                <w:color w:val="632423" w:themeColor="accent2" w:themeShade="80"/>
              </w:rPr>
            </w:pPr>
            <w:r w:rsidRPr="00EE11DC">
              <w:rPr>
                <w:rFonts w:cs="Tahoma"/>
                <w:b/>
                <w:color w:val="632423" w:themeColor="accent2" w:themeShade="80"/>
              </w:rPr>
              <w:t>Venue</w:t>
            </w:r>
          </w:p>
        </w:tc>
        <w:tc>
          <w:tcPr>
            <w:tcW w:w="1502" w:type="dxa"/>
            <w:shd w:val="clear" w:color="auto" w:fill="FFFF00"/>
            <w:vAlign w:val="center"/>
          </w:tcPr>
          <w:p w:rsidR="00E10D2E" w:rsidRPr="00EE11DC" w:rsidRDefault="00E10D2E" w:rsidP="00EC63B1">
            <w:pPr>
              <w:jc w:val="center"/>
              <w:rPr>
                <w:rFonts w:cs="Tahoma"/>
                <w:b/>
                <w:color w:val="632423" w:themeColor="accent2" w:themeShade="80"/>
              </w:rPr>
            </w:pPr>
            <w:r w:rsidRPr="00EE11DC">
              <w:rPr>
                <w:rFonts w:cs="Tahoma"/>
                <w:b/>
                <w:color w:val="632423" w:themeColor="accent2" w:themeShade="80"/>
              </w:rPr>
              <w:t>Time</w:t>
            </w:r>
          </w:p>
        </w:tc>
      </w:tr>
      <w:tr w:rsidR="00914254" w:rsidRPr="00EE11DC" w:rsidTr="00914254">
        <w:trPr>
          <w:trHeight w:val="454"/>
        </w:trPr>
        <w:tc>
          <w:tcPr>
            <w:tcW w:w="4649" w:type="dxa"/>
            <w:vAlign w:val="center"/>
          </w:tcPr>
          <w:p w:rsidR="00E10D2E" w:rsidRPr="00EE11DC" w:rsidRDefault="00D019C9" w:rsidP="009B0714">
            <w:pPr>
              <w:jc w:val="center"/>
              <w:rPr>
                <w:rFonts w:cs="Tahoma"/>
                <w:color w:val="632423" w:themeColor="accent2" w:themeShade="80"/>
              </w:rPr>
            </w:pPr>
            <w:r>
              <w:rPr>
                <w:rFonts w:cs="Tahoma"/>
                <w:color w:val="632423" w:themeColor="accent2" w:themeShade="80"/>
              </w:rPr>
              <w:t>Referee Promotion introduction event</w:t>
            </w:r>
          </w:p>
        </w:tc>
        <w:tc>
          <w:tcPr>
            <w:tcW w:w="3118" w:type="dxa"/>
            <w:vAlign w:val="center"/>
          </w:tcPr>
          <w:p w:rsidR="00E10D2E" w:rsidRPr="00EE11DC" w:rsidRDefault="00527895" w:rsidP="00527895">
            <w:pPr>
              <w:jc w:val="center"/>
              <w:rPr>
                <w:rFonts w:cs="Tahoma"/>
                <w:color w:val="632423" w:themeColor="accent2" w:themeShade="80"/>
              </w:rPr>
            </w:pPr>
            <w:r>
              <w:rPr>
                <w:rFonts w:cs="Tahoma"/>
                <w:color w:val="632423" w:themeColor="accent2" w:themeShade="80"/>
              </w:rPr>
              <w:t>20</w:t>
            </w:r>
            <w:r w:rsidR="00D019C9" w:rsidRPr="00D019C9">
              <w:rPr>
                <w:rFonts w:cs="Tahoma"/>
                <w:color w:val="632423" w:themeColor="accent2" w:themeShade="80"/>
                <w:vertAlign w:val="superscript"/>
              </w:rPr>
              <w:t>th</w:t>
            </w:r>
            <w:r w:rsidR="00D019C9">
              <w:rPr>
                <w:rFonts w:cs="Tahoma"/>
                <w:color w:val="632423" w:themeColor="accent2" w:themeShade="80"/>
              </w:rPr>
              <w:t xml:space="preserve"> March 201</w:t>
            </w:r>
            <w:r>
              <w:rPr>
                <w:rFonts w:cs="Tahoma"/>
                <w:color w:val="632423" w:themeColor="accent2" w:themeShade="80"/>
              </w:rPr>
              <w:t>7</w:t>
            </w:r>
            <w:r w:rsidR="00B925D7">
              <w:rPr>
                <w:rFonts w:cs="Tahoma"/>
                <w:color w:val="632423" w:themeColor="accent2" w:themeShade="80"/>
              </w:rPr>
              <w:t>*</w:t>
            </w:r>
          </w:p>
        </w:tc>
        <w:tc>
          <w:tcPr>
            <w:tcW w:w="1417" w:type="dxa"/>
            <w:vAlign w:val="center"/>
          </w:tcPr>
          <w:p w:rsidR="00E10D2E" w:rsidRPr="00EE11DC" w:rsidRDefault="00D019C9" w:rsidP="00EC63B1">
            <w:pPr>
              <w:jc w:val="center"/>
              <w:rPr>
                <w:rFonts w:cs="Tahoma"/>
                <w:color w:val="632423" w:themeColor="accent2" w:themeShade="80"/>
              </w:rPr>
            </w:pPr>
            <w:r>
              <w:rPr>
                <w:rFonts w:cs="Tahoma"/>
                <w:color w:val="632423" w:themeColor="accent2" w:themeShade="80"/>
              </w:rPr>
              <w:t>NFA Offices</w:t>
            </w:r>
          </w:p>
        </w:tc>
        <w:tc>
          <w:tcPr>
            <w:tcW w:w="1502" w:type="dxa"/>
            <w:vAlign w:val="center"/>
          </w:tcPr>
          <w:p w:rsidR="00E10D2E" w:rsidRPr="00EE11DC" w:rsidRDefault="00D019C9" w:rsidP="00527895">
            <w:pPr>
              <w:jc w:val="center"/>
              <w:rPr>
                <w:rFonts w:cs="Tahoma"/>
                <w:color w:val="632423" w:themeColor="accent2" w:themeShade="80"/>
              </w:rPr>
            </w:pPr>
            <w:r>
              <w:rPr>
                <w:rFonts w:cs="Tahoma"/>
                <w:color w:val="632423" w:themeColor="accent2" w:themeShade="80"/>
              </w:rPr>
              <w:t>19:30 – 21:</w:t>
            </w:r>
            <w:r w:rsidR="00527895">
              <w:rPr>
                <w:rFonts w:cs="Tahoma"/>
                <w:color w:val="632423" w:themeColor="accent2" w:themeShade="80"/>
              </w:rPr>
              <w:t>00</w:t>
            </w:r>
          </w:p>
        </w:tc>
      </w:tr>
      <w:tr w:rsidR="00D019C9" w:rsidRPr="00EE11DC" w:rsidTr="00914254">
        <w:trPr>
          <w:trHeight w:val="454"/>
        </w:trPr>
        <w:tc>
          <w:tcPr>
            <w:tcW w:w="4649" w:type="dxa"/>
            <w:vAlign w:val="center"/>
          </w:tcPr>
          <w:p w:rsidR="00D019C9" w:rsidRPr="00EE11DC" w:rsidRDefault="00D019C9" w:rsidP="00EC63B1">
            <w:pPr>
              <w:jc w:val="center"/>
              <w:rPr>
                <w:rFonts w:cs="Tahoma"/>
                <w:color w:val="632423" w:themeColor="accent2" w:themeShade="80"/>
              </w:rPr>
            </w:pPr>
            <w:r>
              <w:rPr>
                <w:rFonts w:cs="Tahoma"/>
                <w:color w:val="632423" w:themeColor="accent2" w:themeShade="80"/>
              </w:rPr>
              <w:t>Referee Promotion introduction event</w:t>
            </w:r>
            <w:r w:rsidR="00B925D7">
              <w:rPr>
                <w:rFonts w:cs="Tahoma"/>
                <w:color w:val="632423" w:themeColor="accent2" w:themeShade="80"/>
              </w:rPr>
              <w:t>*</w:t>
            </w:r>
          </w:p>
        </w:tc>
        <w:tc>
          <w:tcPr>
            <w:tcW w:w="3118" w:type="dxa"/>
            <w:vAlign w:val="center"/>
          </w:tcPr>
          <w:p w:rsidR="00D019C9" w:rsidRPr="00EE11DC" w:rsidRDefault="00527895" w:rsidP="00527895">
            <w:pPr>
              <w:jc w:val="center"/>
              <w:rPr>
                <w:rFonts w:cs="Tahoma"/>
                <w:color w:val="632423" w:themeColor="accent2" w:themeShade="80"/>
              </w:rPr>
            </w:pPr>
            <w:r>
              <w:rPr>
                <w:rFonts w:cs="Tahoma"/>
                <w:color w:val="632423" w:themeColor="accent2" w:themeShade="80"/>
              </w:rPr>
              <w:t>23</w:t>
            </w:r>
            <w:r w:rsidRPr="00527895">
              <w:rPr>
                <w:rFonts w:cs="Tahoma"/>
                <w:color w:val="632423" w:themeColor="accent2" w:themeShade="80"/>
                <w:vertAlign w:val="superscript"/>
              </w:rPr>
              <w:t>rd</w:t>
            </w:r>
            <w:r>
              <w:rPr>
                <w:rFonts w:cs="Tahoma"/>
                <w:color w:val="632423" w:themeColor="accent2" w:themeShade="80"/>
              </w:rPr>
              <w:t xml:space="preserve"> </w:t>
            </w:r>
            <w:r w:rsidR="00D019C9">
              <w:rPr>
                <w:rFonts w:cs="Tahoma"/>
                <w:color w:val="632423" w:themeColor="accent2" w:themeShade="80"/>
              </w:rPr>
              <w:t>March 201</w:t>
            </w:r>
            <w:r>
              <w:rPr>
                <w:rFonts w:cs="Tahoma"/>
                <w:color w:val="632423" w:themeColor="accent2" w:themeShade="80"/>
              </w:rPr>
              <w:t>7</w:t>
            </w:r>
            <w:r w:rsidR="00B925D7">
              <w:rPr>
                <w:rFonts w:cs="Tahoma"/>
                <w:color w:val="632423" w:themeColor="accent2" w:themeShade="80"/>
              </w:rPr>
              <w:t>*</w:t>
            </w:r>
          </w:p>
        </w:tc>
        <w:tc>
          <w:tcPr>
            <w:tcW w:w="1417" w:type="dxa"/>
            <w:vAlign w:val="center"/>
          </w:tcPr>
          <w:p w:rsidR="00D019C9" w:rsidRPr="00EE11DC" w:rsidRDefault="00D019C9" w:rsidP="00EC63B1">
            <w:pPr>
              <w:jc w:val="center"/>
              <w:rPr>
                <w:rFonts w:cs="Tahoma"/>
                <w:color w:val="632423" w:themeColor="accent2" w:themeShade="80"/>
              </w:rPr>
            </w:pPr>
            <w:r>
              <w:rPr>
                <w:rFonts w:cs="Tahoma"/>
                <w:color w:val="632423" w:themeColor="accent2" w:themeShade="80"/>
              </w:rPr>
              <w:t>NFA Offices</w:t>
            </w:r>
          </w:p>
        </w:tc>
        <w:tc>
          <w:tcPr>
            <w:tcW w:w="1502" w:type="dxa"/>
            <w:vAlign w:val="center"/>
          </w:tcPr>
          <w:p w:rsidR="00D019C9" w:rsidRPr="00EE11DC" w:rsidRDefault="00D019C9" w:rsidP="00D019C9">
            <w:pPr>
              <w:jc w:val="center"/>
              <w:rPr>
                <w:rFonts w:cs="Tahoma"/>
                <w:color w:val="632423" w:themeColor="accent2" w:themeShade="80"/>
              </w:rPr>
            </w:pPr>
            <w:r>
              <w:rPr>
                <w:rFonts w:cs="Tahoma"/>
                <w:color w:val="632423" w:themeColor="accent2" w:themeShade="80"/>
              </w:rPr>
              <w:t>19:30 – 21:30</w:t>
            </w:r>
          </w:p>
        </w:tc>
      </w:tr>
      <w:tr w:rsidR="00914254" w:rsidRPr="00EE11DC" w:rsidTr="00914254">
        <w:trPr>
          <w:trHeight w:val="454"/>
        </w:trPr>
        <w:tc>
          <w:tcPr>
            <w:tcW w:w="4649" w:type="dxa"/>
            <w:vAlign w:val="center"/>
          </w:tcPr>
          <w:p w:rsidR="00914254" w:rsidRPr="00EE11DC" w:rsidRDefault="009B0714" w:rsidP="00987DCA">
            <w:pPr>
              <w:jc w:val="center"/>
              <w:rPr>
                <w:rFonts w:cs="Tahoma"/>
                <w:color w:val="632423" w:themeColor="accent2" w:themeShade="80"/>
              </w:rPr>
            </w:pPr>
            <w:r w:rsidRPr="00EE11DC">
              <w:rPr>
                <w:rFonts w:cs="Tahoma"/>
                <w:color w:val="632423" w:themeColor="accent2" w:themeShade="80"/>
              </w:rPr>
              <w:t>Referee Development and Exam Event</w:t>
            </w:r>
            <w:r w:rsidR="00B925D7">
              <w:rPr>
                <w:rFonts w:cs="Tahoma"/>
                <w:color w:val="632423" w:themeColor="accent2" w:themeShade="80"/>
              </w:rPr>
              <w:t>*</w:t>
            </w:r>
          </w:p>
        </w:tc>
        <w:tc>
          <w:tcPr>
            <w:tcW w:w="3118" w:type="dxa"/>
            <w:vAlign w:val="center"/>
          </w:tcPr>
          <w:p w:rsidR="00914254" w:rsidRPr="00EE11DC" w:rsidRDefault="00B925D7" w:rsidP="00B925D7">
            <w:pPr>
              <w:jc w:val="center"/>
              <w:rPr>
                <w:rFonts w:cs="Tahoma"/>
                <w:color w:val="632423" w:themeColor="accent2" w:themeShade="80"/>
              </w:rPr>
            </w:pPr>
            <w:r>
              <w:rPr>
                <w:rFonts w:cs="Tahoma"/>
                <w:color w:val="632423" w:themeColor="accent2" w:themeShade="80"/>
              </w:rPr>
              <w:t>TBC*</w:t>
            </w:r>
          </w:p>
        </w:tc>
        <w:tc>
          <w:tcPr>
            <w:tcW w:w="1417" w:type="dxa"/>
            <w:vAlign w:val="center"/>
          </w:tcPr>
          <w:p w:rsidR="00914254" w:rsidRPr="00EE11DC" w:rsidRDefault="00D019C9" w:rsidP="00EC63B1">
            <w:pPr>
              <w:jc w:val="center"/>
              <w:rPr>
                <w:rFonts w:cs="Tahoma"/>
                <w:color w:val="632423" w:themeColor="accent2" w:themeShade="80"/>
              </w:rPr>
            </w:pPr>
            <w:r>
              <w:rPr>
                <w:rFonts w:cs="Tahoma"/>
                <w:color w:val="632423" w:themeColor="accent2" w:themeShade="80"/>
              </w:rPr>
              <w:t>TBC</w:t>
            </w:r>
          </w:p>
        </w:tc>
        <w:tc>
          <w:tcPr>
            <w:tcW w:w="1502" w:type="dxa"/>
            <w:vAlign w:val="center"/>
          </w:tcPr>
          <w:p w:rsidR="00914254" w:rsidRPr="00EE11DC" w:rsidRDefault="007F4C1B" w:rsidP="00EC63B1">
            <w:pPr>
              <w:jc w:val="center"/>
              <w:rPr>
                <w:rFonts w:cs="Tahoma"/>
                <w:color w:val="632423" w:themeColor="accent2" w:themeShade="80"/>
              </w:rPr>
            </w:pPr>
            <w:r w:rsidRPr="00EE11DC">
              <w:rPr>
                <w:rFonts w:cs="Tahoma"/>
                <w:color w:val="632423" w:themeColor="accent2" w:themeShade="80"/>
              </w:rPr>
              <w:t>1900hrs to 22</w:t>
            </w:r>
            <w:r w:rsidR="009B0714" w:rsidRPr="00EE11DC">
              <w:rPr>
                <w:rFonts w:cs="Tahoma"/>
                <w:color w:val="632423" w:themeColor="accent2" w:themeShade="80"/>
              </w:rPr>
              <w:t>00hrs</w:t>
            </w:r>
          </w:p>
        </w:tc>
      </w:tr>
      <w:tr w:rsidR="00D019C9" w:rsidRPr="00EE11DC" w:rsidTr="00914254">
        <w:trPr>
          <w:trHeight w:val="454"/>
        </w:trPr>
        <w:tc>
          <w:tcPr>
            <w:tcW w:w="4649" w:type="dxa"/>
            <w:vAlign w:val="center"/>
          </w:tcPr>
          <w:p w:rsidR="00D019C9" w:rsidRPr="00EE11DC" w:rsidRDefault="00D019C9" w:rsidP="00D019C9">
            <w:pPr>
              <w:jc w:val="center"/>
              <w:rPr>
                <w:rFonts w:cs="Tahoma"/>
                <w:color w:val="632423" w:themeColor="accent2" w:themeShade="80"/>
              </w:rPr>
            </w:pPr>
            <w:r w:rsidRPr="00EE11DC">
              <w:rPr>
                <w:rFonts w:cs="Tahoma"/>
                <w:color w:val="632423" w:themeColor="accent2" w:themeShade="80"/>
              </w:rPr>
              <w:t>Referee Development and Exam Event</w:t>
            </w:r>
          </w:p>
        </w:tc>
        <w:tc>
          <w:tcPr>
            <w:tcW w:w="3118" w:type="dxa"/>
            <w:vAlign w:val="center"/>
          </w:tcPr>
          <w:p w:rsidR="00D019C9" w:rsidRPr="00EE11DC" w:rsidRDefault="00B925D7" w:rsidP="00443226">
            <w:pPr>
              <w:jc w:val="center"/>
              <w:rPr>
                <w:rFonts w:cs="Tahoma"/>
                <w:color w:val="632423" w:themeColor="accent2" w:themeShade="80"/>
              </w:rPr>
            </w:pPr>
            <w:r>
              <w:rPr>
                <w:rFonts w:cs="Tahoma"/>
                <w:color w:val="632423" w:themeColor="accent2" w:themeShade="80"/>
              </w:rPr>
              <w:t>TBC*</w:t>
            </w:r>
            <w:r w:rsidR="00D019C9">
              <w:rPr>
                <w:rFonts w:cs="Tahoma"/>
                <w:color w:val="632423" w:themeColor="accent2" w:themeShade="80"/>
              </w:rPr>
              <w:t xml:space="preserve"> </w:t>
            </w:r>
          </w:p>
        </w:tc>
        <w:tc>
          <w:tcPr>
            <w:tcW w:w="1417" w:type="dxa"/>
            <w:vAlign w:val="center"/>
          </w:tcPr>
          <w:p w:rsidR="00D019C9" w:rsidRPr="00EE11DC" w:rsidRDefault="00D019C9" w:rsidP="00EC63B1">
            <w:pPr>
              <w:jc w:val="center"/>
              <w:rPr>
                <w:rFonts w:cs="Tahoma"/>
                <w:color w:val="632423" w:themeColor="accent2" w:themeShade="80"/>
              </w:rPr>
            </w:pPr>
            <w:r>
              <w:rPr>
                <w:rFonts w:cs="Tahoma"/>
                <w:color w:val="632423" w:themeColor="accent2" w:themeShade="80"/>
              </w:rPr>
              <w:t>TBC</w:t>
            </w:r>
          </w:p>
        </w:tc>
        <w:tc>
          <w:tcPr>
            <w:tcW w:w="1502" w:type="dxa"/>
            <w:vAlign w:val="center"/>
          </w:tcPr>
          <w:p w:rsidR="00D019C9" w:rsidRPr="00EE11DC" w:rsidRDefault="00D019C9" w:rsidP="00EC63B1">
            <w:pPr>
              <w:jc w:val="center"/>
              <w:rPr>
                <w:rFonts w:cs="Tahoma"/>
                <w:color w:val="632423" w:themeColor="accent2" w:themeShade="80"/>
              </w:rPr>
            </w:pPr>
            <w:r>
              <w:rPr>
                <w:rFonts w:cs="Tahoma"/>
                <w:color w:val="632423" w:themeColor="accent2" w:themeShade="80"/>
              </w:rPr>
              <w:t>1900hrs to 2200hrs</w:t>
            </w:r>
          </w:p>
        </w:tc>
      </w:tr>
    </w:tbl>
    <w:p w:rsidR="00E10D2E" w:rsidRPr="00B925D7" w:rsidRDefault="00B925D7" w:rsidP="00B925D7">
      <w:pPr>
        <w:jc w:val="both"/>
        <w:rPr>
          <w:rFonts w:cs="Tahoma"/>
          <w:b/>
          <w:i/>
          <w:color w:val="632423" w:themeColor="accent2" w:themeShade="80"/>
          <w:sz w:val="28"/>
          <w:szCs w:val="28"/>
        </w:rPr>
      </w:pPr>
      <w:r w:rsidRPr="00B925D7">
        <w:rPr>
          <w:rFonts w:cs="Tahoma"/>
          <w:b/>
          <w:i/>
          <w:color w:val="632423" w:themeColor="accent2" w:themeShade="80"/>
          <w:sz w:val="28"/>
          <w:szCs w:val="28"/>
        </w:rPr>
        <w:t>*</w:t>
      </w:r>
      <w:r>
        <w:rPr>
          <w:rFonts w:cs="Tahoma"/>
          <w:b/>
          <w:i/>
          <w:color w:val="632423" w:themeColor="accent2" w:themeShade="80"/>
          <w:sz w:val="28"/>
          <w:szCs w:val="28"/>
        </w:rPr>
        <w:t xml:space="preserve"> Attendance at only 1of each event is compulsory </w:t>
      </w:r>
    </w:p>
    <w:p w:rsidR="005011F1" w:rsidRPr="00EE11DC" w:rsidRDefault="005011F1" w:rsidP="005011F1">
      <w:pPr>
        <w:jc w:val="both"/>
        <w:rPr>
          <w:rFonts w:cs="Tahoma"/>
          <w:b/>
          <w:i/>
          <w:color w:val="632423" w:themeColor="accent2" w:themeShade="80"/>
          <w:sz w:val="28"/>
          <w:szCs w:val="28"/>
          <w:u w:val="single"/>
        </w:rPr>
      </w:pPr>
      <w:r w:rsidRPr="00EE11DC">
        <w:rPr>
          <w:rFonts w:cs="Tahoma"/>
          <w:b/>
          <w:i/>
          <w:color w:val="632423" w:themeColor="accent2" w:themeShade="80"/>
          <w:sz w:val="28"/>
          <w:szCs w:val="28"/>
          <w:u w:val="single"/>
        </w:rPr>
        <w:t>Level 5 to 4:</w:t>
      </w:r>
    </w:p>
    <w:tbl>
      <w:tblPr>
        <w:tblStyle w:val="TableGrid"/>
        <w:tblW w:w="10686" w:type="dxa"/>
        <w:tblLook w:val="04A0" w:firstRow="1" w:lastRow="0" w:firstColumn="1" w:lastColumn="0" w:noHBand="0" w:noVBand="1"/>
      </w:tblPr>
      <w:tblGrid>
        <w:gridCol w:w="4649"/>
        <w:gridCol w:w="3118"/>
        <w:gridCol w:w="1417"/>
        <w:gridCol w:w="1502"/>
      </w:tblGrid>
      <w:tr w:rsidR="00EE11DC" w:rsidRPr="00EE11DC" w:rsidTr="00EE11DC">
        <w:trPr>
          <w:trHeight w:val="454"/>
        </w:trPr>
        <w:tc>
          <w:tcPr>
            <w:tcW w:w="4649" w:type="dxa"/>
            <w:shd w:val="clear" w:color="auto" w:fill="FFFF00"/>
            <w:vAlign w:val="center"/>
          </w:tcPr>
          <w:p w:rsidR="005011F1" w:rsidRPr="00EE11DC" w:rsidRDefault="005011F1" w:rsidP="00EC63B1">
            <w:pPr>
              <w:jc w:val="center"/>
              <w:rPr>
                <w:rFonts w:cs="Tahoma"/>
                <w:b/>
                <w:color w:val="632423" w:themeColor="accent2" w:themeShade="80"/>
              </w:rPr>
            </w:pPr>
            <w:r w:rsidRPr="00EE11DC">
              <w:rPr>
                <w:rFonts w:cs="Tahoma"/>
                <w:b/>
                <w:color w:val="632423" w:themeColor="accent2" w:themeShade="80"/>
              </w:rPr>
              <w:t>Item</w:t>
            </w:r>
          </w:p>
        </w:tc>
        <w:tc>
          <w:tcPr>
            <w:tcW w:w="3118" w:type="dxa"/>
            <w:shd w:val="clear" w:color="auto" w:fill="FFFF00"/>
            <w:vAlign w:val="center"/>
          </w:tcPr>
          <w:p w:rsidR="005011F1" w:rsidRPr="00EE11DC" w:rsidRDefault="005011F1" w:rsidP="00EC63B1">
            <w:pPr>
              <w:jc w:val="center"/>
              <w:rPr>
                <w:rFonts w:cs="Tahoma"/>
                <w:b/>
                <w:color w:val="632423" w:themeColor="accent2" w:themeShade="80"/>
              </w:rPr>
            </w:pPr>
            <w:r w:rsidRPr="00EE11DC">
              <w:rPr>
                <w:rFonts w:cs="Tahoma"/>
                <w:b/>
                <w:color w:val="632423" w:themeColor="accent2" w:themeShade="80"/>
              </w:rPr>
              <w:t>Date</w:t>
            </w:r>
          </w:p>
        </w:tc>
        <w:tc>
          <w:tcPr>
            <w:tcW w:w="1417" w:type="dxa"/>
            <w:shd w:val="clear" w:color="auto" w:fill="FFFF00"/>
            <w:vAlign w:val="center"/>
          </w:tcPr>
          <w:p w:rsidR="005011F1" w:rsidRPr="00EE11DC" w:rsidRDefault="005011F1" w:rsidP="00EC63B1">
            <w:pPr>
              <w:jc w:val="center"/>
              <w:rPr>
                <w:rFonts w:cs="Tahoma"/>
                <w:b/>
                <w:color w:val="632423" w:themeColor="accent2" w:themeShade="80"/>
              </w:rPr>
            </w:pPr>
            <w:r w:rsidRPr="00EE11DC">
              <w:rPr>
                <w:rFonts w:cs="Tahoma"/>
                <w:b/>
                <w:color w:val="632423" w:themeColor="accent2" w:themeShade="80"/>
              </w:rPr>
              <w:t>Venue</w:t>
            </w:r>
          </w:p>
        </w:tc>
        <w:tc>
          <w:tcPr>
            <w:tcW w:w="1502" w:type="dxa"/>
            <w:shd w:val="clear" w:color="auto" w:fill="FFFF00"/>
            <w:vAlign w:val="center"/>
          </w:tcPr>
          <w:p w:rsidR="005011F1" w:rsidRPr="00EE11DC" w:rsidRDefault="005011F1" w:rsidP="00EC63B1">
            <w:pPr>
              <w:jc w:val="center"/>
              <w:rPr>
                <w:rFonts w:cs="Tahoma"/>
                <w:b/>
                <w:color w:val="632423" w:themeColor="accent2" w:themeShade="80"/>
              </w:rPr>
            </w:pPr>
            <w:r w:rsidRPr="00EE11DC">
              <w:rPr>
                <w:rFonts w:cs="Tahoma"/>
                <w:b/>
                <w:color w:val="632423" w:themeColor="accent2" w:themeShade="80"/>
              </w:rPr>
              <w:t>Time</w:t>
            </w:r>
          </w:p>
        </w:tc>
      </w:tr>
      <w:tr w:rsidR="00EE11DC" w:rsidRPr="00EE11DC" w:rsidTr="00914254">
        <w:trPr>
          <w:trHeight w:val="454"/>
        </w:trPr>
        <w:tc>
          <w:tcPr>
            <w:tcW w:w="4649" w:type="dxa"/>
            <w:vAlign w:val="center"/>
          </w:tcPr>
          <w:p w:rsidR="005011F1" w:rsidRPr="00EE11DC" w:rsidRDefault="005011F1" w:rsidP="00EC63B1">
            <w:pPr>
              <w:jc w:val="center"/>
              <w:rPr>
                <w:rFonts w:cs="Tahoma"/>
                <w:color w:val="632423" w:themeColor="accent2" w:themeShade="80"/>
              </w:rPr>
            </w:pPr>
            <w:r w:rsidRPr="00EE11DC">
              <w:rPr>
                <w:rFonts w:cs="Tahoma"/>
                <w:color w:val="632423" w:themeColor="accent2" w:themeShade="80"/>
              </w:rPr>
              <w:t>Level 4 Information Evening</w:t>
            </w:r>
          </w:p>
        </w:tc>
        <w:tc>
          <w:tcPr>
            <w:tcW w:w="3118" w:type="dxa"/>
            <w:vAlign w:val="center"/>
          </w:tcPr>
          <w:p w:rsidR="005011F1" w:rsidRPr="00EE11DC" w:rsidRDefault="00B925D7" w:rsidP="00B925D7">
            <w:pPr>
              <w:jc w:val="center"/>
              <w:rPr>
                <w:rFonts w:cs="Tahoma"/>
                <w:color w:val="632423" w:themeColor="accent2" w:themeShade="80"/>
              </w:rPr>
            </w:pPr>
            <w:r>
              <w:rPr>
                <w:rFonts w:cs="Tahoma"/>
                <w:color w:val="632423" w:themeColor="accent2" w:themeShade="80"/>
              </w:rPr>
              <w:t>20</w:t>
            </w:r>
            <w:r w:rsidR="007F4C1B" w:rsidRPr="00EE11DC">
              <w:rPr>
                <w:rFonts w:cs="Tahoma"/>
                <w:color w:val="632423" w:themeColor="accent2" w:themeShade="80"/>
                <w:vertAlign w:val="superscript"/>
              </w:rPr>
              <w:t>th</w:t>
            </w:r>
            <w:r w:rsidR="007F4C1B" w:rsidRPr="00EE11DC">
              <w:rPr>
                <w:rFonts w:cs="Tahoma"/>
                <w:color w:val="632423" w:themeColor="accent2" w:themeShade="80"/>
              </w:rPr>
              <w:t xml:space="preserve"> March 201</w:t>
            </w:r>
            <w:r w:rsidR="00D019C9">
              <w:rPr>
                <w:rFonts w:cs="Tahoma"/>
                <w:color w:val="632423" w:themeColor="accent2" w:themeShade="80"/>
              </w:rPr>
              <w:t>6</w:t>
            </w:r>
          </w:p>
        </w:tc>
        <w:tc>
          <w:tcPr>
            <w:tcW w:w="1417" w:type="dxa"/>
            <w:vAlign w:val="center"/>
          </w:tcPr>
          <w:p w:rsidR="005011F1" w:rsidRPr="00EE11DC" w:rsidRDefault="007F4C1B" w:rsidP="00EC63B1">
            <w:pPr>
              <w:jc w:val="center"/>
              <w:rPr>
                <w:rFonts w:cs="Tahoma"/>
                <w:color w:val="632423" w:themeColor="accent2" w:themeShade="80"/>
              </w:rPr>
            </w:pPr>
            <w:r w:rsidRPr="00EE11DC">
              <w:rPr>
                <w:rFonts w:cs="Tahoma"/>
                <w:color w:val="632423" w:themeColor="accent2" w:themeShade="80"/>
              </w:rPr>
              <w:t>NFA HQ</w:t>
            </w:r>
          </w:p>
        </w:tc>
        <w:tc>
          <w:tcPr>
            <w:tcW w:w="1502" w:type="dxa"/>
            <w:vAlign w:val="center"/>
          </w:tcPr>
          <w:p w:rsidR="005011F1" w:rsidRPr="00EE11DC" w:rsidRDefault="005011F1" w:rsidP="00EC63B1">
            <w:pPr>
              <w:jc w:val="center"/>
              <w:rPr>
                <w:rFonts w:cs="Tahoma"/>
                <w:color w:val="632423" w:themeColor="accent2" w:themeShade="80"/>
              </w:rPr>
            </w:pPr>
            <w:r w:rsidRPr="00EE11DC">
              <w:rPr>
                <w:rFonts w:cs="Tahoma"/>
                <w:color w:val="632423" w:themeColor="accent2" w:themeShade="80"/>
              </w:rPr>
              <w:t>19:</w:t>
            </w:r>
            <w:r w:rsidR="001377FF" w:rsidRPr="00EE11DC">
              <w:rPr>
                <w:rFonts w:cs="Tahoma"/>
                <w:color w:val="632423" w:themeColor="accent2" w:themeShade="80"/>
              </w:rPr>
              <w:t>30</w:t>
            </w:r>
          </w:p>
        </w:tc>
      </w:tr>
      <w:tr w:rsidR="00EE11DC" w:rsidRPr="00EE11DC" w:rsidTr="00914254">
        <w:trPr>
          <w:trHeight w:val="454"/>
        </w:trPr>
        <w:tc>
          <w:tcPr>
            <w:tcW w:w="4649" w:type="dxa"/>
            <w:vAlign w:val="center"/>
          </w:tcPr>
          <w:p w:rsidR="005011F1" w:rsidRPr="00EE11DC" w:rsidRDefault="00914254" w:rsidP="00EC63B1">
            <w:pPr>
              <w:jc w:val="center"/>
              <w:rPr>
                <w:rFonts w:cs="Tahoma"/>
                <w:color w:val="632423" w:themeColor="accent2" w:themeShade="80"/>
              </w:rPr>
            </w:pPr>
            <w:r w:rsidRPr="00EE11DC">
              <w:rPr>
                <w:rFonts w:cs="Tahoma"/>
                <w:color w:val="632423" w:themeColor="accent2" w:themeShade="80"/>
              </w:rPr>
              <w:t>Fitness Test 1</w:t>
            </w:r>
            <w:r w:rsidR="00B925D7">
              <w:rPr>
                <w:rFonts w:cs="Tahoma"/>
                <w:color w:val="632423" w:themeColor="accent2" w:themeShade="80"/>
              </w:rPr>
              <w:t>*</w:t>
            </w:r>
          </w:p>
        </w:tc>
        <w:tc>
          <w:tcPr>
            <w:tcW w:w="3118" w:type="dxa"/>
            <w:vAlign w:val="center"/>
          </w:tcPr>
          <w:p w:rsidR="005011F1" w:rsidRPr="00EE11DC" w:rsidRDefault="00B925D7" w:rsidP="00B925D7">
            <w:pPr>
              <w:jc w:val="center"/>
              <w:rPr>
                <w:rFonts w:cs="Tahoma"/>
                <w:color w:val="632423" w:themeColor="accent2" w:themeShade="80"/>
              </w:rPr>
            </w:pPr>
            <w:r>
              <w:rPr>
                <w:rFonts w:cs="Tahoma"/>
                <w:color w:val="632423" w:themeColor="accent2" w:themeShade="80"/>
              </w:rPr>
              <w:t>7</w:t>
            </w:r>
            <w:r w:rsidR="007F4C1B" w:rsidRPr="00EE11DC">
              <w:rPr>
                <w:rFonts w:cs="Tahoma"/>
                <w:color w:val="632423" w:themeColor="accent2" w:themeShade="80"/>
                <w:vertAlign w:val="superscript"/>
              </w:rPr>
              <w:t>th</w:t>
            </w:r>
            <w:r w:rsidR="007F4C1B" w:rsidRPr="00EE11DC">
              <w:rPr>
                <w:rFonts w:cs="Tahoma"/>
                <w:color w:val="632423" w:themeColor="accent2" w:themeShade="80"/>
              </w:rPr>
              <w:t xml:space="preserve"> </w:t>
            </w:r>
            <w:r w:rsidR="001E6F6E">
              <w:rPr>
                <w:rFonts w:cs="Tahoma"/>
                <w:color w:val="632423" w:themeColor="accent2" w:themeShade="80"/>
              </w:rPr>
              <w:t>August</w:t>
            </w:r>
            <w:r w:rsidR="007F4C1B" w:rsidRPr="00EE11DC">
              <w:rPr>
                <w:rFonts w:cs="Tahoma"/>
                <w:color w:val="632423" w:themeColor="accent2" w:themeShade="80"/>
              </w:rPr>
              <w:t xml:space="preserve"> 201</w:t>
            </w:r>
            <w:r>
              <w:rPr>
                <w:rFonts w:cs="Tahoma"/>
                <w:color w:val="632423" w:themeColor="accent2" w:themeShade="80"/>
              </w:rPr>
              <w:t>7*</w:t>
            </w:r>
          </w:p>
        </w:tc>
        <w:tc>
          <w:tcPr>
            <w:tcW w:w="1417" w:type="dxa"/>
            <w:vAlign w:val="center"/>
          </w:tcPr>
          <w:p w:rsidR="005011F1" w:rsidRPr="00EE11DC" w:rsidRDefault="007F4C1B" w:rsidP="00EC63B1">
            <w:pPr>
              <w:jc w:val="center"/>
              <w:rPr>
                <w:rFonts w:cs="Tahoma"/>
                <w:color w:val="632423" w:themeColor="accent2" w:themeShade="80"/>
              </w:rPr>
            </w:pPr>
            <w:r w:rsidRPr="00EE11DC">
              <w:rPr>
                <w:rFonts w:cs="Tahoma"/>
                <w:color w:val="632423" w:themeColor="accent2" w:themeShade="80"/>
              </w:rPr>
              <w:t>Kettering Leisure Village</w:t>
            </w:r>
          </w:p>
        </w:tc>
        <w:tc>
          <w:tcPr>
            <w:tcW w:w="1502" w:type="dxa"/>
            <w:vAlign w:val="center"/>
          </w:tcPr>
          <w:p w:rsidR="005011F1" w:rsidRPr="00EE11DC" w:rsidRDefault="00B925D7" w:rsidP="00EC63B1">
            <w:pPr>
              <w:jc w:val="center"/>
              <w:rPr>
                <w:rFonts w:cs="Tahoma"/>
                <w:color w:val="632423" w:themeColor="accent2" w:themeShade="80"/>
              </w:rPr>
            </w:pPr>
            <w:r>
              <w:rPr>
                <w:rFonts w:cs="Tahoma"/>
                <w:color w:val="632423" w:themeColor="accent2" w:themeShade="80"/>
              </w:rPr>
              <w:t>19:00</w:t>
            </w:r>
          </w:p>
        </w:tc>
      </w:tr>
      <w:tr w:rsidR="00EE11DC" w:rsidRPr="00EE11DC" w:rsidTr="00914254">
        <w:trPr>
          <w:trHeight w:val="454"/>
        </w:trPr>
        <w:tc>
          <w:tcPr>
            <w:tcW w:w="4649" w:type="dxa"/>
            <w:vAlign w:val="center"/>
          </w:tcPr>
          <w:p w:rsidR="005011F1" w:rsidRPr="00EE11DC" w:rsidRDefault="005011F1" w:rsidP="00EC63B1">
            <w:pPr>
              <w:jc w:val="center"/>
              <w:rPr>
                <w:rFonts w:cs="Tahoma"/>
                <w:color w:val="632423" w:themeColor="accent2" w:themeShade="80"/>
              </w:rPr>
            </w:pPr>
            <w:r w:rsidRPr="00EE11DC">
              <w:rPr>
                <w:rFonts w:cs="Tahoma"/>
                <w:color w:val="632423" w:themeColor="accent2" w:themeShade="80"/>
              </w:rPr>
              <w:t>Fitness Test</w:t>
            </w:r>
            <w:r w:rsidR="00914254" w:rsidRPr="00EE11DC">
              <w:rPr>
                <w:rFonts w:cs="Tahoma"/>
                <w:color w:val="632423" w:themeColor="accent2" w:themeShade="80"/>
              </w:rPr>
              <w:t xml:space="preserve"> 2</w:t>
            </w:r>
            <w:r w:rsidR="00B925D7">
              <w:rPr>
                <w:rFonts w:cs="Tahoma"/>
                <w:color w:val="632423" w:themeColor="accent2" w:themeShade="80"/>
              </w:rPr>
              <w:t>*</w:t>
            </w:r>
          </w:p>
        </w:tc>
        <w:tc>
          <w:tcPr>
            <w:tcW w:w="3118" w:type="dxa"/>
            <w:vAlign w:val="center"/>
          </w:tcPr>
          <w:p w:rsidR="005011F1" w:rsidRPr="00EE11DC" w:rsidRDefault="00B925D7" w:rsidP="00B925D7">
            <w:pPr>
              <w:jc w:val="center"/>
              <w:rPr>
                <w:rFonts w:cs="Tahoma"/>
                <w:color w:val="632423" w:themeColor="accent2" w:themeShade="80"/>
              </w:rPr>
            </w:pPr>
            <w:r>
              <w:rPr>
                <w:rFonts w:cs="Tahoma"/>
                <w:color w:val="632423" w:themeColor="accent2" w:themeShade="80"/>
              </w:rPr>
              <w:t>4</w:t>
            </w:r>
            <w:r w:rsidR="001E6F6E" w:rsidRPr="001E6F6E">
              <w:rPr>
                <w:rFonts w:cs="Tahoma"/>
                <w:color w:val="632423" w:themeColor="accent2" w:themeShade="80"/>
                <w:vertAlign w:val="superscript"/>
              </w:rPr>
              <w:t>th</w:t>
            </w:r>
            <w:r w:rsidR="001E6F6E">
              <w:rPr>
                <w:rFonts w:cs="Tahoma"/>
                <w:color w:val="632423" w:themeColor="accent2" w:themeShade="80"/>
              </w:rPr>
              <w:t xml:space="preserve"> September 201</w:t>
            </w:r>
            <w:r>
              <w:rPr>
                <w:rFonts w:cs="Tahoma"/>
                <w:color w:val="632423" w:themeColor="accent2" w:themeShade="80"/>
              </w:rPr>
              <w:t>7*</w:t>
            </w:r>
          </w:p>
        </w:tc>
        <w:tc>
          <w:tcPr>
            <w:tcW w:w="1417" w:type="dxa"/>
            <w:vAlign w:val="center"/>
          </w:tcPr>
          <w:p w:rsidR="005011F1" w:rsidRPr="00EE11DC" w:rsidRDefault="007F4C1B" w:rsidP="00EC63B1">
            <w:pPr>
              <w:jc w:val="center"/>
              <w:rPr>
                <w:rFonts w:cs="Tahoma"/>
                <w:color w:val="632423" w:themeColor="accent2" w:themeShade="80"/>
              </w:rPr>
            </w:pPr>
            <w:r w:rsidRPr="00EE11DC">
              <w:rPr>
                <w:rFonts w:cs="Tahoma"/>
                <w:color w:val="632423" w:themeColor="accent2" w:themeShade="80"/>
              </w:rPr>
              <w:t>Kettering Leisure Village</w:t>
            </w:r>
          </w:p>
        </w:tc>
        <w:tc>
          <w:tcPr>
            <w:tcW w:w="1502" w:type="dxa"/>
            <w:vAlign w:val="center"/>
          </w:tcPr>
          <w:p w:rsidR="005011F1" w:rsidRPr="00EE11DC" w:rsidRDefault="00B925D7" w:rsidP="00EC63B1">
            <w:pPr>
              <w:jc w:val="center"/>
              <w:rPr>
                <w:rFonts w:cs="Tahoma"/>
                <w:color w:val="632423" w:themeColor="accent2" w:themeShade="80"/>
              </w:rPr>
            </w:pPr>
            <w:r>
              <w:rPr>
                <w:rFonts w:cs="Tahoma"/>
                <w:color w:val="632423" w:themeColor="accent2" w:themeShade="80"/>
              </w:rPr>
              <w:t>19:00</w:t>
            </w:r>
          </w:p>
        </w:tc>
      </w:tr>
      <w:tr w:rsidR="00EE11DC" w:rsidRPr="00EE11DC" w:rsidTr="00914254">
        <w:trPr>
          <w:trHeight w:val="454"/>
        </w:trPr>
        <w:tc>
          <w:tcPr>
            <w:tcW w:w="4649" w:type="dxa"/>
            <w:vAlign w:val="center"/>
          </w:tcPr>
          <w:p w:rsidR="00CC27C8" w:rsidRPr="00EE11DC" w:rsidRDefault="00CC27C8" w:rsidP="00EC63B1">
            <w:pPr>
              <w:jc w:val="center"/>
              <w:rPr>
                <w:rFonts w:cs="Tahoma"/>
                <w:color w:val="632423" w:themeColor="accent2" w:themeShade="80"/>
              </w:rPr>
            </w:pPr>
            <w:r w:rsidRPr="00EE11DC">
              <w:rPr>
                <w:rFonts w:cs="Tahoma"/>
                <w:color w:val="632423" w:themeColor="accent2" w:themeShade="80"/>
              </w:rPr>
              <w:t>The FA IST Evening</w:t>
            </w:r>
          </w:p>
        </w:tc>
        <w:tc>
          <w:tcPr>
            <w:tcW w:w="3118" w:type="dxa"/>
            <w:vAlign w:val="center"/>
          </w:tcPr>
          <w:p w:rsidR="00CC27C8" w:rsidRPr="00EE11DC" w:rsidRDefault="009B0714" w:rsidP="00EC63B1">
            <w:pPr>
              <w:jc w:val="center"/>
              <w:rPr>
                <w:rFonts w:cs="Tahoma"/>
                <w:color w:val="632423" w:themeColor="accent2" w:themeShade="80"/>
              </w:rPr>
            </w:pPr>
            <w:r w:rsidRPr="00EE11DC">
              <w:rPr>
                <w:rFonts w:cs="Tahoma"/>
                <w:color w:val="632423" w:themeColor="accent2" w:themeShade="80"/>
              </w:rPr>
              <w:t>By Invitation from the FA</w:t>
            </w:r>
          </w:p>
        </w:tc>
        <w:tc>
          <w:tcPr>
            <w:tcW w:w="1417" w:type="dxa"/>
            <w:vAlign w:val="center"/>
          </w:tcPr>
          <w:p w:rsidR="00CC27C8" w:rsidRPr="00EE11DC" w:rsidRDefault="00CC27C8" w:rsidP="00EC63B1">
            <w:pPr>
              <w:jc w:val="center"/>
              <w:rPr>
                <w:rFonts w:cs="Tahoma"/>
                <w:color w:val="632423" w:themeColor="accent2" w:themeShade="80"/>
              </w:rPr>
            </w:pPr>
            <w:r w:rsidRPr="00EE11DC">
              <w:rPr>
                <w:rFonts w:cs="Tahoma"/>
                <w:color w:val="632423" w:themeColor="accent2" w:themeShade="80"/>
              </w:rPr>
              <w:t>Regional</w:t>
            </w:r>
          </w:p>
        </w:tc>
        <w:tc>
          <w:tcPr>
            <w:tcW w:w="1502" w:type="dxa"/>
            <w:vAlign w:val="center"/>
          </w:tcPr>
          <w:p w:rsidR="00CC27C8" w:rsidRPr="00EE11DC" w:rsidRDefault="009B0714" w:rsidP="00EC63B1">
            <w:pPr>
              <w:jc w:val="center"/>
              <w:rPr>
                <w:rFonts w:cs="Tahoma"/>
                <w:color w:val="632423" w:themeColor="accent2" w:themeShade="80"/>
              </w:rPr>
            </w:pPr>
            <w:r w:rsidRPr="00EE11DC">
              <w:rPr>
                <w:rFonts w:cs="Tahoma"/>
                <w:color w:val="632423" w:themeColor="accent2" w:themeShade="80"/>
              </w:rPr>
              <w:t>TBC</w:t>
            </w:r>
          </w:p>
        </w:tc>
      </w:tr>
    </w:tbl>
    <w:p w:rsidR="00502BF6" w:rsidRPr="00EE11DC" w:rsidRDefault="00502BF6" w:rsidP="00502BF6">
      <w:pPr>
        <w:spacing w:line="360" w:lineRule="auto"/>
        <w:jc w:val="center"/>
        <w:rPr>
          <w:rFonts w:eastAsiaTheme="minorHAnsi" w:cs="Tahoma"/>
          <w:b/>
          <w:color w:val="632423" w:themeColor="accent2" w:themeShade="80"/>
          <w:sz w:val="28"/>
          <w:szCs w:val="28"/>
          <w:lang w:eastAsia="en-US"/>
        </w:rPr>
      </w:pPr>
    </w:p>
    <w:p w:rsidR="00502BF6" w:rsidRPr="00EE11DC" w:rsidRDefault="00502BF6">
      <w:pPr>
        <w:rPr>
          <w:rFonts w:eastAsiaTheme="minorHAnsi" w:cs="Tahoma"/>
          <w:b/>
          <w:color w:val="632423" w:themeColor="accent2" w:themeShade="80"/>
          <w:sz w:val="28"/>
          <w:szCs w:val="28"/>
          <w:lang w:eastAsia="en-US"/>
        </w:rPr>
      </w:pPr>
      <w:r w:rsidRPr="00EE11DC">
        <w:rPr>
          <w:rFonts w:eastAsiaTheme="minorHAnsi" w:cs="Tahoma"/>
          <w:b/>
          <w:color w:val="632423" w:themeColor="accent2" w:themeShade="80"/>
          <w:sz w:val="28"/>
          <w:szCs w:val="28"/>
          <w:lang w:eastAsia="en-US"/>
        </w:rPr>
        <w:br w:type="page"/>
      </w:r>
    </w:p>
    <w:p w:rsidR="00502BF6" w:rsidRPr="00EE11DC" w:rsidRDefault="00502BF6" w:rsidP="00502BF6">
      <w:pPr>
        <w:spacing w:line="360" w:lineRule="auto"/>
        <w:jc w:val="center"/>
        <w:rPr>
          <w:rFonts w:eastAsiaTheme="minorHAnsi" w:cs="Tahoma"/>
          <w:b/>
          <w:color w:val="632423" w:themeColor="accent2" w:themeShade="80"/>
          <w:sz w:val="28"/>
          <w:szCs w:val="28"/>
          <w:lang w:eastAsia="en-US"/>
        </w:rPr>
      </w:pPr>
      <w:r w:rsidRPr="00EE11DC">
        <w:rPr>
          <w:rFonts w:eastAsiaTheme="minorHAnsi" w:cs="Tahoma"/>
          <w:b/>
          <w:color w:val="632423" w:themeColor="accent2" w:themeShade="80"/>
          <w:sz w:val="28"/>
          <w:szCs w:val="28"/>
          <w:lang w:eastAsia="en-US"/>
        </w:rPr>
        <w:lastRenderedPageBreak/>
        <w:t>Referee Application Form for Promotion</w:t>
      </w:r>
    </w:p>
    <w:p w:rsidR="00502BF6" w:rsidRPr="00EE11DC" w:rsidRDefault="00502BF6" w:rsidP="00502BF6">
      <w:pPr>
        <w:spacing w:line="360" w:lineRule="auto"/>
        <w:jc w:val="center"/>
        <w:rPr>
          <w:rFonts w:eastAsiaTheme="minorHAnsi" w:cs="Tahoma"/>
          <w:b/>
          <w:color w:val="632423" w:themeColor="accent2" w:themeShade="80"/>
          <w:sz w:val="2"/>
          <w:szCs w:val="2"/>
          <w:lang w:eastAsia="en-US"/>
        </w:rPr>
      </w:pPr>
      <w:r w:rsidRPr="00EE11DC">
        <w:rPr>
          <w:rFonts w:eastAsiaTheme="minorHAnsi" w:cs="Tahoma"/>
          <w:b/>
          <w:color w:val="632423" w:themeColor="accent2" w:themeShade="80"/>
          <w:sz w:val="28"/>
          <w:szCs w:val="28"/>
          <w:lang w:eastAsia="en-US"/>
        </w:rPr>
        <w:t>Season 201</w:t>
      </w:r>
      <w:r w:rsidR="00B925D7">
        <w:rPr>
          <w:rFonts w:eastAsiaTheme="minorHAnsi" w:cs="Tahoma"/>
          <w:b/>
          <w:color w:val="632423" w:themeColor="accent2" w:themeShade="80"/>
          <w:sz w:val="28"/>
          <w:szCs w:val="28"/>
          <w:lang w:eastAsia="en-US"/>
        </w:rPr>
        <w:t>7</w:t>
      </w:r>
      <w:r w:rsidRPr="00EE11DC">
        <w:rPr>
          <w:rFonts w:eastAsiaTheme="minorHAnsi" w:cs="Tahoma"/>
          <w:b/>
          <w:color w:val="632423" w:themeColor="accent2" w:themeShade="80"/>
          <w:sz w:val="28"/>
          <w:szCs w:val="28"/>
          <w:lang w:eastAsia="en-US"/>
        </w:rPr>
        <w:t>/201</w:t>
      </w:r>
      <w:r w:rsidR="00B925D7">
        <w:rPr>
          <w:rFonts w:eastAsiaTheme="minorHAnsi" w:cs="Tahoma"/>
          <w:b/>
          <w:color w:val="632423" w:themeColor="accent2" w:themeShade="80"/>
          <w:sz w:val="28"/>
          <w:szCs w:val="28"/>
          <w:lang w:eastAsia="en-US"/>
        </w:rPr>
        <w:t>8</w:t>
      </w:r>
    </w:p>
    <w:p w:rsidR="00502BF6" w:rsidRPr="00EE11DC" w:rsidRDefault="00502BF6" w:rsidP="00502BF6">
      <w:pPr>
        <w:spacing w:line="360" w:lineRule="auto"/>
        <w:ind w:left="426" w:right="968"/>
        <w:jc w:val="center"/>
        <w:rPr>
          <w:rFonts w:eastAsiaTheme="minorHAnsi" w:cs="Tahoma"/>
          <w:color w:val="632423" w:themeColor="accent2" w:themeShade="80"/>
          <w:lang w:eastAsia="en-US"/>
        </w:rPr>
      </w:pPr>
      <w:r w:rsidRPr="00EE11DC">
        <w:rPr>
          <w:rFonts w:eastAsiaTheme="minorHAnsi" w:cs="Tahoma"/>
          <w:color w:val="632423" w:themeColor="accent2" w:themeShade="80"/>
          <w:lang w:eastAsia="en-US"/>
        </w:rPr>
        <w:t>If you are interested in joining the promotion scheme for Season 201</w:t>
      </w:r>
      <w:r w:rsidR="00B925D7">
        <w:rPr>
          <w:rFonts w:eastAsiaTheme="minorHAnsi" w:cs="Tahoma"/>
          <w:color w:val="632423" w:themeColor="accent2" w:themeShade="80"/>
          <w:lang w:eastAsia="en-US"/>
        </w:rPr>
        <w:t>7</w:t>
      </w:r>
      <w:r w:rsidRPr="00EE11DC">
        <w:rPr>
          <w:rFonts w:eastAsiaTheme="minorHAnsi" w:cs="Tahoma"/>
          <w:color w:val="632423" w:themeColor="accent2" w:themeShade="80"/>
          <w:lang w:eastAsia="en-US"/>
        </w:rPr>
        <w:t>/201</w:t>
      </w:r>
      <w:r w:rsidR="00B925D7">
        <w:rPr>
          <w:rFonts w:eastAsiaTheme="minorHAnsi" w:cs="Tahoma"/>
          <w:color w:val="632423" w:themeColor="accent2" w:themeShade="80"/>
          <w:lang w:eastAsia="en-US"/>
        </w:rPr>
        <w:t>8</w:t>
      </w:r>
      <w:r w:rsidRPr="00EE11DC">
        <w:rPr>
          <w:rFonts w:eastAsiaTheme="minorHAnsi" w:cs="Tahoma"/>
          <w:color w:val="632423" w:themeColor="accent2" w:themeShade="80"/>
          <w:lang w:eastAsia="en-US"/>
        </w:rPr>
        <w:t xml:space="preserve">, please complete this form and return back to the Referee Development Officer, </w:t>
      </w:r>
      <w:r w:rsidR="00B35B4A">
        <w:rPr>
          <w:rFonts w:eastAsiaTheme="minorHAnsi" w:cs="Tahoma"/>
          <w:b/>
          <w:color w:val="632423" w:themeColor="accent2" w:themeShade="80"/>
          <w:u w:val="single"/>
          <w:lang w:eastAsia="en-US"/>
        </w:rPr>
        <w:t>NO LATER THAN 2</w:t>
      </w:r>
      <w:r w:rsidR="00B925D7">
        <w:rPr>
          <w:rFonts w:eastAsiaTheme="minorHAnsi" w:cs="Tahoma"/>
          <w:b/>
          <w:color w:val="632423" w:themeColor="accent2" w:themeShade="80"/>
          <w:u w:val="single"/>
          <w:lang w:eastAsia="en-US"/>
        </w:rPr>
        <w:t>8</w:t>
      </w:r>
      <w:r w:rsidRPr="00EE11DC">
        <w:rPr>
          <w:rFonts w:eastAsiaTheme="minorHAnsi" w:cs="Tahoma"/>
          <w:b/>
          <w:color w:val="632423" w:themeColor="accent2" w:themeShade="80"/>
          <w:u w:val="single"/>
          <w:vertAlign w:val="superscript"/>
          <w:lang w:eastAsia="en-US"/>
        </w:rPr>
        <w:t>th</w:t>
      </w:r>
      <w:r w:rsidRPr="00EE11DC">
        <w:rPr>
          <w:rFonts w:eastAsiaTheme="minorHAnsi" w:cs="Tahoma"/>
          <w:b/>
          <w:color w:val="632423" w:themeColor="accent2" w:themeShade="80"/>
          <w:u w:val="single"/>
          <w:lang w:eastAsia="en-US"/>
        </w:rPr>
        <w:t xml:space="preserve"> February 201</w:t>
      </w:r>
      <w:r w:rsidR="00B925D7">
        <w:rPr>
          <w:rFonts w:eastAsiaTheme="minorHAnsi" w:cs="Tahoma"/>
          <w:b/>
          <w:color w:val="632423" w:themeColor="accent2" w:themeShade="80"/>
          <w:u w:val="single"/>
          <w:lang w:eastAsia="en-US"/>
        </w:rPr>
        <w:t>7</w:t>
      </w:r>
      <w:r w:rsidRPr="00EE11DC">
        <w:rPr>
          <w:rFonts w:eastAsiaTheme="minorHAnsi" w:cs="Tahoma"/>
          <w:b/>
          <w:color w:val="632423" w:themeColor="accent2" w:themeShade="80"/>
          <w:u w:val="single"/>
          <w:lang w:eastAsia="en-US"/>
        </w:rPr>
        <w:t>.</w:t>
      </w:r>
    </w:p>
    <w:tbl>
      <w:tblPr>
        <w:tblStyle w:val="TableGrid1"/>
        <w:tblW w:w="10838" w:type="dxa"/>
        <w:tblInd w:w="-142" w:type="dxa"/>
        <w:tblLook w:val="04A0" w:firstRow="1" w:lastRow="0" w:firstColumn="1" w:lastColumn="0" w:noHBand="0" w:noVBand="1"/>
      </w:tblPr>
      <w:tblGrid>
        <w:gridCol w:w="1932"/>
        <w:gridCol w:w="3515"/>
        <w:gridCol w:w="332"/>
        <w:gridCol w:w="1601"/>
        <w:gridCol w:w="332"/>
        <w:gridCol w:w="3126"/>
      </w:tblGrid>
      <w:tr w:rsidR="00EE11DC" w:rsidRPr="00EE11DC" w:rsidTr="00EE11DC">
        <w:trPr>
          <w:trHeight w:val="567"/>
        </w:trPr>
        <w:tc>
          <w:tcPr>
            <w:tcW w:w="1932" w:type="dxa"/>
            <w:shd w:val="clear" w:color="auto" w:fill="FFFF00"/>
            <w:vAlign w:val="center"/>
          </w:tcPr>
          <w:p w:rsidR="00502BF6" w:rsidRPr="00EE11DC" w:rsidRDefault="00502BF6" w:rsidP="00502BF6">
            <w:pPr>
              <w:jc w:val="center"/>
              <w:rPr>
                <w:rFonts w:asciiTheme="minorHAnsi" w:eastAsia="Times New Roman" w:hAnsiTheme="minorHAnsi" w:cs="Tahoma"/>
                <w:b/>
                <w:bCs/>
                <w:color w:val="632423" w:themeColor="accent2" w:themeShade="80"/>
                <w:sz w:val="24"/>
                <w:szCs w:val="24"/>
              </w:rPr>
            </w:pPr>
            <w:r w:rsidRPr="00EE11DC">
              <w:rPr>
                <w:rFonts w:asciiTheme="minorHAnsi" w:eastAsia="Times New Roman" w:hAnsiTheme="minorHAnsi" w:cs="Tahoma"/>
                <w:b/>
                <w:bCs/>
                <w:color w:val="632423" w:themeColor="accent2" w:themeShade="80"/>
                <w:sz w:val="24"/>
                <w:szCs w:val="24"/>
              </w:rPr>
              <w:t>Forename</w:t>
            </w:r>
          </w:p>
        </w:tc>
        <w:tc>
          <w:tcPr>
            <w:tcW w:w="3515" w:type="dxa"/>
            <w:vAlign w:val="center"/>
          </w:tcPr>
          <w:p w:rsidR="00502BF6" w:rsidRPr="00EE11DC" w:rsidRDefault="00502BF6" w:rsidP="00502BF6">
            <w:pPr>
              <w:jc w:val="center"/>
              <w:rPr>
                <w:rFonts w:asciiTheme="minorHAnsi" w:eastAsia="Times New Roman" w:hAnsiTheme="minorHAnsi" w:cs="Tahoma"/>
                <w:bCs/>
                <w:color w:val="632423" w:themeColor="accent2" w:themeShade="80"/>
                <w:sz w:val="24"/>
                <w:szCs w:val="24"/>
              </w:rPr>
            </w:pPr>
          </w:p>
        </w:tc>
        <w:tc>
          <w:tcPr>
            <w:tcW w:w="1933" w:type="dxa"/>
            <w:gridSpan w:val="2"/>
            <w:shd w:val="clear" w:color="auto" w:fill="FFFF00"/>
            <w:vAlign w:val="center"/>
          </w:tcPr>
          <w:p w:rsidR="00502BF6" w:rsidRPr="00EE11DC" w:rsidRDefault="00502BF6" w:rsidP="00502BF6">
            <w:pPr>
              <w:jc w:val="center"/>
              <w:rPr>
                <w:rFonts w:asciiTheme="minorHAnsi" w:eastAsia="Times New Roman" w:hAnsiTheme="minorHAnsi" w:cs="Tahoma"/>
                <w:b/>
                <w:bCs/>
                <w:color w:val="632423" w:themeColor="accent2" w:themeShade="80"/>
                <w:sz w:val="24"/>
                <w:szCs w:val="24"/>
              </w:rPr>
            </w:pPr>
            <w:r w:rsidRPr="00EE11DC">
              <w:rPr>
                <w:rFonts w:asciiTheme="minorHAnsi" w:eastAsia="Times New Roman" w:hAnsiTheme="minorHAnsi" w:cs="Tahoma"/>
                <w:b/>
                <w:bCs/>
                <w:color w:val="632423" w:themeColor="accent2" w:themeShade="80"/>
                <w:sz w:val="24"/>
                <w:szCs w:val="24"/>
              </w:rPr>
              <w:t>Date of Birth</w:t>
            </w:r>
          </w:p>
        </w:tc>
        <w:tc>
          <w:tcPr>
            <w:tcW w:w="3458" w:type="dxa"/>
            <w:gridSpan w:val="2"/>
            <w:vAlign w:val="center"/>
          </w:tcPr>
          <w:p w:rsidR="00502BF6" w:rsidRPr="00EE11DC" w:rsidRDefault="00502BF6" w:rsidP="00502BF6">
            <w:pPr>
              <w:jc w:val="center"/>
              <w:rPr>
                <w:rFonts w:asciiTheme="minorHAnsi" w:eastAsia="Times New Roman" w:hAnsiTheme="minorHAnsi" w:cs="Tahoma"/>
                <w:bCs/>
                <w:color w:val="632423" w:themeColor="accent2" w:themeShade="80"/>
                <w:sz w:val="16"/>
                <w:szCs w:val="16"/>
              </w:rPr>
            </w:pPr>
          </w:p>
          <w:p w:rsidR="00502BF6" w:rsidRPr="00EE11DC" w:rsidRDefault="00502BF6" w:rsidP="00502BF6">
            <w:pPr>
              <w:jc w:val="center"/>
              <w:rPr>
                <w:rFonts w:asciiTheme="minorHAnsi" w:eastAsia="Times New Roman" w:hAnsiTheme="minorHAnsi" w:cs="Tahoma"/>
                <w:bCs/>
                <w:color w:val="632423" w:themeColor="accent2" w:themeShade="80"/>
                <w:sz w:val="16"/>
                <w:szCs w:val="16"/>
              </w:rPr>
            </w:pPr>
          </w:p>
        </w:tc>
      </w:tr>
      <w:tr w:rsidR="00EE11DC" w:rsidRPr="00EE11DC" w:rsidTr="00EE11DC">
        <w:trPr>
          <w:trHeight w:val="567"/>
        </w:trPr>
        <w:tc>
          <w:tcPr>
            <w:tcW w:w="1932" w:type="dxa"/>
            <w:shd w:val="clear" w:color="auto" w:fill="FFFF00"/>
            <w:vAlign w:val="center"/>
          </w:tcPr>
          <w:p w:rsidR="00502BF6" w:rsidRPr="00EE11DC" w:rsidRDefault="00502BF6" w:rsidP="00502BF6">
            <w:pPr>
              <w:jc w:val="center"/>
              <w:rPr>
                <w:rFonts w:asciiTheme="minorHAnsi" w:eastAsia="Times New Roman" w:hAnsiTheme="minorHAnsi" w:cs="Tahoma"/>
                <w:b/>
                <w:bCs/>
                <w:color w:val="632423" w:themeColor="accent2" w:themeShade="80"/>
                <w:sz w:val="24"/>
                <w:szCs w:val="24"/>
              </w:rPr>
            </w:pPr>
            <w:r w:rsidRPr="00EE11DC">
              <w:rPr>
                <w:rFonts w:asciiTheme="minorHAnsi" w:eastAsia="Times New Roman" w:hAnsiTheme="minorHAnsi" w:cs="Tahoma"/>
                <w:b/>
                <w:bCs/>
                <w:color w:val="632423" w:themeColor="accent2" w:themeShade="80"/>
                <w:sz w:val="24"/>
                <w:szCs w:val="24"/>
              </w:rPr>
              <w:t>Surname</w:t>
            </w:r>
          </w:p>
        </w:tc>
        <w:tc>
          <w:tcPr>
            <w:tcW w:w="3515" w:type="dxa"/>
            <w:vAlign w:val="center"/>
          </w:tcPr>
          <w:p w:rsidR="00502BF6" w:rsidRPr="00EE11DC" w:rsidRDefault="00502BF6" w:rsidP="00502BF6">
            <w:pPr>
              <w:jc w:val="center"/>
              <w:rPr>
                <w:rFonts w:asciiTheme="minorHAnsi" w:eastAsia="Times New Roman" w:hAnsiTheme="minorHAnsi" w:cs="Tahoma"/>
                <w:bCs/>
                <w:color w:val="632423" w:themeColor="accent2" w:themeShade="80"/>
                <w:sz w:val="24"/>
                <w:szCs w:val="24"/>
              </w:rPr>
            </w:pPr>
          </w:p>
        </w:tc>
        <w:tc>
          <w:tcPr>
            <w:tcW w:w="1933" w:type="dxa"/>
            <w:gridSpan w:val="2"/>
            <w:shd w:val="clear" w:color="auto" w:fill="FFFF00"/>
            <w:vAlign w:val="center"/>
          </w:tcPr>
          <w:p w:rsidR="00502BF6" w:rsidRPr="00EE11DC" w:rsidRDefault="00502BF6" w:rsidP="00502BF6">
            <w:pPr>
              <w:jc w:val="center"/>
              <w:rPr>
                <w:rFonts w:asciiTheme="minorHAnsi" w:eastAsia="Times New Roman" w:hAnsiTheme="minorHAnsi" w:cs="Tahoma"/>
                <w:b/>
                <w:bCs/>
                <w:color w:val="632423" w:themeColor="accent2" w:themeShade="80"/>
                <w:sz w:val="24"/>
                <w:szCs w:val="24"/>
              </w:rPr>
            </w:pPr>
            <w:r w:rsidRPr="00EE11DC">
              <w:rPr>
                <w:rFonts w:asciiTheme="minorHAnsi" w:eastAsia="Times New Roman" w:hAnsiTheme="minorHAnsi" w:cs="Tahoma"/>
                <w:b/>
                <w:bCs/>
                <w:color w:val="632423" w:themeColor="accent2" w:themeShade="80"/>
                <w:sz w:val="24"/>
                <w:szCs w:val="24"/>
              </w:rPr>
              <w:t>Age</w:t>
            </w:r>
          </w:p>
        </w:tc>
        <w:tc>
          <w:tcPr>
            <w:tcW w:w="3458" w:type="dxa"/>
            <w:gridSpan w:val="2"/>
            <w:vAlign w:val="center"/>
          </w:tcPr>
          <w:p w:rsidR="00502BF6" w:rsidRPr="00EE11DC" w:rsidRDefault="00502BF6" w:rsidP="00502BF6">
            <w:pPr>
              <w:jc w:val="center"/>
              <w:rPr>
                <w:rFonts w:asciiTheme="minorHAnsi" w:eastAsia="Times New Roman" w:hAnsiTheme="minorHAnsi" w:cs="Tahoma"/>
                <w:bCs/>
                <w:color w:val="632423" w:themeColor="accent2" w:themeShade="80"/>
                <w:sz w:val="24"/>
                <w:szCs w:val="24"/>
              </w:rPr>
            </w:pPr>
          </w:p>
        </w:tc>
      </w:tr>
      <w:tr w:rsidR="00EE11DC" w:rsidRPr="00EE11DC" w:rsidTr="00EE11DC">
        <w:trPr>
          <w:trHeight w:val="567"/>
        </w:trPr>
        <w:tc>
          <w:tcPr>
            <w:tcW w:w="1932" w:type="dxa"/>
            <w:tcBorders>
              <w:bottom w:val="single" w:sz="4" w:space="0" w:color="auto"/>
            </w:tcBorders>
            <w:shd w:val="clear" w:color="auto" w:fill="FFFF00"/>
            <w:vAlign w:val="center"/>
          </w:tcPr>
          <w:p w:rsidR="00502BF6" w:rsidRPr="00EE11DC" w:rsidRDefault="00502BF6" w:rsidP="00502BF6">
            <w:pPr>
              <w:jc w:val="center"/>
              <w:rPr>
                <w:rFonts w:asciiTheme="minorHAnsi" w:eastAsia="Times New Roman" w:hAnsiTheme="minorHAnsi" w:cs="Tahoma"/>
                <w:b/>
                <w:bCs/>
                <w:color w:val="632423" w:themeColor="accent2" w:themeShade="80"/>
                <w:sz w:val="24"/>
                <w:szCs w:val="24"/>
              </w:rPr>
            </w:pPr>
            <w:r w:rsidRPr="00EE11DC">
              <w:rPr>
                <w:rFonts w:asciiTheme="minorHAnsi" w:eastAsia="Times New Roman" w:hAnsiTheme="minorHAnsi" w:cs="Tahoma"/>
                <w:b/>
                <w:bCs/>
                <w:color w:val="632423" w:themeColor="accent2" w:themeShade="80"/>
                <w:sz w:val="24"/>
                <w:szCs w:val="24"/>
              </w:rPr>
              <w:t>Own Transport</w:t>
            </w:r>
          </w:p>
        </w:tc>
        <w:tc>
          <w:tcPr>
            <w:tcW w:w="3515" w:type="dxa"/>
            <w:tcBorders>
              <w:bottom w:val="single" w:sz="4" w:space="0" w:color="auto"/>
            </w:tcBorders>
            <w:vAlign w:val="center"/>
          </w:tcPr>
          <w:p w:rsidR="00502BF6" w:rsidRPr="00EE11DC" w:rsidRDefault="00502BF6" w:rsidP="00502BF6">
            <w:pPr>
              <w:jc w:val="center"/>
              <w:rPr>
                <w:rFonts w:asciiTheme="minorHAnsi" w:eastAsia="Times New Roman" w:hAnsiTheme="minorHAnsi" w:cs="Tahoma"/>
                <w:bCs/>
                <w:color w:val="632423" w:themeColor="accent2" w:themeShade="80"/>
                <w:sz w:val="24"/>
                <w:szCs w:val="24"/>
              </w:rPr>
            </w:pPr>
            <w:r w:rsidRPr="00EE11DC">
              <w:rPr>
                <w:rFonts w:asciiTheme="minorHAnsi" w:eastAsia="Times New Roman" w:hAnsiTheme="minorHAnsi" w:cs="Tahoma"/>
                <w:bCs/>
                <w:color w:val="632423" w:themeColor="accent2" w:themeShade="80"/>
                <w:sz w:val="24"/>
                <w:szCs w:val="24"/>
              </w:rPr>
              <w:t>Yes / No</w:t>
            </w:r>
          </w:p>
          <w:p w:rsidR="00502BF6" w:rsidRPr="00EE11DC" w:rsidRDefault="00502BF6" w:rsidP="00502BF6">
            <w:pPr>
              <w:jc w:val="center"/>
              <w:rPr>
                <w:rFonts w:asciiTheme="minorHAnsi" w:eastAsia="Times New Roman" w:hAnsiTheme="minorHAnsi" w:cs="Tahoma"/>
                <w:bCs/>
                <w:color w:val="632423" w:themeColor="accent2" w:themeShade="80"/>
                <w:sz w:val="16"/>
                <w:szCs w:val="16"/>
              </w:rPr>
            </w:pPr>
            <w:r w:rsidRPr="00EE11DC">
              <w:rPr>
                <w:rFonts w:asciiTheme="minorHAnsi" w:eastAsia="Times New Roman" w:hAnsiTheme="minorHAnsi" w:cs="Tahoma"/>
                <w:bCs/>
                <w:color w:val="632423" w:themeColor="accent2" w:themeShade="80"/>
                <w:sz w:val="16"/>
                <w:szCs w:val="16"/>
              </w:rPr>
              <w:t>Delete as applicable</w:t>
            </w:r>
          </w:p>
        </w:tc>
        <w:tc>
          <w:tcPr>
            <w:tcW w:w="1933" w:type="dxa"/>
            <w:gridSpan w:val="2"/>
            <w:tcBorders>
              <w:bottom w:val="single" w:sz="4" w:space="0" w:color="auto"/>
            </w:tcBorders>
            <w:shd w:val="clear" w:color="auto" w:fill="FFFF00"/>
            <w:vAlign w:val="center"/>
          </w:tcPr>
          <w:p w:rsidR="00502BF6" w:rsidRPr="00EE11DC" w:rsidRDefault="00502BF6" w:rsidP="00502BF6">
            <w:pPr>
              <w:jc w:val="center"/>
              <w:rPr>
                <w:rFonts w:asciiTheme="minorHAnsi" w:eastAsia="Times New Roman" w:hAnsiTheme="minorHAnsi" w:cs="Tahoma"/>
                <w:b/>
                <w:bCs/>
                <w:color w:val="632423" w:themeColor="accent2" w:themeShade="80"/>
                <w:sz w:val="24"/>
                <w:szCs w:val="24"/>
              </w:rPr>
            </w:pPr>
            <w:r w:rsidRPr="00EE11DC">
              <w:rPr>
                <w:rFonts w:asciiTheme="minorHAnsi" w:eastAsia="Times New Roman" w:hAnsiTheme="minorHAnsi" w:cs="Tahoma"/>
                <w:b/>
                <w:bCs/>
                <w:color w:val="632423" w:themeColor="accent2" w:themeShade="80"/>
                <w:sz w:val="24"/>
                <w:szCs w:val="24"/>
              </w:rPr>
              <w:t>Current Level</w:t>
            </w:r>
          </w:p>
        </w:tc>
        <w:tc>
          <w:tcPr>
            <w:tcW w:w="3458" w:type="dxa"/>
            <w:gridSpan w:val="2"/>
            <w:tcBorders>
              <w:bottom w:val="single" w:sz="4" w:space="0" w:color="auto"/>
            </w:tcBorders>
            <w:vAlign w:val="center"/>
          </w:tcPr>
          <w:p w:rsidR="00502BF6" w:rsidRPr="00EE11DC" w:rsidRDefault="00502BF6" w:rsidP="00502BF6">
            <w:pPr>
              <w:jc w:val="center"/>
              <w:rPr>
                <w:rFonts w:asciiTheme="minorHAnsi" w:eastAsia="Times New Roman" w:hAnsiTheme="minorHAnsi" w:cs="Tahoma"/>
                <w:bCs/>
                <w:color w:val="632423" w:themeColor="accent2" w:themeShade="80"/>
                <w:sz w:val="24"/>
                <w:szCs w:val="24"/>
              </w:rPr>
            </w:pPr>
          </w:p>
        </w:tc>
      </w:tr>
      <w:tr w:rsidR="00502BF6" w:rsidRPr="00EE11DC" w:rsidTr="002C04DB">
        <w:trPr>
          <w:trHeight w:val="283"/>
        </w:trPr>
        <w:tc>
          <w:tcPr>
            <w:tcW w:w="1932" w:type="dxa"/>
            <w:tcBorders>
              <w:left w:val="nil"/>
              <w:right w:val="nil"/>
            </w:tcBorders>
            <w:shd w:val="clear" w:color="auto" w:fill="auto"/>
            <w:vAlign w:val="center"/>
          </w:tcPr>
          <w:p w:rsidR="00502BF6" w:rsidRPr="00EE11DC" w:rsidRDefault="00502BF6" w:rsidP="00502BF6">
            <w:pPr>
              <w:jc w:val="center"/>
              <w:rPr>
                <w:rFonts w:asciiTheme="minorHAnsi" w:eastAsia="Times New Roman" w:hAnsiTheme="minorHAnsi" w:cs="Tahoma"/>
                <w:b/>
                <w:bCs/>
                <w:color w:val="632423" w:themeColor="accent2" w:themeShade="80"/>
                <w:sz w:val="24"/>
                <w:szCs w:val="24"/>
              </w:rPr>
            </w:pPr>
          </w:p>
        </w:tc>
        <w:tc>
          <w:tcPr>
            <w:tcW w:w="3847" w:type="dxa"/>
            <w:gridSpan w:val="2"/>
            <w:tcBorders>
              <w:left w:val="nil"/>
              <w:right w:val="nil"/>
            </w:tcBorders>
            <w:vAlign w:val="center"/>
          </w:tcPr>
          <w:p w:rsidR="00502BF6" w:rsidRPr="00EE11DC" w:rsidRDefault="00502BF6" w:rsidP="00502BF6">
            <w:pPr>
              <w:jc w:val="center"/>
              <w:rPr>
                <w:rFonts w:asciiTheme="minorHAnsi" w:eastAsia="Times New Roman" w:hAnsiTheme="minorHAnsi" w:cs="Tahoma"/>
                <w:bCs/>
                <w:color w:val="632423" w:themeColor="accent2" w:themeShade="80"/>
                <w:sz w:val="24"/>
                <w:szCs w:val="24"/>
              </w:rPr>
            </w:pPr>
          </w:p>
        </w:tc>
        <w:tc>
          <w:tcPr>
            <w:tcW w:w="1933" w:type="dxa"/>
            <w:gridSpan w:val="2"/>
            <w:tcBorders>
              <w:left w:val="nil"/>
              <w:right w:val="nil"/>
            </w:tcBorders>
          </w:tcPr>
          <w:p w:rsidR="00502BF6" w:rsidRPr="00EE11DC" w:rsidRDefault="00502BF6" w:rsidP="00502BF6">
            <w:pPr>
              <w:jc w:val="center"/>
              <w:rPr>
                <w:rFonts w:asciiTheme="minorHAnsi" w:eastAsia="Times New Roman" w:hAnsiTheme="minorHAnsi" w:cs="Tahoma"/>
                <w:bCs/>
                <w:color w:val="632423" w:themeColor="accent2" w:themeShade="80"/>
                <w:sz w:val="24"/>
                <w:szCs w:val="24"/>
              </w:rPr>
            </w:pPr>
          </w:p>
        </w:tc>
        <w:tc>
          <w:tcPr>
            <w:tcW w:w="3126" w:type="dxa"/>
            <w:tcBorders>
              <w:left w:val="nil"/>
              <w:right w:val="nil"/>
            </w:tcBorders>
          </w:tcPr>
          <w:p w:rsidR="00502BF6" w:rsidRPr="00EE11DC" w:rsidRDefault="00502BF6" w:rsidP="00502BF6">
            <w:pPr>
              <w:jc w:val="center"/>
              <w:rPr>
                <w:rFonts w:asciiTheme="minorHAnsi" w:eastAsia="Times New Roman" w:hAnsiTheme="minorHAnsi" w:cs="Tahoma"/>
                <w:bCs/>
                <w:color w:val="632423" w:themeColor="accent2" w:themeShade="80"/>
                <w:sz w:val="24"/>
                <w:szCs w:val="24"/>
              </w:rPr>
            </w:pPr>
          </w:p>
        </w:tc>
      </w:tr>
      <w:tr w:rsidR="00EE11DC" w:rsidRPr="00EE11DC" w:rsidTr="00EE11DC">
        <w:trPr>
          <w:trHeight w:val="1370"/>
        </w:trPr>
        <w:tc>
          <w:tcPr>
            <w:tcW w:w="1932" w:type="dxa"/>
            <w:shd w:val="clear" w:color="auto" w:fill="FFFF00"/>
            <w:vAlign w:val="center"/>
          </w:tcPr>
          <w:p w:rsidR="00502BF6" w:rsidRPr="00EE11DC" w:rsidRDefault="00502BF6" w:rsidP="00502BF6">
            <w:pPr>
              <w:jc w:val="center"/>
              <w:rPr>
                <w:rFonts w:asciiTheme="minorHAnsi" w:eastAsia="Times New Roman" w:hAnsiTheme="minorHAnsi" w:cs="Tahoma"/>
                <w:b/>
                <w:bCs/>
                <w:color w:val="632423" w:themeColor="accent2" w:themeShade="80"/>
                <w:sz w:val="24"/>
                <w:szCs w:val="24"/>
              </w:rPr>
            </w:pPr>
            <w:r w:rsidRPr="00EE11DC">
              <w:rPr>
                <w:rFonts w:asciiTheme="minorHAnsi" w:eastAsia="Times New Roman" w:hAnsiTheme="minorHAnsi" w:cs="Tahoma"/>
                <w:b/>
                <w:bCs/>
                <w:color w:val="632423" w:themeColor="accent2" w:themeShade="80"/>
                <w:sz w:val="24"/>
                <w:szCs w:val="24"/>
              </w:rPr>
              <w:t>Address</w:t>
            </w:r>
          </w:p>
        </w:tc>
        <w:tc>
          <w:tcPr>
            <w:tcW w:w="8906" w:type="dxa"/>
            <w:gridSpan w:val="5"/>
            <w:vAlign w:val="center"/>
          </w:tcPr>
          <w:p w:rsidR="00502BF6" w:rsidRPr="00EE11DC" w:rsidRDefault="00502BF6" w:rsidP="00502BF6">
            <w:pPr>
              <w:jc w:val="center"/>
              <w:rPr>
                <w:rFonts w:asciiTheme="minorHAnsi" w:eastAsia="Times New Roman" w:hAnsiTheme="minorHAnsi" w:cs="Tahoma"/>
                <w:bCs/>
                <w:color w:val="632423" w:themeColor="accent2" w:themeShade="80"/>
                <w:sz w:val="24"/>
                <w:szCs w:val="24"/>
              </w:rPr>
            </w:pPr>
          </w:p>
        </w:tc>
      </w:tr>
      <w:tr w:rsidR="00EE11DC" w:rsidRPr="00EE11DC" w:rsidTr="00EE11DC">
        <w:trPr>
          <w:trHeight w:val="567"/>
        </w:trPr>
        <w:tc>
          <w:tcPr>
            <w:tcW w:w="1932" w:type="dxa"/>
            <w:tcBorders>
              <w:bottom w:val="single" w:sz="4" w:space="0" w:color="auto"/>
            </w:tcBorders>
            <w:shd w:val="clear" w:color="auto" w:fill="FFFF00"/>
            <w:vAlign w:val="center"/>
          </w:tcPr>
          <w:p w:rsidR="00502BF6" w:rsidRPr="00EE11DC" w:rsidRDefault="00502BF6" w:rsidP="00502BF6">
            <w:pPr>
              <w:jc w:val="center"/>
              <w:rPr>
                <w:rFonts w:asciiTheme="minorHAnsi" w:eastAsia="Times New Roman" w:hAnsiTheme="minorHAnsi" w:cs="Tahoma"/>
                <w:b/>
                <w:bCs/>
                <w:color w:val="632423" w:themeColor="accent2" w:themeShade="80"/>
                <w:sz w:val="24"/>
                <w:szCs w:val="24"/>
              </w:rPr>
            </w:pPr>
            <w:r w:rsidRPr="00EE11DC">
              <w:rPr>
                <w:rFonts w:asciiTheme="minorHAnsi" w:eastAsia="Times New Roman" w:hAnsiTheme="minorHAnsi" w:cs="Tahoma"/>
                <w:b/>
                <w:bCs/>
                <w:color w:val="632423" w:themeColor="accent2" w:themeShade="80"/>
                <w:sz w:val="24"/>
                <w:szCs w:val="24"/>
              </w:rPr>
              <w:t xml:space="preserve">Home </w:t>
            </w:r>
          </w:p>
          <w:p w:rsidR="00502BF6" w:rsidRPr="00EE11DC" w:rsidRDefault="00502BF6" w:rsidP="00502BF6">
            <w:pPr>
              <w:jc w:val="center"/>
              <w:rPr>
                <w:rFonts w:asciiTheme="minorHAnsi" w:eastAsia="Times New Roman" w:hAnsiTheme="minorHAnsi" w:cs="Tahoma"/>
                <w:b/>
                <w:bCs/>
                <w:color w:val="632423" w:themeColor="accent2" w:themeShade="80"/>
                <w:sz w:val="24"/>
                <w:szCs w:val="24"/>
              </w:rPr>
            </w:pPr>
            <w:r w:rsidRPr="00EE11DC">
              <w:rPr>
                <w:rFonts w:asciiTheme="minorHAnsi" w:eastAsia="Times New Roman" w:hAnsiTheme="minorHAnsi" w:cs="Tahoma"/>
                <w:b/>
                <w:bCs/>
                <w:color w:val="632423" w:themeColor="accent2" w:themeShade="80"/>
                <w:sz w:val="24"/>
                <w:szCs w:val="24"/>
              </w:rPr>
              <w:t>Telephone</w:t>
            </w:r>
          </w:p>
        </w:tc>
        <w:tc>
          <w:tcPr>
            <w:tcW w:w="3515" w:type="dxa"/>
            <w:tcBorders>
              <w:bottom w:val="single" w:sz="4" w:space="0" w:color="auto"/>
            </w:tcBorders>
            <w:vAlign w:val="center"/>
          </w:tcPr>
          <w:p w:rsidR="00502BF6" w:rsidRPr="00EE11DC" w:rsidRDefault="00502BF6" w:rsidP="00502BF6">
            <w:pPr>
              <w:jc w:val="center"/>
              <w:rPr>
                <w:rFonts w:asciiTheme="minorHAnsi" w:eastAsia="Times New Roman" w:hAnsiTheme="minorHAnsi" w:cs="Tahoma"/>
                <w:bCs/>
                <w:color w:val="632423" w:themeColor="accent2" w:themeShade="80"/>
                <w:sz w:val="24"/>
                <w:szCs w:val="24"/>
              </w:rPr>
            </w:pPr>
          </w:p>
        </w:tc>
        <w:tc>
          <w:tcPr>
            <w:tcW w:w="1933" w:type="dxa"/>
            <w:gridSpan w:val="2"/>
            <w:tcBorders>
              <w:bottom w:val="single" w:sz="4" w:space="0" w:color="auto"/>
            </w:tcBorders>
            <w:shd w:val="clear" w:color="auto" w:fill="FFFF00"/>
            <w:vAlign w:val="center"/>
          </w:tcPr>
          <w:p w:rsidR="00502BF6" w:rsidRPr="00EE11DC" w:rsidRDefault="00502BF6" w:rsidP="00502BF6">
            <w:pPr>
              <w:jc w:val="center"/>
              <w:rPr>
                <w:rFonts w:asciiTheme="minorHAnsi" w:eastAsia="Times New Roman" w:hAnsiTheme="minorHAnsi" w:cs="Tahoma"/>
                <w:b/>
                <w:bCs/>
                <w:color w:val="632423" w:themeColor="accent2" w:themeShade="80"/>
                <w:sz w:val="24"/>
                <w:szCs w:val="24"/>
              </w:rPr>
            </w:pPr>
            <w:r w:rsidRPr="00EE11DC">
              <w:rPr>
                <w:rFonts w:asciiTheme="minorHAnsi" w:eastAsia="Times New Roman" w:hAnsiTheme="minorHAnsi" w:cs="Tahoma"/>
                <w:b/>
                <w:bCs/>
                <w:color w:val="632423" w:themeColor="accent2" w:themeShade="80"/>
                <w:sz w:val="24"/>
                <w:szCs w:val="24"/>
              </w:rPr>
              <w:t>Mobile Telephone</w:t>
            </w:r>
          </w:p>
        </w:tc>
        <w:tc>
          <w:tcPr>
            <w:tcW w:w="3458" w:type="dxa"/>
            <w:gridSpan w:val="2"/>
            <w:tcBorders>
              <w:bottom w:val="single" w:sz="4" w:space="0" w:color="auto"/>
            </w:tcBorders>
          </w:tcPr>
          <w:p w:rsidR="00502BF6" w:rsidRPr="00EE11DC" w:rsidRDefault="00502BF6" w:rsidP="00502BF6">
            <w:pPr>
              <w:jc w:val="center"/>
              <w:rPr>
                <w:rFonts w:asciiTheme="minorHAnsi" w:eastAsia="Times New Roman" w:hAnsiTheme="minorHAnsi" w:cs="Tahoma"/>
                <w:bCs/>
                <w:color w:val="632423" w:themeColor="accent2" w:themeShade="80"/>
                <w:sz w:val="24"/>
                <w:szCs w:val="24"/>
              </w:rPr>
            </w:pPr>
          </w:p>
        </w:tc>
      </w:tr>
      <w:tr w:rsidR="00EE11DC" w:rsidRPr="00EE11DC" w:rsidTr="00EE11DC">
        <w:trPr>
          <w:trHeight w:val="567"/>
        </w:trPr>
        <w:tc>
          <w:tcPr>
            <w:tcW w:w="1932" w:type="dxa"/>
            <w:tcBorders>
              <w:bottom w:val="single" w:sz="4" w:space="0" w:color="auto"/>
            </w:tcBorders>
            <w:shd w:val="clear" w:color="auto" w:fill="FFFF00"/>
            <w:vAlign w:val="center"/>
          </w:tcPr>
          <w:p w:rsidR="00502BF6" w:rsidRPr="00EE11DC" w:rsidRDefault="00502BF6" w:rsidP="00502BF6">
            <w:pPr>
              <w:jc w:val="center"/>
              <w:rPr>
                <w:rFonts w:asciiTheme="minorHAnsi" w:eastAsia="Times New Roman" w:hAnsiTheme="minorHAnsi" w:cs="Tahoma"/>
                <w:b/>
                <w:bCs/>
                <w:color w:val="632423" w:themeColor="accent2" w:themeShade="80"/>
                <w:sz w:val="24"/>
                <w:szCs w:val="24"/>
              </w:rPr>
            </w:pPr>
            <w:r w:rsidRPr="00EE11DC">
              <w:rPr>
                <w:rFonts w:asciiTheme="minorHAnsi" w:eastAsia="Times New Roman" w:hAnsiTheme="minorHAnsi" w:cs="Tahoma"/>
                <w:b/>
                <w:bCs/>
                <w:color w:val="632423" w:themeColor="accent2" w:themeShade="80"/>
                <w:sz w:val="24"/>
                <w:szCs w:val="24"/>
              </w:rPr>
              <w:t>Email Address</w:t>
            </w:r>
          </w:p>
        </w:tc>
        <w:tc>
          <w:tcPr>
            <w:tcW w:w="8906" w:type="dxa"/>
            <w:gridSpan w:val="5"/>
            <w:tcBorders>
              <w:bottom w:val="single" w:sz="4" w:space="0" w:color="auto"/>
            </w:tcBorders>
            <w:vAlign w:val="center"/>
          </w:tcPr>
          <w:p w:rsidR="00502BF6" w:rsidRPr="00EE11DC" w:rsidRDefault="00502BF6" w:rsidP="00502BF6">
            <w:pPr>
              <w:jc w:val="center"/>
              <w:rPr>
                <w:rFonts w:asciiTheme="minorHAnsi" w:eastAsia="Times New Roman" w:hAnsiTheme="minorHAnsi" w:cs="Tahoma"/>
                <w:bCs/>
                <w:color w:val="632423" w:themeColor="accent2" w:themeShade="80"/>
                <w:sz w:val="24"/>
                <w:szCs w:val="24"/>
              </w:rPr>
            </w:pPr>
          </w:p>
        </w:tc>
      </w:tr>
      <w:tr w:rsidR="00502BF6" w:rsidRPr="00EE11DC" w:rsidTr="002C04DB">
        <w:trPr>
          <w:trHeight w:val="283"/>
        </w:trPr>
        <w:tc>
          <w:tcPr>
            <w:tcW w:w="1932" w:type="dxa"/>
            <w:tcBorders>
              <w:left w:val="nil"/>
              <w:right w:val="nil"/>
            </w:tcBorders>
            <w:shd w:val="clear" w:color="auto" w:fill="auto"/>
            <w:vAlign w:val="center"/>
          </w:tcPr>
          <w:p w:rsidR="00502BF6" w:rsidRPr="00EE11DC" w:rsidRDefault="00502BF6" w:rsidP="00502BF6">
            <w:pPr>
              <w:rPr>
                <w:rFonts w:asciiTheme="minorHAnsi" w:eastAsia="Times New Roman" w:hAnsiTheme="minorHAnsi" w:cs="Tahoma"/>
                <w:b/>
                <w:bCs/>
                <w:color w:val="632423" w:themeColor="accent2" w:themeShade="80"/>
                <w:sz w:val="24"/>
                <w:szCs w:val="24"/>
              </w:rPr>
            </w:pPr>
          </w:p>
        </w:tc>
        <w:tc>
          <w:tcPr>
            <w:tcW w:w="3515" w:type="dxa"/>
            <w:tcBorders>
              <w:left w:val="nil"/>
              <w:right w:val="nil"/>
            </w:tcBorders>
            <w:vAlign w:val="center"/>
          </w:tcPr>
          <w:p w:rsidR="00502BF6" w:rsidRPr="00EE11DC" w:rsidRDefault="00502BF6" w:rsidP="00502BF6">
            <w:pPr>
              <w:jc w:val="center"/>
              <w:rPr>
                <w:rFonts w:asciiTheme="minorHAnsi" w:eastAsia="Times New Roman" w:hAnsiTheme="minorHAnsi" w:cs="Tahoma"/>
                <w:bCs/>
                <w:color w:val="632423" w:themeColor="accent2" w:themeShade="80"/>
                <w:sz w:val="24"/>
                <w:szCs w:val="24"/>
              </w:rPr>
            </w:pPr>
          </w:p>
        </w:tc>
        <w:tc>
          <w:tcPr>
            <w:tcW w:w="1933" w:type="dxa"/>
            <w:gridSpan w:val="2"/>
            <w:tcBorders>
              <w:left w:val="nil"/>
              <w:right w:val="nil"/>
            </w:tcBorders>
          </w:tcPr>
          <w:p w:rsidR="00502BF6" w:rsidRPr="00EE11DC" w:rsidRDefault="00502BF6" w:rsidP="00502BF6">
            <w:pPr>
              <w:jc w:val="center"/>
              <w:rPr>
                <w:rFonts w:asciiTheme="minorHAnsi" w:eastAsia="Times New Roman" w:hAnsiTheme="minorHAnsi" w:cs="Tahoma"/>
                <w:bCs/>
                <w:color w:val="632423" w:themeColor="accent2" w:themeShade="80"/>
                <w:sz w:val="24"/>
                <w:szCs w:val="24"/>
              </w:rPr>
            </w:pPr>
          </w:p>
        </w:tc>
        <w:tc>
          <w:tcPr>
            <w:tcW w:w="3458" w:type="dxa"/>
            <w:gridSpan w:val="2"/>
            <w:tcBorders>
              <w:left w:val="nil"/>
              <w:right w:val="nil"/>
            </w:tcBorders>
          </w:tcPr>
          <w:p w:rsidR="00502BF6" w:rsidRPr="00EE11DC" w:rsidRDefault="00502BF6" w:rsidP="00502BF6">
            <w:pPr>
              <w:jc w:val="center"/>
              <w:rPr>
                <w:rFonts w:asciiTheme="minorHAnsi" w:eastAsia="Times New Roman" w:hAnsiTheme="minorHAnsi" w:cs="Tahoma"/>
                <w:bCs/>
                <w:color w:val="632423" w:themeColor="accent2" w:themeShade="80"/>
                <w:sz w:val="24"/>
                <w:szCs w:val="24"/>
              </w:rPr>
            </w:pPr>
          </w:p>
        </w:tc>
      </w:tr>
      <w:tr w:rsidR="00EE11DC" w:rsidRPr="00EE11DC" w:rsidTr="00EE11DC">
        <w:trPr>
          <w:trHeight w:val="567"/>
        </w:trPr>
        <w:tc>
          <w:tcPr>
            <w:tcW w:w="1932" w:type="dxa"/>
            <w:tcBorders>
              <w:bottom w:val="single" w:sz="4" w:space="0" w:color="auto"/>
            </w:tcBorders>
            <w:shd w:val="clear" w:color="auto" w:fill="FFFF00"/>
            <w:vAlign w:val="center"/>
          </w:tcPr>
          <w:p w:rsidR="00502BF6" w:rsidRPr="00EE11DC" w:rsidRDefault="00502BF6" w:rsidP="00502BF6">
            <w:pPr>
              <w:jc w:val="center"/>
              <w:rPr>
                <w:rFonts w:asciiTheme="minorHAnsi" w:eastAsia="Times New Roman" w:hAnsiTheme="minorHAnsi" w:cs="Tahoma"/>
                <w:b/>
                <w:bCs/>
                <w:color w:val="632423" w:themeColor="accent2" w:themeShade="80"/>
                <w:sz w:val="24"/>
                <w:szCs w:val="24"/>
              </w:rPr>
            </w:pPr>
            <w:r w:rsidRPr="00EE11DC">
              <w:rPr>
                <w:rFonts w:asciiTheme="minorHAnsi" w:eastAsia="Times New Roman" w:hAnsiTheme="minorHAnsi" w:cs="Tahoma"/>
                <w:b/>
                <w:bCs/>
                <w:color w:val="632423" w:themeColor="accent2" w:themeShade="80"/>
                <w:sz w:val="24"/>
                <w:szCs w:val="24"/>
              </w:rPr>
              <w:t>Year 1</w:t>
            </w:r>
            <w:r w:rsidRPr="00EE11DC">
              <w:rPr>
                <w:rFonts w:asciiTheme="minorHAnsi" w:eastAsia="Times New Roman" w:hAnsiTheme="minorHAnsi" w:cs="Tahoma"/>
                <w:b/>
                <w:bCs/>
                <w:color w:val="632423" w:themeColor="accent2" w:themeShade="80"/>
                <w:sz w:val="24"/>
                <w:szCs w:val="24"/>
                <w:vertAlign w:val="superscript"/>
              </w:rPr>
              <w:t>st</w:t>
            </w:r>
            <w:r w:rsidRPr="00EE11DC">
              <w:rPr>
                <w:rFonts w:asciiTheme="minorHAnsi" w:eastAsia="Times New Roman" w:hAnsiTheme="minorHAnsi" w:cs="Tahoma"/>
                <w:b/>
                <w:bCs/>
                <w:color w:val="632423" w:themeColor="accent2" w:themeShade="80"/>
                <w:sz w:val="24"/>
                <w:szCs w:val="24"/>
              </w:rPr>
              <w:t xml:space="preserve"> Qualified</w:t>
            </w:r>
          </w:p>
        </w:tc>
        <w:tc>
          <w:tcPr>
            <w:tcW w:w="3515" w:type="dxa"/>
            <w:tcBorders>
              <w:bottom w:val="single" w:sz="4" w:space="0" w:color="auto"/>
            </w:tcBorders>
            <w:vAlign w:val="center"/>
          </w:tcPr>
          <w:p w:rsidR="00502BF6" w:rsidRPr="00EE11DC" w:rsidRDefault="00502BF6" w:rsidP="00502BF6">
            <w:pPr>
              <w:jc w:val="center"/>
              <w:rPr>
                <w:rFonts w:asciiTheme="minorHAnsi" w:eastAsia="Times New Roman" w:hAnsiTheme="minorHAnsi" w:cs="Tahoma"/>
                <w:bCs/>
                <w:color w:val="632423" w:themeColor="accent2" w:themeShade="80"/>
                <w:sz w:val="24"/>
                <w:szCs w:val="24"/>
              </w:rPr>
            </w:pPr>
          </w:p>
        </w:tc>
        <w:tc>
          <w:tcPr>
            <w:tcW w:w="1933" w:type="dxa"/>
            <w:gridSpan w:val="2"/>
            <w:tcBorders>
              <w:bottom w:val="single" w:sz="4" w:space="0" w:color="auto"/>
            </w:tcBorders>
            <w:shd w:val="clear" w:color="auto" w:fill="FFFF00"/>
            <w:vAlign w:val="center"/>
          </w:tcPr>
          <w:p w:rsidR="00502BF6" w:rsidRPr="00EE11DC" w:rsidRDefault="00EE11DC" w:rsidP="00502BF6">
            <w:pPr>
              <w:jc w:val="center"/>
              <w:rPr>
                <w:rFonts w:asciiTheme="minorHAnsi" w:eastAsia="Times New Roman" w:hAnsiTheme="minorHAnsi" w:cs="Tahoma"/>
                <w:b/>
                <w:bCs/>
                <w:color w:val="632423" w:themeColor="accent2" w:themeShade="80"/>
              </w:rPr>
            </w:pPr>
            <w:r w:rsidRPr="00EE11DC">
              <w:rPr>
                <w:rFonts w:asciiTheme="minorHAnsi" w:eastAsia="Times New Roman" w:hAnsiTheme="minorHAnsi" w:cs="Tahoma"/>
                <w:b/>
                <w:bCs/>
                <w:color w:val="632423" w:themeColor="accent2" w:themeShade="80"/>
              </w:rPr>
              <w:t>Years at current level</w:t>
            </w:r>
          </w:p>
        </w:tc>
        <w:tc>
          <w:tcPr>
            <w:tcW w:w="3458" w:type="dxa"/>
            <w:gridSpan w:val="2"/>
            <w:tcBorders>
              <w:bottom w:val="single" w:sz="4" w:space="0" w:color="auto"/>
            </w:tcBorders>
          </w:tcPr>
          <w:p w:rsidR="00502BF6" w:rsidRPr="00EE11DC" w:rsidRDefault="00502BF6" w:rsidP="00502BF6">
            <w:pPr>
              <w:jc w:val="center"/>
              <w:rPr>
                <w:rFonts w:asciiTheme="minorHAnsi" w:eastAsia="Times New Roman" w:hAnsiTheme="minorHAnsi" w:cs="Tahoma"/>
                <w:bCs/>
                <w:color w:val="632423" w:themeColor="accent2" w:themeShade="80"/>
                <w:sz w:val="24"/>
                <w:szCs w:val="24"/>
              </w:rPr>
            </w:pPr>
          </w:p>
        </w:tc>
      </w:tr>
      <w:tr w:rsidR="00502BF6" w:rsidRPr="00EE11DC" w:rsidTr="002C04DB">
        <w:trPr>
          <w:trHeight w:val="680"/>
        </w:trPr>
        <w:tc>
          <w:tcPr>
            <w:tcW w:w="10838" w:type="dxa"/>
            <w:gridSpan w:val="6"/>
            <w:tcBorders>
              <w:left w:val="nil"/>
              <w:right w:val="nil"/>
            </w:tcBorders>
            <w:shd w:val="clear" w:color="auto" w:fill="auto"/>
            <w:vAlign w:val="center"/>
          </w:tcPr>
          <w:p w:rsidR="00502BF6" w:rsidRPr="00EE11DC" w:rsidRDefault="00502BF6" w:rsidP="00502BF6">
            <w:pPr>
              <w:rPr>
                <w:rFonts w:asciiTheme="minorHAnsi" w:eastAsia="Times New Roman" w:hAnsiTheme="minorHAnsi" w:cs="Tahoma"/>
                <w:bCs/>
                <w:color w:val="632423" w:themeColor="accent2" w:themeShade="80"/>
                <w:sz w:val="24"/>
                <w:szCs w:val="24"/>
              </w:rPr>
            </w:pPr>
            <w:r w:rsidRPr="00EE11DC">
              <w:rPr>
                <w:rFonts w:asciiTheme="minorHAnsi" w:eastAsia="Times New Roman" w:hAnsiTheme="minorHAnsi" w:cs="Tahoma"/>
                <w:bCs/>
                <w:color w:val="632423" w:themeColor="accent2" w:themeShade="80"/>
                <w:sz w:val="24"/>
                <w:szCs w:val="24"/>
              </w:rPr>
              <w:t>Please list the leagues upon which you are officiating on this season, and in which capacity;</w:t>
            </w:r>
          </w:p>
        </w:tc>
      </w:tr>
      <w:tr w:rsidR="00EE11DC" w:rsidRPr="00EE11DC" w:rsidTr="00EE11DC">
        <w:trPr>
          <w:trHeight w:val="567"/>
        </w:trPr>
        <w:tc>
          <w:tcPr>
            <w:tcW w:w="1932" w:type="dxa"/>
            <w:shd w:val="clear" w:color="auto" w:fill="FFFF00"/>
            <w:vAlign w:val="center"/>
          </w:tcPr>
          <w:p w:rsidR="00502BF6" w:rsidRPr="00EE11DC" w:rsidRDefault="00502BF6" w:rsidP="00502BF6">
            <w:pPr>
              <w:jc w:val="center"/>
              <w:rPr>
                <w:rFonts w:asciiTheme="minorHAnsi" w:eastAsia="Times New Roman" w:hAnsiTheme="minorHAnsi" w:cs="Tahoma"/>
                <w:b/>
                <w:bCs/>
                <w:color w:val="632423" w:themeColor="accent2" w:themeShade="80"/>
                <w:sz w:val="24"/>
                <w:szCs w:val="24"/>
              </w:rPr>
            </w:pPr>
            <w:r w:rsidRPr="00EE11DC">
              <w:rPr>
                <w:rFonts w:asciiTheme="minorHAnsi" w:eastAsia="Times New Roman" w:hAnsiTheme="minorHAnsi" w:cs="Tahoma"/>
                <w:b/>
                <w:bCs/>
                <w:color w:val="632423" w:themeColor="accent2" w:themeShade="80"/>
                <w:sz w:val="24"/>
                <w:szCs w:val="24"/>
              </w:rPr>
              <w:t>League 1:</w:t>
            </w:r>
          </w:p>
        </w:tc>
        <w:tc>
          <w:tcPr>
            <w:tcW w:w="5448" w:type="dxa"/>
            <w:gridSpan w:val="3"/>
            <w:vAlign w:val="center"/>
          </w:tcPr>
          <w:p w:rsidR="00502BF6" w:rsidRPr="00EE11DC" w:rsidRDefault="00502BF6" w:rsidP="00502BF6">
            <w:pPr>
              <w:jc w:val="center"/>
              <w:rPr>
                <w:rFonts w:asciiTheme="minorHAnsi" w:eastAsia="Times New Roman" w:hAnsiTheme="minorHAnsi" w:cs="Tahoma"/>
                <w:bCs/>
                <w:color w:val="632423" w:themeColor="accent2" w:themeShade="80"/>
                <w:sz w:val="24"/>
                <w:szCs w:val="24"/>
              </w:rPr>
            </w:pPr>
          </w:p>
        </w:tc>
        <w:tc>
          <w:tcPr>
            <w:tcW w:w="3458" w:type="dxa"/>
            <w:gridSpan w:val="2"/>
            <w:vAlign w:val="center"/>
          </w:tcPr>
          <w:p w:rsidR="00502BF6" w:rsidRPr="00EE11DC" w:rsidRDefault="00502BF6" w:rsidP="00502BF6">
            <w:pPr>
              <w:jc w:val="center"/>
              <w:rPr>
                <w:rFonts w:asciiTheme="minorHAnsi" w:eastAsia="Times New Roman" w:hAnsiTheme="minorHAnsi" w:cs="Tahoma"/>
                <w:bCs/>
                <w:color w:val="632423" w:themeColor="accent2" w:themeShade="80"/>
                <w:sz w:val="24"/>
                <w:szCs w:val="24"/>
              </w:rPr>
            </w:pPr>
            <w:r w:rsidRPr="00EE11DC">
              <w:rPr>
                <w:rFonts w:asciiTheme="minorHAnsi" w:eastAsia="Times New Roman" w:hAnsiTheme="minorHAnsi" w:cs="Tahoma"/>
                <w:bCs/>
                <w:color w:val="632423" w:themeColor="accent2" w:themeShade="80"/>
                <w:sz w:val="24"/>
                <w:szCs w:val="24"/>
              </w:rPr>
              <w:t>Referee</w:t>
            </w:r>
          </w:p>
          <w:p w:rsidR="00502BF6" w:rsidRPr="00EE11DC" w:rsidRDefault="00502BF6" w:rsidP="00502BF6">
            <w:pPr>
              <w:jc w:val="center"/>
              <w:rPr>
                <w:rFonts w:asciiTheme="minorHAnsi" w:eastAsia="Times New Roman" w:hAnsiTheme="minorHAnsi" w:cs="Tahoma"/>
                <w:bCs/>
                <w:color w:val="632423" w:themeColor="accent2" w:themeShade="80"/>
                <w:sz w:val="24"/>
                <w:szCs w:val="24"/>
              </w:rPr>
            </w:pPr>
            <w:r w:rsidRPr="00EE11DC">
              <w:rPr>
                <w:rFonts w:asciiTheme="minorHAnsi" w:eastAsia="Times New Roman" w:hAnsiTheme="minorHAnsi" w:cs="Tahoma"/>
                <w:bCs/>
                <w:color w:val="632423" w:themeColor="accent2" w:themeShade="80"/>
                <w:sz w:val="24"/>
                <w:szCs w:val="24"/>
              </w:rPr>
              <w:t>Assistant Referee</w:t>
            </w:r>
          </w:p>
        </w:tc>
      </w:tr>
      <w:tr w:rsidR="00EE11DC" w:rsidRPr="00EE11DC" w:rsidTr="00EE11DC">
        <w:trPr>
          <w:trHeight w:val="567"/>
        </w:trPr>
        <w:tc>
          <w:tcPr>
            <w:tcW w:w="1932" w:type="dxa"/>
            <w:shd w:val="clear" w:color="auto" w:fill="FFFF00"/>
            <w:vAlign w:val="center"/>
          </w:tcPr>
          <w:p w:rsidR="00502BF6" w:rsidRPr="00EE11DC" w:rsidRDefault="00502BF6" w:rsidP="00502BF6">
            <w:pPr>
              <w:jc w:val="center"/>
              <w:rPr>
                <w:rFonts w:asciiTheme="minorHAnsi" w:eastAsia="Times New Roman" w:hAnsiTheme="minorHAnsi" w:cs="Tahoma"/>
                <w:b/>
                <w:bCs/>
                <w:color w:val="632423" w:themeColor="accent2" w:themeShade="80"/>
                <w:sz w:val="24"/>
                <w:szCs w:val="24"/>
              </w:rPr>
            </w:pPr>
            <w:r w:rsidRPr="00EE11DC">
              <w:rPr>
                <w:rFonts w:asciiTheme="minorHAnsi" w:eastAsia="Times New Roman" w:hAnsiTheme="minorHAnsi" w:cs="Tahoma"/>
                <w:b/>
                <w:bCs/>
                <w:color w:val="632423" w:themeColor="accent2" w:themeShade="80"/>
                <w:sz w:val="24"/>
                <w:szCs w:val="24"/>
              </w:rPr>
              <w:t>League 2:</w:t>
            </w:r>
          </w:p>
        </w:tc>
        <w:tc>
          <w:tcPr>
            <w:tcW w:w="5448" w:type="dxa"/>
            <w:gridSpan w:val="3"/>
            <w:vAlign w:val="center"/>
          </w:tcPr>
          <w:p w:rsidR="00502BF6" w:rsidRPr="00EE11DC" w:rsidRDefault="00502BF6" w:rsidP="00502BF6">
            <w:pPr>
              <w:jc w:val="center"/>
              <w:rPr>
                <w:rFonts w:asciiTheme="minorHAnsi" w:eastAsia="Times New Roman" w:hAnsiTheme="minorHAnsi" w:cs="Tahoma"/>
                <w:bCs/>
                <w:color w:val="632423" w:themeColor="accent2" w:themeShade="80"/>
                <w:sz w:val="24"/>
                <w:szCs w:val="24"/>
              </w:rPr>
            </w:pPr>
          </w:p>
        </w:tc>
        <w:tc>
          <w:tcPr>
            <w:tcW w:w="3458" w:type="dxa"/>
            <w:gridSpan w:val="2"/>
          </w:tcPr>
          <w:p w:rsidR="00502BF6" w:rsidRPr="00EE11DC" w:rsidRDefault="00502BF6" w:rsidP="00502BF6">
            <w:pPr>
              <w:jc w:val="center"/>
              <w:rPr>
                <w:rFonts w:asciiTheme="minorHAnsi" w:eastAsia="Times New Roman" w:hAnsiTheme="minorHAnsi" w:cs="Tahoma"/>
                <w:bCs/>
                <w:color w:val="632423" w:themeColor="accent2" w:themeShade="80"/>
                <w:sz w:val="24"/>
                <w:szCs w:val="24"/>
              </w:rPr>
            </w:pPr>
            <w:r w:rsidRPr="00EE11DC">
              <w:rPr>
                <w:rFonts w:asciiTheme="minorHAnsi" w:eastAsia="Times New Roman" w:hAnsiTheme="minorHAnsi" w:cs="Tahoma"/>
                <w:bCs/>
                <w:color w:val="632423" w:themeColor="accent2" w:themeShade="80"/>
                <w:sz w:val="24"/>
                <w:szCs w:val="24"/>
              </w:rPr>
              <w:t>Referee</w:t>
            </w:r>
          </w:p>
          <w:p w:rsidR="00502BF6" w:rsidRPr="00EE11DC" w:rsidRDefault="00502BF6" w:rsidP="00502BF6">
            <w:pPr>
              <w:jc w:val="center"/>
              <w:rPr>
                <w:rFonts w:asciiTheme="minorHAnsi" w:eastAsia="Times New Roman" w:hAnsiTheme="minorHAnsi" w:cs="Tahoma"/>
                <w:bCs/>
                <w:color w:val="632423" w:themeColor="accent2" w:themeShade="80"/>
                <w:sz w:val="24"/>
                <w:szCs w:val="24"/>
              </w:rPr>
            </w:pPr>
            <w:r w:rsidRPr="00EE11DC">
              <w:rPr>
                <w:rFonts w:asciiTheme="minorHAnsi" w:eastAsia="Times New Roman" w:hAnsiTheme="minorHAnsi" w:cs="Tahoma"/>
                <w:bCs/>
                <w:color w:val="632423" w:themeColor="accent2" w:themeShade="80"/>
                <w:sz w:val="24"/>
                <w:szCs w:val="24"/>
              </w:rPr>
              <w:t>Assistant Referee</w:t>
            </w:r>
          </w:p>
        </w:tc>
      </w:tr>
      <w:tr w:rsidR="00EE11DC" w:rsidRPr="00EE11DC" w:rsidTr="00EE11DC">
        <w:trPr>
          <w:trHeight w:val="567"/>
        </w:trPr>
        <w:tc>
          <w:tcPr>
            <w:tcW w:w="1932" w:type="dxa"/>
            <w:shd w:val="clear" w:color="auto" w:fill="FFFF00"/>
            <w:vAlign w:val="center"/>
          </w:tcPr>
          <w:p w:rsidR="00502BF6" w:rsidRPr="00EE11DC" w:rsidRDefault="00502BF6" w:rsidP="00502BF6">
            <w:pPr>
              <w:jc w:val="center"/>
              <w:rPr>
                <w:rFonts w:asciiTheme="minorHAnsi" w:eastAsia="Times New Roman" w:hAnsiTheme="minorHAnsi" w:cs="Tahoma"/>
                <w:b/>
                <w:bCs/>
                <w:color w:val="632423" w:themeColor="accent2" w:themeShade="80"/>
                <w:sz w:val="24"/>
                <w:szCs w:val="24"/>
              </w:rPr>
            </w:pPr>
            <w:r w:rsidRPr="00EE11DC">
              <w:rPr>
                <w:rFonts w:asciiTheme="minorHAnsi" w:eastAsia="Times New Roman" w:hAnsiTheme="minorHAnsi" w:cs="Tahoma"/>
                <w:b/>
                <w:bCs/>
                <w:color w:val="632423" w:themeColor="accent2" w:themeShade="80"/>
                <w:sz w:val="24"/>
                <w:szCs w:val="24"/>
              </w:rPr>
              <w:t>League 3:</w:t>
            </w:r>
          </w:p>
        </w:tc>
        <w:tc>
          <w:tcPr>
            <w:tcW w:w="5448" w:type="dxa"/>
            <w:gridSpan w:val="3"/>
            <w:vAlign w:val="center"/>
          </w:tcPr>
          <w:p w:rsidR="00502BF6" w:rsidRPr="00EE11DC" w:rsidRDefault="00502BF6" w:rsidP="00502BF6">
            <w:pPr>
              <w:jc w:val="center"/>
              <w:rPr>
                <w:rFonts w:asciiTheme="minorHAnsi" w:eastAsia="Times New Roman" w:hAnsiTheme="minorHAnsi" w:cs="Tahoma"/>
                <w:bCs/>
                <w:color w:val="632423" w:themeColor="accent2" w:themeShade="80"/>
                <w:sz w:val="24"/>
                <w:szCs w:val="24"/>
              </w:rPr>
            </w:pPr>
          </w:p>
        </w:tc>
        <w:tc>
          <w:tcPr>
            <w:tcW w:w="3458" w:type="dxa"/>
            <w:gridSpan w:val="2"/>
          </w:tcPr>
          <w:p w:rsidR="00502BF6" w:rsidRPr="00EE11DC" w:rsidRDefault="00502BF6" w:rsidP="00502BF6">
            <w:pPr>
              <w:jc w:val="center"/>
              <w:rPr>
                <w:rFonts w:asciiTheme="minorHAnsi" w:eastAsia="Times New Roman" w:hAnsiTheme="minorHAnsi" w:cs="Tahoma"/>
                <w:bCs/>
                <w:color w:val="632423" w:themeColor="accent2" w:themeShade="80"/>
                <w:sz w:val="24"/>
                <w:szCs w:val="24"/>
              </w:rPr>
            </w:pPr>
            <w:r w:rsidRPr="00EE11DC">
              <w:rPr>
                <w:rFonts w:asciiTheme="minorHAnsi" w:eastAsia="Times New Roman" w:hAnsiTheme="minorHAnsi" w:cs="Tahoma"/>
                <w:bCs/>
                <w:color w:val="632423" w:themeColor="accent2" w:themeShade="80"/>
                <w:sz w:val="24"/>
                <w:szCs w:val="24"/>
              </w:rPr>
              <w:t>Referee</w:t>
            </w:r>
          </w:p>
          <w:p w:rsidR="00502BF6" w:rsidRPr="00EE11DC" w:rsidRDefault="00502BF6" w:rsidP="00502BF6">
            <w:pPr>
              <w:jc w:val="center"/>
              <w:rPr>
                <w:rFonts w:asciiTheme="minorHAnsi" w:eastAsia="Times New Roman" w:hAnsiTheme="minorHAnsi" w:cs="Tahoma"/>
                <w:bCs/>
                <w:color w:val="632423" w:themeColor="accent2" w:themeShade="80"/>
                <w:sz w:val="24"/>
                <w:szCs w:val="24"/>
              </w:rPr>
            </w:pPr>
            <w:r w:rsidRPr="00EE11DC">
              <w:rPr>
                <w:rFonts w:asciiTheme="minorHAnsi" w:eastAsia="Times New Roman" w:hAnsiTheme="minorHAnsi" w:cs="Tahoma"/>
                <w:bCs/>
                <w:color w:val="632423" w:themeColor="accent2" w:themeShade="80"/>
                <w:sz w:val="24"/>
                <w:szCs w:val="24"/>
              </w:rPr>
              <w:t>Assistant Referee</w:t>
            </w:r>
          </w:p>
        </w:tc>
      </w:tr>
    </w:tbl>
    <w:p w:rsidR="00502BF6" w:rsidRPr="00EE11DC" w:rsidRDefault="00502BF6" w:rsidP="00502BF6">
      <w:pPr>
        <w:ind w:left="-142"/>
        <w:rPr>
          <w:rFonts w:eastAsiaTheme="minorHAnsi"/>
          <w:color w:val="632423" w:themeColor="accent2" w:themeShade="80"/>
          <w:sz w:val="8"/>
          <w:szCs w:val="8"/>
          <w:lang w:eastAsia="en-US"/>
        </w:rPr>
      </w:pPr>
    </w:p>
    <w:tbl>
      <w:tblPr>
        <w:tblStyle w:val="TableGrid1"/>
        <w:tblW w:w="10880" w:type="dxa"/>
        <w:tblInd w:w="-142" w:type="dxa"/>
        <w:tblLook w:val="04A0" w:firstRow="1" w:lastRow="0" w:firstColumn="1" w:lastColumn="0" w:noHBand="0" w:noVBand="1"/>
      </w:tblPr>
      <w:tblGrid>
        <w:gridCol w:w="6629"/>
        <w:gridCol w:w="1417"/>
        <w:gridCol w:w="1417"/>
        <w:gridCol w:w="1417"/>
      </w:tblGrid>
      <w:tr w:rsidR="00EE11DC" w:rsidRPr="00EE11DC" w:rsidTr="00EE11DC">
        <w:trPr>
          <w:trHeight w:val="567"/>
        </w:trPr>
        <w:tc>
          <w:tcPr>
            <w:tcW w:w="6629" w:type="dxa"/>
            <w:shd w:val="clear" w:color="auto" w:fill="FFFF00"/>
            <w:vAlign w:val="center"/>
          </w:tcPr>
          <w:p w:rsidR="00502BF6" w:rsidRPr="00EE11DC" w:rsidRDefault="00502BF6" w:rsidP="00502BF6">
            <w:pPr>
              <w:rPr>
                <w:b/>
                <w:color w:val="632423" w:themeColor="accent2" w:themeShade="80"/>
                <w:sz w:val="24"/>
                <w:szCs w:val="24"/>
              </w:rPr>
            </w:pPr>
            <w:r w:rsidRPr="00EE11DC">
              <w:rPr>
                <w:b/>
                <w:color w:val="632423" w:themeColor="accent2" w:themeShade="80"/>
                <w:sz w:val="24"/>
                <w:szCs w:val="24"/>
              </w:rPr>
              <w:t>Which level are you applying for promotion?</w:t>
            </w:r>
          </w:p>
        </w:tc>
        <w:tc>
          <w:tcPr>
            <w:tcW w:w="1417" w:type="dxa"/>
            <w:vAlign w:val="center"/>
          </w:tcPr>
          <w:p w:rsidR="00502BF6" w:rsidRPr="00EE11DC" w:rsidRDefault="00502BF6" w:rsidP="00502BF6">
            <w:pPr>
              <w:jc w:val="center"/>
              <w:rPr>
                <w:color w:val="632423" w:themeColor="accent2" w:themeShade="80"/>
                <w:sz w:val="24"/>
                <w:szCs w:val="24"/>
              </w:rPr>
            </w:pPr>
            <w:r w:rsidRPr="00EE11DC">
              <w:rPr>
                <w:color w:val="632423" w:themeColor="accent2" w:themeShade="80"/>
                <w:sz w:val="24"/>
                <w:szCs w:val="24"/>
              </w:rPr>
              <w:t>7-6</w:t>
            </w:r>
          </w:p>
        </w:tc>
        <w:tc>
          <w:tcPr>
            <w:tcW w:w="1417" w:type="dxa"/>
            <w:vAlign w:val="center"/>
          </w:tcPr>
          <w:p w:rsidR="00502BF6" w:rsidRPr="00EE11DC" w:rsidRDefault="00502BF6" w:rsidP="00502BF6">
            <w:pPr>
              <w:jc w:val="center"/>
              <w:rPr>
                <w:color w:val="632423" w:themeColor="accent2" w:themeShade="80"/>
                <w:sz w:val="24"/>
                <w:szCs w:val="24"/>
              </w:rPr>
            </w:pPr>
            <w:r w:rsidRPr="00EE11DC">
              <w:rPr>
                <w:color w:val="632423" w:themeColor="accent2" w:themeShade="80"/>
                <w:sz w:val="24"/>
                <w:szCs w:val="24"/>
              </w:rPr>
              <w:t>6-5</w:t>
            </w:r>
          </w:p>
        </w:tc>
        <w:tc>
          <w:tcPr>
            <w:tcW w:w="1417" w:type="dxa"/>
            <w:vAlign w:val="center"/>
          </w:tcPr>
          <w:p w:rsidR="00502BF6" w:rsidRPr="00EE11DC" w:rsidRDefault="00502BF6" w:rsidP="00502BF6">
            <w:pPr>
              <w:jc w:val="center"/>
              <w:rPr>
                <w:color w:val="632423" w:themeColor="accent2" w:themeShade="80"/>
                <w:sz w:val="24"/>
                <w:szCs w:val="24"/>
              </w:rPr>
            </w:pPr>
            <w:r w:rsidRPr="00EE11DC">
              <w:rPr>
                <w:color w:val="632423" w:themeColor="accent2" w:themeShade="80"/>
                <w:sz w:val="24"/>
                <w:szCs w:val="24"/>
              </w:rPr>
              <w:t>5-4</w:t>
            </w:r>
          </w:p>
        </w:tc>
      </w:tr>
    </w:tbl>
    <w:p w:rsidR="00502BF6" w:rsidRPr="00EE11DC" w:rsidRDefault="00502BF6" w:rsidP="00502BF6">
      <w:pPr>
        <w:ind w:left="-142"/>
        <w:rPr>
          <w:rFonts w:eastAsiaTheme="minorHAnsi"/>
          <w:color w:val="632423" w:themeColor="accent2" w:themeShade="80"/>
          <w:sz w:val="8"/>
          <w:szCs w:val="8"/>
          <w:lang w:eastAsia="en-US"/>
        </w:rPr>
      </w:pPr>
    </w:p>
    <w:p w:rsidR="00502BF6" w:rsidRPr="00EE11DC" w:rsidRDefault="00502BF6" w:rsidP="00502BF6">
      <w:pPr>
        <w:spacing w:line="240" w:lineRule="auto"/>
        <w:rPr>
          <w:rFonts w:eastAsiaTheme="minorHAnsi"/>
          <w:b/>
          <w:color w:val="632423" w:themeColor="accent2" w:themeShade="80"/>
          <w:sz w:val="24"/>
          <w:szCs w:val="24"/>
          <w:lang w:eastAsia="en-US"/>
        </w:rPr>
      </w:pPr>
      <w:r w:rsidRPr="00EE11DC">
        <w:rPr>
          <w:rFonts w:eastAsiaTheme="minorHAnsi"/>
          <w:b/>
          <w:color w:val="632423" w:themeColor="accent2" w:themeShade="80"/>
          <w:sz w:val="24"/>
          <w:szCs w:val="24"/>
          <w:lang w:eastAsia="en-US"/>
        </w:rPr>
        <w:t>Applicant Declaration:</w:t>
      </w:r>
    </w:p>
    <w:p w:rsidR="00502BF6" w:rsidRPr="00EE11DC" w:rsidRDefault="00502BF6" w:rsidP="00502BF6">
      <w:pPr>
        <w:spacing w:line="240" w:lineRule="auto"/>
        <w:rPr>
          <w:rFonts w:eastAsiaTheme="minorHAnsi"/>
          <w:color w:val="632423" w:themeColor="accent2" w:themeShade="80"/>
          <w:sz w:val="24"/>
          <w:szCs w:val="24"/>
          <w:lang w:eastAsia="en-US"/>
        </w:rPr>
      </w:pPr>
      <w:r w:rsidRPr="00EE11DC">
        <w:rPr>
          <w:rFonts w:eastAsiaTheme="minorHAnsi"/>
          <w:color w:val="632423" w:themeColor="accent2" w:themeShade="80"/>
          <w:sz w:val="24"/>
          <w:szCs w:val="24"/>
          <w:lang w:eastAsia="en-US"/>
        </w:rPr>
        <w:t>I hereby declare that none of the information in this application is false or misleading, and that I have a full understanding of what is required in joining the Promotion Scheme.</w:t>
      </w:r>
    </w:p>
    <w:tbl>
      <w:tblPr>
        <w:tblStyle w:val="TableGrid1"/>
        <w:tblW w:w="10838" w:type="dxa"/>
        <w:tblInd w:w="-142" w:type="dxa"/>
        <w:tblLook w:val="04A0" w:firstRow="1" w:lastRow="0" w:firstColumn="1" w:lastColumn="0" w:noHBand="0" w:noVBand="1"/>
      </w:tblPr>
      <w:tblGrid>
        <w:gridCol w:w="1932"/>
        <w:gridCol w:w="3515"/>
        <w:gridCol w:w="1933"/>
        <w:gridCol w:w="3458"/>
      </w:tblGrid>
      <w:tr w:rsidR="00EE11DC" w:rsidRPr="00EE11DC" w:rsidTr="00EE11DC">
        <w:trPr>
          <w:trHeight w:val="567"/>
        </w:trPr>
        <w:tc>
          <w:tcPr>
            <w:tcW w:w="1932" w:type="dxa"/>
            <w:tcBorders>
              <w:bottom w:val="single" w:sz="4" w:space="0" w:color="auto"/>
            </w:tcBorders>
            <w:shd w:val="clear" w:color="auto" w:fill="FFFF00"/>
            <w:vAlign w:val="center"/>
          </w:tcPr>
          <w:p w:rsidR="00502BF6" w:rsidRPr="00EE11DC" w:rsidRDefault="00502BF6" w:rsidP="00502BF6">
            <w:pPr>
              <w:jc w:val="center"/>
              <w:rPr>
                <w:rFonts w:asciiTheme="minorHAnsi" w:eastAsia="Times New Roman" w:hAnsiTheme="minorHAnsi" w:cs="Tahoma"/>
                <w:b/>
                <w:bCs/>
                <w:color w:val="632423" w:themeColor="accent2" w:themeShade="80"/>
                <w:sz w:val="24"/>
                <w:szCs w:val="24"/>
              </w:rPr>
            </w:pPr>
            <w:r w:rsidRPr="00EE11DC">
              <w:rPr>
                <w:rFonts w:asciiTheme="minorHAnsi" w:eastAsia="Times New Roman" w:hAnsiTheme="minorHAnsi" w:cs="Tahoma"/>
                <w:b/>
                <w:bCs/>
                <w:color w:val="632423" w:themeColor="accent2" w:themeShade="80"/>
                <w:sz w:val="24"/>
                <w:szCs w:val="24"/>
              </w:rPr>
              <w:t>Signature of Applicant</w:t>
            </w:r>
          </w:p>
        </w:tc>
        <w:tc>
          <w:tcPr>
            <w:tcW w:w="3515" w:type="dxa"/>
            <w:tcBorders>
              <w:bottom w:val="single" w:sz="4" w:space="0" w:color="auto"/>
            </w:tcBorders>
            <w:vAlign w:val="center"/>
          </w:tcPr>
          <w:p w:rsidR="00502BF6" w:rsidRPr="00EE11DC" w:rsidRDefault="00502BF6" w:rsidP="00502BF6">
            <w:pPr>
              <w:jc w:val="center"/>
              <w:rPr>
                <w:rFonts w:asciiTheme="minorHAnsi" w:eastAsia="Times New Roman" w:hAnsiTheme="minorHAnsi" w:cs="Tahoma"/>
                <w:bCs/>
                <w:color w:val="632423" w:themeColor="accent2" w:themeShade="80"/>
                <w:sz w:val="24"/>
                <w:szCs w:val="24"/>
              </w:rPr>
            </w:pPr>
          </w:p>
        </w:tc>
        <w:tc>
          <w:tcPr>
            <w:tcW w:w="1933" w:type="dxa"/>
            <w:tcBorders>
              <w:bottom w:val="single" w:sz="4" w:space="0" w:color="auto"/>
            </w:tcBorders>
            <w:shd w:val="clear" w:color="auto" w:fill="FFFF00"/>
            <w:vAlign w:val="center"/>
          </w:tcPr>
          <w:p w:rsidR="00502BF6" w:rsidRPr="00EE11DC" w:rsidRDefault="00502BF6" w:rsidP="00502BF6">
            <w:pPr>
              <w:jc w:val="center"/>
              <w:rPr>
                <w:rFonts w:asciiTheme="minorHAnsi" w:eastAsia="Times New Roman" w:hAnsiTheme="minorHAnsi" w:cs="Tahoma"/>
                <w:b/>
                <w:bCs/>
                <w:color w:val="632423" w:themeColor="accent2" w:themeShade="80"/>
                <w:sz w:val="24"/>
                <w:szCs w:val="24"/>
              </w:rPr>
            </w:pPr>
            <w:r w:rsidRPr="00EE11DC">
              <w:rPr>
                <w:rFonts w:asciiTheme="minorHAnsi" w:eastAsia="Times New Roman" w:hAnsiTheme="minorHAnsi" w:cs="Tahoma"/>
                <w:b/>
                <w:bCs/>
                <w:color w:val="632423" w:themeColor="accent2" w:themeShade="80"/>
                <w:sz w:val="24"/>
                <w:szCs w:val="24"/>
              </w:rPr>
              <w:t>Date</w:t>
            </w:r>
          </w:p>
        </w:tc>
        <w:tc>
          <w:tcPr>
            <w:tcW w:w="3458" w:type="dxa"/>
            <w:tcBorders>
              <w:bottom w:val="single" w:sz="4" w:space="0" w:color="auto"/>
            </w:tcBorders>
          </w:tcPr>
          <w:p w:rsidR="00502BF6" w:rsidRPr="00EE11DC" w:rsidRDefault="00502BF6" w:rsidP="00502BF6">
            <w:pPr>
              <w:jc w:val="center"/>
              <w:rPr>
                <w:rFonts w:asciiTheme="minorHAnsi" w:eastAsia="Times New Roman" w:hAnsiTheme="minorHAnsi" w:cs="Tahoma"/>
                <w:bCs/>
                <w:color w:val="632423" w:themeColor="accent2" w:themeShade="80"/>
                <w:sz w:val="24"/>
                <w:szCs w:val="24"/>
              </w:rPr>
            </w:pPr>
          </w:p>
        </w:tc>
      </w:tr>
    </w:tbl>
    <w:p w:rsidR="00502BF6" w:rsidRPr="00EE11DC" w:rsidRDefault="00502BF6" w:rsidP="00502BF6">
      <w:pPr>
        <w:spacing w:line="240" w:lineRule="auto"/>
        <w:rPr>
          <w:rFonts w:eastAsiaTheme="minorHAnsi"/>
          <w:b/>
          <w:color w:val="632423" w:themeColor="accent2" w:themeShade="80"/>
          <w:sz w:val="2"/>
          <w:szCs w:val="2"/>
          <w:lang w:eastAsia="en-US"/>
        </w:rPr>
      </w:pPr>
    </w:p>
    <w:p w:rsidR="00502BF6" w:rsidRPr="00EE11DC" w:rsidRDefault="00502BF6" w:rsidP="00502BF6">
      <w:pPr>
        <w:jc w:val="center"/>
        <w:rPr>
          <w:rFonts w:eastAsiaTheme="minorHAnsi"/>
          <w:b/>
          <w:color w:val="632423" w:themeColor="accent2" w:themeShade="80"/>
          <w:lang w:eastAsia="en-US"/>
        </w:rPr>
      </w:pPr>
    </w:p>
    <w:p w:rsidR="00502BF6" w:rsidRPr="00EE11DC" w:rsidRDefault="00502BF6" w:rsidP="00502BF6">
      <w:pPr>
        <w:jc w:val="center"/>
        <w:rPr>
          <w:rFonts w:eastAsiaTheme="minorHAnsi"/>
          <w:b/>
          <w:color w:val="632423" w:themeColor="accent2" w:themeShade="80"/>
          <w:lang w:eastAsia="en-US"/>
        </w:rPr>
      </w:pPr>
      <w:r w:rsidRPr="00EE11DC">
        <w:rPr>
          <w:rFonts w:eastAsiaTheme="minorHAnsi"/>
          <w:b/>
          <w:color w:val="632423" w:themeColor="accent2" w:themeShade="80"/>
          <w:lang w:eastAsia="en-US"/>
        </w:rPr>
        <w:t xml:space="preserve">Please return this application form to </w:t>
      </w:r>
      <w:hyperlink r:id="rId14" w:history="1">
        <w:r w:rsidR="00EE11DC" w:rsidRPr="00EE11DC">
          <w:rPr>
            <w:rStyle w:val="Hyperlink"/>
            <w:rFonts w:eastAsiaTheme="minorHAnsi"/>
            <w:b/>
            <w:color w:val="632423" w:themeColor="accent2" w:themeShade="80"/>
            <w:lang w:eastAsia="en-US"/>
          </w:rPr>
          <w:t>luke.scott@northantsfa.com</w:t>
        </w:r>
      </w:hyperlink>
      <w:r w:rsidRPr="00EE11DC">
        <w:rPr>
          <w:rFonts w:eastAsiaTheme="minorHAnsi"/>
          <w:b/>
          <w:color w:val="632423" w:themeColor="accent2" w:themeShade="80"/>
          <w:lang w:eastAsia="en-US"/>
        </w:rPr>
        <w:t xml:space="preserve"> or via post to;</w:t>
      </w:r>
    </w:p>
    <w:p w:rsidR="00A1469C" w:rsidRPr="00EE11DC" w:rsidRDefault="00EE11DC" w:rsidP="00502BF6">
      <w:pPr>
        <w:jc w:val="center"/>
        <w:rPr>
          <w:rFonts w:eastAsiaTheme="minorHAnsi"/>
          <w:b/>
          <w:color w:val="632423" w:themeColor="accent2" w:themeShade="80"/>
          <w:lang w:eastAsia="en-US"/>
        </w:rPr>
      </w:pPr>
      <w:r w:rsidRPr="00EE11DC">
        <w:rPr>
          <w:rFonts w:eastAsiaTheme="minorHAnsi"/>
          <w:b/>
          <w:color w:val="632423" w:themeColor="accent2" w:themeShade="80"/>
          <w:lang w:eastAsia="en-US"/>
        </w:rPr>
        <w:t xml:space="preserve">Luke Scott; </w:t>
      </w:r>
      <w:r w:rsidRPr="00EE11DC">
        <w:rPr>
          <w:color w:val="632423" w:themeColor="accent2" w:themeShade="80"/>
        </w:rPr>
        <w:t>9 Duncan Close, Red House Square, Moulton Park, Northampton, NN3 6WL</w:t>
      </w:r>
    </w:p>
    <w:p w:rsidR="00A1469C" w:rsidRPr="001E6F6E" w:rsidRDefault="00A1469C" w:rsidP="001E6F6E">
      <w:pPr>
        <w:rPr>
          <w:rFonts w:eastAsiaTheme="minorHAnsi"/>
          <w:b/>
          <w:color w:val="632423" w:themeColor="accent2" w:themeShade="80"/>
          <w:lang w:eastAsia="en-US"/>
        </w:rPr>
      </w:pPr>
      <w:r w:rsidRPr="00EE11DC">
        <w:rPr>
          <w:rFonts w:eastAsiaTheme="minorHAnsi"/>
          <w:b/>
          <w:color w:val="632423" w:themeColor="accent2" w:themeShade="80"/>
          <w:lang w:eastAsia="en-US"/>
        </w:rPr>
        <w:br w:type="page"/>
      </w:r>
    </w:p>
    <w:p w:rsidR="00EC7E55" w:rsidRPr="00EE11DC" w:rsidRDefault="00F934B4" w:rsidP="00A1469C">
      <w:pPr>
        <w:jc w:val="center"/>
        <w:rPr>
          <w:b/>
          <w:color w:val="632423" w:themeColor="accent2" w:themeShade="80"/>
          <w:sz w:val="2"/>
          <w:szCs w:val="2"/>
        </w:rPr>
      </w:pPr>
      <w:r w:rsidRPr="00EE11DC">
        <w:rPr>
          <w:b/>
          <w:color w:val="632423" w:themeColor="accent2" w:themeShade="80"/>
          <w:sz w:val="28"/>
          <w:szCs w:val="28"/>
        </w:rPr>
        <w:lastRenderedPageBreak/>
        <w:t>Match Records as a Referee</w:t>
      </w:r>
    </w:p>
    <w:p w:rsidR="00887889" w:rsidRPr="00EE11DC" w:rsidRDefault="00887889" w:rsidP="00887889">
      <w:pPr>
        <w:spacing w:line="240" w:lineRule="auto"/>
        <w:jc w:val="center"/>
        <w:rPr>
          <w:b/>
          <w:color w:val="632423" w:themeColor="accent2" w:themeShade="80"/>
          <w:sz w:val="2"/>
          <w:szCs w:val="2"/>
        </w:rPr>
      </w:pPr>
    </w:p>
    <w:tbl>
      <w:tblPr>
        <w:tblStyle w:val="TableGrid"/>
        <w:tblW w:w="0" w:type="auto"/>
        <w:tblLook w:val="04A0" w:firstRow="1" w:lastRow="0" w:firstColumn="1" w:lastColumn="0" w:noHBand="0" w:noVBand="1"/>
      </w:tblPr>
      <w:tblGrid>
        <w:gridCol w:w="1779"/>
        <w:gridCol w:w="1780"/>
        <w:gridCol w:w="1780"/>
        <w:gridCol w:w="1781"/>
        <w:gridCol w:w="1781"/>
        <w:gridCol w:w="1781"/>
      </w:tblGrid>
      <w:tr w:rsidR="00272520" w:rsidRPr="00EE11DC" w:rsidTr="00272520">
        <w:tc>
          <w:tcPr>
            <w:tcW w:w="1779" w:type="dxa"/>
            <w:shd w:val="clear" w:color="auto" w:fill="FFFF00"/>
          </w:tcPr>
          <w:p w:rsidR="00F934B4" w:rsidRPr="00EE11DC" w:rsidRDefault="00F934B4">
            <w:pPr>
              <w:jc w:val="center"/>
              <w:rPr>
                <w:b/>
                <w:color w:val="632423" w:themeColor="accent2" w:themeShade="80"/>
                <w:sz w:val="28"/>
                <w:szCs w:val="28"/>
              </w:rPr>
            </w:pPr>
            <w:r w:rsidRPr="00EE11DC">
              <w:rPr>
                <w:b/>
                <w:color w:val="632423" w:themeColor="accent2" w:themeShade="80"/>
                <w:sz w:val="28"/>
                <w:szCs w:val="28"/>
              </w:rPr>
              <w:t>Match</w:t>
            </w:r>
          </w:p>
        </w:tc>
        <w:tc>
          <w:tcPr>
            <w:tcW w:w="1780" w:type="dxa"/>
            <w:shd w:val="clear" w:color="auto" w:fill="FFFF00"/>
          </w:tcPr>
          <w:p w:rsidR="00F934B4" w:rsidRPr="00EE11DC" w:rsidRDefault="00F934B4" w:rsidP="00F934B4">
            <w:pPr>
              <w:jc w:val="center"/>
              <w:rPr>
                <w:b/>
                <w:color w:val="632423" w:themeColor="accent2" w:themeShade="80"/>
                <w:sz w:val="28"/>
                <w:szCs w:val="28"/>
              </w:rPr>
            </w:pPr>
            <w:r w:rsidRPr="00EE11DC">
              <w:rPr>
                <w:b/>
                <w:color w:val="632423" w:themeColor="accent2" w:themeShade="80"/>
                <w:sz w:val="28"/>
                <w:szCs w:val="28"/>
              </w:rPr>
              <w:t>Competition</w:t>
            </w:r>
          </w:p>
        </w:tc>
        <w:tc>
          <w:tcPr>
            <w:tcW w:w="1780" w:type="dxa"/>
            <w:shd w:val="clear" w:color="auto" w:fill="FFFF00"/>
          </w:tcPr>
          <w:p w:rsidR="00F934B4" w:rsidRPr="00EE11DC" w:rsidRDefault="00F934B4">
            <w:pPr>
              <w:jc w:val="center"/>
              <w:rPr>
                <w:b/>
                <w:color w:val="632423" w:themeColor="accent2" w:themeShade="80"/>
                <w:sz w:val="28"/>
                <w:szCs w:val="28"/>
              </w:rPr>
            </w:pPr>
            <w:r w:rsidRPr="00EE11DC">
              <w:rPr>
                <w:b/>
                <w:color w:val="632423" w:themeColor="accent2" w:themeShade="80"/>
                <w:sz w:val="28"/>
                <w:szCs w:val="28"/>
              </w:rPr>
              <w:t>Home Team</w:t>
            </w:r>
          </w:p>
        </w:tc>
        <w:tc>
          <w:tcPr>
            <w:tcW w:w="1781" w:type="dxa"/>
            <w:shd w:val="clear" w:color="auto" w:fill="FFFF00"/>
          </w:tcPr>
          <w:p w:rsidR="00F934B4" w:rsidRPr="00EE11DC" w:rsidRDefault="00F934B4">
            <w:pPr>
              <w:jc w:val="center"/>
              <w:rPr>
                <w:b/>
                <w:color w:val="632423" w:themeColor="accent2" w:themeShade="80"/>
                <w:sz w:val="28"/>
                <w:szCs w:val="28"/>
              </w:rPr>
            </w:pPr>
            <w:r w:rsidRPr="00EE11DC">
              <w:rPr>
                <w:b/>
                <w:color w:val="632423" w:themeColor="accent2" w:themeShade="80"/>
                <w:sz w:val="28"/>
                <w:szCs w:val="28"/>
              </w:rPr>
              <w:t>Away Team</w:t>
            </w:r>
          </w:p>
        </w:tc>
        <w:tc>
          <w:tcPr>
            <w:tcW w:w="1781" w:type="dxa"/>
            <w:shd w:val="clear" w:color="auto" w:fill="FFFF00"/>
          </w:tcPr>
          <w:p w:rsidR="00F934B4" w:rsidRPr="00EE11DC" w:rsidRDefault="00F934B4">
            <w:pPr>
              <w:jc w:val="center"/>
              <w:rPr>
                <w:b/>
                <w:color w:val="632423" w:themeColor="accent2" w:themeShade="80"/>
                <w:sz w:val="28"/>
                <w:szCs w:val="28"/>
              </w:rPr>
            </w:pPr>
            <w:r w:rsidRPr="00EE11DC">
              <w:rPr>
                <w:b/>
                <w:color w:val="632423" w:themeColor="accent2" w:themeShade="80"/>
                <w:sz w:val="28"/>
                <w:szCs w:val="28"/>
              </w:rPr>
              <w:t>Score</w:t>
            </w:r>
          </w:p>
        </w:tc>
        <w:tc>
          <w:tcPr>
            <w:tcW w:w="1781" w:type="dxa"/>
            <w:shd w:val="clear" w:color="auto" w:fill="FFFF00"/>
          </w:tcPr>
          <w:p w:rsidR="00F934B4" w:rsidRPr="00EE11DC" w:rsidRDefault="00F934B4">
            <w:pPr>
              <w:jc w:val="center"/>
              <w:rPr>
                <w:b/>
                <w:color w:val="632423" w:themeColor="accent2" w:themeShade="80"/>
                <w:sz w:val="28"/>
                <w:szCs w:val="28"/>
              </w:rPr>
            </w:pPr>
            <w:r w:rsidRPr="00EE11DC">
              <w:rPr>
                <w:b/>
                <w:color w:val="632423" w:themeColor="accent2" w:themeShade="80"/>
                <w:sz w:val="28"/>
                <w:szCs w:val="28"/>
              </w:rPr>
              <w:t>Assessed</w:t>
            </w:r>
          </w:p>
        </w:tc>
      </w:tr>
      <w:tr w:rsidR="00272520" w:rsidRPr="00EE11DC" w:rsidTr="00F934B4">
        <w:tc>
          <w:tcPr>
            <w:tcW w:w="1779" w:type="dxa"/>
          </w:tcPr>
          <w:p w:rsidR="00F934B4" w:rsidRPr="00EE11DC" w:rsidRDefault="00F934B4">
            <w:pPr>
              <w:jc w:val="center"/>
              <w:rPr>
                <w:color w:val="632423" w:themeColor="accent2" w:themeShade="80"/>
                <w:sz w:val="18"/>
                <w:szCs w:val="18"/>
              </w:rPr>
            </w:pPr>
            <w:r w:rsidRPr="00EE11DC">
              <w:rPr>
                <w:color w:val="632423" w:themeColor="accent2" w:themeShade="80"/>
                <w:sz w:val="18"/>
                <w:szCs w:val="18"/>
              </w:rPr>
              <w:t>1</w:t>
            </w:r>
          </w:p>
        </w:tc>
        <w:tc>
          <w:tcPr>
            <w:tcW w:w="1780" w:type="dxa"/>
          </w:tcPr>
          <w:p w:rsidR="00F934B4" w:rsidRPr="00EE11DC" w:rsidRDefault="00F934B4">
            <w:pPr>
              <w:jc w:val="center"/>
              <w:rPr>
                <w:color w:val="632423" w:themeColor="accent2" w:themeShade="80"/>
                <w:sz w:val="18"/>
                <w:szCs w:val="18"/>
              </w:rPr>
            </w:pPr>
          </w:p>
        </w:tc>
        <w:tc>
          <w:tcPr>
            <w:tcW w:w="1780" w:type="dxa"/>
          </w:tcPr>
          <w:p w:rsidR="00F934B4" w:rsidRPr="00EE11DC" w:rsidRDefault="00F934B4">
            <w:pPr>
              <w:jc w:val="center"/>
              <w:rPr>
                <w:color w:val="632423" w:themeColor="accent2" w:themeShade="80"/>
                <w:sz w:val="18"/>
                <w:szCs w:val="18"/>
              </w:rPr>
            </w:pPr>
          </w:p>
        </w:tc>
        <w:tc>
          <w:tcPr>
            <w:tcW w:w="1781" w:type="dxa"/>
          </w:tcPr>
          <w:p w:rsidR="00F934B4" w:rsidRPr="00EE11DC" w:rsidRDefault="00F934B4">
            <w:pPr>
              <w:jc w:val="center"/>
              <w:rPr>
                <w:color w:val="632423" w:themeColor="accent2" w:themeShade="80"/>
                <w:sz w:val="18"/>
                <w:szCs w:val="18"/>
              </w:rPr>
            </w:pPr>
          </w:p>
        </w:tc>
        <w:tc>
          <w:tcPr>
            <w:tcW w:w="1781" w:type="dxa"/>
          </w:tcPr>
          <w:p w:rsidR="00F934B4" w:rsidRPr="00EE11DC" w:rsidRDefault="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pPr>
              <w:jc w:val="center"/>
              <w:rPr>
                <w:color w:val="632423" w:themeColor="accent2" w:themeShade="80"/>
                <w:sz w:val="18"/>
                <w:szCs w:val="18"/>
              </w:rPr>
            </w:pPr>
            <w:r w:rsidRPr="00EE11DC">
              <w:rPr>
                <w:color w:val="632423" w:themeColor="accent2" w:themeShade="80"/>
                <w:sz w:val="18"/>
                <w:szCs w:val="18"/>
              </w:rPr>
              <w:t>2</w:t>
            </w:r>
          </w:p>
        </w:tc>
        <w:tc>
          <w:tcPr>
            <w:tcW w:w="1780" w:type="dxa"/>
          </w:tcPr>
          <w:p w:rsidR="00F934B4" w:rsidRPr="00EE11DC" w:rsidRDefault="00F934B4">
            <w:pPr>
              <w:jc w:val="center"/>
              <w:rPr>
                <w:color w:val="632423" w:themeColor="accent2" w:themeShade="80"/>
                <w:sz w:val="18"/>
                <w:szCs w:val="18"/>
              </w:rPr>
            </w:pPr>
          </w:p>
        </w:tc>
        <w:tc>
          <w:tcPr>
            <w:tcW w:w="1780" w:type="dxa"/>
          </w:tcPr>
          <w:p w:rsidR="00F934B4" w:rsidRPr="00EE11DC" w:rsidRDefault="00F934B4">
            <w:pPr>
              <w:jc w:val="center"/>
              <w:rPr>
                <w:color w:val="632423" w:themeColor="accent2" w:themeShade="80"/>
                <w:sz w:val="18"/>
                <w:szCs w:val="18"/>
              </w:rPr>
            </w:pPr>
          </w:p>
        </w:tc>
        <w:tc>
          <w:tcPr>
            <w:tcW w:w="1781" w:type="dxa"/>
          </w:tcPr>
          <w:p w:rsidR="00F934B4" w:rsidRPr="00EE11DC" w:rsidRDefault="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pPr>
              <w:jc w:val="center"/>
              <w:rPr>
                <w:color w:val="632423" w:themeColor="accent2" w:themeShade="80"/>
                <w:sz w:val="18"/>
                <w:szCs w:val="18"/>
              </w:rPr>
            </w:pPr>
            <w:r w:rsidRPr="00EE11DC">
              <w:rPr>
                <w:color w:val="632423" w:themeColor="accent2" w:themeShade="80"/>
                <w:sz w:val="18"/>
                <w:szCs w:val="18"/>
              </w:rPr>
              <w:t>3</w:t>
            </w:r>
          </w:p>
        </w:tc>
        <w:tc>
          <w:tcPr>
            <w:tcW w:w="1780" w:type="dxa"/>
          </w:tcPr>
          <w:p w:rsidR="00F934B4" w:rsidRPr="00EE11DC" w:rsidRDefault="00F934B4">
            <w:pPr>
              <w:jc w:val="center"/>
              <w:rPr>
                <w:color w:val="632423" w:themeColor="accent2" w:themeShade="80"/>
                <w:sz w:val="18"/>
                <w:szCs w:val="18"/>
              </w:rPr>
            </w:pPr>
          </w:p>
        </w:tc>
        <w:tc>
          <w:tcPr>
            <w:tcW w:w="1780" w:type="dxa"/>
          </w:tcPr>
          <w:p w:rsidR="00F934B4" w:rsidRPr="00EE11DC" w:rsidRDefault="00F934B4">
            <w:pPr>
              <w:jc w:val="center"/>
              <w:rPr>
                <w:color w:val="632423" w:themeColor="accent2" w:themeShade="80"/>
                <w:sz w:val="18"/>
                <w:szCs w:val="18"/>
              </w:rPr>
            </w:pPr>
          </w:p>
        </w:tc>
        <w:tc>
          <w:tcPr>
            <w:tcW w:w="1781" w:type="dxa"/>
          </w:tcPr>
          <w:p w:rsidR="00F934B4" w:rsidRPr="00EE11DC" w:rsidRDefault="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pPr>
              <w:jc w:val="center"/>
              <w:rPr>
                <w:color w:val="632423" w:themeColor="accent2" w:themeShade="80"/>
                <w:sz w:val="18"/>
                <w:szCs w:val="18"/>
              </w:rPr>
            </w:pPr>
            <w:r w:rsidRPr="00EE11DC">
              <w:rPr>
                <w:color w:val="632423" w:themeColor="accent2" w:themeShade="80"/>
                <w:sz w:val="18"/>
                <w:szCs w:val="18"/>
              </w:rPr>
              <w:t>4</w:t>
            </w:r>
          </w:p>
        </w:tc>
        <w:tc>
          <w:tcPr>
            <w:tcW w:w="1780" w:type="dxa"/>
          </w:tcPr>
          <w:p w:rsidR="00F934B4" w:rsidRPr="00EE11DC" w:rsidRDefault="00F934B4">
            <w:pPr>
              <w:jc w:val="center"/>
              <w:rPr>
                <w:color w:val="632423" w:themeColor="accent2" w:themeShade="80"/>
                <w:sz w:val="18"/>
                <w:szCs w:val="18"/>
              </w:rPr>
            </w:pPr>
          </w:p>
        </w:tc>
        <w:tc>
          <w:tcPr>
            <w:tcW w:w="1780" w:type="dxa"/>
          </w:tcPr>
          <w:p w:rsidR="00F934B4" w:rsidRPr="00EE11DC" w:rsidRDefault="00F934B4">
            <w:pPr>
              <w:jc w:val="center"/>
              <w:rPr>
                <w:color w:val="632423" w:themeColor="accent2" w:themeShade="80"/>
                <w:sz w:val="18"/>
                <w:szCs w:val="18"/>
              </w:rPr>
            </w:pPr>
          </w:p>
        </w:tc>
        <w:tc>
          <w:tcPr>
            <w:tcW w:w="1781" w:type="dxa"/>
          </w:tcPr>
          <w:p w:rsidR="00F934B4" w:rsidRPr="00EE11DC" w:rsidRDefault="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pPr>
              <w:jc w:val="center"/>
              <w:rPr>
                <w:color w:val="632423" w:themeColor="accent2" w:themeShade="80"/>
                <w:sz w:val="18"/>
                <w:szCs w:val="18"/>
              </w:rPr>
            </w:pPr>
            <w:r w:rsidRPr="00EE11DC">
              <w:rPr>
                <w:color w:val="632423" w:themeColor="accent2" w:themeShade="80"/>
                <w:sz w:val="18"/>
                <w:szCs w:val="18"/>
              </w:rPr>
              <w:t>5</w:t>
            </w:r>
          </w:p>
        </w:tc>
        <w:tc>
          <w:tcPr>
            <w:tcW w:w="1780" w:type="dxa"/>
          </w:tcPr>
          <w:p w:rsidR="00F934B4" w:rsidRPr="00EE11DC" w:rsidRDefault="00F934B4">
            <w:pPr>
              <w:jc w:val="center"/>
              <w:rPr>
                <w:color w:val="632423" w:themeColor="accent2" w:themeShade="80"/>
                <w:sz w:val="18"/>
                <w:szCs w:val="18"/>
              </w:rPr>
            </w:pPr>
          </w:p>
        </w:tc>
        <w:tc>
          <w:tcPr>
            <w:tcW w:w="1780" w:type="dxa"/>
          </w:tcPr>
          <w:p w:rsidR="00F934B4" w:rsidRPr="00EE11DC" w:rsidRDefault="00F934B4">
            <w:pPr>
              <w:jc w:val="center"/>
              <w:rPr>
                <w:color w:val="632423" w:themeColor="accent2" w:themeShade="80"/>
                <w:sz w:val="18"/>
                <w:szCs w:val="18"/>
              </w:rPr>
            </w:pPr>
          </w:p>
        </w:tc>
        <w:tc>
          <w:tcPr>
            <w:tcW w:w="1781" w:type="dxa"/>
          </w:tcPr>
          <w:p w:rsidR="00F934B4" w:rsidRPr="00EE11DC" w:rsidRDefault="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pPr>
              <w:jc w:val="center"/>
              <w:rPr>
                <w:color w:val="632423" w:themeColor="accent2" w:themeShade="80"/>
                <w:sz w:val="18"/>
                <w:szCs w:val="18"/>
              </w:rPr>
            </w:pPr>
            <w:r w:rsidRPr="00EE11DC">
              <w:rPr>
                <w:color w:val="632423" w:themeColor="accent2" w:themeShade="80"/>
                <w:sz w:val="18"/>
                <w:szCs w:val="18"/>
              </w:rPr>
              <w:t>6</w:t>
            </w:r>
          </w:p>
        </w:tc>
        <w:tc>
          <w:tcPr>
            <w:tcW w:w="1780" w:type="dxa"/>
          </w:tcPr>
          <w:p w:rsidR="00F934B4" w:rsidRPr="00EE11DC" w:rsidRDefault="00F934B4">
            <w:pPr>
              <w:jc w:val="center"/>
              <w:rPr>
                <w:color w:val="632423" w:themeColor="accent2" w:themeShade="80"/>
                <w:sz w:val="18"/>
                <w:szCs w:val="18"/>
              </w:rPr>
            </w:pPr>
          </w:p>
        </w:tc>
        <w:tc>
          <w:tcPr>
            <w:tcW w:w="1780" w:type="dxa"/>
          </w:tcPr>
          <w:p w:rsidR="00F934B4" w:rsidRPr="00EE11DC" w:rsidRDefault="00F934B4">
            <w:pPr>
              <w:jc w:val="center"/>
              <w:rPr>
                <w:color w:val="632423" w:themeColor="accent2" w:themeShade="80"/>
                <w:sz w:val="18"/>
                <w:szCs w:val="18"/>
              </w:rPr>
            </w:pPr>
          </w:p>
        </w:tc>
        <w:tc>
          <w:tcPr>
            <w:tcW w:w="1781" w:type="dxa"/>
          </w:tcPr>
          <w:p w:rsidR="00F934B4" w:rsidRPr="00EE11DC" w:rsidRDefault="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pPr>
              <w:jc w:val="center"/>
              <w:rPr>
                <w:color w:val="632423" w:themeColor="accent2" w:themeShade="80"/>
                <w:sz w:val="18"/>
                <w:szCs w:val="18"/>
              </w:rPr>
            </w:pPr>
            <w:r w:rsidRPr="00EE11DC">
              <w:rPr>
                <w:color w:val="632423" w:themeColor="accent2" w:themeShade="80"/>
                <w:sz w:val="18"/>
                <w:szCs w:val="18"/>
              </w:rPr>
              <w:t>7</w:t>
            </w:r>
          </w:p>
        </w:tc>
        <w:tc>
          <w:tcPr>
            <w:tcW w:w="1780" w:type="dxa"/>
          </w:tcPr>
          <w:p w:rsidR="00F934B4" w:rsidRPr="00EE11DC" w:rsidRDefault="00F934B4">
            <w:pPr>
              <w:jc w:val="center"/>
              <w:rPr>
                <w:color w:val="632423" w:themeColor="accent2" w:themeShade="80"/>
                <w:sz w:val="18"/>
                <w:szCs w:val="18"/>
              </w:rPr>
            </w:pPr>
          </w:p>
        </w:tc>
        <w:tc>
          <w:tcPr>
            <w:tcW w:w="1780" w:type="dxa"/>
          </w:tcPr>
          <w:p w:rsidR="00F934B4" w:rsidRPr="00EE11DC" w:rsidRDefault="00F934B4">
            <w:pPr>
              <w:jc w:val="center"/>
              <w:rPr>
                <w:color w:val="632423" w:themeColor="accent2" w:themeShade="80"/>
                <w:sz w:val="18"/>
                <w:szCs w:val="18"/>
              </w:rPr>
            </w:pPr>
          </w:p>
        </w:tc>
        <w:tc>
          <w:tcPr>
            <w:tcW w:w="1781" w:type="dxa"/>
          </w:tcPr>
          <w:p w:rsidR="00F934B4" w:rsidRPr="00EE11DC" w:rsidRDefault="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8</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9</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10</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11</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12</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13</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14</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15</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16</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17</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18</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19</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20</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21</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22</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23</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24</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25</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26</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27</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28</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29</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30</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31</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32</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33</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34</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35</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36</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37</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38</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39</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40</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41</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42</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43</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44</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45</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46</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47</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48</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49</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50</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51</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52</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53</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54</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55</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56</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57</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58</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59</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272520"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60</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bl>
    <w:p w:rsidR="00F934B4" w:rsidRPr="00EE11DC" w:rsidRDefault="00887889" w:rsidP="00887889">
      <w:pPr>
        <w:jc w:val="center"/>
        <w:rPr>
          <w:b/>
          <w:color w:val="632423" w:themeColor="accent2" w:themeShade="80"/>
          <w:sz w:val="2"/>
          <w:szCs w:val="2"/>
        </w:rPr>
      </w:pPr>
      <w:r w:rsidRPr="00EE11DC">
        <w:rPr>
          <w:b/>
          <w:color w:val="632423" w:themeColor="accent2" w:themeShade="80"/>
          <w:sz w:val="28"/>
          <w:szCs w:val="28"/>
        </w:rPr>
        <w:br w:type="page"/>
      </w:r>
      <w:r w:rsidR="00F934B4" w:rsidRPr="00EE11DC">
        <w:rPr>
          <w:b/>
          <w:color w:val="632423" w:themeColor="accent2" w:themeShade="80"/>
          <w:sz w:val="28"/>
          <w:szCs w:val="28"/>
        </w:rPr>
        <w:lastRenderedPageBreak/>
        <w:t>Match Records as an Assistant Referee</w:t>
      </w:r>
    </w:p>
    <w:p w:rsidR="00887889" w:rsidRPr="00EE11DC" w:rsidRDefault="00887889" w:rsidP="00887889">
      <w:pPr>
        <w:jc w:val="center"/>
        <w:rPr>
          <w:b/>
          <w:color w:val="632423" w:themeColor="accent2" w:themeShade="80"/>
          <w:sz w:val="2"/>
          <w:szCs w:val="2"/>
        </w:rPr>
      </w:pPr>
    </w:p>
    <w:tbl>
      <w:tblPr>
        <w:tblStyle w:val="TableGrid"/>
        <w:tblW w:w="0" w:type="auto"/>
        <w:tblLook w:val="04A0" w:firstRow="1" w:lastRow="0" w:firstColumn="1" w:lastColumn="0" w:noHBand="0" w:noVBand="1"/>
      </w:tblPr>
      <w:tblGrid>
        <w:gridCol w:w="1779"/>
        <w:gridCol w:w="1780"/>
        <w:gridCol w:w="1780"/>
        <w:gridCol w:w="1781"/>
        <w:gridCol w:w="1781"/>
        <w:gridCol w:w="1781"/>
      </w:tblGrid>
      <w:tr w:rsidR="00272520" w:rsidRPr="00EE11DC" w:rsidTr="00272520">
        <w:tc>
          <w:tcPr>
            <w:tcW w:w="1779" w:type="dxa"/>
            <w:shd w:val="clear" w:color="auto" w:fill="FFFF00"/>
          </w:tcPr>
          <w:p w:rsidR="00F934B4" w:rsidRPr="00EE11DC" w:rsidRDefault="00F934B4" w:rsidP="00F934B4">
            <w:pPr>
              <w:jc w:val="center"/>
              <w:rPr>
                <w:b/>
                <w:color w:val="632423" w:themeColor="accent2" w:themeShade="80"/>
                <w:sz w:val="28"/>
                <w:szCs w:val="28"/>
              </w:rPr>
            </w:pPr>
            <w:r w:rsidRPr="00EE11DC">
              <w:rPr>
                <w:b/>
                <w:color w:val="632423" w:themeColor="accent2" w:themeShade="80"/>
                <w:sz w:val="28"/>
                <w:szCs w:val="28"/>
              </w:rPr>
              <w:t>Match</w:t>
            </w:r>
          </w:p>
        </w:tc>
        <w:tc>
          <w:tcPr>
            <w:tcW w:w="1780" w:type="dxa"/>
            <w:shd w:val="clear" w:color="auto" w:fill="FFFF00"/>
          </w:tcPr>
          <w:p w:rsidR="00F934B4" w:rsidRPr="00EE11DC" w:rsidRDefault="00F934B4" w:rsidP="00F934B4">
            <w:pPr>
              <w:jc w:val="center"/>
              <w:rPr>
                <w:b/>
                <w:color w:val="632423" w:themeColor="accent2" w:themeShade="80"/>
                <w:sz w:val="28"/>
                <w:szCs w:val="28"/>
              </w:rPr>
            </w:pPr>
            <w:r w:rsidRPr="00EE11DC">
              <w:rPr>
                <w:b/>
                <w:color w:val="632423" w:themeColor="accent2" w:themeShade="80"/>
                <w:sz w:val="28"/>
                <w:szCs w:val="28"/>
              </w:rPr>
              <w:t>Competition</w:t>
            </w:r>
          </w:p>
        </w:tc>
        <w:tc>
          <w:tcPr>
            <w:tcW w:w="1780" w:type="dxa"/>
            <w:shd w:val="clear" w:color="auto" w:fill="FFFF00"/>
          </w:tcPr>
          <w:p w:rsidR="00F934B4" w:rsidRPr="00EE11DC" w:rsidRDefault="00F934B4" w:rsidP="00F934B4">
            <w:pPr>
              <w:jc w:val="center"/>
              <w:rPr>
                <w:b/>
                <w:color w:val="632423" w:themeColor="accent2" w:themeShade="80"/>
                <w:sz w:val="28"/>
                <w:szCs w:val="28"/>
              </w:rPr>
            </w:pPr>
            <w:r w:rsidRPr="00EE11DC">
              <w:rPr>
                <w:b/>
                <w:color w:val="632423" w:themeColor="accent2" w:themeShade="80"/>
                <w:sz w:val="28"/>
                <w:szCs w:val="28"/>
              </w:rPr>
              <w:t>Home Team</w:t>
            </w:r>
          </w:p>
        </w:tc>
        <w:tc>
          <w:tcPr>
            <w:tcW w:w="1781" w:type="dxa"/>
            <w:shd w:val="clear" w:color="auto" w:fill="FFFF00"/>
          </w:tcPr>
          <w:p w:rsidR="00F934B4" w:rsidRPr="00EE11DC" w:rsidRDefault="00F934B4" w:rsidP="00F934B4">
            <w:pPr>
              <w:jc w:val="center"/>
              <w:rPr>
                <w:b/>
                <w:color w:val="632423" w:themeColor="accent2" w:themeShade="80"/>
                <w:sz w:val="28"/>
                <w:szCs w:val="28"/>
              </w:rPr>
            </w:pPr>
            <w:r w:rsidRPr="00EE11DC">
              <w:rPr>
                <w:b/>
                <w:color w:val="632423" w:themeColor="accent2" w:themeShade="80"/>
                <w:sz w:val="28"/>
                <w:szCs w:val="28"/>
              </w:rPr>
              <w:t>Away Team</w:t>
            </w:r>
          </w:p>
        </w:tc>
        <w:tc>
          <w:tcPr>
            <w:tcW w:w="1781" w:type="dxa"/>
            <w:shd w:val="clear" w:color="auto" w:fill="FFFF00"/>
          </w:tcPr>
          <w:p w:rsidR="00F934B4" w:rsidRPr="00EE11DC" w:rsidRDefault="00F934B4" w:rsidP="00F934B4">
            <w:pPr>
              <w:jc w:val="center"/>
              <w:rPr>
                <w:b/>
                <w:color w:val="632423" w:themeColor="accent2" w:themeShade="80"/>
                <w:sz w:val="28"/>
                <w:szCs w:val="28"/>
              </w:rPr>
            </w:pPr>
            <w:r w:rsidRPr="00EE11DC">
              <w:rPr>
                <w:b/>
                <w:color w:val="632423" w:themeColor="accent2" w:themeShade="80"/>
                <w:sz w:val="28"/>
                <w:szCs w:val="28"/>
              </w:rPr>
              <w:t>Score</w:t>
            </w:r>
          </w:p>
        </w:tc>
        <w:tc>
          <w:tcPr>
            <w:tcW w:w="1781" w:type="dxa"/>
            <w:shd w:val="clear" w:color="auto" w:fill="FFFF00"/>
          </w:tcPr>
          <w:p w:rsidR="00F934B4" w:rsidRPr="00EE11DC" w:rsidRDefault="00F934B4" w:rsidP="00F934B4">
            <w:pPr>
              <w:jc w:val="center"/>
              <w:rPr>
                <w:b/>
                <w:color w:val="632423" w:themeColor="accent2" w:themeShade="80"/>
                <w:sz w:val="28"/>
                <w:szCs w:val="28"/>
              </w:rPr>
            </w:pPr>
            <w:r w:rsidRPr="00EE11DC">
              <w:rPr>
                <w:b/>
                <w:color w:val="632423" w:themeColor="accent2" w:themeShade="80"/>
                <w:sz w:val="28"/>
                <w:szCs w:val="28"/>
              </w:rPr>
              <w:t>Assessed</w:t>
            </w:r>
          </w:p>
        </w:tc>
      </w:tr>
      <w:tr w:rsidR="00F934B4"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1</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F934B4"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2</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F934B4"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3</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F934B4"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4</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F934B4"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5</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F934B4"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6</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F934B4"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7</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F934B4"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8</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F934B4"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9</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F934B4"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10</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F934B4"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11</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F934B4"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12</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F934B4"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13</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F934B4"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14</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F934B4"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15</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F934B4"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16</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F934B4"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17</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F934B4"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18</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F934B4"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19</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F934B4"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20</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F934B4"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21</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F934B4"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22</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F934B4"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23</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F934B4"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24</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F934B4"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25</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F934B4"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26</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F934B4"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27</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F934B4"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28</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F934B4"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29</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r w:rsidR="00F934B4" w:rsidRPr="00EE11DC" w:rsidTr="00F934B4">
        <w:tc>
          <w:tcPr>
            <w:tcW w:w="1779"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30</w:t>
            </w:r>
          </w:p>
        </w:tc>
        <w:tc>
          <w:tcPr>
            <w:tcW w:w="1780" w:type="dxa"/>
          </w:tcPr>
          <w:p w:rsidR="00F934B4" w:rsidRPr="00EE11DC" w:rsidRDefault="00F934B4" w:rsidP="00F934B4">
            <w:pPr>
              <w:jc w:val="center"/>
              <w:rPr>
                <w:color w:val="632423" w:themeColor="accent2" w:themeShade="80"/>
                <w:sz w:val="18"/>
                <w:szCs w:val="18"/>
              </w:rPr>
            </w:pPr>
          </w:p>
        </w:tc>
        <w:tc>
          <w:tcPr>
            <w:tcW w:w="1780"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w:t>
            </w:r>
          </w:p>
        </w:tc>
        <w:tc>
          <w:tcPr>
            <w:tcW w:w="1781" w:type="dxa"/>
          </w:tcPr>
          <w:p w:rsidR="00F934B4" w:rsidRPr="00EE11DC" w:rsidRDefault="00F934B4" w:rsidP="00F934B4">
            <w:pPr>
              <w:jc w:val="center"/>
              <w:rPr>
                <w:color w:val="632423" w:themeColor="accent2" w:themeShade="80"/>
                <w:sz w:val="18"/>
                <w:szCs w:val="18"/>
              </w:rPr>
            </w:pPr>
            <w:r w:rsidRPr="00EE11DC">
              <w:rPr>
                <w:color w:val="632423" w:themeColor="accent2" w:themeShade="80"/>
                <w:sz w:val="18"/>
                <w:szCs w:val="18"/>
              </w:rPr>
              <w:t>Yes/No</w:t>
            </w:r>
          </w:p>
        </w:tc>
      </w:tr>
    </w:tbl>
    <w:p w:rsidR="00F934B4" w:rsidRPr="00EE11DC" w:rsidRDefault="00F934B4">
      <w:pPr>
        <w:jc w:val="center"/>
        <w:rPr>
          <w:b/>
          <w:color w:val="632423" w:themeColor="accent2" w:themeShade="80"/>
          <w:sz w:val="28"/>
          <w:szCs w:val="28"/>
        </w:rPr>
      </w:pPr>
    </w:p>
    <w:tbl>
      <w:tblPr>
        <w:tblStyle w:val="TableGrid"/>
        <w:tblW w:w="0" w:type="auto"/>
        <w:tblLook w:val="04A0" w:firstRow="1" w:lastRow="0" w:firstColumn="1" w:lastColumn="0" w:noHBand="0" w:noVBand="1"/>
      </w:tblPr>
      <w:tblGrid>
        <w:gridCol w:w="3560"/>
        <w:gridCol w:w="3561"/>
        <w:gridCol w:w="3561"/>
      </w:tblGrid>
      <w:tr w:rsidR="00272520" w:rsidRPr="00EE11DC" w:rsidTr="00272520">
        <w:tc>
          <w:tcPr>
            <w:tcW w:w="10682" w:type="dxa"/>
            <w:gridSpan w:val="3"/>
            <w:shd w:val="clear" w:color="auto" w:fill="FFFF00"/>
          </w:tcPr>
          <w:p w:rsidR="00F934B4" w:rsidRPr="00EE11DC" w:rsidRDefault="00F934B4">
            <w:pPr>
              <w:jc w:val="center"/>
              <w:rPr>
                <w:b/>
                <w:color w:val="632423" w:themeColor="accent2" w:themeShade="80"/>
              </w:rPr>
            </w:pPr>
            <w:r w:rsidRPr="00EE11DC">
              <w:rPr>
                <w:b/>
                <w:color w:val="632423" w:themeColor="accent2" w:themeShade="80"/>
              </w:rPr>
              <w:t>In Service Training Log</w:t>
            </w:r>
          </w:p>
        </w:tc>
      </w:tr>
      <w:tr w:rsidR="00F934B4" w:rsidRPr="00EE11DC" w:rsidTr="00F934B4">
        <w:tc>
          <w:tcPr>
            <w:tcW w:w="3560" w:type="dxa"/>
            <w:shd w:val="clear" w:color="auto" w:fill="DBE5F1" w:themeFill="accent1" w:themeFillTint="33"/>
          </w:tcPr>
          <w:p w:rsidR="00F934B4" w:rsidRPr="00EE11DC" w:rsidRDefault="00F934B4">
            <w:pPr>
              <w:jc w:val="center"/>
              <w:rPr>
                <w:b/>
                <w:color w:val="632423" w:themeColor="accent2" w:themeShade="80"/>
              </w:rPr>
            </w:pPr>
            <w:r w:rsidRPr="00EE11DC">
              <w:rPr>
                <w:b/>
                <w:color w:val="632423" w:themeColor="accent2" w:themeShade="80"/>
              </w:rPr>
              <w:t>Date</w:t>
            </w:r>
          </w:p>
        </w:tc>
        <w:tc>
          <w:tcPr>
            <w:tcW w:w="3561" w:type="dxa"/>
            <w:shd w:val="clear" w:color="auto" w:fill="DBE5F1" w:themeFill="accent1" w:themeFillTint="33"/>
          </w:tcPr>
          <w:p w:rsidR="00F934B4" w:rsidRPr="00EE11DC" w:rsidRDefault="00F934B4">
            <w:pPr>
              <w:jc w:val="center"/>
              <w:rPr>
                <w:b/>
                <w:color w:val="632423" w:themeColor="accent2" w:themeShade="80"/>
              </w:rPr>
            </w:pPr>
            <w:r w:rsidRPr="00EE11DC">
              <w:rPr>
                <w:b/>
                <w:color w:val="632423" w:themeColor="accent2" w:themeShade="80"/>
              </w:rPr>
              <w:t>Venue</w:t>
            </w:r>
          </w:p>
        </w:tc>
        <w:tc>
          <w:tcPr>
            <w:tcW w:w="3561" w:type="dxa"/>
            <w:shd w:val="clear" w:color="auto" w:fill="DBE5F1" w:themeFill="accent1" w:themeFillTint="33"/>
          </w:tcPr>
          <w:p w:rsidR="00F934B4" w:rsidRPr="00EE11DC" w:rsidRDefault="00F934B4">
            <w:pPr>
              <w:jc w:val="center"/>
              <w:rPr>
                <w:b/>
                <w:color w:val="632423" w:themeColor="accent2" w:themeShade="80"/>
              </w:rPr>
            </w:pPr>
            <w:r w:rsidRPr="00EE11DC">
              <w:rPr>
                <w:b/>
                <w:color w:val="632423" w:themeColor="accent2" w:themeShade="80"/>
              </w:rPr>
              <w:t>Event</w:t>
            </w:r>
          </w:p>
        </w:tc>
      </w:tr>
      <w:tr w:rsidR="00F934B4" w:rsidRPr="00EE11DC" w:rsidTr="00F934B4">
        <w:tc>
          <w:tcPr>
            <w:tcW w:w="3560" w:type="dxa"/>
          </w:tcPr>
          <w:p w:rsidR="00F934B4" w:rsidRPr="00EE11DC" w:rsidRDefault="00F934B4">
            <w:pPr>
              <w:jc w:val="center"/>
              <w:rPr>
                <w:b/>
                <w:color w:val="632423" w:themeColor="accent2" w:themeShade="80"/>
              </w:rPr>
            </w:pPr>
          </w:p>
        </w:tc>
        <w:tc>
          <w:tcPr>
            <w:tcW w:w="3561" w:type="dxa"/>
          </w:tcPr>
          <w:p w:rsidR="00F934B4" w:rsidRPr="00EE11DC" w:rsidRDefault="00F934B4">
            <w:pPr>
              <w:jc w:val="center"/>
              <w:rPr>
                <w:b/>
                <w:color w:val="632423" w:themeColor="accent2" w:themeShade="80"/>
              </w:rPr>
            </w:pPr>
          </w:p>
        </w:tc>
        <w:tc>
          <w:tcPr>
            <w:tcW w:w="3561" w:type="dxa"/>
          </w:tcPr>
          <w:p w:rsidR="00F934B4" w:rsidRPr="00EE11DC" w:rsidRDefault="00F934B4">
            <w:pPr>
              <w:jc w:val="center"/>
              <w:rPr>
                <w:b/>
                <w:color w:val="632423" w:themeColor="accent2" w:themeShade="80"/>
              </w:rPr>
            </w:pPr>
          </w:p>
        </w:tc>
      </w:tr>
      <w:tr w:rsidR="00F934B4" w:rsidRPr="00EE11DC" w:rsidTr="00F934B4">
        <w:tc>
          <w:tcPr>
            <w:tcW w:w="3560" w:type="dxa"/>
          </w:tcPr>
          <w:p w:rsidR="00F934B4" w:rsidRPr="00EE11DC" w:rsidRDefault="00F934B4">
            <w:pPr>
              <w:jc w:val="center"/>
              <w:rPr>
                <w:b/>
                <w:color w:val="632423" w:themeColor="accent2" w:themeShade="80"/>
              </w:rPr>
            </w:pPr>
          </w:p>
        </w:tc>
        <w:tc>
          <w:tcPr>
            <w:tcW w:w="3561" w:type="dxa"/>
          </w:tcPr>
          <w:p w:rsidR="00F934B4" w:rsidRPr="00EE11DC" w:rsidRDefault="00F934B4">
            <w:pPr>
              <w:jc w:val="center"/>
              <w:rPr>
                <w:b/>
                <w:color w:val="632423" w:themeColor="accent2" w:themeShade="80"/>
              </w:rPr>
            </w:pPr>
          </w:p>
        </w:tc>
        <w:tc>
          <w:tcPr>
            <w:tcW w:w="3561" w:type="dxa"/>
          </w:tcPr>
          <w:p w:rsidR="00F934B4" w:rsidRPr="00EE11DC" w:rsidRDefault="00F934B4">
            <w:pPr>
              <w:jc w:val="center"/>
              <w:rPr>
                <w:b/>
                <w:color w:val="632423" w:themeColor="accent2" w:themeShade="80"/>
              </w:rPr>
            </w:pPr>
          </w:p>
        </w:tc>
      </w:tr>
      <w:tr w:rsidR="00F934B4" w:rsidRPr="00EE11DC" w:rsidTr="00F934B4">
        <w:tc>
          <w:tcPr>
            <w:tcW w:w="3560" w:type="dxa"/>
          </w:tcPr>
          <w:p w:rsidR="00F934B4" w:rsidRPr="00EE11DC" w:rsidRDefault="00F934B4">
            <w:pPr>
              <w:jc w:val="center"/>
              <w:rPr>
                <w:b/>
                <w:color w:val="632423" w:themeColor="accent2" w:themeShade="80"/>
              </w:rPr>
            </w:pPr>
          </w:p>
        </w:tc>
        <w:tc>
          <w:tcPr>
            <w:tcW w:w="3561" w:type="dxa"/>
          </w:tcPr>
          <w:p w:rsidR="00F934B4" w:rsidRPr="00EE11DC" w:rsidRDefault="00F934B4">
            <w:pPr>
              <w:jc w:val="center"/>
              <w:rPr>
                <w:b/>
                <w:color w:val="632423" w:themeColor="accent2" w:themeShade="80"/>
              </w:rPr>
            </w:pPr>
          </w:p>
        </w:tc>
        <w:tc>
          <w:tcPr>
            <w:tcW w:w="3561" w:type="dxa"/>
          </w:tcPr>
          <w:p w:rsidR="00F934B4" w:rsidRPr="00EE11DC" w:rsidRDefault="00F934B4">
            <w:pPr>
              <w:jc w:val="center"/>
              <w:rPr>
                <w:b/>
                <w:color w:val="632423" w:themeColor="accent2" w:themeShade="80"/>
              </w:rPr>
            </w:pPr>
          </w:p>
        </w:tc>
      </w:tr>
      <w:tr w:rsidR="00F934B4" w:rsidRPr="00EE11DC" w:rsidTr="00F934B4">
        <w:tc>
          <w:tcPr>
            <w:tcW w:w="3560" w:type="dxa"/>
          </w:tcPr>
          <w:p w:rsidR="00F934B4" w:rsidRPr="00EE11DC" w:rsidRDefault="00F934B4">
            <w:pPr>
              <w:jc w:val="center"/>
              <w:rPr>
                <w:b/>
                <w:color w:val="632423" w:themeColor="accent2" w:themeShade="80"/>
              </w:rPr>
            </w:pPr>
          </w:p>
        </w:tc>
        <w:tc>
          <w:tcPr>
            <w:tcW w:w="3561" w:type="dxa"/>
          </w:tcPr>
          <w:p w:rsidR="00F934B4" w:rsidRPr="00EE11DC" w:rsidRDefault="00F934B4">
            <w:pPr>
              <w:jc w:val="center"/>
              <w:rPr>
                <w:b/>
                <w:color w:val="632423" w:themeColor="accent2" w:themeShade="80"/>
              </w:rPr>
            </w:pPr>
          </w:p>
        </w:tc>
        <w:tc>
          <w:tcPr>
            <w:tcW w:w="3561" w:type="dxa"/>
          </w:tcPr>
          <w:p w:rsidR="00F934B4" w:rsidRPr="00EE11DC" w:rsidRDefault="00F934B4">
            <w:pPr>
              <w:jc w:val="center"/>
              <w:rPr>
                <w:b/>
                <w:color w:val="632423" w:themeColor="accent2" w:themeShade="80"/>
              </w:rPr>
            </w:pPr>
          </w:p>
        </w:tc>
      </w:tr>
    </w:tbl>
    <w:p w:rsidR="00F934B4" w:rsidRPr="00EE11DC" w:rsidRDefault="00F934B4">
      <w:pPr>
        <w:jc w:val="center"/>
        <w:rPr>
          <w:b/>
          <w:color w:val="632423" w:themeColor="accent2" w:themeShade="80"/>
        </w:rPr>
      </w:pPr>
    </w:p>
    <w:tbl>
      <w:tblPr>
        <w:tblStyle w:val="TableGrid"/>
        <w:tblW w:w="0" w:type="auto"/>
        <w:tblLook w:val="04A0" w:firstRow="1" w:lastRow="0" w:firstColumn="1" w:lastColumn="0" w:noHBand="0" w:noVBand="1"/>
      </w:tblPr>
      <w:tblGrid>
        <w:gridCol w:w="3560"/>
        <w:gridCol w:w="3561"/>
        <w:gridCol w:w="3561"/>
      </w:tblGrid>
      <w:tr w:rsidR="00272520" w:rsidRPr="00EE11DC" w:rsidTr="00272520">
        <w:tc>
          <w:tcPr>
            <w:tcW w:w="10682" w:type="dxa"/>
            <w:gridSpan w:val="3"/>
            <w:shd w:val="clear" w:color="auto" w:fill="FFFF00"/>
          </w:tcPr>
          <w:p w:rsidR="00F934B4" w:rsidRPr="00EE11DC" w:rsidRDefault="00F934B4" w:rsidP="00F934B4">
            <w:pPr>
              <w:jc w:val="center"/>
              <w:rPr>
                <w:b/>
                <w:color w:val="632423" w:themeColor="accent2" w:themeShade="80"/>
              </w:rPr>
            </w:pPr>
            <w:r w:rsidRPr="00EE11DC">
              <w:rPr>
                <w:b/>
                <w:color w:val="632423" w:themeColor="accent2" w:themeShade="80"/>
              </w:rPr>
              <w:t>Fitness Test Information</w:t>
            </w:r>
          </w:p>
        </w:tc>
      </w:tr>
      <w:tr w:rsidR="00F934B4" w:rsidRPr="00EE11DC" w:rsidTr="00F934B4">
        <w:tc>
          <w:tcPr>
            <w:tcW w:w="3560" w:type="dxa"/>
            <w:shd w:val="clear" w:color="auto" w:fill="DBE5F1" w:themeFill="accent1" w:themeFillTint="33"/>
          </w:tcPr>
          <w:p w:rsidR="00F934B4" w:rsidRPr="00EE11DC" w:rsidRDefault="00F934B4" w:rsidP="00F934B4">
            <w:pPr>
              <w:jc w:val="center"/>
              <w:rPr>
                <w:b/>
                <w:color w:val="632423" w:themeColor="accent2" w:themeShade="80"/>
              </w:rPr>
            </w:pPr>
            <w:r w:rsidRPr="00EE11DC">
              <w:rPr>
                <w:b/>
                <w:color w:val="632423" w:themeColor="accent2" w:themeShade="80"/>
              </w:rPr>
              <w:t>Date</w:t>
            </w:r>
          </w:p>
        </w:tc>
        <w:tc>
          <w:tcPr>
            <w:tcW w:w="3561" w:type="dxa"/>
            <w:shd w:val="clear" w:color="auto" w:fill="DBE5F1" w:themeFill="accent1" w:themeFillTint="33"/>
          </w:tcPr>
          <w:p w:rsidR="00F934B4" w:rsidRPr="00EE11DC" w:rsidRDefault="00F934B4" w:rsidP="00F934B4">
            <w:pPr>
              <w:jc w:val="center"/>
              <w:rPr>
                <w:b/>
                <w:color w:val="632423" w:themeColor="accent2" w:themeShade="80"/>
              </w:rPr>
            </w:pPr>
            <w:r w:rsidRPr="00EE11DC">
              <w:rPr>
                <w:b/>
                <w:color w:val="632423" w:themeColor="accent2" w:themeShade="80"/>
              </w:rPr>
              <w:t>Venue</w:t>
            </w:r>
          </w:p>
        </w:tc>
        <w:tc>
          <w:tcPr>
            <w:tcW w:w="3561" w:type="dxa"/>
            <w:shd w:val="clear" w:color="auto" w:fill="DBE5F1" w:themeFill="accent1" w:themeFillTint="33"/>
          </w:tcPr>
          <w:p w:rsidR="00F934B4" w:rsidRPr="00EE11DC" w:rsidRDefault="00F934B4" w:rsidP="00F934B4">
            <w:pPr>
              <w:jc w:val="center"/>
              <w:rPr>
                <w:b/>
                <w:color w:val="632423" w:themeColor="accent2" w:themeShade="80"/>
              </w:rPr>
            </w:pPr>
            <w:r w:rsidRPr="00EE11DC">
              <w:rPr>
                <w:b/>
                <w:color w:val="632423" w:themeColor="accent2" w:themeShade="80"/>
              </w:rPr>
              <w:t>Distance Covered</w:t>
            </w:r>
          </w:p>
        </w:tc>
      </w:tr>
      <w:tr w:rsidR="00F934B4" w:rsidRPr="00EE11DC" w:rsidTr="00F934B4">
        <w:tc>
          <w:tcPr>
            <w:tcW w:w="3560" w:type="dxa"/>
          </w:tcPr>
          <w:p w:rsidR="00F934B4" w:rsidRPr="00EE11DC" w:rsidRDefault="00F934B4" w:rsidP="00F934B4">
            <w:pPr>
              <w:jc w:val="center"/>
              <w:rPr>
                <w:b/>
                <w:color w:val="632423" w:themeColor="accent2" w:themeShade="80"/>
              </w:rPr>
            </w:pPr>
          </w:p>
        </w:tc>
        <w:tc>
          <w:tcPr>
            <w:tcW w:w="3561" w:type="dxa"/>
          </w:tcPr>
          <w:p w:rsidR="00F934B4" w:rsidRPr="00EE11DC" w:rsidRDefault="00F934B4" w:rsidP="00F934B4">
            <w:pPr>
              <w:jc w:val="center"/>
              <w:rPr>
                <w:b/>
                <w:color w:val="632423" w:themeColor="accent2" w:themeShade="80"/>
              </w:rPr>
            </w:pPr>
          </w:p>
        </w:tc>
        <w:tc>
          <w:tcPr>
            <w:tcW w:w="3561" w:type="dxa"/>
          </w:tcPr>
          <w:p w:rsidR="00F934B4" w:rsidRPr="00EE11DC" w:rsidRDefault="00F934B4" w:rsidP="00F934B4">
            <w:pPr>
              <w:jc w:val="center"/>
              <w:rPr>
                <w:b/>
                <w:color w:val="632423" w:themeColor="accent2" w:themeShade="80"/>
              </w:rPr>
            </w:pPr>
          </w:p>
        </w:tc>
      </w:tr>
    </w:tbl>
    <w:p w:rsidR="00F934B4" w:rsidRPr="00EE11DC" w:rsidRDefault="00F934B4">
      <w:pPr>
        <w:jc w:val="center"/>
        <w:rPr>
          <w:b/>
          <w:color w:val="632423" w:themeColor="accent2" w:themeShade="80"/>
        </w:rPr>
      </w:pPr>
    </w:p>
    <w:tbl>
      <w:tblPr>
        <w:tblStyle w:val="TableGrid"/>
        <w:tblW w:w="0" w:type="auto"/>
        <w:tblLook w:val="04A0" w:firstRow="1" w:lastRow="0" w:firstColumn="1" w:lastColumn="0" w:noHBand="0" w:noVBand="1"/>
      </w:tblPr>
      <w:tblGrid>
        <w:gridCol w:w="3560"/>
        <w:gridCol w:w="3561"/>
        <w:gridCol w:w="3561"/>
      </w:tblGrid>
      <w:tr w:rsidR="00272520" w:rsidRPr="00EE11DC" w:rsidTr="00272520">
        <w:tc>
          <w:tcPr>
            <w:tcW w:w="10682" w:type="dxa"/>
            <w:gridSpan w:val="3"/>
            <w:shd w:val="clear" w:color="auto" w:fill="FFFF00"/>
          </w:tcPr>
          <w:p w:rsidR="0087392A" w:rsidRPr="00EE11DC" w:rsidRDefault="0087392A" w:rsidP="00A30F90">
            <w:pPr>
              <w:jc w:val="center"/>
              <w:rPr>
                <w:b/>
                <w:color w:val="632423" w:themeColor="accent2" w:themeShade="80"/>
              </w:rPr>
            </w:pPr>
            <w:r w:rsidRPr="00EE11DC">
              <w:rPr>
                <w:b/>
                <w:color w:val="632423" w:themeColor="accent2" w:themeShade="80"/>
              </w:rPr>
              <w:t>Laws of the Game Test</w:t>
            </w:r>
          </w:p>
        </w:tc>
      </w:tr>
      <w:tr w:rsidR="0087392A" w:rsidRPr="00EE11DC" w:rsidTr="00A30F90">
        <w:tc>
          <w:tcPr>
            <w:tcW w:w="3560" w:type="dxa"/>
            <w:shd w:val="clear" w:color="auto" w:fill="DBE5F1" w:themeFill="accent1" w:themeFillTint="33"/>
          </w:tcPr>
          <w:p w:rsidR="0087392A" w:rsidRPr="00EE11DC" w:rsidRDefault="0087392A" w:rsidP="00A30F90">
            <w:pPr>
              <w:jc w:val="center"/>
              <w:rPr>
                <w:b/>
                <w:color w:val="632423" w:themeColor="accent2" w:themeShade="80"/>
              </w:rPr>
            </w:pPr>
            <w:r w:rsidRPr="00EE11DC">
              <w:rPr>
                <w:b/>
                <w:color w:val="632423" w:themeColor="accent2" w:themeShade="80"/>
              </w:rPr>
              <w:t>Date</w:t>
            </w:r>
          </w:p>
        </w:tc>
        <w:tc>
          <w:tcPr>
            <w:tcW w:w="3561" w:type="dxa"/>
            <w:shd w:val="clear" w:color="auto" w:fill="DBE5F1" w:themeFill="accent1" w:themeFillTint="33"/>
          </w:tcPr>
          <w:p w:rsidR="0087392A" w:rsidRPr="00EE11DC" w:rsidRDefault="0087392A" w:rsidP="00A30F90">
            <w:pPr>
              <w:jc w:val="center"/>
              <w:rPr>
                <w:b/>
                <w:color w:val="632423" w:themeColor="accent2" w:themeShade="80"/>
              </w:rPr>
            </w:pPr>
            <w:r w:rsidRPr="00EE11DC">
              <w:rPr>
                <w:b/>
                <w:color w:val="632423" w:themeColor="accent2" w:themeShade="80"/>
              </w:rPr>
              <w:t>Venue</w:t>
            </w:r>
          </w:p>
        </w:tc>
        <w:tc>
          <w:tcPr>
            <w:tcW w:w="3561" w:type="dxa"/>
            <w:shd w:val="clear" w:color="auto" w:fill="DBE5F1" w:themeFill="accent1" w:themeFillTint="33"/>
          </w:tcPr>
          <w:p w:rsidR="0087392A" w:rsidRPr="00EE11DC" w:rsidRDefault="0087392A" w:rsidP="00A30F90">
            <w:pPr>
              <w:jc w:val="center"/>
              <w:rPr>
                <w:b/>
                <w:color w:val="632423" w:themeColor="accent2" w:themeShade="80"/>
              </w:rPr>
            </w:pPr>
            <w:r w:rsidRPr="00EE11DC">
              <w:rPr>
                <w:b/>
                <w:color w:val="632423" w:themeColor="accent2" w:themeShade="80"/>
              </w:rPr>
              <w:t>Pass?</w:t>
            </w:r>
          </w:p>
        </w:tc>
      </w:tr>
      <w:tr w:rsidR="0087392A" w:rsidRPr="00EE11DC" w:rsidTr="0087392A">
        <w:tc>
          <w:tcPr>
            <w:tcW w:w="3560" w:type="dxa"/>
            <w:shd w:val="clear" w:color="auto" w:fill="auto"/>
          </w:tcPr>
          <w:p w:rsidR="0087392A" w:rsidRPr="00EE11DC" w:rsidRDefault="0087392A" w:rsidP="00A30F90">
            <w:pPr>
              <w:jc w:val="center"/>
              <w:rPr>
                <w:b/>
                <w:color w:val="632423" w:themeColor="accent2" w:themeShade="80"/>
              </w:rPr>
            </w:pPr>
          </w:p>
        </w:tc>
        <w:tc>
          <w:tcPr>
            <w:tcW w:w="3561" w:type="dxa"/>
            <w:shd w:val="clear" w:color="auto" w:fill="auto"/>
          </w:tcPr>
          <w:p w:rsidR="0087392A" w:rsidRPr="00EE11DC" w:rsidRDefault="0087392A" w:rsidP="00A30F90">
            <w:pPr>
              <w:jc w:val="center"/>
              <w:rPr>
                <w:b/>
                <w:color w:val="632423" w:themeColor="accent2" w:themeShade="80"/>
              </w:rPr>
            </w:pPr>
          </w:p>
        </w:tc>
        <w:tc>
          <w:tcPr>
            <w:tcW w:w="3561" w:type="dxa"/>
            <w:shd w:val="clear" w:color="auto" w:fill="auto"/>
          </w:tcPr>
          <w:p w:rsidR="0087392A" w:rsidRPr="00EE11DC" w:rsidRDefault="0087392A" w:rsidP="00A30F90">
            <w:pPr>
              <w:jc w:val="center"/>
              <w:rPr>
                <w:b/>
                <w:color w:val="632423" w:themeColor="accent2" w:themeShade="80"/>
              </w:rPr>
            </w:pPr>
            <w:r w:rsidRPr="00EE11DC">
              <w:rPr>
                <w:b/>
                <w:color w:val="632423" w:themeColor="accent2" w:themeShade="80"/>
              </w:rPr>
              <w:t>Yes/No</w:t>
            </w:r>
          </w:p>
        </w:tc>
      </w:tr>
    </w:tbl>
    <w:p w:rsidR="0087392A" w:rsidRPr="00EE11DC" w:rsidRDefault="0087392A">
      <w:pPr>
        <w:jc w:val="center"/>
        <w:rPr>
          <w:b/>
          <w:color w:val="632423" w:themeColor="accent2" w:themeShade="80"/>
        </w:rPr>
      </w:pPr>
    </w:p>
    <w:tbl>
      <w:tblPr>
        <w:tblStyle w:val="TableGrid"/>
        <w:tblW w:w="10703" w:type="dxa"/>
        <w:tblLook w:val="04A0" w:firstRow="1" w:lastRow="0" w:firstColumn="1" w:lastColumn="0" w:noHBand="0" w:noVBand="1"/>
      </w:tblPr>
      <w:tblGrid>
        <w:gridCol w:w="3560"/>
        <w:gridCol w:w="7143"/>
      </w:tblGrid>
      <w:tr w:rsidR="00272520" w:rsidRPr="00EE11DC" w:rsidTr="00272520">
        <w:trPr>
          <w:trHeight w:val="493"/>
        </w:trPr>
        <w:tc>
          <w:tcPr>
            <w:tcW w:w="3560" w:type="dxa"/>
            <w:shd w:val="clear" w:color="auto" w:fill="FFFF00"/>
            <w:vAlign w:val="center"/>
          </w:tcPr>
          <w:p w:rsidR="00F934B4" w:rsidRPr="00EE11DC" w:rsidRDefault="0087392A" w:rsidP="0087392A">
            <w:pPr>
              <w:jc w:val="center"/>
              <w:rPr>
                <w:b/>
                <w:color w:val="632423" w:themeColor="accent2" w:themeShade="80"/>
              </w:rPr>
            </w:pPr>
            <w:r w:rsidRPr="00EE11DC">
              <w:rPr>
                <w:b/>
                <w:color w:val="632423" w:themeColor="accent2" w:themeShade="80"/>
              </w:rPr>
              <w:t>Name</w:t>
            </w:r>
          </w:p>
        </w:tc>
        <w:tc>
          <w:tcPr>
            <w:tcW w:w="7143" w:type="dxa"/>
            <w:vAlign w:val="center"/>
          </w:tcPr>
          <w:p w:rsidR="00F934B4" w:rsidRPr="00EE11DC" w:rsidRDefault="00F934B4" w:rsidP="0087392A">
            <w:pPr>
              <w:rPr>
                <w:b/>
                <w:color w:val="632423" w:themeColor="accent2" w:themeShade="80"/>
              </w:rPr>
            </w:pPr>
          </w:p>
        </w:tc>
      </w:tr>
      <w:tr w:rsidR="00272520" w:rsidRPr="00EE11DC" w:rsidTr="00272520">
        <w:trPr>
          <w:trHeight w:val="493"/>
        </w:trPr>
        <w:tc>
          <w:tcPr>
            <w:tcW w:w="3560" w:type="dxa"/>
            <w:shd w:val="clear" w:color="auto" w:fill="FFFF00"/>
            <w:vAlign w:val="center"/>
          </w:tcPr>
          <w:p w:rsidR="007C3951" w:rsidRPr="00EE11DC" w:rsidRDefault="00EE11DC" w:rsidP="00A30F90">
            <w:pPr>
              <w:jc w:val="center"/>
              <w:rPr>
                <w:b/>
                <w:color w:val="632423" w:themeColor="accent2" w:themeShade="80"/>
              </w:rPr>
            </w:pPr>
            <w:r w:rsidRPr="00EE11DC">
              <w:rPr>
                <w:b/>
                <w:color w:val="632423" w:themeColor="accent2" w:themeShade="80"/>
              </w:rPr>
              <w:t>Northamptonshire</w:t>
            </w:r>
            <w:r w:rsidR="0087392A" w:rsidRPr="00EE11DC">
              <w:rPr>
                <w:b/>
                <w:color w:val="632423" w:themeColor="accent2" w:themeShade="80"/>
              </w:rPr>
              <w:t xml:space="preserve"> FA </w:t>
            </w:r>
          </w:p>
          <w:p w:rsidR="0087392A" w:rsidRPr="00EE11DC" w:rsidRDefault="0087392A" w:rsidP="00A30F90">
            <w:pPr>
              <w:jc w:val="center"/>
              <w:rPr>
                <w:b/>
                <w:color w:val="632423" w:themeColor="accent2" w:themeShade="80"/>
              </w:rPr>
            </w:pPr>
            <w:r w:rsidRPr="00EE11DC">
              <w:rPr>
                <w:b/>
                <w:color w:val="632423" w:themeColor="accent2" w:themeShade="80"/>
              </w:rPr>
              <w:t>Registration Number</w:t>
            </w:r>
          </w:p>
        </w:tc>
        <w:tc>
          <w:tcPr>
            <w:tcW w:w="7143" w:type="dxa"/>
            <w:vAlign w:val="center"/>
          </w:tcPr>
          <w:p w:rsidR="0087392A" w:rsidRPr="00EE11DC" w:rsidRDefault="0087392A" w:rsidP="00A30F90">
            <w:pPr>
              <w:rPr>
                <w:b/>
                <w:color w:val="632423" w:themeColor="accent2" w:themeShade="80"/>
              </w:rPr>
            </w:pPr>
          </w:p>
        </w:tc>
      </w:tr>
      <w:tr w:rsidR="00272520" w:rsidRPr="00EE11DC" w:rsidTr="00272520">
        <w:trPr>
          <w:trHeight w:val="493"/>
        </w:trPr>
        <w:tc>
          <w:tcPr>
            <w:tcW w:w="3560" w:type="dxa"/>
            <w:shd w:val="clear" w:color="auto" w:fill="FFFF00"/>
            <w:vAlign w:val="center"/>
          </w:tcPr>
          <w:p w:rsidR="0087392A" w:rsidRPr="00EE11DC" w:rsidRDefault="0087392A" w:rsidP="00A30F90">
            <w:pPr>
              <w:jc w:val="center"/>
              <w:rPr>
                <w:b/>
                <w:color w:val="632423" w:themeColor="accent2" w:themeShade="80"/>
              </w:rPr>
            </w:pPr>
            <w:r w:rsidRPr="00EE11DC">
              <w:rPr>
                <w:b/>
                <w:color w:val="632423" w:themeColor="accent2" w:themeShade="80"/>
              </w:rPr>
              <w:t>FAN Number</w:t>
            </w:r>
          </w:p>
        </w:tc>
        <w:tc>
          <w:tcPr>
            <w:tcW w:w="7143" w:type="dxa"/>
            <w:vAlign w:val="center"/>
          </w:tcPr>
          <w:p w:rsidR="0087392A" w:rsidRPr="00EE11DC" w:rsidRDefault="0087392A" w:rsidP="00A30F90">
            <w:pPr>
              <w:rPr>
                <w:b/>
                <w:color w:val="632423" w:themeColor="accent2" w:themeShade="80"/>
              </w:rPr>
            </w:pPr>
          </w:p>
        </w:tc>
      </w:tr>
    </w:tbl>
    <w:p w:rsidR="00F934B4" w:rsidRPr="00EE11DC" w:rsidRDefault="00F934B4">
      <w:pPr>
        <w:jc w:val="center"/>
        <w:rPr>
          <w:b/>
          <w:color w:val="632423" w:themeColor="accent2" w:themeShade="80"/>
          <w:sz w:val="28"/>
          <w:szCs w:val="28"/>
        </w:rPr>
      </w:pPr>
    </w:p>
    <w:sectPr w:rsidR="00F934B4" w:rsidRPr="00EE11DC" w:rsidSect="00F934B4">
      <w:headerReference w:type="default" r:id="rId15"/>
      <w:footerReference w:type="default" r:id="rId16"/>
      <w:pgSz w:w="11906" w:h="16838"/>
      <w:pgMar w:top="284" w:right="720" w:bottom="284" w:left="720"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9C9" w:rsidRDefault="00D019C9" w:rsidP="00545AAF">
      <w:pPr>
        <w:spacing w:after="0" w:line="240" w:lineRule="auto"/>
      </w:pPr>
      <w:r>
        <w:separator/>
      </w:r>
    </w:p>
  </w:endnote>
  <w:endnote w:type="continuationSeparator" w:id="0">
    <w:p w:rsidR="00D019C9" w:rsidRDefault="00D019C9" w:rsidP="00545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9C9" w:rsidRDefault="00D019C9" w:rsidP="00022BA6">
    <w:pPr>
      <w:pStyle w:val="Footer"/>
      <w:jc w:val="center"/>
    </w:pPr>
    <w:r w:rsidRPr="00022BA6">
      <w:rPr>
        <w:color w:val="632423" w:themeColor="accent2" w:themeShade="80"/>
        <w:sz w:val="20"/>
        <w:szCs w:val="20"/>
      </w:rPr>
      <w:t>www.northamptonshirefa.com/referees</w:t>
    </w:r>
  </w:p>
  <w:p w:rsidR="00D019C9" w:rsidRPr="00545AAF" w:rsidRDefault="00D019C9" w:rsidP="00545AAF">
    <w:pPr>
      <w:pStyle w:val="Footer"/>
      <w:jc w:val="center"/>
      <w:rPr>
        <w:color w:val="1F497D" w:themeColor="text2"/>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9C9" w:rsidRDefault="00D019C9" w:rsidP="00545AAF">
      <w:pPr>
        <w:spacing w:after="0" w:line="240" w:lineRule="auto"/>
      </w:pPr>
      <w:r>
        <w:separator/>
      </w:r>
    </w:p>
  </w:footnote>
  <w:footnote w:type="continuationSeparator" w:id="0">
    <w:p w:rsidR="00D019C9" w:rsidRDefault="00D019C9" w:rsidP="00545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9C9" w:rsidRPr="002C04DB" w:rsidRDefault="00D019C9" w:rsidP="00545AAF">
    <w:pPr>
      <w:pStyle w:val="Header"/>
      <w:jc w:val="center"/>
      <w:rPr>
        <w:b/>
        <w:color w:val="632423" w:themeColor="accent2" w:themeShade="80"/>
        <w:sz w:val="20"/>
        <w:szCs w:val="20"/>
      </w:rPr>
    </w:pPr>
    <w:r w:rsidRPr="002C04DB">
      <w:rPr>
        <w:b/>
        <w:noProof/>
        <w:color w:val="632423" w:themeColor="accent2" w:themeShade="80"/>
        <w:sz w:val="20"/>
        <w:szCs w:val="20"/>
      </w:rPr>
      <w:drawing>
        <wp:anchor distT="0" distB="0" distL="114300" distR="114300" simplePos="0" relativeHeight="251659264" behindDoc="1" locked="0" layoutInCell="1" allowOverlap="1" wp14:anchorId="52C701F1" wp14:editId="37A266F9">
          <wp:simplePos x="0" y="0"/>
          <wp:positionH relativeFrom="column">
            <wp:posOffset>6315075</wp:posOffset>
          </wp:positionH>
          <wp:positionV relativeFrom="paragraph">
            <wp:posOffset>-74930</wp:posOffset>
          </wp:positionV>
          <wp:extent cx="567055" cy="695325"/>
          <wp:effectExtent l="0" t="0" r="4445" b="9525"/>
          <wp:wrapTight wrapText="bothSides">
            <wp:wrapPolygon edited="0">
              <wp:start x="0" y="0"/>
              <wp:lineTo x="0" y="17753"/>
              <wp:lineTo x="726" y="19529"/>
              <wp:lineTo x="4354" y="21304"/>
              <wp:lineTo x="5080" y="21304"/>
              <wp:lineTo x="16690" y="21304"/>
              <wp:lineTo x="20318" y="19529"/>
              <wp:lineTo x="21044" y="17753"/>
              <wp:lineTo x="210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A Logo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055" cy="695325"/>
                  </a:xfrm>
                  <a:prstGeom prst="rect">
                    <a:avLst/>
                  </a:prstGeom>
                </pic:spPr>
              </pic:pic>
            </a:graphicData>
          </a:graphic>
          <wp14:sizeRelH relativeFrom="page">
            <wp14:pctWidth>0</wp14:pctWidth>
          </wp14:sizeRelH>
          <wp14:sizeRelV relativeFrom="page">
            <wp14:pctHeight>0</wp14:pctHeight>
          </wp14:sizeRelV>
        </wp:anchor>
      </w:drawing>
    </w:r>
    <w:r w:rsidRPr="002C04DB">
      <w:rPr>
        <w:b/>
        <w:color w:val="632423" w:themeColor="accent2" w:themeShade="80"/>
        <w:sz w:val="20"/>
        <w:szCs w:val="20"/>
      </w:rPr>
      <w:t>Referee Promotion</w:t>
    </w:r>
  </w:p>
  <w:p w:rsidR="00D019C9" w:rsidRPr="00545AAF" w:rsidRDefault="00D019C9" w:rsidP="00545AAF">
    <w:pPr>
      <w:pStyle w:val="Header"/>
      <w:jc w:val="center"/>
      <w:rPr>
        <w:color w:val="1F497D" w:themeColor="text2"/>
        <w:sz w:val="20"/>
        <w:szCs w:val="20"/>
      </w:rPr>
    </w:pPr>
    <w:r>
      <w:rPr>
        <w:noProof/>
        <w:color w:val="1F497D" w:themeColor="text2"/>
        <w:sz w:val="20"/>
        <w:szCs w:val="20"/>
      </w:rPr>
      <mc:AlternateContent>
        <mc:Choice Requires="wps">
          <w:drawing>
            <wp:anchor distT="0" distB="0" distL="114300" distR="114300" simplePos="0" relativeHeight="251658240" behindDoc="0" locked="0" layoutInCell="1" allowOverlap="1" wp14:anchorId="6C5531ED" wp14:editId="1B693847">
              <wp:simplePos x="0" y="0"/>
              <wp:positionH relativeFrom="column">
                <wp:posOffset>-238125</wp:posOffset>
              </wp:positionH>
              <wp:positionV relativeFrom="paragraph">
                <wp:posOffset>46355</wp:posOffset>
              </wp:positionV>
              <wp:extent cx="6429375" cy="0"/>
              <wp:effectExtent l="38100" t="38100" r="47625" b="571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19050">
                        <a:solidFill>
                          <a:schemeClr val="accent2">
                            <a:lumMod val="75000"/>
                          </a:schemeClr>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8.75pt;margin-top:3.65pt;width:50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" strokecolor="#943634 [2405]" strokeweight="1.5pt">
              <v:stroke startarrow="diamond" endarrow="diamond"/>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66A"/>
    <w:multiLevelType w:val="hybridMultilevel"/>
    <w:tmpl w:val="F8403948"/>
    <w:lvl w:ilvl="0" w:tplc="0809001B">
      <w:start w:val="1"/>
      <w:numFmt w:val="lowerRoman"/>
      <w:lvlText w:val="%1."/>
      <w:lvlJc w:val="righ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
    <w:nsid w:val="2CA87263"/>
    <w:multiLevelType w:val="hybridMultilevel"/>
    <w:tmpl w:val="60065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FA03B5"/>
    <w:multiLevelType w:val="hybridMultilevel"/>
    <w:tmpl w:val="C060B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2F140B"/>
    <w:multiLevelType w:val="hybridMultilevel"/>
    <w:tmpl w:val="3D6E1D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D6B6CA9"/>
    <w:multiLevelType w:val="multilevel"/>
    <w:tmpl w:val="92149E82"/>
    <w:lvl w:ilvl="0">
      <w:start w:val="1"/>
      <w:numFmt w:val="decimal"/>
      <w:lvlText w:val="%1."/>
      <w:lvlJc w:val="left"/>
      <w:pPr>
        <w:ind w:left="720" w:hanging="360"/>
      </w:pPr>
      <w:rPr>
        <w:b/>
        <w:bCs w:val="0"/>
      </w:rPr>
    </w:lvl>
    <w:lvl w:ilvl="1">
      <w:start w:val="1"/>
      <w:numFmt w:val="lowerRoman"/>
      <w:lvlText w:val="%2."/>
      <w:lvlJc w:val="righ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F723387"/>
    <w:multiLevelType w:val="hybridMultilevel"/>
    <w:tmpl w:val="D958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635570"/>
    <w:multiLevelType w:val="hybridMultilevel"/>
    <w:tmpl w:val="C226C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352CA3"/>
    <w:multiLevelType w:val="hybridMultilevel"/>
    <w:tmpl w:val="522CD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2033FF"/>
    <w:multiLevelType w:val="hybridMultilevel"/>
    <w:tmpl w:val="7C2E7FDE"/>
    <w:lvl w:ilvl="0" w:tplc="5ECADEDE">
      <w:start w:val="92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C82EB9"/>
    <w:multiLevelType w:val="hybridMultilevel"/>
    <w:tmpl w:val="5C2C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A50875"/>
    <w:multiLevelType w:val="hybridMultilevel"/>
    <w:tmpl w:val="5C2C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51410A"/>
    <w:multiLevelType w:val="hybridMultilevel"/>
    <w:tmpl w:val="CB6219C2"/>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2">
    <w:nsid w:val="69F946E1"/>
    <w:multiLevelType w:val="hybridMultilevel"/>
    <w:tmpl w:val="5FB87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3872BB"/>
    <w:multiLevelType w:val="hybridMultilevel"/>
    <w:tmpl w:val="0F44E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F3712D"/>
    <w:multiLevelType w:val="hybridMultilevel"/>
    <w:tmpl w:val="2382B3AC"/>
    <w:lvl w:ilvl="0" w:tplc="0809001B">
      <w:start w:val="1"/>
      <w:numFmt w:val="lowerRoman"/>
      <w:lvlText w:val="%1."/>
      <w:lvlJc w:val="righ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num w:numId="1">
    <w:abstractNumId w:val="6"/>
  </w:num>
  <w:num w:numId="2">
    <w:abstractNumId w:val="7"/>
  </w:num>
  <w:num w:numId="3">
    <w:abstractNumId w:val="3"/>
  </w:num>
  <w:num w:numId="4">
    <w:abstractNumId w:val="9"/>
  </w:num>
  <w:num w:numId="5">
    <w:abstractNumId w:val="13"/>
  </w:num>
  <w:num w:numId="6">
    <w:abstractNumId w:val="10"/>
  </w:num>
  <w:num w:numId="7">
    <w:abstractNumId w:val="1"/>
  </w:num>
  <w:num w:numId="8">
    <w:abstractNumId w:val="12"/>
  </w:num>
  <w:num w:numId="9">
    <w:abstractNumId w:val="4"/>
  </w:num>
  <w:num w:numId="10">
    <w:abstractNumId w:val="0"/>
  </w:num>
  <w:num w:numId="11">
    <w:abstractNumId w:val="14"/>
  </w:num>
  <w:num w:numId="12">
    <w:abstractNumId w:val="8"/>
  </w:num>
  <w:num w:numId="13">
    <w:abstractNumId w:val="1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AF"/>
    <w:rsid w:val="00022BA6"/>
    <w:rsid w:val="0005665A"/>
    <w:rsid w:val="000633AD"/>
    <w:rsid w:val="000A2711"/>
    <w:rsid w:val="000A283A"/>
    <w:rsid w:val="001308DA"/>
    <w:rsid w:val="00136FD6"/>
    <w:rsid w:val="001377FF"/>
    <w:rsid w:val="00170933"/>
    <w:rsid w:val="001730A1"/>
    <w:rsid w:val="001B2265"/>
    <w:rsid w:val="001B377E"/>
    <w:rsid w:val="001E6F6E"/>
    <w:rsid w:val="00220D07"/>
    <w:rsid w:val="00222932"/>
    <w:rsid w:val="002278E7"/>
    <w:rsid w:val="00237CFD"/>
    <w:rsid w:val="00240CBE"/>
    <w:rsid w:val="00246BC4"/>
    <w:rsid w:val="0025228A"/>
    <w:rsid w:val="002528FC"/>
    <w:rsid w:val="00253E0C"/>
    <w:rsid w:val="002541BE"/>
    <w:rsid w:val="00261111"/>
    <w:rsid w:val="002619F0"/>
    <w:rsid w:val="00261DCA"/>
    <w:rsid w:val="00272520"/>
    <w:rsid w:val="002B0989"/>
    <w:rsid w:val="002B427F"/>
    <w:rsid w:val="002C04DB"/>
    <w:rsid w:val="002C10A1"/>
    <w:rsid w:val="002C276D"/>
    <w:rsid w:val="002D64F9"/>
    <w:rsid w:val="002D704F"/>
    <w:rsid w:val="002E41BC"/>
    <w:rsid w:val="00317F1B"/>
    <w:rsid w:val="00332EBA"/>
    <w:rsid w:val="003467D5"/>
    <w:rsid w:val="00364A2B"/>
    <w:rsid w:val="003A025C"/>
    <w:rsid w:val="003A5B94"/>
    <w:rsid w:val="003E3CE0"/>
    <w:rsid w:val="00406E82"/>
    <w:rsid w:val="00422DCC"/>
    <w:rsid w:val="00426349"/>
    <w:rsid w:val="00443226"/>
    <w:rsid w:val="004839B8"/>
    <w:rsid w:val="00486992"/>
    <w:rsid w:val="004A20B0"/>
    <w:rsid w:val="004D4BC8"/>
    <w:rsid w:val="004E22D8"/>
    <w:rsid w:val="005011F1"/>
    <w:rsid w:val="00502BF6"/>
    <w:rsid w:val="00527895"/>
    <w:rsid w:val="00530DA5"/>
    <w:rsid w:val="00532D2F"/>
    <w:rsid w:val="00545AAF"/>
    <w:rsid w:val="005765BF"/>
    <w:rsid w:val="005A3F93"/>
    <w:rsid w:val="005A6FCD"/>
    <w:rsid w:val="005E2FA1"/>
    <w:rsid w:val="00610D9E"/>
    <w:rsid w:val="0064074A"/>
    <w:rsid w:val="00675A2A"/>
    <w:rsid w:val="006A5690"/>
    <w:rsid w:val="006C6363"/>
    <w:rsid w:val="00701CB2"/>
    <w:rsid w:val="00702A43"/>
    <w:rsid w:val="00704232"/>
    <w:rsid w:val="007236A9"/>
    <w:rsid w:val="00740DFC"/>
    <w:rsid w:val="007627EC"/>
    <w:rsid w:val="0076362F"/>
    <w:rsid w:val="007C1D33"/>
    <w:rsid w:val="007C3951"/>
    <w:rsid w:val="007C4194"/>
    <w:rsid w:val="007E5DFD"/>
    <w:rsid w:val="007F4C1B"/>
    <w:rsid w:val="0087392A"/>
    <w:rsid w:val="00887889"/>
    <w:rsid w:val="008D6FF0"/>
    <w:rsid w:val="008E376D"/>
    <w:rsid w:val="00913F6F"/>
    <w:rsid w:val="00914254"/>
    <w:rsid w:val="0091632E"/>
    <w:rsid w:val="00975D01"/>
    <w:rsid w:val="009877FF"/>
    <w:rsid w:val="00987DCA"/>
    <w:rsid w:val="00990DC0"/>
    <w:rsid w:val="009B0714"/>
    <w:rsid w:val="009D039E"/>
    <w:rsid w:val="009E062E"/>
    <w:rsid w:val="009E1A40"/>
    <w:rsid w:val="009F6B62"/>
    <w:rsid w:val="00A01627"/>
    <w:rsid w:val="00A1469C"/>
    <w:rsid w:val="00A30F90"/>
    <w:rsid w:val="00A512CE"/>
    <w:rsid w:val="00A748BE"/>
    <w:rsid w:val="00A85435"/>
    <w:rsid w:val="00A97BEB"/>
    <w:rsid w:val="00AC027B"/>
    <w:rsid w:val="00AC28E3"/>
    <w:rsid w:val="00AD7DAE"/>
    <w:rsid w:val="00AF04BA"/>
    <w:rsid w:val="00B009E2"/>
    <w:rsid w:val="00B046D6"/>
    <w:rsid w:val="00B10DFC"/>
    <w:rsid w:val="00B242BF"/>
    <w:rsid w:val="00B35B4A"/>
    <w:rsid w:val="00B45FEA"/>
    <w:rsid w:val="00B624AF"/>
    <w:rsid w:val="00B71E0A"/>
    <w:rsid w:val="00B77FFB"/>
    <w:rsid w:val="00B85238"/>
    <w:rsid w:val="00B925D7"/>
    <w:rsid w:val="00BC75E2"/>
    <w:rsid w:val="00BC7B36"/>
    <w:rsid w:val="00BD0FF4"/>
    <w:rsid w:val="00BE34A4"/>
    <w:rsid w:val="00C04DC0"/>
    <w:rsid w:val="00C26100"/>
    <w:rsid w:val="00C33D5C"/>
    <w:rsid w:val="00C51E8C"/>
    <w:rsid w:val="00C645F8"/>
    <w:rsid w:val="00C678B5"/>
    <w:rsid w:val="00CA6DBC"/>
    <w:rsid w:val="00CC27C8"/>
    <w:rsid w:val="00CF5697"/>
    <w:rsid w:val="00CF645D"/>
    <w:rsid w:val="00D019C9"/>
    <w:rsid w:val="00D10B29"/>
    <w:rsid w:val="00D2523D"/>
    <w:rsid w:val="00D70FC6"/>
    <w:rsid w:val="00D75E6F"/>
    <w:rsid w:val="00D765B5"/>
    <w:rsid w:val="00DB38B9"/>
    <w:rsid w:val="00DD36D1"/>
    <w:rsid w:val="00DE4DC6"/>
    <w:rsid w:val="00E10D2E"/>
    <w:rsid w:val="00E74B3D"/>
    <w:rsid w:val="00EB607F"/>
    <w:rsid w:val="00EC6030"/>
    <w:rsid w:val="00EC63B1"/>
    <w:rsid w:val="00EC7E55"/>
    <w:rsid w:val="00ED5825"/>
    <w:rsid w:val="00EE08F7"/>
    <w:rsid w:val="00EE0A66"/>
    <w:rsid w:val="00EE11DC"/>
    <w:rsid w:val="00F03872"/>
    <w:rsid w:val="00F60A41"/>
    <w:rsid w:val="00F934B4"/>
    <w:rsid w:val="00FB6DFF"/>
    <w:rsid w:val="00FE0F36"/>
    <w:rsid w:val="00FF7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AAF"/>
  </w:style>
  <w:style w:type="paragraph" w:styleId="Footer">
    <w:name w:val="footer"/>
    <w:basedOn w:val="Normal"/>
    <w:link w:val="FooterChar"/>
    <w:uiPriority w:val="99"/>
    <w:unhideWhenUsed/>
    <w:rsid w:val="00545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AAF"/>
  </w:style>
  <w:style w:type="paragraph" w:styleId="BalloonText">
    <w:name w:val="Balloon Text"/>
    <w:basedOn w:val="Normal"/>
    <w:link w:val="BalloonTextChar"/>
    <w:uiPriority w:val="99"/>
    <w:semiHidden/>
    <w:unhideWhenUsed/>
    <w:rsid w:val="00545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AAF"/>
    <w:rPr>
      <w:rFonts w:ascii="Tahoma" w:hAnsi="Tahoma" w:cs="Tahoma"/>
      <w:sz w:val="16"/>
      <w:szCs w:val="16"/>
    </w:rPr>
  </w:style>
  <w:style w:type="paragraph" w:styleId="NoSpacing">
    <w:name w:val="No Spacing"/>
    <w:link w:val="NoSpacingChar"/>
    <w:uiPriority w:val="1"/>
    <w:qFormat/>
    <w:rsid w:val="00545AAF"/>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545AAF"/>
    <w:rPr>
      <w:rFonts w:ascii="Calibri" w:eastAsia="Times New Roman" w:hAnsi="Calibri" w:cs="Times New Roman"/>
    </w:rPr>
  </w:style>
  <w:style w:type="table" w:styleId="TableGrid">
    <w:name w:val="Table Grid"/>
    <w:basedOn w:val="TableNormal"/>
    <w:uiPriority w:val="59"/>
    <w:rsid w:val="00545A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AAF"/>
    <w:pPr>
      <w:ind w:left="720"/>
      <w:contextualSpacing/>
    </w:pPr>
    <w:rPr>
      <w:rFonts w:ascii="Calibri" w:eastAsia="Calibri" w:hAnsi="Calibri" w:cs="Times New Roman"/>
    </w:rPr>
  </w:style>
  <w:style w:type="character" w:styleId="Hyperlink">
    <w:name w:val="Hyperlink"/>
    <w:basedOn w:val="DefaultParagraphFont"/>
    <w:uiPriority w:val="99"/>
    <w:unhideWhenUsed/>
    <w:rsid w:val="00545AAF"/>
    <w:rPr>
      <w:color w:val="0000FF" w:themeColor="hyperlink"/>
      <w:u w:val="single"/>
    </w:rPr>
  </w:style>
  <w:style w:type="paragraph" w:customStyle="1" w:styleId="01LetterheadMainHeading">
    <w:name w:val="01_Letterhead Main Heading"/>
    <w:basedOn w:val="Normal"/>
    <w:qFormat/>
    <w:rsid w:val="00317F1B"/>
    <w:pPr>
      <w:widowControl w:val="0"/>
      <w:autoSpaceDE w:val="0"/>
      <w:autoSpaceDN w:val="0"/>
      <w:adjustRightInd w:val="0"/>
      <w:spacing w:after="0" w:line="430" w:lineRule="exact"/>
    </w:pPr>
    <w:rPr>
      <w:rFonts w:ascii="Times New Roman" w:eastAsia="Times New Roman" w:hAnsi="Times New Roman" w:cs="Times New Roman"/>
      <w:b/>
      <w:bCs/>
      <w:color w:val="093C67"/>
      <w:sz w:val="40"/>
      <w:szCs w:val="40"/>
    </w:rPr>
  </w:style>
  <w:style w:type="paragraph" w:customStyle="1" w:styleId="03AddressandContactInfo">
    <w:name w:val="03_Address and Contact Info"/>
    <w:basedOn w:val="Normal"/>
    <w:qFormat/>
    <w:rsid w:val="00317F1B"/>
    <w:pPr>
      <w:widowControl w:val="0"/>
      <w:autoSpaceDE w:val="0"/>
      <w:autoSpaceDN w:val="0"/>
      <w:adjustRightInd w:val="0"/>
      <w:spacing w:after="0" w:line="190" w:lineRule="exact"/>
    </w:pPr>
    <w:rPr>
      <w:rFonts w:ascii="Times New Roman" w:eastAsia="Times New Roman" w:hAnsi="Times New Roman" w:cs="Times New Roman"/>
      <w:color w:val="093C67"/>
      <w:sz w:val="16"/>
      <w:szCs w:val="16"/>
    </w:rPr>
  </w:style>
  <w:style w:type="table" w:customStyle="1" w:styleId="TableGrid1">
    <w:name w:val="Table Grid1"/>
    <w:basedOn w:val="TableNormal"/>
    <w:next w:val="TableGrid"/>
    <w:uiPriority w:val="59"/>
    <w:rsid w:val="00502BF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AAF"/>
  </w:style>
  <w:style w:type="paragraph" w:styleId="Footer">
    <w:name w:val="footer"/>
    <w:basedOn w:val="Normal"/>
    <w:link w:val="FooterChar"/>
    <w:uiPriority w:val="99"/>
    <w:unhideWhenUsed/>
    <w:rsid w:val="00545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AAF"/>
  </w:style>
  <w:style w:type="paragraph" w:styleId="BalloonText">
    <w:name w:val="Balloon Text"/>
    <w:basedOn w:val="Normal"/>
    <w:link w:val="BalloonTextChar"/>
    <w:uiPriority w:val="99"/>
    <w:semiHidden/>
    <w:unhideWhenUsed/>
    <w:rsid w:val="00545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AAF"/>
    <w:rPr>
      <w:rFonts w:ascii="Tahoma" w:hAnsi="Tahoma" w:cs="Tahoma"/>
      <w:sz w:val="16"/>
      <w:szCs w:val="16"/>
    </w:rPr>
  </w:style>
  <w:style w:type="paragraph" w:styleId="NoSpacing">
    <w:name w:val="No Spacing"/>
    <w:link w:val="NoSpacingChar"/>
    <w:uiPriority w:val="1"/>
    <w:qFormat/>
    <w:rsid w:val="00545AAF"/>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545AAF"/>
    <w:rPr>
      <w:rFonts w:ascii="Calibri" w:eastAsia="Times New Roman" w:hAnsi="Calibri" w:cs="Times New Roman"/>
    </w:rPr>
  </w:style>
  <w:style w:type="table" w:styleId="TableGrid">
    <w:name w:val="Table Grid"/>
    <w:basedOn w:val="TableNormal"/>
    <w:uiPriority w:val="59"/>
    <w:rsid w:val="00545A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AAF"/>
    <w:pPr>
      <w:ind w:left="720"/>
      <w:contextualSpacing/>
    </w:pPr>
    <w:rPr>
      <w:rFonts w:ascii="Calibri" w:eastAsia="Calibri" w:hAnsi="Calibri" w:cs="Times New Roman"/>
    </w:rPr>
  </w:style>
  <w:style w:type="character" w:styleId="Hyperlink">
    <w:name w:val="Hyperlink"/>
    <w:basedOn w:val="DefaultParagraphFont"/>
    <w:uiPriority w:val="99"/>
    <w:unhideWhenUsed/>
    <w:rsid w:val="00545AAF"/>
    <w:rPr>
      <w:color w:val="0000FF" w:themeColor="hyperlink"/>
      <w:u w:val="single"/>
    </w:rPr>
  </w:style>
  <w:style w:type="paragraph" w:customStyle="1" w:styleId="01LetterheadMainHeading">
    <w:name w:val="01_Letterhead Main Heading"/>
    <w:basedOn w:val="Normal"/>
    <w:qFormat/>
    <w:rsid w:val="00317F1B"/>
    <w:pPr>
      <w:widowControl w:val="0"/>
      <w:autoSpaceDE w:val="0"/>
      <w:autoSpaceDN w:val="0"/>
      <w:adjustRightInd w:val="0"/>
      <w:spacing w:after="0" w:line="430" w:lineRule="exact"/>
    </w:pPr>
    <w:rPr>
      <w:rFonts w:ascii="Times New Roman" w:eastAsia="Times New Roman" w:hAnsi="Times New Roman" w:cs="Times New Roman"/>
      <w:b/>
      <w:bCs/>
      <w:color w:val="093C67"/>
      <w:sz w:val="40"/>
      <w:szCs w:val="40"/>
    </w:rPr>
  </w:style>
  <w:style w:type="paragraph" w:customStyle="1" w:styleId="03AddressandContactInfo">
    <w:name w:val="03_Address and Contact Info"/>
    <w:basedOn w:val="Normal"/>
    <w:qFormat/>
    <w:rsid w:val="00317F1B"/>
    <w:pPr>
      <w:widowControl w:val="0"/>
      <w:autoSpaceDE w:val="0"/>
      <w:autoSpaceDN w:val="0"/>
      <w:adjustRightInd w:val="0"/>
      <w:spacing w:after="0" w:line="190" w:lineRule="exact"/>
    </w:pPr>
    <w:rPr>
      <w:rFonts w:ascii="Times New Roman" w:eastAsia="Times New Roman" w:hAnsi="Times New Roman" w:cs="Times New Roman"/>
      <w:color w:val="093C67"/>
      <w:sz w:val="16"/>
      <w:szCs w:val="16"/>
    </w:rPr>
  </w:style>
  <w:style w:type="table" w:customStyle="1" w:styleId="TableGrid1">
    <w:name w:val="Table Grid1"/>
    <w:basedOn w:val="TableNormal"/>
    <w:next w:val="TableGrid"/>
    <w:uiPriority w:val="59"/>
    <w:rsid w:val="00502BF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1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uke.scott@northantsf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uke.scott@northantsf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espink@btinternet.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uke.scott@northantsf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uke.scott@northants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10B2F-0396-482C-BC7B-CC89F5F5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ndunn</dc:creator>
  <cp:lastModifiedBy>Luke Scott</cp:lastModifiedBy>
  <cp:revision>3</cp:revision>
  <cp:lastPrinted>2015-01-15T16:21:00Z</cp:lastPrinted>
  <dcterms:created xsi:type="dcterms:W3CDTF">2017-02-02T10:51:00Z</dcterms:created>
  <dcterms:modified xsi:type="dcterms:W3CDTF">2017-02-02T10:53:00Z</dcterms:modified>
</cp:coreProperties>
</file>