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Default="00567C56" w:rsidP="00B741C8">
      <w:pPr>
        <w:ind w:left="426" w:firstLine="294"/>
        <w:jc w:val="center"/>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C9516E" w:rsidRPr="00567C56" w:rsidRDefault="00C9516E" w:rsidP="00B741C8">
      <w:pPr>
        <w:ind w:left="426" w:firstLine="294"/>
        <w:jc w:val="center"/>
        <w:rPr>
          <w:rFonts w:ascii="FS Jack" w:hAnsi="FS Jack" w:cs="Arial"/>
          <w:b/>
          <w:sz w:val="36"/>
        </w:rPr>
      </w:pPr>
    </w:p>
    <w:p w:rsidR="00C9516E" w:rsidRDefault="00567C56" w:rsidP="00B741C8">
      <w:pPr>
        <w:tabs>
          <w:tab w:val="left" w:pos="2268"/>
        </w:tabs>
        <w:ind w:left="1146"/>
        <w:jc w:val="center"/>
        <w:rPr>
          <w:rFonts w:ascii="FS Jack" w:hAnsi="FS Jack" w:cs="Arial"/>
          <w:b/>
          <w:sz w:val="36"/>
        </w:rPr>
      </w:pPr>
      <w:r w:rsidRPr="00567C56">
        <w:rPr>
          <w:rFonts w:ascii="FS Jack" w:hAnsi="FS Jack" w:cs="Arial"/>
          <w:b/>
          <w:sz w:val="36"/>
        </w:rPr>
        <w:t xml:space="preserve">Recruitment Pack: </w:t>
      </w:r>
    </w:p>
    <w:p w:rsidR="00567C56" w:rsidRPr="00567C56" w:rsidRDefault="00C9516E" w:rsidP="00B741C8">
      <w:pPr>
        <w:tabs>
          <w:tab w:val="left" w:pos="2268"/>
        </w:tabs>
        <w:ind w:left="1146"/>
        <w:jc w:val="center"/>
        <w:rPr>
          <w:rFonts w:ascii="FS Jack" w:hAnsi="FS Jack" w:cs="Arial"/>
          <w:b/>
          <w:sz w:val="36"/>
        </w:rPr>
      </w:pPr>
      <w:r>
        <w:rPr>
          <w:rFonts w:ascii="FS Jack" w:hAnsi="FS Jack" w:cs="Arial"/>
          <w:b/>
          <w:sz w:val="36"/>
        </w:rPr>
        <w:t>Head of Participation &amp; Development</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C9516E">
        <w:rPr>
          <w:rFonts w:ascii="FS Jack" w:hAnsi="FS Jack"/>
          <w:b/>
          <w:sz w:val="22"/>
          <w:szCs w:val="22"/>
        </w:rPr>
        <w:t xml:space="preserve">Head of Participation &amp; Development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C9516E">
        <w:rPr>
          <w:rFonts w:ascii="FS Jack" w:hAnsi="FS Jack"/>
          <w:sz w:val="22"/>
          <w:szCs w:val="22"/>
        </w:rPr>
        <w:t>5pm on Wednesday 30</w:t>
      </w:r>
      <w:r w:rsidR="00C9516E" w:rsidRPr="00C9516E">
        <w:rPr>
          <w:rFonts w:ascii="FS Jack" w:hAnsi="FS Jack"/>
          <w:sz w:val="22"/>
          <w:szCs w:val="22"/>
          <w:vertAlign w:val="superscript"/>
        </w:rPr>
        <w:t>th</w:t>
      </w:r>
      <w:r w:rsidR="00C9516E">
        <w:rPr>
          <w:rFonts w:ascii="FS Jack" w:hAnsi="FS Jack"/>
          <w:sz w:val="22"/>
          <w:szCs w:val="22"/>
        </w:rPr>
        <w:t xml:space="preserve"> January 2019 </w:t>
      </w:r>
      <w:r w:rsidRPr="00567C56">
        <w:rPr>
          <w:rFonts w:ascii="FS Jack" w:hAnsi="FS Jack"/>
          <w:sz w:val="22"/>
          <w:szCs w:val="22"/>
        </w:rPr>
        <w:t xml:space="preserve">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C9516E" w:rsidRPr="00567C56" w:rsidRDefault="00567C56" w:rsidP="00383624">
      <w:pPr>
        <w:ind w:left="426"/>
        <w:jc w:val="both"/>
        <w:rPr>
          <w:rFonts w:ascii="FS Jack" w:hAnsi="FS Jack"/>
          <w:sz w:val="22"/>
          <w:szCs w:val="22"/>
        </w:rPr>
      </w:pPr>
      <w:r w:rsidRPr="00567C56">
        <w:rPr>
          <w:rFonts w:ascii="FS Jack" w:hAnsi="FS Jack"/>
          <w:sz w:val="22"/>
          <w:szCs w:val="22"/>
        </w:rPr>
        <w:t xml:space="preserve">The post is </w:t>
      </w:r>
      <w:r w:rsidR="00C9516E">
        <w:rPr>
          <w:rFonts w:ascii="FS Jack" w:hAnsi="FS Jack"/>
          <w:sz w:val="22"/>
          <w:szCs w:val="22"/>
        </w:rPr>
        <w:t xml:space="preserve">wholly funded by the Football Association </w:t>
      </w:r>
      <w:r w:rsidR="00383624">
        <w:rPr>
          <w:rFonts w:ascii="FS Jack" w:hAnsi="FS Jack"/>
          <w:sz w:val="22"/>
          <w:szCs w:val="22"/>
        </w:rPr>
        <w:t xml:space="preserve">initially </w:t>
      </w:r>
      <w:r w:rsidR="00C9516E">
        <w:rPr>
          <w:rFonts w:ascii="FS Jack" w:hAnsi="FS Jack"/>
          <w:sz w:val="22"/>
          <w:szCs w:val="22"/>
        </w:rPr>
        <w:t>until 30</w:t>
      </w:r>
      <w:r w:rsidR="00C9516E" w:rsidRPr="00C9516E">
        <w:rPr>
          <w:rFonts w:ascii="FS Jack" w:hAnsi="FS Jack"/>
          <w:sz w:val="22"/>
          <w:szCs w:val="22"/>
          <w:vertAlign w:val="superscript"/>
        </w:rPr>
        <w:t>th</w:t>
      </w:r>
      <w:r w:rsidR="00C9516E">
        <w:rPr>
          <w:rFonts w:ascii="FS Jack" w:hAnsi="FS Jack"/>
          <w:sz w:val="22"/>
          <w:szCs w:val="22"/>
        </w:rPr>
        <w:t xml:space="preserve"> June 2021</w:t>
      </w:r>
      <w:r w:rsidR="00383624">
        <w:rPr>
          <w:rFonts w:ascii="FS Jack" w:hAnsi="FS Jack"/>
          <w:sz w:val="22"/>
          <w:szCs w:val="22"/>
        </w:rPr>
        <w:t xml:space="preserve"> but we would hope to extend beyond this date subject to funding.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383624">
        <w:rPr>
          <w:rFonts w:ascii="FS Jack" w:hAnsi="FS Jack"/>
          <w:sz w:val="22"/>
          <w:szCs w:val="22"/>
        </w:rPr>
        <w:t>Friday 1</w:t>
      </w:r>
      <w:r w:rsidR="00383624" w:rsidRPr="00383624">
        <w:rPr>
          <w:rFonts w:ascii="FS Jack" w:hAnsi="FS Jack"/>
          <w:sz w:val="22"/>
          <w:szCs w:val="22"/>
          <w:vertAlign w:val="superscript"/>
        </w:rPr>
        <w:t>st</w:t>
      </w:r>
      <w:r w:rsidR="00383624">
        <w:rPr>
          <w:rFonts w:ascii="FS Jack" w:hAnsi="FS Jack"/>
          <w:sz w:val="22"/>
          <w:szCs w:val="22"/>
        </w:rPr>
        <w:t xml:space="preserve"> February </w:t>
      </w:r>
      <w:r w:rsidRPr="00567C56">
        <w:rPr>
          <w:rFonts w:ascii="FS Jack" w:hAnsi="FS Jack"/>
          <w:sz w:val="22"/>
          <w:szCs w:val="22"/>
        </w:rPr>
        <w:t xml:space="preserve">if you have been short listed for interview. </w:t>
      </w:r>
      <w:r>
        <w:rPr>
          <w:rFonts w:ascii="FS Jack" w:hAnsi="FS Jack"/>
          <w:sz w:val="22"/>
          <w:szCs w:val="22"/>
        </w:rPr>
        <w:t xml:space="preserve">Only candidates invited to interview will be contacted, unsuccessful candidates will not be contacted.  </w:t>
      </w:r>
      <w:r w:rsidR="00B741C8">
        <w:rPr>
          <w:rFonts w:ascii="FS Jack" w:hAnsi="FS Jack"/>
          <w:sz w:val="22"/>
          <w:szCs w:val="22"/>
        </w:rPr>
        <w:t>The</w:t>
      </w:r>
      <w:r w:rsidR="00195A9F">
        <w:rPr>
          <w:rFonts w:ascii="FS Jack" w:hAnsi="FS Jack"/>
          <w:sz w:val="22"/>
          <w:szCs w:val="22"/>
        </w:rPr>
        <w:t xml:space="preserve"> pro</w:t>
      </w:r>
      <w:r w:rsidR="00841322">
        <w:rPr>
          <w:rFonts w:ascii="FS Jack" w:hAnsi="FS Jack"/>
          <w:sz w:val="22"/>
          <w:szCs w:val="22"/>
        </w:rPr>
        <w:t>posed int</w:t>
      </w:r>
      <w:r w:rsidR="00383624">
        <w:rPr>
          <w:rFonts w:ascii="FS Jack" w:hAnsi="FS Jack"/>
          <w:sz w:val="22"/>
          <w:szCs w:val="22"/>
        </w:rPr>
        <w:t>erview date is 12</w:t>
      </w:r>
      <w:r w:rsidR="00383624" w:rsidRPr="00383624">
        <w:rPr>
          <w:rFonts w:ascii="FS Jack" w:hAnsi="FS Jack"/>
          <w:sz w:val="22"/>
          <w:szCs w:val="22"/>
          <w:vertAlign w:val="superscript"/>
        </w:rPr>
        <w:t>th</w:t>
      </w:r>
      <w:r w:rsidR="00383624">
        <w:rPr>
          <w:rFonts w:ascii="FS Jack" w:hAnsi="FS Jack"/>
          <w:sz w:val="22"/>
          <w:szCs w:val="22"/>
        </w:rPr>
        <w:t xml:space="preserve"> February 2019.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Leigh O’Connor</w:t>
      </w:r>
    </w:p>
    <w:p w:rsidR="00905F0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841322" w:rsidRDefault="00841322"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 form:</w:t>
      </w:r>
      <w:r w:rsidR="00841322">
        <w:rPr>
          <w:rFonts w:ascii="FS Jack" w:hAnsi="FS Jack"/>
          <w:b/>
          <w:sz w:val="22"/>
          <w:szCs w:val="22"/>
        </w:rPr>
        <w:t xml:space="preserve"> </w:t>
      </w:r>
      <w:r w:rsidRPr="00332DA2">
        <w:rPr>
          <w:rFonts w:ascii="FS Jack" w:hAnsi="FS Jack"/>
          <w:b/>
          <w:sz w:val="22"/>
          <w:szCs w:val="22"/>
        </w:rPr>
        <w:t xml:space="preserve"> </w:t>
      </w:r>
      <w:r w:rsidR="00383624">
        <w:rPr>
          <w:rFonts w:ascii="FS Jack" w:hAnsi="FS Jack"/>
          <w:b/>
          <w:sz w:val="22"/>
          <w:szCs w:val="22"/>
        </w:rPr>
        <w:t xml:space="preserve">Head of Participation &amp; Development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00841322">
        <w:rPr>
          <w:rFonts w:ascii="FS Jack" w:hAnsi="FS Jack"/>
          <w:sz w:val="22"/>
          <w:szCs w:val="22"/>
        </w:rPr>
        <w:t xml:space="preserve">, Middlesex FA, Rectory Park, Ruislip Road, Northolt, UB5 5FA </w:t>
      </w:r>
      <w:r w:rsidRPr="00332DA2">
        <w:rPr>
          <w:rFonts w:ascii="FS Jack" w:hAnsi="FS Jack"/>
          <w:sz w:val="22"/>
          <w:szCs w:val="22"/>
        </w:rPr>
        <w:t xml:space="preserve">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841322" w:rsidRPr="00332DA2" w:rsidTr="00497D36">
        <w:trPr>
          <w:cantSplit/>
        </w:trPr>
        <w:tc>
          <w:tcPr>
            <w:tcW w:w="4219" w:type="dxa"/>
            <w:tcBorders>
              <w:top w:val="single" w:sz="4" w:space="0" w:color="auto"/>
              <w:left w:val="single" w:sz="4" w:space="0" w:color="auto"/>
              <w:bottom w:val="single" w:sz="4" w:space="0" w:color="auto"/>
              <w:right w:val="single" w:sz="4" w:space="0" w:color="auto"/>
            </w:tcBorders>
          </w:tcPr>
          <w:p w:rsidR="00841322" w:rsidRPr="00332DA2" w:rsidRDefault="00841322">
            <w:pPr>
              <w:rPr>
                <w:rFonts w:ascii="FS Jack" w:hAnsi="FS Jack"/>
                <w:sz w:val="22"/>
                <w:szCs w:val="22"/>
              </w:rPr>
            </w:pPr>
            <w:r w:rsidRPr="00CB4350">
              <w:rPr>
                <w:rFonts w:ascii="FS Jack" w:hAnsi="FS Jack"/>
                <w:sz w:val="22"/>
                <w:szCs w:val="22"/>
              </w:rPr>
              <w:t>How did you hear about this vacancy?</w:t>
            </w:r>
            <w:r>
              <w:rPr>
                <w:rFonts w:ascii="FS Jack" w:hAnsi="FS Jack"/>
                <w:sz w:val="22"/>
                <w:szCs w:val="22"/>
              </w:rPr>
              <w:t xml:space="preserve">  </w:t>
            </w:r>
          </w:p>
        </w:tc>
        <w:tc>
          <w:tcPr>
            <w:tcW w:w="5789" w:type="dxa"/>
            <w:tcBorders>
              <w:top w:val="single" w:sz="4" w:space="0" w:color="auto"/>
              <w:left w:val="single" w:sz="4" w:space="0" w:color="auto"/>
              <w:bottom w:val="nil"/>
              <w:right w:val="single" w:sz="4" w:space="0" w:color="auto"/>
            </w:tcBorders>
          </w:tcPr>
          <w:p w:rsidR="00841322" w:rsidRPr="00332DA2" w:rsidRDefault="00841322">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Please return this form together with your CV and a covering letter why you ar</w:t>
      </w:r>
      <w:r w:rsidR="00841322">
        <w:rPr>
          <w:rFonts w:ascii="FS Jack" w:hAnsi="FS Jack"/>
          <w:sz w:val="22"/>
          <w:szCs w:val="22"/>
        </w:rPr>
        <w:t>e applying for this position.</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E13441" w:rsidRPr="00567C56" w:rsidRDefault="00E13441" w:rsidP="00E13441">
      <w:pPr>
        <w:spacing w:after="200" w:line="276" w:lineRule="auto"/>
        <w:rPr>
          <w:rFonts w:ascii="FS Jack" w:hAnsi="FS Jack" w:cs="Arial"/>
          <w:b/>
          <w:sz w:val="36"/>
        </w:rPr>
      </w:pPr>
      <w:r w:rsidRPr="00567C56">
        <w:rPr>
          <w:rFonts w:ascii="FS Jack" w:hAnsi="FS Jack" w:cs="Arial"/>
          <w:b/>
          <w:noProof/>
          <w:sz w:val="36"/>
          <w:lang w:eastAsia="en-GB"/>
        </w:rPr>
        <w:drawing>
          <wp:anchor distT="0" distB="0" distL="114300" distR="114300" simplePos="0" relativeHeight="251665408" behindDoc="1" locked="0" layoutInCell="1" allowOverlap="1" wp14:anchorId="14560053" wp14:editId="42572607">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ab/>
        <w:t xml:space="preserve">Middlesex Football Association </w:t>
      </w:r>
    </w:p>
    <w:p w:rsidR="00E13441" w:rsidRPr="00567C56" w:rsidRDefault="00383624" w:rsidP="00383624">
      <w:pPr>
        <w:ind w:left="720"/>
        <w:rPr>
          <w:rFonts w:ascii="FS Jack" w:hAnsi="FS Jack" w:cs="Arial"/>
          <w:b/>
          <w:sz w:val="36"/>
        </w:rPr>
      </w:pPr>
      <w:r>
        <w:rPr>
          <w:rFonts w:ascii="FS Jack" w:hAnsi="FS Jack" w:cs="Arial"/>
          <w:b/>
          <w:sz w:val="36"/>
        </w:rPr>
        <w:tab/>
      </w:r>
      <w:r w:rsidR="00E13441" w:rsidRPr="00567C56">
        <w:rPr>
          <w:rFonts w:ascii="FS Jack" w:hAnsi="FS Jack" w:cs="Arial"/>
          <w:b/>
          <w:sz w:val="36"/>
        </w:rPr>
        <w:t xml:space="preserve">Job Description: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Role</w:t>
            </w:r>
          </w:p>
        </w:tc>
        <w:tc>
          <w:tcPr>
            <w:tcW w:w="4563" w:type="dxa"/>
          </w:tcPr>
          <w:p w:rsidR="00E13441" w:rsidRPr="00567C56" w:rsidRDefault="00383624" w:rsidP="0086694F">
            <w:pPr>
              <w:rPr>
                <w:rFonts w:ascii="FS Jack" w:hAnsi="FS Jack" w:cs="Arial"/>
                <w:sz w:val="22"/>
                <w:szCs w:val="28"/>
              </w:rPr>
            </w:pPr>
            <w:r>
              <w:rPr>
                <w:rFonts w:ascii="FS Jack" w:hAnsi="FS Jack" w:cs="Arial"/>
                <w:sz w:val="22"/>
                <w:szCs w:val="28"/>
              </w:rPr>
              <w:t xml:space="preserve">Head of Participation &amp;  Development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Full Time (35 Hours Per Week)</w:t>
            </w:r>
          </w:p>
        </w:tc>
      </w:tr>
      <w:tr w:rsidR="00E13441" w:rsidRPr="00567C56" w:rsidTr="0086694F">
        <w:tc>
          <w:tcPr>
            <w:tcW w:w="2280" w:type="dxa"/>
            <w:shd w:val="clear" w:color="auto" w:fill="D9D9D9" w:themeFill="background1" w:themeFillShade="D9"/>
          </w:tcPr>
          <w:p w:rsidR="00E13441" w:rsidRPr="00567C56" w:rsidRDefault="00841322" w:rsidP="0086694F">
            <w:pPr>
              <w:rPr>
                <w:rFonts w:ascii="FS Jack" w:hAnsi="FS Jack" w:cs="Arial"/>
                <w:b/>
                <w:sz w:val="22"/>
                <w:szCs w:val="28"/>
              </w:rPr>
            </w:pPr>
            <w:r>
              <w:rPr>
                <w:rFonts w:ascii="FS Jack" w:hAnsi="FS Jack" w:cs="Arial"/>
                <w:b/>
                <w:sz w:val="22"/>
                <w:szCs w:val="28"/>
              </w:rPr>
              <w:t xml:space="preserve">Starting </w:t>
            </w:r>
            <w:r w:rsidR="00E13441" w:rsidRPr="00567C56">
              <w:rPr>
                <w:rFonts w:ascii="FS Jack" w:hAnsi="FS Jack" w:cs="Arial"/>
                <w:b/>
                <w:sz w:val="22"/>
                <w:szCs w:val="28"/>
              </w:rPr>
              <w:t xml:space="preserve">Salary </w:t>
            </w:r>
          </w:p>
        </w:tc>
        <w:tc>
          <w:tcPr>
            <w:tcW w:w="4563" w:type="dxa"/>
          </w:tcPr>
          <w:p w:rsidR="00E13441" w:rsidRPr="00567C56" w:rsidRDefault="00841322" w:rsidP="0086694F">
            <w:pPr>
              <w:rPr>
                <w:rFonts w:ascii="FS Jack" w:hAnsi="FS Jack" w:cs="Arial"/>
                <w:sz w:val="22"/>
                <w:szCs w:val="28"/>
              </w:rPr>
            </w:pPr>
            <w:r>
              <w:rPr>
                <w:rFonts w:ascii="FS Jack" w:hAnsi="FS Jack" w:cs="Arial"/>
                <w:sz w:val="22"/>
                <w:szCs w:val="28"/>
              </w:rPr>
              <w:t xml:space="preserve">£35k </w:t>
            </w:r>
            <w:r w:rsidR="00E13441" w:rsidRPr="00567C56">
              <w:rPr>
                <w:rFonts w:ascii="FS Jack" w:hAnsi="FS Jack" w:cs="Arial"/>
                <w:sz w:val="22"/>
                <w:szCs w:val="28"/>
              </w:rPr>
              <w:t xml:space="preserve">per annum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Location</w:t>
            </w:r>
          </w:p>
        </w:tc>
        <w:tc>
          <w:tcPr>
            <w:tcW w:w="4563" w:type="dxa"/>
          </w:tcPr>
          <w:p w:rsidR="00E13441" w:rsidRPr="00567C56" w:rsidRDefault="00E13441" w:rsidP="0086694F">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Chief Executive </w:t>
            </w:r>
          </w:p>
        </w:tc>
      </w:tr>
    </w:tbl>
    <w:p w:rsidR="00E13441" w:rsidRPr="00567C56" w:rsidRDefault="00E13441" w:rsidP="00E13441">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E13441"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Pr="00567C56"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contextualSpacing/>
        <w:rPr>
          <w:rFonts w:ascii="FS Jack" w:hAnsi="FS Jack" w:cs="Calibri"/>
          <w:sz w:val="22"/>
          <w:szCs w:val="22"/>
        </w:rPr>
      </w:pPr>
      <w:r w:rsidRPr="00567C56">
        <w:rPr>
          <w:rFonts w:ascii="FS Jack" w:hAnsi="FS Jack"/>
          <w:b/>
          <w:sz w:val="22"/>
          <w:szCs w:val="22"/>
        </w:rPr>
        <w:t xml:space="preserve">Role purpose: </w:t>
      </w:r>
    </w:p>
    <w:p w:rsidR="00E13441" w:rsidRDefault="00E13441" w:rsidP="00E13441">
      <w:pPr>
        <w:contextualSpacing/>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Effectively lead the day to day delivery of the Middlesex FA’s Participation and Football Development priorities and targets in partnership with key stakeholders.</w:t>
      </w:r>
    </w:p>
    <w:p w:rsidR="00383624" w:rsidRPr="00383624" w:rsidRDefault="00383624" w:rsidP="00383624">
      <w:pPr>
        <w:pStyle w:val="ListParagraph"/>
        <w:autoSpaceDE w:val="0"/>
        <w:autoSpaceDN w:val="0"/>
        <w:adjustRightInd w:val="0"/>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 xml:space="preserve">To Lead the delivery of the National Game Strategy in Middlesex </w:t>
      </w:r>
    </w:p>
    <w:p w:rsidR="00383624" w:rsidRPr="00383624" w:rsidRDefault="00383624" w:rsidP="00383624">
      <w:pPr>
        <w:autoSpaceDE w:val="0"/>
        <w:autoSpaceDN w:val="0"/>
        <w:adjustRightInd w:val="0"/>
        <w:rPr>
          <w:rFonts w:ascii="FS Jack" w:hAnsi="FS Jack" w:cs="Arial"/>
          <w:sz w:val="22"/>
          <w:szCs w:val="22"/>
        </w:rPr>
      </w:pPr>
    </w:p>
    <w:p w:rsidR="00383624" w:rsidRPr="00383624" w:rsidRDefault="00383624" w:rsidP="00383624">
      <w:pPr>
        <w:pStyle w:val="ListParagraph"/>
        <w:numPr>
          <w:ilvl w:val="0"/>
          <w:numId w:val="2"/>
        </w:numPr>
        <w:autoSpaceDE w:val="0"/>
        <w:autoSpaceDN w:val="0"/>
        <w:adjustRightInd w:val="0"/>
        <w:contextualSpacing/>
        <w:rPr>
          <w:rFonts w:ascii="FS Jack" w:hAnsi="FS Jack" w:cs="Arial"/>
          <w:sz w:val="22"/>
          <w:szCs w:val="22"/>
        </w:rPr>
      </w:pPr>
      <w:r w:rsidRPr="00383624">
        <w:rPr>
          <w:rFonts w:ascii="FS Jack" w:hAnsi="FS Jack" w:cs="Arial"/>
          <w:sz w:val="22"/>
          <w:szCs w:val="22"/>
        </w:rPr>
        <w:t>To Lead and manage the delivery of the County FA Facility and Investment Strategy in partnership with key stakeholders.</w:t>
      </w:r>
    </w:p>
    <w:p w:rsidR="00841322" w:rsidRPr="00841322" w:rsidRDefault="00841322" w:rsidP="00841322">
      <w:pPr>
        <w:rPr>
          <w:rFonts w:ascii="FS Jack" w:hAnsi="FS Jack" w:cs="Arial"/>
          <w:sz w:val="22"/>
          <w:szCs w:val="22"/>
        </w:rPr>
      </w:pPr>
    </w:p>
    <w:p w:rsidR="00E13441" w:rsidRDefault="001A5288" w:rsidP="00E13441">
      <w:pPr>
        <w:rPr>
          <w:rFonts w:ascii="FS Jack" w:hAnsi="FS Jack"/>
          <w:b/>
          <w:sz w:val="22"/>
          <w:szCs w:val="22"/>
        </w:rPr>
      </w:pPr>
      <w:r w:rsidRPr="001A5288">
        <w:rPr>
          <w:rFonts w:ascii="FS Jack" w:hAnsi="FS Jack"/>
          <w:b/>
          <w:sz w:val="22"/>
          <w:szCs w:val="22"/>
        </w:rPr>
        <w:t xml:space="preserve">Key Accountabilities &amp; Responsibilities: </w:t>
      </w:r>
    </w:p>
    <w:p w:rsidR="001A5288" w:rsidRDefault="001A5288" w:rsidP="00E13441">
      <w:pPr>
        <w:rPr>
          <w:rFonts w:ascii="FS Jack" w:hAnsi="FS Jack"/>
          <w:b/>
          <w:sz w:val="22"/>
          <w:szCs w:val="22"/>
        </w:rPr>
      </w:pPr>
    </w:p>
    <w:p w:rsid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Effectively lead, manage and develop the Participation and Development team to deliver the Middlesex FA strategic plan targets.   Including increasing participation opportunities for players, coaches, referees and volunteers</w:t>
      </w:r>
      <w:r>
        <w:rPr>
          <w:rFonts w:ascii="FS Jack" w:hAnsi="FS Jack" w:cstheme="minorHAnsi"/>
          <w:sz w:val="22"/>
          <w:szCs w:val="22"/>
        </w:rPr>
        <w:t>.</w:t>
      </w:r>
      <w:r w:rsidRPr="00383624">
        <w:rPr>
          <w:rFonts w:ascii="FS Jack" w:hAnsi="FS Jack" w:cstheme="minorHAnsi"/>
          <w:sz w:val="22"/>
          <w:szCs w:val="22"/>
        </w:rPr>
        <w:t xml:space="preserve"> </w:t>
      </w:r>
    </w:p>
    <w:p w:rsidR="00383624" w:rsidRPr="00383624" w:rsidRDefault="00383624" w:rsidP="00383624">
      <w:pPr>
        <w:ind w:left="720"/>
        <w:rPr>
          <w:rFonts w:ascii="FS Jack" w:hAnsi="FS Jack" w:cstheme="minorHAnsi"/>
          <w:sz w:val="22"/>
          <w:szCs w:val="22"/>
        </w:rPr>
      </w:pPr>
    </w:p>
    <w:p w:rsidR="00383624" w:rsidRP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 xml:space="preserve">Strategic area wide planning for borough wide football partnerships, effectively engaging leagues, clubs, local authorities, health, </w:t>
      </w:r>
      <w:proofErr w:type="spellStart"/>
      <w:r w:rsidRPr="00383624">
        <w:rPr>
          <w:rFonts w:ascii="FS Jack" w:hAnsi="FS Jack" w:cstheme="minorHAnsi"/>
          <w:sz w:val="22"/>
          <w:szCs w:val="22"/>
        </w:rPr>
        <w:t>etc</w:t>
      </w:r>
      <w:proofErr w:type="spellEnd"/>
      <w:r w:rsidRPr="00383624">
        <w:rPr>
          <w:rFonts w:ascii="FS Jack" w:hAnsi="FS Jack" w:cstheme="minorHAnsi"/>
          <w:sz w:val="22"/>
          <w:szCs w:val="22"/>
        </w:rPr>
        <w:t xml:space="preserve"> to develop holistic delivery &amp;workforce plans </w:t>
      </w:r>
      <w:proofErr w:type="gramStart"/>
      <w:r w:rsidRPr="00383624">
        <w:rPr>
          <w:rFonts w:ascii="FS Jack" w:hAnsi="FS Jack" w:cstheme="minorHAnsi"/>
          <w:sz w:val="22"/>
          <w:szCs w:val="22"/>
        </w:rPr>
        <w:t>and  maximising</w:t>
      </w:r>
      <w:proofErr w:type="gramEnd"/>
      <w:r w:rsidRPr="00383624">
        <w:rPr>
          <w:rFonts w:ascii="FS Jack" w:hAnsi="FS Jack" w:cstheme="minorHAnsi"/>
          <w:sz w:val="22"/>
          <w:szCs w:val="22"/>
        </w:rPr>
        <w:t xml:space="preserve"> resources and technology.</w:t>
      </w:r>
    </w:p>
    <w:p w:rsid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Use national and local insight to develop and deliver programmes and services to customers that meet customer expectations</w:t>
      </w:r>
      <w:r>
        <w:rPr>
          <w:rFonts w:ascii="FS Jack" w:hAnsi="FS Jack" w:cstheme="minorHAnsi"/>
          <w:sz w:val="22"/>
          <w:szCs w:val="22"/>
        </w:rPr>
        <w:t>.</w:t>
      </w:r>
    </w:p>
    <w:p w:rsidR="00383624" w:rsidRPr="00383624" w:rsidRDefault="00383624" w:rsidP="00383624">
      <w:pPr>
        <w:ind w:left="720"/>
        <w:rPr>
          <w:rFonts w:ascii="FS Jack" w:hAnsi="FS Jack" w:cstheme="minorHAnsi"/>
          <w:sz w:val="22"/>
          <w:szCs w:val="22"/>
        </w:rPr>
      </w:pPr>
      <w:r w:rsidRPr="00383624">
        <w:rPr>
          <w:rFonts w:ascii="FS Jack" w:hAnsi="FS Jack" w:cstheme="minorHAnsi"/>
          <w:sz w:val="22"/>
          <w:szCs w:val="22"/>
        </w:rPr>
        <w:t xml:space="preserve">    </w:t>
      </w:r>
    </w:p>
    <w:p w:rsidR="00D715CC" w:rsidRDefault="00383624" w:rsidP="00D715CC">
      <w:pPr>
        <w:numPr>
          <w:ilvl w:val="0"/>
          <w:numId w:val="9"/>
        </w:numPr>
        <w:rPr>
          <w:rFonts w:ascii="FS Jack" w:hAnsi="FS Jack" w:cstheme="minorHAnsi"/>
          <w:sz w:val="22"/>
          <w:szCs w:val="22"/>
        </w:rPr>
      </w:pPr>
      <w:r w:rsidRPr="00383624">
        <w:rPr>
          <w:rFonts w:ascii="FS Jack" w:hAnsi="FS Jack" w:cstheme="minorHAnsi"/>
          <w:sz w:val="22"/>
          <w:szCs w:val="22"/>
        </w:rPr>
        <w:t>Effectively manage and administer budgets and resources, providing monthly reports and delivering results on time and within budget.</w:t>
      </w:r>
    </w:p>
    <w:p w:rsidR="00D715CC" w:rsidRDefault="00D715CC" w:rsidP="00D715CC">
      <w:pPr>
        <w:pStyle w:val="ListParagraph"/>
        <w:rPr>
          <w:rFonts w:ascii="FS Jack" w:hAnsi="FS Jack" w:cstheme="minorHAnsi"/>
          <w:sz w:val="22"/>
          <w:szCs w:val="22"/>
        </w:rPr>
      </w:pPr>
    </w:p>
    <w:p w:rsidR="00383624" w:rsidRPr="00D715CC" w:rsidRDefault="00383624" w:rsidP="00D715CC">
      <w:pPr>
        <w:numPr>
          <w:ilvl w:val="0"/>
          <w:numId w:val="9"/>
        </w:numPr>
        <w:rPr>
          <w:rFonts w:ascii="FS Jack" w:hAnsi="FS Jack" w:cstheme="minorHAnsi"/>
          <w:sz w:val="22"/>
          <w:szCs w:val="22"/>
        </w:rPr>
      </w:pPr>
      <w:r w:rsidRPr="00D715CC">
        <w:rPr>
          <w:rFonts w:ascii="FS Jack" w:hAnsi="FS Jack" w:cstheme="minorHAnsi"/>
          <w:sz w:val="22"/>
          <w:szCs w:val="22"/>
        </w:rPr>
        <w:t>Oversee the coach education (Middlesex Learning) programme to maximise income streams and provide qualifications for the workforce</w:t>
      </w:r>
    </w:p>
    <w:p w:rsidR="00D715CC" w:rsidRDefault="00D715CC" w:rsidP="00D715CC">
      <w:pPr>
        <w:spacing w:line="360" w:lineRule="auto"/>
        <w:ind w:left="720"/>
        <w:rPr>
          <w:rFonts w:ascii="FS Jack" w:hAnsi="FS Jack" w:cstheme="minorHAnsi"/>
          <w:sz w:val="22"/>
          <w:szCs w:val="22"/>
        </w:rPr>
      </w:pPr>
    </w:p>
    <w:p w:rsidR="00D715CC" w:rsidRDefault="00383624" w:rsidP="00D715CC">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Develop a culture of performance management and maximise the use of resources</w:t>
      </w:r>
    </w:p>
    <w:p w:rsidR="00D715CC" w:rsidRDefault="00D715CC" w:rsidP="00D715CC">
      <w:pPr>
        <w:pStyle w:val="ListParagraph"/>
        <w:rPr>
          <w:rFonts w:ascii="FS Jack" w:hAnsi="FS Jack" w:cstheme="minorHAnsi"/>
          <w:sz w:val="22"/>
          <w:szCs w:val="22"/>
        </w:rPr>
      </w:pPr>
    </w:p>
    <w:p w:rsidR="00D715CC" w:rsidRDefault="00383624" w:rsidP="00D715CC">
      <w:pPr>
        <w:numPr>
          <w:ilvl w:val="0"/>
          <w:numId w:val="9"/>
        </w:numPr>
        <w:spacing w:line="360" w:lineRule="auto"/>
        <w:rPr>
          <w:rFonts w:ascii="FS Jack" w:hAnsi="FS Jack" w:cstheme="minorHAnsi"/>
          <w:sz w:val="22"/>
          <w:szCs w:val="22"/>
        </w:rPr>
      </w:pPr>
      <w:r w:rsidRPr="00D715CC">
        <w:rPr>
          <w:rFonts w:ascii="FS Jack" w:hAnsi="FS Jack" w:cstheme="minorHAnsi"/>
          <w:sz w:val="22"/>
          <w:szCs w:val="22"/>
        </w:rPr>
        <w:t xml:space="preserve">To lead on the protection and enhancement of football facilities across the CFA and support and assess new facility projects Develop strategic relationships with key partners to support the development of participation opportunities, football facilities and delivery of the CFA Business Plan. </w:t>
      </w:r>
    </w:p>
    <w:p w:rsidR="00D715CC" w:rsidRDefault="00D715CC" w:rsidP="00D715CC">
      <w:pPr>
        <w:pStyle w:val="ListParagraph"/>
        <w:rPr>
          <w:rFonts w:ascii="FS Jack" w:hAnsi="FS Jack" w:cstheme="minorHAnsi"/>
          <w:sz w:val="22"/>
          <w:szCs w:val="22"/>
        </w:rPr>
      </w:pPr>
    </w:p>
    <w:p w:rsidR="00383624" w:rsidRPr="00D715CC" w:rsidRDefault="00383624" w:rsidP="00D715CC">
      <w:pPr>
        <w:numPr>
          <w:ilvl w:val="0"/>
          <w:numId w:val="9"/>
        </w:numPr>
        <w:spacing w:line="360" w:lineRule="auto"/>
        <w:rPr>
          <w:rFonts w:ascii="FS Jack" w:hAnsi="FS Jack" w:cstheme="minorHAnsi"/>
          <w:sz w:val="22"/>
          <w:szCs w:val="22"/>
        </w:rPr>
      </w:pPr>
      <w:r w:rsidRPr="00D715CC">
        <w:rPr>
          <w:rFonts w:ascii="FS Jack" w:hAnsi="FS Jack" w:cstheme="minorHAnsi"/>
          <w:sz w:val="22"/>
          <w:szCs w:val="22"/>
        </w:rPr>
        <w:t xml:space="preserve">Support the production of strategies, operational and project plans and monitor and evaluate all programmes and report progress to  CEO, Board, The FA and other partners </w:t>
      </w:r>
    </w:p>
    <w:p w:rsidR="00D715CC" w:rsidRDefault="00D715CC" w:rsidP="00D715CC">
      <w:pPr>
        <w:spacing w:line="360" w:lineRule="auto"/>
        <w:ind w:left="720"/>
        <w:rPr>
          <w:rFonts w:ascii="FS Jack" w:hAnsi="FS Jack" w:cstheme="minorHAnsi"/>
          <w:sz w:val="22"/>
          <w:szCs w:val="22"/>
        </w:rPr>
      </w:pP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 xml:space="preserve">Lead on embedding inclusion and equality across the organisation </w:t>
      </w: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 xml:space="preserve">Ensure safeguarding is embedded within the Participation and Development Team </w:t>
      </w:r>
    </w:p>
    <w:p w:rsidR="00383624" w:rsidRPr="00383624" w:rsidRDefault="00383624" w:rsidP="00383624">
      <w:pPr>
        <w:numPr>
          <w:ilvl w:val="0"/>
          <w:numId w:val="9"/>
        </w:numPr>
        <w:spacing w:line="360" w:lineRule="auto"/>
        <w:rPr>
          <w:rFonts w:ascii="FS Jack" w:hAnsi="FS Jack" w:cstheme="minorHAnsi"/>
          <w:sz w:val="22"/>
          <w:szCs w:val="22"/>
        </w:rPr>
      </w:pPr>
      <w:r w:rsidRPr="00383624">
        <w:rPr>
          <w:rFonts w:ascii="FS Jack" w:hAnsi="FS Jack" w:cstheme="minorHAnsi"/>
          <w:sz w:val="22"/>
          <w:szCs w:val="22"/>
        </w:rPr>
        <w:t>Promote the activities of the County Association</w:t>
      </w:r>
    </w:p>
    <w:p w:rsidR="00383624" w:rsidRPr="00383624" w:rsidRDefault="00383624" w:rsidP="00383624">
      <w:pPr>
        <w:numPr>
          <w:ilvl w:val="0"/>
          <w:numId w:val="9"/>
        </w:numPr>
        <w:rPr>
          <w:rFonts w:ascii="FS Jack" w:hAnsi="FS Jack" w:cstheme="minorHAnsi"/>
          <w:sz w:val="22"/>
          <w:szCs w:val="22"/>
        </w:rPr>
      </w:pPr>
      <w:r w:rsidRPr="00383624">
        <w:rPr>
          <w:rFonts w:ascii="FS Jack" w:hAnsi="FS Jack" w:cstheme="minorHAnsi"/>
          <w:sz w:val="22"/>
          <w:szCs w:val="22"/>
        </w:rPr>
        <w:t>To support the delivery of other key areas of the business as required.</w:t>
      </w:r>
    </w:p>
    <w:p w:rsidR="008160A5" w:rsidRDefault="008160A5" w:rsidP="008160A5">
      <w:pPr>
        <w:autoSpaceDE w:val="0"/>
        <w:autoSpaceDN w:val="0"/>
        <w:adjustRightInd w:val="0"/>
        <w:contextualSpacing/>
        <w:rPr>
          <w:rFonts w:ascii="FS Jack" w:hAnsi="FS Jack" w:cs="Arial"/>
          <w:sz w:val="22"/>
          <w:szCs w:val="22"/>
        </w:rPr>
      </w:pPr>
    </w:p>
    <w:p w:rsidR="008160A5" w:rsidRPr="008160A5" w:rsidRDefault="008160A5" w:rsidP="008160A5">
      <w:pPr>
        <w:autoSpaceDE w:val="0"/>
        <w:autoSpaceDN w:val="0"/>
        <w:adjustRightInd w:val="0"/>
        <w:contextualSpacing/>
        <w:rPr>
          <w:rFonts w:ascii="FS Jack" w:hAnsi="FS Jack" w:cs="Arial"/>
          <w:sz w:val="22"/>
          <w:szCs w:val="22"/>
        </w:rPr>
      </w:pPr>
    </w:p>
    <w:p w:rsidR="00E13441" w:rsidRPr="00567C56" w:rsidRDefault="00E13441" w:rsidP="00E13441">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E13441" w:rsidRPr="00567C56" w:rsidTr="0086694F">
        <w:tc>
          <w:tcPr>
            <w:tcW w:w="496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Desirable </w:t>
            </w:r>
          </w:p>
        </w:tc>
      </w:tr>
      <w:tr w:rsidR="00E13441" w:rsidRPr="00567C56" w:rsidTr="00383624">
        <w:trPr>
          <w:trHeight w:val="4928"/>
        </w:trPr>
        <w:tc>
          <w:tcPr>
            <w:tcW w:w="4962" w:type="dxa"/>
          </w:tcPr>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Significant experience of strategic Sports Development</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Significant experience in influencing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working with partner organisations to deliver strategic plans that have resulted in sustainable outcomes</w:t>
            </w:r>
            <w:r w:rsidRPr="00383624">
              <w:rPr>
                <w:rFonts w:ascii="FS Jack" w:hAnsi="FS Jack" w:cs="Arial"/>
                <w:color w:val="FF0000"/>
                <w:sz w:val="22"/>
                <w:szCs w:val="22"/>
              </w:rPr>
              <w:t xml:space="preserve">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Proven track record of effectively managing staff and teams </w:t>
            </w:r>
          </w:p>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Ability to monitor and evaluate programme delivery across a diverse range of subjects</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Demonstrate a working understanding and application of inclusion, equality and anti – discrimination, safeguarding and best practice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delivering presentations and workshops to wide and diverse stakeholders to influence positive change.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Experience of managing budgets and delivering savings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Able to multi-task and with results on time and within budget</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Experience of report writing, ability to use emails and Microsoft Office including Word and Excel </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Driving licence</w:t>
            </w:r>
          </w:p>
          <w:p w:rsidR="00E13441" w:rsidRPr="008160A5" w:rsidRDefault="00E13441" w:rsidP="00383624">
            <w:pPr>
              <w:pStyle w:val="ListParagraph"/>
              <w:ind w:left="360"/>
              <w:rPr>
                <w:rFonts w:ascii="FS Jack" w:hAnsi="FS Jack" w:cs="Arial"/>
                <w:bCs/>
                <w:sz w:val="22"/>
                <w:szCs w:val="22"/>
              </w:rPr>
            </w:pPr>
          </w:p>
        </w:tc>
        <w:tc>
          <w:tcPr>
            <w:tcW w:w="5612" w:type="dxa"/>
          </w:tcPr>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Knowledge of funding agencies and experience of funding bids</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Knowledge of the structure and organisations within football</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Sports / Management qualification</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Experience of running a grassroots club or league</w:t>
            </w:r>
          </w:p>
          <w:p w:rsidR="00383624" w:rsidRPr="00383624" w:rsidRDefault="00383624" w:rsidP="00383624">
            <w:pPr>
              <w:numPr>
                <w:ilvl w:val="0"/>
                <w:numId w:val="7"/>
              </w:numPr>
              <w:rPr>
                <w:rFonts w:ascii="FS Jack" w:hAnsi="FS Jack" w:cs="Arial"/>
                <w:sz w:val="22"/>
                <w:szCs w:val="22"/>
              </w:rPr>
            </w:pPr>
            <w:r w:rsidRPr="00383624">
              <w:rPr>
                <w:rFonts w:ascii="FS Jack" w:hAnsi="FS Jack" w:cs="Arial"/>
                <w:sz w:val="22"/>
                <w:szCs w:val="22"/>
              </w:rPr>
              <w:t xml:space="preserve">Demonstration of Equality in action </w:t>
            </w:r>
          </w:p>
          <w:p w:rsidR="00383624" w:rsidRPr="00383624" w:rsidRDefault="00383624" w:rsidP="00383624">
            <w:pPr>
              <w:numPr>
                <w:ilvl w:val="0"/>
                <w:numId w:val="8"/>
              </w:numPr>
              <w:rPr>
                <w:rFonts w:ascii="FS Jack" w:hAnsi="FS Jack" w:cs="Arial"/>
                <w:sz w:val="22"/>
                <w:szCs w:val="22"/>
              </w:rPr>
            </w:pPr>
            <w:r w:rsidRPr="00383624">
              <w:rPr>
                <w:rFonts w:ascii="FS Jack" w:hAnsi="FS Jack" w:cs="Arial"/>
                <w:sz w:val="22"/>
                <w:szCs w:val="22"/>
              </w:rPr>
              <w:t>Knowledge and experience of the development and protection of sports facilities</w:t>
            </w:r>
          </w:p>
          <w:p w:rsidR="00E13441" w:rsidRPr="001A5288" w:rsidRDefault="00E13441" w:rsidP="00383624">
            <w:pPr>
              <w:ind w:left="360"/>
              <w:rPr>
                <w:rFonts w:ascii="FS Jack" w:hAnsi="FS Jack" w:cs="Arial"/>
                <w:bCs/>
                <w:sz w:val="22"/>
                <w:szCs w:val="22"/>
              </w:rPr>
            </w:pPr>
          </w:p>
        </w:tc>
      </w:tr>
    </w:tbl>
    <w:p w:rsidR="001A5288" w:rsidRPr="00567C56" w:rsidRDefault="001A5288" w:rsidP="00E13441">
      <w:pPr>
        <w:autoSpaceDE w:val="0"/>
        <w:autoSpaceDN w:val="0"/>
        <w:adjustRightInd w:val="0"/>
        <w:contextualSpacing/>
        <w:rPr>
          <w:rFonts w:ascii="FS Jack" w:hAnsi="FS Jack" w:cs="Arial"/>
          <w:b/>
          <w:sz w:val="22"/>
          <w:szCs w:val="22"/>
        </w:rPr>
      </w:pPr>
    </w:p>
    <w:p w:rsidR="00E13441" w:rsidRDefault="001A5288" w:rsidP="00E13441">
      <w:pPr>
        <w:autoSpaceDE w:val="0"/>
        <w:autoSpaceDN w:val="0"/>
        <w:adjustRightInd w:val="0"/>
        <w:contextualSpacing/>
        <w:rPr>
          <w:rFonts w:ascii="FS Jack" w:hAnsi="FS Jack" w:cs="Arial-BoldMT"/>
          <w:bCs/>
          <w:sz w:val="22"/>
        </w:rPr>
      </w:pPr>
      <w:r>
        <w:rPr>
          <w:rFonts w:ascii="FS Jack" w:hAnsi="FS Jack" w:cs="Arial"/>
          <w:b/>
          <w:sz w:val="22"/>
          <w:szCs w:val="22"/>
        </w:rPr>
        <w:t>Values – as defined by Middlesex Football Association</w:t>
      </w:r>
      <w:r w:rsidR="00E13441" w:rsidRPr="00567C56">
        <w:rPr>
          <w:rFonts w:ascii="FS Jack" w:hAnsi="FS Jack" w:cs="Arial"/>
          <w:b/>
          <w:sz w:val="22"/>
          <w:szCs w:val="22"/>
        </w:rPr>
        <w:t>:</w:t>
      </w:r>
      <w:r w:rsidR="00E13441" w:rsidRPr="00567C56">
        <w:rPr>
          <w:rFonts w:ascii="FS Jack" w:hAnsi="FS Jack" w:cs="Arial-BoldMT"/>
          <w:bCs/>
          <w:sz w:val="22"/>
        </w:rPr>
        <w:t xml:space="preserve"> </w:t>
      </w:r>
    </w:p>
    <w:p w:rsidR="001A5288" w:rsidRDefault="001A5288" w:rsidP="00E13441">
      <w:pPr>
        <w:autoSpaceDE w:val="0"/>
        <w:autoSpaceDN w:val="0"/>
        <w:adjustRightInd w:val="0"/>
        <w:contextualSpacing/>
        <w:rPr>
          <w:rFonts w:ascii="FS Jack" w:hAnsi="FS Jack" w:cs="Arial-BoldMT"/>
          <w:bCs/>
          <w:sz w:val="22"/>
        </w:rPr>
      </w:pP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Committed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Connected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Collaborative</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Creative</w:t>
      </w:r>
    </w:p>
    <w:p w:rsidR="00E13441" w:rsidRDefault="00E13441" w:rsidP="00E13441">
      <w:pPr>
        <w:autoSpaceDE w:val="0"/>
        <w:autoSpaceDN w:val="0"/>
        <w:adjustRightInd w:val="0"/>
        <w:jc w:val="center"/>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
          <w:b/>
          <w:sz w:val="22"/>
          <w:szCs w:val="22"/>
          <w:lang w:val="en-US"/>
        </w:rPr>
      </w:pPr>
      <w:r w:rsidRPr="001A5288">
        <w:rPr>
          <w:rFonts w:ascii="FS Jack" w:hAnsi="FS Jack" w:cs="Arial"/>
          <w:b/>
          <w:sz w:val="22"/>
          <w:szCs w:val="22"/>
          <w:lang w:val="en-US"/>
        </w:rPr>
        <w:t xml:space="preserve">Further information: </w:t>
      </w:r>
    </w:p>
    <w:p w:rsidR="001A5288" w:rsidRPr="00567C56" w:rsidRDefault="001A5288" w:rsidP="00E13441">
      <w:pPr>
        <w:autoSpaceDE w:val="0"/>
        <w:autoSpaceDN w:val="0"/>
        <w:adjustRightInd w:val="0"/>
        <w:jc w:val="center"/>
        <w:rPr>
          <w:rFonts w:ascii="FS Jack" w:hAnsi="FS Jack" w:cs="Arial"/>
          <w:sz w:val="22"/>
          <w:szCs w:val="22"/>
          <w:lang w:val="en-US"/>
        </w:rPr>
      </w:pPr>
    </w:p>
    <w:p w:rsidR="00E13441" w:rsidRDefault="00E13441" w:rsidP="001A5288">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 xml:space="preserve">This job description is only a summary of the role as it currently exists and is not meant to be exhaustive.  The responsibilities, skills, experience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1A5288" w:rsidRDefault="001A5288" w:rsidP="001A5288">
      <w:pPr>
        <w:autoSpaceDE w:val="0"/>
        <w:autoSpaceDN w:val="0"/>
        <w:adjustRightInd w:val="0"/>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E13441" w:rsidRPr="001A5288" w:rsidRDefault="00E13441" w:rsidP="00E13441">
      <w:pPr>
        <w:rPr>
          <w:rFonts w:ascii="FS Jack" w:hAnsi="FS Jack" w:cs="Arial"/>
          <w:bCs/>
          <w:sz w:val="22"/>
          <w:szCs w:val="22"/>
          <w:u w:val="single"/>
        </w:rPr>
      </w:pPr>
    </w:p>
    <w:p w:rsidR="009A1AB3" w:rsidRPr="00567C56" w:rsidRDefault="00ED016B" w:rsidP="00A14C0A">
      <w:pPr>
        <w:spacing w:after="200" w:line="276" w:lineRule="auto"/>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0D" w:rsidRDefault="00916E0D" w:rsidP="00567C56">
      <w:r>
        <w:separator/>
      </w:r>
    </w:p>
  </w:endnote>
  <w:endnote w:type="continuationSeparator" w:id="0">
    <w:p w:rsidR="00916E0D" w:rsidRDefault="00916E0D"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0D" w:rsidRDefault="00916E0D" w:rsidP="00567C56">
      <w:r>
        <w:separator/>
      </w:r>
    </w:p>
  </w:footnote>
  <w:footnote w:type="continuationSeparator" w:id="0">
    <w:p w:rsidR="00916E0D" w:rsidRDefault="00916E0D"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26401"/>
    <w:multiLevelType w:val="hybridMultilevel"/>
    <w:tmpl w:val="DD4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70939"/>
    <w:multiLevelType w:val="hybridMultilevel"/>
    <w:tmpl w:val="9706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46DD3"/>
    <w:multiLevelType w:val="hybridMultilevel"/>
    <w:tmpl w:val="F99A2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53131F"/>
    <w:multiLevelType w:val="hybridMultilevel"/>
    <w:tmpl w:val="4D62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D3706D"/>
    <w:multiLevelType w:val="hybridMultilevel"/>
    <w:tmpl w:val="CE0083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BD28A5"/>
    <w:multiLevelType w:val="hybridMultilevel"/>
    <w:tmpl w:val="E9DE6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218BD"/>
    <w:multiLevelType w:val="hybridMultilevel"/>
    <w:tmpl w:val="83302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95A9F"/>
    <w:rsid w:val="001A5288"/>
    <w:rsid w:val="001A7D8F"/>
    <w:rsid w:val="001C7E6E"/>
    <w:rsid w:val="001F2697"/>
    <w:rsid w:val="001F7465"/>
    <w:rsid w:val="002003A2"/>
    <w:rsid w:val="00204C42"/>
    <w:rsid w:val="002260CA"/>
    <w:rsid w:val="002552A2"/>
    <w:rsid w:val="002834EF"/>
    <w:rsid w:val="0028590C"/>
    <w:rsid w:val="002A4C1E"/>
    <w:rsid w:val="002B0531"/>
    <w:rsid w:val="002B1539"/>
    <w:rsid w:val="002E6D9B"/>
    <w:rsid w:val="0030229B"/>
    <w:rsid w:val="00307673"/>
    <w:rsid w:val="00316614"/>
    <w:rsid w:val="00320930"/>
    <w:rsid w:val="00332DA2"/>
    <w:rsid w:val="00347376"/>
    <w:rsid w:val="00352A3C"/>
    <w:rsid w:val="00383624"/>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40D6"/>
    <w:rsid w:val="005234A1"/>
    <w:rsid w:val="00532CF8"/>
    <w:rsid w:val="00534776"/>
    <w:rsid w:val="00560DEA"/>
    <w:rsid w:val="00567C56"/>
    <w:rsid w:val="005756F2"/>
    <w:rsid w:val="00597340"/>
    <w:rsid w:val="005A1F47"/>
    <w:rsid w:val="005C1E53"/>
    <w:rsid w:val="005C5345"/>
    <w:rsid w:val="005C692F"/>
    <w:rsid w:val="005D67FE"/>
    <w:rsid w:val="006063FF"/>
    <w:rsid w:val="00626E48"/>
    <w:rsid w:val="006459A8"/>
    <w:rsid w:val="006A5559"/>
    <w:rsid w:val="006B0061"/>
    <w:rsid w:val="006B0B62"/>
    <w:rsid w:val="006C7696"/>
    <w:rsid w:val="006D36D6"/>
    <w:rsid w:val="006D6CF5"/>
    <w:rsid w:val="00712B29"/>
    <w:rsid w:val="0075355E"/>
    <w:rsid w:val="007E57A0"/>
    <w:rsid w:val="007F0D2D"/>
    <w:rsid w:val="008160A5"/>
    <w:rsid w:val="00841322"/>
    <w:rsid w:val="00847342"/>
    <w:rsid w:val="00856F93"/>
    <w:rsid w:val="00860714"/>
    <w:rsid w:val="008A08FD"/>
    <w:rsid w:val="008A12A6"/>
    <w:rsid w:val="008B040A"/>
    <w:rsid w:val="008B7328"/>
    <w:rsid w:val="008D02E9"/>
    <w:rsid w:val="008E3C75"/>
    <w:rsid w:val="008F1406"/>
    <w:rsid w:val="00905F06"/>
    <w:rsid w:val="009128E7"/>
    <w:rsid w:val="00916E0D"/>
    <w:rsid w:val="0095191F"/>
    <w:rsid w:val="00965578"/>
    <w:rsid w:val="00966339"/>
    <w:rsid w:val="00996A38"/>
    <w:rsid w:val="009A1AB3"/>
    <w:rsid w:val="009B05B7"/>
    <w:rsid w:val="009B1368"/>
    <w:rsid w:val="009B2EF1"/>
    <w:rsid w:val="009C7236"/>
    <w:rsid w:val="009F1C3C"/>
    <w:rsid w:val="00A14C0A"/>
    <w:rsid w:val="00A50806"/>
    <w:rsid w:val="00A60E33"/>
    <w:rsid w:val="00A6394E"/>
    <w:rsid w:val="00A72D93"/>
    <w:rsid w:val="00A7788D"/>
    <w:rsid w:val="00A9077A"/>
    <w:rsid w:val="00B379CD"/>
    <w:rsid w:val="00B47AC3"/>
    <w:rsid w:val="00B6682F"/>
    <w:rsid w:val="00B741C8"/>
    <w:rsid w:val="00B767EB"/>
    <w:rsid w:val="00B82A89"/>
    <w:rsid w:val="00B86118"/>
    <w:rsid w:val="00BF3198"/>
    <w:rsid w:val="00BF5853"/>
    <w:rsid w:val="00C11926"/>
    <w:rsid w:val="00C21588"/>
    <w:rsid w:val="00C32603"/>
    <w:rsid w:val="00C40DB3"/>
    <w:rsid w:val="00C542FC"/>
    <w:rsid w:val="00C63948"/>
    <w:rsid w:val="00C871AD"/>
    <w:rsid w:val="00C9516E"/>
    <w:rsid w:val="00CD5A90"/>
    <w:rsid w:val="00CF6CD7"/>
    <w:rsid w:val="00D51D65"/>
    <w:rsid w:val="00D655DE"/>
    <w:rsid w:val="00D67E91"/>
    <w:rsid w:val="00D715CC"/>
    <w:rsid w:val="00D71B6E"/>
    <w:rsid w:val="00D81573"/>
    <w:rsid w:val="00DA28CE"/>
    <w:rsid w:val="00DE1C26"/>
    <w:rsid w:val="00DF39B3"/>
    <w:rsid w:val="00E028EA"/>
    <w:rsid w:val="00E13441"/>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3</cp:revision>
  <cp:lastPrinted>2018-02-28T13:24:00Z</cp:lastPrinted>
  <dcterms:created xsi:type="dcterms:W3CDTF">2019-01-11T08:47:00Z</dcterms:created>
  <dcterms:modified xsi:type="dcterms:W3CDTF">2019-01-11T09:10:00Z</dcterms:modified>
</cp:coreProperties>
</file>