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EF638" w14:textId="77777777" w:rsidR="001C5339" w:rsidRPr="001C5339" w:rsidRDefault="001C5339" w:rsidP="002A66AD">
      <w:pPr>
        <w:pStyle w:val="NormalWeb"/>
        <w:jc w:val="center"/>
        <w:rPr>
          <w:b/>
          <w:color w:val="000000"/>
          <w:sz w:val="27"/>
          <w:szCs w:val="27"/>
          <w:u w:val="single"/>
        </w:rPr>
      </w:pPr>
      <w:r w:rsidRPr="001C5339">
        <w:rPr>
          <w:b/>
          <w:color w:val="000000"/>
          <w:sz w:val="27"/>
          <w:szCs w:val="27"/>
          <w:u w:val="single"/>
        </w:rPr>
        <w:t>Guidance for Grassroots Open Age Adult Football</w:t>
      </w:r>
      <w:r w:rsidR="002A66AD">
        <w:rPr>
          <w:b/>
          <w:color w:val="000000"/>
          <w:sz w:val="27"/>
          <w:szCs w:val="27"/>
          <w:u w:val="single"/>
        </w:rPr>
        <w:t xml:space="preserve"> </w:t>
      </w:r>
    </w:p>
    <w:p w14:paraId="76C88268" w14:textId="77777777" w:rsidR="001C5339" w:rsidRPr="001C5339" w:rsidRDefault="001C5339" w:rsidP="001C5339">
      <w:pPr>
        <w:pStyle w:val="NormalWeb"/>
        <w:jc w:val="center"/>
        <w:rPr>
          <w:b/>
          <w:color w:val="000000"/>
          <w:sz w:val="27"/>
          <w:szCs w:val="27"/>
          <w:u w:val="single"/>
        </w:rPr>
      </w:pPr>
      <w:r w:rsidRPr="001C5339">
        <w:rPr>
          <w:b/>
          <w:color w:val="000000"/>
          <w:sz w:val="27"/>
          <w:szCs w:val="27"/>
          <w:u w:val="single"/>
        </w:rPr>
        <w:t xml:space="preserve">Supporting Teams with </w:t>
      </w:r>
      <w:proofErr w:type="gramStart"/>
      <w:r w:rsidRPr="001C5339">
        <w:rPr>
          <w:b/>
          <w:color w:val="000000"/>
          <w:sz w:val="27"/>
          <w:szCs w:val="27"/>
          <w:u w:val="single"/>
        </w:rPr>
        <w:t>16/17 year old</w:t>
      </w:r>
      <w:proofErr w:type="gramEnd"/>
      <w:r w:rsidRPr="001C5339">
        <w:rPr>
          <w:b/>
          <w:color w:val="000000"/>
          <w:sz w:val="27"/>
          <w:szCs w:val="27"/>
          <w:u w:val="single"/>
        </w:rPr>
        <w:t xml:space="preserve"> players</w:t>
      </w:r>
    </w:p>
    <w:p w14:paraId="053FB53D" w14:textId="77777777" w:rsidR="001C5339" w:rsidRDefault="001C5339" w:rsidP="001C5339">
      <w:pPr>
        <w:pStyle w:val="NormalWeb"/>
        <w:rPr>
          <w:color w:val="000000"/>
          <w:sz w:val="27"/>
          <w:szCs w:val="27"/>
        </w:rPr>
      </w:pPr>
      <w:r>
        <w:rPr>
          <w:color w:val="000000"/>
          <w:sz w:val="27"/>
          <w:szCs w:val="27"/>
        </w:rPr>
        <w:t xml:space="preserve">Middlesex County FA is aware that many 16 and </w:t>
      </w:r>
      <w:proofErr w:type="gramStart"/>
      <w:r>
        <w:rPr>
          <w:color w:val="000000"/>
          <w:sz w:val="27"/>
          <w:szCs w:val="27"/>
        </w:rPr>
        <w:t>17 year old</w:t>
      </w:r>
      <w:proofErr w:type="gramEnd"/>
      <w:r>
        <w:rPr>
          <w:color w:val="000000"/>
          <w:sz w:val="27"/>
          <w:szCs w:val="27"/>
        </w:rPr>
        <w:t xml:space="preserve"> players look to play in Open Age Adult Football. This is a fantastic opportunity for young players to progress and be challenged both technically and physically, however club officials, managers and players must also recognise that these young players are still legally children.</w:t>
      </w:r>
    </w:p>
    <w:p w14:paraId="78189689" w14:textId="77777777" w:rsidR="001C5339" w:rsidRDefault="001C5339" w:rsidP="001C5339">
      <w:pPr>
        <w:pStyle w:val="NormalWeb"/>
        <w:rPr>
          <w:color w:val="000000"/>
          <w:sz w:val="27"/>
          <w:szCs w:val="27"/>
        </w:rPr>
      </w:pPr>
      <w:r>
        <w:rPr>
          <w:color w:val="000000"/>
          <w:sz w:val="27"/>
          <w:szCs w:val="27"/>
        </w:rPr>
        <w:t xml:space="preserve">Clubs can assist the introduction and enjoyment of 16 and </w:t>
      </w:r>
      <w:proofErr w:type="gramStart"/>
      <w:r>
        <w:rPr>
          <w:color w:val="000000"/>
          <w:sz w:val="27"/>
          <w:szCs w:val="27"/>
        </w:rPr>
        <w:t>17 year old</w:t>
      </w:r>
      <w:proofErr w:type="gramEnd"/>
      <w:r>
        <w:rPr>
          <w:color w:val="000000"/>
          <w:sz w:val="27"/>
          <w:szCs w:val="27"/>
        </w:rPr>
        <w:t xml:space="preserve"> players in open age adult teams by:</w:t>
      </w:r>
    </w:p>
    <w:p w14:paraId="6253FA82" w14:textId="77777777" w:rsidR="001C5339" w:rsidRDefault="001C5339" w:rsidP="001C5339">
      <w:pPr>
        <w:pStyle w:val="NormalWeb"/>
        <w:rPr>
          <w:color w:val="000000"/>
          <w:sz w:val="27"/>
          <w:szCs w:val="27"/>
        </w:rPr>
      </w:pPr>
      <w:r>
        <w:rPr>
          <w:color w:val="000000"/>
          <w:sz w:val="27"/>
          <w:szCs w:val="27"/>
        </w:rPr>
        <w:t>1. managers/coaches welcoming U18s and discussing their expectations of joining the team, including playing time and their role within the team;</w:t>
      </w:r>
    </w:p>
    <w:p w14:paraId="4ABE2711" w14:textId="77777777" w:rsidR="001C5339" w:rsidRDefault="001C5339" w:rsidP="001C5339">
      <w:pPr>
        <w:pStyle w:val="NormalWeb"/>
        <w:rPr>
          <w:color w:val="000000"/>
          <w:sz w:val="27"/>
          <w:szCs w:val="27"/>
        </w:rPr>
      </w:pPr>
      <w:r>
        <w:rPr>
          <w:color w:val="000000"/>
          <w:sz w:val="27"/>
          <w:szCs w:val="27"/>
        </w:rPr>
        <w:t>2.  managers/coaches acknowledging with U18s and their parents/carers the potential for adult player behaviours e.g. swearing, banter and alcohol consumption;</w:t>
      </w:r>
    </w:p>
    <w:p w14:paraId="7BED88D8" w14:textId="77777777" w:rsidR="001C5339" w:rsidRDefault="001C5339" w:rsidP="001C5339">
      <w:pPr>
        <w:pStyle w:val="NormalWeb"/>
        <w:rPr>
          <w:color w:val="000000"/>
          <w:sz w:val="27"/>
          <w:szCs w:val="27"/>
        </w:rPr>
      </w:pPr>
      <w:r>
        <w:rPr>
          <w:color w:val="000000"/>
          <w:sz w:val="27"/>
          <w:szCs w:val="27"/>
        </w:rPr>
        <w:t>3. identifying and communicating who oversees club social media channels and the protocols for use;</w:t>
      </w:r>
    </w:p>
    <w:p w14:paraId="62A7C638" w14:textId="77777777" w:rsidR="001C5339" w:rsidRDefault="001C5339" w:rsidP="001C5339">
      <w:pPr>
        <w:pStyle w:val="NormalWeb"/>
        <w:rPr>
          <w:color w:val="000000"/>
          <w:sz w:val="27"/>
          <w:szCs w:val="27"/>
        </w:rPr>
      </w:pPr>
      <w:r>
        <w:rPr>
          <w:color w:val="000000"/>
          <w:sz w:val="27"/>
          <w:szCs w:val="27"/>
        </w:rPr>
        <w:t>4. ensuring photography/filming of players does not occur in changing areas;</w:t>
      </w:r>
    </w:p>
    <w:p w14:paraId="596C4702" w14:textId="77777777" w:rsidR="001C5339" w:rsidRDefault="001C5339" w:rsidP="001C5339">
      <w:pPr>
        <w:pStyle w:val="NormalWeb"/>
        <w:rPr>
          <w:color w:val="000000"/>
          <w:sz w:val="27"/>
          <w:szCs w:val="27"/>
        </w:rPr>
      </w:pPr>
      <w:r>
        <w:rPr>
          <w:color w:val="000000"/>
          <w:sz w:val="27"/>
          <w:szCs w:val="27"/>
        </w:rPr>
        <w:t>5. supporting U18s who request to change discretely to do so;</w:t>
      </w:r>
    </w:p>
    <w:p w14:paraId="29ECEA73" w14:textId="77777777" w:rsidR="001C5339" w:rsidRDefault="001C5339" w:rsidP="001C5339">
      <w:pPr>
        <w:pStyle w:val="NormalWeb"/>
        <w:rPr>
          <w:color w:val="000000"/>
          <w:sz w:val="27"/>
          <w:szCs w:val="27"/>
        </w:rPr>
      </w:pPr>
      <w:r>
        <w:rPr>
          <w:color w:val="000000"/>
          <w:sz w:val="27"/>
          <w:szCs w:val="27"/>
        </w:rPr>
        <w:t>6 supporting U18s who request to shower separately from the other adult players to do so;</w:t>
      </w:r>
    </w:p>
    <w:p w14:paraId="00EB05A3" w14:textId="77777777" w:rsidR="001C5339" w:rsidRDefault="001C5339" w:rsidP="001C5339">
      <w:pPr>
        <w:pStyle w:val="NormalWeb"/>
        <w:rPr>
          <w:color w:val="000000"/>
          <w:sz w:val="27"/>
          <w:szCs w:val="27"/>
        </w:rPr>
      </w:pPr>
      <w:r>
        <w:rPr>
          <w:color w:val="000000"/>
          <w:sz w:val="27"/>
          <w:szCs w:val="27"/>
        </w:rPr>
        <w:t>7. identifying a suitable player (possibly the captain) to ensure the other players on the team remain mindful of the player’s age throughout the season;</w:t>
      </w:r>
    </w:p>
    <w:p w14:paraId="5343F91C" w14:textId="77777777" w:rsidR="001C5339" w:rsidRDefault="001C5339" w:rsidP="001C5339">
      <w:pPr>
        <w:pStyle w:val="NormalWeb"/>
        <w:rPr>
          <w:color w:val="000000"/>
          <w:sz w:val="27"/>
          <w:szCs w:val="27"/>
        </w:rPr>
      </w:pPr>
      <w:r>
        <w:rPr>
          <w:color w:val="000000"/>
          <w:sz w:val="27"/>
          <w:szCs w:val="27"/>
        </w:rPr>
        <w:t>8. ensuring there are no demeaning initiation rituals, also referred to as hazing;</w:t>
      </w:r>
    </w:p>
    <w:p w14:paraId="71B8782B" w14:textId="77777777" w:rsidR="001C5339" w:rsidRDefault="001C5339" w:rsidP="001C5339">
      <w:pPr>
        <w:pStyle w:val="NormalWeb"/>
        <w:rPr>
          <w:color w:val="000000"/>
          <w:sz w:val="27"/>
          <w:szCs w:val="27"/>
        </w:rPr>
      </w:pPr>
      <w:r>
        <w:rPr>
          <w:color w:val="000000"/>
          <w:sz w:val="27"/>
          <w:szCs w:val="27"/>
        </w:rPr>
        <w:t>9. ensuring U18s receive The FAs guidance - ‘Know your rights’ and understand how to raise any concern(s) they may have;</w:t>
      </w:r>
    </w:p>
    <w:p w14:paraId="4CE6FC7C" w14:textId="77777777" w:rsidR="001C5339" w:rsidRDefault="001C5339" w:rsidP="001C5339">
      <w:pPr>
        <w:pStyle w:val="NormalWeb"/>
        <w:rPr>
          <w:color w:val="000000"/>
          <w:sz w:val="27"/>
          <w:szCs w:val="27"/>
        </w:rPr>
      </w:pPr>
      <w:r>
        <w:rPr>
          <w:color w:val="000000"/>
          <w:sz w:val="27"/>
          <w:szCs w:val="27"/>
        </w:rPr>
        <w:t>10. informing match officials when there are U18s in the team;</w:t>
      </w:r>
    </w:p>
    <w:p w14:paraId="54710C6B" w14:textId="77777777" w:rsidR="001C5339" w:rsidRDefault="001C5339" w:rsidP="001C5339">
      <w:pPr>
        <w:pStyle w:val="NormalWeb"/>
        <w:rPr>
          <w:color w:val="000000"/>
          <w:sz w:val="27"/>
          <w:szCs w:val="27"/>
        </w:rPr>
      </w:pPr>
      <w:r>
        <w:rPr>
          <w:color w:val="000000"/>
          <w:sz w:val="27"/>
          <w:szCs w:val="27"/>
        </w:rPr>
        <w:t>11. appropriately managing travel arrangements for matches for U18s;</w:t>
      </w:r>
    </w:p>
    <w:p w14:paraId="0FF649E1" w14:textId="77777777" w:rsidR="001C5339" w:rsidRDefault="001C5339" w:rsidP="001C5339">
      <w:pPr>
        <w:pStyle w:val="NormalWeb"/>
        <w:rPr>
          <w:color w:val="000000"/>
          <w:sz w:val="27"/>
          <w:szCs w:val="27"/>
        </w:rPr>
      </w:pPr>
      <w:r>
        <w:rPr>
          <w:color w:val="000000"/>
          <w:sz w:val="27"/>
          <w:szCs w:val="27"/>
        </w:rPr>
        <w:t>12. ensuring appropriate accommodation is provided for U18s if the team needs to stay away for competition games/cup finals.</w:t>
      </w:r>
    </w:p>
    <w:p w14:paraId="767CEA84" w14:textId="77777777" w:rsidR="002A66AD" w:rsidRDefault="002A66AD" w:rsidP="001C5339">
      <w:pPr>
        <w:pStyle w:val="NormalWeb"/>
        <w:rPr>
          <w:color w:val="000000"/>
          <w:sz w:val="27"/>
          <w:szCs w:val="27"/>
        </w:rPr>
      </w:pPr>
      <w:r>
        <w:rPr>
          <w:color w:val="000000"/>
          <w:sz w:val="27"/>
          <w:szCs w:val="27"/>
        </w:rPr>
        <w:lastRenderedPageBreak/>
        <w:t>14. ensure that the club adopt safeguarding policies and procedures to safeguard U18’s.</w:t>
      </w:r>
    </w:p>
    <w:p w14:paraId="313DC97B" w14:textId="77777777" w:rsidR="002A66AD" w:rsidRDefault="002A66AD" w:rsidP="001C5339">
      <w:pPr>
        <w:pStyle w:val="NormalWeb"/>
        <w:rPr>
          <w:color w:val="000000"/>
          <w:sz w:val="27"/>
          <w:szCs w:val="27"/>
        </w:rPr>
      </w:pPr>
    </w:p>
    <w:p w14:paraId="2A675385" w14:textId="77777777" w:rsidR="001C5339" w:rsidRDefault="001C5339" w:rsidP="001C5339">
      <w:pPr>
        <w:pStyle w:val="NormalWeb"/>
        <w:rPr>
          <w:color w:val="000000"/>
          <w:sz w:val="27"/>
          <w:szCs w:val="27"/>
        </w:rPr>
      </w:pPr>
      <w:r>
        <w:rPr>
          <w:color w:val="000000"/>
          <w:sz w:val="27"/>
          <w:szCs w:val="27"/>
        </w:rPr>
        <w:t>NB – Managers/coaches (assistant managers/coaches) and medical staff with U18 players in their teams must be named on The FAs Whole Game System (WGS), have an in date accepted Enhanced FA DBS Check and have completed The FAs free online Safeguarding Training. The FA will confirm when this training is available.</w:t>
      </w:r>
    </w:p>
    <w:p w14:paraId="58FBD501" w14:textId="77777777" w:rsidR="001C5339" w:rsidRDefault="001C5339" w:rsidP="001C5339">
      <w:pPr>
        <w:pStyle w:val="NormalWeb"/>
        <w:rPr>
          <w:color w:val="000000"/>
          <w:sz w:val="27"/>
          <w:szCs w:val="27"/>
        </w:rPr>
      </w:pPr>
      <w:r>
        <w:rPr>
          <w:color w:val="000000"/>
          <w:sz w:val="27"/>
          <w:szCs w:val="27"/>
        </w:rPr>
        <w:t xml:space="preserve">For further information or guidance on safeguards in Open Age Adult Football please contact Sharon Porter, Middlesex FA, Designated Safeguarding Officer: safegaurding@middlesexfa.com | </w:t>
      </w:r>
      <w:proofErr w:type="spellStart"/>
      <w:r>
        <w:rPr>
          <w:color w:val="000000"/>
          <w:sz w:val="27"/>
          <w:szCs w:val="27"/>
        </w:rPr>
        <w:t>tel</w:t>
      </w:r>
      <w:proofErr w:type="spellEnd"/>
      <w:r>
        <w:rPr>
          <w:color w:val="000000"/>
          <w:sz w:val="27"/>
          <w:szCs w:val="27"/>
        </w:rPr>
        <w:t xml:space="preserve"> no. 0208 515 6909 |</w:t>
      </w:r>
    </w:p>
    <w:p w14:paraId="50277056" w14:textId="77777777" w:rsidR="0055404C" w:rsidRDefault="0055404C"/>
    <w:sectPr w:rsidR="0055404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58E945" w14:textId="77777777" w:rsidR="00792514" w:rsidRDefault="00792514" w:rsidP="00792514">
      <w:pPr>
        <w:spacing w:after="0" w:line="240" w:lineRule="auto"/>
      </w:pPr>
      <w:r>
        <w:separator/>
      </w:r>
    </w:p>
  </w:endnote>
  <w:endnote w:type="continuationSeparator" w:id="0">
    <w:p w14:paraId="6403CB54" w14:textId="77777777" w:rsidR="00792514" w:rsidRDefault="00792514" w:rsidP="00792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C036D" w14:textId="77777777" w:rsidR="00792514" w:rsidRDefault="007925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C6893" w14:textId="77777777" w:rsidR="00792514" w:rsidRDefault="007925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76231" w14:textId="77777777" w:rsidR="00792514" w:rsidRDefault="007925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41949" w14:textId="77777777" w:rsidR="00792514" w:rsidRDefault="00792514" w:rsidP="00792514">
      <w:pPr>
        <w:spacing w:after="0" w:line="240" w:lineRule="auto"/>
      </w:pPr>
      <w:r>
        <w:separator/>
      </w:r>
    </w:p>
  </w:footnote>
  <w:footnote w:type="continuationSeparator" w:id="0">
    <w:p w14:paraId="6F72C067" w14:textId="77777777" w:rsidR="00792514" w:rsidRDefault="00792514" w:rsidP="007925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DE05" w14:textId="77777777" w:rsidR="00792514" w:rsidRDefault="007925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8B9C" w14:textId="77777777" w:rsidR="00792514" w:rsidRDefault="00792514">
    <w:pPr>
      <w:pStyle w:val="Header"/>
    </w:pPr>
    <w:bookmarkStart w:id="0" w:name="_GoBack"/>
    <w:r>
      <w:rPr>
        <w:noProof/>
      </w:rPr>
      <w:drawing>
        <wp:anchor distT="0" distB="0" distL="114300" distR="114300" simplePos="0" relativeHeight="251658240" behindDoc="0" locked="0" layoutInCell="1" allowOverlap="1" wp14:anchorId="08FBFA43" wp14:editId="45BC97AF">
          <wp:simplePos x="0" y="0"/>
          <wp:positionH relativeFrom="column">
            <wp:posOffset>0</wp:posOffset>
          </wp:positionH>
          <wp:positionV relativeFrom="paragraph">
            <wp:posOffset>45720</wp:posOffset>
          </wp:positionV>
          <wp:extent cx="809625" cy="1134426"/>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FA_final_no_shadow_RGB.png"/>
                  <pic:cNvPicPr/>
                </pic:nvPicPr>
                <pic:blipFill>
                  <a:blip r:embed="rId1">
                    <a:extLst>
                      <a:ext uri="{28A0092B-C50C-407E-A947-70E740481C1C}">
                        <a14:useLocalDpi xmlns:a14="http://schemas.microsoft.com/office/drawing/2010/main" val="0"/>
                      </a:ext>
                    </a:extLst>
                  </a:blip>
                  <a:stretch>
                    <a:fillRect/>
                  </a:stretch>
                </pic:blipFill>
                <pic:spPr>
                  <a:xfrm>
                    <a:off x="0" y="0"/>
                    <a:ext cx="809625" cy="1134426"/>
                  </a:xfrm>
                  <a:prstGeom prst="rect">
                    <a:avLst/>
                  </a:prstGeom>
                </pic:spPr>
              </pic:pic>
            </a:graphicData>
          </a:graphic>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90500" w14:textId="77777777" w:rsidR="00792514" w:rsidRDefault="007925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339"/>
    <w:rsid w:val="001C5339"/>
    <w:rsid w:val="002A66AD"/>
    <w:rsid w:val="0055404C"/>
    <w:rsid w:val="007925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F337D"/>
  <w15:chartTrackingRefBased/>
  <w15:docId w15:val="{08F25E95-3862-446C-BDC4-6E9C30629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53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2A66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66AD"/>
    <w:rPr>
      <w:rFonts w:ascii="Segoe UI" w:hAnsi="Segoe UI" w:cs="Segoe UI"/>
      <w:sz w:val="18"/>
      <w:szCs w:val="18"/>
    </w:rPr>
  </w:style>
  <w:style w:type="paragraph" w:styleId="Header">
    <w:name w:val="header"/>
    <w:basedOn w:val="Normal"/>
    <w:link w:val="HeaderChar"/>
    <w:uiPriority w:val="99"/>
    <w:unhideWhenUsed/>
    <w:rsid w:val="007925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2514"/>
  </w:style>
  <w:style w:type="paragraph" w:styleId="Footer">
    <w:name w:val="footer"/>
    <w:basedOn w:val="Normal"/>
    <w:link w:val="FooterChar"/>
    <w:uiPriority w:val="99"/>
    <w:unhideWhenUsed/>
    <w:rsid w:val="007925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2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381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3B1EEFE907AC41981A67A34A125D2C" ma:contentTypeVersion="11" ma:contentTypeDescription="Create a new document." ma:contentTypeScope="" ma:versionID="841aa48b8e191f60d877c49b7951f730">
  <xsd:schema xmlns:xsd="http://www.w3.org/2001/XMLSchema" xmlns:xs="http://www.w3.org/2001/XMLSchema" xmlns:p="http://schemas.microsoft.com/office/2006/metadata/properties" xmlns:ns3="cf4a4ac3-c746-4c5b-809a-1ada680914cd" xmlns:ns4="9737b14c-72ab-4a62-a37c-1c911650c03b" targetNamespace="http://schemas.microsoft.com/office/2006/metadata/properties" ma:root="true" ma:fieldsID="af3241abd38cc9da7dc6e52daf5dfe37" ns3:_="" ns4:_="">
    <xsd:import namespace="cf4a4ac3-c746-4c5b-809a-1ada680914cd"/>
    <xsd:import namespace="9737b14c-72ab-4a62-a37c-1c911650c03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4a4ac3-c746-4c5b-809a-1ada68091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37b14c-72ab-4a62-a37c-1c911650c03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DD6532-8E0A-4CEE-9E29-B39A1F950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4a4ac3-c746-4c5b-809a-1ada680914cd"/>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73892D7-4E6E-4BEC-AF20-3A5CBAFF80A6}">
  <ds:schemaRefs>
    <ds:schemaRef ds:uri="http://schemas.microsoft.com/sharepoint/v3/contenttype/forms"/>
  </ds:schemaRefs>
</ds:datastoreItem>
</file>

<file path=customXml/itemProps3.xml><?xml version="1.0" encoding="utf-8"?>
<ds:datastoreItem xmlns:ds="http://schemas.openxmlformats.org/officeDocument/2006/customXml" ds:itemID="{A4159C7D-CFA7-4AFE-A7F1-85945C902549}">
  <ds:schemaRefs>
    <ds:schemaRef ds:uri="cf4a4ac3-c746-4c5b-809a-1ada680914cd"/>
    <ds:schemaRef ds:uri="http://schemas.microsoft.com/office/2006/metadata/properties"/>
    <ds:schemaRef ds:uri="http://www.w3.org/XML/1998/namespace"/>
    <ds:schemaRef ds:uri="http://purl.org/dc/elements/1.1/"/>
    <ds:schemaRef ds:uri="http://purl.org/dc/terms/"/>
    <ds:schemaRef ds:uri="9737b14c-72ab-4a62-a37c-1c911650c03b"/>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357</Words>
  <Characters>2041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Porter</dc:creator>
  <cp:keywords/>
  <dc:description/>
  <cp:lastModifiedBy>Jacob Ballheimer</cp:lastModifiedBy>
  <cp:revision>2</cp:revision>
  <dcterms:created xsi:type="dcterms:W3CDTF">2020-01-24T15:22:00Z</dcterms:created>
  <dcterms:modified xsi:type="dcterms:W3CDTF">2020-01-24T15:22:00Z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0x010100903B1EEFE907AC41981A67A34A125D2C</vt:lpwstr>
  </property>
</Properties>
</file>