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33" w:rsidRDefault="00CF5E6A">
      <w:pPr>
        <w:rPr>
          <w:u w:val="single"/>
        </w:rPr>
      </w:pPr>
      <w:r w:rsidRPr="00CF5E6A">
        <w:rPr>
          <w:u w:val="single"/>
        </w:rPr>
        <w:t>Whole Game System</w:t>
      </w:r>
    </w:p>
    <w:p w:rsidR="00CF5E6A" w:rsidRPr="00CF5E6A" w:rsidRDefault="00CF5E6A" w:rsidP="00CF5E6A">
      <w:pPr>
        <w:shd w:val="clear" w:color="auto" w:fill="FFFFFF"/>
        <w:spacing w:after="0" w:line="240" w:lineRule="auto"/>
        <w:rPr>
          <w:rFonts w:ascii="Arial" w:eastAsia="Times New Roman" w:hAnsi="Arial" w:cs="Arial"/>
          <w:color w:val="000000"/>
          <w:sz w:val="18"/>
          <w:szCs w:val="18"/>
          <w:lang w:eastAsia="en-GB"/>
        </w:rPr>
      </w:pPr>
      <w:bookmarkStart w:id="0" w:name="_GoBack"/>
      <w:bookmarkEnd w:id="0"/>
      <w:r w:rsidRPr="00CF5E6A">
        <w:rPr>
          <w:rFonts w:ascii="Arial" w:eastAsia="Times New Roman" w:hAnsi="Arial" w:cs="Arial"/>
          <w:b/>
          <w:bCs/>
          <w:color w:val="000000"/>
          <w:sz w:val="18"/>
          <w:szCs w:val="18"/>
          <w:lang w:eastAsia="en-GB"/>
        </w:rPr>
        <w:t xml:space="preserve">The way grassroots Football is administrated is changing. Clubs, leagues, players, referees and other volunteers in Lincolnshire will benefit from a </w:t>
      </w:r>
      <w:proofErr w:type="spellStart"/>
      <w:r w:rsidRPr="00CF5E6A">
        <w:rPr>
          <w:rFonts w:ascii="Arial" w:eastAsia="Times New Roman" w:hAnsi="Arial" w:cs="Arial"/>
          <w:b/>
          <w:bCs/>
          <w:color w:val="000000"/>
          <w:sz w:val="18"/>
          <w:szCs w:val="18"/>
          <w:lang w:eastAsia="en-GB"/>
        </w:rPr>
        <w:t>groundbreaking</w:t>
      </w:r>
      <w:proofErr w:type="spellEnd"/>
      <w:r w:rsidRPr="00CF5E6A">
        <w:rPr>
          <w:rFonts w:ascii="Arial" w:eastAsia="Times New Roman" w:hAnsi="Arial" w:cs="Arial"/>
          <w:b/>
          <w:bCs/>
          <w:color w:val="000000"/>
          <w:sz w:val="18"/>
          <w:szCs w:val="18"/>
          <w:lang w:eastAsia="en-GB"/>
        </w:rPr>
        <w:t xml:space="preserve"> new online administration system called the Whole Game System. </w:t>
      </w:r>
    </w:p>
    <w:p w:rsidR="00CF5E6A" w:rsidRPr="00CF5E6A" w:rsidRDefault="00CF5E6A" w:rsidP="00CF5E6A">
      <w:pPr>
        <w:shd w:val="clear" w:color="auto" w:fill="FFFFFF"/>
        <w:spacing w:before="225" w:after="100" w:afterAutospacing="1" w:line="360" w:lineRule="atLeast"/>
        <w:rPr>
          <w:rFonts w:ascii="Arial" w:eastAsia="Times New Roman" w:hAnsi="Arial" w:cs="Arial"/>
          <w:color w:val="666666"/>
          <w:sz w:val="18"/>
          <w:szCs w:val="18"/>
          <w:lang w:eastAsia="en-GB"/>
        </w:rPr>
      </w:pPr>
      <w:r w:rsidRPr="00CF5E6A">
        <w:rPr>
          <w:rFonts w:ascii="Arial" w:eastAsia="Times New Roman" w:hAnsi="Arial" w:cs="Arial"/>
          <w:color w:val="666666"/>
          <w:sz w:val="18"/>
          <w:szCs w:val="18"/>
          <w:lang w:eastAsia="en-GB"/>
        </w:rPr>
        <w:t>Whole Game System will let you...</w:t>
      </w:r>
    </w:p>
    <w:p w:rsidR="00CF5E6A" w:rsidRPr="00CF5E6A" w:rsidRDefault="00CF5E6A" w:rsidP="00CF5E6A">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F5E6A">
        <w:rPr>
          <w:rFonts w:ascii="Arial" w:eastAsia="Times New Roman" w:hAnsi="Arial" w:cs="Arial"/>
          <w:color w:val="000000"/>
          <w:sz w:val="18"/>
          <w:szCs w:val="18"/>
          <w:lang w:eastAsia="en-GB"/>
        </w:rPr>
        <w:t xml:space="preserve">Affiliate to The Lincolnshire FA online </w:t>
      </w:r>
    </w:p>
    <w:p w:rsidR="00CF5E6A" w:rsidRPr="00CF5E6A" w:rsidRDefault="00CF5E6A" w:rsidP="00CF5E6A">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F5E6A">
        <w:rPr>
          <w:rFonts w:ascii="Arial" w:eastAsia="Times New Roman" w:hAnsi="Arial" w:cs="Arial"/>
          <w:color w:val="000000"/>
          <w:sz w:val="18"/>
          <w:szCs w:val="18"/>
          <w:lang w:eastAsia="en-GB"/>
        </w:rPr>
        <w:t xml:space="preserve">Manage finance online including payments </w:t>
      </w:r>
    </w:p>
    <w:p w:rsidR="00CF5E6A" w:rsidRPr="00CF5E6A" w:rsidRDefault="00CF5E6A" w:rsidP="00CF5E6A">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F5E6A">
        <w:rPr>
          <w:rFonts w:ascii="Arial" w:eastAsia="Times New Roman" w:hAnsi="Arial" w:cs="Arial"/>
          <w:color w:val="000000"/>
          <w:sz w:val="18"/>
          <w:szCs w:val="18"/>
          <w:lang w:eastAsia="en-GB"/>
        </w:rPr>
        <w:t xml:space="preserve">Process discipline online </w:t>
      </w:r>
    </w:p>
    <w:p w:rsidR="00CF5E6A" w:rsidRPr="00CF5E6A" w:rsidRDefault="00CF5E6A" w:rsidP="00CF5E6A">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F5E6A">
        <w:rPr>
          <w:rFonts w:ascii="Arial" w:eastAsia="Times New Roman" w:hAnsi="Arial" w:cs="Arial"/>
          <w:color w:val="000000"/>
          <w:sz w:val="18"/>
          <w:szCs w:val="18"/>
          <w:lang w:eastAsia="en-GB"/>
        </w:rPr>
        <w:t xml:space="preserve">Submit Charter Standard applications online </w:t>
      </w:r>
    </w:p>
    <w:p w:rsidR="00CF5E6A" w:rsidRPr="00CF5E6A" w:rsidRDefault="00CF5E6A" w:rsidP="00CF5E6A">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F5E6A">
        <w:rPr>
          <w:rFonts w:ascii="Arial" w:eastAsia="Times New Roman" w:hAnsi="Arial" w:cs="Arial"/>
          <w:color w:val="000000"/>
          <w:sz w:val="18"/>
          <w:szCs w:val="18"/>
          <w:lang w:eastAsia="en-GB"/>
        </w:rPr>
        <w:t xml:space="preserve">Apply for league sanctions online </w:t>
      </w:r>
    </w:p>
    <w:p w:rsidR="00CF5E6A" w:rsidRPr="00CF5E6A" w:rsidRDefault="00CF5E6A" w:rsidP="00CF5E6A">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F5E6A">
        <w:rPr>
          <w:rFonts w:ascii="Arial" w:eastAsia="Times New Roman" w:hAnsi="Arial" w:cs="Arial"/>
          <w:color w:val="000000"/>
          <w:sz w:val="18"/>
          <w:szCs w:val="18"/>
          <w:lang w:eastAsia="en-GB"/>
        </w:rPr>
        <w:t xml:space="preserve">Manage player registrations online </w:t>
      </w:r>
    </w:p>
    <w:p w:rsidR="00CF5E6A" w:rsidRPr="00CF5E6A" w:rsidRDefault="00CF5E6A" w:rsidP="00CF5E6A">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F5E6A">
        <w:rPr>
          <w:rFonts w:ascii="Arial" w:eastAsia="Times New Roman" w:hAnsi="Arial" w:cs="Arial"/>
          <w:color w:val="000000"/>
          <w:sz w:val="18"/>
          <w:szCs w:val="18"/>
          <w:lang w:eastAsia="en-GB"/>
        </w:rPr>
        <w:t xml:space="preserve">Have 24/7 access to your club records </w:t>
      </w:r>
    </w:p>
    <w:p w:rsidR="00CF5E6A" w:rsidRPr="00CF5E6A" w:rsidRDefault="00CF5E6A" w:rsidP="00CF5E6A">
      <w:pPr>
        <w:shd w:val="clear" w:color="auto" w:fill="FFFFFF"/>
        <w:spacing w:before="225" w:after="100" w:afterAutospacing="1" w:line="360" w:lineRule="atLeast"/>
        <w:rPr>
          <w:rFonts w:ascii="Arial" w:eastAsia="Times New Roman" w:hAnsi="Arial" w:cs="Arial"/>
          <w:color w:val="666666"/>
          <w:sz w:val="18"/>
          <w:szCs w:val="18"/>
          <w:lang w:eastAsia="en-GB"/>
        </w:rPr>
      </w:pPr>
      <w:r w:rsidRPr="00CF5E6A">
        <w:rPr>
          <w:rFonts w:ascii="Arial" w:eastAsia="Times New Roman" w:hAnsi="Arial" w:cs="Arial"/>
          <w:color w:val="666666"/>
          <w:sz w:val="18"/>
          <w:szCs w:val="18"/>
          <w:lang w:eastAsia="en-GB"/>
        </w:rPr>
        <w:t>As Whole Game System will be managed online, grassroots volunteers will need an up-to-date email address that they can use to access the system.  Please update and check your details on Member Services on the Lincolnshire FA website.  If you are having difficulties accessing the site to update your records please call the Lincolnshire FA on 08449 67 07 08</w:t>
      </w:r>
    </w:p>
    <w:p w:rsidR="00CF5E6A" w:rsidRPr="00CF5E6A" w:rsidRDefault="00CF5E6A" w:rsidP="00CF5E6A">
      <w:pPr>
        <w:shd w:val="clear" w:color="auto" w:fill="FFFFFF"/>
        <w:spacing w:before="225" w:after="100" w:afterAutospacing="1" w:line="360" w:lineRule="atLeast"/>
        <w:rPr>
          <w:rFonts w:ascii="Arial" w:eastAsia="Times New Roman" w:hAnsi="Arial" w:cs="Arial"/>
          <w:color w:val="666666"/>
          <w:sz w:val="18"/>
          <w:szCs w:val="18"/>
          <w:lang w:eastAsia="en-GB"/>
        </w:rPr>
      </w:pPr>
      <w:r w:rsidRPr="00CF5E6A">
        <w:rPr>
          <w:rFonts w:ascii="Arial" w:eastAsia="Times New Roman" w:hAnsi="Arial" w:cs="Arial"/>
          <w:b/>
          <w:bCs/>
          <w:color w:val="666666"/>
          <w:sz w:val="18"/>
          <w:szCs w:val="18"/>
          <w:lang w:eastAsia="en-GB"/>
        </w:rPr>
        <w:t>What is the Whole Game System?</w:t>
      </w:r>
      <w:r w:rsidRPr="00CF5E6A">
        <w:rPr>
          <w:rFonts w:ascii="Arial" w:eastAsia="Times New Roman" w:hAnsi="Arial" w:cs="Arial"/>
          <w:b/>
          <w:bCs/>
          <w:color w:val="666666"/>
          <w:sz w:val="18"/>
          <w:szCs w:val="18"/>
          <w:lang w:eastAsia="en-GB"/>
        </w:rPr>
        <w:br/>
      </w:r>
      <w:r w:rsidRPr="00CF5E6A">
        <w:rPr>
          <w:rFonts w:ascii="Arial" w:eastAsia="Times New Roman" w:hAnsi="Arial" w:cs="Arial"/>
          <w:color w:val="666666"/>
          <w:sz w:val="18"/>
          <w:szCs w:val="18"/>
          <w:lang w:eastAsia="en-GB"/>
        </w:rPr>
        <w:t>Whole Game is the new On-Line Football Administration System designed by The Football Association to enable Clubs and Referees to administer their day to day activities simple and efficiently without the need to send or receive letters via the post to and from your County FA.</w:t>
      </w:r>
    </w:p>
    <w:p w:rsidR="00CF5E6A" w:rsidRPr="00CF5E6A" w:rsidRDefault="00CF5E6A" w:rsidP="00CF5E6A">
      <w:pPr>
        <w:shd w:val="clear" w:color="auto" w:fill="FFFFFF"/>
        <w:spacing w:before="225" w:after="100" w:afterAutospacing="1" w:line="360" w:lineRule="atLeast"/>
        <w:rPr>
          <w:rFonts w:ascii="Arial" w:eastAsia="Times New Roman" w:hAnsi="Arial" w:cs="Arial"/>
          <w:color w:val="666666"/>
          <w:sz w:val="18"/>
          <w:szCs w:val="18"/>
          <w:lang w:eastAsia="en-GB"/>
        </w:rPr>
      </w:pPr>
      <w:r w:rsidRPr="00CF5E6A">
        <w:rPr>
          <w:rFonts w:ascii="Arial" w:eastAsia="Times New Roman" w:hAnsi="Arial" w:cs="Arial"/>
          <w:b/>
          <w:bCs/>
          <w:color w:val="666666"/>
          <w:sz w:val="18"/>
          <w:szCs w:val="18"/>
          <w:lang w:eastAsia="en-GB"/>
        </w:rPr>
        <w:t>For Referees,</w:t>
      </w:r>
      <w:r w:rsidRPr="00CF5E6A">
        <w:rPr>
          <w:rFonts w:ascii="Arial" w:eastAsia="Times New Roman" w:hAnsi="Arial" w:cs="Arial"/>
          <w:color w:val="666666"/>
          <w:sz w:val="18"/>
          <w:szCs w:val="18"/>
          <w:lang w:eastAsia="en-GB"/>
        </w:rPr>
        <w:t xml:space="preserve"> they can now register on-</w:t>
      </w:r>
      <w:proofErr w:type="gramStart"/>
      <w:r w:rsidRPr="00CF5E6A">
        <w:rPr>
          <w:rFonts w:ascii="Arial" w:eastAsia="Times New Roman" w:hAnsi="Arial" w:cs="Arial"/>
          <w:color w:val="666666"/>
          <w:sz w:val="18"/>
          <w:szCs w:val="18"/>
          <w:lang w:eastAsia="en-GB"/>
        </w:rPr>
        <w:t>line,</w:t>
      </w:r>
      <w:proofErr w:type="gramEnd"/>
      <w:r w:rsidRPr="00CF5E6A">
        <w:rPr>
          <w:rFonts w:ascii="Arial" w:eastAsia="Times New Roman" w:hAnsi="Arial" w:cs="Arial"/>
          <w:color w:val="666666"/>
          <w:sz w:val="18"/>
          <w:szCs w:val="18"/>
          <w:lang w:eastAsia="en-GB"/>
        </w:rPr>
        <w:t xml:space="preserve"> they can also submit all misconduct reports via Whole Game, no need for the old template reports that were completed and emailed to the County FA’s. The New system streamlines the discipline process, it knows who the clubs are, in which Leagues and Competitions they play, and if the League is on Full Time, it already knows the players that are registered.</w:t>
      </w:r>
    </w:p>
    <w:p w:rsidR="00CF5E6A" w:rsidRPr="00CF5E6A" w:rsidRDefault="00CF5E6A" w:rsidP="00CF5E6A">
      <w:pPr>
        <w:shd w:val="clear" w:color="auto" w:fill="FFFFFF"/>
        <w:spacing w:before="225" w:after="100" w:afterAutospacing="1" w:line="360" w:lineRule="atLeast"/>
        <w:rPr>
          <w:rFonts w:ascii="Arial" w:eastAsia="Times New Roman" w:hAnsi="Arial" w:cs="Arial"/>
          <w:color w:val="666666"/>
          <w:sz w:val="18"/>
          <w:szCs w:val="18"/>
          <w:lang w:eastAsia="en-GB"/>
        </w:rPr>
      </w:pPr>
      <w:r w:rsidRPr="00CF5E6A">
        <w:rPr>
          <w:rFonts w:ascii="Arial" w:eastAsia="Times New Roman" w:hAnsi="Arial" w:cs="Arial"/>
          <w:b/>
          <w:bCs/>
          <w:color w:val="666666"/>
          <w:sz w:val="18"/>
          <w:szCs w:val="18"/>
          <w:lang w:eastAsia="en-GB"/>
        </w:rPr>
        <w:t>For Clubs</w:t>
      </w:r>
      <w:r w:rsidRPr="00CF5E6A">
        <w:rPr>
          <w:rFonts w:ascii="Arial" w:eastAsia="Times New Roman" w:hAnsi="Arial" w:cs="Arial"/>
          <w:color w:val="666666"/>
          <w:sz w:val="18"/>
          <w:szCs w:val="18"/>
          <w:lang w:eastAsia="en-GB"/>
        </w:rPr>
        <w:t xml:space="preserve"> in Lincolnshire the first step this year is to go-online and complete your affiliation for the new season. This is a very much simplified process which commences with the existing data that we know about your club, you either change the data or confirm the existing is correct, confirm your County Cup entries and details of your Public Liability Insurance and Personal Accident Insurance and finally choose how and when to pay your fees.</w:t>
      </w:r>
    </w:p>
    <w:p w:rsidR="00CF5E6A" w:rsidRPr="00CF5E6A" w:rsidRDefault="00CF5E6A" w:rsidP="00CF5E6A">
      <w:pPr>
        <w:shd w:val="clear" w:color="auto" w:fill="FFFFFF"/>
        <w:spacing w:before="225" w:after="100" w:afterAutospacing="1" w:line="360" w:lineRule="atLeast"/>
        <w:rPr>
          <w:rFonts w:ascii="Arial" w:eastAsia="Times New Roman" w:hAnsi="Arial" w:cs="Arial"/>
          <w:color w:val="666666"/>
          <w:sz w:val="18"/>
          <w:szCs w:val="18"/>
          <w:lang w:eastAsia="en-GB"/>
        </w:rPr>
      </w:pPr>
      <w:r w:rsidRPr="00CF5E6A">
        <w:rPr>
          <w:rFonts w:ascii="Arial" w:eastAsia="Times New Roman" w:hAnsi="Arial" w:cs="Arial"/>
          <w:color w:val="666666"/>
          <w:sz w:val="18"/>
          <w:szCs w:val="18"/>
          <w:lang w:eastAsia="en-GB"/>
        </w:rPr>
        <w:t>From the commencement of the new season, all of your discipline will be administered via Whole Game, you will see all cautions and misconduct charges for your players via your Club Dashboard, and have the ability to administer them all on-line without the need of for paper forms to sign and return with cheques any more.</w:t>
      </w:r>
    </w:p>
    <w:p w:rsidR="00CF5E6A" w:rsidRPr="00CF5E6A" w:rsidRDefault="00CF5E6A" w:rsidP="00CF5E6A">
      <w:pPr>
        <w:shd w:val="clear" w:color="auto" w:fill="FFFFFF"/>
        <w:spacing w:before="225" w:after="100" w:afterAutospacing="1" w:line="360" w:lineRule="atLeast"/>
        <w:rPr>
          <w:rFonts w:ascii="Arial" w:eastAsia="Times New Roman" w:hAnsi="Arial" w:cs="Arial"/>
          <w:color w:val="666666"/>
          <w:sz w:val="18"/>
          <w:szCs w:val="18"/>
          <w:lang w:eastAsia="en-GB"/>
        </w:rPr>
      </w:pPr>
      <w:r w:rsidRPr="00CF5E6A">
        <w:rPr>
          <w:rFonts w:ascii="Arial" w:eastAsia="Times New Roman" w:hAnsi="Arial" w:cs="Arial"/>
          <w:color w:val="666666"/>
          <w:sz w:val="18"/>
          <w:szCs w:val="18"/>
          <w:lang w:eastAsia="en-GB"/>
        </w:rPr>
        <w:t xml:space="preserve">The purpose of the Whole Game System is to provide grassroots volunteers and the wider Football workforce a streamlined and accessible administration experience. Please see the </w:t>
      </w:r>
      <w:proofErr w:type="gramStart"/>
      <w:r w:rsidRPr="00CF5E6A">
        <w:rPr>
          <w:rFonts w:ascii="Arial" w:eastAsia="Times New Roman" w:hAnsi="Arial" w:cs="Arial"/>
          <w:color w:val="666666"/>
          <w:sz w:val="18"/>
          <w:szCs w:val="18"/>
          <w:lang w:eastAsia="en-GB"/>
        </w:rPr>
        <w:t>video's</w:t>
      </w:r>
      <w:proofErr w:type="gramEnd"/>
      <w:r w:rsidRPr="00CF5E6A">
        <w:rPr>
          <w:rFonts w:ascii="Arial" w:eastAsia="Times New Roman" w:hAnsi="Arial" w:cs="Arial"/>
          <w:color w:val="666666"/>
          <w:sz w:val="18"/>
          <w:szCs w:val="18"/>
          <w:lang w:eastAsia="en-GB"/>
        </w:rPr>
        <w:t xml:space="preserve"> below for support and guidance.</w:t>
      </w:r>
    </w:p>
    <w:p w:rsidR="00CF5E6A" w:rsidRDefault="00CF5E6A" w:rsidP="00CF5E6A">
      <w:r>
        <w:rPr>
          <w:rFonts w:ascii="Arial" w:eastAsia="Times New Roman" w:hAnsi="Arial" w:cs="Arial"/>
          <w:color w:val="000000"/>
          <w:sz w:val="18"/>
          <w:szCs w:val="18"/>
          <w:lang w:eastAsia="en-GB"/>
        </w:rPr>
        <w:br/>
      </w:r>
    </w:p>
    <w:sectPr w:rsidR="00CF5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CC4"/>
    <w:multiLevelType w:val="multilevel"/>
    <w:tmpl w:val="1112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A"/>
    <w:rsid w:val="00CF5E6A"/>
    <w:rsid w:val="00DA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5E6A"/>
    <w:rPr>
      <w:b/>
      <w:bCs/>
    </w:rPr>
  </w:style>
  <w:style w:type="paragraph" w:styleId="NormalWeb">
    <w:name w:val="Normal (Web)"/>
    <w:basedOn w:val="Normal"/>
    <w:uiPriority w:val="99"/>
    <w:semiHidden/>
    <w:unhideWhenUsed/>
    <w:rsid w:val="00CF5E6A"/>
    <w:pPr>
      <w:spacing w:before="225" w:after="100" w:afterAutospacing="1" w:line="360" w:lineRule="atLeast"/>
    </w:pPr>
    <w:rPr>
      <w:rFonts w:ascii="Times New Roman" w:eastAsia="Times New Roman" w:hAnsi="Times New Roman" w:cs="Times New Roman"/>
      <w:color w:val="666666"/>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5E6A"/>
    <w:rPr>
      <w:b/>
      <w:bCs/>
    </w:rPr>
  </w:style>
  <w:style w:type="paragraph" w:styleId="NormalWeb">
    <w:name w:val="Normal (Web)"/>
    <w:basedOn w:val="Normal"/>
    <w:uiPriority w:val="99"/>
    <w:semiHidden/>
    <w:unhideWhenUsed/>
    <w:rsid w:val="00CF5E6A"/>
    <w:pPr>
      <w:spacing w:before="225" w:after="100" w:afterAutospacing="1" w:line="360" w:lineRule="atLeast"/>
    </w:pPr>
    <w:rPr>
      <w:rFonts w:ascii="Times New Roman" w:eastAsia="Times New Roman" w:hAnsi="Times New Roman" w:cs="Times New Roman"/>
      <w:color w:val="66666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1</cp:revision>
  <dcterms:created xsi:type="dcterms:W3CDTF">2018-11-21T08:28:00Z</dcterms:created>
  <dcterms:modified xsi:type="dcterms:W3CDTF">2018-11-21T08:30:00Z</dcterms:modified>
</cp:coreProperties>
</file>