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7A" w:rsidRDefault="001A057A" w:rsidP="001A057A">
      <w:r>
        <w:t>Equal Opportunities</w:t>
      </w:r>
    </w:p>
    <w:p w:rsidR="001A057A" w:rsidRDefault="001A057A" w:rsidP="001A057A">
      <w:r>
        <w:t xml:space="preserve">The Leicestershire and Rutland County FA is committed to developing the game of </w:t>
      </w:r>
      <w:proofErr w:type="gramStart"/>
      <w:r>
        <w:t>Association Football</w:t>
      </w:r>
      <w:proofErr w:type="gramEnd"/>
      <w:r>
        <w:t xml:space="preserve"> for everyone within the County through the principles and practices of equal opportunities within its Coach Education programme, both as an employer and in the delivery of our services to candidates.</w:t>
      </w:r>
    </w:p>
    <w:p w:rsidR="001A057A" w:rsidRDefault="001A057A" w:rsidP="001A057A">
      <w:r>
        <w:t>Employment opportunities, qualifications, services and support are available to all sections of the community and we will not discriminate on the grounds of gender, marital status, race, colour, ability, sexuality, age, occupation, religion or political preference</w:t>
      </w:r>
    </w:p>
    <w:p w:rsidR="001A057A" w:rsidRDefault="001A057A" w:rsidP="001A057A">
      <w:r>
        <w:t>The Leicestershire and Rutland County FA will:</w:t>
      </w:r>
    </w:p>
    <w:p w:rsidR="001A057A" w:rsidRDefault="001A057A" w:rsidP="001A057A">
      <w:r>
        <w:t xml:space="preserve">• </w:t>
      </w:r>
      <w:r>
        <w:t>Ensure that its equal opportunities policy is communicated to all members of staff and candidates undertaking a course organised by the Leicestershire and Rutland County FA.</w:t>
      </w:r>
    </w:p>
    <w:p w:rsidR="001A057A" w:rsidRDefault="001A057A" w:rsidP="001A057A">
      <w:r>
        <w:t>• Provide training for all members of staff in the implementation and evaluation of our equal opportunities policy through in-service training events for the Leicestershire and Rutland Coach Education group.</w:t>
      </w:r>
    </w:p>
    <w:p w:rsidR="001A057A" w:rsidRDefault="001A057A" w:rsidP="001A057A">
      <w:r>
        <w:t>• Monitor the effectiveness of our policy through an internal verification strategy to ensure it is maintained and improved.</w:t>
      </w:r>
    </w:p>
    <w:p w:rsidR="001A057A" w:rsidRDefault="001A057A" w:rsidP="001A057A">
      <w:r>
        <w:t>Coach Education Courses Season 17/18</w:t>
      </w:r>
    </w:p>
    <w:p w:rsidR="001A057A" w:rsidRDefault="001A057A" w:rsidP="001A057A">
      <w:r>
        <w:t>• Collect data which enables the policy to be reviewed to ensure that the courses are accessible to everyone within Leicestershire and Rutland and share this information with others who may have a legal right to access the data.</w:t>
      </w:r>
    </w:p>
    <w:p w:rsidR="001A057A" w:rsidRDefault="001A057A" w:rsidP="001A057A">
      <w:r>
        <w:t>• Encourage anyone who believes they have been discriminated against to raise the matter with the Course Organiser who will bring it to the attention of the Leicestershire and Rutland County FA Development Department for review and any action if necessary.</w:t>
      </w:r>
      <w:bookmarkStart w:id="0" w:name="_GoBack"/>
      <w:bookmarkEnd w:id="0"/>
    </w:p>
    <w:sectPr w:rsidR="001A0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7A"/>
    <w:rsid w:val="001A057A"/>
    <w:rsid w:val="0088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Selby</dc:creator>
  <cp:lastModifiedBy>Megan Selby</cp:lastModifiedBy>
  <cp:revision>1</cp:revision>
  <dcterms:created xsi:type="dcterms:W3CDTF">2017-09-06T08:32:00Z</dcterms:created>
  <dcterms:modified xsi:type="dcterms:W3CDTF">2017-09-06T08:33:00Z</dcterms:modified>
</cp:coreProperties>
</file>