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997" w:rsidRDefault="001C3E57" w:rsidP="00AD3997">
      <w:pPr>
        <w:pStyle w:val="Default"/>
        <w:jc w:val="center"/>
        <w:rPr>
          <w:rFonts w:asciiTheme="minorHAnsi" w:hAnsiTheme="minorHAnsi"/>
          <w:b/>
          <w:sz w:val="36"/>
          <w:szCs w:val="36"/>
        </w:rPr>
      </w:pPr>
      <w:bookmarkStart w:id="0" w:name="_GoBack"/>
      <w:bookmarkEnd w:id="0"/>
      <w:r>
        <w:rPr>
          <w:rFonts w:asciiTheme="minorHAnsi" w:hAnsiTheme="minorHAnsi"/>
          <w:b/>
          <w:sz w:val="36"/>
          <w:szCs w:val="36"/>
        </w:rPr>
        <w:t>LINCOLNSHIRE COUNTY FOOTBALL ASSOCIATION LTD.</w:t>
      </w:r>
    </w:p>
    <w:p w:rsidR="00AD3997" w:rsidRDefault="00AD3997" w:rsidP="00AD3997">
      <w:pPr>
        <w:pStyle w:val="Default"/>
        <w:jc w:val="center"/>
        <w:rPr>
          <w:rFonts w:asciiTheme="minorHAnsi" w:hAnsiTheme="minorHAnsi"/>
          <w:b/>
          <w:sz w:val="36"/>
          <w:szCs w:val="36"/>
        </w:rPr>
      </w:pPr>
    </w:p>
    <w:p w:rsidR="00AD3997" w:rsidRDefault="001C3E57" w:rsidP="00AD3997">
      <w:pPr>
        <w:pStyle w:val="Default"/>
        <w:jc w:val="center"/>
        <w:rPr>
          <w:rFonts w:asciiTheme="minorHAnsi" w:hAnsiTheme="minorHAnsi"/>
          <w:b/>
          <w:sz w:val="32"/>
          <w:szCs w:val="32"/>
        </w:rPr>
      </w:pPr>
      <w:r>
        <w:rPr>
          <w:rFonts w:asciiTheme="minorHAnsi" w:hAnsiTheme="minorHAnsi"/>
          <w:b/>
          <w:sz w:val="32"/>
          <w:szCs w:val="32"/>
        </w:rPr>
        <w:t>Chief Executive Officer</w:t>
      </w:r>
    </w:p>
    <w:p w:rsidR="00AD3997" w:rsidRDefault="00AD3997" w:rsidP="00AD3997">
      <w:pPr>
        <w:pStyle w:val="Default"/>
        <w:jc w:val="center"/>
        <w:rPr>
          <w:rFonts w:asciiTheme="minorHAnsi" w:hAnsiTheme="minorHAnsi"/>
          <w:b/>
          <w:sz w:val="32"/>
          <w:szCs w:val="32"/>
        </w:rPr>
      </w:pPr>
    </w:p>
    <w:p w:rsidR="00AD3997" w:rsidRDefault="001C3E57" w:rsidP="00AD3997">
      <w:pPr>
        <w:pStyle w:val="Default"/>
        <w:jc w:val="center"/>
        <w:rPr>
          <w:rFonts w:asciiTheme="minorHAnsi" w:hAnsiTheme="minorHAnsi"/>
          <w:i/>
          <w:sz w:val="32"/>
          <w:szCs w:val="32"/>
        </w:rPr>
      </w:pPr>
      <w:r>
        <w:rPr>
          <w:rFonts w:asciiTheme="minorHAnsi" w:hAnsiTheme="minorHAnsi"/>
          <w:i/>
          <w:sz w:val="32"/>
          <w:szCs w:val="32"/>
        </w:rPr>
        <w:t>Generous salary &amp; benefits package negotiable with successful candidate.</w:t>
      </w:r>
    </w:p>
    <w:p w:rsidR="00AD3997" w:rsidRDefault="00AD3997" w:rsidP="00AD3997">
      <w:pPr>
        <w:pStyle w:val="Default"/>
        <w:jc w:val="center"/>
        <w:rPr>
          <w:rFonts w:asciiTheme="minorHAnsi" w:hAnsiTheme="minorHAnsi"/>
          <w:i/>
          <w:sz w:val="32"/>
          <w:szCs w:val="32"/>
        </w:rPr>
      </w:pPr>
    </w:p>
    <w:p w:rsidR="00AD3997" w:rsidRDefault="001C3E57" w:rsidP="00AD3997">
      <w:pPr>
        <w:pStyle w:val="Default"/>
        <w:jc w:val="center"/>
        <w:rPr>
          <w:rFonts w:asciiTheme="minorHAnsi" w:hAnsiTheme="minorHAnsi"/>
          <w:i/>
          <w:sz w:val="32"/>
          <w:szCs w:val="32"/>
        </w:rPr>
      </w:pPr>
      <w:r>
        <w:rPr>
          <w:rFonts w:asciiTheme="minorHAnsi" w:hAnsiTheme="minorHAnsi"/>
          <w:i/>
          <w:sz w:val="32"/>
          <w:szCs w:val="32"/>
        </w:rPr>
        <w:t>~~~~~~~~~~~~~~~~~~~~~~~~~~~~~~~~~</w:t>
      </w:r>
    </w:p>
    <w:p w:rsidR="00AD3997" w:rsidRDefault="00AD3997" w:rsidP="00AD3997">
      <w:pPr>
        <w:pStyle w:val="Default"/>
        <w:jc w:val="center"/>
        <w:rPr>
          <w:rFonts w:asciiTheme="minorHAnsi" w:hAnsiTheme="minorHAnsi"/>
          <w:b/>
          <w:sz w:val="22"/>
          <w:szCs w:val="22"/>
        </w:rPr>
      </w:pPr>
    </w:p>
    <w:p w:rsidR="00AD3997" w:rsidRDefault="001C3E57" w:rsidP="00AD3997">
      <w:pPr>
        <w:pStyle w:val="Default"/>
        <w:rPr>
          <w:rFonts w:asciiTheme="minorHAnsi" w:hAnsiTheme="minorHAnsi"/>
        </w:rPr>
      </w:pPr>
      <w:r>
        <w:rPr>
          <w:rFonts w:asciiTheme="minorHAnsi" w:hAnsiTheme="minorHAnsi"/>
        </w:rPr>
        <w:t>The Lincolnshire County Football Association is looking to appoint a Chief</w:t>
      </w:r>
      <w:r>
        <w:rPr>
          <w:rFonts w:asciiTheme="minorHAnsi" w:hAnsiTheme="minorHAnsi"/>
        </w:rPr>
        <w:t xml:space="preserve"> Executive Officer to provide inspirational leadership and develop all aspects of football in the county.</w:t>
      </w:r>
    </w:p>
    <w:p w:rsidR="00AD3997" w:rsidRDefault="00AD3997" w:rsidP="00AD3997">
      <w:pPr>
        <w:pStyle w:val="Default"/>
        <w:rPr>
          <w:rFonts w:asciiTheme="minorHAnsi" w:hAnsiTheme="minorHAnsi"/>
        </w:rPr>
      </w:pPr>
    </w:p>
    <w:p w:rsidR="00AD3997" w:rsidRDefault="001C3E57" w:rsidP="00AD3997">
      <w:pPr>
        <w:pStyle w:val="Default"/>
        <w:rPr>
          <w:rFonts w:asciiTheme="minorHAnsi" w:hAnsiTheme="minorHAnsi"/>
          <w:sz w:val="23"/>
          <w:szCs w:val="23"/>
        </w:rPr>
      </w:pPr>
      <w:r>
        <w:rPr>
          <w:rFonts w:asciiTheme="minorHAnsi" w:hAnsiTheme="minorHAnsi"/>
          <w:b/>
          <w:bCs/>
          <w:sz w:val="23"/>
          <w:szCs w:val="23"/>
        </w:rPr>
        <w:t xml:space="preserve">Job Title: </w:t>
      </w:r>
      <w:r>
        <w:rPr>
          <w:rFonts w:asciiTheme="minorHAnsi" w:hAnsiTheme="minorHAnsi"/>
          <w:sz w:val="23"/>
          <w:szCs w:val="23"/>
        </w:rPr>
        <w:t xml:space="preserve">Chief Executive Officer </w:t>
      </w:r>
    </w:p>
    <w:p w:rsidR="00AD3997" w:rsidRDefault="00AD3997" w:rsidP="00AD3997">
      <w:pPr>
        <w:pStyle w:val="Default"/>
        <w:rPr>
          <w:rFonts w:asciiTheme="minorHAnsi" w:hAnsiTheme="minorHAnsi"/>
          <w:sz w:val="23"/>
          <w:szCs w:val="23"/>
        </w:rPr>
      </w:pPr>
    </w:p>
    <w:p w:rsidR="00AD3997" w:rsidRDefault="001C3E57" w:rsidP="00AD3997">
      <w:pPr>
        <w:pStyle w:val="Default"/>
        <w:rPr>
          <w:rFonts w:asciiTheme="minorHAnsi" w:hAnsiTheme="minorHAnsi"/>
          <w:sz w:val="23"/>
          <w:szCs w:val="23"/>
        </w:rPr>
      </w:pPr>
      <w:r>
        <w:rPr>
          <w:rFonts w:asciiTheme="minorHAnsi" w:hAnsiTheme="minorHAnsi"/>
          <w:b/>
          <w:bCs/>
          <w:sz w:val="23"/>
          <w:szCs w:val="23"/>
        </w:rPr>
        <w:t xml:space="preserve">Line Manager: </w:t>
      </w:r>
      <w:r>
        <w:rPr>
          <w:rFonts w:asciiTheme="minorHAnsi" w:hAnsiTheme="minorHAnsi"/>
          <w:sz w:val="23"/>
          <w:szCs w:val="23"/>
        </w:rPr>
        <w:t xml:space="preserve">Chairman </w:t>
      </w:r>
    </w:p>
    <w:p w:rsidR="00AD3997" w:rsidRDefault="00AD3997" w:rsidP="00AD3997">
      <w:pPr>
        <w:pStyle w:val="Default"/>
        <w:rPr>
          <w:rFonts w:asciiTheme="minorHAnsi" w:hAnsiTheme="minorHAnsi"/>
          <w:sz w:val="23"/>
          <w:szCs w:val="23"/>
        </w:rPr>
      </w:pPr>
    </w:p>
    <w:p w:rsidR="00AD3997" w:rsidRDefault="001C3E57" w:rsidP="00AD3997">
      <w:pPr>
        <w:pStyle w:val="Default"/>
        <w:rPr>
          <w:rFonts w:asciiTheme="minorHAnsi" w:hAnsiTheme="minorHAnsi"/>
          <w:sz w:val="23"/>
          <w:szCs w:val="23"/>
        </w:rPr>
      </w:pPr>
      <w:r>
        <w:rPr>
          <w:rFonts w:asciiTheme="minorHAnsi" w:hAnsiTheme="minorHAnsi"/>
          <w:b/>
          <w:bCs/>
          <w:sz w:val="23"/>
          <w:szCs w:val="23"/>
        </w:rPr>
        <w:t xml:space="preserve">Line Manages: </w:t>
      </w:r>
      <w:r>
        <w:rPr>
          <w:rFonts w:asciiTheme="minorHAnsi" w:hAnsiTheme="minorHAnsi"/>
          <w:bCs/>
          <w:sz w:val="23"/>
          <w:szCs w:val="23"/>
        </w:rPr>
        <w:t>Chief Operating Officer;</w:t>
      </w:r>
      <w:r>
        <w:rPr>
          <w:rFonts w:asciiTheme="minorHAnsi" w:hAnsiTheme="minorHAnsi"/>
          <w:b/>
          <w:bCs/>
          <w:sz w:val="23"/>
          <w:szCs w:val="23"/>
        </w:rPr>
        <w:t xml:space="preserve"> </w:t>
      </w:r>
      <w:r>
        <w:rPr>
          <w:rFonts w:asciiTheme="minorHAnsi" w:hAnsiTheme="minorHAnsi"/>
          <w:sz w:val="23"/>
          <w:szCs w:val="23"/>
        </w:rPr>
        <w:t>Football Development Manager; Designated Safegua</w:t>
      </w:r>
      <w:r>
        <w:rPr>
          <w:rFonts w:asciiTheme="minorHAnsi" w:hAnsiTheme="minorHAnsi"/>
          <w:sz w:val="23"/>
          <w:szCs w:val="23"/>
        </w:rPr>
        <w:t xml:space="preserve">rding Officer. </w:t>
      </w:r>
    </w:p>
    <w:p w:rsidR="00AD3997" w:rsidRDefault="00AD3997" w:rsidP="00AD3997">
      <w:pPr>
        <w:pStyle w:val="Default"/>
        <w:rPr>
          <w:rFonts w:asciiTheme="minorHAnsi" w:hAnsiTheme="minorHAnsi"/>
          <w:sz w:val="23"/>
          <w:szCs w:val="23"/>
        </w:rPr>
      </w:pPr>
    </w:p>
    <w:p w:rsidR="00AD3997" w:rsidRDefault="001C3E57" w:rsidP="00AD3997">
      <w:pPr>
        <w:pStyle w:val="Default"/>
        <w:rPr>
          <w:rFonts w:asciiTheme="minorHAnsi" w:hAnsiTheme="minorHAnsi"/>
          <w:sz w:val="23"/>
          <w:szCs w:val="23"/>
        </w:rPr>
      </w:pPr>
      <w:r>
        <w:rPr>
          <w:rFonts w:asciiTheme="minorHAnsi" w:hAnsiTheme="minorHAnsi"/>
          <w:b/>
          <w:bCs/>
          <w:sz w:val="23"/>
          <w:szCs w:val="23"/>
        </w:rPr>
        <w:t xml:space="preserve">Job Purpose: </w:t>
      </w:r>
    </w:p>
    <w:p w:rsidR="00AD3997" w:rsidRDefault="001C3E57" w:rsidP="00AD3997">
      <w:pPr>
        <w:pStyle w:val="Default"/>
        <w:numPr>
          <w:ilvl w:val="0"/>
          <w:numId w:val="1"/>
        </w:numPr>
        <w:spacing w:after="78"/>
        <w:rPr>
          <w:rFonts w:asciiTheme="minorHAnsi" w:hAnsiTheme="minorHAnsi"/>
          <w:sz w:val="23"/>
          <w:szCs w:val="23"/>
        </w:rPr>
      </w:pPr>
      <w:r>
        <w:rPr>
          <w:rFonts w:asciiTheme="minorHAnsi" w:hAnsiTheme="minorHAnsi"/>
          <w:sz w:val="23"/>
          <w:szCs w:val="23"/>
        </w:rPr>
        <w:t xml:space="preserve">To spearhead the strategic direction and culture of the Lincolnshire CFA and act as an ambassador for football in the county. </w:t>
      </w:r>
    </w:p>
    <w:p w:rsidR="00AD3997" w:rsidRDefault="001C3E57" w:rsidP="00AD3997">
      <w:pPr>
        <w:pStyle w:val="Default"/>
        <w:numPr>
          <w:ilvl w:val="0"/>
          <w:numId w:val="1"/>
        </w:numPr>
        <w:spacing w:after="78"/>
        <w:rPr>
          <w:rFonts w:asciiTheme="minorHAnsi" w:hAnsiTheme="minorHAnsi"/>
          <w:sz w:val="23"/>
          <w:szCs w:val="23"/>
        </w:rPr>
      </w:pPr>
      <w:r>
        <w:rPr>
          <w:rFonts w:asciiTheme="minorHAnsi" w:hAnsiTheme="minorHAnsi"/>
          <w:sz w:val="23"/>
          <w:szCs w:val="23"/>
        </w:rPr>
        <w:t>To ensure Lincolnshire CFA works within agreed organisational values and consistently delivers aga</w:t>
      </w:r>
      <w:r>
        <w:rPr>
          <w:rFonts w:asciiTheme="minorHAnsi" w:hAnsiTheme="minorHAnsi"/>
          <w:sz w:val="23"/>
          <w:szCs w:val="23"/>
        </w:rPr>
        <w:t xml:space="preserve">inst its strategic and contractual outcomes and objectives. </w:t>
      </w:r>
    </w:p>
    <w:p w:rsidR="00AD3997" w:rsidRDefault="001C3E57" w:rsidP="00AD3997">
      <w:pPr>
        <w:pStyle w:val="Default"/>
        <w:numPr>
          <w:ilvl w:val="0"/>
          <w:numId w:val="1"/>
        </w:numPr>
        <w:spacing w:after="78"/>
        <w:rPr>
          <w:rFonts w:asciiTheme="minorHAnsi" w:hAnsiTheme="minorHAnsi"/>
          <w:sz w:val="23"/>
          <w:szCs w:val="23"/>
        </w:rPr>
      </w:pPr>
      <w:r>
        <w:rPr>
          <w:rFonts w:asciiTheme="minorHAnsi" w:hAnsiTheme="minorHAnsi"/>
          <w:sz w:val="23"/>
          <w:szCs w:val="23"/>
        </w:rPr>
        <w:t xml:space="preserve">To be responsible for leading the day to day running of the Lincolnshire CFA, ensuring the effective delivery of its business plan and strategy. </w:t>
      </w:r>
    </w:p>
    <w:p w:rsidR="00AD3997" w:rsidRDefault="001C3E57" w:rsidP="00AD3997">
      <w:pPr>
        <w:pStyle w:val="Default"/>
        <w:numPr>
          <w:ilvl w:val="0"/>
          <w:numId w:val="1"/>
        </w:numPr>
        <w:spacing w:after="78"/>
        <w:rPr>
          <w:rFonts w:asciiTheme="minorHAnsi" w:hAnsiTheme="minorHAnsi"/>
          <w:sz w:val="23"/>
          <w:szCs w:val="23"/>
        </w:rPr>
      </w:pPr>
      <w:r>
        <w:rPr>
          <w:rFonts w:asciiTheme="minorHAnsi" w:hAnsiTheme="minorHAnsi"/>
          <w:sz w:val="23"/>
          <w:szCs w:val="23"/>
        </w:rPr>
        <w:t>To work with the Chairman and the Board of Direct</w:t>
      </w:r>
      <w:r>
        <w:rPr>
          <w:rFonts w:asciiTheme="minorHAnsi" w:hAnsiTheme="minorHAnsi"/>
          <w:sz w:val="23"/>
          <w:szCs w:val="23"/>
        </w:rPr>
        <w:t xml:space="preserve">ors on matters relating to safeguarding, workforce, finance, corporate governance, football development and services, marketing, communications, public relations and risk management. </w:t>
      </w:r>
    </w:p>
    <w:p w:rsidR="00AD3997" w:rsidRDefault="001C3E57" w:rsidP="00AD3997">
      <w:pPr>
        <w:pStyle w:val="Default"/>
        <w:numPr>
          <w:ilvl w:val="0"/>
          <w:numId w:val="1"/>
        </w:numPr>
        <w:spacing w:after="78"/>
        <w:rPr>
          <w:rFonts w:asciiTheme="minorHAnsi" w:hAnsiTheme="minorHAnsi"/>
          <w:sz w:val="23"/>
          <w:szCs w:val="23"/>
        </w:rPr>
      </w:pPr>
      <w:r>
        <w:rPr>
          <w:rFonts w:asciiTheme="minorHAnsi" w:hAnsiTheme="minorHAnsi"/>
          <w:sz w:val="23"/>
          <w:szCs w:val="23"/>
        </w:rPr>
        <w:t>To embed safeguarding  throughout the Lincolnshire CFA in accordance wit</w:t>
      </w:r>
      <w:r>
        <w:rPr>
          <w:rFonts w:asciiTheme="minorHAnsi" w:hAnsiTheme="minorHAnsi"/>
          <w:sz w:val="23"/>
          <w:szCs w:val="23"/>
        </w:rPr>
        <w:t xml:space="preserve">h safeguarding legislation, FA safeguarding operating standards, best practice guidance and education programmes. </w:t>
      </w:r>
    </w:p>
    <w:p w:rsidR="00AD3997" w:rsidRDefault="001C3E57" w:rsidP="00AD3997">
      <w:pPr>
        <w:pStyle w:val="Default"/>
        <w:numPr>
          <w:ilvl w:val="0"/>
          <w:numId w:val="1"/>
        </w:numPr>
        <w:spacing w:after="78"/>
        <w:rPr>
          <w:rFonts w:asciiTheme="minorHAnsi" w:hAnsiTheme="minorHAnsi"/>
          <w:sz w:val="23"/>
          <w:szCs w:val="23"/>
        </w:rPr>
      </w:pPr>
      <w:r>
        <w:rPr>
          <w:rFonts w:asciiTheme="minorHAnsi" w:hAnsiTheme="minorHAnsi"/>
          <w:sz w:val="23"/>
          <w:szCs w:val="23"/>
        </w:rPr>
        <w:t xml:space="preserve">To attract increased investment into both the Lincolnshire CFA and football in Lincolnshire by maximising assets and continually raising the </w:t>
      </w:r>
      <w:r>
        <w:rPr>
          <w:rFonts w:asciiTheme="minorHAnsi" w:hAnsiTheme="minorHAnsi"/>
          <w:sz w:val="23"/>
          <w:szCs w:val="23"/>
        </w:rPr>
        <w:t xml:space="preserve">profile, image and reputation of the Lincolnshire CFA brand amongst stakeholders. </w:t>
      </w:r>
    </w:p>
    <w:p w:rsidR="00AD3997" w:rsidRDefault="001C3E57" w:rsidP="00AD3997">
      <w:pPr>
        <w:pStyle w:val="Default"/>
        <w:numPr>
          <w:ilvl w:val="0"/>
          <w:numId w:val="1"/>
        </w:numPr>
        <w:spacing w:after="78"/>
        <w:rPr>
          <w:rFonts w:asciiTheme="minorHAnsi" w:hAnsiTheme="minorHAnsi"/>
          <w:sz w:val="23"/>
          <w:szCs w:val="23"/>
        </w:rPr>
      </w:pPr>
      <w:r>
        <w:rPr>
          <w:rFonts w:asciiTheme="minorHAnsi" w:hAnsiTheme="minorHAnsi"/>
          <w:sz w:val="23"/>
          <w:szCs w:val="23"/>
        </w:rPr>
        <w:t xml:space="preserve">To orchestrate delivery of The FA National Game Strategy in partnership with key stakeholders and enhance the Lincolnshire CFA's major priorities: </w:t>
      </w:r>
    </w:p>
    <w:p w:rsidR="00AD3997" w:rsidRDefault="001C3E57" w:rsidP="00AD3997">
      <w:pPr>
        <w:pStyle w:val="Default"/>
        <w:spacing w:after="78"/>
        <w:rPr>
          <w:rFonts w:asciiTheme="minorHAnsi" w:hAnsiTheme="minorHAnsi"/>
          <w:sz w:val="23"/>
          <w:szCs w:val="23"/>
        </w:rPr>
      </w:pPr>
      <w:r>
        <w:rPr>
          <w:rFonts w:asciiTheme="minorHAnsi" w:hAnsiTheme="minorHAnsi"/>
          <w:sz w:val="23"/>
          <w:szCs w:val="23"/>
        </w:rPr>
        <w:tab/>
        <w:t xml:space="preserve">- </w:t>
      </w:r>
      <w:r>
        <w:rPr>
          <w:rFonts w:asciiTheme="minorHAnsi" w:hAnsiTheme="minorHAnsi"/>
          <w:i/>
          <w:iCs/>
          <w:sz w:val="23"/>
          <w:szCs w:val="23"/>
        </w:rPr>
        <w:t>Providing a high quali</w:t>
      </w:r>
      <w:r>
        <w:rPr>
          <w:rFonts w:asciiTheme="minorHAnsi" w:hAnsiTheme="minorHAnsi"/>
          <w:i/>
          <w:iCs/>
          <w:sz w:val="23"/>
          <w:szCs w:val="23"/>
        </w:rPr>
        <w:t xml:space="preserve">ty introduction to football, </w:t>
      </w:r>
    </w:p>
    <w:p w:rsidR="00AD3997" w:rsidRDefault="001C3E57" w:rsidP="00AD3997">
      <w:pPr>
        <w:pStyle w:val="Default"/>
        <w:spacing w:after="78"/>
        <w:rPr>
          <w:rFonts w:asciiTheme="minorHAnsi" w:hAnsiTheme="minorHAnsi"/>
          <w:sz w:val="23"/>
          <w:szCs w:val="23"/>
        </w:rPr>
      </w:pPr>
      <w:r>
        <w:rPr>
          <w:rFonts w:asciiTheme="minorHAnsi" w:hAnsiTheme="minorHAnsi"/>
          <w:sz w:val="23"/>
          <w:szCs w:val="23"/>
        </w:rPr>
        <w:tab/>
        <w:t xml:space="preserve">- </w:t>
      </w:r>
      <w:r>
        <w:rPr>
          <w:rFonts w:asciiTheme="minorHAnsi" w:hAnsiTheme="minorHAnsi"/>
          <w:i/>
          <w:iCs/>
          <w:sz w:val="23"/>
          <w:szCs w:val="23"/>
        </w:rPr>
        <w:t xml:space="preserve">Developing clubs and leagues to meet modern players’ needs, </w:t>
      </w:r>
    </w:p>
    <w:p w:rsidR="00AD3997" w:rsidRDefault="001C3E57" w:rsidP="00AD3997">
      <w:pPr>
        <w:pStyle w:val="Default"/>
        <w:spacing w:after="78"/>
        <w:rPr>
          <w:rFonts w:asciiTheme="minorHAnsi" w:hAnsiTheme="minorHAnsi"/>
          <w:sz w:val="23"/>
          <w:szCs w:val="23"/>
        </w:rPr>
      </w:pPr>
      <w:r>
        <w:rPr>
          <w:rFonts w:asciiTheme="minorHAnsi" w:hAnsiTheme="minorHAnsi"/>
          <w:sz w:val="23"/>
          <w:szCs w:val="23"/>
        </w:rPr>
        <w:tab/>
        <w:t xml:space="preserve">- </w:t>
      </w:r>
      <w:r>
        <w:rPr>
          <w:rFonts w:asciiTheme="minorHAnsi" w:hAnsiTheme="minorHAnsi"/>
          <w:i/>
          <w:iCs/>
          <w:sz w:val="23"/>
          <w:szCs w:val="23"/>
        </w:rPr>
        <w:t xml:space="preserve">Embracing all formats and engaging all participants, </w:t>
      </w:r>
    </w:p>
    <w:p w:rsidR="00AD3997" w:rsidRDefault="001C3E57" w:rsidP="00AD3997">
      <w:pPr>
        <w:pStyle w:val="Default"/>
        <w:spacing w:after="78"/>
        <w:rPr>
          <w:rFonts w:asciiTheme="minorHAnsi" w:hAnsiTheme="minorHAnsi"/>
          <w:sz w:val="23"/>
          <w:szCs w:val="23"/>
        </w:rPr>
      </w:pPr>
      <w:r>
        <w:rPr>
          <w:rFonts w:asciiTheme="minorHAnsi" w:hAnsiTheme="minorHAnsi"/>
          <w:sz w:val="23"/>
          <w:szCs w:val="23"/>
        </w:rPr>
        <w:tab/>
        <w:t xml:space="preserve">- </w:t>
      </w:r>
      <w:r>
        <w:rPr>
          <w:rFonts w:asciiTheme="minorHAnsi" w:hAnsiTheme="minorHAnsi"/>
          <w:i/>
          <w:iCs/>
          <w:sz w:val="23"/>
          <w:szCs w:val="23"/>
        </w:rPr>
        <w:t xml:space="preserve">Recruiting, developing and supporting the football workforce, and </w:t>
      </w:r>
    </w:p>
    <w:p w:rsidR="00AD3997" w:rsidRDefault="001C3E57" w:rsidP="00AD3997">
      <w:pPr>
        <w:pStyle w:val="Default"/>
        <w:rPr>
          <w:rFonts w:asciiTheme="minorHAnsi" w:hAnsiTheme="minorHAnsi"/>
          <w:i/>
          <w:iCs/>
          <w:sz w:val="23"/>
          <w:szCs w:val="23"/>
        </w:rPr>
      </w:pPr>
      <w:r>
        <w:rPr>
          <w:rFonts w:asciiTheme="minorHAnsi" w:hAnsiTheme="minorHAnsi"/>
          <w:sz w:val="23"/>
          <w:szCs w:val="23"/>
        </w:rPr>
        <w:tab/>
        <w:t xml:space="preserve">- </w:t>
      </w:r>
      <w:r>
        <w:rPr>
          <w:rFonts w:asciiTheme="minorHAnsi" w:hAnsiTheme="minorHAnsi"/>
          <w:i/>
          <w:iCs/>
          <w:sz w:val="23"/>
          <w:szCs w:val="23"/>
        </w:rPr>
        <w:t xml:space="preserve">Developing sustainable football </w:t>
      </w:r>
      <w:r>
        <w:rPr>
          <w:rFonts w:asciiTheme="minorHAnsi" w:hAnsiTheme="minorHAnsi"/>
          <w:i/>
          <w:iCs/>
          <w:sz w:val="23"/>
          <w:szCs w:val="23"/>
        </w:rPr>
        <w:t>facilities.</w:t>
      </w:r>
    </w:p>
    <w:p w:rsidR="00AD3997" w:rsidRDefault="00AD3997" w:rsidP="00AD3997">
      <w:pPr>
        <w:pStyle w:val="Default"/>
        <w:rPr>
          <w:rFonts w:asciiTheme="minorHAnsi" w:hAnsiTheme="minorHAnsi"/>
          <w:i/>
          <w:iCs/>
          <w:sz w:val="23"/>
          <w:szCs w:val="23"/>
        </w:rPr>
      </w:pPr>
    </w:p>
    <w:p w:rsidR="00AD3997" w:rsidRDefault="001C3E57" w:rsidP="00AD3997">
      <w:pPr>
        <w:pStyle w:val="Default"/>
        <w:rPr>
          <w:rFonts w:asciiTheme="minorHAnsi" w:hAnsiTheme="minorHAnsi"/>
          <w:sz w:val="23"/>
          <w:szCs w:val="23"/>
        </w:rPr>
      </w:pPr>
      <w:r>
        <w:rPr>
          <w:rFonts w:asciiTheme="minorHAnsi" w:hAnsiTheme="minorHAnsi"/>
          <w:b/>
          <w:bCs/>
          <w:sz w:val="23"/>
          <w:szCs w:val="23"/>
        </w:rPr>
        <w:t>Job Responsibilities</w:t>
      </w:r>
      <w:r>
        <w:rPr>
          <w:rFonts w:asciiTheme="minorHAnsi" w:hAnsiTheme="minorHAnsi"/>
          <w:sz w:val="23"/>
          <w:szCs w:val="23"/>
        </w:rPr>
        <w:t xml:space="preserve">: </w:t>
      </w:r>
    </w:p>
    <w:p w:rsidR="00AD3997" w:rsidRDefault="00AD3997" w:rsidP="00AD3997">
      <w:pPr>
        <w:pStyle w:val="Default"/>
        <w:spacing w:after="61"/>
        <w:rPr>
          <w:rFonts w:asciiTheme="minorHAnsi" w:hAnsiTheme="minorHAnsi"/>
          <w:sz w:val="20"/>
          <w:szCs w:val="20"/>
        </w:rPr>
      </w:pPr>
    </w:p>
    <w:p w:rsidR="00AD3997" w:rsidRDefault="001C3E57" w:rsidP="00AD3997">
      <w:pPr>
        <w:pStyle w:val="Default"/>
        <w:numPr>
          <w:ilvl w:val="0"/>
          <w:numId w:val="2"/>
        </w:numPr>
        <w:spacing w:after="61"/>
        <w:rPr>
          <w:rFonts w:asciiTheme="minorHAnsi" w:hAnsiTheme="minorHAnsi"/>
          <w:sz w:val="23"/>
          <w:szCs w:val="23"/>
        </w:rPr>
      </w:pPr>
      <w:r>
        <w:rPr>
          <w:rFonts w:asciiTheme="minorHAnsi" w:hAnsiTheme="minorHAnsi"/>
          <w:sz w:val="23"/>
          <w:szCs w:val="23"/>
        </w:rPr>
        <w:t xml:space="preserve">Define the Lincolnshire CFA business plan and strategy in conjunction with the Board of Directors. </w:t>
      </w:r>
    </w:p>
    <w:p w:rsidR="00AD3997" w:rsidRDefault="001C3E57" w:rsidP="00AD3997">
      <w:pPr>
        <w:pStyle w:val="Default"/>
        <w:numPr>
          <w:ilvl w:val="0"/>
          <w:numId w:val="2"/>
        </w:numPr>
        <w:spacing w:after="61"/>
        <w:rPr>
          <w:rFonts w:asciiTheme="minorHAnsi" w:hAnsiTheme="minorHAnsi"/>
          <w:sz w:val="23"/>
          <w:szCs w:val="23"/>
        </w:rPr>
      </w:pPr>
      <w:r>
        <w:rPr>
          <w:rFonts w:asciiTheme="minorHAnsi" w:hAnsiTheme="minorHAnsi"/>
          <w:sz w:val="23"/>
          <w:szCs w:val="23"/>
        </w:rPr>
        <w:t>Deliver the objectives of the Lincolnshire CFA’s business plan and strategy with support of the Council, Standing Commi</w:t>
      </w:r>
      <w:r>
        <w:rPr>
          <w:rFonts w:asciiTheme="minorHAnsi" w:hAnsiTheme="minorHAnsi"/>
          <w:sz w:val="23"/>
          <w:szCs w:val="23"/>
        </w:rPr>
        <w:t xml:space="preserve">ttees, working groups and staff. </w:t>
      </w:r>
    </w:p>
    <w:p w:rsidR="00AD3997" w:rsidRDefault="001C3E57" w:rsidP="00AD3997">
      <w:pPr>
        <w:pStyle w:val="Default"/>
        <w:numPr>
          <w:ilvl w:val="0"/>
          <w:numId w:val="2"/>
        </w:numPr>
        <w:spacing w:after="61"/>
        <w:rPr>
          <w:rFonts w:asciiTheme="minorHAnsi" w:hAnsiTheme="minorHAnsi"/>
          <w:sz w:val="23"/>
          <w:szCs w:val="23"/>
        </w:rPr>
      </w:pPr>
      <w:r>
        <w:rPr>
          <w:rFonts w:asciiTheme="minorHAnsi" w:hAnsiTheme="minorHAnsi"/>
          <w:sz w:val="23"/>
          <w:szCs w:val="23"/>
        </w:rPr>
        <w:t xml:space="preserve">Develop and present progress reports on the delivery of the Lincolnshire CFA business plan and strategy to the Board of Directors for regular monitoring and evaluation. </w:t>
      </w:r>
    </w:p>
    <w:p w:rsidR="00AD3997" w:rsidRDefault="001C3E57" w:rsidP="00AD3997">
      <w:pPr>
        <w:pStyle w:val="Default"/>
        <w:numPr>
          <w:ilvl w:val="0"/>
          <w:numId w:val="2"/>
        </w:numPr>
        <w:spacing w:after="61"/>
        <w:rPr>
          <w:rFonts w:asciiTheme="minorHAnsi" w:hAnsiTheme="minorHAnsi"/>
          <w:sz w:val="23"/>
          <w:szCs w:val="23"/>
        </w:rPr>
      </w:pPr>
      <w:r>
        <w:rPr>
          <w:rFonts w:asciiTheme="minorHAnsi" w:hAnsiTheme="minorHAnsi"/>
          <w:sz w:val="23"/>
          <w:szCs w:val="23"/>
        </w:rPr>
        <w:t>Manage HR and employment matters to support the deli</w:t>
      </w:r>
      <w:r>
        <w:rPr>
          <w:rFonts w:asciiTheme="minorHAnsi" w:hAnsiTheme="minorHAnsi"/>
          <w:sz w:val="23"/>
          <w:szCs w:val="23"/>
        </w:rPr>
        <w:t xml:space="preserve">very of the Lincolnshire CFA business plan and strategy. </w:t>
      </w:r>
    </w:p>
    <w:p w:rsidR="00AD3997" w:rsidRDefault="001C3E57" w:rsidP="00AD3997">
      <w:pPr>
        <w:pStyle w:val="Default"/>
        <w:numPr>
          <w:ilvl w:val="0"/>
          <w:numId w:val="2"/>
        </w:numPr>
        <w:spacing w:after="61"/>
        <w:rPr>
          <w:rFonts w:asciiTheme="minorHAnsi" w:hAnsiTheme="minorHAnsi"/>
          <w:sz w:val="23"/>
          <w:szCs w:val="23"/>
        </w:rPr>
      </w:pPr>
      <w:r>
        <w:rPr>
          <w:rFonts w:asciiTheme="minorHAnsi" w:hAnsiTheme="minorHAnsi"/>
          <w:sz w:val="23"/>
          <w:szCs w:val="23"/>
        </w:rPr>
        <w:t xml:space="preserve">Develop and implement the Lincolnshire CFA’s marketing and public relations strategies. </w:t>
      </w:r>
    </w:p>
    <w:p w:rsidR="00AD3997" w:rsidRDefault="001C3E57" w:rsidP="00AD3997">
      <w:pPr>
        <w:pStyle w:val="Default"/>
        <w:numPr>
          <w:ilvl w:val="0"/>
          <w:numId w:val="2"/>
        </w:numPr>
        <w:spacing w:after="61"/>
        <w:rPr>
          <w:rFonts w:asciiTheme="minorHAnsi" w:hAnsiTheme="minorHAnsi"/>
          <w:sz w:val="23"/>
          <w:szCs w:val="23"/>
        </w:rPr>
      </w:pPr>
      <w:r>
        <w:rPr>
          <w:rFonts w:asciiTheme="minorHAnsi" w:hAnsiTheme="minorHAnsi"/>
          <w:sz w:val="23"/>
          <w:szCs w:val="23"/>
        </w:rPr>
        <w:t>Develop and maintain positive and productive relationships with key stakeholders such as The FA, clubs, leagu</w:t>
      </w:r>
      <w:r>
        <w:rPr>
          <w:rFonts w:asciiTheme="minorHAnsi" w:hAnsiTheme="minorHAnsi"/>
          <w:sz w:val="23"/>
          <w:szCs w:val="23"/>
        </w:rPr>
        <w:t xml:space="preserve">es, local authorities, and commercial partners. </w:t>
      </w:r>
    </w:p>
    <w:p w:rsidR="00AD3997" w:rsidRDefault="001C3E57" w:rsidP="00AD3997">
      <w:pPr>
        <w:pStyle w:val="Default"/>
        <w:numPr>
          <w:ilvl w:val="0"/>
          <w:numId w:val="2"/>
        </w:numPr>
        <w:spacing w:after="61"/>
        <w:rPr>
          <w:rFonts w:asciiTheme="minorHAnsi" w:hAnsiTheme="minorHAnsi"/>
          <w:sz w:val="23"/>
          <w:szCs w:val="23"/>
        </w:rPr>
      </w:pPr>
      <w:r>
        <w:rPr>
          <w:rFonts w:asciiTheme="minorHAnsi" w:hAnsiTheme="minorHAnsi"/>
          <w:sz w:val="23"/>
          <w:szCs w:val="23"/>
        </w:rPr>
        <w:t xml:space="preserve">Ensure that information technology is appropriately maintained to satisfy the requirements of The FA and the Lincolnshire CFA. </w:t>
      </w:r>
    </w:p>
    <w:p w:rsidR="00AD3997" w:rsidRDefault="001C3E57" w:rsidP="00AD3997">
      <w:pPr>
        <w:pStyle w:val="Default"/>
        <w:numPr>
          <w:ilvl w:val="0"/>
          <w:numId w:val="2"/>
        </w:numPr>
        <w:spacing w:after="61"/>
        <w:rPr>
          <w:rFonts w:asciiTheme="minorHAnsi" w:hAnsiTheme="minorHAnsi"/>
          <w:sz w:val="23"/>
          <w:szCs w:val="23"/>
        </w:rPr>
      </w:pPr>
      <w:r>
        <w:rPr>
          <w:rFonts w:asciiTheme="minorHAnsi" w:hAnsiTheme="minorHAnsi"/>
          <w:sz w:val="23"/>
          <w:szCs w:val="23"/>
        </w:rPr>
        <w:t>Implement regular health and safety and risk management audits, policies and pr</w:t>
      </w:r>
      <w:r>
        <w:rPr>
          <w:rFonts w:asciiTheme="minorHAnsi" w:hAnsiTheme="minorHAnsi"/>
          <w:sz w:val="23"/>
          <w:szCs w:val="23"/>
        </w:rPr>
        <w:t xml:space="preserve">ocedures for all areas of the business. </w:t>
      </w:r>
    </w:p>
    <w:p w:rsidR="00AD3997" w:rsidRDefault="001C3E57" w:rsidP="00AD3997">
      <w:pPr>
        <w:pStyle w:val="Default"/>
        <w:numPr>
          <w:ilvl w:val="0"/>
          <w:numId w:val="2"/>
        </w:numPr>
        <w:spacing w:after="61"/>
        <w:rPr>
          <w:rFonts w:asciiTheme="minorHAnsi" w:hAnsiTheme="minorHAnsi"/>
          <w:sz w:val="23"/>
          <w:szCs w:val="23"/>
        </w:rPr>
      </w:pPr>
      <w:r>
        <w:rPr>
          <w:rFonts w:asciiTheme="minorHAnsi" w:hAnsiTheme="minorHAnsi"/>
          <w:sz w:val="23"/>
          <w:szCs w:val="23"/>
        </w:rPr>
        <w:t xml:space="preserve">Comply with the General Data Protection Regulation (GDPR). </w:t>
      </w:r>
    </w:p>
    <w:p w:rsidR="00AD3997" w:rsidRDefault="001C3E57" w:rsidP="00AD3997">
      <w:pPr>
        <w:pStyle w:val="Default"/>
        <w:numPr>
          <w:ilvl w:val="0"/>
          <w:numId w:val="2"/>
        </w:numPr>
        <w:spacing w:after="61"/>
        <w:rPr>
          <w:rFonts w:asciiTheme="minorHAnsi" w:hAnsiTheme="minorHAnsi"/>
          <w:sz w:val="23"/>
          <w:szCs w:val="23"/>
        </w:rPr>
      </w:pPr>
      <w:r>
        <w:rPr>
          <w:rFonts w:asciiTheme="minorHAnsi" w:hAnsiTheme="minorHAnsi"/>
          <w:sz w:val="23"/>
          <w:szCs w:val="23"/>
        </w:rPr>
        <w:t xml:space="preserve">Ensure that the Lincolnshire CFA’s facilities are maintained and resourced to the highest standard.  </w:t>
      </w:r>
    </w:p>
    <w:p w:rsidR="00AD3997" w:rsidRDefault="001C3E57" w:rsidP="00AD3997">
      <w:pPr>
        <w:pStyle w:val="Default"/>
        <w:numPr>
          <w:ilvl w:val="0"/>
          <w:numId w:val="2"/>
        </w:numPr>
        <w:spacing w:after="61"/>
        <w:rPr>
          <w:rFonts w:asciiTheme="minorHAnsi" w:hAnsiTheme="minorHAnsi"/>
          <w:sz w:val="23"/>
          <w:szCs w:val="23"/>
        </w:rPr>
      </w:pPr>
      <w:r>
        <w:rPr>
          <w:rFonts w:asciiTheme="minorHAnsi" w:hAnsiTheme="minorHAnsi"/>
          <w:sz w:val="23"/>
          <w:szCs w:val="23"/>
        </w:rPr>
        <w:t xml:space="preserve">Develop and implement strategies to grow profitably, </w:t>
      </w:r>
      <w:r>
        <w:rPr>
          <w:rFonts w:asciiTheme="minorHAnsi" w:hAnsiTheme="minorHAnsi"/>
          <w:sz w:val="23"/>
          <w:szCs w:val="23"/>
        </w:rPr>
        <w:t xml:space="preserve">diversify income and manage budgets. </w:t>
      </w:r>
    </w:p>
    <w:p w:rsidR="00AD3997" w:rsidRDefault="001C3E57" w:rsidP="00AD3997">
      <w:pPr>
        <w:pStyle w:val="Default"/>
        <w:numPr>
          <w:ilvl w:val="0"/>
          <w:numId w:val="2"/>
        </w:numPr>
        <w:spacing w:after="61"/>
        <w:rPr>
          <w:rFonts w:asciiTheme="minorHAnsi" w:hAnsiTheme="minorHAnsi"/>
          <w:sz w:val="23"/>
          <w:szCs w:val="23"/>
        </w:rPr>
      </w:pPr>
      <w:r>
        <w:rPr>
          <w:rFonts w:asciiTheme="minorHAnsi" w:hAnsiTheme="minorHAnsi"/>
          <w:sz w:val="23"/>
          <w:szCs w:val="23"/>
        </w:rPr>
        <w:t xml:space="preserve">Establish and monitor financial control systems in conjunction with the Accountants. </w:t>
      </w:r>
    </w:p>
    <w:p w:rsidR="00AD3997" w:rsidRDefault="001C3E57" w:rsidP="00AD3997">
      <w:pPr>
        <w:pStyle w:val="Default"/>
        <w:numPr>
          <w:ilvl w:val="0"/>
          <w:numId w:val="2"/>
        </w:numPr>
        <w:spacing w:after="61"/>
        <w:rPr>
          <w:rFonts w:asciiTheme="minorHAnsi" w:hAnsiTheme="minorHAnsi"/>
          <w:sz w:val="23"/>
          <w:szCs w:val="23"/>
        </w:rPr>
      </w:pPr>
      <w:r>
        <w:rPr>
          <w:rFonts w:asciiTheme="minorHAnsi" w:hAnsiTheme="minorHAnsi"/>
          <w:sz w:val="23"/>
          <w:szCs w:val="23"/>
        </w:rPr>
        <w:t xml:space="preserve">Line manage a high performing Senior Management Team. </w:t>
      </w:r>
    </w:p>
    <w:p w:rsidR="00AD3997" w:rsidRDefault="00AD3997" w:rsidP="00AD3997">
      <w:pPr>
        <w:pStyle w:val="Default"/>
        <w:rPr>
          <w:rFonts w:asciiTheme="minorHAnsi" w:hAnsiTheme="minorHAnsi"/>
          <w:sz w:val="23"/>
          <w:szCs w:val="23"/>
        </w:rPr>
      </w:pPr>
    </w:p>
    <w:p w:rsidR="00AD3997" w:rsidRDefault="001C3E57" w:rsidP="00AD3997">
      <w:pPr>
        <w:pStyle w:val="Default"/>
        <w:rPr>
          <w:rFonts w:asciiTheme="minorHAnsi" w:hAnsiTheme="minorHAnsi"/>
          <w:sz w:val="23"/>
          <w:szCs w:val="23"/>
        </w:rPr>
      </w:pPr>
      <w:r>
        <w:rPr>
          <w:rFonts w:asciiTheme="minorHAnsi" w:hAnsiTheme="minorHAnsi"/>
          <w:b/>
          <w:bCs/>
          <w:sz w:val="23"/>
          <w:szCs w:val="23"/>
        </w:rPr>
        <w:t xml:space="preserve">Job Skills &amp; Abilities </w:t>
      </w:r>
    </w:p>
    <w:p w:rsidR="00AD3997" w:rsidRDefault="001C3E57" w:rsidP="00AD3997">
      <w:pPr>
        <w:pStyle w:val="Default"/>
        <w:numPr>
          <w:ilvl w:val="0"/>
          <w:numId w:val="3"/>
        </w:numPr>
        <w:spacing w:after="61"/>
        <w:rPr>
          <w:rFonts w:asciiTheme="minorHAnsi" w:hAnsiTheme="minorHAnsi"/>
          <w:sz w:val="23"/>
          <w:szCs w:val="23"/>
        </w:rPr>
      </w:pPr>
      <w:r>
        <w:rPr>
          <w:rFonts w:asciiTheme="minorHAnsi" w:hAnsiTheme="minorHAnsi"/>
          <w:sz w:val="23"/>
          <w:szCs w:val="23"/>
        </w:rPr>
        <w:t>Passionate and committed to the development of footb</w:t>
      </w:r>
      <w:r>
        <w:rPr>
          <w:rFonts w:asciiTheme="minorHAnsi" w:hAnsiTheme="minorHAnsi"/>
          <w:sz w:val="23"/>
          <w:szCs w:val="23"/>
        </w:rPr>
        <w:t xml:space="preserve">all at a local level. </w:t>
      </w:r>
    </w:p>
    <w:p w:rsidR="00AD3997" w:rsidRDefault="001C3E57" w:rsidP="00AD3997">
      <w:pPr>
        <w:pStyle w:val="Default"/>
        <w:numPr>
          <w:ilvl w:val="0"/>
          <w:numId w:val="3"/>
        </w:numPr>
        <w:spacing w:after="61"/>
        <w:rPr>
          <w:rFonts w:asciiTheme="minorHAnsi" w:hAnsiTheme="minorHAnsi"/>
          <w:sz w:val="23"/>
          <w:szCs w:val="23"/>
        </w:rPr>
      </w:pPr>
      <w:r>
        <w:rPr>
          <w:rFonts w:asciiTheme="minorHAnsi" w:hAnsiTheme="minorHAnsi"/>
          <w:sz w:val="23"/>
          <w:szCs w:val="23"/>
        </w:rPr>
        <w:t xml:space="preserve">Able to work under pressure, handle multiple priorities and meet deadlines. </w:t>
      </w:r>
    </w:p>
    <w:p w:rsidR="00AD3997" w:rsidRDefault="001C3E57" w:rsidP="00AD3997">
      <w:pPr>
        <w:pStyle w:val="Default"/>
        <w:numPr>
          <w:ilvl w:val="0"/>
          <w:numId w:val="3"/>
        </w:numPr>
        <w:rPr>
          <w:rFonts w:asciiTheme="minorHAnsi" w:hAnsiTheme="minorHAnsi"/>
          <w:sz w:val="23"/>
          <w:szCs w:val="23"/>
        </w:rPr>
      </w:pPr>
      <w:r>
        <w:rPr>
          <w:rFonts w:asciiTheme="minorHAnsi" w:hAnsiTheme="minorHAnsi"/>
          <w:sz w:val="23"/>
          <w:szCs w:val="23"/>
        </w:rPr>
        <w:t xml:space="preserve">Exceptional customer service, work as part of a team with excellent planning, communication and presentation skills. </w:t>
      </w:r>
    </w:p>
    <w:p w:rsidR="00AD3997" w:rsidRDefault="00AD3997" w:rsidP="00AD3997">
      <w:pPr>
        <w:pStyle w:val="Default"/>
        <w:rPr>
          <w:rFonts w:asciiTheme="minorHAnsi" w:hAnsiTheme="minorHAnsi"/>
          <w:sz w:val="23"/>
          <w:szCs w:val="23"/>
        </w:rPr>
      </w:pPr>
    </w:p>
    <w:p w:rsidR="00AD3997" w:rsidRDefault="001C3E57" w:rsidP="00AD3997">
      <w:pPr>
        <w:pStyle w:val="Default"/>
        <w:rPr>
          <w:rFonts w:asciiTheme="minorHAnsi" w:hAnsiTheme="minorHAnsi"/>
          <w:sz w:val="23"/>
          <w:szCs w:val="23"/>
        </w:rPr>
      </w:pPr>
      <w:r>
        <w:rPr>
          <w:rFonts w:asciiTheme="minorHAnsi" w:hAnsiTheme="minorHAnsi"/>
          <w:b/>
          <w:bCs/>
          <w:sz w:val="23"/>
          <w:szCs w:val="23"/>
        </w:rPr>
        <w:t xml:space="preserve">Job Experience &amp; Qualifications </w:t>
      </w:r>
    </w:p>
    <w:p w:rsidR="00AD3997" w:rsidRDefault="001C3E57" w:rsidP="00AD3997">
      <w:pPr>
        <w:pStyle w:val="Default"/>
        <w:numPr>
          <w:ilvl w:val="0"/>
          <w:numId w:val="4"/>
        </w:numPr>
        <w:spacing w:after="61"/>
        <w:rPr>
          <w:rFonts w:asciiTheme="minorHAnsi" w:hAnsiTheme="minorHAnsi"/>
          <w:sz w:val="23"/>
          <w:szCs w:val="23"/>
        </w:rPr>
      </w:pPr>
      <w:r>
        <w:rPr>
          <w:rFonts w:asciiTheme="minorHAnsi" w:hAnsiTheme="minorHAnsi"/>
          <w:sz w:val="23"/>
          <w:szCs w:val="23"/>
        </w:rPr>
        <w:t xml:space="preserve">Educated to degree level or equivalent work experience. </w:t>
      </w:r>
    </w:p>
    <w:p w:rsidR="00AD3997" w:rsidRDefault="001C3E57" w:rsidP="00AD3997">
      <w:pPr>
        <w:pStyle w:val="Default"/>
        <w:numPr>
          <w:ilvl w:val="0"/>
          <w:numId w:val="4"/>
        </w:numPr>
        <w:spacing w:after="61"/>
        <w:rPr>
          <w:rFonts w:asciiTheme="minorHAnsi" w:hAnsiTheme="minorHAnsi"/>
          <w:sz w:val="23"/>
          <w:szCs w:val="23"/>
        </w:rPr>
      </w:pPr>
      <w:r>
        <w:rPr>
          <w:rFonts w:asciiTheme="minorHAnsi" w:hAnsiTheme="minorHAnsi"/>
          <w:sz w:val="23"/>
          <w:szCs w:val="23"/>
        </w:rPr>
        <w:t xml:space="preserve">Proven track record in leadership, staff management and running a business. </w:t>
      </w:r>
    </w:p>
    <w:p w:rsidR="00AD3997" w:rsidRDefault="001C3E57" w:rsidP="00AD3997">
      <w:pPr>
        <w:pStyle w:val="Default"/>
        <w:numPr>
          <w:ilvl w:val="0"/>
          <w:numId w:val="4"/>
        </w:numPr>
        <w:spacing w:after="61"/>
        <w:rPr>
          <w:rFonts w:asciiTheme="minorHAnsi" w:hAnsiTheme="minorHAnsi"/>
          <w:sz w:val="23"/>
          <w:szCs w:val="23"/>
        </w:rPr>
      </w:pPr>
      <w:r>
        <w:rPr>
          <w:rFonts w:asciiTheme="minorHAnsi" w:hAnsiTheme="minorHAnsi"/>
          <w:sz w:val="23"/>
          <w:szCs w:val="23"/>
        </w:rPr>
        <w:t xml:space="preserve">Experience of financial management, safeguarding policies and working with a Board. </w:t>
      </w:r>
    </w:p>
    <w:p w:rsidR="00AD3997" w:rsidRDefault="001C3E57" w:rsidP="00AD3997">
      <w:pPr>
        <w:pStyle w:val="Default"/>
        <w:numPr>
          <w:ilvl w:val="0"/>
          <w:numId w:val="4"/>
        </w:numPr>
        <w:rPr>
          <w:rFonts w:asciiTheme="minorHAnsi" w:hAnsiTheme="minorHAnsi"/>
          <w:sz w:val="23"/>
          <w:szCs w:val="23"/>
        </w:rPr>
      </w:pPr>
      <w:r>
        <w:rPr>
          <w:rFonts w:asciiTheme="minorHAnsi" w:hAnsiTheme="minorHAnsi"/>
          <w:sz w:val="23"/>
          <w:szCs w:val="23"/>
        </w:rPr>
        <w:t>Knowledge of Lincolnshire CFA, The FA</w:t>
      </w:r>
      <w:r>
        <w:rPr>
          <w:rFonts w:asciiTheme="minorHAnsi" w:hAnsiTheme="minorHAnsi"/>
          <w:sz w:val="23"/>
          <w:szCs w:val="23"/>
        </w:rPr>
        <w:t>, football in Lincolnshire and the Code for Sports Governance.</w:t>
      </w:r>
    </w:p>
    <w:p w:rsidR="00AD3997" w:rsidRDefault="00AD3997" w:rsidP="00AD3997">
      <w:pPr>
        <w:pStyle w:val="Default"/>
        <w:rPr>
          <w:rFonts w:asciiTheme="minorHAnsi" w:hAnsiTheme="minorHAnsi"/>
          <w:sz w:val="23"/>
          <w:szCs w:val="23"/>
        </w:rPr>
      </w:pPr>
    </w:p>
    <w:p w:rsidR="00AD3997" w:rsidRDefault="001C3E57" w:rsidP="00AD3997">
      <w:pPr>
        <w:pStyle w:val="Default"/>
        <w:rPr>
          <w:rFonts w:asciiTheme="minorHAnsi" w:hAnsiTheme="minorHAnsi"/>
          <w:sz w:val="23"/>
          <w:szCs w:val="23"/>
        </w:rPr>
      </w:pPr>
      <w:r>
        <w:rPr>
          <w:rFonts w:asciiTheme="minorHAnsi" w:hAnsiTheme="minorHAnsi"/>
          <w:sz w:val="23"/>
          <w:szCs w:val="23"/>
        </w:rPr>
        <w:t>If you feel that you are ready to meet this exciting challenge and would like this ideal opportunity to work in this high profile role, we would be delighted to receive an application from you</w:t>
      </w:r>
      <w:r>
        <w:rPr>
          <w:rFonts w:asciiTheme="minorHAnsi" w:hAnsiTheme="minorHAnsi"/>
          <w:sz w:val="23"/>
          <w:szCs w:val="23"/>
        </w:rPr>
        <w:t xml:space="preserve"> for our consideration.</w:t>
      </w:r>
    </w:p>
    <w:p w:rsidR="00AD3997" w:rsidRDefault="00AD3997" w:rsidP="00AD3997">
      <w:pPr>
        <w:pStyle w:val="Default"/>
        <w:rPr>
          <w:rFonts w:asciiTheme="minorHAnsi" w:hAnsiTheme="minorHAnsi"/>
          <w:sz w:val="23"/>
          <w:szCs w:val="23"/>
        </w:rPr>
      </w:pPr>
    </w:p>
    <w:p w:rsidR="00AD3997" w:rsidRDefault="001C3E57" w:rsidP="00AD3997">
      <w:pPr>
        <w:pStyle w:val="Default"/>
        <w:rPr>
          <w:rFonts w:asciiTheme="minorHAnsi" w:hAnsiTheme="minorHAnsi"/>
          <w:sz w:val="23"/>
          <w:szCs w:val="23"/>
        </w:rPr>
      </w:pPr>
      <w:r>
        <w:rPr>
          <w:rFonts w:asciiTheme="minorHAnsi" w:hAnsiTheme="minorHAnsi"/>
          <w:sz w:val="23"/>
          <w:szCs w:val="23"/>
        </w:rPr>
        <w:lastRenderedPageBreak/>
        <w:t>To apply, please send your CV and letter of application outlining your suitability and vision for this role to:</w:t>
      </w:r>
    </w:p>
    <w:p w:rsidR="00AD3997" w:rsidRDefault="00AD3997" w:rsidP="00AD3997">
      <w:pPr>
        <w:pStyle w:val="Default"/>
        <w:rPr>
          <w:rFonts w:asciiTheme="minorHAnsi" w:hAnsiTheme="minorHAnsi"/>
          <w:sz w:val="23"/>
          <w:szCs w:val="23"/>
        </w:rPr>
      </w:pPr>
    </w:p>
    <w:p w:rsidR="00072A50" w:rsidRDefault="001C3E57" w:rsidP="00AD3997">
      <w:pPr>
        <w:pStyle w:val="Default"/>
        <w:rPr>
          <w:rFonts w:asciiTheme="minorHAnsi" w:hAnsiTheme="minorHAnsi"/>
          <w:sz w:val="23"/>
          <w:szCs w:val="23"/>
        </w:rPr>
      </w:pPr>
      <w:r>
        <w:rPr>
          <w:rFonts w:asciiTheme="minorHAnsi" w:hAnsiTheme="minorHAnsi"/>
          <w:sz w:val="23"/>
          <w:szCs w:val="23"/>
        </w:rPr>
        <w:t>Mr G Lyner</w:t>
      </w:r>
    </w:p>
    <w:p w:rsidR="00072A50" w:rsidRDefault="001C3E57" w:rsidP="00AD3997">
      <w:pPr>
        <w:pStyle w:val="Default"/>
        <w:rPr>
          <w:rFonts w:asciiTheme="minorHAnsi" w:hAnsiTheme="minorHAnsi"/>
          <w:sz w:val="23"/>
          <w:szCs w:val="23"/>
        </w:rPr>
      </w:pPr>
      <w:r>
        <w:rPr>
          <w:rFonts w:asciiTheme="minorHAnsi" w:hAnsiTheme="minorHAnsi"/>
          <w:sz w:val="23"/>
          <w:szCs w:val="23"/>
        </w:rPr>
        <w:t>c/o Lincolnshire Football Association, Deepdale Enterprise Park, Deepdale Lane, Nettleham, Lincoln, LN2 2LL</w:t>
      </w:r>
    </w:p>
    <w:p w:rsidR="00AD3997" w:rsidRDefault="00AD3997" w:rsidP="00AD3997">
      <w:pPr>
        <w:pStyle w:val="Default"/>
        <w:rPr>
          <w:rFonts w:asciiTheme="minorHAnsi" w:hAnsiTheme="minorHAnsi"/>
          <w:sz w:val="23"/>
          <w:szCs w:val="23"/>
        </w:rPr>
      </w:pPr>
    </w:p>
    <w:p w:rsidR="00AD3997" w:rsidRDefault="001C3E57" w:rsidP="00AD3997">
      <w:pPr>
        <w:pStyle w:val="Default"/>
        <w:rPr>
          <w:rFonts w:asciiTheme="minorHAnsi" w:hAnsiTheme="minorHAnsi"/>
          <w:sz w:val="23"/>
          <w:szCs w:val="23"/>
        </w:rPr>
      </w:pPr>
      <w:r>
        <w:rPr>
          <w:rFonts w:asciiTheme="minorHAnsi" w:hAnsiTheme="minorHAnsi"/>
          <w:sz w:val="23"/>
          <w:szCs w:val="23"/>
        </w:rPr>
        <w:t xml:space="preserve">marked </w:t>
      </w:r>
      <w:r>
        <w:rPr>
          <w:rFonts w:asciiTheme="minorHAnsi" w:hAnsiTheme="minorHAnsi"/>
          <w:b/>
          <w:sz w:val="23"/>
          <w:szCs w:val="23"/>
          <w:u w:val="single"/>
        </w:rPr>
        <w:t>PRIVATE &amp; CONFIDENTIAL</w:t>
      </w:r>
      <w:r>
        <w:rPr>
          <w:rFonts w:asciiTheme="minorHAnsi" w:hAnsiTheme="minorHAnsi"/>
          <w:sz w:val="23"/>
          <w:szCs w:val="23"/>
        </w:rPr>
        <w:t>.</w:t>
      </w:r>
    </w:p>
    <w:p w:rsidR="00AD3997" w:rsidRDefault="00AD3997" w:rsidP="00AD3997">
      <w:pPr>
        <w:pStyle w:val="Default"/>
        <w:rPr>
          <w:rFonts w:asciiTheme="minorHAnsi" w:hAnsiTheme="minorHAnsi"/>
          <w:sz w:val="23"/>
          <w:szCs w:val="23"/>
        </w:rPr>
      </w:pPr>
    </w:p>
    <w:p w:rsidR="00AD3997" w:rsidRDefault="001C3E57" w:rsidP="00AD3997">
      <w:pPr>
        <w:pStyle w:val="Default"/>
        <w:rPr>
          <w:rFonts w:asciiTheme="minorHAnsi" w:hAnsiTheme="minorHAnsi"/>
          <w:sz w:val="23"/>
          <w:szCs w:val="23"/>
        </w:rPr>
      </w:pPr>
      <w:r>
        <w:rPr>
          <w:rFonts w:asciiTheme="minorHAnsi" w:hAnsiTheme="minorHAnsi"/>
          <w:sz w:val="23"/>
          <w:szCs w:val="23"/>
        </w:rPr>
        <w:t>Alternatively you may send your CV and letter of application via email to:-</w:t>
      </w:r>
    </w:p>
    <w:p w:rsidR="00AD3997" w:rsidRDefault="00AD3997" w:rsidP="00AD3997">
      <w:pPr>
        <w:pStyle w:val="Default"/>
        <w:rPr>
          <w:rFonts w:asciiTheme="minorHAnsi" w:hAnsiTheme="minorHAnsi"/>
          <w:sz w:val="23"/>
          <w:szCs w:val="23"/>
        </w:rPr>
      </w:pPr>
    </w:p>
    <w:p w:rsidR="00072A50" w:rsidRDefault="001C3E57" w:rsidP="00AD3997">
      <w:pPr>
        <w:pStyle w:val="Default"/>
        <w:rPr>
          <w:rFonts w:asciiTheme="minorHAnsi" w:hAnsiTheme="minorHAnsi"/>
          <w:sz w:val="23"/>
          <w:szCs w:val="23"/>
        </w:rPr>
      </w:pPr>
      <w:r>
        <w:rPr>
          <w:rFonts w:asciiTheme="minorHAnsi" w:hAnsiTheme="minorHAnsi"/>
          <w:sz w:val="23"/>
          <w:szCs w:val="23"/>
        </w:rPr>
        <w:t>Mrs H Cain</w:t>
      </w:r>
    </w:p>
    <w:p w:rsidR="00072A50" w:rsidRDefault="001C3E57" w:rsidP="00AD3997">
      <w:pPr>
        <w:pStyle w:val="Default"/>
        <w:rPr>
          <w:rFonts w:asciiTheme="minorHAnsi" w:hAnsiTheme="minorHAnsi"/>
          <w:sz w:val="23"/>
          <w:szCs w:val="23"/>
        </w:rPr>
      </w:pPr>
      <w:r>
        <w:rPr>
          <w:rFonts w:asciiTheme="minorHAnsi" w:hAnsiTheme="minorHAnsi"/>
          <w:sz w:val="23"/>
          <w:szCs w:val="23"/>
        </w:rPr>
        <w:t>Hayley.Cain@lincolnshirefa.com</w:t>
      </w:r>
    </w:p>
    <w:p w:rsidR="00072A50" w:rsidRDefault="00072A50" w:rsidP="00AD3997">
      <w:pPr>
        <w:pStyle w:val="Default"/>
        <w:rPr>
          <w:rFonts w:asciiTheme="minorHAnsi" w:hAnsiTheme="minorHAnsi"/>
          <w:sz w:val="23"/>
          <w:szCs w:val="23"/>
        </w:rPr>
      </w:pPr>
    </w:p>
    <w:p w:rsidR="009E51B3" w:rsidRPr="00AD3997" w:rsidRDefault="001C3E57" w:rsidP="00AD3997">
      <w:pPr>
        <w:pStyle w:val="Default"/>
        <w:rPr>
          <w:rFonts w:asciiTheme="minorHAnsi" w:hAnsiTheme="minorHAnsi"/>
          <w:sz w:val="23"/>
          <w:szCs w:val="23"/>
        </w:rPr>
      </w:pPr>
      <w:r>
        <w:rPr>
          <w:rFonts w:asciiTheme="minorHAnsi" w:hAnsiTheme="minorHAnsi"/>
          <w:sz w:val="23"/>
          <w:szCs w:val="23"/>
        </w:rPr>
        <w:t>The closing date for applications is Friday, 17 August 2018.</w:t>
      </w:r>
    </w:p>
    <w:sectPr w:rsidR="009E51B3" w:rsidRPr="00AD39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95046"/>
    <w:multiLevelType w:val="hybridMultilevel"/>
    <w:tmpl w:val="8F646FD4"/>
    <w:lvl w:ilvl="0" w:tplc="D85A7606">
      <w:start w:val="1"/>
      <w:numFmt w:val="bullet"/>
      <w:lvlText w:val=""/>
      <w:lvlJc w:val="left"/>
      <w:pPr>
        <w:ind w:left="720" w:hanging="360"/>
      </w:pPr>
      <w:rPr>
        <w:rFonts w:ascii="Symbol" w:hAnsi="Symbol" w:hint="default"/>
      </w:rPr>
    </w:lvl>
    <w:lvl w:ilvl="1" w:tplc="3F202E08">
      <w:start w:val="1"/>
      <w:numFmt w:val="bullet"/>
      <w:lvlText w:val="o"/>
      <w:lvlJc w:val="left"/>
      <w:pPr>
        <w:ind w:left="1440" w:hanging="360"/>
      </w:pPr>
      <w:rPr>
        <w:rFonts w:ascii="Courier New" w:hAnsi="Courier New" w:cs="Courier New" w:hint="default"/>
      </w:rPr>
    </w:lvl>
    <w:lvl w:ilvl="2" w:tplc="44D61872">
      <w:start w:val="1"/>
      <w:numFmt w:val="bullet"/>
      <w:lvlText w:val=""/>
      <w:lvlJc w:val="left"/>
      <w:pPr>
        <w:ind w:left="2160" w:hanging="360"/>
      </w:pPr>
      <w:rPr>
        <w:rFonts w:ascii="Wingdings" w:hAnsi="Wingdings" w:hint="default"/>
      </w:rPr>
    </w:lvl>
    <w:lvl w:ilvl="3" w:tplc="260CEAB4">
      <w:start w:val="1"/>
      <w:numFmt w:val="bullet"/>
      <w:lvlText w:val=""/>
      <w:lvlJc w:val="left"/>
      <w:pPr>
        <w:ind w:left="2880" w:hanging="360"/>
      </w:pPr>
      <w:rPr>
        <w:rFonts w:ascii="Symbol" w:hAnsi="Symbol" w:hint="default"/>
      </w:rPr>
    </w:lvl>
    <w:lvl w:ilvl="4" w:tplc="AE021DFA">
      <w:start w:val="1"/>
      <w:numFmt w:val="bullet"/>
      <w:lvlText w:val="o"/>
      <w:lvlJc w:val="left"/>
      <w:pPr>
        <w:ind w:left="3600" w:hanging="360"/>
      </w:pPr>
      <w:rPr>
        <w:rFonts w:ascii="Courier New" w:hAnsi="Courier New" w:cs="Courier New" w:hint="default"/>
      </w:rPr>
    </w:lvl>
    <w:lvl w:ilvl="5" w:tplc="69A8C0B8">
      <w:start w:val="1"/>
      <w:numFmt w:val="bullet"/>
      <w:lvlText w:val=""/>
      <w:lvlJc w:val="left"/>
      <w:pPr>
        <w:ind w:left="4320" w:hanging="360"/>
      </w:pPr>
      <w:rPr>
        <w:rFonts w:ascii="Wingdings" w:hAnsi="Wingdings" w:hint="default"/>
      </w:rPr>
    </w:lvl>
    <w:lvl w:ilvl="6" w:tplc="E2FEE306">
      <w:start w:val="1"/>
      <w:numFmt w:val="bullet"/>
      <w:lvlText w:val=""/>
      <w:lvlJc w:val="left"/>
      <w:pPr>
        <w:ind w:left="5040" w:hanging="360"/>
      </w:pPr>
      <w:rPr>
        <w:rFonts w:ascii="Symbol" w:hAnsi="Symbol" w:hint="default"/>
      </w:rPr>
    </w:lvl>
    <w:lvl w:ilvl="7" w:tplc="DE365BE2">
      <w:start w:val="1"/>
      <w:numFmt w:val="bullet"/>
      <w:lvlText w:val="o"/>
      <w:lvlJc w:val="left"/>
      <w:pPr>
        <w:ind w:left="5760" w:hanging="360"/>
      </w:pPr>
      <w:rPr>
        <w:rFonts w:ascii="Courier New" w:hAnsi="Courier New" w:cs="Courier New" w:hint="default"/>
      </w:rPr>
    </w:lvl>
    <w:lvl w:ilvl="8" w:tplc="6FD4702A">
      <w:start w:val="1"/>
      <w:numFmt w:val="bullet"/>
      <w:lvlText w:val=""/>
      <w:lvlJc w:val="left"/>
      <w:pPr>
        <w:ind w:left="6480" w:hanging="360"/>
      </w:pPr>
      <w:rPr>
        <w:rFonts w:ascii="Wingdings" w:hAnsi="Wingdings" w:hint="default"/>
      </w:rPr>
    </w:lvl>
  </w:abstractNum>
  <w:abstractNum w:abstractNumId="1">
    <w:nsid w:val="4CA17506"/>
    <w:multiLevelType w:val="hybridMultilevel"/>
    <w:tmpl w:val="62FCB428"/>
    <w:lvl w:ilvl="0" w:tplc="C7A48DE8">
      <w:start w:val="1"/>
      <w:numFmt w:val="bullet"/>
      <w:lvlText w:val=""/>
      <w:lvlJc w:val="left"/>
      <w:pPr>
        <w:ind w:left="720" w:hanging="360"/>
      </w:pPr>
      <w:rPr>
        <w:rFonts w:ascii="Symbol" w:hAnsi="Symbol" w:hint="default"/>
      </w:rPr>
    </w:lvl>
    <w:lvl w:ilvl="1" w:tplc="6D3AC688">
      <w:start w:val="1"/>
      <w:numFmt w:val="bullet"/>
      <w:lvlText w:val="o"/>
      <w:lvlJc w:val="left"/>
      <w:pPr>
        <w:ind w:left="1440" w:hanging="360"/>
      </w:pPr>
      <w:rPr>
        <w:rFonts w:ascii="Courier New" w:hAnsi="Courier New" w:cs="Courier New" w:hint="default"/>
      </w:rPr>
    </w:lvl>
    <w:lvl w:ilvl="2" w:tplc="0C9403CE">
      <w:start w:val="1"/>
      <w:numFmt w:val="bullet"/>
      <w:lvlText w:val=""/>
      <w:lvlJc w:val="left"/>
      <w:pPr>
        <w:ind w:left="2160" w:hanging="360"/>
      </w:pPr>
      <w:rPr>
        <w:rFonts w:ascii="Wingdings" w:hAnsi="Wingdings" w:hint="default"/>
      </w:rPr>
    </w:lvl>
    <w:lvl w:ilvl="3" w:tplc="33BAC76C">
      <w:start w:val="1"/>
      <w:numFmt w:val="bullet"/>
      <w:lvlText w:val=""/>
      <w:lvlJc w:val="left"/>
      <w:pPr>
        <w:ind w:left="2880" w:hanging="360"/>
      </w:pPr>
      <w:rPr>
        <w:rFonts w:ascii="Symbol" w:hAnsi="Symbol" w:hint="default"/>
      </w:rPr>
    </w:lvl>
    <w:lvl w:ilvl="4" w:tplc="16A8A49A">
      <w:start w:val="1"/>
      <w:numFmt w:val="bullet"/>
      <w:lvlText w:val="o"/>
      <w:lvlJc w:val="left"/>
      <w:pPr>
        <w:ind w:left="3600" w:hanging="360"/>
      </w:pPr>
      <w:rPr>
        <w:rFonts w:ascii="Courier New" w:hAnsi="Courier New" w:cs="Courier New" w:hint="default"/>
      </w:rPr>
    </w:lvl>
    <w:lvl w:ilvl="5" w:tplc="59825DC8">
      <w:start w:val="1"/>
      <w:numFmt w:val="bullet"/>
      <w:lvlText w:val=""/>
      <w:lvlJc w:val="left"/>
      <w:pPr>
        <w:ind w:left="4320" w:hanging="360"/>
      </w:pPr>
      <w:rPr>
        <w:rFonts w:ascii="Wingdings" w:hAnsi="Wingdings" w:hint="default"/>
      </w:rPr>
    </w:lvl>
    <w:lvl w:ilvl="6" w:tplc="13E0F67C">
      <w:start w:val="1"/>
      <w:numFmt w:val="bullet"/>
      <w:lvlText w:val=""/>
      <w:lvlJc w:val="left"/>
      <w:pPr>
        <w:ind w:left="5040" w:hanging="360"/>
      </w:pPr>
      <w:rPr>
        <w:rFonts w:ascii="Symbol" w:hAnsi="Symbol" w:hint="default"/>
      </w:rPr>
    </w:lvl>
    <w:lvl w:ilvl="7" w:tplc="9D0C58B2">
      <w:start w:val="1"/>
      <w:numFmt w:val="bullet"/>
      <w:lvlText w:val="o"/>
      <w:lvlJc w:val="left"/>
      <w:pPr>
        <w:ind w:left="5760" w:hanging="360"/>
      </w:pPr>
      <w:rPr>
        <w:rFonts w:ascii="Courier New" w:hAnsi="Courier New" w:cs="Courier New" w:hint="default"/>
      </w:rPr>
    </w:lvl>
    <w:lvl w:ilvl="8" w:tplc="1CC65602">
      <w:start w:val="1"/>
      <w:numFmt w:val="bullet"/>
      <w:lvlText w:val=""/>
      <w:lvlJc w:val="left"/>
      <w:pPr>
        <w:ind w:left="6480" w:hanging="360"/>
      </w:pPr>
      <w:rPr>
        <w:rFonts w:ascii="Wingdings" w:hAnsi="Wingdings" w:hint="default"/>
      </w:rPr>
    </w:lvl>
  </w:abstractNum>
  <w:abstractNum w:abstractNumId="2">
    <w:nsid w:val="6AEA6309"/>
    <w:multiLevelType w:val="hybridMultilevel"/>
    <w:tmpl w:val="4022C87A"/>
    <w:lvl w:ilvl="0" w:tplc="0734D8FA">
      <w:start w:val="1"/>
      <w:numFmt w:val="bullet"/>
      <w:lvlText w:val=""/>
      <w:lvlJc w:val="left"/>
      <w:pPr>
        <w:ind w:left="720" w:hanging="360"/>
      </w:pPr>
      <w:rPr>
        <w:rFonts w:ascii="Symbol" w:hAnsi="Symbol" w:hint="default"/>
      </w:rPr>
    </w:lvl>
    <w:lvl w:ilvl="1" w:tplc="6D0001A0">
      <w:start w:val="1"/>
      <w:numFmt w:val="bullet"/>
      <w:lvlText w:val="o"/>
      <w:lvlJc w:val="left"/>
      <w:pPr>
        <w:ind w:left="1440" w:hanging="360"/>
      </w:pPr>
      <w:rPr>
        <w:rFonts w:ascii="Courier New" w:hAnsi="Courier New" w:cs="Courier New" w:hint="default"/>
      </w:rPr>
    </w:lvl>
    <w:lvl w:ilvl="2" w:tplc="9C16A274">
      <w:start w:val="1"/>
      <w:numFmt w:val="bullet"/>
      <w:lvlText w:val=""/>
      <w:lvlJc w:val="left"/>
      <w:pPr>
        <w:ind w:left="2160" w:hanging="360"/>
      </w:pPr>
      <w:rPr>
        <w:rFonts w:ascii="Wingdings" w:hAnsi="Wingdings" w:hint="default"/>
      </w:rPr>
    </w:lvl>
    <w:lvl w:ilvl="3" w:tplc="C10A189C">
      <w:start w:val="1"/>
      <w:numFmt w:val="bullet"/>
      <w:lvlText w:val=""/>
      <w:lvlJc w:val="left"/>
      <w:pPr>
        <w:ind w:left="2880" w:hanging="360"/>
      </w:pPr>
      <w:rPr>
        <w:rFonts w:ascii="Symbol" w:hAnsi="Symbol" w:hint="default"/>
      </w:rPr>
    </w:lvl>
    <w:lvl w:ilvl="4" w:tplc="5A725782">
      <w:start w:val="1"/>
      <w:numFmt w:val="bullet"/>
      <w:lvlText w:val="o"/>
      <w:lvlJc w:val="left"/>
      <w:pPr>
        <w:ind w:left="3600" w:hanging="360"/>
      </w:pPr>
      <w:rPr>
        <w:rFonts w:ascii="Courier New" w:hAnsi="Courier New" w:cs="Courier New" w:hint="default"/>
      </w:rPr>
    </w:lvl>
    <w:lvl w:ilvl="5" w:tplc="A87E539E">
      <w:start w:val="1"/>
      <w:numFmt w:val="bullet"/>
      <w:lvlText w:val=""/>
      <w:lvlJc w:val="left"/>
      <w:pPr>
        <w:ind w:left="4320" w:hanging="360"/>
      </w:pPr>
      <w:rPr>
        <w:rFonts w:ascii="Wingdings" w:hAnsi="Wingdings" w:hint="default"/>
      </w:rPr>
    </w:lvl>
    <w:lvl w:ilvl="6" w:tplc="4E2C467E">
      <w:start w:val="1"/>
      <w:numFmt w:val="bullet"/>
      <w:lvlText w:val=""/>
      <w:lvlJc w:val="left"/>
      <w:pPr>
        <w:ind w:left="5040" w:hanging="360"/>
      </w:pPr>
      <w:rPr>
        <w:rFonts w:ascii="Symbol" w:hAnsi="Symbol" w:hint="default"/>
      </w:rPr>
    </w:lvl>
    <w:lvl w:ilvl="7" w:tplc="D3EC839E">
      <w:start w:val="1"/>
      <w:numFmt w:val="bullet"/>
      <w:lvlText w:val="o"/>
      <w:lvlJc w:val="left"/>
      <w:pPr>
        <w:ind w:left="5760" w:hanging="360"/>
      </w:pPr>
      <w:rPr>
        <w:rFonts w:ascii="Courier New" w:hAnsi="Courier New" w:cs="Courier New" w:hint="default"/>
      </w:rPr>
    </w:lvl>
    <w:lvl w:ilvl="8" w:tplc="B68469F2">
      <w:start w:val="1"/>
      <w:numFmt w:val="bullet"/>
      <w:lvlText w:val=""/>
      <w:lvlJc w:val="left"/>
      <w:pPr>
        <w:ind w:left="6480" w:hanging="360"/>
      </w:pPr>
      <w:rPr>
        <w:rFonts w:ascii="Wingdings" w:hAnsi="Wingdings" w:hint="default"/>
      </w:rPr>
    </w:lvl>
  </w:abstractNum>
  <w:abstractNum w:abstractNumId="3">
    <w:nsid w:val="73D22350"/>
    <w:multiLevelType w:val="hybridMultilevel"/>
    <w:tmpl w:val="C0364990"/>
    <w:lvl w:ilvl="0" w:tplc="699E3910">
      <w:start w:val="1"/>
      <w:numFmt w:val="bullet"/>
      <w:lvlText w:val=""/>
      <w:lvlJc w:val="left"/>
      <w:pPr>
        <w:ind w:left="720" w:hanging="360"/>
      </w:pPr>
      <w:rPr>
        <w:rFonts w:ascii="Symbol" w:hAnsi="Symbol" w:hint="default"/>
      </w:rPr>
    </w:lvl>
    <w:lvl w:ilvl="1" w:tplc="9662CE32">
      <w:start w:val="1"/>
      <w:numFmt w:val="bullet"/>
      <w:lvlText w:val="o"/>
      <w:lvlJc w:val="left"/>
      <w:pPr>
        <w:ind w:left="1440" w:hanging="360"/>
      </w:pPr>
      <w:rPr>
        <w:rFonts w:ascii="Courier New" w:hAnsi="Courier New" w:cs="Courier New" w:hint="default"/>
      </w:rPr>
    </w:lvl>
    <w:lvl w:ilvl="2" w:tplc="D09A1C48">
      <w:start w:val="1"/>
      <w:numFmt w:val="bullet"/>
      <w:lvlText w:val=""/>
      <w:lvlJc w:val="left"/>
      <w:pPr>
        <w:ind w:left="2160" w:hanging="360"/>
      </w:pPr>
      <w:rPr>
        <w:rFonts w:ascii="Wingdings" w:hAnsi="Wingdings" w:hint="default"/>
      </w:rPr>
    </w:lvl>
    <w:lvl w:ilvl="3" w:tplc="77FA11D4">
      <w:start w:val="1"/>
      <w:numFmt w:val="bullet"/>
      <w:lvlText w:val=""/>
      <w:lvlJc w:val="left"/>
      <w:pPr>
        <w:ind w:left="2880" w:hanging="360"/>
      </w:pPr>
      <w:rPr>
        <w:rFonts w:ascii="Symbol" w:hAnsi="Symbol" w:hint="default"/>
      </w:rPr>
    </w:lvl>
    <w:lvl w:ilvl="4" w:tplc="2DC2D14C">
      <w:start w:val="1"/>
      <w:numFmt w:val="bullet"/>
      <w:lvlText w:val="o"/>
      <w:lvlJc w:val="left"/>
      <w:pPr>
        <w:ind w:left="3600" w:hanging="360"/>
      </w:pPr>
      <w:rPr>
        <w:rFonts w:ascii="Courier New" w:hAnsi="Courier New" w:cs="Courier New" w:hint="default"/>
      </w:rPr>
    </w:lvl>
    <w:lvl w:ilvl="5" w:tplc="C982F7FA">
      <w:start w:val="1"/>
      <w:numFmt w:val="bullet"/>
      <w:lvlText w:val=""/>
      <w:lvlJc w:val="left"/>
      <w:pPr>
        <w:ind w:left="4320" w:hanging="360"/>
      </w:pPr>
      <w:rPr>
        <w:rFonts w:ascii="Wingdings" w:hAnsi="Wingdings" w:hint="default"/>
      </w:rPr>
    </w:lvl>
    <w:lvl w:ilvl="6" w:tplc="BE4E399C">
      <w:start w:val="1"/>
      <w:numFmt w:val="bullet"/>
      <w:lvlText w:val=""/>
      <w:lvlJc w:val="left"/>
      <w:pPr>
        <w:ind w:left="5040" w:hanging="360"/>
      </w:pPr>
      <w:rPr>
        <w:rFonts w:ascii="Symbol" w:hAnsi="Symbol" w:hint="default"/>
      </w:rPr>
    </w:lvl>
    <w:lvl w:ilvl="7" w:tplc="75BAD310">
      <w:start w:val="1"/>
      <w:numFmt w:val="bullet"/>
      <w:lvlText w:val="o"/>
      <w:lvlJc w:val="left"/>
      <w:pPr>
        <w:ind w:left="5760" w:hanging="360"/>
      </w:pPr>
      <w:rPr>
        <w:rFonts w:ascii="Courier New" w:hAnsi="Courier New" w:cs="Courier New" w:hint="default"/>
      </w:rPr>
    </w:lvl>
    <w:lvl w:ilvl="8" w:tplc="CBCE145A">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997"/>
    <w:rsid w:val="00072A50"/>
    <w:rsid w:val="001C3E57"/>
    <w:rsid w:val="009E51B3"/>
    <w:rsid w:val="00AD3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9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399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9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399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Morris</dc:creator>
  <cp:lastModifiedBy>JDC</cp:lastModifiedBy>
  <cp:revision>2</cp:revision>
  <cp:lastPrinted>2018-07-26T14:42:00Z</cp:lastPrinted>
  <dcterms:created xsi:type="dcterms:W3CDTF">2018-07-27T11:02:00Z</dcterms:created>
  <dcterms:modified xsi:type="dcterms:W3CDTF">2018-07-27T11:02:00Z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6670194</vt:i4>
  </property>
  <property fmtid="{D5CDD505-2E9C-101B-9397-08002B2CF9AE}" pid="3" name="SOSRevision">
    <vt:i4>0</vt:i4>
  </property>
  <property fmtid="{D5CDD505-2E9C-101B-9397-08002B2CF9AE}" pid="4" name="SOSSeqNo">
    <vt:i4>6670208</vt:i4>
  </property>
  <property fmtid="{D5CDD505-2E9C-101B-9397-08002B2CF9AE}" pid="6" name="_NewReviewCycle">
    <vt:lpwstr/>
  </property>
</Properties>
</file>