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D1" w:rsidRPr="003B62F0" w:rsidRDefault="007973D1" w:rsidP="007973D1">
      <w:pPr>
        <w:rPr>
          <w:b/>
          <w:bCs/>
          <w:sz w:val="32"/>
          <w:u w:val="single"/>
        </w:rPr>
      </w:pPr>
      <w:r>
        <w:rPr>
          <w:b/>
          <w:bCs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BE6435F" wp14:editId="2BB38AB9">
            <wp:simplePos x="0" y="0"/>
            <wp:positionH relativeFrom="column">
              <wp:posOffset>4340860</wp:posOffset>
            </wp:positionH>
            <wp:positionV relativeFrom="paragraph">
              <wp:posOffset>127000</wp:posOffset>
            </wp:positionV>
            <wp:extent cx="793750" cy="14414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_REFEREES1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D1" w:rsidRPr="003B62F0" w:rsidRDefault="007973D1" w:rsidP="007973D1">
      <w:pPr>
        <w:rPr>
          <w:b/>
          <w:bCs/>
          <w:sz w:val="32"/>
          <w:u w:val="single"/>
        </w:rPr>
      </w:pPr>
      <w:r w:rsidRPr="003B62F0">
        <w:rPr>
          <w:b/>
          <w:bCs/>
          <w:color w:val="FF0000"/>
          <w:sz w:val="32"/>
          <w:u w:val="single"/>
        </w:rPr>
        <w:t>Lancashire FA Referees Department</w:t>
      </w:r>
    </w:p>
    <w:p w:rsidR="007973D1" w:rsidRPr="003B62F0" w:rsidRDefault="007973D1" w:rsidP="007973D1">
      <w:pPr>
        <w:rPr>
          <w:b/>
          <w:bCs/>
          <w:sz w:val="32"/>
          <w:u w:val="single"/>
        </w:rPr>
      </w:pPr>
    </w:p>
    <w:p w:rsidR="007973D1" w:rsidRPr="003B62F0" w:rsidRDefault="007973D1" w:rsidP="007973D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FA Referee Promotions</w:t>
      </w:r>
    </w:p>
    <w:p w:rsidR="007973D1" w:rsidRPr="003B62F0" w:rsidRDefault="007973D1" w:rsidP="007973D1">
      <w:pPr>
        <w:rPr>
          <w:b/>
          <w:bCs/>
          <w:sz w:val="32"/>
          <w:u w:val="single"/>
        </w:rPr>
      </w:pPr>
    </w:p>
    <w:p w:rsidR="007973D1" w:rsidRPr="003B62F0" w:rsidRDefault="007973D1" w:rsidP="007973D1">
      <w:pPr>
        <w:rPr>
          <w:b/>
          <w:bCs/>
          <w:color w:val="FF0000"/>
          <w:sz w:val="32"/>
          <w:u w:val="single"/>
        </w:rPr>
      </w:pPr>
      <w:r>
        <w:rPr>
          <w:b/>
          <w:bCs/>
          <w:color w:val="FF0000"/>
          <w:sz w:val="32"/>
          <w:u w:val="single"/>
        </w:rPr>
        <w:t>Season 2018/19</w:t>
      </w:r>
    </w:p>
    <w:p w:rsidR="007973D1" w:rsidRDefault="007973D1" w:rsidP="007973D1">
      <w:pPr>
        <w:rPr>
          <w:b/>
          <w:bCs/>
          <w:u w:val="single"/>
        </w:rPr>
      </w:pPr>
    </w:p>
    <w:p w:rsidR="007973D1" w:rsidRDefault="007973D1" w:rsidP="007973D1">
      <w:pPr>
        <w:rPr>
          <w:b/>
          <w:bCs/>
          <w:u w:val="single"/>
        </w:rPr>
      </w:pPr>
    </w:p>
    <w:p w:rsidR="00544897" w:rsidRDefault="00544897" w:rsidP="007973D1"/>
    <w:p w:rsidR="00544897" w:rsidRPr="008D3BF5" w:rsidRDefault="00341FA3" w:rsidP="007973D1">
      <w:pPr>
        <w:rPr>
          <w:bCs/>
        </w:rPr>
      </w:pPr>
      <w:r w:rsidRPr="008D3BF5">
        <w:rPr>
          <w:bCs/>
        </w:rPr>
        <w:t xml:space="preserve">Once again it has been a fantastic year of success for Lancashire FA officials </w:t>
      </w:r>
      <w:r w:rsidR="00544897" w:rsidRPr="008D3BF5">
        <w:rPr>
          <w:bCs/>
        </w:rPr>
        <w:t>with a large portion of our referees being rewarded for their hard work, commitment and exceptions performances with promotion to the next level</w:t>
      </w:r>
      <w:r w:rsidRPr="008D3BF5">
        <w:rPr>
          <w:bCs/>
        </w:rPr>
        <w:t xml:space="preserve">. </w:t>
      </w:r>
      <w:r w:rsidR="00544897" w:rsidRPr="008D3BF5">
        <w:rPr>
          <w:bCs/>
        </w:rPr>
        <w:t xml:space="preserve"> </w:t>
      </w:r>
      <w:r w:rsidRPr="008D3BF5">
        <w:rPr>
          <w:bCs/>
        </w:rPr>
        <w:t>We are delighted to c</w:t>
      </w:r>
      <w:bookmarkStart w:id="0" w:name="_GoBack"/>
      <w:bookmarkEnd w:id="0"/>
      <w:r w:rsidRPr="008D3BF5">
        <w:rPr>
          <w:bCs/>
        </w:rPr>
        <w:t>onfirm that the following Lancashire FA officials have</w:t>
      </w:r>
      <w:r w:rsidR="00544897" w:rsidRPr="008D3BF5">
        <w:rPr>
          <w:bCs/>
        </w:rPr>
        <w:t xml:space="preserve"> all been promoted to the next level in their refereeing careers</w:t>
      </w:r>
      <w:r w:rsidRPr="008D3BF5">
        <w:rPr>
          <w:bCs/>
        </w:rPr>
        <w:t>:-</w:t>
      </w:r>
    </w:p>
    <w:p w:rsidR="00544897" w:rsidRPr="008D3BF5" w:rsidRDefault="00544897" w:rsidP="007973D1">
      <w:pPr>
        <w:rPr>
          <w:bCs/>
        </w:rPr>
      </w:pPr>
    </w:p>
    <w:p w:rsidR="00544897" w:rsidRPr="008D3BF5" w:rsidRDefault="00544897" w:rsidP="007973D1">
      <w:pPr>
        <w:rPr>
          <w:bCs/>
        </w:rPr>
      </w:pPr>
    </w:p>
    <w:p w:rsidR="008D3BF5" w:rsidRPr="008D3BF5" w:rsidRDefault="008D3BF5" w:rsidP="007973D1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Select Group Two (Championship) Assistant Referee</w:t>
      </w:r>
    </w:p>
    <w:p w:rsidR="008D3BF5" w:rsidRPr="008D3BF5" w:rsidRDefault="008D3BF5" w:rsidP="007973D1">
      <w:pPr>
        <w:rPr>
          <w:bCs/>
        </w:rPr>
      </w:pPr>
      <w:r w:rsidRPr="008D3BF5">
        <w:rPr>
          <w:bCs/>
        </w:rPr>
        <w:t>Richard Wild</w:t>
      </w:r>
    </w:p>
    <w:p w:rsidR="008D3BF5" w:rsidRPr="008D3BF5" w:rsidRDefault="008D3BF5" w:rsidP="007973D1">
      <w:pPr>
        <w:rPr>
          <w:b/>
          <w:bCs/>
          <w:color w:val="FF0000"/>
          <w:u w:val="single"/>
        </w:rPr>
      </w:pPr>
    </w:p>
    <w:p w:rsidR="002D53B4" w:rsidRPr="008D3BF5" w:rsidRDefault="00544897" w:rsidP="007973D1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Level 1 (National List Referee)</w:t>
      </w:r>
    </w:p>
    <w:p w:rsidR="00544897" w:rsidRPr="008D3BF5" w:rsidRDefault="00544897" w:rsidP="007973D1">
      <w:pPr>
        <w:rPr>
          <w:bCs/>
        </w:rPr>
      </w:pPr>
      <w:r w:rsidRPr="008D3BF5">
        <w:rPr>
          <w:bCs/>
        </w:rPr>
        <w:t>Leigh Doughty</w:t>
      </w:r>
    </w:p>
    <w:p w:rsidR="008D3BF5" w:rsidRPr="008D3BF5" w:rsidRDefault="008D3BF5" w:rsidP="002D53B4">
      <w:pPr>
        <w:rPr>
          <w:b/>
          <w:bCs/>
          <w:color w:val="FF0000"/>
          <w:u w:val="single"/>
        </w:rPr>
      </w:pPr>
    </w:p>
    <w:p w:rsidR="002D53B4" w:rsidRPr="008D3BF5" w:rsidRDefault="002D53B4" w:rsidP="002D53B4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Football League Assistant Referee</w:t>
      </w:r>
    </w:p>
    <w:p w:rsidR="002D53B4" w:rsidRPr="008D3BF5" w:rsidRDefault="002D53B4" w:rsidP="007973D1">
      <w:pPr>
        <w:rPr>
          <w:bCs/>
        </w:rPr>
      </w:pPr>
      <w:r w:rsidRPr="008D3BF5">
        <w:rPr>
          <w:bCs/>
        </w:rPr>
        <w:t>Conor Brown</w:t>
      </w:r>
    </w:p>
    <w:p w:rsidR="00544897" w:rsidRPr="008D3BF5" w:rsidRDefault="00544897" w:rsidP="007973D1">
      <w:pPr>
        <w:rPr>
          <w:bCs/>
        </w:rPr>
      </w:pPr>
    </w:p>
    <w:p w:rsidR="00544897" w:rsidRPr="008D3BF5" w:rsidRDefault="00544897" w:rsidP="00544897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Level 2A (Panel Select League Referee)</w:t>
      </w:r>
    </w:p>
    <w:p w:rsidR="00544897" w:rsidRPr="008D3BF5" w:rsidRDefault="00544897" w:rsidP="00544897">
      <w:pPr>
        <w:rPr>
          <w:bCs/>
        </w:rPr>
      </w:pPr>
      <w:r w:rsidRPr="008D3BF5">
        <w:rPr>
          <w:bCs/>
        </w:rPr>
        <w:t>Elliott Swallow and Lewis Smith</w:t>
      </w:r>
    </w:p>
    <w:p w:rsidR="00544897" w:rsidRPr="008D3BF5" w:rsidRDefault="00544897" w:rsidP="00544897">
      <w:pPr>
        <w:rPr>
          <w:b/>
          <w:bCs/>
          <w:color w:val="FF0000"/>
          <w:u w:val="single"/>
        </w:rPr>
      </w:pPr>
    </w:p>
    <w:p w:rsidR="00544897" w:rsidRPr="008D3BF5" w:rsidRDefault="00544897" w:rsidP="00544897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Level 2B (Panel Referee)</w:t>
      </w:r>
    </w:p>
    <w:p w:rsidR="00544897" w:rsidRPr="008D3BF5" w:rsidRDefault="00544897" w:rsidP="00544897">
      <w:pPr>
        <w:rPr>
          <w:bCs/>
        </w:rPr>
      </w:pPr>
      <w:r w:rsidRPr="008D3BF5">
        <w:rPr>
          <w:bCs/>
        </w:rPr>
        <w:t xml:space="preserve">Ed Duckworth, Richard Holmes and Peter </w:t>
      </w:r>
      <w:proofErr w:type="spellStart"/>
      <w:r w:rsidRPr="008D3BF5">
        <w:rPr>
          <w:bCs/>
        </w:rPr>
        <w:t>Shacklady</w:t>
      </w:r>
      <w:proofErr w:type="spellEnd"/>
    </w:p>
    <w:p w:rsidR="00544897" w:rsidRPr="008D3BF5" w:rsidRDefault="00544897" w:rsidP="00544897">
      <w:pPr>
        <w:rPr>
          <w:b/>
          <w:bCs/>
          <w:color w:val="FF0000"/>
          <w:u w:val="single"/>
        </w:rPr>
      </w:pPr>
    </w:p>
    <w:p w:rsidR="00544897" w:rsidRPr="008D3BF5" w:rsidRDefault="00544897" w:rsidP="00544897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Level 3 (Contributory League Referee)</w:t>
      </w:r>
    </w:p>
    <w:p w:rsidR="00544897" w:rsidRPr="008D3BF5" w:rsidRDefault="00544897" w:rsidP="00544897">
      <w:pPr>
        <w:rPr>
          <w:bCs/>
        </w:rPr>
      </w:pPr>
      <w:r w:rsidRPr="008D3BF5">
        <w:rPr>
          <w:bCs/>
        </w:rPr>
        <w:t xml:space="preserve">Abid Hussain, Alexander Beckett, Jordan Crossley, Mark Hughes and Matthew </w:t>
      </w:r>
      <w:proofErr w:type="spellStart"/>
      <w:r w:rsidRPr="008D3BF5">
        <w:rPr>
          <w:bCs/>
        </w:rPr>
        <w:t>McQuillan</w:t>
      </w:r>
      <w:proofErr w:type="spellEnd"/>
    </w:p>
    <w:p w:rsidR="00544897" w:rsidRPr="008D3BF5" w:rsidRDefault="00544897" w:rsidP="00544897">
      <w:pPr>
        <w:rPr>
          <w:b/>
          <w:bCs/>
          <w:color w:val="FF0000"/>
          <w:u w:val="single"/>
        </w:rPr>
      </w:pPr>
    </w:p>
    <w:p w:rsidR="00544897" w:rsidRPr="008D3BF5" w:rsidRDefault="00544897" w:rsidP="00544897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Level 4 (Supply League Referee)</w:t>
      </w:r>
    </w:p>
    <w:p w:rsidR="00544897" w:rsidRPr="008D3BF5" w:rsidRDefault="00544897" w:rsidP="00544897">
      <w:pPr>
        <w:rPr>
          <w:bCs/>
        </w:rPr>
      </w:pPr>
      <w:r w:rsidRPr="008D3BF5">
        <w:rPr>
          <w:bCs/>
        </w:rPr>
        <w:t xml:space="preserve">Ali </w:t>
      </w:r>
      <w:proofErr w:type="spellStart"/>
      <w:r w:rsidRPr="008D3BF5">
        <w:rPr>
          <w:bCs/>
        </w:rPr>
        <w:t>Rahjoo</w:t>
      </w:r>
      <w:proofErr w:type="spellEnd"/>
      <w:r w:rsidRPr="008D3BF5">
        <w:rPr>
          <w:bCs/>
        </w:rPr>
        <w:t xml:space="preserve">, Cristiana Hattersley, Curtis Wood, Daniel Hooton, Joseph Wareham, </w:t>
      </w:r>
      <w:proofErr w:type="spellStart"/>
      <w:r w:rsidRPr="008D3BF5">
        <w:rPr>
          <w:bCs/>
        </w:rPr>
        <w:t>Kavan</w:t>
      </w:r>
      <w:proofErr w:type="spellEnd"/>
      <w:r w:rsidRPr="008D3BF5">
        <w:rPr>
          <w:bCs/>
        </w:rPr>
        <w:t xml:space="preserve"> </w:t>
      </w:r>
      <w:proofErr w:type="spellStart"/>
      <w:r w:rsidRPr="008D3BF5">
        <w:rPr>
          <w:bCs/>
        </w:rPr>
        <w:t>Hurn</w:t>
      </w:r>
      <w:proofErr w:type="spellEnd"/>
      <w:r w:rsidRPr="008D3BF5">
        <w:rPr>
          <w:bCs/>
        </w:rPr>
        <w:t xml:space="preserve"> and Timothy Eagles</w:t>
      </w:r>
    </w:p>
    <w:p w:rsidR="00544897" w:rsidRPr="008D3BF5" w:rsidRDefault="00544897" w:rsidP="00544897">
      <w:pPr>
        <w:rPr>
          <w:b/>
          <w:bCs/>
          <w:color w:val="FF0000"/>
          <w:u w:val="single"/>
        </w:rPr>
      </w:pPr>
    </w:p>
    <w:p w:rsidR="00544897" w:rsidRPr="008D3BF5" w:rsidRDefault="00544897" w:rsidP="00544897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Level 5 (Senior County Referee)</w:t>
      </w:r>
    </w:p>
    <w:p w:rsidR="00544897" w:rsidRPr="008D3BF5" w:rsidRDefault="00544897" w:rsidP="00544897">
      <w:pPr>
        <w:rPr>
          <w:bCs/>
        </w:rPr>
      </w:pPr>
      <w:r w:rsidRPr="008D3BF5">
        <w:rPr>
          <w:bCs/>
        </w:rPr>
        <w:t xml:space="preserve">Adam Roper, Chelsea Hodgson, Cole Collinge, Dave Martindale, Gordon Weir, Harrison Hodges, Joe Hind, Joshua </w:t>
      </w:r>
      <w:proofErr w:type="spellStart"/>
      <w:r w:rsidRPr="008D3BF5">
        <w:rPr>
          <w:bCs/>
        </w:rPr>
        <w:t>Pycroft</w:t>
      </w:r>
      <w:proofErr w:type="spellEnd"/>
      <w:r w:rsidRPr="008D3BF5">
        <w:rPr>
          <w:bCs/>
        </w:rPr>
        <w:t>, Joshua Ridley, Lewis Walters, Luke Parker, Matthew Cooper, Matthew Moss, Paul Watson, Peter Fuller, Sam Sutton and Steven Owen</w:t>
      </w:r>
    </w:p>
    <w:p w:rsidR="00544897" w:rsidRPr="008D3BF5" w:rsidRDefault="00544897" w:rsidP="00544897">
      <w:pPr>
        <w:rPr>
          <w:b/>
          <w:bCs/>
          <w:color w:val="FF0000"/>
          <w:u w:val="single"/>
        </w:rPr>
      </w:pPr>
    </w:p>
    <w:p w:rsidR="00544897" w:rsidRPr="008D3BF5" w:rsidRDefault="00544897" w:rsidP="00544897">
      <w:pPr>
        <w:rPr>
          <w:b/>
          <w:bCs/>
          <w:color w:val="FF0000"/>
          <w:u w:val="single"/>
        </w:rPr>
      </w:pPr>
      <w:r w:rsidRPr="008D3BF5">
        <w:rPr>
          <w:b/>
          <w:bCs/>
          <w:color w:val="FF0000"/>
          <w:u w:val="single"/>
        </w:rPr>
        <w:t>Promoted to Level 6 (County Referee)</w:t>
      </w:r>
    </w:p>
    <w:p w:rsidR="00544897" w:rsidRPr="008D3BF5" w:rsidRDefault="00544897" w:rsidP="00544897">
      <w:pPr>
        <w:rPr>
          <w:bCs/>
        </w:rPr>
      </w:pPr>
      <w:r w:rsidRPr="008D3BF5">
        <w:rPr>
          <w:bCs/>
        </w:rPr>
        <w:t>Daniel Slater, David Boston, David Chant, George Knott, James Atkinson, James Thomas, Jamie Law, Joe Bibby, Josh Hodges, Mark Bray, Matthew Wolfendale, Morgan Yardley, Ryan Monk and Samuel Oldfield</w:t>
      </w:r>
    </w:p>
    <w:p w:rsidR="00544897" w:rsidRPr="008D3BF5" w:rsidRDefault="00544897" w:rsidP="00544897">
      <w:pPr>
        <w:rPr>
          <w:b/>
          <w:bCs/>
          <w:color w:val="FF0000"/>
          <w:u w:val="single"/>
        </w:rPr>
      </w:pPr>
    </w:p>
    <w:p w:rsidR="00544897" w:rsidRPr="008D3BF5" w:rsidRDefault="00544897" w:rsidP="00544897">
      <w:pPr>
        <w:rPr>
          <w:b/>
          <w:bCs/>
          <w:color w:val="FF0000"/>
          <w:u w:val="single"/>
        </w:rPr>
      </w:pPr>
    </w:p>
    <w:p w:rsidR="007973D1" w:rsidRPr="008D3BF5" w:rsidRDefault="00341FA3" w:rsidP="007973D1">
      <w:r w:rsidRPr="008D3BF5">
        <w:lastRenderedPageBreak/>
        <w:t>On behalf of the Referee’s Department we would like to congratulate all of the above officials on their well-deserved success and wish them all the best for the future.</w:t>
      </w:r>
    </w:p>
    <w:p w:rsidR="007973D1" w:rsidRPr="008D3BF5" w:rsidRDefault="007973D1" w:rsidP="007973D1"/>
    <w:p w:rsidR="007973D1" w:rsidRPr="008D3BF5" w:rsidRDefault="007973D1" w:rsidP="007973D1"/>
    <w:p w:rsidR="007973D1" w:rsidRPr="008D3BF5" w:rsidRDefault="007973D1" w:rsidP="007973D1">
      <w:r w:rsidRPr="008D3BF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D413FD" wp14:editId="210FB88A">
            <wp:simplePos x="0" y="0"/>
            <wp:positionH relativeFrom="column">
              <wp:posOffset>-38100</wp:posOffset>
            </wp:positionH>
            <wp:positionV relativeFrom="paragraph">
              <wp:posOffset>8890</wp:posOffset>
            </wp:positionV>
            <wp:extent cx="1683385" cy="1047750"/>
            <wp:effectExtent l="76200" t="114300" r="69215" b="1143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9843">
                      <a:off x="0" y="0"/>
                      <a:ext cx="16833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D1" w:rsidRPr="008D3BF5" w:rsidRDefault="007973D1" w:rsidP="007973D1">
      <w:r w:rsidRPr="008D3BF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3FB36BC" wp14:editId="676FA136">
            <wp:simplePos x="0" y="0"/>
            <wp:positionH relativeFrom="column">
              <wp:posOffset>1447800</wp:posOffset>
            </wp:positionH>
            <wp:positionV relativeFrom="paragraph">
              <wp:posOffset>78105</wp:posOffset>
            </wp:positionV>
            <wp:extent cx="2782570" cy="10604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" t="53846" r="83854" b="27219"/>
                    <a:stretch/>
                  </pic:blipFill>
                  <pic:spPr bwMode="auto">
                    <a:xfrm>
                      <a:off x="0" y="0"/>
                      <a:ext cx="2782570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D1" w:rsidRPr="008D3BF5" w:rsidRDefault="007973D1" w:rsidP="007973D1"/>
    <w:p w:rsidR="007973D1" w:rsidRPr="008D3BF5" w:rsidRDefault="007973D1" w:rsidP="007973D1"/>
    <w:p w:rsidR="007973D1" w:rsidRPr="008D3BF5" w:rsidRDefault="007973D1" w:rsidP="007973D1"/>
    <w:p w:rsidR="007973D1" w:rsidRPr="008D3BF5" w:rsidRDefault="007973D1" w:rsidP="007973D1"/>
    <w:p w:rsidR="007973D1" w:rsidRPr="008D3BF5" w:rsidRDefault="007973D1" w:rsidP="007973D1"/>
    <w:p w:rsidR="007973D1" w:rsidRPr="008D3BF5" w:rsidRDefault="007973D1" w:rsidP="007973D1">
      <w:r w:rsidRPr="008D3BF5">
        <w:t>Lewis Smith</w:t>
      </w:r>
      <w:r w:rsidRPr="008D3BF5">
        <w:tab/>
      </w:r>
      <w:r w:rsidRPr="008D3BF5">
        <w:tab/>
      </w:r>
      <w:r w:rsidRPr="008D3BF5">
        <w:tab/>
      </w:r>
      <w:r w:rsidRPr="008D3BF5">
        <w:tab/>
      </w:r>
      <w:r w:rsidRPr="008D3BF5">
        <w:tab/>
      </w:r>
      <w:r w:rsidRPr="008D3BF5">
        <w:tab/>
      </w:r>
      <w:r w:rsidRPr="008D3BF5">
        <w:tab/>
        <w:t>Shaun Taylor</w:t>
      </w:r>
    </w:p>
    <w:p w:rsidR="007973D1" w:rsidRPr="008D3BF5" w:rsidRDefault="007973D1" w:rsidP="007973D1">
      <w:r w:rsidRPr="008D3BF5">
        <w:t>Referee Development Officer</w:t>
      </w:r>
      <w:r w:rsidRPr="008D3BF5">
        <w:tab/>
      </w:r>
      <w:r w:rsidRPr="008D3BF5">
        <w:tab/>
      </w:r>
      <w:r w:rsidRPr="008D3BF5">
        <w:tab/>
      </w:r>
      <w:r w:rsidRPr="008D3BF5">
        <w:tab/>
      </w:r>
      <w:r w:rsidRPr="008D3BF5">
        <w:tab/>
        <w:t>Referee Development Officer</w:t>
      </w:r>
    </w:p>
    <w:p w:rsidR="007973D1" w:rsidRPr="002D53B4" w:rsidRDefault="007973D1" w:rsidP="007973D1">
      <w:pPr>
        <w:rPr>
          <w:sz w:val="28"/>
        </w:rPr>
      </w:pPr>
    </w:p>
    <w:p w:rsidR="007973D1" w:rsidRPr="002D53B4" w:rsidRDefault="007973D1">
      <w:pPr>
        <w:rPr>
          <w:sz w:val="28"/>
        </w:rPr>
      </w:pPr>
    </w:p>
    <w:sectPr w:rsidR="007973D1" w:rsidRPr="002D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D1"/>
    <w:rsid w:val="002D53B4"/>
    <w:rsid w:val="00341FA3"/>
    <w:rsid w:val="00450AE0"/>
    <w:rsid w:val="00544897"/>
    <w:rsid w:val="007973D1"/>
    <w:rsid w:val="008D3BF5"/>
    <w:rsid w:val="009659D0"/>
    <w:rsid w:val="009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Smith</dc:creator>
  <cp:lastModifiedBy>Lewis Smith</cp:lastModifiedBy>
  <cp:revision>3</cp:revision>
  <dcterms:created xsi:type="dcterms:W3CDTF">2019-06-24T17:14:00Z</dcterms:created>
  <dcterms:modified xsi:type="dcterms:W3CDTF">2019-06-25T11:52:00Z</dcterms:modified>
</cp:coreProperties>
</file>