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F8" w:rsidRDefault="00BA19F8" w:rsidP="00E87F4E">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BA19F8" w:rsidRDefault="00BA19F8" w:rsidP="00E87F4E">
      <w:pPr>
        <w:jc w:val="center"/>
        <w:rPr>
          <w:sz w:val="32"/>
          <w:szCs w:val="32"/>
          <w:u w:val="single"/>
        </w:rPr>
      </w:pPr>
      <w:r>
        <w:rPr>
          <w:sz w:val="32"/>
          <w:szCs w:val="32"/>
          <w:u w:val="single"/>
        </w:rPr>
        <w:t>Season 2019-20 (Version 1 July 2019)</w:t>
      </w:r>
    </w:p>
    <w:p w:rsidR="00BA19F8" w:rsidRDefault="00BA19F8" w:rsidP="00E87F4E">
      <w:pPr>
        <w:jc w:val="center"/>
        <w:rPr>
          <w:sz w:val="32"/>
          <w:szCs w:val="32"/>
          <w:u w:val="single"/>
        </w:rPr>
      </w:pPr>
    </w:p>
    <w:p w:rsidR="003904A4" w:rsidRDefault="003D09C5" w:rsidP="00E87F4E">
      <w:pPr>
        <w:jc w:val="center"/>
        <w:rPr>
          <w:sz w:val="40"/>
          <w:szCs w:val="40"/>
          <w:u w:val="single"/>
        </w:rPr>
      </w:pPr>
      <w:r w:rsidRPr="00BA19F8">
        <w:rPr>
          <w:sz w:val="40"/>
          <w:szCs w:val="40"/>
          <w:u w:val="single"/>
        </w:rPr>
        <w:t xml:space="preserve">RULES OF </w:t>
      </w:r>
      <w:r w:rsidR="0069600D" w:rsidRPr="00BA19F8">
        <w:rPr>
          <w:sz w:val="40"/>
          <w:szCs w:val="40"/>
          <w:u w:val="single"/>
        </w:rPr>
        <w:t xml:space="preserve">THE </w:t>
      </w:r>
      <w:r w:rsidR="000730CC" w:rsidRPr="00BA19F8">
        <w:rPr>
          <w:sz w:val="40"/>
          <w:szCs w:val="40"/>
          <w:u w:val="single"/>
        </w:rPr>
        <w:t xml:space="preserve">KENT </w:t>
      </w:r>
      <w:r w:rsidR="00832733" w:rsidRPr="00BA19F8">
        <w:rPr>
          <w:sz w:val="40"/>
          <w:szCs w:val="40"/>
          <w:u w:val="single"/>
        </w:rPr>
        <w:t>F</w:t>
      </w:r>
      <w:r w:rsidR="008B328A" w:rsidRPr="00BA19F8">
        <w:rPr>
          <w:sz w:val="40"/>
          <w:szCs w:val="40"/>
          <w:u w:val="single"/>
        </w:rPr>
        <w:t>A YOUTH CUPS</w:t>
      </w:r>
    </w:p>
    <w:p w:rsidR="00BA19F8" w:rsidRPr="00BA19F8" w:rsidRDefault="00BA19F8" w:rsidP="00E87F4E">
      <w:pPr>
        <w:jc w:val="center"/>
        <w:rPr>
          <w:sz w:val="40"/>
          <w:szCs w:val="40"/>
          <w:u w:val="single"/>
        </w:rPr>
      </w:pP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8B328A" w:rsidRDefault="008B328A" w:rsidP="008B328A">
      <w:pPr>
        <w:pStyle w:val="ListParagraph"/>
        <w:rPr>
          <w:b/>
          <w:sz w:val="24"/>
          <w:szCs w:val="24"/>
        </w:rPr>
      </w:pPr>
    </w:p>
    <w:p w:rsidR="00BA19F8" w:rsidRDefault="008B328A" w:rsidP="008B328A">
      <w:pPr>
        <w:pStyle w:val="ListParagraph"/>
        <w:rPr>
          <w:sz w:val="24"/>
          <w:szCs w:val="24"/>
        </w:rPr>
      </w:pPr>
      <w:r w:rsidRPr="008B328A">
        <w:rPr>
          <w:b/>
          <w:sz w:val="24"/>
          <w:szCs w:val="24"/>
        </w:rPr>
        <w:t>Note:</w:t>
      </w:r>
      <w:r w:rsidR="00BA19F8">
        <w:rPr>
          <w:sz w:val="24"/>
          <w:szCs w:val="24"/>
        </w:rPr>
        <w:t xml:space="preserve"> The Association organises ten</w:t>
      </w:r>
      <w:r>
        <w:rPr>
          <w:sz w:val="24"/>
          <w:szCs w:val="24"/>
        </w:rPr>
        <w:t xml:space="preserve"> Competitions to which these rul</w:t>
      </w:r>
      <w:r w:rsidR="00BA19F8">
        <w:rPr>
          <w:sz w:val="24"/>
          <w:szCs w:val="24"/>
        </w:rPr>
        <w:t>es apply for each Competition.</w:t>
      </w:r>
    </w:p>
    <w:p w:rsidR="008B328A" w:rsidRDefault="00BA19F8" w:rsidP="008B328A">
      <w:pPr>
        <w:pStyle w:val="ListParagraph"/>
        <w:rPr>
          <w:sz w:val="24"/>
          <w:szCs w:val="24"/>
        </w:rPr>
      </w:pPr>
      <w:r>
        <w:rPr>
          <w:sz w:val="24"/>
          <w:szCs w:val="24"/>
        </w:rPr>
        <w:t xml:space="preserve"> </w:t>
      </w:r>
      <w:r w:rsidR="008B328A" w:rsidRPr="008B328A">
        <w:rPr>
          <w:b/>
          <w:sz w:val="24"/>
          <w:szCs w:val="24"/>
        </w:rPr>
        <w:t>Boys:</w:t>
      </w:r>
      <w:r w:rsidR="008B328A" w:rsidRPr="008B328A">
        <w:rPr>
          <w:sz w:val="24"/>
          <w:szCs w:val="24"/>
        </w:rPr>
        <w:t xml:space="preserve"> U18, U16, U15, U14, U13</w:t>
      </w:r>
      <w:r>
        <w:rPr>
          <w:sz w:val="24"/>
          <w:szCs w:val="24"/>
        </w:rPr>
        <w:t xml:space="preserve"> (Cup/Plate) </w:t>
      </w:r>
      <w:r w:rsidR="008B328A" w:rsidRPr="008B328A">
        <w:rPr>
          <w:b/>
          <w:sz w:val="24"/>
          <w:szCs w:val="24"/>
        </w:rPr>
        <w:t>Girls:</w:t>
      </w:r>
      <w:r w:rsidR="008B328A" w:rsidRPr="008B328A">
        <w:rPr>
          <w:sz w:val="24"/>
          <w:szCs w:val="24"/>
        </w:rPr>
        <w:t xml:space="preserve"> U16,</w:t>
      </w:r>
      <w:r>
        <w:rPr>
          <w:sz w:val="24"/>
          <w:szCs w:val="24"/>
        </w:rPr>
        <w:t xml:space="preserve"> U15,</w:t>
      </w:r>
      <w:r w:rsidR="008B328A" w:rsidRPr="008B328A">
        <w:rPr>
          <w:sz w:val="24"/>
          <w:szCs w:val="24"/>
        </w:rPr>
        <w:t xml:space="preserve"> U14</w:t>
      </w:r>
      <w:r>
        <w:rPr>
          <w:sz w:val="24"/>
          <w:szCs w:val="24"/>
        </w:rPr>
        <w:t>, U13</w:t>
      </w:r>
    </w:p>
    <w:p w:rsidR="008B328A" w:rsidRPr="008B328A" w:rsidRDefault="008B328A" w:rsidP="008B328A">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lastRenderedPageBreak/>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B328A" w:rsidP="003237EE">
      <w:pPr>
        <w:pStyle w:val="NoSpacing"/>
        <w:numPr>
          <w:ilvl w:val="0"/>
          <w:numId w:val="26"/>
        </w:numPr>
      </w:pPr>
      <w:r>
        <w:t>The Competition is open to all approved youth Clubs in affiliation with the Association and the youth teams of other affiliated Clubs</w:t>
      </w:r>
      <w:r w:rsidR="001B47FD">
        <w:t>.</w:t>
      </w:r>
      <w:r>
        <w:t xml:space="preserve"> All entries for the Competitions </w:t>
      </w:r>
      <w:r w:rsidR="005318D6">
        <w:t xml:space="preserve">must </w:t>
      </w:r>
      <w:r>
        <w:t xml:space="preserve">be participating in a recognised Youth League or Competition. </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D65252" w:rsidRDefault="00D65252" w:rsidP="00D65252">
      <w:pPr>
        <w:pStyle w:val="NoSpacing"/>
      </w:pP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8B328A" w:rsidRDefault="008B328A" w:rsidP="003D09C5">
      <w:pPr>
        <w:pStyle w:val="NoSpacing"/>
        <w:numPr>
          <w:ilvl w:val="0"/>
          <w:numId w:val="4"/>
        </w:numPr>
      </w:pPr>
      <w:r>
        <w:t>Players must be under 13/14/15/16/18 years on the 31</w:t>
      </w:r>
      <w:r w:rsidRPr="008B328A">
        <w:rPr>
          <w:vertAlign w:val="superscript"/>
        </w:rPr>
        <w:t>st</w:t>
      </w:r>
      <w:r>
        <w:t xml:space="preserve"> August in the current season to participate in the Under 13, Under 14, Under 15, Under 16 and Under 18 Competitions respectively.</w:t>
      </w:r>
    </w:p>
    <w:p w:rsidR="008B328A" w:rsidRDefault="008B328A" w:rsidP="00862D8E">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r w:rsidR="00BA19F8">
        <w:t xml:space="preserve"> A Player that plays in the U13 Plate can play in the U13 Cup but a Player cannot play in the U13 Plate if they have previously played in the U13 Cup except under the agreement of the Competitions Committee.</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Pr="00862D8E" w:rsidRDefault="00ED6D34" w:rsidP="00862D8E">
      <w:pPr>
        <w:pStyle w:val="NoSpacing"/>
        <w:numPr>
          <w:ilvl w:val="0"/>
          <w:numId w:val="28"/>
        </w:numPr>
        <w:rPr>
          <w:b/>
        </w:rPr>
      </w:pPr>
      <w:r>
        <w:t>Five</w:t>
      </w:r>
      <w:r w:rsidR="00EF10EB">
        <w:t xml:space="preserve"> substitutes from up to five nominated to the R</w:t>
      </w:r>
      <w:r>
        <w:t>e</w:t>
      </w:r>
      <w:r w:rsidR="00C15E85">
        <w:t>feree in accordance with Rule 9</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F174E4" w:rsidRDefault="00F174E4"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7"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00640A01">
        <w:rPr>
          <w:rFonts w:cs="Arial"/>
        </w:rPr>
        <w:t>,</w:t>
      </w:r>
      <w:r>
        <w:rPr>
          <w:rFonts w:cs="Arial"/>
        </w:rPr>
        <w:t xml:space="preserve"> match officials</w:t>
      </w:r>
      <w:r w:rsidR="00640A01">
        <w:rPr>
          <w:rFonts w:cs="Arial"/>
        </w:rPr>
        <w:t xml:space="preserve"> and Competitions Officer</w:t>
      </w:r>
      <w:r>
        <w:rPr>
          <w:rFonts w:cs="Arial"/>
        </w:rPr>
        <w:t>,</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862D8E">
        <w:t>.</w:t>
      </w:r>
    </w:p>
    <w:p w:rsidR="00862D8E" w:rsidRDefault="00862D8E" w:rsidP="000E7D89">
      <w:pPr>
        <w:pStyle w:val="ListParagraph"/>
        <w:numPr>
          <w:ilvl w:val="0"/>
          <w:numId w:val="9"/>
        </w:numPr>
      </w:pPr>
      <w:r>
        <w:t>Matches in the Kent Youth Cup take priority over all Youth Competitions save those from the Football Association.</w:t>
      </w:r>
    </w:p>
    <w:p w:rsidR="000E7D89" w:rsidRDefault="000E7D89" w:rsidP="000E7D89">
      <w:pPr>
        <w:pStyle w:val="ListParagraph"/>
        <w:numPr>
          <w:ilvl w:val="0"/>
          <w:numId w:val="9"/>
        </w:numPr>
      </w:pPr>
      <w:r w:rsidRPr="000E7D89">
        <w:lastRenderedPageBreak/>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D211C" w:rsidRDefault="007D211C" w:rsidP="007D211C">
      <w:pPr>
        <w:pStyle w:val="ListParagraph"/>
        <w:numPr>
          <w:ilvl w:val="0"/>
          <w:numId w:val="11"/>
        </w:numPr>
      </w:pPr>
      <w:r>
        <w:t>Each Club shall hand a completed and accurate Kent FA team sheet to the Referee and a representative of their opponents at least thirty</w:t>
      </w:r>
      <w:r w:rsidRPr="004C4DEC">
        <w:t xml:space="preserve"> minutes</w:t>
      </w:r>
      <w:r>
        <w:t xml:space="preserve"> prior to the time scheduled for kick off. </w:t>
      </w:r>
    </w:p>
    <w:p w:rsidR="004C4DEC" w:rsidRDefault="007D211C" w:rsidP="007D211C">
      <w:pPr>
        <w:pStyle w:val="ListParagraph"/>
        <w:numPr>
          <w:ilvl w:val="0"/>
          <w:numId w:val="11"/>
        </w:numPr>
      </w:pPr>
      <w:r>
        <w:t>Any club failing to carry out this requirement or furnishing an inaccurate team sheet will result in a £10 fine for each offence</w:t>
      </w:r>
      <w:proofErr w:type="gramStart"/>
      <w:r>
        <w:t>.</w:t>
      </w:r>
      <w:r w:rsidR="0020264F">
        <w:t>.</w:t>
      </w:r>
      <w:proofErr w:type="gramEnd"/>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A19F8" w:rsidRDefault="00BA19F8" w:rsidP="00BA19F8"/>
    <w:p w:rsidR="00BD23C3" w:rsidRDefault="00BD23C3" w:rsidP="0020264F">
      <w:pPr>
        <w:pStyle w:val="ListParagraph"/>
        <w:numPr>
          <w:ilvl w:val="0"/>
          <w:numId w:val="13"/>
        </w:numPr>
      </w:pPr>
      <w:r>
        <w:lastRenderedPageBreak/>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862D8E" w:rsidP="00D95B62">
      <w:pPr>
        <w:pStyle w:val="ListParagraph"/>
        <w:numPr>
          <w:ilvl w:val="0"/>
          <w:numId w:val="14"/>
        </w:numPr>
      </w:pPr>
      <w:r w:rsidRPr="007D211C">
        <w:rPr>
          <w:b/>
        </w:rPr>
        <w:t>(Under 18 section)</w:t>
      </w:r>
      <w:r w:rsidR="007D211C">
        <w:rPr>
          <w:b/>
        </w:rPr>
        <w:t xml:space="preserve"> </w:t>
      </w:r>
      <w:r w:rsidR="00D95B62">
        <w:t xml:space="preserve">The duration of all matches shall be one hour and a half. The half-time period shall not exceed 15 minutes. </w:t>
      </w:r>
      <w:r w:rsidR="00BA547D" w:rsidRPr="00BA547D">
        <w:rPr>
          <w:b/>
        </w:rPr>
        <w:t>(Under 15 &amp; 16 section)</w:t>
      </w:r>
      <w:r w:rsidR="00BA547D">
        <w:t xml:space="preserve"> the same provisions will apply as for the under 18 but the duration of each match will be 1 hour 20 minutes. </w:t>
      </w:r>
      <w:r w:rsidR="00BA547D" w:rsidRPr="00BA547D">
        <w:rPr>
          <w:b/>
        </w:rPr>
        <w:t>(Under 13 &amp; 14 section)</w:t>
      </w:r>
      <w:r w:rsidR="00BA547D">
        <w:t xml:space="preserve"> the same provisions will apply as for the under 18 but the duration of each match will be 1 hour </w:t>
      </w:r>
      <w:r w:rsidR="00012799">
        <w:t>10 minutes</w:t>
      </w:r>
      <w:r w:rsidR="00BA547D">
        <w:t>.</w:t>
      </w:r>
    </w:p>
    <w:p w:rsidR="00CA6589" w:rsidRDefault="00CA6589" w:rsidP="00CA6589">
      <w:pPr>
        <w:pStyle w:val="ListParagraph"/>
        <w:numPr>
          <w:ilvl w:val="0"/>
          <w:numId w:val="14"/>
        </w:numPr>
      </w:pPr>
      <w:r w:rsidRPr="00D95B62">
        <w:t xml:space="preserve">If the scores are level after normal time, </w:t>
      </w:r>
      <w:r>
        <w:t xml:space="preserve">extra time (two equal periods) will be played in all matches. If the scores remain level after extra time then </w:t>
      </w:r>
      <w:r w:rsidRPr="00D95B62">
        <w:t>the tie will be decided by the taking of kicks from the penalty mark</w:t>
      </w:r>
      <w:r>
        <w:t xml:space="preserve">. </w:t>
      </w:r>
    </w:p>
    <w:p w:rsidR="00CA6589" w:rsidRDefault="00CA6589" w:rsidP="00CA6589">
      <w:pPr>
        <w:pStyle w:val="ListParagraph"/>
      </w:pP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7D211C" w:rsidRDefault="007D211C" w:rsidP="007D211C">
      <w:pPr>
        <w:pStyle w:val="ListParagraph"/>
        <w:numPr>
          <w:ilvl w:val="0"/>
          <w:numId w:val="15"/>
        </w:numPr>
      </w:pPr>
      <w:r>
        <w:t xml:space="preserve">Match Officials shall be entitled to the under mentioned fees and expenses; </w:t>
      </w:r>
    </w:p>
    <w:p w:rsidR="007D211C" w:rsidRDefault="00D65252" w:rsidP="007D211C">
      <w:pPr>
        <w:pStyle w:val="ListParagraph"/>
        <w:numPr>
          <w:ilvl w:val="0"/>
          <w:numId w:val="15"/>
        </w:numPr>
      </w:pPr>
      <w:r>
        <w:t xml:space="preserve">(i). Referee </w:t>
      </w:r>
      <w:r w:rsidR="00370AB8">
        <w:t>£3</w:t>
      </w:r>
      <w:r>
        <w:t>0</w:t>
      </w:r>
      <w:r w:rsidR="007D211C">
        <w:t xml:space="preserve"> inclusive of expenses</w:t>
      </w:r>
    </w:p>
    <w:p w:rsidR="007D211C" w:rsidRDefault="007D211C" w:rsidP="007D211C">
      <w:pPr>
        <w:pStyle w:val="ListParagraph"/>
      </w:pPr>
      <w:r>
        <w:t>(ii). Assis</w:t>
      </w:r>
      <w:r w:rsidR="00920C9B">
        <w:t>tant Referee (where neutral) £20.0</w:t>
      </w:r>
      <w:r w:rsidR="00D65252">
        <w:t>0</w:t>
      </w:r>
      <w:r>
        <w:t xml:space="preserve"> inclusive of expenses</w:t>
      </w:r>
    </w:p>
    <w:p w:rsidR="00D95B62" w:rsidRDefault="007D211C" w:rsidP="007D211C">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7D211C">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7D211C">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lastRenderedPageBreak/>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D211C" w:rsidRDefault="007D211C" w:rsidP="007D211C">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D211C" w:rsidP="007D211C">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D65252" w:rsidRDefault="00BA2AAB" w:rsidP="00991CC2">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D211C"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991CC2" w:rsidRDefault="00991CC2" w:rsidP="00991CC2">
      <w:bookmarkStart w:id="0" w:name="_GoBack"/>
      <w:bookmarkEnd w:id="0"/>
    </w:p>
    <w:p w:rsidR="00D24B5C" w:rsidRPr="00D24B5C" w:rsidRDefault="00D24B5C" w:rsidP="00D24B5C">
      <w:pPr>
        <w:pStyle w:val="ListParagraph"/>
        <w:numPr>
          <w:ilvl w:val="0"/>
          <w:numId w:val="2"/>
        </w:numPr>
        <w:rPr>
          <w:b/>
        </w:rPr>
      </w:pPr>
      <w:r w:rsidRPr="00D24B5C">
        <w:rPr>
          <w:b/>
        </w:rPr>
        <w:lastRenderedPageBreak/>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C086B"/>
    <w:multiLevelType w:val="hybridMultilevel"/>
    <w:tmpl w:val="AF9A4A9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7"/>
  </w:num>
  <w:num w:numId="7">
    <w:abstractNumId w:val="8"/>
  </w:num>
  <w:num w:numId="8">
    <w:abstractNumId w:val="15"/>
  </w:num>
  <w:num w:numId="9">
    <w:abstractNumId w:val="25"/>
  </w:num>
  <w:num w:numId="10">
    <w:abstractNumId w:val="19"/>
  </w:num>
  <w:num w:numId="11">
    <w:abstractNumId w:val="24"/>
  </w:num>
  <w:num w:numId="12">
    <w:abstractNumId w:val="2"/>
  </w:num>
  <w:num w:numId="13">
    <w:abstractNumId w:val="11"/>
  </w:num>
  <w:num w:numId="14">
    <w:abstractNumId w:val="12"/>
  </w:num>
  <w:num w:numId="15">
    <w:abstractNumId w:val="26"/>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12799"/>
    <w:rsid w:val="000730CC"/>
    <w:rsid w:val="00081A6B"/>
    <w:rsid w:val="00092DEC"/>
    <w:rsid w:val="00094868"/>
    <w:rsid w:val="000E7D89"/>
    <w:rsid w:val="00155C38"/>
    <w:rsid w:val="001628BA"/>
    <w:rsid w:val="001B3E00"/>
    <w:rsid w:val="001B47FD"/>
    <w:rsid w:val="0020264F"/>
    <w:rsid w:val="00224E3C"/>
    <w:rsid w:val="002426A9"/>
    <w:rsid w:val="00284311"/>
    <w:rsid w:val="00297F56"/>
    <w:rsid w:val="002A5C08"/>
    <w:rsid w:val="002D6001"/>
    <w:rsid w:val="00323243"/>
    <w:rsid w:val="003237EE"/>
    <w:rsid w:val="0035318E"/>
    <w:rsid w:val="00367033"/>
    <w:rsid w:val="00370AB8"/>
    <w:rsid w:val="003904A4"/>
    <w:rsid w:val="003C0540"/>
    <w:rsid w:val="003C4CCF"/>
    <w:rsid w:val="003D09C5"/>
    <w:rsid w:val="00410D27"/>
    <w:rsid w:val="00412706"/>
    <w:rsid w:val="0041407E"/>
    <w:rsid w:val="004876FF"/>
    <w:rsid w:val="004A69A3"/>
    <w:rsid w:val="004C4DEC"/>
    <w:rsid w:val="004F39AF"/>
    <w:rsid w:val="00512BE3"/>
    <w:rsid w:val="005318D6"/>
    <w:rsid w:val="00533867"/>
    <w:rsid w:val="00587116"/>
    <w:rsid w:val="005B2659"/>
    <w:rsid w:val="00634FC8"/>
    <w:rsid w:val="00640A01"/>
    <w:rsid w:val="0069600D"/>
    <w:rsid w:val="0078347B"/>
    <w:rsid w:val="007D211C"/>
    <w:rsid w:val="007D338B"/>
    <w:rsid w:val="00832733"/>
    <w:rsid w:val="00862D8E"/>
    <w:rsid w:val="008B328A"/>
    <w:rsid w:val="00920C9B"/>
    <w:rsid w:val="0094404B"/>
    <w:rsid w:val="0095441D"/>
    <w:rsid w:val="00991CC2"/>
    <w:rsid w:val="009B6CCB"/>
    <w:rsid w:val="00B23C60"/>
    <w:rsid w:val="00BA19F8"/>
    <w:rsid w:val="00BA2AAB"/>
    <w:rsid w:val="00BA547D"/>
    <w:rsid w:val="00BB615C"/>
    <w:rsid w:val="00BD23C3"/>
    <w:rsid w:val="00BE3F6B"/>
    <w:rsid w:val="00C15E85"/>
    <w:rsid w:val="00C50FF9"/>
    <w:rsid w:val="00CA6589"/>
    <w:rsid w:val="00CF72B6"/>
    <w:rsid w:val="00D24B5C"/>
    <w:rsid w:val="00D5720B"/>
    <w:rsid w:val="00D65252"/>
    <w:rsid w:val="00D95B62"/>
    <w:rsid w:val="00DF1926"/>
    <w:rsid w:val="00E36C08"/>
    <w:rsid w:val="00E626AC"/>
    <w:rsid w:val="00E87F4E"/>
    <w:rsid w:val="00EA033D"/>
    <w:rsid w:val="00ED6D34"/>
    <w:rsid w:val="00EF10EB"/>
    <w:rsid w:val="00F174E4"/>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BA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BA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g.thef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2019-07-19T13:37:00Z</dcterms:created>
  <dcterms:modified xsi:type="dcterms:W3CDTF">2019-07-19T13:37:00Z</dcterms:modified>
</cp:coreProperties>
</file>