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both"/>
        <w:rPr>
          <w:rFonts w:ascii="Arial" w:cs="Arial" w:eastAsia="Arial" w:hAnsi="Arial"/>
          <w:color w:val="ff0000"/>
          <w:sz w:val="22"/>
          <w:szCs w:val="22"/>
          <w:highlight w:val="white"/>
        </w:rPr>
      </w:pPr>
      <w:r w:rsidDel="00000000" w:rsidR="00000000" w:rsidRPr="00000000">
        <w:rPr>
          <w:rFonts w:ascii="Verdana" w:cs="Verdana" w:eastAsia="Verdana" w:hAnsi="Verdana"/>
          <w:b w:val="1"/>
          <w:sz w:val="22"/>
          <w:szCs w:val="22"/>
          <w:rtl w:val="0"/>
        </w:rPr>
        <w:t xml:space="preserve">Introduction</w:t>
      </w:r>
      <w:r w:rsidDel="00000000" w:rsidR="00000000" w:rsidRPr="00000000">
        <w:rPr>
          <w:rtl w:val="0"/>
        </w:rPr>
      </w:r>
    </w:p>
    <w:p w:rsidR="00000000" w:rsidDel="00000000" w:rsidP="00000000" w:rsidRDefault="00000000" w:rsidRPr="00000000" w14:paraId="00000002">
      <w:pPr>
        <w:shd w:fill="ffffff" w:val="clear"/>
        <w:jc w:val="both"/>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w:t>
      </w:r>
    </w:p>
    <w:p w:rsidR="00000000" w:rsidDel="00000000" w:rsidP="00000000" w:rsidRDefault="00000000" w:rsidRPr="00000000" w14:paraId="00000003">
      <w:pPr>
        <w:rPr>
          <w:rFonts w:ascii="Verdana" w:cs="Verdana" w:eastAsia="Verdana" w:hAnsi="Verdana"/>
          <w:sz w:val="22"/>
          <w:szCs w:val="22"/>
        </w:rPr>
      </w:pPr>
      <w:bookmarkStart w:colFirst="0" w:colLast="0" w:name="_heading=h.gjdgxs" w:id="0"/>
      <w:bookmarkEnd w:id="0"/>
      <w:r w:rsidDel="00000000" w:rsidR="00000000" w:rsidRPr="00000000">
        <w:rPr>
          <w:rFonts w:ascii="Verdana" w:cs="Verdana" w:eastAsia="Verdana" w:hAnsi="Verdana"/>
          <w:sz w:val="22"/>
          <w:szCs w:val="22"/>
          <w:rtl w:val="0"/>
        </w:rPr>
        <w:t xml:space="preserve">BerkoAstro at Ashlyns School, is a  Registered Charity, Charity Number 1146798. The charitable objectives are “To provide or assist in the provision of facilities for recreation or other leisure time occupation at Ashlyns School or in the local community”.</w:t>
      </w:r>
    </w:p>
    <w:p w:rsidR="00000000" w:rsidDel="00000000" w:rsidP="00000000" w:rsidRDefault="00000000" w:rsidRPr="00000000" w14:paraId="00000004">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5">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Charity achieves its objective through the strategic management of a 3G Artificial Grass Pitch and the Paul Beard Centre, based at and owned by Ashlyns School and a Partnership agreement with Berkhamsted Raiders Community Football Club.  Central to the Partnership is the aim to provide and maintain excellent football facilities along with the development of playing opportunities for boys and girls aged 4 to 18, and for adults, in the local area. </w:t>
      </w:r>
    </w:p>
    <w:p w:rsidR="00000000" w:rsidDel="00000000" w:rsidP="00000000" w:rsidRDefault="00000000" w:rsidRPr="00000000" w14:paraId="00000006">
      <w:pPr>
        <w:shd w:fill="ffffff" w:val="clea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7">
      <w:pPr>
        <w:shd w:fill="ffffff" w:val="clear"/>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Background</w:t>
      </w:r>
    </w:p>
    <w:p w:rsidR="00000000" w:rsidDel="00000000" w:rsidP="00000000" w:rsidRDefault="00000000" w:rsidRPr="00000000" w14:paraId="00000008">
      <w:pPr>
        <w:shd w:fill="ffffff" w:val="clea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9">
      <w:pPr>
        <w:shd w:fill="ffffff" w:val="clear"/>
        <w:jc w:val="both"/>
        <w:rPr>
          <w:rFonts w:ascii="Verdana" w:cs="Verdana" w:eastAsia="Verdana" w:hAnsi="Verdana"/>
          <w:color w:val="222222"/>
          <w:sz w:val="22"/>
          <w:szCs w:val="22"/>
        </w:rPr>
      </w:pPr>
      <w:r w:rsidDel="00000000" w:rsidR="00000000" w:rsidRPr="00000000">
        <w:rPr>
          <w:rFonts w:ascii="Verdana" w:cs="Verdana" w:eastAsia="Verdana" w:hAnsi="Verdana"/>
          <w:color w:val="222222"/>
          <w:sz w:val="22"/>
          <w:szCs w:val="22"/>
          <w:rtl w:val="0"/>
        </w:rPr>
        <w:t xml:space="preserve">Ashlyns School and Berkhamsted Raiders Community Football Club (Raiders) joined forces in 2008 to form a joint project team to provide Berkhamsted with a full-sized floodlit all-weather 3G pitch and supporting facilities. The team raised £750,000 to fund the BerkoAstro 3G pitch and the Paul Beard Centre. Around £500,000 was generated through funding from the Football Foundation and the Sport England Inspired Facilities fund. The 3G pitch opened in 2010, followed by the adjacent Paul Beard Centre in 2012.</w:t>
      </w:r>
    </w:p>
    <w:p w:rsidR="00000000" w:rsidDel="00000000" w:rsidP="00000000" w:rsidRDefault="00000000" w:rsidRPr="00000000" w14:paraId="0000000A">
      <w:pPr>
        <w:shd w:fill="ffffff" w:val="clear"/>
        <w:jc w:val="both"/>
        <w:rPr>
          <w:rFonts w:ascii="Verdana" w:cs="Verdana" w:eastAsia="Verdana" w:hAnsi="Verdana"/>
          <w:color w:val="222222"/>
          <w:sz w:val="22"/>
          <w:szCs w:val="22"/>
        </w:rPr>
      </w:pPr>
      <w:r w:rsidDel="00000000" w:rsidR="00000000" w:rsidRPr="00000000">
        <w:rPr>
          <w:rFonts w:ascii="Verdana" w:cs="Verdana" w:eastAsia="Verdana" w:hAnsi="Verdana"/>
          <w:color w:val="222222"/>
          <w:sz w:val="22"/>
          <w:szCs w:val="22"/>
          <w:rtl w:val="0"/>
        </w:rPr>
        <w:t xml:space="preserve">The facility has been a resounding success, contributing to a significant growth in physical activity at the school and in the community amongst adults and children. It has been a major contributor to the growth of Raiders from 34 youth teams in 2010 to 94 teams in 2020.</w:t>
      </w:r>
    </w:p>
    <w:p w:rsidR="00000000" w:rsidDel="00000000" w:rsidP="00000000" w:rsidRDefault="00000000" w:rsidRPr="00000000" w14:paraId="0000000B">
      <w:pPr>
        <w:shd w:fill="ffffff" w:val="clear"/>
        <w:jc w:val="both"/>
        <w:rPr>
          <w:rFonts w:ascii="Verdana" w:cs="Verdana" w:eastAsia="Verdana" w:hAnsi="Verdana"/>
          <w:color w:val="222222"/>
          <w:sz w:val="22"/>
          <w:szCs w:val="22"/>
        </w:rPr>
      </w:pPr>
      <w:r w:rsidDel="00000000" w:rsidR="00000000" w:rsidRPr="00000000">
        <w:rPr>
          <w:rFonts w:ascii="Verdana" w:cs="Verdana" w:eastAsia="Verdana" w:hAnsi="Verdana"/>
          <w:color w:val="222222"/>
          <w:sz w:val="22"/>
          <w:szCs w:val="22"/>
          <w:rtl w:val="0"/>
        </w:rPr>
        <w:t xml:space="preserve">BerkoAstro is seen as a model of best practice by both the FA and the Football Foundation in terms of both increasing participation in sport and in its financial performance.</w:t>
      </w:r>
    </w:p>
    <w:p w:rsidR="00000000" w:rsidDel="00000000" w:rsidP="00000000" w:rsidRDefault="00000000" w:rsidRPr="00000000" w14:paraId="0000000C">
      <w:pPr>
        <w:shd w:fill="ffffff" w:val="clea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D">
      <w:pPr>
        <w:shd w:fill="ffffff" w:val="clear"/>
        <w:jc w:val="both"/>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Chair BerkoAstro At Ashlyns School</w:t>
      </w:r>
      <w:r w:rsidDel="00000000" w:rsidR="00000000" w:rsidRPr="00000000">
        <w:rPr>
          <w:rtl w:val="0"/>
        </w:rPr>
      </w:r>
    </w:p>
    <w:p w:rsidR="00000000" w:rsidDel="00000000" w:rsidP="00000000" w:rsidRDefault="00000000" w:rsidRPr="00000000" w14:paraId="0000000E">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F">
      <w:pPr>
        <w:rPr>
          <w:rFonts w:ascii="Verdana" w:cs="Verdana" w:eastAsia="Verdana" w:hAnsi="Verdana"/>
          <w:color w:val="ff0000"/>
          <w:sz w:val="22"/>
          <w:szCs w:val="22"/>
        </w:rPr>
      </w:pPr>
      <w:r w:rsidDel="00000000" w:rsidR="00000000" w:rsidRPr="00000000">
        <w:rPr>
          <w:rFonts w:ascii="Verdana" w:cs="Verdana" w:eastAsia="Verdana" w:hAnsi="Verdana"/>
          <w:sz w:val="22"/>
          <w:szCs w:val="22"/>
          <w:rtl w:val="0"/>
        </w:rPr>
        <w:t xml:space="preserve">The BerkoAstro at Ashlyns School are seeking to appoint a </w:t>
      </w:r>
      <w:r w:rsidDel="00000000" w:rsidR="00000000" w:rsidRPr="00000000">
        <w:rPr>
          <w:rFonts w:ascii="Verdana" w:cs="Verdana" w:eastAsia="Verdana" w:hAnsi="Verdana"/>
          <w:b w:val="1"/>
          <w:sz w:val="22"/>
          <w:szCs w:val="22"/>
          <w:rtl w:val="0"/>
        </w:rPr>
        <w:t xml:space="preserve">Chairperson of the Board of Trustees </w:t>
      </w:r>
      <w:r w:rsidDel="00000000" w:rsidR="00000000" w:rsidRPr="00000000">
        <w:rPr>
          <w:rFonts w:ascii="Verdana" w:cs="Verdana" w:eastAsia="Verdana" w:hAnsi="Verdana"/>
          <w:sz w:val="22"/>
          <w:szCs w:val="22"/>
          <w:rtl w:val="0"/>
        </w:rPr>
        <w:t xml:space="preserve">to help guide the board, ensure good governance, facilitate partnership working and achieve its objectives.</w:t>
      </w:r>
      <w:r w:rsidDel="00000000" w:rsidR="00000000" w:rsidRPr="00000000">
        <w:rPr>
          <w:rtl w:val="0"/>
        </w:rPr>
      </w:r>
    </w:p>
    <w:p w:rsidR="00000000" w:rsidDel="00000000" w:rsidP="00000000" w:rsidRDefault="00000000" w:rsidRPr="00000000" w14:paraId="00000010">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1">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Board structure is  two Trustees from Berkhamsted Raiders Community Football Club , The Head of Ashlyns, the Chair of Governors  Ashlyns School, a Governor from Ashlyns’ Board.  We are seeking to appoint an independent  Chairperson to help guide the charity to ensure effective governance.</w:t>
      </w:r>
    </w:p>
    <w:p w:rsidR="00000000" w:rsidDel="00000000" w:rsidP="00000000" w:rsidRDefault="00000000" w:rsidRPr="00000000" w14:paraId="00000012">
      <w:pPr>
        <w:shd w:fill="ffffff" w:val="clea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3">
      <w:pPr>
        <w:ind w:left="2880" w:hanging="2880"/>
        <w:jc w:val="both"/>
        <w:rPr>
          <w:rFonts w:ascii="Verdana" w:cs="Verdana" w:eastAsia="Verdana" w:hAnsi="Verdana"/>
          <w:color w:val="646464"/>
          <w:sz w:val="22"/>
          <w:szCs w:val="22"/>
        </w:rPr>
      </w:pPr>
      <w:r w:rsidDel="00000000" w:rsidR="00000000" w:rsidRPr="00000000">
        <w:rPr>
          <w:rFonts w:ascii="Verdana" w:cs="Verdana" w:eastAsia="Verdana" w:hAnsi="Verdana"/>
          <w:b w:val="1"/>
          <w:sz w:val="22"/>
          <w:szCs w:val="22"/>
          <w:rtl w:val="0"/>
        </w:rPr>
        <w:t xml:space="preserve">Remuneration</w:t>
      </w:r>
      <w:r w:rsidDel="00000000" w:rsidR="00000000" w:rsidRPr="00000000">
        <w:rPr>
          <w:rFonts w:ascii="Verdana" w:cs="Verdana" w:eastAsia="Verdana" w:hAnsi="Verdana"/>
          <w:color w:val="646464"/>
          <w:sz w:val="22"/>
          <w:szCs w:val="22"/>
          <w:rtl w:val="0"/>
        </w:rPr>
        <w:tab/>
      </w:r>
    </w:p>
    <w:p w:rsidR="00000000" w:rsidDel="00000000" w:rsidP="00000000" w:rsidRDefault="00000000" w:rsidRPr="00000000" w14:paraId="00000014">
      <w:pPr>
        <w:ind w:left="0" w:firstLine="0"/>
        <w:jc w:val="both"/>
        <w:rPr>
          <w:rFonts w:ascii="Verdana" w:cs="Verdana" w:eastAsia="Verdana" w:hAnsi="Verdana"/>
          <w:color w:val="646464"/>
          <w:sz w:val="22"/>
          <w:szCs w:val="22"/>
        </w:rPr>
      </w:pPr>
      <w:r w:rsidDel="00000000" w:rsidR="00000000" w:rsidRPr="00000000">
        <w:rPr>
          <w:rFonts w:ascii="Verdana" w:cs="Verdana" w:eastAsia="Verdana" w:hAnsi="Verdana"/>
          <w:sz w:val="22"/>
          <w:szCs w:val="22"/>
          <w:rtl w:val="0"/>
        </w:rPr>
        <w:t xml:space="preserve">The role of Chair is voluntary and not accompanied by any financial remuneration.</w:t>
      </w:r>
      <w:r w:rsidDel="00000000" w:rsidR="00000000" w:rsidRPr="00000000">
        <w:rPr>
          <w:rtl w:val="0"/>
        </w:rPr>
      </w:r>
    </w:p>
    <w:p w:rsidR="00000000" w:rsidDel="00000000" w:rsidP="00000000" w:rsidRDefault="00000000" w:rsidRPr="00000000" w14:paraId="00000015">
      <w:pPr>
        <w:ind w:left="2880" w:hanging="288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6">
      <w:pPr>
        <w:ind w:left="2880" w:hanging="2880"/>
        <w:jc w:val="both"/>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Time commitment</w:t>
      </w:r>
      <w:r w:rsidDel="00000000" w:rsidR="00000000" w:rsidRPr="00000000">
        <w:rPr>
          <w:rFonts w:ascii="Verdana" w:cs="Verdana" w:eastAsia="Verdana" w:hAnsi="Verdana"/>
          <w:sz w:val="22"/>
          <w:szCs w:val="22"/>
          <w:rtl w:val="0"/>
        </w:rPr>
        <w:tab/>
      </w:r>
    </w:p>
    <w:p w:rsidR="00000000" w:rsidDel="00000000" w:rsidP="00000000" w:rsidRDefault="00000000" w:rsidRPr="00000000" w14:paraId="00000017">
      <w:pPr>
        <w:ind w:left="2880" w:hanging="288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Three (3) Board meetings per year. </w:t>
      </w:r>
    </w:p>
    <w:p w:rsidR="00000000" w:rsidDel="00000000" w:rsidP="00000000" w:rsidRDefault="00000000" w:rsidRPr="00000000" w14:paraId="00000018">
      <w:pPr>
        <w:shd w:fill="ffffff" w:val="clea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9">
      <w:pPr>
        <w:shd w:fill="ffffff" w:val="clear"/>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Job Description</w:t>
      </w:r>
    </w:p>
    <w:p w:rsidR="00000000" w:rsidDel="00000000" w:rsidP="00000000" w:rsidRDefault="00000000" w:rsidRPr="00000000" w14:paraId="0000001A">
      <w:pPr>
        <w:shd w:fill="ffffff" w:val="clea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B">
      <w:pPr>
        <w:shd w:fill="ffffff" w:val="clear"/>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Objective</w:t>
      </w:r>
    </w:p>
    <w:p w:rsidR="00000000" w:rsidDel="00000000" w:rsidP="00000000" w:rsidRDefault="00000000" w:rsidRPr="00000000" w14:paraId="0000001C">
      <w:pPr>
        <w:shd w:fill="ffffff" w:val="clea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D">
      <w:pPr>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Chair will support and develop the vision for the Charity and ensure that the charity operates in accordance with the Charity’s mission by providing inclusive leadership to the Board, ensuring effective governance of the Charity and achieving a consensus view of the members of the Board. The Chair will also support, and, where appropriate, challenge to ensure that the Board functions effectively to achieve agreed objectives.</w:t>
      </w:r>
    </w:p>
    <w:p w:rsidR="00000000" w:rsidDel="00000000" w:rsidP="00000000" w:rsidRDefault="00000000" w:rsidRPr="00000000" w14:paraId="0000001E">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F">
      <w:pPr>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Principal responsibilities</w:t>
      </w:r>
    </w:p>
    <w:p w:rsidR="00000000" w:rsidDel="00000000" w:rsidP="00000000" w:rsidRDefault="00000000" w:rsidRPr="00000000" w14:paraId="00000020">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1">
      <w:pPr>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Strategic leadership</w:t>
      </w:r>
    </w:p>
    <w:p w:rsidR="00000000" w:rsidDel="00000000" w:rsidP="00000000" w:rsidRDefault="00000000" w:rsidRPr="00000000" w14:paraId="00000022">
      <w:pPr>
        <w:shd w:fill="ffffff" w:val="clear"/>
        <w:ind w:left="0" w:firstLine="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3">
      <w:pPr>
        <w:numPr>
          <w:ilvl w:val="0"/>
          <w:numId w:val="1"/>
        </w:numPr>
        <w:shd w:fill="ffffff" w:val="clear"/>
        <w:ind w:left="36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Provide leadership to the charity and its Board </w:t>
      </w:r>
    </w:p>
    <w:p w:rsidR="00000000" w:rsidDel="00000000" w:rsidP="00000000" w:rsidRDefault="00000000" w:rsidRPr="00000000" w14:paraId="00000024">
      <w:pPr>
        <w:numPr>
          <w:ilvl w:val="0"/>
          <w:numId w:val="1"/>
        </w:numPr>
        <w:shd w:fill="ffffff" w:val="clear"/>
        <w:ind w:left="36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Ensure that Trustees fulfil their duties and responsibilities </w:t>
      </w:r>
    </w:p>
    <w:p w:rsidR="00000000" w:rsidDel="00000000" w:rsidP="00000000" w:rsidRDefault="00000000" w:rsidRPr="00000000" w14:paraId="00000025">
      <w:pPr>
        <w:numPr>
          <w:ilvl w:val="0"/>
          <w:numId w:val="1"/>
        </w:numPr>
        <w:shd w:fill="ffffff" w:val="clear"/>
        <w:ind w:left="36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Ensure that the Board regularly reviews objectives, strategy and associated opportunities, and satisfies itself that systems are in place to take advantage of opportunities, and manage and mitigate any risks</w:t>
      </w:r>
    </w:p>
    <w:p w:rsidR="00000000" w:rsidDel="00000000" w:rsidP="00000000" w:rsidRDefault="00000000" w:rsidRPr="00000000" w14:paraId="00000026">
      <w:pPr>
        <w:numPr>
          <w:ilvl w:val="0"/>
          <w:numId w:val="1"/>
        </w:numPr>
        <w:shd w:fill="ffffff" w:val="clear"/>
        <w:ind w:left="36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Ensure that the Board fulfils its duties to ensure sound financial health of the charity, with systems in place to ensure financial accountability</w:t>
      </w:r>
    </w:p>
    <w:p w:rsidR="00000000" w:rsidDel="00000000" w:rsidP="00000000" w:rsidRDefault="00000000" w:rsidRPr="00000000" w14:paraId="00000027">
      <w:pPr>
        <w:shd w:fill="ffffff" w:val="clear"/>
        <w:ind w:left="360" w:firstLine="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8">
      <w:pPr>
        <w:shd w:fill="ffffff" w:val="clear"/>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Governance</w:t>
      </w:r>
    </w:p>
    <w:p w:rsidR="00000000" w:rsidDel="00000000" w:rsidP="00000000" w:rsidRDefault="00000000" w:rsidRPr="00000000" w14:paraId="00000029">
      <w:pPr>
        <w:shd w:fill="ffffff" w:val="clea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A">
      <w:pPr>
        <w:numPr>
          <w:ilvl w:val="0"/>
          <w:numId w:val="1"/>
        </w:numPr>
        <w:shd w:fill="ffffff" w:val="clear"/>
        <w:ind w:left="36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Ensure that the governance arrangements are working in the most effective way for the Charity</w:t>
      </w:r>
    </w:p>
    <w:p w:rsidR="00000000" w:rsidDel="00000000" w:rsidP="00000000" w:rsidRDefault="00000000" w:rsidRPr="00000000" w14:paraId="0000002B">
      <w:pPr>
        <w:numPr>
          <w:ilvl w:val="0"/>
          <w:numId w:val="1"/>
        </w:numPr>
        <w:shd w:fill="ffffff" w:val="clear"/>
        <w:ind w:left="36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Develop the knowledge and capability of the Board of Trustees</w:t>
      </w:r>
    </w:p>
    <w:p w:rsidR="00000000" w:rsidDel="00000000" w:rsidP="00000000" w:rsidRDefault="00000000" w:rsidRPr="00000000" w14:paraId="0000002C">
      <w:pPr>
        <w:numPr>
          <w:ilvl w:val="0"/>
          <w:numId w:val="1"/>
        </w:numPr>
        <w:shd w:fill="ffffff" w:val="clear"/>
        <w:ind w:left="36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Encourage positive change where appropriate and resolve any conflicts within the Board </w:t>
      </w:r>
    </w:p>
    <w:p w:rsidR="00000000" w:rsidDel="00000000" w:rsidP="00000000" w:rsidRDefault="00000000" w:rsidRPr="00000000" w14:paraId="0000002D">
      <w:pPr>
        <w:numPr>
          <w:ilvl w:val="0"/>
          <w:numId w:val="1"/>
        </w:numPr>
        <w:shd w:fill="ffffff" w:val="clear"/>
        <w:ind w:left="36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Work within any agreed policies adopted by the charity</w:t>
      </w:r>
    </w:p>
    <w:p w:rsidR="00000000" w:rsidDel="00000000" w:rsidP="00000000" w:rsidRDefault="00000000" w:rsidRPr="00000000" w14:paraId="0000002E">
      <w:pPr>
        <w:shd w:fill="ffffff" w:val="clear"/>
        <w:ind w:left="0" w:firstLine="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F">
      <w:pPr>
        <w:shd w:fill="ffffff" w:val="clear"/>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Efficiency and effectiveness</w:t>
      </w:r>
    </w:p>
    <w:p w:rsidR="00000000" w:rsidDel="00000000" w:rsidP="00000000" w:rsidRDefault="00000000" w:rsidRPr="00000000" w14:paraId="00000030">
      <w:pPr>
        <w:shd w:fill="ffffff" w:val="clea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1">
      <w:pPr>
        <w:numPr>
          <w:ilvl w:val="0"/>
          <w:numId w:val="1"/>
        </w:numPr>
        <w:shd w:fill="ffffff" w:val="clear"/>
        <w:ind w:left="36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Chair meetings of the Board effectively and efficiently, bringing impartiality and objectivity to the decision-making process</w:t>
      </w:r>
    </w:p>
    <w:p w:rsidR="00000000" w:rsidDel="00000000" w:rsidP="00000000" w:rsidRDefault="00000000" w:rsidRPr="00000000" w14:paraId="00000032">
      <w:pPr>
        <w:numPr>
          <w:ilvl w:val="0"/>
          <w:numId w:val="1"/>
        </w:numPr>
        <w:shd w:fill="ffffff" w:val="clear"/>
        <w:ind w:left="36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Ensure that Trustees are fully engaged and that decisions are taken in the best, long-term interests of the project</w:t>
      </w:r>
    </w:p>
    <w:p w:rsidR="00000000" w:rsidDel="00000000" w:rsidP="00000000" w:rsidRDefault="00000000" w:rsidRPr="00000000" w14:paraId="00000033">
      <w:pPr>
        <w:numPr>
          <w:ilvl w:val="0"/>
          <w:numId w:val="1"/>
        </w:numPr>
        <w:shd w:fill="ffffff" w:val="clear"/>
        <w:ind w:left="36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Foster, maintain and ensure that constructive relationships exist with and between the Trustees</w:t>
      </w:r>
    </w:p>
    <w:p w:rsidR="00000000" w:rsidDel="00000000" w:rsidP="00000000" w:rsidRDefault="00000000" w:rsidRPr="00000000" w14:paraId="00000034">
      <w:pPr>
        <w:numPr>
          <w:ilvl w:val="0"/>
          <w:numId w:val="1"/>
        </w:numPr>
        <w:shd w:fill="ffffff" w:val="clear"/>
        <w:ind w:left="36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Monitor that decisions taken at meetings are implemented</w:t>
      </w:r>
    </w:p>
    <w:p w:rsidR="00000000" w:rsidDel="00000000" w:rsidP="00000000" w:rsidRDefault="00000000" w:rsidRPr="00000000" w14:paraId="00000035">
      <w:pPr>
        <w:shd w:fill="ffffff" w:val="clea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6">
      <w:pPr>
        <w:shd w:fill="ffffff" w:val="clear"/>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Person Specification</w:t>
      </w:r>
    </w:p>
    <w:p w:rsidR="00000000" w:rsidDel="00000000" w:rsidP="00000000" w:rsidRDefault="00000000" w:rsidRPr="00000000" w14:paraId="00000037">
      <w:pPr>
        <w:shd w:fill="ffffff" w:val="clea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8">
      <w:pPr>
        <w:shd w:fill="ffffff" w:val="clear"/>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Chair must demonstrate the following experience, skills and personal characteristics: -</w:t>
      </w:r>
    </w:p>
    <w:p w:rsidR="00000000" w:rsidDel="00000000" w:rsidP="00000000" w:rsidRDefault="00000000" w:rsidRPr="00000000" w14:paraId="00000039">
      <w:pPr>
        <w:shd w:fill="ffffff" w:val="clea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A">
      <w:pPr>
        <w:shd w:fill="ffffff" w:val="clear"/>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Personal Qualities</w:t>
      </w:r>
    </w:p>
    <w:p w:rsidR="00000000" w:rsidDel="00000000" w:rsidP="00000000" w:rsidRDefault="00000000" w:rsidRPr="00000000" w14:paraId="0000003B">
      <w:pPr>
        <w:shd w:fill="ffffff" w:val="clea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C">
      <w:pPr>
        <w:numPr>
          <w:ilvl w:val="0"/>
          <w:numId w:val="1"/>
        </w:numPr>
        <w:shd w:fill="ffffff" w:val="clear"/>
        <w:ind w:left="36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Demonstrate a strong and visible passion and commitment to the charity’s strategic objectives</w:t>
      </w:r>
    </w:p>
    <w:p w:rsidR="00000000" w:rsidDel="00000000" w:rsidP="00000000" w:rsidRDefault="00000000" w:rsidRPr="00000000" w14:paraId="0000003D">
      <w:pPr>
        <w:numPr>
          <w:ilvl w:val="0"/>
          <w:numId w:val="1"/>
        </w:numPr>
        <w:shd w:fill="ffffff" w:val="clear"/>
        <w:ind w:left="36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Personal gravitas to lead the Board </w:t>
      </w:r>
    </w:p>
    <w:p w:rsidR="00000000" w:rsidDel="00000000" w:rsidP="00000000" w:rsidRDefault="00000000" w:rsidRPr="00000000" w14:paraId="0000003E">
      <w:pPr>
        <w:numPr>
          <w:ilvl w:val="0"/>
          <w:numId w:val="1"/>
        </w:numPr>
        <w:shd w:fill="ffffff" w:val="clear"/>
        <w:ind w:left="36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Exhibit strong interpersonal and relationship skills</w:t>
      </w:r>
    </w:p>
    <w:p w:rsidR="00000000" w:rsidDel="00000000" w:rsidP="00000000" w:rsidRDefault="00000000" w:rsidRPr="00000000" w14:paraId="0000003F">
      <w:pPr>
        <w:numPr>
          <w:ilvl w:val="0"/>
          <w:numId w:val="1"/>
        </w:numPr>
        <w:shd w:fill="ffffff" w:val="clear"/>
        <w:ind w:left="36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Demonstrate tact and diplomacy, with the ability to listen and engages effectively</w:t>
      </w:r>
    </w:p>
    <w:p w:rsidR="00000000" w:rsidDel="00000000" w:rsidP="00000000" w:rsidRDefault="00000000" w:rsidRPr="00000000" w14:paraId="00000040">
      <w:pPr>
        <w:numPr>
          <w:ilvl w:val="0"/>
          <w:numId w:val="1"/>
        </w:numPr>
        <w:shd w:fill="ffffff" w:val="clear"/>
        <w:ind w:left="36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Ability to foster and promote a collaborative team environment </w:t>
      </w:r>
    </w:p>
    <w:p w:rsidR="00000000" w:rsidDel="00000000" w:rsidP="00000000" w:rsidRDefault="00000000" w:rsidRPr="00000000" w14:paraId="00000041">
      <w:pPr>
        <w:shd w:fill="ffffff" w:val="clea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2">
      <w:pPr>
        <w:shd w:fill="ffffff" w:val="clear"/>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Experience</w:t>
      </w:r>
    </w:p>
    <w:p w:rsidR="00000000" w:rsidDel="00000000" w:rsidP="00000000" w:rsidRDefault="00000000" w:rsidRPr="00000000" w14:paraId="00000043">
      <w:pPr>
        <w:shd w:fill="ffffff" w:val="clea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4">
      <w:pPr>
        <w:numPr>
          <w:ilvl w:val="0"/>
          <w:numId w:val="1"/>
        </w:numPr>
        <w:shd w:fill="ffffff" w:val="clear"/>
        <w:ind w:left="36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Experience of operating at a senior strategic leadership level within another organisation</w:t>
      </w:r>
    </w:p>
    <w:p w:rsidR="00000000" w:rsidDel="00000000" w:rsidP="00000000" w:rsidRDefault="00000000" w:rsidRPr="00000000" w14:paraId="00000045">
      <w:pPr>
        <w:numPr>
          <w:ilvl w:val="0"/>
          <w:numId w:val="1"/>
        </w:numPr>
        <w:shd w:fill="ffffff" w:val="clear"/>
        <w:ind w:left="36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Experience of charity governance and working with or as part of a Board</w:t>
      </w:r>
    </w:p>
    <w:p w:rsidR="00000000" w:rsidDel="00000000" w:rsidP="00000000" w:rsidRDefault="00000000" w:rsidRPr="00000000" w14:paraId="00000046">
      <w:pPr>
        <w:numPr>
          <w:ilvl w:val="0"/>
          <w:numId w:val="1"/>
        </w:numPr>
        <w:shd w:fill="ffffff" w:val="clear"/>
        <w:ind w:left="36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Experience of chairing meetings</w:t>
      </w:r>
    </w:p>
    <w:p w:rsidR="00000000" w:rsidDel="00000000" w:rsidP="00000000" w:rsidRDefault="00000000" w:rsidRPr="00000000" w14:paraId="00000047">
      <w:pPr>
        <w:numPr>
          <w:ilvl w:val="0"/>
          <w:numId w:val="1"/>
        </w:numPr>
        <w:shd w:fill="ffffff" w:val="clear"/>
        <w:ind w:left="36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Independent of the BRCFC and Ashlyns School</w:t>
      </w:r>
    </w:p>
    <w:p w:rsidR="00000000" w:rsidDel="00000000" w:rsidP="00000000" w:rsidRDefault="00000000" w:rsidRPr="00000000" w14:paraId="00000048">
      <w:pPr>
        <w:shd w:fill="ffffff" w:val="clea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9">
      <w:pPr>
        <w:shd w:fill="ffffff" w:val="clear"/>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Knowledge and skills</w:t>
      </w:r>
    </w:p>
    <w:p w:rsidR="00000000" w:rsidDel="00000000" w:rsidP="00000000" w:rsidRDefault="00000000" w:rsidRPr="00000000" w14:paraId="0000004A">
      <w:pPr>
        <w:shd w:fill="ffffff" w:val="clea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B">
      <w:pPr>
        <w:numPr>
          <w:ilvl w:val="0"/>
          <w:numId w:val="1"/>
        </w:numPr>
        <w:shd w:fill="ffffff" w:val="clear"/>
        <w:ind w:left="36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Broad knowledge and understanding of the strategic management of Sports facilities</w:t>
      </w:r>
    </w:p>
    <w:p w:rsidR="00000000" w:rsidDel="00000000" w:rsidP="00000000" w:rsidRDefault="00000000" w:rsidRPr="00000000" w14:paraId="0000004C">
      <w:pPr>
        <w:numPr>
          <w:ilvl w:val="0"/>
          <w:numId w:val="1"/>
        </w:numPr>
        <w:shd w:fill="ffffff" w:val="clear"/>
        <w:ind w:left="36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Strong leadership skills</w:t>
      </w:r>
    </w:p>
    <w:p w:rsidR="00000000" w:rsidDel="00000000" w:rsidP="00000000" w:rsidRDefault="00000000" w:rsidRPr="00000000" w14:paraId="0000004D">
      <w:pPr>
        <w:numPr>
          <w:ilvl w:val="0"/>
          <w:numId w:val="1"/>
        </w:numPr>
        <w:shd w:fill="ffffff" w:val="clear"/>
        <w:ind w:left="36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Financial management expertise and a broad understanding of charity finance issues</w:t>
      </w:r>
    </w:p>
    <w:p w:rsidR="00000000" w:rsidDel="00000000" w:rsidP="00000000" w:rsidRDefault="00000000" w:rsidRPr="00000000" w14:paraId="0000004E">
      <w:pPr>
        <w:numPr>
          <w:ilvl w:val="0"/>
          <w:numId w:val="1"/>
        </w:numPr>
        <w:shd w:fill="ffffff" w:val="clear"/>
        <w:ind w:left="36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An understanding of charity governance issues</w:t>
      </w:r>
    </w:p>
    <w:p w:rsidR="00000000" w:rsidDel="00000000" w:rsidP="00000000" w:rsidRDefault="00000000" w:rsidRPr="00000000" w14:paraId="0000004F">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0">
      <w:pPr>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Term</w:t>
      </w:r>
    </w:p>
    <w:p w:rsidR="00000000" w:rsidDel="00000000" w:rsidP="00000000" w:rsidRDefault="00000000" w:rsidRPr="00000000" w14:paraId="00000051">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2">
      <w:pPr>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charity’s Chair will serve a 3-year term and will be eligible for re-appointment at the end of each term in office</w:t>
      </w:r>
    </w:p>
    <w:p w:rsidR="00000000" w:rsidDel="00000000" w:rsidP="00000000" w:rsidRDefault="00000000" w:rsidRPr="00000000" w14:paraId="00000053">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4">
      <w:pPr>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Who to contact</w:t>
      </w:r>
    </w:p>
    <w:p w:rsidR="00000000" w:rsidDel="00000000" w:rsidP="00000000" w:rsidRDefault="00000000" w:rsidRPr="00000000" w14:paraId="00000055">
      <w:pPr>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Interested individuals should submit an expression of interest with supporting information to:</w:t>
      </w:r>
    </w:p>
    <w:p w:rsidR="00000000" w:rsidDel="00000000" w:rsidP="00000000" w:rsidRDefault="00000000" w:rsidRPr="00000000" w14:paraId="00000056">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7">
      <w:pPr>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Fao - Julie Laws</w:t>
      </w:r>
    </w:p>
    <w:p w:rsidR="00000000" w:rsidDel="00000000" w:rsidP="00000000" w:rsidRDefault="00000000" w:rsidRPr="00000000" w14:paraId="00000058">
      <w:pPr>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BerkoAstro at Ashlyns School</w:t>
      </w:r>
    </w:p>
    <w:p w:rsidR="00000000" w:rsidDel="00000000" w:rsidP="00000000" w:rsidRDefault="00000000" w:rsidRPr="00000000" w14:paraId="00000059">
      <w:pPr>
        <w:jc w:val="both"/>
        <w:rPr>
          <w:rFonts w:ascii="Verdana" w:cs="Verdana" w:eastAsia="Verdana" w:hAnsi="Verdana"/>
          <w:sz w:val="22"/>
          <w:szCs w:val="22"/>
        </w:rPr>
      </w:pPr>
      <w:sdt>
        <w:sdtPr>
          <w:tag w:val="goog_rdk_0"/>
        </w:sdtPr>
        <w:sdtContent>
          <w:r w:rsidDel="00000000" w:rsidR="00000000" w:rsidRPr="00000000">
            <w:rPr>
              <w:rFonts w:ascii="Arial Unicode MS" w:cs="Arial Unicode MS" w:eastAsia="Arial Unicode MS" w:hAnsi="Arial Unicode MS"/>
              <w:sz w:val="22"/>
              <w:szCs w:val="22"/>
              <w:rtl w:val="0"/>
            </w:rPr>
            <w:t xml:space="preserve">℅ </w:t>
          </w:r>
        </w:sdtContent>
      </w:sdt>
      <w:r w:rsidDel="00000000" w:rsidR="00000000" w:rsidRPr="00000000">
        <w:rPr>
          <w:rFonts w:ascii="Verdana" w:cs="Verdana" w:eastAsia="Verdana" w:hAnsi="Verdana"/>
          <w:b w:val="1"/>
          <w:color w:val="524840"/>
          <w:sz w:val="22"/>
          <w:szCs w:val="22"/>
          <w:highlight w:val="white"/>
          <w:rtl w:val="0"/>
        </w:rPr>
        <w:t xml:space="preserve">Ashlyns School,</w:t>
      </w:r>
      <w:r w:rsidDel="00000000" w:rsidR="00000000" w:rsidRPr="00000000">
        <w:rPr>
          <w:rFonts w:ascii="Verdana" w:cs="Verdana" w:eastAsia="Verdana" w:hAnsi="Verdana"/>
          <w:color w:val="524840"/>
          <w:sz w:val="22"/>
          <w:szCs w:val="22"/>
          <w:highlight w:val="white"/>
          <w:rtl w:val="0"/>
        </w:rPr>
        <w:t xml:space="preserve"> Chesham Road, Berkhamsted, Hertfordshire HP4 3AH</w:t>
      </w:r>
      <w:r w:rsidDel="00000000" w:rsidR="00000000" w:rsidRPr="00000000">
        <w:rPr>
          <w:rtl w:val="0"/>
        </w:rPr>
      </w:r>
    </w:p>
    <w:sectPr>
      <w:headerReference r:id="rId7" w:type="default"/>
      <w:footerReference r:id="rId8" w:type="first"/>
      <w:pgSz w:h="16838" w:w="11906"/>
      <w:pgMar w:bottom="426" w:top="993" w:left="1200" w:right="1200" w:header="568"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Georgia"/>
  <w:font w:name="Arial Unicode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60" w:before="0" w:line="240" w:lineRule="auto"/>
      <w:ind w:left="0" w:right="0" w:firstLine="0"/>
      <w:jc w:val="center"/>
      <w:rPr>
        <w:rFonts w:ascii="Arial" w:cs="Arial" w:eastAsia="Arial" w:hAnsi="Arial"/>
        <w:b w:val="0"/>
        <w:i w:val="0"/>
        <w:smallCaps w:val="0"/>
        <w:strike w:val="0"/>
        <w:color w:val="999999"/>
        <w:sz w:val="18"/>
        <w:szCs w:val="18"/>
        <w:u w:val="none"/>
        <w:shd w:fill="auto" w:val="clear"/>
        <w:vertAlign w:val="baseline"/>
      </w:rPr>
    </w:pPr>
    <w:r w:rsidDel="00000000" w:rsidR="00000000" w:rsidRPr="00000000">
      <w:rPr>
        <w:rFonts w:ascii="Arial" w:cs="Arial" w:eastAsia="Arial" w:hAnsi="Arial"/>
        <w:b w:val="0"/>
        <w:i w:val="0"/>
        <w:smallCaps w:val="0"/>
        <w:strike w:val="0"/>
        <w:color w:val="999999"/>
        <w:sz w:val="18"/>
        <w:szCs w:val="18"/>
        <w:u w:val="none"/>
        <w:shd w:fill="auto" w:val="clear"/>
        <w:vertAlign w:val="baseline"/>
        <w:rtl w:val="0"/>
      </w:rPr>
      <w:t xml:space="preserve">Chair – Position Description – Draft June 2013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right" w:pos="9180"/>
      </w:tabs>
      <w:spacing w:after="0" w:before="0" w:line="240" w:lineRule="auto"/>
      <w:ind w:left="0" w:right="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Chair,</w:t>
    </w:r>
    <w:r w:rsidDel="00000000" w:rsidR="00000000" w:rsidRPr="00000000">
      <w:rPr>
        <w:rFonts w:ascii="Verdana" w:cs="Verdana" w:eastAsia="Verdana" w:hAnsi="Verdana"/>
        <w:rtl w:val="0"/>
      </w:rPr>
      <w:t xml:space="preserve"> BerkoAstro at Ashlyns School</w:t>
    </w:r>
    <w:r w:rsidDel="00000000" w:rsidR="00000000" w:rsidRPr="00000000">
      <w:rPr>
        <w:rFonts w:ascii="Verdana" w:cs="Verdana" w:eastAsia="Verdana" w:hAnsi="Verdana"/>
        <w:i w:val="0"/>
        <w:smallCaps w:val="0"/>
        <w:strike w:val="0"/>
        <w:color w:val="ff0000"/>
        <w:sz w:val="20"/>
        <w:szCs w:val="20"/>
        <w:u w:val="none"/>
        <w:shd w:fill="auto" w:val="clear"/>
        <w:vertAlign w:val="baselin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000000"/>
        <w:sz w:val="16"/>
        <w:szCs w:val="16"/>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Verdana" w:cs="Verdana" w:eastAsia="Verdana" w:hAnsi="Verdana"/>
      <w:b w:val="1"/>
      <w:color w:val="000000"/>
      <w:sz w:val="29"/>
      <w:szCs w:val="29"/>
    </w:rPr>
  </w:style>
  <w:style w:type="paragraph" w:styleId="Heading2">
    <w:name w:val="heading 2"/>
    <w:basedOn w:val="Normal"/>
    <w:next w:val="Normal"/>
    <w:pPr>
      <w:spacing w:before="285" w:lineRule="auto"/>
    </w:pPr>
    <w:rPr>
      <w:rFonts w:ascii="Verdana" w:cs="Verdana" w:eastAsia="Verdana" w:hAnsi="Verdana"/>
      <w:b w:val="1"/>
      <w:color w:val="333333"/>
      <w:sz w:val="26"/>
      <w:szCs w:val="2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Verdana" w:cs="Verdana" w:eastAsia="Verdana" w:hAnsi="Verdana"/>
      <w:b w:val="1"/>
      <w:color w:val="000000"/>
      <w:sz w:val="29"/>
      <w:szCs w:val="29"/>
    </w:rPr>
  </w:style>
  <w:style w:type="paragraph" w:styleId="Heading2">
    <w:name w:val="heading 2"/>
    <w:basedOn w:val="Normal"/>
    <w:next w:val="Normal"/>
    <w:pPr>
      <w:spacing w:before="285" w:lineRule="auto"/>
    </w:pPr>
    <w:rPr>
      <w:rFonts w:ascii="Verdana" w:cs="Verdana" w:eastAsia="Verdana" w:hAnsi="Verdana"/>
      <w:b w:val="1"/>
      <w:color w:val="333333"/>
      <w:sz w:val="26"/>
      <w:szCs w:val="2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Verdana" w:cs="Verdana" w:eastAsia="Verdana" w:hAnsi="Verdana"/>
      <w:b w:val="1"/>
      <w:color w:val="000000"/>
      <w:sz w:val="29"/>
      <w:szCs w:val="29"/>
    </w:rPr>
  </w:style>
  <w:style w:type="paragraph" w:styleId="Heading2">
    <w:name w:val="heading 2"/>
    <w:basedOn w:val="Normal"/>
    <w:next w:val="Normal"/>
    <w:pPr>
      <w:spacing w:before="285" w:lineRule="auto"/>
    </w:pPr>
    <w:rPr>
      <w:rFonts w:ascii="Verdana" w:cs="Verdana" w:eastAsia="Verdana" w:hAnsi="Verdana"/>
      <w:b w:val="1"/>
      <w:color w:val="333333"/>
      <w:sz w:val="26"/>
      <w:szCs w:val="2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F435A"/>
    <w:rPr>
      <w:sz w:val="24"/>
      <w:szCs w:val="24"/>
    </w:rPr>
  </w:style>
  <w:style w:type="paragraph" w:styleId="Heading1">
    <w:name w:val="heading 1"/>
    <w:basedOn w:val="Normal"/>
    <w:link w:val="Heading1Char"/>
    <w:uiPriority w:val="99"/>
    <w:qFormat w:val="1"/>
    <w:rsid w:val="00DF435A"/>
    <w:pPr>
      <w:outlineLvl w:val="0"/>
    </w:pPr>
    <w:rPr>
      <w:rFonts w:ascii="Verdana" w:hAnsi="Verdana"/>
      <w:b w:val="1"/>
      <w:bCs w:val="1"/>
      <w:color w:val="000000"/>
      <w:kern w:val="36"/>
      <w:sz w:val="29"/>
      <w:szCs w:val="29"/>
    </w:rPr>
  </w:style>
  <w:style w:type="paragraph" w:styleId="Heading2">
    <w:name w:val="heading 2"/>
    <w:basedOn w:val="Normal"/>
    <w:link w:val="Heading2Char"/>
    <w:qFormat w:val="1"/>
    <w:rsid w:val="00DF435A"/>
    <w:pPr>
      <w:spacing w:after="100" w:afterAutospacing="1" w:before="285"/>
      <w:outlineLvl w:val="1"/>
    </w:pPr>
    <w:rPr>
      <w:rFonts w:ascii="Verdana" w:hAnsi="Verdana"/>
      <w:b w:val="1"/>
      <w:bCs w:val="1"/>
      <w:color w:val="333333"/>
      <w:sz w:val="26"/>
      <w:szCs w:val="26"/>
    </w:rPr>
  </w:style>
  <w:style w:type="paragraph" w:styleId="Heading3">
    <w:name w:val="heading 3"/>
    <w:basedOn w:val="Normal"/>
    <w:next w:val="Normal"/>
    <w:link w:val="Heading3Char"/>
    <w:qFormat w:val="1"/>
    <w:rsid w:val="00DF435A"/>
    <w:pPr>
      <w:keepNext w:val="1"/>
      <w:spacing w:after="60" w:before="240"/>
      <w:outlineLvl w:val="2"/>
    </w:pPr>
    <w:rPr>
      <w:rFonts w:ascii="Arial" w:cs="Arial" w:hAnsi="Arial"/>
      <w:b w:val="1"/>
      <w:bCs w:val="1"/>
      <w:sz w:val="26"/>
      <w:szCs w:val="26"/>
    </w:rPr>
  </w:style>
  <w:style w:type="paragraph" w:styleId="Heading4">
    <w:name w:val="heading 4"/>
    <w:basedOn w:val="Normal"/>
    <w:next w:val="Normal"/>
    <w:link w:val="Heading4Char"/>
    <w:qFormat w:val="1"/>
    <w:rsid w:val="00DF435A"/>
    <w:pPr>
      <w:keepNext w:val="1"/>
      <w:spacing w:after="60" w:before="240"/>
      <w:outlineLvl w:val="3"/>
    </w:pPr>
    <w:rPr>
      <w:b w:val="1"/>
      <w:b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9"/>
    <w:locked w:val="1"/>
    <w:rsid w:val="00D46641"/>
    <w:rPr>
      <w:rFonts w:ascii="Cambria" w:cs="Times New Roman" w:hAnsi="Cambria"/>
      <w:b w:val="1"/>
      <w:bCs w:val="1"/>
      <w:kern w:val="32"/>
      <w:sz w:val="32"/>
      <w:szCs w:val="32"/>
      <w:lang w:eastAsia="en-GB" w:val="en-GB"/>
    </w:rPr>
  </w:style>
  <w:style w:type="character" w:styleId="Heading2Char" w:customStyle="1">
    <w:name w:val="Heading 2 Char"/>
    <w:link w:val="Heading2"/>
    <w:semiHidden w:val="1"/>
    <w:locked w:val="1"/>
    <w:rsid w:val="00D46641"/>
    <w:rPr>
      <w:rFonts w:ascii="Cambria" w:cs="Times New Roman" w:hAnsi="Cambria"/>
      <w:b w:val="1"/>
      <w:bCs w:val="1"/>
      <w:i w:val="1"/>
      <w:iCs w:val="1"/>
      <w:sz w:val="28"/>
      <w:szCs w:val="28"/>
      <w:lang w:eastAsia="en-GB" w:val="en-GB"/>
    </w:rPr>
  </w:style>
  <w:style w:type="character" w:styleId="Heading3Char" w:customStyle="1">
    <w:name w:val="Heading 3 Char"/>
    <w:link w:val="Heading3"/>
    <w:semiHidden w:val="1"/>
    <w:locked w:val="1"/>
    <w:rsid w:val="00D46641"/>
    <w:rPr>
      <w:rFonts w:ascii="Cambria" w:cs="Times New Roman" w:hAnsi="Cambria"/>
      <w:b w:val="1"/>
      <w:bCs w:val="1"/>
      <w:sz w:val="26"/>
      <w:szCs w:val="26"/>
      <w:lang w:eastAsia="en-GB" w:val="en-GB"/>
    </w:rPr>
  </w:style>
  <w:style w:type="character" w:styleId="Heading4Char" w:customStyle="1">
    <w:name w:val="Heading 4 Char"/>
    <w:link w:val="Heading4"/>
    <w:semiHidden w:val="1"/>
    <w:locked w:val="1"/>
    <w:rsid w:val="00D46641"/>
    <w:rPr>
      <w:rFonts w:ascii="Calibri" w:cs="Times New Roman" w:hAnsi="Calibri"/>
      <w:b w:val="1"/>
      <w:bCs w:val="1"/>
      <w:sz w:val="28"/>
      <w:szCs w:val="28"/>
      <w:lang w:eastAsia="en-GB" w:val="en-GB"/>
    </w:rPr>
  </w:style>
  <w:style w:type="character" w:styleId="Hyperlink">
    <w:name w:val="Hyperlink"/>
    <w:rsid w:val="00DF435A"/>
    <w:rPr>
      <w:rFonts w:cs="Times New Roman"/>
      <w:color w:val="0069fe"/>
      <w:u w:val="none"/>
      <w:effect w:val="none"/>
    </w:rPr>
  </w:style>
  <w:style w:type="paragraph" w:styleId="NormalWeb">
    <w:name w:val="Normal (Web)"/>
    <w:basedOn w:val="Normal"/>
    <w:uiPriority w:val="99"/>
    <w:rsid w:val="00DF435A"/>
    <w:pPr>
      <w:spacing w:after="100" w:afterAutospacing="1" w:before="100" w:beforeAutospacing="1"/>
    </w:pPr>
    <w:rPr>
      <w:sz w:val="22"/>
      <w:szCs w:val="22"/>
    </w:rPr>
  </w:style>
  <w:style w:type="paragraph" w:styleId="Header">
    <w:name w:val="header"/>
    <w:basedOn w:val="Normal"/>
    <w:link w:val="HeaderChar"/>
    <w:rsid w:val="00DF435A"/>
    <w:pPr>
      <w:tabs>
        <w:tab w:val="center" w:pos="4153"/>
        <w:tab w:val="right" w:pos="8306"/>
      </w:tabs>
    </w:pPr>
  </w:style>
  <w:style w:type="character" w:styleId="HeaderChar" w:customStyle="1">
    <w:name w:val="Header Char"/>
    <w:link w:val="Header"/>
    <w:semiHidden w:val="1"/>
    <w:locked w:val="1"/>
    <w:rsid w:val="00D46641"/>
    <w:rPr>
      <w:rFonts w:cs="Times New Roman"/>
      <w:sz w:val="24"/>
      <w:szCs w:val="24"/>
      <w:lang w:eastAsia="en-GB" w:val="en-GB"/>
    </w:rPr>
  </w:style>
  <w:style w:type="paragraph" w:styleId="Footer">
    <w:name w:val="footer"/>
    <w:basedOn w:val="Normal"/>
    <w:link w:val="FooterChar"/>
    <w:rsid w:val="00DF435A"/>
    <w:pPr>
      <w:tabs>
        <w:tab w:val="center" w:pos="4153"/>
        <w:tab w:val="right" w:pos="8306"/>
      </w:tabs>
    </w:pPr>
  </w:style>
  <w:style w:type="character" w:styleId="FooterChar" w:customStyle="1">
    <w:name w:val="Footer Char"/>
    <w:link w:val="Footer"/>
    <w:semiHidden w:val="1"/>
    <w:locked w:val="1"/>
    <w:rsid w:val="00D46641"/>
    <w:rPr>
      <w:rFonts w:cs="Times New Roman"/>
      <w:sz w:val="24"/>
      <w:szCs w:val="24"/>
      <w:lang w:eastAsia="en-GB" w:val="en-GB"/>
    </w:rPr>
  </w:style>
  <w:style w:type="paragraph" w:styleId="BalloonText">
    <w:name w:val="Balloon Text"/>
    <w:basedOn w:val="Normal"/>
    <w:link w:val="BalloonTextChar"/>
    <w:semiHidden w:val="1"/>
    <w:rsid w:val="00171F25"/>
    <w:rPr>
      <w:rFonts w:ascii="Tahoma" w:cs="Tahoma" w:hAnsi="Tahoma"/>
      <w:sz w:val="16"/>
      <w:szCs w:val="16"/>
    </w:rPr>
  </w:style>
  <w:style w:type="character" w:styleId="BalloonTextChar" w:customStyle="1">
    <w:name w:val="Balloon Text Char"/>
    <w:link w:val="BalloonText"/>
    <w:semiHidden w:val="1"/>
    <w:locked w:val="1"/>
    <w:rsid w:val="00D46641"/>
    <w:rPr>
      <w:rFonts w:cs="Times New Roman"/>
      <w:sz w:val="2"/>
      <w:lang w:eastAsia="en-GB" w:val="en-GB"/>
    </w:rPr>
  </w:style>
  <w:style w:type="paragraph" w:styleId="DocumentMap">
    <w:name w:val="Document Map"/>
    <w:basedOn w:val="Normal"/>
    <w:link w:val="DocumentMapChar"/>
    <w:semiHidden w:val="1"/>
    <w:locked w:val="1"/>
    <w:rsid w:val="00386BA4"/>
    <w:pPr>
      <w:shd w:color="auto" w:fill="000080" w:val="clear"/>
    </w:pPr>
    <w:rPr>
      <w:rFonts w:ascii="Tahoma" w:cs="Tahoma" w:hAnsi="Tahoma"/>
      <w:sz w:val="20"/>
      <w:szCs w:val="20"/>
    </w:rPr>
  </w:style>
  <w:style w:type="character" w:styleId="DocumentMapChar" w:customStyle="1">
    <w:name w:val="Document Map Char"/>
    <w:link w:val="DocumentMap"/>
    <w:semiHidden w:val="1"/>
    <w:locked w:val="1"/>
    <w:rsid w:val="00A86499"/>
    <w:rPr>
      <w:rFonts w:cs="Times New Roman"/>
      <w:sz w:val="2"/>
      <w:lang w:eastAsia="en-GB" w:val="en-GB"/>
    </w:rPr>
  </w:style>
  <w:style w:type="character" w:styleId="PageNumber">
    <w:name w:val="page number"/>
    <w:locked w:val="1"/>
    <w:rsid w:val="001714E1"/>
    <w:rPr>
      <w:rFonts w:cs="Times New Roman"/>
    </w:rPr>
  </w:style>
  <w:style w:type="character" w:styleId="CommentReference">
    <w:name w:val="annotation reference"/>
    <w:locked w:val="1"/>
    <w:rsid w:val="00A12FD9"/>
    <w:rPr>
      <w:sz w:val="16"/>
      <w:szCs w:val="16"/>
    </w:rPr>
  </w:style>
  <w:style w:type="paragraph" w:styleId="CommentText">
    <w:name w:val="annotation text"/>
    <w:basedOn w:val="Normal"/>
    <w:link w:val="CommentTextChar"/>
    <w:locked w:val="1"/>
    <w:rsid w:val="00A12FD9"/>
    <w:rPr>
      <w:sz w:val="20"/>
      <w:szCs w:val="20"/>
    </w:rPr>
  </w:style>
  <w:style w:type="character" w:styleId="CommentTextChar" w:customStyle="1">
    <w:name w:val="Comment Text Char"/>
    <w:basedOn w:val="DefaultParagraphFont"/>
    <w:link w:val="CommentText"/>
    <w:rsid w:val="00A12FD9"/>
  </w:style>
  <w:style w:type="paragraph" w:styleId="CommentSubject">
    <w:name w:val="annotation subject"/>
    <w:basedOn w:val="CommentText"/>
    <w:next w:val="CommentText"/>
    <w:link w:val="CommentSubjectChar"/>
    <w:locked w:val="1"/>
    <w:rsid w:val="00A12FD9"/>
    <w:rPr>
      <w:b w:val="1"/>
      <w:bCs w:val="1"/>
    </w:rPr>
  </w:style>
  <w:style w:type="character" w:styleId="CommentSubjectChar" w:customStyle="1">
    <w:name w:val="Comment Subject Char"/>
    <w:link w:val="CommentSubject"/>
    <w:rsid w:val="00A12FD9"/>
    <w:rPr>
      <w:b w:val="1"/>
      <w:bCs w:val="1"/>
    </w:rPr>
  </w:style>
  <w:style w:type="paragraph" w:styleId="Revision">
    <w:name w:val="Revision"/>
    <w:hidden w:val="1"/>
    <w:uiPriority w:val="99"/>
    <w:semiHidden w:val="1"/>
    <w:rsid w:val="009175B1"/>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lL3pqft7GYYGXikPAjdHIg7Ofw==">AMUW2mVYT2IaXZGrpbpX8fBh6hgsk93um9Pr7JAeYeluFl3MKTKA9L4oPgUZnEC22I64xMm9kxigYc9xlIE6YIEPFt2FBl7AvVcOB8BpdwKeyPDarTJ3FSINHCXvpKivSbI2CovR7WqSBBd9OWAjhZJ6TNqnS/Rfia6n9R2zUWedOy71D/oaJ3M=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2019-02-15T15:57:00Z</dcterms:created>
  <dc:creator>debbieg</dc:creator>
</cp:coreProperties>
</file>